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180E40">
      <w:pPr>
        <w:spacing w:line="19" w:lineRule="exact"/>
        <w:rPr>
          <w:rFonts w:ascii="Times New Roman" w:eastAsia="Times New Roman" w:hAnsi="Times New Roman"/>
          <w:sz w:val="24"/>
        </w:rPr>
      </w:pPr>
      <w:bookmarkStart w:id="0" w:name="page1"/>
      <w:bookmarkEnd w:id="0"/>
    </w:p>
    <w:p w:rsidR="00000000" w:rsidRDefault="00180E40">
      <w:pPr>
        <w:spacing w:line="247" w:lineRule="auto"/>
        <w:ind w:left="140" w:right="140"/>
        <w:jc w:val="center"/>
        <w:rPr>
          <w:rFonts w:ascii="Times New Roman" w:eastAsia="Times New Roman" w:hAnsi="Times New Roman"/>
          <w:b/>
          <w:sz w:val="42"/>
        </w:rPr>
      </w:pPr>
      <w:r>
        <w:rPr>
          <w:rFonts w:ascii="Times New Roman" w:eastAsia="Times New Roman" w:hAnsi="Times New Roman"/>
          <w:b/>
          <w:sz w:val="42"/>
        </w:rPr>
        <w:t>The Effect of Bitter Leaf on Microbial Load and Sensory Properties of Ogi</w:t>
      </w:r>
    </w:p>
    <w:p w:rsidR="00000000" w:rsidRDefault="00180E40">
      <w:pPr>
        <w:spacing w:line="200" w:lineRule="exact"/>
        <w:rPr>
          <w:rFonts w:ascii="Times New Roman" w:eastAsia="Times New Roman" w:hAnsi="Times New Roman"/>
          <w:sz w:val="24"/>
        </w:rPr>
      </w:pPr>
    </w:p>
    <w:p w:rsidR="00000000" w:rsidRDefault="00180E40">
      <w:pPr>
        <w:spacing w:line="200" w:lineRule="exact"/>
        <w:rPr>
          <w:rFonts w:ascii="Times New Roman" w:eastAsia="Times New Roman" w:hAnsi="Times New Roman"/>
          <w:sz w:val="24"/>
        </w:rPr>
      </w:pPr>
    </w:p>
    <w:p w:rsidR="00000000" w:rsidRDefault="00180E40">
      <w:pPr>
        <w:spacing w:line="244" w:lineRule="exact"/>
        <w:rPr>
          <w:rFonts w:ascii="Times New Roman" w:eastAsia="Times New Roman" w:hAnsi="Times New Roman"/>
          <w:sz w:val="24"/>
        </w:rPr>
      </w:pPr>
    </w:p>
    <w:p w:rsidR="00000000" w:rsidRDefault="00180E40">
      <w:pPr>
        <w:spacing w:line="0" w:lineRule="atLeast"/>
        <w:jc w:val="center"/>
        <w:rPr>
          <w:rFonts w:ascii="Times New Roman" w:eastAsia="Times New Roman" w:hAnsi="Times New Roman"/>
          <w:b/>
          <w:i/>
          <w:sz w:val="44"/>
        </w:rPr>
      </w:pPr>
      <w:r>
        <w:rPr>
          <w:rFonts w:ascii="Times New Roman" w:eastAsia="Times New Roman" w:hAnsi="Times New Roman"/>
          <w:b/>
          <w:i/>
          <w:sz w:val="44"/>
        </w:rPr>
        <w:t>By</w:t>
      </w:r>
    </w:p>
    <w:p w:rsidR="00000000" w:rsidRDefault="00180E40">
      <w:pPr>
        <w:spacing w:line="200" w:lineRule="exact"/>
        <w:rPr>
          <w:rFonts w:ascii="Times New Roman" w:eastAsia="Times New Roman" w:hAnsi="Times New Roman"/>
          <w:sz w:val="24"/>
        </w:rPr>
      </w:pPr>
    </w:p>
    <w:p w:rsidR="00000000" w:rsidRDefault="00180E40">
      <w:pPr>
        <w:spacing w:line="306" w:lineRule="exact"/>
        <w:rPr>
          <w:rFonts w:ascii="Times New Roman" w:eastAsia="Times New Roman" w:hAnsi="Times New Roman"/>
          <w:sz w:val="24"/>
        </w:rPr>
      </w:pPr>
    </w:p>
    <w:p w:rsidR="002B45B8" w:rsidRDefault="002B45B8" w:rsidP="002B45B8">
      <w:pPr>
        <w:spacing w:line="200" w:lineRule="exact"/>
        <w:jc w:val="center"/>
        <w:rPr>
          <w:rFonts w:ascii="Times New Roman" w:eastAsia="Times New Roman" w:hAnsi="Times New Roman"/>
          <w:b/>
          <w:bCs/>
          <w:sz w:val="24"/>
        </w:rPr>
      </w:pPr>
      <w:r>
        <w:rPr>
          <w:rFonts w:ascii="Times New Roman" w:eastAsia="Times New Roman" w:hAnsi="Times New Roman"/>
          <w:b/>
          <w:bCs/>
          <w:sz w:val="24"/>
        </w:rPr>
        <w:t>ABDULGANIYU KARIMOH OMOWUNMI</w:t>
      </w:r>
    </w:p>
    <w:p w:rsidR="00000000" w:rsidRPr="002B45B8" w:rsidRDefault="002B45B8" w:rsidP="002B45B8">
      <w:pPr>
        <w:spacing w:line="200" w:lineRule="exact"/>
        <w:jc w:val="center"/>
        <w:rPr>
          <w:rFonts w:ascii="Times New Roman" w:eastAsia="Times New Roman" w:hAnsi="Times New Roman"/>
          <w:b/>
          <w:bCs/>
          <w:sz w:val="24"/>
        </w:rPr>
      </w:pPr>
      <w:r>
        <w:rPr>
          <w:rFonts w:ascii="Times New Roman" w:eastAsia="Times New Roman" w:hAnsi="Times New Roman"/>
          <w:b/>
          <w:bCs/>
          <w:sz w:val="24"/>
        </w:rPr>
        <w:t>ND/23/SLT/PT/0100</w:t>
      </w:r>
    </w:p>
    <w:p w:rsidR="00000000" w:rsidRDefault="00180E40">
      <w:pPr>
        <w:spacing w:line="200" w:lineRule="exact"/>
        <w:rPr>
          <w:rFonts w:ascii="Times New Roman" w:eastAsia="Times New Roman" w:hAnsi="Times New Roman"/>
          <w:sz w:val="24"/>
        </w:rPr>
      </w:pPr>
    </w:p>
    <w:p w:rsidR="00000000" w:rsidRDefault="00180E40">
      <w:pPr>
        <w:spacing w:line="200" w:lineRule="exact"/>
        <w:rPr>
          <w:rFonts w:ascii="Times New Roman" w:eastAsia="Times New Roman" w:hAnsi="Times New Roman"/>
          <w:sz w:val="24"/>
        </w:rPr>
      </w:pPr>
    </w:p>
    <w:p w:rsidR="00000000" w:rsidRDefault="00180E40">
      <w:pPr>
        <w:spacing w:line="344" w:lineRule="exact"/>
        <w:rPr>
          <w:rFonts w:ascii="Times New Roman" w:eastAsia="Times New Roman" w:hAnsi="Times New Roman"/>
          <w:sz w:val="24"/>
        </w:rPr>
      </w:pPr>
    </w:p>
    <w:p w:rsidR="00000000" w:rsidRDefault="00180E40">
      <w:pPr>
        <w:spacing w:line="0" w:lineRule="atLeast"/>
        <w:jc w:val="center"/>
        <w:rPr>
          <w:rFonts w:ascii="Times New Roman" w:eastAsia="Times New Roman" w:hAnsi="Times New Roman"/>
          <w:b/>
          <w:sz w:val="39"/>
        </w:rPr>
      </w:pPr>
      <w:r>
        <w:rPr>
          <w:rFonts w:ascii="Times New Roman" w:eastAsia="Times New Roman" w:hAnsi="Times New Roman"/>
          <w:b/>
          <w:sz w:val="39"/>
        </w:rPr>
        <w:t>Being a Project Submitted to the</w:t>
      </w:r>
    </w:p>
    <w:p w:rsidR="00000000" w:rsidRDefault="00180E40">
      <w:pPr>
        <w:spacing w:line="14" w:lineRule="exact"/>
        <w:rPr>
          <w:rFonts w:ascii="Times New Roman" w:eastAsia="Times New Roman" w:hAnsi="Times New Roman"/>
          <w:sz w:val="24"/>
        </w:rPr>
      </w:pPr>
    </w:p>
    <w:p w:rsidR="00000000" w:rsidRDefault="00180E40">
      <w:pPr>
        <w:spacing w:line="237" w:lineRule="auto"/>
        <w:ind w:left="140" w:right="140"/>
        <w:jc w:val="center"/>
        <w:rPr>
          <w:rFonts w:ascii="Times New Roman" w:eastAsia="Times New Roman" w:hAnsi="Times New Roman"/>
          <w:b/>
          <w:sz w:val="39"/>
        </w:rPr>
      </w:pPr>
      <w:r>
        <w:rPr>
          <w:rFonts w:ascii="Times New Roman" w:eastAsia="Times New Roman" w:hAnsi="Times New Roman"/>
          <w:b/>
          <w:sz w:val="39"/>
        </w:rPr>
        <w:t>Department of Science Laboratory Technology, Microbiology Unit, Institute of Applied Sciences, Kwara State Polytechnic, Ilorin</w:t>
      </w:r>
    </w:p>
    <w:p w:rsidR="00000000" w:rsidRDefault="00180E40">
      <w:pPr>
        <w:spacing w:line="200" w:lineRule="exact"/>
        <w:rPr>
          <w:rFonts w:ascii="Times New Roman" w:eastAsia="Times New Roman" w:hAnsi="Times New Roman"/>
          <w:sz w:val="24"/>
        </w:rPr>
      </w:pPr>
    </w:p>
    <w:p w:rsidR="00000000" w:rsidRDefault="00180E40">
      <w:pPr>
        <w:spacing w:line="281" w:lineRule="exact"/>
        <w:rPr>
          <w:rFonts w:ascii="Times New Roman" w:eastAsia="Times New Roman" w:hAnsi="Times New Roman"/>
          <w:sz w:val="24"/>
        </w:rPr>
      </w:pPr>
    </w:p>
    <w:p w:rsidR="00000000" w:rsidRDefault="00180E40">
      <w:pPr>
        <w:spacing w:line="236" w:lineRule="auto"/>
        <w:ind w:left="140" w:right="140"/>
        <w:jc w:val="center"/>
        <w:rPr>
          <w:rFonts w:ascii="Times New Roman" w:eastAsia="Times New Roman" w:hAnsi="Times New Roman"/>
          <w:b/>
          <w:sz w:val="40"/>
        </w:rPr>
      </w:pPr>
      <w:r>
        <w:rPr>
          <w:rFonts w:ascii="Times New Roman" w:eastAsia="Times New Roman" w:hAnsi="Times New Roman"/>
          <w:b/>
          <w:sz w:val="40"/>
        </w:rPr>
        <w:t>In Partial Fulfillment of</w:t>
      </w:r>
      <w:r>
        <w:rPr>
          <w:rFonts w:ascii="Times New Roman" w:eastAsia="Times New Roman" w:hAnsi="Times New Roman"/>
          <w:b/>
          <w:sz w:val="40"/>
        </w:rPr>
        <w:t xml:space="preserve"> the Requirements for the Award of the National Diploma (ND) In Science Laboratory Technology (SLT)</w:t>
      </w:r>
    </w:p>
    <w:p w:rsidR="00000000" w:rsidRDefault="00180E40">
      <w:pPr>
        <w:spacing w:line="200" w:lineRule="exact"/>
        <w:rPr>
          <w:rFonts w:ascii="Times New Roman" w:eastAsia="Times New Roman" w:hAnsi="Times New Roman"/>
          <w:sz w:val="24"/>
        </w:rPr>
      </w:pPr>
    </w:p>
    <w:p w:rsidR="00000000" w:rsidRDefault="00180E40">
      <w:pPr>
        <w:spacing w:line="200" w:lineRule="exact"/>
        <w:rPr>
          <w:rFonts w:ascii="Times New Roman" w:eastAsia="Times New Roman" w:hAnsi="Times New Roman"/>
          <w:sz w:val="24"/>
        </w:rPr>
      </w:pPr>
    </w:p>
    <w:p w:rsidR="00000000" w:rsidRDefault="00180E40">
      <w:pPr>
        <w:spacing w:line="200" w:lineRule="exact"/>
        <w:rPr>
          <w:rFonts w:ascii="Times New Roman" w:eastAsia="Times New Roman" w:hAnsi="Times New Roman"/>
          <w:sz w:val="24"/>
        </w:rPr>
      </w:pPr>
    </w:p>
    <w:p w:rsidR="00000000" w:rsidRDefault="00180E40">
      <w:pPr>
        <w:spacing w:line="200" w:lineRule="exact"/>
        <w:rPr>
          <w:rFonts w:ascii="Times New Roman" w:eastAsia="Times New Roman" w:hAnsi="Times New Roman"/>
          <w:sz w:val="24"/>
        </w:rPr>
      </w:pPr>
    </w:p>
    <w:p w:rsidR="00000000" w:rsidRDefault="00180E40">
      <w:pPr>
        <w:spacing w:line="307" w:lineRule="exact"/>
        <w:rPr>
          <w:rFonts w:ascii="Times New Roman" w:eastAsia="Times New Roman" w:hAnsi="Times New Roman"/>
          <w:sz w:val="24"/>
        </w:rPr>
      </w:pPr>
    </w:p>
    <w:p w:rsidR="00000000" w:rsidRDefault="00180E40">
      <w:pPr>
        <w:spacing w:line="0" w:lineRule="atLeast"/>
        <w:ind w:right="100"/>
        <w:jc w:val="right"/>
        <w:rPr>
          <w:rFonts w:ascii="Times New Roman" w:eastAsia="Times New Roman" w:hAnsi="Times New Roman"/>
          <w:b/>
          <w:sz w:val="24"/>
        </w:rPr>
      </w:pPr>
      <w:r>
        <w:rPr>
          <w:rFonts w:ascii="Times New Roman" w:eastAsia="Times New Roman" w:hAnsi="Times New Roman"/>
          <w:b/>
          <w:sz w:val="24"/>
        </w:rPr>
        <w:t>JUNE, 2025</w:t>
      </w:r>
    </w:p>
    <w:p w:rsidR="00000000" w:rsidRDefault="00180E40">
      <w:pPr>
        <w:spacing w:line="0" w:lineRule="atLeast"/>
        <w:ind w:right="100"/>
        <w:jc w:val="right"/>
        <w:rPr>
          <w:rFonts w:ascii="Times New Roman" w:eastAsia="Times New Roman" w:hAnsi="Times New Roman"/>
          <w:b/>
          <w:sz w:val="24"/>
        </w:rPr>
        <w:sectPr w:rsidR="00000000">
          <w:pgSz w:w="11340" w:h="14743"/>
          <w:pgMar w:top="1440" w:right="1440" w:bottom="1440" w:left="1440" w:header="0" w:footer="0" w:gutter="0"/>
          <w:cols w:space="0" w:equalWidth="0">
            <w:col w:w="8460"/>
          </w:cols>
          <w:docGrid w:linePitch="360"/>
        </w:sectPr>
      </w:pPr>
    </w:p>
    <w:p w:rsidR="00000000" w:rsidRDefault="00180E40">
      <w:pPr>
        <w:spacing w:line="0" w:lineRule="atLeast"/>
        <w:jc w:val="center"/>
        <w:rPr>
          <w:rFonts w:ascii="Times New Roman" w:eastAsia="Times New Roman" w:hAnsi="Times New Roman"/>
          <w:b/>
          <w:sz w:val="24"/>
        </w:rPr>
      </w:pPr>
      <w:bookmarkStart w:id="1" w:name="page2"/>
      <w:bookmarkEnd w:id="1"/>
      <w:r>
        <w:rPr>
          <w:rFonts w:ascii="Times New Roman" w:eastAsia="Times New Roman" w:hAnsi="Times New Roman"/>
          <w:b/>
          <w:sz w:val="24"/>
        </w:rPr>
        <w:lastRenderedPageBreak/>
        <w:t>CERTIFICATION</w:t>
      </w:r>
    </w:p>
    <w:p w:rsidR="00000000" w:rsidRDefault="00180E40">
      <w:pPr>
        <w:spacing w:line="142" w:lineRule="exact"/>
        <w:rPr>
          <w:rFonts w:ascii="Times New Roman" w:eastAsia="Times New Roman" w:hAnsi="Times New Roman"/>
        </w:rPr>
      </w:pPr>
    </w:p>
    <w:p w:rsidR="00000000" w:rsidRDefault="00180E40" w:rsidP="002B45B8">
      <w:pPr>
        <w:spacing w:line="478" w:lineRule="auto"/>
        <w:jc w:val="both"/>
        <w:rPr>
          <w:rFonts w:ascii="Times New Roman" w:eastAsia="Times New Roman" w:hAnsi="Times New Roman"/>
          <w:sz w:val="24"/>
        </w:rPr>
      </w:pPr>
      <w:r>
        <w:rPr>
          <w:rFonts w:ascii="Times New Roman" w:eastAsia="Times New Roman" w:hAnsi="Times New Roman"/>
          <w:sz w:val="24"/>
        </w:rPr>
        <w:t>This is to certify that this project was carried o</w:t>
      </w:r>
      <w:r w:rsidR="002B45B8">
        <w:rPr>
          <w:rFonts w:ascii="Times New Roman" w:eastAsia="Times New Roman" w:hAnsi="Times New Roman"/>
          <w:sz w:val="24"/>
        </w:rPr>
        <w:t>ut by</w:t>
      </w:r>
      <w:r>
        <w:rPr>
          <w:rFonts w:ascii="Times New Roman" w:eastAsia="Times New Roman" w:hAnsi="Times New Roman"/>
          <w:sz w:val="24"/>
        </w:rPr>
        <w:t xml:space="preserve"> ABDULGANIYU Karimoh O</w:t>
      </w:r>
      <w:r w:rsidR="002B45B8">
        <w:rPr>
          <w:rFonts w:ascii="Times New Roman" w:eastAsia="Times New Roman" w:hAnsi="Times New Roman"/>
          <w:sz w:val="24"/>
        </w:rPr>
        <w:t>.,</w:t>
      </w:r>
      <w:r>
        <w:rPr>
          <w:rFonts w:ascii="Times New Roman" w:eastAsia="Times New Roman" w:hAnsi="Times New Roman"/>
          <w:sz w:val="24"/>
        </w:rPr>
        <w:t xml:space="preserve"> it was read and approved as meeting the requirements of Department of Science Laboratory Technology, Institute of Applied Science, Kwara State Polytechnic, Ilorin for the Award of Na</w:t>
      </w:r>
      <w:r>
        <w:rPr>
          <w:rFonts w:ascii="Times New Roman" w:eastAsia="Times New Roman" w:hAnsi="Times New Roman"/>
          <w:sz w:val="24"/>
        </w:rPr>
        <w:t>tional Diploma (ND) in Department of Science Laboratory Technology.</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80"/>
        <w:gridCol w:w="3260"/>
      </w:tblGrid>
      <w:tr w:rsidR="00000000">
        <w:trPr>
          <w:trHeight w:val="276"/>
        </w:trPr>
        <w:tc>
          <w:tcPr>
            <w:tcW w:w="46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____________________________</w:t>
            </w:r>
          </w:p>
        </w:tc>
        <w:tc>
          <w:tcPr>
            <w:tcW w:w="3260" w:type="dxa"/>
            <w:shd w:val="clear" w:color="auto" w:fill="auto"/>
            <w:vAlign w:val="bottom"/>
          </w:tcPr>
          <w:p w:rsidR="00000000" w:rsidRDefault="00180E40">
            <w:pPr>
              <w:spacing w:line="0" w:lineRule="atLeast"/>
              <w:ind w:left="1080"/>
              <w:rPr>
                <w:rFonts w:ascii="Times New Roman" w:eastAsia="Times New Roman" w:hAnsi="Times New Roman"/>
                <w:w w:val="99"/>
                <w:sz w:val="24"/>
              </w:rPr>
            </w:pPr>
            <w:r>
              <w:rPr>
                <w:rFonts w:ascii="Times New Roman" w:eastAsia="Times New Roman" w:hAnsi="Times New Roman"/>
                <w:w w:val="99"/>
                <w:sz w:val="24"/>
              </w:rPr>
              <w:t>__________________</w:t>
            </w:r>
          </w:p>
        </w:tc>
      </w:tr>
      <w:tr w:rsidR="00000000">
        <w:trPr>
          <w:trHeight w:val="302"/>
        </w:trPr>
        <w:tc>
          <w:tcPr>
            <w:tcW w:w="4680" w:type="dxa"/>
            <w:shd w:val="clear" w:color="auto" w:fill="auto"/>
            <w:vAlign w:val="bottom"/>
          </w:tcPr>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MRS. ADEBOYE T.O</w:t>
            </w:r>
          </w:p>
        </w:tc>
        <w:tc>
          <w:tcPr>
            <w:tcW w:w="3260" w:type="dxa"/>
            <w:shd w:val="clear" w:color="auto" w:fill="auto"/>
            <w:vAlign w:val="bottom"/>
          </w:tcPr>
          <w:p w:rsidR="00000000" w:rsidRDefault="00180E40">
            <w:pPr>
              <w:spacing w:line="0" w:lineRule="atLeast"/>
              <w:ind w:left="1800"/>
              <w:rPr>
                <w:rFonts w:ascii="Times New Roman" w:eastAsia="Times New Roman" w:hAnsi="Times New Roman"/>
                <w:b/>
                <w:sz w:val="24"/>
              </w:rPr>
            </w:pPr>
            <w:r>
              <w:rPr>
                <w:rFonts w:ascii="Times New Roman" w:eastAsia="Times New Roman" w:hAnsi="Times New Roman"/>
                <w:b/>
                <w:sz w:val="24"/>
              </w:rPr>
              <w:t>DATE</w:t>
            </w:r>
          </w:p>
        </w:tc>
      </w:tr>
      <w:tr w:rsidR="00000000">
        <w:trPr>
          <w:trHeight w:val="298"/>
        </w:trPr>
        <w:tc>
          <w:tcPr>
            <w:tcW w:w="4680" w:type="dxa"/>
            <w:shd w:val="clear" w:color="auto" w:fill="auto"/>
            <w:vAlign w:val="bottom"/>
          </w:tcPr>
          <w:p w:rsidR="00000000" w:rsidRDefault="00180E40">
            <w:pPr>
              <w:spacing w:line="0" w:lineRule="atLeast"/>
              <w:rPr>
                <w:rFonts w:ascii="Times New Roman" w:eastAsia="Times New Roman" w:hAnsi="Times New Roman"/>
                <w:b/>
                <w:i/>
                <w:sz w:val="24"/>
              </w:rPr>
            </w:pPr>
            <w:r>
              <w:rPr>
                <w:rFonts w:ascii="Times New Roman" w:eastAsia="Times New Roman" w:hAnsi="Times New Roman"/>
                <w:b/>
                <w:i/>
                <w:sz w:val="24"/>
              </w:rPr>
              <w:t>Project Supervisor</w:t>
            </w:r>
          </w:p>
        </w:tc>
        <w:tc>
          <w:tcPr>
            <w:tcW w:w="326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888"/>
        </w:trPr>
        <w:tc>
          <w:tcPr>
            <w:tcW w:w="46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____________________________</w:t>
            </w:r>
          </w:p>
        </w:tc>
        <w:tc>
          <w:tcPr>
            <w:tcW w:w="3260" w:type="dxa"/>
            <w:shd w:val="clear" w:color="auto" w:fill="auto"/>
            <w:vAlign w:val="bottom"/>
          </w:tcPr>
          <w:p w:rsidR="00000000" w:rsidRDefault="00180E40">
            <w:pPr>
              <w:spacing w:line="0" w:lineRule="atLeast"/>
              <w:ind w:left="1080"/>
              <w:rPr>
                <w:rFonts w:ascii="Times New Roman" w:eastAsia="Times New Roman" w:hAnsi="Times New Roman"/>
                <w:w w:val="99"/>
                <w:sz w:val="24"/>
              </w:rPr>
            </w:pPr>
            <w:r>
              <w:rPr>
                <w:rFonts w:ascii="Times New Roman" w:eastAsia="Times New Roman" w:hAnsi="Times New Roman"/>
                <w:w w:val="99"/>
                <w:sz w:val="24"/>
              </w:rPr>
              <w:t>__________________</w:t>
            </w:r>
          </w:p>
        </w:tc>
      </w:tr>
      <w:tr w:rsidR="00000000">
        <w:trPr>
          <w:trHeight w:val="302"/>
        </w:trPr>
        <w:tc>
          <w:tcPr>
            <w:tcW w:w="4680" w:type="dxa"/>
            <w:shd w:val="clear" w:color="auto" w:fill="auto"/>
            <w:vAlign w:val="bottom"/>
          </w:tcPr>
          <w:p w:rsidR="00000000" w:rsidRDefault="002B45B8">
            <w:pPr>
              <w:spacing w:line="0" w:lineRule="atLeast"/>
              <w:rPr>
                <w:rFonts w:ascii="Times New Roman" w:eastAsia="Times New Roman" w:hAnsi="Times New Roman"/>
                <w:b/>
                <w:sz w:val="24"/>
              </w:rPr>
            </w:pPr>
            <w:r>
              <w:rPr>
                <w:rFonts w:ascii="Times New Roman" w:eastAsia="Times New Roman" w:hAnsi="Times New Roman"/>
                <w:b/>
                <w:sz w:val="24"/>
              </w:rPr>
              <w:t>MR. LUKMAN I.A.</w:t>
            </w:r>
          </w:p>
        </w:tc>
        <w:tc>
          <w:tcPr>
            <w:tcW w:w="3260" w:type="dxa"/>
            <w:shd w:val="clear" w:color="auto" w:fill="auto"/>
            <w:vAlign w:val="bottom"/>
          </w:tcPr>
          <w:p w:rsidR="00000000" w:rsidRDefault="00180E40">
            <w:pPr>
              <w:spacing w:line="0" w:lineRule="atLeast"/>
              <w:ind w:left="1800"/>
              <w:rPr>
                <w:rFonts w:ascii="Times New Roman" w:eastAsia="Times New Roman" w:hAnsi="Times New Roman"/>
                <w:b/>
                <w:sz w:val="24"/>
              </w:rPr>
            </w:pPr>
            <w:r>
              <w:rPr>
                <w:rFonts w:ascii="Times New Roman" w:eastAsia="Times New Roman" w:hAnsi="Times New Roman"/>
                <w:b/>
                <w:sz w:val="24"/>
              </w:rPr>
              <w:t>DATE</w:t>
            </w:r>
          </w:p>
        </w:tc>
      </w:tr>
      <w:tr w:rsidR="00000000">
        <w:trPr>
          <w:trHeight w:val="298"/>
        </w:trPr>
        <w:tc>
          <w:tcPr>
            <w:tcW w:w="4680" w:type="dxa"/>
            <w:shd w:val="clear" w:color="auto" w:fill="auto"/>
            <w:vAlign w:val="bottom"/>
          </w:tcPr>
          <w:p w:rsidR="00000000" w:rsidRDefault="002B45B8">
            <w:pPr>
              <w:spacing w:line="0" w:lineRule="atLeast"/>
              <w:rPr>
                <w:rFonts w:ascii="Times New Roman" w:eastAsia="Times New Roman" w:hAnsi="Times New Roman"/>
                <w:b/>
                <w:i/>
                <w:sz w:val="24"/>
              </w:rPr>
            </w:pPr>
            <w:r>
              <w:rPr>
                <w:rFonts w:ascii="Times New Roman" w:eastAsia="Times New Roman" w:hAnsi="Times New Roman"/>
                <w:b/>
                <w:i/>
                <w:sz w:val="24"/>
              </w:rPr>
              <w:t>SLT PT</w:t>
            </w:r>
            <w:r w:rsidR="00180E40">
              <w:rPr>
                <w:rFonts w:ascii="Times New Roman" w:eastAsia="Times New Roman" w:hAnsi="Times New Roman"/>
                <w:b/>
                <w:i/>
                <w:sz w:val="24"/>
              </w:rPr>
              <w:t xml:space="preserve"> Coordinator</w:t>
            </w:r>
          </w:p>
        </w:tc>
        <w:tc>
          <w:tcPr>
            <w:tcW w:w="326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1049"/>
        </w:trPr>
        <w:tc>
          <w:tcPr>
            <w:tcW w:w="46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______________________________</w:t>
            </w:r>
          </w:p>
        </w:tc>
        <w:tc>
          <w:tcPr>
            <w:tcW w:w="3260" w:type="dxa"/>
            <w:shd w:val="clear" w:color="auto" w:fill="auto"/>
            <w:vAlign w:val="bottom"/>
          </w:tcPr>
          <w:p w:rsidR="00000000" w:rsidRDefault="00180E40">
            <w:pPr>
              <w:spacing w:line="0" w:lineRule="atLeast"/>
              <w:ind w:left="1080"/>
              <w:rPr>
                <w:rFonts w:ascii="Times New Roman" w:eastAsia="Times New Roman" w:hAnsi="Times New Roman"/>
                <w:sz w:val="24"/>
              </w:rPr>
            </w:pPr>
            <w:r>
              <w:rPr>
                <w:rFonts w:ascii="Times New Roman" w:eastAsia="Times New Roman" w:hAnsi="Times New Roman"/>
                <w:sz w:val="24"/>
              </w:rPr>
              <w:t>_________________</w:t>
            </w:r>
          </w:p>
        </w:tc>
      </w:tr>
      <w:tr w:rsidR="00000000">
        <w:trPr>
          <w:trHeight w:val="302"/>
        </w:trPr>
        <w:tc>
          <w:tcPr>
            <w:tcW w:w="4680" w:type="dxa"/>
            <w:shd w:val="clear" w:color="auto" w:fill="auto"/>
            <w:vAlign w:val="bottom"/>
          </w:tcPr>
          <w:p w:rsidR="00000000" w:rsidRDefault="00180E40" w:rsidP="002B45B8">
            <w:pPr>
              <w:spacing w:line="0" w:lineRule="atLeast"/>
              <w:rPr>
                <w:rFonts w:ascii="Times New Roman" w:eastAsia="Times New Roman" w:hAnsi="Times New Roman"/>
                <w:b/>
                <w:sz w:val="24"/>
              </w:rPr>
            </w:pPr>
            <w:r>
              <w:rPr>
                <w:rFonts w:ascii="Times New Roman" w:eastAsia="Times New Roman" w:hAnsi="Times New Roman"/>
                <w:b/>
                <w:sz w:val="24"/>
              </w:rPr>
              <w:t xml:space="preserve">DR. </w:t>
            </w:r>
            <w:r w:rsidR="002B45B8">
              <w:rPr>
                <w:rFonts w:ascii="Times New Roman" w:eastAsia="Times New Roman" w:hAnsi="Times New Roman"/>
                <w:b/>
                <w:sz w:val="24"/>
              </w:rPr>
              <w:t>ABDULKAREEM</w:t>
            </w:r>
            <w:r w:rsidR="002B45B8">
              <w:rPr>
                <w:rFonts w:ascii="Times New Roman" w:eastAsia="Times New Roman" w:hAnsi="Times New Roman"/>
                <w:b/>
                <w:sz w:val="24"/>
              </w:rPr>
              <w:t xml:space="preserve"> </w:t>
            </w:r>
            <w:r>
              <w:rPr>
                <w:rFonts w:ascii="Times New Roman" w:eastAsia="Times New Roman" w:hAnsi="Times New Roman"/>
                <w:b/>
                <w:sz w:val="24"/>
              </w:rPr>
              <w:t xml:space="preserve">USMAN </w:t>
            </w:r>
          </w:p>
        </w:tc>
        <w:tc>
          <w:tcPr>
            <w:tcW w:w="3260" w:type="dxa"/>
            <w:shd w:val="clear" w:color="auto" w:fill="auto"/>
            <w:vAlign w:val="bottom"/>
          </w:tcPr>
          <w:p w:rsidR="00000000" w:rsidRDefault="00180E40">
            <w:pPr>
              <w:spacing w:line="0" w:lineRule="atLeast"/>
              <w:ind w:left="1800"/>
              <w:rPr>
                <w:rFonts w:ascii="Times New Roman" w:eastAsia="Times New Roman" w:hAnsi="Times New Roman"/>
                <w:b/>
                <w:sz w:val="24"/>
              </w:rPr>
            </w:pPr>
            <w:r>
              <w:rPr>
                <w:rFonts w:ascii="Times New Roman" w:eastAsia="Times New Roman" w:hAnsi="Times New Roman"/>
                <w:b/>
                <w:sz w:val="24"/>
              </w:rPr>
              <w:t>DATE</w:t>
            </w:r>
          </w:p>
        </w:tc>
      </w:tr>
      <w:tr w:rsidR="00000000">
        <w:trPr>
          <w:trHeight w:val="298"/>
        </w:trPr>
        <w:tc>
          <w:tcPr>
            <w:tcW w:w="4680" w:type="dxa"/>
            <w:shd w:val="clear" w:color="auto" w:fill="auto"/>
            <w:vAlign w:val="bottom"/>
          </w:tcPr>
          <w:p w:rsidR="00000000" w:rsidRDefault="00180E40">
            <w:pPr>
              <w:spacing w:line="0" w:lineRule="atLeast"/>
              <w:rPr>
                <w:rFonts w:ascii="Times New Roman" w:eastAsia="Times New Roman" w:hAnsi="Times New Roman"/>
                <w:b/>
                <w:i/>
                <w:sz w:val="24"/>
              </w:rPr>
            </w:pPr>
            <w:r>
              <w:rPr>
                <w:rFonts w:ascii="Times New Roman" w:eastAsia="Times New Roman" w:hAnsi="Times New Roman"/>
                <w:b/>
                <w:i/>
                <w:sz w:val="24"/>
              </w:rPr>
              <w:t>Head of Department</w:t>
            </w:r>
          </w:p>
        </w:tc>
        <w:tc>
          <w:tcPr>
            <w:tcW w:w="326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1188"/>
        </w:trPr>
        <w:tc>
          <w:tcPr>
            <w:tcW w:w="46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______________________________</w:t>
            </w:r>
          </w:p>
        </w:tc>
        <w:tc>
          <w:tcPr>
            <w:tcW w:w="3260" w:type="dxa"/>
            <w:shd w:val="clear" w:color="auto" w:fill="auto"/>
            <w:vAlign w:val="bottom"/>
          </w:tcPr>
          <w:p w:rsidR="00000000" w:rsidRDefault="00180E40">
            <w:pPr>
              <w:spacing w:line="0" w:lineRule="atLeast"/>
              <w:ind w:left="1080"/>
              <w:rPr>
                <w:rFonts w:ascii="Times New Roman" w:eastAsia="Times New Roman" w:hAnsi="Times New Roman"/>
                <w:w w:val="99"/>
                <w:sz w:val="24"/>
              </w:rPr>
            </w:pPr>
            <w:r>
              <w:rPr>
                <w:rFonts w:ascii="Times New Roman" w:eastAsia="Times New Roman" w:hAnsi="Times New Roman"/>
                <w:w w:val="99"/>
                <w:sz w:val="24"/>
              </w:rPr>
              <w:t>__________________</w:t>
            </w:r>
          </w:p>
        </w:tc>
      </w:tr>
      <w:tr w:rsidR="00000000">
        <w:trPr>
          <w:trHeight w:val="300"/>
        </w:trPr>
        <w:tc>
          <w:tcPr>
            <w:tcW w:w="4680" w:type="dxa"/>
            <w:shd w:val="clear" w:color="auto" w:fill="auto"/>
            <w:vAlign w:val="bottom"/>
          </w:tcPr>
          <w:p w:rsidR="00000000" w:rsidRDefault="00180E40">
            <w:pPr>
              <w:spacing w:line="0" w:lineRule="atLeast"/>
              <w:rPr>
                <w:rFonts w:ascii="Times New Roman" w:eastAsia="Times New Roman" w:hAnsi="Times New Roman"/>
                <w:sz w:val="24"/>
              </w:rPr>
            </w:pPr>
          </w:p>
        </w:tc>
        <w:tc>
          <w:tcPr>
            <w:tcW w:w="3260" w:type="dxa"/>
            <w:shd w:val="clear" w:color="auto" w:fill="auto"/>
            <w:vAlign w:val="bottom"/>
          </w:tcPr>
          <w:p w:rsidR="00000000" w:rsidRDefault="00180E40">
            <w:pPr>
              <w:spacing w:line="0" w:lineRule="atLeast"/>
              <w:ind w:left="1800"/>
              <w:rPr>
                <w:rFonts w:ascii="Times New Roman" w:eastAsia="Times New Roman" w:hAnsi="Times New Roman"/>
                <w:b/>
                <w:sz w:val="24"/>
              </w:rPr>
            </w:pPr>
            <w:r>
              <w:rPr>
                <w:rFonts w:ascii="Times New Roman" w:eastAsia="Times New Roman" w:hAnsi="Times New Roman"/>
                <w:b/>
                <w:sz w:val="24"/>
              </w:rPr>
              <w:t>DATE</w:t>
            </w:r>
          </w:p>
        </w:tc>
      </w:tr>
      <w:tr w:rsidR="00000000">
        <w:trPr>
          <w:trHeight w:val="437"/>
        </w:trPr>
        <w:tc>
          <w:tcPr>
            <w:tcW w:w="4680" w:type="dxa"/>
            <w:shd w:val="clear" w:color="auto" w:fill="auto"/>
            <w:vAlign w:val="bottom"/>
          </w:tcPr>
          <w:p w:rsidR="00000000" w:rsidRDefault="00180E40">
            <w:pPr>
              <w:spacing w:line="0" w:lineRule="atLeast"/>
              <w:ind w:left="60"/>
              <w:rPr>
                <w:rFonts w:ascii="Times New Roman" w:eastAsia="Times New Roman" w:hAnsi="Times New Roman"/>
                <w:b/>
                <w:i/>
                <w:sz w:val="24"/>
              </w:rPr>
            </w:pPr>
            <w:r>
              <w:rPr>
                <w:rFonts w:ascii="Times New Roman" w:eastAsia="Times New Roman" w:hAnsi="Times New Roman"/>
                <w:b/>
                <w:i/>
                <w:sz w:val="24"/>
              </w:rPr>
              <w:t>External Examiner</w:t>
            </w:r>
          </w:p>
        </w:tc>
        <w:tc>
          <w:tcPr>
            <w:tcW w:w="3260" w:type="dxa"/>
            <w:shd w:val="clear" w:color="auto" w:fill="auto"/>
            <w:vAlign w:val="bottom"/>
          </w:tcPr>
          <w:p w:rsidR="00000000" w:rsidRDefault="00180E40">
            <w:pPr>
              <w:spacing w:line="0" w:lineRule="atLeast"/>
              <w:rPr>
                <w:rFonts w:ascii="Times New Roman" w:eastAsia="Times New Roman" w:hAnsi="Times New Roman"/>
                <w:sz w:val="24"/>
              </w:rPr>
            </w:pPr>
          </w:p>
        </w:tc>
      </w:tr>
    </w:tbl>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19" w:lineRule="exact"/>
        <w:rPr>
          <w:rFonts w:ascii="Times New Roman" w:eastAsia="Times New Roman" w:hAnsi="Times New Roman"/>
        </w:rPr>
      </w:pPr>
    </w:p>
    <w:p w:rsidR="00000000" w:rsidRDefault="00180E40">
      <w:pPr>
        <w:spacing w:line="0" w:lineRule="atLeast"/>
        <w:jc w:val="center"/>
        <w:rPr>
          <w:sz w:val="22"/>
        </w:rPr>
      </w:pPr>
      <w:r>
        <w:rPr>
          <w:sz w:val="22"/>
        </w:rPr>
        <w:t>ii</w:t>
      </w:r>
    </w:p>
    <w:p w:rsidR="00000000" w:rsidRDefault="00180E40">
      <w:pPr>
        <w:spacing w:line="0" w:lineRule="atLeast"/>
        <w:jc w:val="center"/>
        <w:rPr>
          <w:sz w:val="22"/>
        </w:rPr>
        <w:sectPr w:rsidR="00000000">
          <w:pgSz w:w="11340" w:h="14743"/>
          <w:pgMar w:top="1437" w:right="1440" w:bottom="421" w:left="1440" w:header="0" w:footer="0" w:gutter="0"/>
          <w:cols w:space="0" w:equalWidth="0">
            <w:col w:w="8460"/>
          </w:cols>
          <w:docGrid w:linePitch="360"/>
        </w:sectPr>
      </w:pPr>
    </w:p>
    <w:p w:rsidR="00000000" w:rsidRDefault="00180E40">
      <w:pPr>
        <w:spacing w:line="0" w:lineRule="atLeast"/>
        <w:ind w:right="-719"/>
        <w:jc w:val="center"/>
        <w:rPr>
          <w:rFonts w:ascii="Times New Roman" w:eastAsia="Times New Roman" w:hAnsi="Times New Roman"/>
          <w:b/>
          <w:sz w:val="24"/>
        </w:rPr>
      </w:pPr>
      <w:bookmarkStart w:id="2" w:name="page3"/>
      <w:bookmarkEnd w:id="2"/>
      <w:r>
        <w:rPr>
          <w:rFonts w:ascii="Times New Roman" w:eastAsia="Times New Roman" w:hAnsi="Times New Roman"/>
          <w:b/>
          <w:sz w:val="24"/>
        </w:rPr>
        <w:lastRenderedPageBreak/>
        <w:t>DEDICATION</w:t>
      </w:r>
    </w:p>
    <w:p w:rsidR="00000000" w:rsidRDefault="00180E40">
      <w:pPr>
        <w:spacing w:line="283" w:lineRule="exact"/>
        <w:rPr>
          <w:rFonts w:ascii="Times New Roman" w:eastAsia="Times New Roman" w:hAnsi="Times New Roman"/>
        </w:rPr>
      </w:pPr>
    </w:p>
    <w:p w:rsidR="00000000" w:rsidRDefault="00180E40" w:rsidP="002B45B8">
      <w:pPr>
        <w:spacing w:line="474" w:lineRule="auto"/>
        <w:ind w:firstLine="720"/>
        <w:jc w:val="both"/>
        <w:rPr>
          <w:rFonts w:ascii="Times New Roman" w:eastAsia="Times New Roman" w:hAnsi="Times New Roman"/>
          <w:sz w:val="24"/>
        </w:rPr>
      </w:pPr>
      <w:r>
        <w:rPr>
          <w:rFonts w:ascii="Times New Roman" w:eastAsia="Times New Roman" w:hAnsi="Times New Roman"/>
          <w:sz w:val="24"/>
        </w:rPr>
        <w:t>This project is dedicated to the Almighty God for His g</w:t>
      </w:r>
      <w:r>
        <w:rPr>
          <w:rFonts w:ascii="Times New Roman" w:eastAsia="Times New Roman" w:hAnsi="Times New Roman"/>
          <w:sz w:val="24"/>
        </w:rPr>
        <w:t xml:space="preserve">uidance and strength throughout </w:t>
      </w:r>
      <w:r w:rsidR="002B45B8">
        <w:rPr>
          <w:rFonts w:ascii="Times New Roman" w:eastAsia="Times New Roman" w:hAnsi="Times New Roman"/>
          <w:sz w:val="24"/>
        </w:rPr>
        <w:t xml:space="preserve">my </w:t>
      </w:r>
      <w:r>
        <w:rPr>
          <w:rFonts w:ascii="Times New Roman" w:eastAsia="Times New Roman" w:hAnsi="Times New Roman"/>
          <w:sz w:val="24"/>
        </w:rPr>
        <w:t xml:space="preserve">academic journey. </w:t>
      </w:r>
      <w:r w:rsidR="002B45B8">
        <w:rPr>
          <w:rFonts w:ascii="Times New Roman" w:eastAsia="Times New Roman" w:hAnsi="Times New Roman"/>
          <w:sz w:val="24"/>
        </w:rPr>
        <w:t>I</w:t>
      </w:r>
      <w:r>
        <w:rPr>
          <w:rFonts w:ascii="Times New Roman" w:eastAsia="Times New Roman" w:hAnsi="Times New Roman"/>
          <w:sz w:val="24"/>
        </w:rPr>
        <w:t xml:space="preserve"> also dedicate it to </w:t>
      </w:r>
      <w:r w:rsidR="002B45B8">
        <w:rPr>
          <w:rFonts w:ascii="Times New Roman" w:eastAsia="Times New Roman" w:hAnsi="Times New Roman"/>
          <w:sz w:val="24"/>
        </w:rPr>
        <w:t>my</w:t>
      </w:r>
      <w:r>
        <w:rPr>
          <w:rFonts w:ascii="Times New Roman" w:eastAsia="Times New Roman" w:hAnsi="Times New Roman"/>
          <w:sz w:val="24"/>
        </w:rPr>
        <w:t xml:space="preserve"> loving parents and guardians for their constant support, prayers, and sacrifices.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60" w:lineRule="exact"/>
        <w:rPr>
          <w:rFonts w:ascii="Times New Roman" w:eastAsia="Times New Roman" w:hAnsi="Times New Roman"/>
        </w:rPr>
      </w:pPr>
    </w:p>
    <w:p w:rsidR="00000000" w:rsidRDefault="00180E40">
      <w:pPr>
        <w:spacing w:line="0" w:lineRule="atLeast"/>
        <w:jc w:val="center"/>
        <w:rPr>
          <w:sz w:val="22"/>
        </w:rPr>
      </w:pPr>
      <w:r>
        <w:rPr>
          <w:sz w:val="22"/>
        </w:rPr>
        <w:t>iii</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0" w:lineRule="atLeast"/>
        <w:ind w:right="-719"/>
        <w:jc w:val="center"/>
        <w:rPr>
          <w:rFonts w:ascii="Times New Roman" w:eastAsia="Times New Roman" w:hAnsi="Times New Roman"/>
          <w:b/>
          <w:sz w:val="24"/>
        </w:rPr>
      </w:pPr>
      <w:bookmarkStart w:id="3" w:name="page4"/>
      <w:bookmarkEnd w:id="3"/>
      <w:r>
        <w:rPr>
          <w:rFonts w:ascii="Times New Roman" w:eastAsia="Times New Roman" w:hAnsi="Times New Roman"/>
          <w:b/>
          <w:sz w:val="24"/>
        </w:rPr>
        <w:lastRenderedPageBreak/>
        <w:t>ACKNOWLEDGEMENTS</w:t>
      </w:r>
    </w:p>
    <w:p w:rsidR="00000000" w:rsidRDefault="00180E40">
      <w:pPr>
        <w:spacing w:line="283" w:lineRule="exact"/>
        <w:rPr>
          <w:rFonts w:ascii="Times New Roman" w:eastAsia="Times New Roman" w:hAnsi="Times New Roman"/>
        </w:rPr>
      </w:pPr>
    </w:p>
    <w:p w:rsidR="00000000" w:rsidRDefault="00180E40" w:rsidP="002B45B8">
      <w:pPr>
        <w:spacing w:line="469" w:lineRule="auto"/>
        <w:ind w:firstLine="720"/>
        <w:jc w:val="both"/>
        <w:rPr>
          <w:rFonts w:ascii="Times New Roman" w:eastAsia="Times New Roman" w:hAnsi="Times New Roman"/>
          <w:sz w:val="24"/>
        </w:rPr>
      </w:pPr>
      <w:r>
        <w:rPr>
          <w:rFonts w:ascii="Times New Roman" w:eastAsia="Times New Roman" w:hAnsi="Times New Roman"/>
          <w:sz w:val="24"/>
        </w:rPr>
        <w:t>All praise, glory, an</w:t>
      </w:r>
      <w:r>
        <w:rPr>
          <w:rFonts w:ascii="Times New Roman" w:eastAsia="Times New Roman" w:hAnsi="Times New Roman"/>
          <w:sz w:val="24"/>
        </w:rPr>
        <w:t xml:space="preserve">d adoration belong to the Almighty God who made it possible for </w:t>
      </w:r>
      <w:r w:rsidR="002B45B8">
        <w:rPr>
          <w:rFonts w:ascii="Times New Roman" w:eastAsia="Times New Roman" w:hAnsi="Times New Roman"/>
          <w:sz w:val="24"/>
        </w:rPr>
        <w:t>me</w:t>
      </w:r>
      <w:r>
        <w:rPr>
          <w:rFonts w:ascii="Times New Roman" w:eastAsia="Times New Roman" w:hAnsi="Times New Roman"/>
          <w:sz w:val="24"/>
        </w:rPr>
        <w:t xml:space="preserve"> to successfully complete this program and this project.</w:t>
      </w:r>
    </w:p>
    <w:p w:rsidR="00000000" w:rsidRDefault="00180E40">
      <w:pPr>
        <w:spacing w:line="25" w:lineRule="exact"/>
        <w:rPr>
          <w:rFonts w:ascii="Times New Roman" w:eastAsia="Times New Roman" w:hAnsi="Times New Roman"/>
        </w:rPr>
      </w:pPr>
    </w:p>
    <w:p w:rsidR="00000000" w:rsidRDefault="002B45B8" w:rsidP="002B45B8">
      <w:pPr>
        <w:spacing w:line="477" w:lineRule="auto"/>
        <w:ind w:firstLine="720"/>
        <w:jc w:val="both"/>
        <w:rPr>
          <w:rFonts w:ascii="Times New Roman" w:eastAsia="Times New Roman" w:hAnsi="Times New Roman"/>
          <w:sz w:val="24"/>
        </w:rPr>
      </w:pPr>
      <w:r>
        <w:rPr>
          <w:rFonts w:ascii="Times New Roman" w:eastAsia="Times New Roman" w:hAnsi="Times New Roman"/>
          <w:sz w:val="24"/>
        </w:rPr>
        <w:t xml:space="preserve">My </w:t>
      </w:r>
      <w:r w:rsidR="00180E40">
        <w:rPr>
          <w:rFonts w:ascii="Times New Roman" w:eastAsia="Times New Roman" w:hAnsi="Times New Roman"/>
          <w:sz w:val="24"/>
        </w:rPr>
        <w:t xml:space="preserve">profound gratitude goes to </w:t>
      </w:r>
      <w:r>
        <w:rPr>
          <w:rFonts w:ascii="Times New Roman" w:eastAsia="Times New Roman" w:hAnsi="Times New Roman"/>
          <w:sz w:val="24"/>
        </w:rPr>
        <w:t>my</w:t>
      </w:r>
      <w:r w:rsidR="00180E40">
        <w:rPr>
          <w:rFonts w:ascii="Times New Roman" w:eastAsia="Times New Roman" w:hAnsi="Times New Roman"/>
          <w:sz w:val="24"/>
        </w:rPr>
        <w:t xml:space="preserve"> competent and amiable supervisor, MRS. ADEBOYE T. O., for her time, dedication, and effort in gui</w:t>
      </w:r>
      <w:r w:rsidR="00180E40">
        <w:rPr>
          <w:rFonts w:ascii="Times New Roman" w:eastAsia="Times New Roman" w:hAnsi="Times New Roman"/>
          <w:sz w:val="24"/>
        </w:rPr>
        <w:t xml:space="preserve">ding </w:t>
      </w:r>
      <w:r>
        <w:rPr>
          <w:rFonts w:ascii="Times New Roman" w:eastAsia="Times New Roman" w:hAnsi="Times New Roman"/>
          <w:sz w:val="24"/>
        </w:rPr>
        <w:t>me</w:t>
      </w:r>
      <w:r w:rsidR="00180E40">
        <w:rPr>
          <w:rFonts w:ascii="Times New Roman" w:eastAsia="Times New Roman" w:hAnsi="Times New Roman"/>
          <w:sz w:val="24"/>
        </w:rPr>
        <w:t xml:space="preserve"> through the course of this project. Her support, corrections, and encouragement greatly contributed to the success of </w:t>
      </w:r>
      <w:r>
        <w:rPr>
          <w:rFonts w:ascii="Times New Roman" w:eastAsia="Times New Roman" w:hAnsi="Times New Roman"/>
          <w:sz w:val="24"/>
        </w:rPr>
        <w:t>my</w:t>
      </w:r>
      <w:r w:rsidR="00180E40">
        <w:rPr>
          <w:rFonts w:ascii="Times New Roman" w:eastAsia="Times New Roman" w:hAnsi="Times New Roman"/>
          <w:sz w:val="24"/>
        </w:rPr>
        <w:t xml:space="preserve"> work. May the Almighty God continue to bless and strengthen you (Amen).</w:t>
      </w:r>
    </w:p>
    <w:p w:rsidR="00000000" w:rsidRDefault="00180E40">
      <w:pPr>
        <w:spacing w:line="18" w:lineRule="exact"/>
        <w:rPr>
          <w:rFonts w:ascii="Times New Roman" w:eastAsia="Times New Roman" w:hAnsi="Times New Roman"/>
        </w:rPr>
      </w:pPr>
    </w:p>
    <w:p w:rsidR="00000000" w:rsidRDefault="00180E40" w:rsidP="002B45B8">
      <w:pPr>
        <w:spacing w:line="474" w:lineRule="auto"/>
        <w:jc w:val="both"/>
        <w:rPr>
          <w:rFonts w:ascii="Times New Roman" w:eastAsia="Times New Roman" w:hAnsi="Times New Roman"/>
          <w:sz w:val="24"/>
        </w:rPr>
      </w:pPr>
      <w:r>
        <w:rPr>
          <w:rFonts w:ascii="Times New Roman" w:eastAsia="Times New Roman" w:hAnsi="Times New Roman"/>
          <w:sz w:val="24"/>
        </w:rPr>
        <w:t xml:space="preserve">Special appreciation goes to </w:t>
      </w:r>
      <w:r w:rsidR="002B45B8">
        <w:rPr>
          <w:rFonts w:ascii="Times New Roman" w:eastAsia="Times New Roman" w:hAnsi="Times New Roman"/>
          <w:sz w:val="24"/>
        </w:rPr>
        <w:t>my</w:t>
      </w:r>
      <w:r>
        <w:rPr>
          <w:rFonts w:ascii="Times New Roman" w:eastAsia="Times New Roman" w:hAnsi="Times New Roman"/>
          <w:sz w:val="24"/>
        </w:rPr>
        <w:t xml:space="preserve"> indefatigable Head o</w:t>
      </w:r>
      <w:r>
        <w:rPr>
          <w:rFonts w:ascii="Times New Roman" w:eastAsia="Times New Roman" w:hAnsi="Times New Roman"/>
          <w:sz w:val="24"/>
        </w:rPr>
        <w:t xml:space="preserve">f Department, DR. USMAN A., for his continuous support and leadership, as well as to our </w:t>
      </w:r>
      <w:r w:rsidR="002B45B8">
        <w:rPr>
          <w:rFonts w:ascii="Times New Roman" w:eastAsia="Times New Roman" w:hAnsi="Times New Roman"/>
          <w:sz w:val="24"/>
        </w:rPr>
        <w:t xml:space="preserve">PT </w:t>
      </w:r>
      <w:r>
        <w:rPr>
          <w:rFonts w:ascii="Times New Roman" w:eastAsia="Times New Roman" w:hAnsi="Times New Roman"/>
          <w:sz w:val="24"/>
        </w:rPr>
        <w:t xml:space="preserve"> Coordinator, MR. </w:t>
      </w:r>
      <w:r w:rsidR="002B45B8">
        <w:rPr>
          <w:rFonts w:ascii="Times New Roman" w:eastAsia="Times New Roman" w:hAnsi="Times New Roman"/>
          <w:sz w:val="24"/>
        </w:rPr>
        <w:t>LUKMAN I.A. , for his</w:t>
      </w:r>
      <w:r>
        <w:rPr>
          <w:rFonts w:ascii="Times New Roman" w:eastAsia="Times New Roman" w:hAnsi="Times New Roman"/>
          <w:sz w:val="24"/>
        </w:rPr>
        <w:t xml:space="preserve"> guidance and concern throughout the course of this project.</w:t>
      </w:r>
    </w:p>
    <w:p w:rsidR="00000000" w:rsidRDefault="00180E40">
      <w:pPr>
        <w:spacing w:line="21" w:lineRule="exact"/>
        <w:rPr>
          <w:rFonts w:ascii="Times New Roman" w:eastAsia="Times New Roman" w:hAnsi="Times New Roman"/>
        </w:rPr>
      </w:pPr>
    </w:p>
    <w:p w:rsidR="00000000" w:rsidRDefault="002B45B8" w:rsidP="002B45B8">
      <w:pPr>
        <w:spacing w:line="474" w:lineRule="auto"/>
        <w:ind w:firstLine="720"/>
        <w:jc w:val="both"/>
        <w:rPr>
          <w:rFonts w:ascii="Times New Roman" w:eastAsia="Times New Roman" w:hAnsi="Times New Roman"/>
          <w:sz w:val="24"/>
        </w:rPr>
      </w:pPr>
      <w:r>
        <w:rPr>
          <w:rFonts w:ascii="Times New Roman" w:eastAsia="Times New Roman" w:hAnsi="Times New Roman"/>
          <w:sz w:val="24"/>
        </w:rPr>
        <w:t>I</w:t>
      </w:r>
      <w:r w:rsidR="00180E40">
        <w:rPr>
          <w:rFonts w:ascii="Times New Roman" w:eastAsia="Times New Roman" w:hAnsi="Times New Roman"/>
          <w:sz w:val="24"/>
        </w:rPr>
        <w:t xml:space="preserve"> also sincerely appreciate all the lecturers and staff of t</w:t>
      </w:r>
      <w:r w:rsidR="00180E40">
        <w:rPr>
          <w:rFonts w:ascii="Times New Roman" w:eastAsia="Times New Roman" w:hAnsi="Times New Roman"/>
          <w:sz w:val="24"/>
        </w:rPr>
        <w:t xml:space="preserve">he Science Laboratory Technology Department, Microbiology Unit, for their invaluable contributions toward </w:t>
      </w:r>
      <w:r>
        <w:rPr>
          <w:rFonts w:ascii="Times New Roman" w:eastAsia="Times New Roman" w:hAnsi="Times New Roman"/>
          <w:sz w:val="24"/>
        </w:rPr>
        <w:t>my</w:t>
      </w:r>
      <w:r w:rsidR="00180E40">
        <w:rPr>
          <w:rFonts w:ascii="Times New Roman" w:eastAsia="Times New Roman" w:hAnsi="Times New Roman"/>
          <w:sz w:val="24"/>
        </w:rPr>
        <w:t xml:space="preserve"> academic and professional growth.</w:t>
      </w:r>
    </w:p>
    <w:p w:rsidR="00000000" w:rsidRDefault="00180E40">
      <w:pPr>
        <w:spacing w:line="21" w:lineRule="exact"/>
        <w:rPr>
          <w:rFonts w:ascii="Times New Roman" w:eastAsia="Times New Roman" w:hAnsi="Times New Roman"/>
        </w:rPr>
      </w:pPr>
    </w:p>
    <w:p w:rsidR="00000000" w:rsidRDefault="00180E40" w:rsidP="002B45B8">
      <w:pPr>
        <w:spacing w:line="474" w:lineRule="auto"/>
        <w:ind w:firstLine="720"/>
        <w:jc w:val="both"/>
        <w:rPr>
          <w:rFonts w:ascii="Times New Roman" w:eastAsia="Times New Roman" w:hAnsi="Times New Roman"/>
          <w:sz w:val="24"/>
        </w:rPr>
      </w:pPr>
      <w:r>
        <w:rPr>
          <w:rFonts w:ascii="Times New Roman" w:eastAsia="Times New Roman" w:hAnsi="Times New Roman"/>
          <w:sz w:val="24"/>
        </w:rPr>
        <w:t xml:space="preserve">Finally, </w:t>
      </w:r>
      <w:r w:rsidR="002B45B8">
        <w:rPr>
          <w:rFonts w:ascii="Times New Roman" w:eastAsia="Times New Roman" w:hAnsi="Times New Roman"/>
          <w:sz w:val="24"/>
        </w:rPr>
        <w:t>I</w:t>
      </w:r>
      <w:r>
        <w:rPr>
          <w:rFonts w:ascii="Times New Roman" w:eastAsia="Times New Roman" w:hAnsi="Times New Roman"/>
          <w:sz w:val="24"/>
        </w:rPr>
        <w:t xml:space="preserve"> extend </w:t>
      </w:r>
      <w:r w:rsidR="002B45B8">
        <w:rPr>
          <w:rFonts w:ascii="Times New Roman" w:eastAsia="Times New Roman" w:hAnsi="Times New Roman"/>
          <w:sz w:val="24"/>
        </w:rPr>
        <w:t>my</w:t>
      </w:r>
      <w:r>
        <w:rPr>
          <w:rFonts w:ascii="Times New Roman" w:eastAsia="Times New Roman" w:hAnsi="Times New Roman"/>
          <w:sz w:val="24"/>
        </w:rPr>
        <w:t xml:space="preserve"> heartfelt gratitude to </w:t>
      </w:r>
      <w:r w:rsidR="002B45B8">
        <w:rPr>
          <w:rFonts w:ascii="Times New Roman" w:eastAsia="Times New Roman" w:hAnsi="Times New Roman"/>
          <w:sz w:val="24"/>
        </w:rPr>
        <w:t>my</w:t>
      </w:r>
      <w:r>
        <w:rPr>
          <w:rFonts w:ascii="Times New Roman" w:eastAsia="Times New Roman" w:hAnsi="Times New Roman"/>
          <w:sz w:val="24"/>
        </w:rPr>
        <w:t xml:space="preserve"> families and loved ones for their endless support, encouragem</w:t>
      </w:r>
      <w:r>
        <w:rPr>
          <w:rFonts w:ascii="Times New Roman" w:eastAsia="Times New Roman" w:hAnsi="Times New Roman"/>
          <w:sz w:val="24"/>
        </w:rPr>
        <w:t xml:space="preserve">ent, and prayers throughout </w:t>
      </w:r>
      <w:r w:rsidR="002B45B8">
        <w:rPr>
          <w:rFonts w:ascii="Times New Roman" w:eastAsia="Times New Roman" w:hAnsi="Times New Roman"/>
          <w:sz w:val="24"/>
        </w:rPr>
        <w:t>my</w:t>
      </w:r>
      <w:r>
        <w:rPr>
          <w:rFonts w:ascii="Times New Roman" w:eastAsia="Times New Roman" w:hAnsi="Times New Roman"/>
          <w:sz w:val="24"/>
        </w:rPr>
        <w:t xml:space="preserve"> academic journey. May </w:t>
      </w:r>
      <w:r w:rsidR="002B45B8">
        <w:rPr>
          <w:rFonts w:ascii="Times New Roman" w:eastAsia="Times New Roman" w:hAnsi="Times New Roman"/>
          <w:sz w:val="24"/>
        </w:rPr>
        <w:t>Allah</w:t>
      </w:r>
      <w:r>
        <w:rPr>
          <w:rFonts w:ascii="Times New Roman" w:eastAsia="Times New Roman" w:hAnsi="Times New Roman"/>
          <w:sz w:val="24"/>
        </w:rPr>
        <w:t xml:space="preserve"> </w:t>
      </w:r>
      <w:r w:rsidR="002B45B8">
        <w:rPr>
          <w:rFonts w:ascii="Times New Roman" w:eastAsia="Times New Roman" w:hAnsi="Times New Roman"/>
          <w:sz w:val="24"/>
        </w:rPr>
        <w:t>enrich</w:t>
      </w:r>
      <w:r>
        <w:rPr>
          <w:rFonts w:ascii="Times New Roman" w:eastAsia="Times New Roman" w:hAnsi="Times New Roman"/>
          <w:sz w:val="24"/>
        </w:rPr>
        <w:t xml:space="preserve"> </w:t>
      </w:r>
      <w:r w:rsidR="002B45B8">
        <w:rPr>
          <w:rFonts w:ascii="Times New Roman" w:eastAsia="Times New Roman" w:hAnsi="Times New Roman"/>
          <w:sz w:val="24"/>
        </w:rPr>
        <w:t>them all</w:t>
      </w:r>
      <w:bookmarkStart w:id="4" w:name="_GoBack"/>
      <w:bookmarkEnd w:id="4"/>
      <w:r>
        <w:rPr>
          <w:rFonts w:ascii="Times New Roman" w:eastAsia="Times New Roman" w:hAnsi="Times New Roman"/>
          <w:sz w:val="24"/>
        </w:rPr>
        <w:t xml:space="preserve"> (Amen).</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83" w:lineRule="exact"/>
        <w:rPr>
          <w:rFonts w:ascii="Times New Roman" w:eastAsia="Times New Roman" w:hAnsi="Times New Roman"/>
        </w:rPr>
      </w:pPr>
    </w:p>
    <w:p w:rsidR="00000000" w:rsidRDefault="00180E40">
      <w:pPr>
        <w:spacing w:line="0" w:lineRule="atLeast"/>
        <w:jc w:val="center"/>
        <w:rPr>
          <w:sz w:val="22"/>
        </w:rPr>
      </w:pPr>
      <w:r>
        <w:rPr>
          <w:sz w:val="22"/>
        </w:rPr>
        <w:t>iv</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20"/>
        <w:gridCol w:w="6200"/>
        <w:gridCol w:w="1540"/>
      </w:tblGrid>
      <w:tr w:rsidR="00000000">
        <w:trPr>
          <w:trHeight w:val="276"/>
        </w:trPr>
        <w:tc>
          <w:tcPr>
            <w:tcW w:w="520" w:type="dxa"/>
            <w:shd w:val="clear" w:color="auto" w:fill="auto"/>
            <w:vAlign w:val="bottom"/>
          </w:tcPr>
          <w:p w:rsidR="00000000" w:rsidRDefault="00180E40">
            <w:pPr>
              <w:spacing w:line="0" w:lineRule="atLeast"/>
              <w:rPr>
                <w:rFonts w:ascii="Times New Roman" w:eastAsia="Times New Roman" w:hAnsi="Times New Roman"/>
                <w:sz w:val="23"/>
              </w:rPr>
            </w:pPr>
            <w:bookmarkStart w:id="5" w:name="page5"/>
            <w:bookmarkEnd w:id="5"/>
          </w:p>
        </w:tc>
        <w:tc>
          <w:tcPr>
            <w:tcW w:w="6200" w:type="dxa"/>
            <w:shd w:val="clear" w:color="auto" w:fill="auto"/>
            <w:vAlign w:val="bottom"/>
          </w:tcPr>
          <w:p w:rsidR="00000000" w:rsidRDefault="00180E40">
            <w:pPr>
              <w:spacing w:line="0" w:lineRule="atLeast"/>
              <w:ind w:left="2420"/>
              <w:rPr>
                <w:rFonts w:ascii="Times New Roman" w:eastAsia="Times New Roman" w:hAnsi="Times New Roman"/>
                <w:b/>
                <w:sz w:val="24"/>
              </w:rPr>
            </w:pPr>
            <w:r>
              <w:rPr>
                <w:rFonts w:ascii="Times New Roman" w:eastAsia="Times New Roman" w:hAnsi="Times New Roman"/>
                <w:b/>
                <w:sz w:val="24"/>
              </w:rPr>
              <w:t>TABLE OF CONTENTS</w:t>
            </w:r>
          </w:p>
        </w:tc>
        <w:tc>
          <w:tcPr>
            <w:tcW w:w="1540" w:type="dxa"/>
            <w:shd w:val="clear" w:color="auto" w:fill="auto"/>
            <w:vAlign w:val="bottom"/>
          </w:tcPr>
          <w:p w:rsidR="00000000" w:rsidRDefault="00180E40">
            <w:pPr>
              <w:spacing w:line="0" w:lineRule="atLeast"/>
              <w:rPr>
                <w:rFonts w:ascii="Times New Roman" w:eastAsia="Times New Roman" w:hAnsi="Times New Roman"/>
                <w:sz w:val="23"/>
              </w:rPr>
            </w:pPr>
          </w:p>
        </w:tc>
      </w:tr>
      <w:tr w:rsidR="00000000">
        <w:trPr>
          <w:trHeight w:val="547"/>
        </w:trPr>
        <w:tc>
          <w:tcPr>
            <w:tcW w:w="6720" w:type="dxa"/>
            <w:gridSpan w:val="2"/>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Title Page</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i</w:t>
            </w:r>
          </w:p>
        </w:tc>
      </w:tr>
      <w:tr w:rsidR="00000000">
        <w:trPr>
          <w:trHeight w:val="552"/>
        </w:trPr>
        <w:tc>
          <w:tcPr>
            <w:tcW w:w="6720" w:type="dxa"/>
            <w:gridSpan w:val="2"/>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Certification</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ii</w:t>
            </w:r>
          </w:p>
        </w:tc>
      </w:tr>
      <w:tr w:rsidR="00000000">
        <w:trPr>
          <w:trHeight w:val="552"/>
        </w:trPr>
        <w:tc>
          <w:tcPr>
            <w:tcW w:w="6720" w:type="dxa"/>
            <w:gridSpan w:val="2"/>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Dedication</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iii</w:t>
            </w:r>
          </w:p>
        </w:tc>
      </w:tr>
      <w:tr w:rsidR="00000000">
        <w:trPr>
          <w:trHeight w:val="552"/>
        </w:trPr>
        <w:tc>
          <w:tcPr>
            <w:tcW w:w="6720" w:type="dxa"/>
            <w:gridSpan w:val="2"/>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Acknowledgement</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iv</w:t>
            </w:r>
          </w:p>
        </w:tc>
      </w:tr>
      <w:tr w:rsidR="00000000">
        <w:trPr>
          <w:trHeight w:val="553"/>
        </w:trPr>
        <w:tc>
          <w:tcPr>
            <w:tcW w:w="6720" w:type="dxa"/>
            <w:gridSpan w:val="2"/>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Table of Contents</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v</w:t>
            </w:r>
          </w:p>
        </w:tc>
      </w:tr>
      <w:tr w:rsidR="00000000">
        <w:trPr>
          <w:trHeight w:val="552"/>
        </w:trPr>
        <w:tc>
          <w:tcPr>
            <w:tcW w:w="6720" w:type="dxa"/>
            <w:gridSpan w:val="2"/>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List of Tables</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w w:val="93"/>
                <w:sz w:val="24"/>
              </w:rPr>
            </w:pPr>
            <w:r>
              <w:rPr>
                <w:rFonts w:ascii="Times New Roman" w:eastAsia="Times New Roman" w:hAnsi="Times New Roman"/>
                <w:w w:val="93"/>
                <w:sz w:val="24"/>
              </w:rPr>
              <w:t>viii</w:t>
            </w:r>
          </w:p>
        </w:tc>
      </w:tr>
      <w:tr w:rsidR="00000000">
        <w:trPr>
          <w:trHeight w:val="552"/>
        </w:trPr>
        <w:tc>
          <w:tcPr>
            <w:tcW w:w="6720" w:type="dxa"/>
            <w:gridSpan w:val="2"/>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List of Figures</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ix</w:t>
            </w:r>
          </w:p>
        </w:tc>
      </w:tr>
      <w:tr w:rsidR="00000000">
        <w:trPr>
          <w:trHeight w:val="552"/>
        </w:trPr>
        <w:tc>
          <w:tcPr>
            <w:tcW w:w="6720" w:type="dxa"/>
            <w:gridSpan w:val="2"/>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Abstract</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x</w:t>
            </w:r>
          </w:p>
        </w:tc>
      </w:tr>
      <w:tr w:rsidR="00000000">
        <w:trPr>
          <w:trHeight w:val="557"/>
        </w:trPr>
        <w:tc>
          <w:tcPr>
            <w:tcW w:w="6720" w:type="dxa"/>
            <w:gridSpan w:val="2"/>
            <w:shd w:val="clear" w:color="auto" w:fill="auto"/>
            <w:vAlign w:val="bottom"/>
          </w:tcPr>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CHAPTER ONE: INTRODUCTION</w:t>
            </w:r>
          </w:p>
        </w:tc>
        <w:tc>
          <w:tcPr>
            <w:tcW w:w="154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548"/>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1.1</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Background to the Study</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1</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1.2</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Statement of the Problem</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6</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1.3</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Justification of the Study</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7</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1.4</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Aim of the Study</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7</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1.5</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Objectives of the Study</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7</w:t>
            </w:r>
          </w:p>
        </w:tc>
      </w:tr>
      <w:tr w:rsidR="00000000">
        <w:trPr>
          <w:trHeight w:val="553"/>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1.6</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Literature Review</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8</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1.6.1   Cereal Grains Used in Ogi Pr</w:t>
            </w:r>
            <w:r>
              <w:rPr>
                <w:rFonts w:ascii="Times New Roman" w:eastAsia="Times New Roman" w:hAnsi="Times New Roman"/>
                <w:sz w:val="24"/>
              </w:rPr>
              <w:t>oduction</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8</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1.6.2   Traditional Method of Ogi Preparation</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11</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1.7</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Overview of Ogi</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13</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1.8</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Microbial Load in Ogi</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14</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1.9</w:t>
            </w:r>
          </w:p>
        </w:tc>
        <w:tc>
          <w:tcPr>
            <w:tcW w:w="62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Preservation Techniques for Fermented Foods</w:t>
            </w:r>
          </w:p>
        </w:tc>
        <w:tc>
          <w:tcPr>
            <w:tcW w:w="1540" w:type="dxa"/>
            <w:shd w:val="clear" w:color="auto" w:fill="auto"/>
            <w:vAlign w:val="bottom"/>
          </w:tcPr>
          <w:p w:rsidR="00000000" w:rsidRDefault="00180E40">
            <w:pPr>
              <w:spacing w:line="0" w:lineRule="atLeast"/>
              <w:ind w:left="1200"/>
              <w:rPr>
                <w:rFonts w:ascii="Times New Roman" w:eastAsia="Times New Roman" w:hAnsi="Times New Roman"/>
                <w:sz w:val="24"/>
              </w:rPr>
            </w:pPr>
            <w:r>
              <w:rPr>
                <w:rFonts w:ascii="Times New Roman" w:eastAsia="Times New Roman" w:hAnsi="Times New Roman"/>
                <w:sz w:val="24"/>
              </w:rPr>
              <w:t>14</w:t>
            </w:r>
          </w:p>
        </w:tc>
      </w:tr>
    </w:tbl>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41" w:lineRule="exact"/>
        <w:rPr>
          <w:rFonts w:ascii="Times New Roman" w:eastAsia="Times New Roman" w:hAnsi="Times New Roman"/>
        </w:rPr>
      </w:pPr>
    </w:p>
    <w:p w:rsidR="00000000" w:rsidRDefault="00180E40">
      <w:pPr>
        <w:spacing w:line="0" w:lineRule="atLeast"/>
        <w:jc w:val="center"/>
        <w:rPr>
          <w:sz w:val="22"/>
        </w:rPr>
      </w:pPr>
      <w:r>
        <w:rPr>
          <w:sz w:val="22"/>
        </w:rPr>
        <w:t>v</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80"/>
        <w:gridCol w:w="800"/>
        <w:gridCol w:w="6320"/>
        <w:gridCol w:w="480"/>
      </w:tblGrid>
      <w:tr w:rsidR="00000000">
        <w:trPr>
          <w:trHeight w:val="276"/>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bookmarkStart w:id="6" w:name="page6"/>
            <w:bookmarkEnd w:id="6"/>
            <w:r>
              <w:rPr>
                <w:rFonts w:ascii="Times New Roman" w:eastAsia="Times New Roman" w:hAnsi="Times New Roman"/>
                <w:sz w:val="24"/>
              </w:rPr>
              <w:lastRenderedPageBreak/>
              <w:t>1.10</w:t>
            </w:r>
          </w:p>
        </w:tc>
        <w:tc>
          <w:tcPr>
            <w:tcW w:w="7120" w:type="dxa"/>
            <w:gridSpan w:val="2"/>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Sensory Properties of Ogi</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16</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1.11</w:t>
            </w:r>
          </w:p>
        </w:tc>
        <w:tc>
          <w:tcPr>
            <w:tcW w:w="7120" w:type="dxa"/>
            <w:gridSpan w:val="2"/>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Bitter Leaf (</w:t>
            </w:r>
            <w:r>
              <w:rPr>
                <w:rFonts w:ascii="Times New Roman" w:eastAsia="Times New Roman" w:hAnsi="Times New Roman"/>
                <w:i/>
                <w:sz w:val="24"/>
              </w:rPr>
              <w:t>Vernonia amygdalina</w:t>
            </w:r>
            <w:r>
              <w:rPr>
                <w:rFonts w:ascii="Times New Roman" w:eastAsia="Times New Roman" w:hAnsi="Times New Roman"/>
                <w:sz w:val="24"/>
              </w:rPr>
              <w:t>) as a Na</w:t>
            </w:r>
            <w:r>
              <w:rPr>
                <w:rFonts w:ascii="Times New Roman" w:eastAsia="Times New Roman" w:hAnsi="Times New Roman"/>
                <w:sz w:val="24"/>
              </w:rPr>
              <w:t>tural Preservative</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16</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1.11.1</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Botanical Background and Origin</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16</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1.11.2</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Nutritional Composition of Bitter Leaf (</w:t>
            </w:r>
            <w:r>
              <w:rPr>
                <w:rFonts w:ascii="Times New Roman" w:eastAsia="Times New Roman" w:hAnsi="Times New Roman"/>
                <w:i/>
                <w:sz w:val="24"/>
              </w:rPr>
              <w:t>Vernonia amygdalina</w:t>
            </w:r>
            <w:r>
              <w:rPr>
                <w:rFonts w:ascii="Times New Roman" w:eastAsia="Times New Roman" w:hAnsi="Times New Roman"/>
                <w:sz w:val="24"/>
              </w:rPr>
              <w:t>)</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19</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1.11.3</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Phytochemical Composition</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21</w:t>
            </w:r>
          </w:p>
        </w:tc>
      </w:tr>
      <w:tr w:rsidR="00000000">
        <w:trPr>
          <w:trHeight w:val="553"/>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1.11.4</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Health Benefits of Bitter Leaf</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23</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1.11.5</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Mechanism of Action of Bitt</w:t>
            </w:r>
            <w:r>
              <w:rPr>
                <w:rFonts w:ascii="Times New Roman" w:eastAsia="Times New Roman" w:hAnsi="Times New Roman"/>
                <w:sz w:val="24"/>
              </w:rPr>
              <w:t>er Leaf Extract</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24</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1.11.6</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Antimicrobial Activity</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24</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1.11.7</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Sensory Implications</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25</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1.12</w:t>
            </w:r>
          </w:p>
        </w:tc>
        <w:tc>
          <w:tcPr>
            <w:tcW w:w="7120" w:type="dxa"/>
            <w:gridSpan w:val="2"/>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Theoretical Framework</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25</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1.12.2</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Natural Antioxidant Theory</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26</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1.12.3</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Water Activity and Microbial Growth Theory</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27</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1.13</w:t>
            </w:r>
          </w:p>
        </w:tc>
        <w:tc>
          <w:tcPr>
            <w:tcW w:w="7120" w:type="dxa"/>
            <w:gridSpan w:val="2"/>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Empirical Review/ Related Studies</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28</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1.13.1</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Gaps Identified in Empirical Literature</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28</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1.13.2</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Contribution of the Current Study</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00000">
        <w:trPr>
          <w:trHeight w:val="553"/>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1.14</w:t>
            </w:r>
          </w:p>
        </w:tc>
        <w:tc>
          <w:tcPr>
            <w:tcW w:w="7120" w:type="dxa"/>
            <w:gridSpan w:val="2"/>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Summary of Literature Review</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00000">
        <w:trPr>
          <w:trHeight w:val="557"/>
        </w:trPr>
        <w:tc>
          <w:tcPr>
            <w:tcW w:w="7700" w:type="dxa"/>
            <w:gridSpan w:val="3"/>
            <w:shd w:val="clear" w:color="auto" w:fill="auto"/>
            <w:vAlign w:val="bottom"/>
          </w:tcPr>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CHAPTER TWO: MATERIAL AND METHODS</w:t>
            </w:r>
          </w:p>
        </w:tc>
        <w:tc>
          <w:tcPr>
            <w:tcW w:w="48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547"/>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2.0</w:t>
            </w:r>
          </w:p>
        </w:tc>
        <w:tc>
          <w:tcPr>
            <w:tcW w:w="7120" w:type="dxa"/>
            <w:gridSpan w:val="2"/>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Introduction</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32</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2.1</w:t>
            </w:r>
          </w:p>
        </w:tc>
        <w:tc>
          <w:tcPr>
            <w:tcW w:w="7120" w:type="dxa"/>
            <w:gridSpan w:val="2"/>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Study Area</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34</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2.2</w:t>
            </w:r>
          </w:p>
        </w:tc>
        <w:tc>
          <w:tcPr>
            <w:tcW w:w="7120" w:type="dxa"/>
            <w:gridSpan w:val="2"/>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Materials Used</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34</w:t>
            </w:r>
          </w:p>
        </w:tc>
      </w:tr>
      <w:tr w:rsidR="00000000">
        <w:trPr>
          <w:trHeight w:val="552"/>
        </w:trPr>
        <w:tc>
          <w:tcPr>
            <w:tcW w:w="58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140"/>
              <w:rPr>
                <w:rFonts w:ascii="Times New Roman" w:eastAsia="Times New Roman" w:hAnsi="Times New Roman"/>
                <w:sz w:val="24"/>
              </w:rPr>
            </w:pPr>
            <w:r>
              <w:rPr>
                <w:rFonts w:ascii="Times New Roman" w:eastAsia="Times New Roman" w:hAnsi="Times New Roman"/>
                <w:sz w:val="24"/>
              </w:rPr>
              <w:t>2.2.1</w:t>
            </w:r>
          </w:p>
        </w:tc>
        <w:tc>
          <w:tcPr>
            <w:tcW w:w="6320" w:type="dxa"/>
            <w:shd w:val="clear" w:color="auto" w:fill="auto"/>
            <w:vAlign w:val="bottom"/>
          </w:tcPr>
          <w:p w:rsidR="00000000" w:rsidRDefault="00180E40">
            <w:pPr>
              <w:spacing w:line="0" w:lineRule="atLeast"/>
              <w:ind w:left="60"/>
              <w:rPr>
                <w:rFonts w:ascii="Times New Roman" w:eastAsia="Times New Roman" w:hAnsi="Times New Roman"/>
                <w:sz w:val="24"/>
              </w:rPr>
            </w:pPr>
            <w:r>
              <w:rPr>
                <w:rFonts w:ascii="Times New Roman" w:eastAsia="Times New Roman" w:hAnsi="Times New Roman"/>
                <w:sz w:val="24"/>
              </w:rPr>
              <w:t>Sample Collect</w:t>
            </w:r>
            <w:r>
              <w:rPr>
                <w:rFonts w:ascii="Times New Roman" w:eastAsia="Times New Roman" w:hAnsi="Times New Roman"/>
                <w:sz w:val="24"/>
              </w:rPr>
              <w:t>ion</w:t>
            </w:r>
          </w:p>
        </w:tc>
        <w:tc>
          <w:tcPr>
            <w:tcW w:w="48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34</w:t>
            </w:r>
          </w:p>
        </w:tc>
      </w:tr>
    </w:tbl>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41" w:lineRule="exact"/>
        <w:rPr>
          <w:rFonts w:ascii="Times New Roman" w:eastAsia="Times New Roman" w:hAnsi="Times New Roman"/>
        </w:rPr>
      </w:pPr>
    </w:p>
    <w:p w:rsidR="00000000" w:rsidRDefault="00180E40">
      <w:pPr>
        <w:spacing w:line="0" w:lineRule="atLeast"/>
        <w:jc w:val="center"/>
        <w:rPr>
          <w:sz w:val="22"/>
        </w:rPr>
      </w:pPr>
      <w:r>
        <w:rPr>
          <w:sz w:val="22"/>
        </w:rPr>
        <w:t>vi</w:t>
      </w:r>
    </w:p>
    <w:p w:rsidR="00000000" w:rsidRDefault="00180E40">
      <w:pPr>
        <w:spacing w:line="0" w:lineRule="atLeast"/>
        <w:jc w:val="center"/>
        <w:rPr>
          <w:sz w:val="22"/>
        </w:rPr>
        <w:sectPr w:rsidR="00000000">
          <w:pgSz w:w="11340" w:h="14743"/>
          <w:pgMar w:top="1430" w:right="1440" w:bottom="421" w:left="1440" w:header="0" w:footer="0" w:gutter="0"/>
          <w:cols w:space="0" w:equalWidth="0">
            <w:col w:w="84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20"/>
        <w:gridCol w:w="800"/>
        <w:gridCol w:w="6520"/>
        <w:gridCol w:w="340"/>
      </w:tblGrid>
      <w:tr w:rsidR="00000000">
        <w:trPr>
          <w:trHeight w:val="276"/>
        </w:trPr>
        <w:tc>
          <w:tcPr>
            <w:tcW w:w="520" w:type="dxa"/>
            <w:shd w:val="clear" w:color="auto" w:fill="auto"/>
            <w:vAlign w:val="bottom"/>
          </w:tcPr>
          <w:p w:rsidR="00000000" w:rsidRDefault="00180E40">
            <w:pPr>
              <w:spacing w:line="0" w:lineRule="atLeast"/>
              <w:rPr>
                <w:rFonts w:ascii="Times New Roman" w:eastAsia="Times New Roman" w:hAnsi="Times New Roman"/>
                <w:sz w:val="23"/>
              </w:rPr>
            </w:pPr>
            <w:bookmarkStart w:id="7" w:name="page7"/>
            <w:bookmarkEnd w:id="7"/>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2.2.2</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Chemicals and Reagents</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34</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2.2.3</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Equipment</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35</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2.2.4</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Sample Collection</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36</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2.3</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Sample Preparation</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35</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2.3.1</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Control Setup</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36</w:t>
            </w:r>
          </w:p>
        </w:tc>
      </w:tr>
      <w:tr w:rsidR="00000000">
        <w:trPr>
          <w:trHeight w:val="553"/>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2.3.2</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Milling of the Sample</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36</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2.4</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Sterilization of Equipment</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36</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2.5</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Preparation of Media</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36</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2.6</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Micr</w:t>
            </w:r>
            <w:r>
              <w:rPr>
                <w:rFonts w:ascii="Times New Roman" w:eastAsia="Times New Roman" w:hAnsi="Times New Roman"/>
                <w:sz w:val="24"/>
              </w:rPr>
              <w:t>obiological Analysis</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37</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2.6.1</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Serial Dilution of Samples</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37</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2.7.2</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Incubation</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37</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2.7.3</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Enumeration of Bacteria and Fungi</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37</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2.7.4</w:t>
            </w:r>
          </w:p>
        </w:tc>
        <w:tc>
          <w:tcPr>
            <w:tcW w:w="6520" w:type="dxa"/>
            <w:shd w:val="clear" w:color="auto" w:fill="auto"/>
            <w:vAlign w:val="bottom"/>
          </w:tcPr>
          <w:p w:rsidR="00000000" w:rsidRDefault="00180E40">
            <w:pPr>
              <w:spacing w:line="0" w:lineRule="atLeast"/>
              <w:ind w:left="120"/>
              <w:rPr>
                <w:rFonts w:ascii="Times New Roman" w:eastAsia="Times New Roman" w:hAnsi="Times New Roman"/>
                <w:sz w:val="24"/>
              </w:rPr>
            </w:pPr>
            <w:r>
              <w:rPr>
                <w:rFonts w:ascii="Times New Roman" w:eastAsia="Times New Roman" w:hAnsi="Times New Roman"/>
                <w:sz w:val="24"/>
              </w:rPr>
              <w:t>Sensory Evaluation</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38</w:t>
            </w:r>
          </w:p>
        </w:tc>
      </w:tr>
      <w:tr w:rsidR="00000000">
        <w:trPr>
          <w:trHeight w:val="557"/>
        </w:trPr>
        <w:tc>
          <w:tcPr>
            <w:tcW w:w="7840" w:type="dxa"/>
            <w:gridSpan w:val="3"/>
            <w:shd w:val="clear" w:color="auto" w:fill="auto"/>
            <w:vAlign w:val="bottom"/>
          </w:tcPr>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CHAPTER THREE: RESULT</w:t>
            </w:r>
          </w:p>
        </w:tc>
        <w:tc>
          <w:tcPr>
            <w:tcW w:w="34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547"/>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3.1</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Enumeration of Bacterial &amp; Fungal Culture</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39</w:t>
            </w:r>
          </w:p>
        </w:tc>
      </w:tr>
      <w:tr w:rsidR="00000000">
        <w:trPr>
          <w:trHeight w:val="553"/>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3.2</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Sensory Evaluation</w:t>
            </w:r>
            <w:r>
              <w:rPr>
                <w:rFonts w:ascii="Times New Roman" w:eastAsia="Times New Roman" w:hAnsi="Times New Roman"/>
                <w:sz w:val="24"/>
              </w:rPr>
              <w:t xml:space="preserve"> Results</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40</w:t>
            </w:r>
          </w:p>
        </w:tc>
      </w:tr>
      <w:tr w:rsidR="00000000">
        <w:trPr>
          <w:trHeight w:val="536"/>
        </w:trPr>
        <w:tc>
          <w:tcPr>
            <w:tcW w:w="7840" w:type="dxa"/>
            <w:gridSpan w:val="3"/>
            <w:shd w:val="clear" w:color="auto" w:fill="auto"/>
            <w:vAlign w:val="bottom"/>
          </w:tcPr>
          <w:p w:rsidR="00000000" w:rsidRDefault="00180E40">
            <w:pPr>
              <w:spacing w:line="0" w:lineRule="atLeast"/>
              <w:rPr>
                <w:rFonts w:ascii="Times New Roman" w:eastAsia="Times New Roman" w:hAnsi="Times New Roman"/>
                <w:b/>
                <w:sz w:val="22"/>
              </w:rPr>
            </w:pPr>
            <w:r>
              <w:rPr>
                <w:rFonts w:ascii="Times New Roman" w:eastAsia="Times New Roman" w:hAnsi="Times New Roman"/>
                <w:b/>
                <w:sz w:val="22"/>
              </w:rPr>
              <w:t>CHAPTER FOUR: DISCUSSION, CONCLUSION AND RECOMMENDATIONS</w:t>
            </w:r>
          </w:p>
        </w:tc>
        <w:tc>
          <w:tcPr>
            <w:tcW w:w="34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52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4.1</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Discussion of Findings</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42</w:t>
            </w:r>
          </w:p>
        </w:tc>
      </w:tr>
      <w:tr w:rsidR="00000000">
        <w:trPr>
          <w:trHeight w:val="550"/>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4.2</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Conclusion</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44</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4.3</w:t>
            </w: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Recommendations</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45</w:t>
            </w:r>
          </w:p>
        </w:tc>
      </w:tr>
      <w:tr w:rsidR="00000000">
        <w:trPr>
          <w:trHeight w:val="552"/>
        </w:trPr>
        <w:tc>
          <w:tcPr>
            <w:tcW w:w="520" w:type="dxa"/>
            <w:shd w:val="clear" w:color="auto" w:fill="auto"/>
            <w:vAlign w:val="bottom"/>
          </w:tcPr>
          <w:p w:rsidR="00000000" w:rsidRDefault="00180E40">
            <w:pPr>
              <w:spacing w:line="0" w:lineRule="atLeast"/>
              <w:rPr>
                <w:rFonts w:ascii="Times New Roman" w:eastAsia="Times New Roman" w:hAnsi="Times New Roman"/>
                <w:sz w:val="24"/>
              </w:rPr>
            </w:pPr>
          </w:p>
        </w:tc>
        <w:tc>
          <w:tcPr>
            <w:tcW w:w="7320" w:type="dxa"/>
            <w:gridSpan w:val="2"/>
            <w:shd w:val="clear" w:color="auto" w:fill="auto"/>
            <w:vAlign w:val="bottom"/>
          </w:tcPr>
          <w:p w:rsidR="00000000" w:rsidRDefault="00180E40">
            <w:pPr>
              <w:spacing w:line="0" w:lineRule="atLeast"/>
              <w:ind w:left="200"/>
              <w:rPr>
                <w:rFonts w:ascii="Times New Roman" w:eastAsia="Times New Roman" w:hAnsi="Times New Roman"/>
                <w:sz w:val="24"/>
              </w:rPr>
            </w:pPr>
            <w:r>
              <w:rPr>
                <w:rFonts w:ascii="Times New Roman" w:eastAsia="Times New Roman" w:hAnsi="Times New Roman"/>
                <w:sz w:val="24"/>
              </w:rPr>
              <w:t>References</w:t>
            </w:r>
          </w:p>
        </w:tc>
        <w:tc>
          <w:tcPr>
            <w:tcW w:w="34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47</w:t>
            </w:r>
          </w:p>
        </w:tc>
      </w:tr>
    </w:tbl>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89" w:lineRule="exact"/>
        <w:rPr>
          <w:rFonts w:ascii="Times New Roman" w:eastAsia="Times New Roman" w:hAnsi="Times New Roman"/>
        </w:rPr>
      </w:pPr>
    </w:p>
    <w:p w:rsidR="00000000" w:rsidRDefault="00180E40">
      <w:pPr>
        <w:spacing w:line="0" w:lineRule="atLeast"/>
        <w:jc w:val="center"/>
        <w:rPr>
          <w:sz w:val="22"/>
        </w:rPr>
      </w:pPr>
      <w:r>
        <w:rPr>
          <w:sz w:val="22"/>
        </w:rPr>
        <w:t>vii</w:t>
      </w:r>
    </w:p>
    <w:p w:rsidR="00000000" w:rsidRDefault="00180E40">
      <w:pPr>
        <w:spacing w:line="0" w:lineRule="atLeast"/>
        <w:jc w:val="center"/>
        <w:rPr>
          <w:sz w:val="22"/>
        </w:rPr>
        <w:sectPr w:rsidR="00000000">
          <w:pgSz w:w="11340" w:h="14743"/>
          <w:pgMar w:top="1430" w:right="1440" w:bottom="421" w:left="1440" w:header="0" w:footer="0" w:gutter="0"/>
          <w:cols w:space="0" w:equalWidth="0">
            <w:col w:w="84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760"/>
        <w:gridCol w:w="420"/>
      </w:tblGrid>
      <w:tr w:rsidR="00000000">
        <w:trPr>
          <w:trHeight w:val="276"/>
        </w:trPr>
        <w:tc>
          <w:tcPr>
            <w:tcW w:w="7760" w:type="dxa"/>
            <w:shd w:val="clear" w:color="auto" w:fill="auto"/>
            <w:vAlign w:val="bottom"/>
          </w:tcPr>
          <w:p w:rsidR="00000000" w:rsidRDefault="00180E40">
            <w:pPr>
              <w:spacing w:line="0" w:lineRule="atLeast"/>
              <w:ind w:left="3260"/>
              <w:rPr>
                <w:rFonts w:ascii="Times New Roman" w:eastAsia="Times New Roman" w:hAnsi="Times New Roman"/>
                <w:b/>
                <w:sz w:val="24"/>
              </w:rPr>
            </w:pPr>
            <w:bookmarkStart w:id="8" w:name="page8"/>
            <w:bookmarkEnd w:id="8"/>
            <w:r>
              <w:rPr>
                <w:rFonts w:ascii="Times New Roman" w:eastAsia="Times New Roman" w:hAnsi="Times New Roman"/>
                <w:b/>
                <w:sz w:val="24"/>
              </w:rPr>
              <w:lastRenderedPageBreak/>
              <w:t>LIST OF TABLES</w:t>
            </w:r>
          </w:p>
        </w:tc>
        <w:tc>
          <w:tcPr>
            <w:tcW w:w="420" w:type="dxa"/>
            <w:shd w:val="clear" w:color="auto" w:fill="auto"/>
            <w:vAlign w:val="bottom"/>
          </w:tcPr>
          <w:p w:rsidR="00000000" w:rsidRDefault="00180E40">
            <w:pPr>
              <w:spacing w:line="0" w:lineRule="atLeast"/>
              <w:rPr>
                <w:rFonts w:ascii="Times New Roman" w:eastAsia="Times New Roman" w:hAnsi="Times New Roman"/>
                <w:sz w:val="23"/>
              </w:rPr>
            </w:pPr>
          </w:p>
        </w:tc>
      </w:tr>
      <w:tr w:rsidR="00000000">
        <w:trPr>
          <w:trHeight w:val="547"/>
        </w:trPr>
        <w:tc>
          <w:tcPr>
            <w:tcW w:w="776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b/>
                <w:sz w:val="24"/>
              </w:rPr>
              <w:t>Table 1.1:</w:t>
            </w:r>
            <w:r>
              <w:rPr>
                <w:rFonts w:ascii="Times New Roman" w:eastAsia="Times New Roman" w:hAnsi="Times New Roman"/>
                <w:sz w:val="24"/>
              </w:rPr>
              <w:t xml:space="preserve"> </w:t>
            </w:r>
            <w:r>
              <w:rPr>
                <w:rFonts w:ascii="Times New Roman" w:eastAsia="Times New Roman" w:hAnsi="Times New Roman"/>
                <w:sz w:val="24"/>
              </w:rPr>
              <w:t xml:space="preserve">Summary table of Nutritional Content per 100g (Dry Weight </w:t>
            </w:r>
            <w:r>
              <w:rPr>
                <w:rFonts w:ascii="Times New Roman" w:eastAsia="Times New Roman" w:hAnsi="Times New Roman"/>
                <w:sz w:val="24"/>
              </w:rPr>
              <w:t>Basis)</w:t>
            </w:r>
          </w:p>
        </w:tc>
        <w:tc>
          <w:tcPr>
            <w:tcW w:w="420" w:type="dxa"/>
            <w:shd w:val="clear" w:color="auto" w:fill="auto"/>
            <w:vAlign w:val="bottom"/>
          </w:tcPr>
          <w:p w:rsidR="00000000" w:rsidRDefault="00180E40">
            <w:pPr>
              <w:spacing w:line="0" w:lineRule="atLeast"/>
              <w:ind w:left="160"/>
              <w:rPr>
                <w:rFonts w:ascii="Times New Roman" w:eastAsia="Times New Roman" w:hAnsi="Times New Roman"/>
                <w:w w:val="91"/>
                <w:sz w:val="24"/>
              </w:rPr>
            </w:pPr>
            <w:r>
              <w:rPr>
                <w:rFonts w:ascii="Times New Roman" w:eastAsia="Times New Roman" w:hAnsi="Times New Roman"/>
                <w:w w:val="91"/>
                <w:sz w:val="24"/>
              </w:rPr>
              <w:t>21</w:t>
            </w:r>
          </w:p>
        </w:tc>
      </w:tr>
      <w:tr w:rsidR="00000000">
        <w:trPr>
          <w:trHeight w:val="552"/>
        </w:trPr>
        <w:tc>
          <w:tcPr>
            <w:tcW w:w="776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b/>
                <w:sz w:val="24"/>
              </w:rPr>
              <w:t>Table 1.2:</w:t>
            </w:r>
            <w:r>
              <w:rPr>
                <w:rFonts w:ascii="Times New Roman" w:eastAsia="Times New Roman" w:hAnsi="Times New Roman"/>
                <w:sz w:val="24"/>
              </w:rPr>
              <w:t xml:space="preserve"> </w:t>
            </w:r>
            <w:r>
              <w:rPr>
                <w:rFonts w:ascii="Times New Roman" w:eastAsia="Times New Roman" w:hAnsi="Times New Roman"/>
                <w:sz w:val="24"/>
              </w:rPr>
              <w:t>Summary of Theoretical Framework</w:t>
            </w:r>
          </w:p>
        </w:tc>
        <w:tc>
          <w:tcPr>
            <w:tcW w:w="420" w:type="dxa"/>
            <w:shd w:val="clear" w:color="auto" w:fill="auto"/>
            <w:vAlign w:val="bottom"/>
          </w:tcPr>
          <w:p w:rsidR="00000000" w:rsidRDefault="00180E40">
            <w:pPr>
              <w:spacing w:line="0" w:lineRule="atLeast"/>
              <w:ind w:left="160"/>
              <w:rPr>
                <w:rFonts w:ascii="Times New Roman" w:eastAsia="Times New Roman" w:hAnsi="Times New Roman"/>
                <w:w w:val="91"/>
                <w:sz w:val="24"/>
              </w:rPr>
            </w:pPr>
            <w:r>
              <w:rPr>
                <w:rFonts w:ascii="Times New Roman" w:eastAsia="Times New Roman" w:hAnsi="Times New Roman"/>
                <w:w w:val="91"/>
                <w:sz w:val="24"/>
              </w:rPr>
              <w:t>28</w:t>
            </w:r>
          </w:p>
        </w:tc>
      </w:tr>
      <w:tr w:rsidR="00000000">
        <w:trPr>
          <w:trHeight w:val="531"/>
        </w:trPr>
        <w:tc>
          <w:tcPr>
            <w:tcW w:w="7760" w:type="dxa"/>
            <w:shd w:val="clear" w:color="auto" w:fill="auto"/>
            <w:vAlign w:val="bottom"/>
          </w:tcPr>
          <w:p w:rsidR="00000000" w:rsidRDefault="00180E40">
            <w:pPr>
              <w:spacing w:line="0" w:lineRule="atLeast"/>
              <w:rPr>
                <w:rFonts w:ascii="Times New Roman" w:eastAsia="Times New Roman" w:hAnsi="Times New Roman"/>
                <w:sz w:val="22"/>
              </w:rPr>
            </w:pPr>
            <w:r>
              <w:rPr>
                <w:rFonts w:ascii="Times New Roman" w:eastAsia="Times New Roman" w:hAnsi="Times New Roman"/>
                <w:b/>
                <w:sz w:val="22"/>
              </w:rPr>
              <w:t>TABLE 3.1:</w:t>
            </w:r>
            <w:r>
              <w:rPr>
                <w:rFonts w:ascii="Times New Roman" w:eastAsia="Times New Roman" w:hAnsi="Times New Roman"/>
                <w:sz w:val="22"/>
              </w:rPr>
              <w:t xml:space="preserve"> </w:t>
            </w:r>
            <w:r>
              <w:rPr>
                <w:rFonts w:ascii="Times New Roman" w:eastAsia="Times New Roman" w:hAnsi="Times New Roman"/>
                <w:sz w:val="22"/>
              </w:rPr>
              <w:t>Week 1&amp;2 Microbial Count (CFU/ml)</w:t>
            </w:r>
          </w:p>
        </w:tc>
        <w:tc>
          <w:tcPr>
            <w:tcW w:w="420" w:type="dxa"/>
            <w:shd w:val="clear" w:color="auto" w:fill="auto"/>
            <w:vAlign w:val="bottom"/>
          </w:tcPr>
          <w:p w:rsidR="00000000" w:rsidRDefault="00180E40">
            <w:pPr>
              <w:spacing w:line="0" w:lineRule="atLeast"/>
              <w:ind w:left="160"/>
              <w:rPr>
                <w:rFonts w:ascii="Times New Roman" w:eastAsia="Times New Roman" w:hAnsi="Times New Roman"/>
                <w:w w:val="99"/>
                <w:sz w:val="22"/>
              </w:rPr>
            </w:pPr>
            <w:r>
              <w:rPr>
                <w:rFonts w:ascii="Times New Roman" w:eastAsia="Times New Roman" w:hAnsi="Times New Roman"/>
                <w:w w:val="99"/>
                <w:sz w:val="22"/>
              </w:rPr>
              <w:t>39</w:t>
            </w:r>
          </w:p>
        </w:tc>
      </w:tr>
      <w:tr w:rsidR="00000000">
        <w:trPr>
          <w:trHeight w:val="506"/>
        </w:trPr>
        <w:tc>
          <w:tcPr>
            <w:tcW w:w="7760" w:type="dxa"/>
            <w:shd w:val="clear" w:color="auto" w:fill="auto"/>
            <w:vAlign w:val="bottom"/>
          </w:tcPr>
          <w:p w:rsidR="00000000" w:rsidRDefault="00180E40">
            <w:pPr>
              <w:spacing w:line="0" w:lineRule="atLeast"/>
              <w:rPr>
                <w:rFonts w:ascii="Times New Roman" w:eastAsia="Times New Roman" w:hAnsi="Times New Roman"/>
                <w:sz w:val="22"/>
              </w:rPr>
            </w:pPr>
            <w:r>
              <w:rPr>
                <w:rFonts w:ascii="Times New Roman" w:eastAsia="Times New Roman" w:hAnsi="Times New Roman"/>
                <w:b/>
                <w:sz w:val="22"/>
              </w:rPr>
              <w:t>TABLE 3.2:</w:t>
            </w:r>
            <w:r>
              <w:rPr>
                <w:rFonts w:ascii="Times New Roman" w:eastAsia="Times New Roman" w:hAnsi="Times New Roman"/>
                <w:sz w:val="22"/>
              </w:rPr>
              <w:t xml:space="preserve"> </w:t>
            </w:r>
            <w:r>
              <w:rPr>
                <w:rFonts w:ascii="Times New Roman" w:eastAsia="Times New Roman" w:hAnsi="Times New Roman"/>
                <w:sz w:val="22"/>
              </w:rPr>
              <w:t>Week 1&amp;2 Sensory Evaluation</w:t>
            </w:r>
          </w:p>
        </w:tc>
        <w:tc>
          <w:tcPr>
            <w:tcW w:w="420" w:type="dxa"/>
            <w:shd w:val="clear" w:color="auto" w:fill="auto"/>
            <w:vAlign w:val="bottom"/>
          </w:tcPr>
          <w:p w:rsidR="00000000" w:rsidRDefault="00180E40">
            <w:pPr>
              <w:spacing w:line="0" w:lineRule="atLeast"/>
              <w:ind w:left="160"/>
              <w:rPr>
                <w:rFonts w:ascii="Times New Roman" w:eastAsia="Times New Roman" w:hAnsi="Times New Roman"/>
                <w:w w:val="99"/>
                <w:sz w:val="22"/>
              </w:rPr>
            </w:pPr>
            <w:r>
              <w:rPr>
                <w:rFonts w:ascii="Times New Roman" w:eastAsia="Times New Roman" w:hAnsi="Times New Roman"/>
                <w:w w:val="99"/>
                <w:sz w:val="22"/>
              </w:rPr>
              <w:t>40</w:t>
            </w:r>
          </w:p>
        </w:tc>
      </w:tr>
    </w:tbl>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41" w:lineRule="exact"/>
        <w:rPr>
          <w:rFonts w:ascii="Times New Roman" w:eastAsia="Times New Roman" w:hAnsi="Times New Roman"/>
        </w:rPr>
      </w:pPr>
    </w:p>
    <w:p w:rsidR="00000000" w:rsidRDefault="00180E40">
      <w:pPr>
        <w:spacing w:line="0" w:lineRule="atLeast"/>
        <w:jc w:val="center"/>
        <w:rPr>
          <w:sz w:val="22"/>
        </w:rPr>
      </w:pPr>
      <w:r>
        <w:rPr>
          <w:sz w:val="22"/>
        </w:rPr>
        <w:t>viii</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920"/>
        <w:gridCol w:w="1260"/>
      </w:tblGrid>
      <w:tr w:rsidR="00000000">
        <w:trPr>
          <w:trHeight w:val="276"/>
        </w:trPr>
        <w:tc>
          <w:tcPr>
            <w:tcW w:w="6920" w:type="dxa"/>
            <w:shd w:val="clear" w:color="auto" w:fill="auto"/>
            <w:vAlign w:val="bottom"/>
          </w:tcPr>
          <w:p w:rsidR="00000000" w:rsidRDefault="00180E40">
            <w:pPr>
              <w:spacing w:line="0" w:lineRule="atLeast"/>
              <w:ind w:left="3200"/>
              <w:rPr>
                <w:rFonts w:ascii="Times New Roman" w:eastAsia="Times New Roman" w:hAnsi="Times New Roman"/>
                <w:b/>
                <w:sz w:val="24"/>
              </w:rPr>
            </w:pPr>
            <w:bookmarkStart w:id="9" w:name="page9"/>
            <w:bookmarkEnd w:id="9"/>
            <w:r>
              <w:rPr>
                <w:rFonts w:ascii="Times New Roman" w:eastAsia="Times New Roman" w:hAnsi="Times New Roman"/>
                <w:b/>
                <w:sz w:val="24"/>
              </w:rPr>
              <w:lastRenderedPageBreak/>
              <w:t>LIST OF FIGURES</w:t>
            </w:r>
          </w:p>
        </w:tc>
        <w:tc>
          <w:tcPr>
            <w:tcW w:w="1260" w:type="dxa"/>
            <w:shd w:val="clear" w:color="auto" w:fill="auto"/>
            <w:vAlign w:val="bottom"/>
          </w:tcPr>
          <w:p w:rsidR="00000000" w:rsidRDefault="00180E40">
            <w:pPr>
              <w:spacing w:line="0" w:lineRule="atLeast"/>
              <w:rPr>
                <w:rFonts w:ascii="Times New Roman" w:eastAsia="Times New Roman" w:hAnsi="Times New Roman"/>
                <w:sz w:val="23"/>
              </w:rPr>
            </w:pPr>
          </w:p>
        </w:tc>
      </w:tr>
      <w:tr w:rsidR="00000000">
        <w:trPr>
          <w:trHeight w:val="547"/>
        </w:trPr>
        <w:tc>
          <w:tcPr>
            <w:tcW w:w="69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b/>
                <w:sz w:val="24"/>
              </w:rPr>
              <w:t>Fig. 1.1:</w:t>
            </w:r>
            <w:r>
              <w:rPr>
                <w:rFonts w:ascii="Times New Roman" w:eastAsia="Times New Roman" w:hAnsi="Times New Roman"/>
                <w:sz w:val="24"/>
              </w:rPr>
              <w:t xml:space="preserve"> </w:t>
            </w:r>
            <w:r>
              <w:rPr>
                <w:rFonts w:ascii="Times New Roman" w:eastAsia="Times New Roman" w:hAnsi="Times New Roman"/>
                <w:sz w:val="24"/>
              </w:rPr>
              <w:t>Tree and Grain of Maize</w:t>
            </w:r>
            <w:r>
              <w:rPr>
                <w:rFonts w:ascii="Times New Roman" w:eastAsia="Times New Roman" w:hAnsi="Times New Roman"/>
                <w:sz w:val="24"/>
              </w:rPr>
              <w:t xml:space="preserve"> (</w:t>
            </w:r>
            <w:r>
              <w:rPr>
                <w:rFonts w:ascii="Times New Roman" w:eastAsia="Times New Roman" w:hAnsi="Times New Roman"/>
                <w:i/>
                <w:sz w:val="24"/>
              </w:rPr>
              <w:t>Zea mays</w:t>
            </w:r>
            <w:r>
              <w:rPr>
                <w:rFonts w:ascii="Times New Roman" w:eastAsia="Times New Roman" w:hAnsi="Times New Roman"/>
                <w:sz w:val="24"/>
              </w:rPr>
              <w:t>)</w:t>
            </w:r>
          </w:p>
        </w:tc>
        <w:tc>
          <w:tcPr>
            <w:tcW w:w="1260" w:type="dxa"/>
            <w:shd w:val="clear" w:color="auto" w:fill="auto"/>
            <w:vAlign w:val="bottom"/>
          </w:tcPr>
          <w:p w:rsidR="00000000" w:rsidRDefault="00180E40">
            <w:pPr>
              <w:spacing w:line="0" w:lineRule="atLeast"/>
              <w:ind w:left="1000"/>
              <w:rPr>
                <w:rFonts w:ascii="Times New Roman" w:eastAsia="Times New Roman" w:hAnsi="Times New Roman"/>
                <w:sz w:val="24"/>
              </w:rPr>
            </w:pPr>
            <w:r>
              <w:rPr>
                <w:rFonts w:ascii="Times New Roman" w:eastAsia="Times New Roman" w:hAnsi="Times New Roman"/>
                <w:sz w:val="24"/>
              </w:rPr>
              <w:t>9</w:t>
            </w:r>
          </w:p>
        </w:tc>
      </w:tr>
      <w:tr w:rsidR="00000000">
        <w:trPr>
          <w:trHeight w:val="552"/>
        </w:trPr>
        <w:tc>
          <w:tcPr>
            <w:tcW w:w="69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b/>
                <w:sz w:val="24"/>
              </w:rPr>
              <w:t>Fig. 1.2:</w:t>
            </w:r>
            <w:r>
              <w:rPr>
                <w:rFonts w:ascii="Times New Roman" w:eastAsia="Times New Roman" w:hAnsi="Times New Roman"/>
                <w:sz w:val="24"/>
              </w:rPr>
              <w:t xml:space="preserve"> </w:t>
            </w:r>
            <w:r>
              <w:rPr>
                <w:rFonts w:ascii="Times New Roman" w:eastAsia="Times New Roman" w:hAnsi="Times New Roman"/>
                <w:sz w:val="24"/>
              </w:rPr>
              <w:t>Tree and Grain of Sorghum (</w:t>
            </w:r>
            <w:r>
              <w:rPr>
                <w:rFonts w:ascii="Times New Roman" w:eastAsia="Times New Roman" w:hAnsi="Times New Roman"/>
                <w:i/>
                <w:sz w:val="24"/>
              </w:rPr>
              <w:t>Sorghum bicolor</w:t>
            </w:r>
            <w:r>
              <w:rPr>
                <w:rFonts w:ascii="Times New Roman" w:eastAsia="Times New Roman" w:hAnsi="Times New Roman"/>
                <w:sz w:val="24"/>
              </w:rPr>
              <w:t>)</w:t>
            </w:r>
          </w:p>
        </w:tc>
        <w:tc>
          <w:tcPr>
            <w:tcW w:w="1260" w:type="dxa"/>
            <w:shd w:val="clear" w:color="auto" w:fill="auto"/>
            <w:vAlign w:val="bottom"/>
          </w:tcPr>
          <w:p w:rsidR="00000000" w:rsidRDefault="00180E40">
            <w:pPr>
              <w:spacing w:line="0" w:lineRule="atLeast"/>
              <w:ind w:left="1000"/>
              <w:rPr>
                <w:rFonts w:ascii="Times New Roman" w:eastAsia="Times New Roman" w:hAnsi="Times New Roman"/>
                <w:w w:val="91"/>
                <w:sz w:val="24"/>
              </w:rPr>
            </w:pPr>
            <w:r>
              <w:rPr>
                <w:rFonts w:ascii="Times New Roman" w:eastAsia="Times New Roman" w:hAnsi="Times New Roman"/>
                <w:w w:val="91"/>
                <w:sz w:val="24"/>
              </w:rPr>
              <w:t>10</w:t>
            </w:r>
          </w:p>
        </w:tc>
      </w:tr>
      <w:tr w:rsidR="00000000">
        <w:trPr>
          <w:trHeight w:val="552"/>
        </w:trPr>
        <w:tc>
          <w:tcPr>
            <w:tcW w:w="69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b/>
                <w:sz w:val="24"/>
              </w:rPr>
              <w:t>Fig. 1.3:</w:t>
            </w:r>
            <w:r>
              <w:rPr>
                <w:rFonts w:ascii="Times New Roman" w:eastAsia="Times New Roman" w:hAnsi="Times New Roman"/>
                <w:sz w:val="24"/>
              </w:rPr>
              <w:t xml:space="preserve"> </w:t>
            </w:r>
            <w:r>
              <w:rPr>
                <w:rFonts w:ascii="Times New Roman" w:eastAsia="Times New Roman" w:hAnsi="Times New Roman"/>
                <w:sz w:val="24"/>
              </w:rPr>
              <w:t>Tree and Grain of Millet (</w:t>
            </w:r>
            <w:r>
              <w:rPr>
                <w:rFonts w:ascii="Times New Roman" w:eastAsia="Times New Roman" w:hAnsi="Times New Roman"/>
                <w:i/>
                <w:sz w:val="24"/>
              </w:rPr>
              <w:t>Pennisetum glaucum</w:t>
            </w:r>
            <w:r>
              <w:rPr>
                <w:rFonts w:ascii="Times New Roman" w:eastAsia="Times New Roman" w:hAnsi="Times New Roman"/>
                <w:sz w:val="24"/>
              </w:rPr>
              <w:t>)</w:t>
            </w:r>
          </w:p>
        </w:tc>
        <w:tc>
          <w:tcPr>
            <w:tcW w:w="1260" w:type="dxa"/>
            <w:shd w:val="clear" w:color="auto" w:fill="auto"/>
            <w:vAlign w:val="bottom"/>
          </w:tcPr>
          <w:p w:rsidR="00000000" w:rsidRDefault="00180E40">
            <w:pPr>
              <w:spacing w:line="0" w:lineRule="atLeast"/>
              <w:ind w:left="1000"/>
              <w:rPr>
                <w:rFonts w:ascii="Times New Roman" w:eastAsia="Times New Roman" w:hAnsi="Times New Roman"/>
                <w:w w:val="91"/>
                <w:sz w:val="24"/>
              </w:rPr>
            </w:pPr>
            <w:r>
              <w:rPr>
                <w:rFonts w:ascii="Times New Roman" w:eastAsia="Times New Roman" w:hAnsi="Times New Roman"/>
                <w:w w:val="91"/>
                <w:sz w:val="24"/>
              </w:rPr>
              <w:t>11</w:t>
            </w:r>
          </w:p>
        </w:tc>
      </w:tr>
      <w:tr w:rsidR="00000000">
        <w:trPr>
          <w:trHeight w:val="552"/>
        </w:trPr>
        <w:tc>
          <w:tcPr>
            <w:tcW w:w="69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b/>
                <w:sz w:val="24"/>
              </w:rPr>
              <w:t>Fig. 1.4:</w:t>
            </w:r>
            <w:r>
              <w:rPr>
                <w:rFonts w:ascii="Times New Roman" w:eastAsia="Times New Roman" w:hAnsi="Times New Roman"/>
                <w:sz w:val="24"/>
              </w:rPr>
              <w:t xml:space="preserve"> </w:t>
            </w:r>
            <w:r>
              <w:rPr>
                <w:rFonts w:ascii="Times New Roman" w:eastAsia="Times New Roman" w:hAnsi="Times New Roman"/>
                <w:sz w:val="24"/>
              </w:rPr>
              <w:t>Flowchart of Traditional Method of Ogi Preparation</w:t>
            </w:r>
          </w:p>
        </w:tc>
        <w:tc>
          <w:tcPr>
            <w:tcW w:w="1260" w:type="dxa"/>
            <w:shd w:val="clear" w:color="auto" w:fill="auto"/>
            <w:vAlign w:val="bottom"/>
          </w:tcPr>
          <w:p w:rsidR="00000000" w:rsidRDefault="00180E40">
            <w:pPr>
              <w:spacing w:line="0" w:lineRule="atLeast"/>
              <w:ind w:left="1000"/>
              <w:rPr>
                <w:rFonts w:ascii="Times New Roman" w:eastAsia="Times New Roman" w:hAnsi="Times New Roman"/>
                <w:w w:val="91"/>
                <w:sz w:val="24"/>
              </w:rPr>
            </w:pPr>
            <w:r>
              <w:rPr>
                <w:rFonts w:ascii="Times New Roman" w:eastAsia="Times New Roman" w:hAnsi="Times New Roman"/>
                <w:w w:val="91"/>
                <w:sz w:val="24"/>
              </w:rPr>
              <w:t>13</w:t>
            </w:r>
          </w:p>
        </w:tc>
      </w:tr>
      <w:tr w:rsidR="00000000">
        <w:trPr>
          <w:trHeight w:val="437"/>
        </w:trPr>
        <w:tc>
          <w:tcPr>
            <w:tcW w:w="6920" w:type="dxa"/>
            <w:shd w:val="clear" w:color="auto" w:fill="auto"/>
            <w:vAlign w:val="bottom"/>
          </w:tcPr>
          <w:p w:rsidR="00000000" w:rsidRDefault="00180E40">
            <w:pPr>
              <w:spacing w:line="0" w:lineRule="atLeast"/>
              <w:rPr>
                <w:rFonts w:ascii="Times New Roman" w:eastAsia="Times New Roman" w:hAnsi="Times New Roman"/>
                <w:sz w:val="24"/>
              </w:rPr>
            </w:pPr>
            <w:r>
              <w:rPr>
                <w:rFonts w:ascii="Times New Roman" w:eastAsia="Times New Roman" w:hAnsi="Times New Roman"/>
                <w:b/>
                <w:sz w:val="24"/>
              </w:rPr>
              <w:t>Fig. 1.5:</w:t>
            </w:r>
            <w:r>
              <w:rPr>
                <w:rFonts w:ascii="Times New Roman" w:eastAsia="Times New Roman" w:hAnsi="Times New Roman"/>
                <w:sz w:val="24"/>
              </w:rPr>
              <w:t xml:space="preserve"> </w:t>
            </w:r>
            <w:r>
              <w:rPr>
                <w:rFonts w:ascii="Times New Roman" w:eastAsia="Times New Roman" w:hAnsi="Times New Roman"/>
                <w:i/>
                <w:sz w:val="24"/>
              </w:rPr>
              <w:t>Vernonia Amygdalina</w:t>
            </w:r>
            <w:r>
              <w:rPr>
                <w:rFonts w:ascii="Times New Roman" w:eastAsia="Times New Roman" w:hAnsi="Times New Roman"/>
                <w:sz w:val="24"/>
              </w:rPr>
              <w:t xml:space="preserve"> </w:t>
            </w:r>
            <w:r>
              <w:rPr>
                <w:rFonts w:ascii="Times New Roman" w:eastAsia="Times New Roman" w:hAnsi="Times New Roman"/>
                <w:sz w:val="24"/>
              </w:rPr>
              <w:t>(Bitter Leaf)</w:t>
            </w:r>
          </w:p>
        </w:tc>
        <w:tc>
          <w:tcPr>
            <w:tcW w:w="1260" w:type="dxa"/>
            <w:shd w:val="clear" w:color="auto" w:fill="auto"/>
            <w:vAlign w:val="bottom"/>
          </w:tcPr>
          <w:p w:rsidR="00000000" w:rsidRDefault="00180E40">
            <w:pPr>
              <w:spacing w:line="0" w:lineRule="atLeast"/>
              <w:ind w:left="1000"/>
              <w:rPr>
                <w:rFonts w:ascii="Times New Roman" w:eastAsia="Times New Roman" w:hAnsi="Times New Roman"/>
                <w:w w:val="91"/>
                <w:sz w:val="24"/>
              </w:rPr>
            </w:pPr>
            <w:r>
              <w:rPr>
                <w:rFonts w:ascii="Times New Roman" w:eastAsia="Times New Roman" w:hAnsi="Times New Roman"/>
                <w:w w:val="91"/>
                <w:sz w:val="24"/>
              </w:rPr>
              <w:t>19</w:t>
            </w:r>
          </w:p>
        </w:tc>
      </w:tr>
    </w:tbl>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38" w:lineRule="exact"/>
        <w:rPr>
          <w:rFonts w:ascii="Times New Roman" w:eastAsia="Times New Roman" w:hAnsi="Times New Roman"/>
        </w:rPr>
      </w:pPr>
    </w:p>
    <w:p w:rsidR="00000000" w:rsidRDefault="00180E40">
      <w:pPr>
        <w:spacing w:line="0" w:lineRule="atLeast"/>
        <w:jc w:val="center"/>
        <w:rPr>
          <w:sz w:val="22"/>
        </w:rPr>
      </w:pPr>
      <w:r>
        <w:rPr>
          <w:sz w:val="22"/>
        </w:rPr>
        <w:t>ix</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0" w:lineRule="atLeast"/>
        <w:jc w:val="center"/>
        <w:rPr>
          <w:rFonts w:ascii="Times New Roman" w:eastAsia="Times New Roman" w:hAnsi="Times New Roman"/>
          <w:b/>
          <w:sz w:val="24"/>
        </w:rPr>
      </w:pPr>
      <w:bookmarkStart w:id="10" w:name="page10"/>
      <w:bookmarkEnd w:id="10"/>
      <w:r>
        <w:rPr>
          <w:rFonts w:ascii="Times New Roman" w:eastAsia="Times New Roman" w:hAnsi="Times New Roman"/>
          <w:b/>
          <w:sz w:val="24"/>
        </w:rPr>
        <w:lastRenderedPageBreak/>
        <w:t>ABSTRACT</w:t>
      </w:r>
    </w:p>
    <w:p w:rsidR="00000000" w:rsidRDefault="00180E40">
      <w:pPr>
        <w:spacing w:line="283" w:lineRule="exact"/>
        <w:rPr>
          <w:rFonts w:ascii="Times New Roman" w:eastAsia="Times New Roman" w:hAnsi="Times New Roman"/>
        </w:rPr>
      </w:pPr>
    </w:p>
    <w:p w:rsidR="00000000" w:rsidRDefault="00180E40">
      <w:pPr>
        <w:spacing w:line="239" w:lineRule="auto"/>
        <w:jc w:val="both"/>
        <w:rPr>
          <w:rFonts w:ascii="Times New Roman" w:eastAsia="Times New Roman" w:hAnsi="Times New Roman"/>
          <w:i/>
          <w:sz w:val="24"/>
        </w:rPr>
      </w:pPr>
      <w:r>
        <w:rPr>
          <w:rFonts w:ascii="Times New Roman" w:eastAsia="Times New Roman" w:hAnsi="Times New Roman"/>
          <w:i/>
          <w:sz w:val="24"/>
        </w:rPr>
        <w:t>Ogi, a traditional fermented cereal product widely consumed in Nigeria and other parts of West Africa, is known for its nutritional value and cultural significance. However, its high moisture content and lac</w:t>
      </w:r>
      <w:r>
        <w:rPr>
          <w:rFonts w:ascii="Times New Roman" w:eastAsia="Times New Roman" w:hAnsi="Times New Roman"/>
          <w:i/>
          <w:sz w:val="24"/>
        </w:rPr>
        <w:t>k of effective preservation methods make it highly susceptible to microbial spoilage, leading to reduced shelf life, quality degradation, and potential health risks. This study investigated the effect of bitter leaf (Vernonia amygdalina) extract on the mic</w:t>
      </w:r>
      <w:r>
        <w:rPr>
          <w:rFonts w:ascii="Times New Roman" w:eastAsia="Times New Roman" w:hAnsi="Times New Roman"/>
          <w:i/>
          <w:sz w:val="24"/>
        </w:rPr>
        <w:t>robial load and sensory attributes of ogi produced from sorghum. Three concentrations of bitter leaf extract (0.7 g, 1.0 g, and 1.25 g per 308 g of ogi) were added to different ogi samples, while two untreated control samples were used for comparison. Micr</w:t>
      </w:r>
      <w:r>
        <w:rPr>
          <w:rFonts w:ascii="Times New Roman" w:eastAsia="Times New Roman" w:hAnsi="Times New Roman"/>
          <w:i/>
          <w:sz w:val="24"/>
        </w:rPr>
        <w:t>obial analysis was conducted weekly over a two-week period using standard culture media (Nutrient Agar, MRS Agar, SDA, and Yeast Extract Agar). Sensory evaluation was also carried out using a 9-point hedonic scale to assess taste, aroma, texture, and overa</w:t>
      </w:r>
      <w:r>
        <w:rPr>
          <w:rFonts w:ascii="Times New Roman" w:eastAsia="Times New Roman" w:hAnsi="Times New Roman"/>
          <w:i/>
          <w:sz w:val="24"/>
        </w:rPr>
        <w:t>ll acceptability. The results showed that bitter leaf extract significantly reduced microbial growth in treated ogi samples, especially at the 1.0 g concentration, which achieved the best balance between microbial inhibition and sensory acceptability. Whil</w:t>
      </w:r>
      <w:r>
        <w:rPr>
          <w:rFonts w:ascii="Times New Roman" w:eastAsia="Times New Roman" w:hAnsi="Times New Roman"/>
          <w:i/>
          <w:sz w:val="24"/>
        </w:rPr>
        <w:t xml:space="preserve">e the highest concentration (1.25 g) offered stronger antimicrobial activity, it negatively impacted taste and aroma due to increased bitterness. The study concludes that bitter leaf extract can serve as an effective natural preservative in ogi, improving </w:t>
      </w:r>
      <w:r>
        <w:rPr>
          <w:rFonts w:ascii="Times New Roman" w:eastAsia="Times New Roman" w:hAnsi="Times New Roman"/>
          <w:i/>
          <w:sz w:val="24"/>
        </w:rPr>
        <w:t>shelf life and microbial safety without compromising sensory quality when used in optimal concentrations. This approach offers a cost-effective, health-conscious, and locally available alternative to synthetic preservatives, particularly suitable for rural</w:t>
      </w:r>
      <w:r>
        <w:rPr>
          <w:rFonts w:ascii="Times New Roman" w:eastAsia="Times New Roman" w:hAnsi="Times New Roman"/>
          <w:i/>
          <w:sz w:val="24"/>
        </w:rPr>
        <w:t xml:space="preserve"> and resource-limited settings.</w:t>
      </w:r>
    </w:p>
    <w:p w:rsidR="00000000" w:rsidRDefault="00180E40">
      <w:pPr>
        <w:spacing w:line="26" w:lineRule="exact"/>
        <w:rPr>
          <w:rFonts w:ascii="Times New Roman" w:eastAsia="Times New Roman" w:hAnsi="Times New Roman"/>
        </w:rPr>
      </w:pPr>
    </w:p>
    <w:p w:rsidR="00000000" w:rsidRDefault="00180E40">
      <w:pPr>
        <w:spacing w:line="234" w:lineRule="auto"/>
        <w:jc w:val="both"/>
        <w:rPr>
          <w:rFonts w:ascii="Times New Roman" w:eastAsia="Times New Roman" w:hAnsi="Times New Roman"/>
          <w:i/>
          <w:sz w:val="24"/>
        </w:rPr>
      </w:pPr>
      <w:r>
        <w:rPr>
          <w:rFonts w:ascii="Times New Roman" w:eastAsia="Times New Roman" w:hAnsi="Times New Roman"/>
          <w:b/>
          <w:i/>
          <w:sz w:val="24"/>
        </w:rPr>
        <w:t>Keywords:</w:t>
      </w:r>
      <w:r>
        <w:rPr>
          <w:rFonts w:ascii="Times New Roman" w:eastAsia="Times New Roman" w:hAnsi="Times New Roman"/>
          <w:i/>
          <w:sz w:val="24"/>
        </w:rPr>
        <w:t xml:space="preserve"> </w:t>
      </w:r>
      <w:r>
        <w:rPr>
          <w:rFonts w:ascii="Times New Roman" w:eastAsia="Times New Roman" w:hAnsi="Times New Roman"/>
          <w:i/>
          <w:sz w:val="24"/>
        </w:rPr>
        <w:t>Ogi, Vernonia amygdalina, bitter leaf, microbial load, sensory evaluation,</w:t>
      </w:r>
      <w:r>
        <w:rPr>
          <w:rFonts w:ascii="Times New Roman" w:eastAsia="Times New Roman" w:hAnsi="Times New Roman"/>
          <w:i/>
          <w:sz w:val="24"/>
        </w:rPr>
        <w:t xml:space="preserve"> natural preservative, fermented foods.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60" w:lineRule="exact"/>
        <w:rPr>
          <w:rFonts w:ascii="Times New Roman" w:eastAsia="Times New Roman" w:hAnsi="Times New Roman"/>
        </w:rPr>
      </w:pPr>
    </w:p>
    <w:p w:rsidR="00000000" w:rsidRDefault="00180E40">
      <w:pPr>
        <w:spacing w:line="0" w:lineRule="atLeast"/>
        <w:jc w:val="center"/>
        <w:rPr>
          <w:sz w:val="22"/>
        </w:rPr>
      </w:pPr>
      <w:r>
        <w:rPr>
          <w:sz w:val="22"/>
        </w:rPr>
        <w:t>x</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0" w:lineRule="atLeast"/>
        <w:jc w:val="center"/>
        <w:rPr>
          <w:rFonts w:ascii="Times New Roman" w:eastAsia="Times New Roman" w:hAnsi="Times New Roman"/>
          <w:b/>
          <w:sz w:val="24"/>
        </w:rPr>
      </w:pPr>
      <w:bookmarkStart w:id="11" w:name="page11"/>
      <w:bookmarkEnd w:id="11"/>
      <w:r>
        <w:rPr>
          <w:rFonts w:ascii="Times New Roman" w:eastAsia="Times New Roman" w:hAnsi="Times New Roman"/>
          <w:b/>
          <w:sz w:val="24"/>
        </w:rPr>
        <w:lastRenderedPageBreak/>
        <w:t>CHAPTER ONE</w:t>
      </w:r>
    </w:p>
    <w:p w:rsidR="00000000" w:rsidRDefault="00180E40">
      <w:pPr>
        <w:spacing w:line="276" w:lineRule="exact"/>
        <w:rPr>
          <w:rFonts w:ascii="Times New Roman" w:eastAsia="Times New Roman" w:hAnsi="Times New Roman"/>
        </w:rPr>
      </w:pPr>
    </w:p>
    <w:p w:rsidR="00000000" w:rsidRDefault="00180E40">
      <w:pPr>
        <w:spacing w:line="0" w:lineRule="atLeast"/>
        <w:ind w:left="3260"/>
        <w:rPr>
          <w:rFonts w:ascii="Times New Roman" w:eastAsia="Times New Roman" w:hAnsi="Times New Roman"/>
          <w:b/>
          <w:sz w:val="24"/>
        </w:rPr>
      </w:pPr>
      <w:r>
        <w:rPr>
          <w:rFonts w:ascii="Times New Roman" w:eastAsia="Times New Roman" w:hAnsi="Times New Roman"/>
          <w:b/>
          <w:sz w:val="24"/>
        </w:rPr>
        <w:t>INTRODUCTION</w:t>
      </w:r>
    </w:p>
    <w:p w:rsidR="00000000" w:rsidRDefault="00180E40">
      <w:pPr>
        <w:spacing w:line="276"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1.1</w:t>
      </w:r>
      <w:r>
        <w:rPr>
          <w:rFonts w:ascii="Times New Roman" w:eastAsia="Times New Roman" w:hAnsi="Times New Roman"/>
        </w:rPr>
        <w:tab/>
      </w:r>
      <w:r>
        <w:rPr>
          <w:rFonts w:ascii="Times New Roman" w:eastAsia="Times New Roman" w:hAnsi="Times New Roman"/>
          <w:b/>
          <w:sz w:val="23"/>
        </w:rPr>
        <w:t>Background to the Study</w:t>
      </w:r>
    </w:p>
    <w:p w:rsidR="00000000" w:rsidRDefault="00180E40">
      <w:pPr>
        <w:spacing w:line="283"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Ogi is a tradit</w:t>
      </w:r>
      <w:r>
        <w:rPr>
          <w:rFonts w:ascii="Times New Roman" w:eastAsia="Times New Roman" w:hAnsi="Times New Roman"/>
          <w:sz w:val="24"/>
        </w:rPr>
        <w:t>ional fermented cereal gruel commonly consumed in many parts of West Africa, particularly Nigeria. It is usually made from maize (</w:t>
      </w:r>
      <w:r>
        <w:rPr>
          <w:rFonts w:ascii="Times New Roman" w:eastAsia="Times New Roman" w:hAnsi="Times New Roman"/>
          <w:i/>
          <w:sz w:val="24"/>
        </w:rPr>
        <w:t>Zea mays</w:t>
      </w:r>
      <w:r>
        <w:rPr>
          <w:rFonts w:ascii="Times New Roman" w:eastAsia="Times New Roman" w:hAnsi="Times New Roman"/>
          <w:sz w:val="24"/>
        </w:rPr>
        <w:t>), millet (</w:t>
      </w:r>
      <w:r>
        <w:rPr>
          <w:rFonts w:ascii="Times New Roman" w:eastAsia="Times New Roman" w:hAnsi="Times New Roman"/>
          <w:i/>
          <w:sz w:val="24"/>
        </w:rPr>
        <w:t>Pennisetum glaucum</w:t>
      </w:r>
      <w:r>
        <w:rPr>
          <w:rFonts w:ascii="Times New Roman" w:eastAsia="Times New Roman" w:hAnsi="Times New Roman"/>
          <w:sz w:val="24"/>
        </w:rPr>
        <w:t>), or sorghum (</w:t>
      </w:r>
      <w:r>
        <w:rPr>
          <w:rFonts w:ascii="Times New Roman" w:eastAsia="Times New Roman" w:hAnsi="Times New Roman"/>
          <w:i/>
          <w:sz w:val="24"/>
        </w:rPr>
        <w:t>Sorghum bicolor</w:t>
      </w:r>
      <w:r>
        <w:rPr>
          <w:rFonts w:ascii="Times New Roman" w:eastAsia="Times New Roman" w:hAnsi="Times New Roman"/>
          <w:sz w:val="24"/>
        </w:rPr>
        <w:t xml:space="preserve">) and is widely used as a weaning food and adult breakfast </w:t>
      </w:r>
      <w:r>
        <w:rPr>
          <w:rFonts w:ascii="Times New Roman" w:eastAsia="Times New Roman" w:hAnsi="Times New Roman"/>
          <w:sz w:val="24"/>
        </w:rPr>
        <w:t>due to its palatability and ease of digestion (Omoregie &amp; Osagie, 2020). Despite its nutritional value and cultural relevance, Ogi in its wet-milled form is highly perishable. This is largely due to its high moisture content, which fosters microbial prolif</w:t>
      </w:r>
      <w:r>
        <w:rPr>
          <w:rFonts w:ascii="Times New Roman" w:eastAsia="Times New Roman" w:hAnsi="Times New Roman"/>
          <w:sz w:val="24"/>
        </w:rPr>
        <w:t>eration, leading to spoilage, nutrient degradation, and potential foodborne illnesses (Adebayo-Tayo et al., 2019).</w:t>
      </w:r>
    </w:p>
    <w:p w:rsidR="00000000" w:rsidRDefault="00180E40">
      <w:pPr>
        <w:spacing w:line="20"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Conventional preservation methods such as refrigeration and chemical additives are widely used to prolong shelf life. However, refrigeration</w:t>
      </w:r>
      <w:r>
        <w:rPr>
          <w:rFonts w:ascii="Times New Roman" w:eastAsia="Times New Roman" w:hAnsi="Times New Roman"/>
          <w:sz w:val="24"/>
        </w:rPr>
        <w:t xml:space="preserve"> is not always practical in many rural or underdeveloped regions due to erratic power supply. Additionally, concerns about the long-term health impacts of synthetic preservatives including carcinogenicity, allergic reactions, and toxicity have spurred inte</w:t>
      </w:r>
      <w:r>
        <w:rPr>
          <w:rFonts w:ascii="Times New Roman" w:eastAsia="Times New Roman" w:hAnsi="Times New Roman"/>
          <w:sz w:val="24"/>
        </w:rPr>
        <w:t>rest in safer, natural alternatives (Eze &amp; Onwuka, 2020).</w:t>
      </w:r>
    </w:p>
    <w:p w:rsidR="00000000" w:rsidRDefault="00180E40">
      <w:pPr>
        <w:spacing w:line="15" w:lineRule="exact"/>
        <w:rPr>
          <w:rFonts w:ascii="Times New Roman" w:eastAsia="Times New Roman" w:hAnsi="Times New Roman"/>
        </w:rPr>
      </w:pPr>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i/>
          <w:sz w:val="24"/>
        </w:rPr>
        <w:t>Vernonia amygdalina</w:t>
      </w:r>
      <w:r>
        <w:rPr>
          <w:rFonts w:ascii="Times New Roman" w:eastAsia="Times New Roman" w:hAnsi="Times New Roman"/>
          <w:sz w:val="24"/>
        </w:rPr>
        <w:t>, commonly known as bitter leaf, is a leafy vegetable indigenous to</w:t>
      </w:r>
      <w:r>
        <w:rPr>
          <w:rFonts w:ascii="Times New Roman" w:eastAsia="Times New Roman" w:hAnsi="Times New Roman"/>
          <w:sz w:val="24"/>
        </w:rPr>
        <w:t xml:space="preserve"> Africa and used both in culinary and medicinal contexts. It contains a rich profile of phytochemicals, includi</w:t>
      </w:r>
      <w:r>
        <w:rPr>
          <w:rFonts w:ascii="Times New Roman" w:eastAsia="Times New Roman" w:hAnsi="Times New Roman"/>
          <w:sz w:val="24"/>
        </w:rPr>
        <w:t>ng flavonoids, saponins, alkaloids, tannins, and phenolic compounds, which are known to exhibit antimicrobial and antioxidant properties</w:t>
      </w:r>
    </w:p>
    <w:p w:rsidR="00000000" w:rsidRDefault="00180E40">
      <w:pPr>
        <w:spacing w:line="200" w:lineRule="exact"/>
        <w:rPr>
          <w:rFonts w:ascii="Times New Roman" w:eastAsia="Times New Roman" w:hAnsi="Times New Roman"/>
        </w:rPr>
      </w:pPr>
    </w:p>
    <w:p w:rsidR="00000000" w:rsidRDefault="00180E40">
      <w:pPr>
        <w:spacing w:line="272" w:lineRule="exact"/>
        <w:rPr>
          <w:rFonts w:ascii="Times New Roman" w:eastAsia="Times New Roman" w:hAnsi="Times New Roman"/>
        </w:rPr>
      </w:pPr>
    </w:p>
    <w:p w:rsidR="00000000" w:rsidRDefault="00180E40">
      <w:pPr>
        <w:spacing w:line="0" w:lineRule="atLeast"/>
        <w:jc w:val="center"/>
        <w:rPr>
          <w:sz w:val="22"/>
        </w:rPr>
      </w:pPr>
      <w:r>
        <w:rPr>
          <w:sz w:val="22"/>
        </w:rPr>
        <w:t>1</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12" w:name="page12"/>
      <w:bookmarkEnd w:id="12"/>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(Oloyede et al., 2022). These bioactive constituents make bitter leaf a potential candidate for natural food pres</w:t>
      </w:r>
      <w:r>
        <w:rPr>
          <w:rFonts w:ascii="Times New Roman" w:eastAsia="Times New Roman" w:hAnsi="Times New Roman"/>
          <w:sz w:val="24"/>
        </w:rPr>
        <w:t>ervation.</w:t>
      </w:r>
    </w:p>
    <w:p w:rsidR="00000000" w:rsidRDefault="00180E40">
      <w:pPr>
        <w:spacing w:line="25"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 xml:space="preserve">In many African countries, especially Nigeria, cereal-based fermented foods occupy a central position in the daily diet due to their affordability, nutritional content, and cultural acceptability. Among such foods, </w:t>
      </w:r>
      <w:r>
        <w:rPr>
          <w:rFonts w:ascii="Times New Roman" w:eastAsia="Times New Roman" w:hAnsi="Times New Roman"/>
          <w:i/>
          <w:sz w:val="24"/>
        </w:rPr>
        <w:t>Ogi</w:t>
      </w:r>
      <w:r>
        <w:rPr>
          <w:rFonts w:ascii="Times New Roman" w:eastAsia="Times New Roman" w:hAnsi="Times New Roman"/>
          <w:sz w:val="24"/>
        </w:rPr>
        <w:t xml:space="preserve"> a fermented slurry made tr</w:t>
      </w:r>
      <w:r>
        <w:rPr>
          <w:rFonts w:ascii="Times New Roman" w:eastAsia="Times New Roman" w:hAnsi="Times New Roman"/>
          <w:sz w:val="24"/>
        </w:rPr>
        <w:t>aditionally from maize (</w:t>
      </w:r>
      <w:r>
        <w:rPr>
          <w:rFonts w:ascii="Times New Roman" w:eastAsia="Times New Roman" w:hAnsi="Times New Roman"/>
          <w:i/>
          <w:sz w:val="24"/>
        </w:rPr>
        <w:t>Zea mays</w:t>
      </w:r>
      <w:r>
        <w:rPr>
          <w:rFonts w:ascii="Times New Roman" w:eastAsia="Times New Roman" w:hAnsi="Times New Roman"/>
          <w:sz w:val="24"/>
        </w:rPr>
        <w:t>), sorghum (</w:t>
      </w:r>
      <w:r>
        <w:rPr>
          <w:rFonts w:ascii="Times New Roman" w:eastAsia="Times New Roman" w:hAnsi="Times New Roman"/>
          <w:i/>
          <w:sz w:val="24"/>
        </w:rPr>
        <w:t>Sorghum bicolor</w:t>
      </w:r>
      <w:r>
        <w:rPr>
          <w:rFonts w:ascii="Times New Roman" w:eastAsia="Times New Roman" w:hAnsi="Times New Roman"/>
          <w:sz w:val="24"/>
        </w:rPr>
        <w:t>), or millet (</w:t>
      </w:r>
      <w:r>
        <w:rPr>
          <w:rFonts w:ascii="Times New Roman" w:eastAsia="Times New Roman" w:hAnsi="Times New Roman"/>
          <w:i/>
          <w:sz w:val="24"/>
        </w:rPr>
        <w:t>Pennisetum glaucum</w:t>
      </w:r>
      <w:r>
        <w:rPr>
          <w:rFonts w:ascii="Times New Roman" w:eastAsia="Times New Roman" w:hAnsi="Times New Roman"/>
          <w:sz w:val="24"/>
        </w:rPr>
        <w:t>)</w:t>
      </w:r>
      <w:r>
        <w:rPr>
          <w:rFonts w:ascii="Times New Roman" w:eastAsia="Times New Roman" w:hAnsi="Times New Roman"/>
          <w:sz w:val="24"/>
        </w:rPr>
        <w:t>—</w:t>
      </w:r>
      <w:r>
        <w:rPr>
          <w:rFonts w:ascii="Times New Roman" w:eastAsia="Times New Roman" w:hAnsi="Times New Roman"/>
          <w:sz w:val="24"/>
        </w:rPr>
        <w:t>has stood the test of time as a staple consumed by both children and adults (Omoregie &amp; Osagie, 2020). Ogi is usually prepared as a porridge or pap after fermentin</w:t>
      </w:r>
      <w:r>
        <w:rPr>
          <w:rFonts w:ascii="Times New Roman" w:eastAsia="Times New Roman" w:hAnsi="Times New Roman"/>
          <w:sz w:val="24"/>
        </w:rPr>
        <w:t>g and wet-milling grains, and is particularly valued for its soft texture and sour taste, making it ideal as a weaning food for infants.</w:t>
      </w:r>
    </w:p>
    <w:p w:rsidR="00000000" w:rsidRDefault="00180E40">
      <w:pPr>
        <w:spacing w:line="20"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Despite its nutritional and socio-cultural significance, the production and consumption of Ogi come with notable chall</w:t>
      </w:r>
      <w:r>
        <w:rPr>
          <w:rFonts w:ascii="Times New Roman" w:eastAsia="Times New Roman" w:hAnsi="Times New Roman"/>
          <w:sz w:val="24"/>
        </w:rPr>
        <w:t>enges. Chief among these is its high perishability, particularly in its wet-milled form. The fermentation process, while beneficial for flavor development and microbial acidification, also predisposes Ogi to microbial spoilage if not properly handled or st</w:t>
      </w:r>
      <w:r>
        <w:rPr>
          <w:rFonts w:ascii="Times New Roman" w:eastAsia="Times New Roman" w:hAnsi="Times New Roman"/>
          <w:sz w:val="24"/>
        </w:rPr>
        <w:t>ored (Okafor et al., 2021). Wet Ogi contains high moisture and is stored in non-sterile environments, often at ambient temperatures. These conditions favor the rapid growth of spoilage organisms, including bacteria (</w:t>
      </w:r>
      <w:r>
        <w:rPr>
          <w:rFonts w:ascii="Times New Roman" w:eastAsia="Times New Roman" w:hAnsi="Times New Roman"/>
          <w:i/>
          <w:sz w:val="24"/>
        </w:rPr>
        <w:t>Escherichia coli</w:t>
      </w:r>
      <w:r>
        <w:rPr>
          <w:rFonts w:ascii="Times New Roman" w:eastAsia="Times New Roman" w:hAnsi="Times New Roman"/>
          <w:sz w:val="24"/>
        </w:rPr>
        <w:t xml:space="preserve">, </w:t>
      </w:r>
      <w:r>
        <w:rPr>
          <w:rFonts w:ascii="Times New Roman" w:eastAsia="Times New Roman" w:hAnsi="Times New Roman"/>
          <w:i/>
          <w:sz w:val="24"/>
        </w:rPr>
        <w:t>Staphylococcus aureus</w:t>
      </w:r>
      <w:r>
        <w:rPr>
          <w:rFonts w:ascii="Times New Roman" w:eastAsia="Times New Roman" w:hAnsi="Times New Roman"/>
          <w:sz w:val="24"/>
        </w:rPr>
        <w:t>)</w:t>
      </w:r>
      <w:r>
        <w:rPr>
          <w:rFonts w:ascii="Times New Roman" w:eastAsia="Times New Roman" w:hAnsi="Times New Roman"/>
          <w:sz w:val="24"/>
        </w:rPr>
        <w:t>, yeasts, and molds (</w:t>
      </w:r>
      <w:r>
        <w:rPr>
          <w:rFonts w:ascii="Times New Roman" w:eastAsia="Times New Roman" w:hAnsi="Times New Roman"/>
          <w:i/>
          <w:sz w:val="24"/>
        </w:rPr>
        <w:t>Aspergillus niger</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i/>
          <w:sz w:val="24"/>
        </w:rPr>
        <w:t>Penicillium spp.</w:t>
      </w:r>
      <w:r>
        <w:rPr>
          <w:rFonts w:ascii="Times New Roman" w:eastAsia="Times New Roman" w:hAnsi="Times New Roman"/>
          <w:sz w:val="24"/>
        </w:rPr>
        <w:t>), which</w:t>
      </w:r>
      <w:r>
        <w:rPr>
          <w:rFonts w:ascii="Times New Roman" w:eastAsia="Times New Roman" w:hAnsi="Times New Roman"/>
          <w:i/>
          <w:sz w:val="24"/>
        </w:rPr>
        <w:t xml:space="preserve"> </w:t>
      </w:r>
      <w:r>
        <w:rPr>
          <w:rFonts w:ascii="Times New Roman" w:eastAsia="Times New Roman" w:hAnsi="Times New Roman"/>
          <w:sz w:val="24"/>
        </w:rPr>
        <w:t>compromise both food safety and sensory quality.</w:t>
      </w:r>
    </w:p>
    <w:p w:rsidR="00000000" w:rsidRDefault="00180E40">
      <w:pPr>
        <w:spacing w:line="22"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Food spoilage does not only result in economic losses for producers and vendors but also poses health risks for consumers due to the potentia</w:t>
      </w:r>
      <w:r>
        <w:rPr>
          <w:rFonts w:ascii="Times New Roman" w:eastAsia="Times New Roman" w:hAnsi="Times New Roman"/>
          <w:sz w:val="23"/>
        </w:rPr>
        <w:t>l production of mycotoxins, biogenic</w:t>
      </w:r>
    </w:p>
    <w:p w:rsidR="00000000" w:rsidRDefault="00180E40">
      <w:pPr>
        <w:spacing w:line="200" w:lineRule="exact"/>
        <w:rPr>
          <w:rFonts w:ascii="Times New Roman" w:eastAsia="Times New Roman" w:hAnsi="Times New Roman"/>
        </w:rPr>
      </w:pPr>
    </w:p>
    <w:p w:rsidR="00000000" w:rsidRDefault="00180E40">
      <w:pPr>
        <w:spacing w:line="255" w:lineRule="exact"/>
        <w:rPr>
          <w:rFonts w:ascii="Times New Roman" w:eastAsia="Times New Roman" w:hAnsi="Times New Roman"/>
        </w:rPr>
      </w:pPr>
    </w:p>
    <w:p w:rsidR="00000000" w:rsidRDefault="00180E40">
      <w:pPr>
        <w:spacing w:line="0" w:lineRule="atLeast"/>
        <w:jc w:val="center"/>
        <w:rPr>
          <w:sz w:val="22"/>
        </w:rPr>
      </w:pPr>
      <w:r>
        <w:rPr>
          <w:sz w:val="22"/>
        </w:rPr>
        <w:t>2</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13" w:name="page13"/>
      <w:bookmarkEnd w:id="13"/>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amines, and pathogenic metabolites (Egharevba &amp; Kunle, 2019). To mitigate these challenges, food processors have traditionally relied on preservation techniques such as drying, refrigeration, and chemical additive</w:t>
      </w:r>
      <w:r>
        <w:rPr>
          <w:rFonts w:ascii="Times New Roman" w:eastAsia="Times New Roman" w:hAnsi="Times New Roman"/>
          <w:sz w:val="24"/>
        </w:rPr>
        <w:t>s. While drying extends shelf life, it alters the desirable soft consistency of Ogi. Refrigeration is effective but often impractical in rural or resource-limited settings due to erratic power supply. Meanwhile, synthetic preservatives, though effective, a</w:t>
      </w:r>
      <w:r>
        <w:rPr>
          <w:rFonts w:ascii="Times New Roman" w:eastAsia="Times New Roman" w:hAnsi="Times New Roman"/>
          <w:sz w:val="24"/>
        </w:rPr>
        <w:t>re under increasing scrutiny for their adverse health effects including allergies, gastrointestinal distress, carcinogenicity, and hormonal disruption (Eze &amp; Onwuka, 2020).</w:t>
      </w:r>
    </w:p>
    <w:p w:rsidR="00000000" w:rsidRDefault="00180E40">
      <w:pPr>
        <w:spacing w:line="19"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In response to these issues, there has been a global shift toward exploring plant-</w:t>
      </w:r>
      <w:r>
        <w:rPr>
          <w:rFonts w:ascii="Times New Roman" w:eastAsia="Times New Roman" w:hAnsi="Times New Roman"/>
          <w:sz w:val="24"/>
        </w:rPr>
        <w:t xml:space="preserve">based natural preservatives. Plants used in traditional medicine and cuisine often contain a variety of phytochemicals that exhibit antimicrobial, antioxidant, and anti-inflammatory properties. One such plant that has drawn significant attention in recent </w:t>
      </w:r>
      <w:r>
        <w:rPr>
          <w:rFonts w:ascii="Times New Roman" w:eastAsia="Times New Roman" w:hAnsi="Times New Roman"/>
          <w:sz w:val="24"/>
        </w:rPr>
        <w:t xml:space="preserve">years is </w:t>
      </w:r>
      <w:r>
        <w:rPr>
          <w:rFonts w:ascii="Times New Roman" w:eastAsia="Times New Roman" w:hAnsi="Times New Roman"/>
          <w:i/>
          <w:sz w:val="24"/>
        </w:rPr>
        <w:t>Vernonia</w:t>
      </w:r>
      <w:r>
        <w:rPr>
          <w:rFonts w:ascii="Times New Roman" w:eastAsia="Times New Roman" w:hAnsi="Times New Roman"/>
          <w:i/>
          <w:sz w:val="24"/>
        </w:rPr>
        <w:t xml:space="preserve"> amygdalina</w:t>
      </w:r>
      <w:r>
        <w:rPr>
          <w:rFonts w:ascii="Times New Roman" w:eastAsia="Times New Roman" w:hAnsi="Times New Roman"/>
          <w:sz w:val="24"/>
        </w:rPr>
        <w:t>, commonly known as bitter leaf.</w:t>
      </w:r>
    </w:p>
    <w:p w:rsidR="00000000" w:rsidRDefault="00180E40">
      <w:pPr>
        <w:spacing w:line="18"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i/>
          <w:sz w:val="23"/>
        </w:rPr>
        <w:t>Vernonia amygdalina</w:t>
      </w:r>
      <w:r>
        <w:rPr>
          <w:rFonts w:ascii="Times New Roman" w:eastAsia="Times New Roman" w:hAnsi="Times New Roman"/>
          <w:sz w:val="23"/>
        </w:rPr>
        <w:t xml:space="preserve"> </w:t>
      </w:r>
      <w:r>
        <w:rPr>
          <w:rFonts w:ascii="Times New Roman" w:eastAsia="Times New Roman" w:hAnsi="Times New Roman"/>
          <w:sz w:val="23"/>
        </w:rPr>
        <w:t>is a leafy shrub widely found in West and Central Africa and used</w:t>
      </w:r>
      <w:r>
        <w:rPr>
          <w:rFonts w:ascii="Times New Roman" w:eastAsia="Times New Roman" w:hAnsi="Times New Roman"/>
          <w:sz w:val="23"/>
        </w:rPr>
        <w:t xml:space="preserve"> extensively in both cooking and traditional herbal medicine. Known for its bitter taste, the leaf has been u</w:t>
      </w:r>
      <w:r>
        <w:rPr>
          <w:rFonts w:ascii="Times New Roman" w:eastAsia="Times New Roman" w:hAnsi="Times New Roman"/>
          <w:sz w:val="23"/>
        </w:rPr>
        <w:t>sed to treat ailments such as malaria, diabetes, gastrointestinal disturbances, and infections (Adebayo-Tayo et al., 2019). The medicinal efficacy of bitter leaf is largely due to its rich phytochemical composition, which includes flavonoids, alkaloids, sa</w:t>
      </w:r>
      <w:r>
        <w:rPr>
          <w:rFonts w:ascii="Times New Roman" w:eastAsia="Times New Roman" w:hAnsi="Times New Roman"/>
          <w:sz w:val="23"/>
        </w:rPr>
        <w:t>ponins, tannins, terpenoids, and phenolic compounds (Oloyede et al., 2022). These compounds have been shown in numerous studies to exert bacteriostatic,</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13" w:lineRule="exact"/>
        <w:rPr>
          <w:rFonts w:ascii="Times New Roman" w:eastAsia="Times New Roman" w:hAnsi="Times New Roman"/>
        </w:rPr>
      </w:pPr>
    </w:p>
    <w:p w:rsidR="00000000" w:rsidRDefault="00180E40">
      <w:pPr>
        <w:spacing w:line="0" w:lineRule="atLeast"/>
        <w:jc w:val="center"/>
        <w:rPr>
          <w:sz w:val="22"/>
        </w:rPr>
      </w:pPr>
      <w:r>
        <w:rPr>
          <w:sz w:val="22"/>
        </w:rPr>
        <w:t>3</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14" w:name="page14"/>
      <w:bookmarkEnd w:id="14"/>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bactericidal, fungistatic, and fungicidal effects, depending on the target microorganism and t</w:t>
      </w:r>
      <w:r>
        <w:rPr>
          <w:rFonts w:ascii="Times New Roman" w:eastAsia="Times New Roman" w:hAnsi="Times New Roman"/>
          <w:sz w:val="24"/>
        </w:rPr>
        <w:t>he concentration applied.</w:t>
      </w:r>
    </w:p>
    <w:p w:rsidR="00000000" w:rsidRDefault="00180E40">
      <w:pPr>
        <w:spacing w:line="25"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The mechanism of antimicrobial action of bitter leaf compounds is multifaceted. Flavonoids, for example, are known to inhibit bacterial adhesion, disrupt cytoplasmic membranes, and bind to bacterial enzymes, impeding metabolism (</w:t>
      </w:r>
      <w:r>
        <w:rPr>
          <w:rFonts w:ascii="Times New Roman" w:eastAsia="Times New Roman" w:hAnsi="Times New Roman"/>
          <w:sz w:val="24"/>
        </w:rPr>
        <w:t>Lambert, 2017). Saponins increase membrane permeability, causing leakage of cellular contents. Tannins form irreversible complexes with microbial proteins, disrupting structural and metabolic functions. Alkaloids interfere with nucleic acid synthesis and e</w:t>
      </w:r>
      <w:r>
        <w:rPr>
          <w:rFonts w:ascii="Times New Roman" w:eastAsia="Times New Roman" w:hAnsi="Times New Roman"/>
          <w:sz w:val="24"/>
        </w:rPr>
        <w:t>nzymatic activity. These biochemical actions can significantly reduce microbial load when such extracts are introduced into perishable food systems.</w:t>
      </w:r>
    </w:p>
    <w:p w:rsidR="00000000" w:rsidRDefault="00180E40">
      <w:pPr>
        <w:spacing w:line="20"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The antioxidant properties of bitter leaf are equally important. Oxidation is a key factor in the deterior</w:t>
      </w:r>
      <w:r>
        <w:rPr>
          <w:rFonts w:ascii="Times New Roman" w:eastAsia="Times New Roman" w:hAnsi="Times New Roman"/>
          <w:sz w:val="24"/>
        </w:rPr>
        <w:t xml:space="preserve">ation of fermented foods, leading to rancidity, discoloration, and the loss of sensory appeal. The polyphenols and vitamin C in bitter leaf scavenge free radicals, thereby delaying oxidative spoilage. Moreover, bitter </w:t>
      </w:r>
      <w:r>
        <w:rPr>
          <w:rFonts w:ascii="Times New Roman" w:eastAsia="Times New Roman" w:hAnsi="Times New Roman"/>
          <w:sz w:val="24"/>
        </w:rPr>
        <w:t>leaf</w:t>
      </w:r>
      <w:r>
        <w:rPr>
          <w:rFonts w:ascii="Times New Roman" w:eastAsia="Times New Roman" w:hAnsi="Times New Roman"/>
          <w:sz w:val="24"/>
        </w:rPr>
        <w:t>’s ability to lower the pH of</w:t>
      </w:r>
      <w:r>
        <w:rPr>
          <w:rFonts w:ascii="Times New Roman" w:eastAsia="Times New Roman" w:hAnsi="Times New Roman"/>
          <w:sz w:val="24"/>
        </w:rPr>
        <w:t xml:space="preserve"> food</w:t>
      </w:r>
      <w:r>
        <w:rPr>
          <w:rFonts w:ascii="Times New Roman" w:eastAsia="Times New Roman" w:hAnsi="Times New Roman"/>
          <w:sz w:val="24"/>
        </w:rPr>
        <w:t xml:space="preserve"> matrices makes the environment less hospitable for spoilage microorganisms, mimicking the preservative effect of organic acids used in industrial fermentation (Shahidi &amp; Zhong, 2015).</w:t>
      </w:r>
    </w:p>
    <w:p w:rsidR="00000000" w:rsidRDefault="00180E40">
      <w:pPr>
        <w:spacing w:line="17" w:lineRule="exact"/>
        <w:rPr>
          <w:rFonts w:ascii="Times New Roman" w:eastAsia="Times New Roman" w:hAnsi="Times New Roman"/>
        </w:rPr>
      </w:pPr>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sz w:val="24"/>
        </w:rPr>
        <w:t>Incorporating bitter leaf extract into the production of Ogi holds pro</w:t>
      </w:r>
      <w:r>
        <w:rPr>
          <w:rFonts w:ascii="Times New Roman" w:eastAsia="Times New Roman" w:hAnsi="Times New Roman"/>
          <w:sz w:val="24"/>
        </w:rPr>
        <w:t xml:space="preserve">mise not only as a means to reduce microbial contamination but also as a potential enhancer of shelf life and product safety while aligning with the growing demand for clean-label and organic food products. The appeal of using such a locally available and </w:t>
      </w:r>
      <w:r>
        <w:rPr>
          <w:rFonts w:ascii="Times New Roman" w:eastAsia="Times New Roman" w:hAnsi="Times New Roman"/>
          <w:sz w:val="24"/>
        </w:rPr>
        <w:t>culturally familiar plant</w:t>
      </w:r>
    </w:p>
    <w:p w:rsidR="00000000" w:rsidRDefault="00180E40">
      <w:pPr>
        <w:spacing w:line="200" w:lineRule="exact"/>
        <w:rPr>
          <w:rFonts w:ascii="Times New Roman" w:eastAsia="Times New Roman" w:hAnsi="Times New Roman"/>
        </w:rPr>
      </w:pPr>
    </w:p>
    <w:p w:rsidR="00000000" w:rsidRDefault="00180E40">
      <w:pPr>
        <w:spacing w:line="272" w:lineRule="exact"/>
        <w:rPr>
          <w:rFonts w:ascii="Times New Roman" w:eastAsia="Times New Roman" w:hAnsi="Times New Roman"/>
        </w:rPr>
      </w:pPr>
    </w:p>
    <w:p w:rsidR="00000000" w:rsidRDefault="00180E40">
      <w:pPr>
        <w:spacing w:line="0" w:lineRule="atLeast"/>
        <w:jc w:val="center"/>
        <w:rPr>
          <w:sz w:val="22"/>
        </w:rPr>
      </w:pPr>
      <w:r>
        <w:rPr>
          <w:sz w:val="22"/>
        </w:rPr>
        <w:t>4</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15" w:name="page15"/>
      <w:bookmarkEnd w:id="15"/>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sz w:val="24"/>
        </w:rPr>
        <w:t>lies in its accessibility and cost-effectiveness. Unlike synthetic preservatives, bitter leaf does not require complex processing, refrigeration, or importation. Its integration into Ogi production could empower local proces</w:t>
      </w:r>
      <w:r>
        <w:rPr>
          <w:rFonts w:ascii="Times New Roman" w:eastAsia="Times New Roman" w:hAnsi="Times New Roman"/>
          <w:sz w:val="24"/>
        </w:rPr>
        <w:t>sors, reduce postharvest losses, and enhance public health.</w:t>
      </w:r>
    </w:p>
    <w:p w:rsidR="00000000" w:rsidRDefault="00180E40">
      <w:pPr>
        <w:spacing w:line="19"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 xml:space="preserve">However, despite these promising attributes, limited research exists on the application of </w:t>
      </w:r>
      <w:r>
        <w:rPr>
          <w:rFonts w:ascii="Times New Roman" w:eastAsia="Times New Roman" w:hAnsi="Times New Roman"/>
          <w:i/>
          <w:sz w:val="24"/>
        </w:rPr>
        <w:t>Vernonia amygdalina</w:t>
      </w:r>
      <w:r>
        <w:rPr>
          <w:rFonts w:ascii="Times New Roman" w:eastAsia="Times New Roman" w:hAnsi="Times New Roman"/>
          <w:sz w:val="24"/>
        </w:rPr>
        <w:t xml:space="preserve"> </w:t>
      </w:r>
      <w:r>
        <w:rPr>
          <w:rFonts w:ascii="Times New Roman" w:eastAsia="Times New Roman" w:hAnsi="Times New Roman"/>
          <w:sz w:val="24"/>
        </w:rPr>
        <w:t>as a natural preservative specifically in fermented cereal products</w:t>
      </w:r>
      <w:r>
        <w:rPr>
          <w:rFonts w:ascii="Times New Roman" w:eastAsia="Times New Roman" w:hAnsi="Times New Roman"/>
          <w:i/>
          <w:sz w:val="24"/>
        </w:rPr>
        <w:t xml:space="preserve"> </w:t>
      </w:r>
      <w:r>
        <w:rPr>
          <w:rFonts w:ascii="Times New Roman" w:eastAsia="Times New Roman" w:hAnsi="Times New Roman"/>
          <w:sz w:val="24"/>
        </w:rPr>
        <w:t>like Ogi. Most p</w:t>
      </w:r>
      <w:r>
        <w:rPr>
          <w:rFonts w:ascii="Times New Roman" w:eastAsia="Times New Roman" w:hAnsi="Times New Roman"/>
          <w:sz w:val="24"/>
        </w:rPr>
        <w:t>rior studies focus either on its medicinal applications or its antimicrobial effects in laboratory settings rather than in actual food systems. Furthermore, while its antimicrobial potential is well-documented, the impact of bitter leaf extract on the sens</w:t>
      </w:r>
      <w:r>
        <w:rPr>
          <w:rFonts w:ascii="Times New Roman" w:eastAsia="Times New Roman" w:hAnsi="Times New Roman"/>
          <w:sz w:val="24"/>
        </w:rPr>
        <w:t>ory quality of Ogi such as taste, aroma, texture, and appearance has not been extensively evaluated. The bitterness of the extract, if not balanced properly, could reduce consumer acceptability, especially among children and individuals unfamiliar with its</w:t>
      </w:r>
      <w:r>
        <w:rPr>
          <w:rFonts w:ascii="Times New Roman" w:eastAsia="Times New Roman" w:hAnsi="Times New Roman"/>
          <w:sz w:val="24"/>
        </w:rPr>
        <w:t xml:space="preserve"> flavor profile (Udochukwu et al., 2020).</w:t>
      </w:r>
    </w:p>
    <w:p w:rsidR="00000000" w:rsidRDefault="00180E40">
      <w:pPr>
        <w:spacing w:line="22"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Finally, the need to preserve Ogi effectively without compromising health or sensory quality underscores the significance of exploring locally available, natural preservatives. Bitter leaf (</w:t>
      </w:r>
      <w:r>
        <w:rPr>
          <w:rFonts w:ascii="Times New Roman" w:eastAsia="Times New Roman" w:hAnsi="Times New Roman"/>
          <w:i/>
          <w:sz w:val="24"/>
        </w:rPr>
        <w:t>Vernonia amygdalina</w:t>
      </w:r>
      <w:r>
        <w:rPr>
          <w:rFonts w:ascii="Times New Roman" w:eastAsia="Times New Roman" w:hAnsi="Times New Roman"/>
          <w:sz w:val="24"/>
        </w:rPr>
        <w:t>) re</w:t>
      </w:r>
      <w:r>
        <w:rPr>
          <w:rFonts w:ascii="Times New Roman" w:eastAsia="Times New Roman" w:hAnsi="Times New Roman"/>
          <w:sz w:val="24"/>
        </w:rPr>
        <w:t>presents a viable candidate due to its known antimicrobial and antioxidant properties. This study investigates the incorporation of bitter leaf extract into Ogi to assess its ability to reduce microbial load and extend shelf life without compromising senso</w:t>
      </w:r>
      <w:r>
        <w:rPr>
          <w:rFonts w:ascii="Times New Roman" w:eastAsia="Times New Roman" w:hAnsi="Times New Roman"/>
          <w:sz w:val="24"/>
        </w:rPr>
        <w:t>ry attributes such as taste, aroma, and texture. The findings may contribute to safer and more sustainable food preservation practices, particularly in resource-limited communities.</w:t>
      </w:r>
    </w:p>
    <w:p w:rsidR="00000000" w:rsidRDefault="00180E40">
      <w:pPr>
        <w:spacing w:line="200" w:lineRule="exact"/>
        <w:rPr>
          <w:rFonts w:ascii="Times New Roman" w:eastAsia="Times New Roman" w:hAnsi="Times New Roman"/>
        </w:rPr>
      </w:pPr>
    </w:p>
    <w:p w:rsidR="00000000" w:rsidRDefault="00180E40">
      <w:pPr>
        <w:spacing w:line="273" w:lineRule="exact"/>
        <w:rPr>
          <w:rFonts w:ascii="Times New Roman" w:eastAsia="Times New Roman" w:hAnsi="Times New Roman"/>
        </w:rPr>
      </w:pPr>
    </w:p>
    <w:p w:rsidR="00000000" w:rsidRDefault="00180E40">
      <w:pPr>
        <w:spacing w:line="0" w:lineRule="atLeast"/>
        <w:jc w:val="center"/>
        <w:rPr>
          <w:sz w:val="22"/>
        </w:rPr>
      </w:pPr>
      <w:r>
        <w:rPr>
          <w:sz w:val="22"/>
        </w:rPr>
        <w:t>5</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tabs>
          <w:tab w:val="left" w:pos="700"/>
        </w:tabs>
        <w:spacing w:line="0" w:lineRule="atLeast"/>
        <w:rPr>
          <w:rFonts w:ascii="Times New Roman" w:eastAsia="Times New Roman" w:hAnsi="Times New Roman"/>
          <w:b/>
          <w:sz w:val="24"/>
        </w:rPr>
      </w:pPr>
      <w:bookmarkStart w:id="16" w:name="page16"/>
      <w:bookmarkEnd w:id="16"/>
      <w:r>
        <w:rPr>
          <w:rFonts w:ascii="Times New Roman" w:eastAsia="Times New Roman" w:hAnsi="Times New Roman"/>
          <w:b/>
          <w:sz w:val="24"/>
        </w:rPr>
        <w:lastRenderedPageBreak/>
        <w:t>1.2</w:t>
      </w:r>
      <w:r>
        <w:rPr>
          <w:rFonts w:ascii="Times New Roman" w:eastAsia="Times New Roman" w:hAnsi="Times New Roman"/>
        </w:rPr>
        <w:tab/>
      </w:r>
      <w:r>
        <w:rPr>
          <w:rFonts w:ascii="Times New Roman" w:eastAsia="Times New Roman" w:hAnsi="Times New Roman"/>
          <w:b/>
          <w:sz w:val="24"/>
        </w:rPr>
        <w:t>Statement of the Problem</w:t>
      </w:r>
    </w:p>
    <w:p w:rsidR="00000000" w:rsidRDefault="00180E40">
      <w:pPr>
        <w:spacing w:line="283"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 xml:space="preserve">Ogi, although nutritionally beneficial </w:t>
      </w:r>
      <w:r>
        <w:rPr>
          <w:rFonts w:ascii="Times New Roman" w:eastAsia="Times New Roman" w:hAnsi="Times New Roman"/>
          <w:sz w:val="24"/>
        </w:rPr>
        <w:t>and widely consumed, is highly perishable due to its high moisture content and the conditions under which it is traditionally produced and stored. Spoilage of Ogi is a common occurrence, particularly in rural and low-income settings where access to refrige</w:t>
      </w:r>
      <w:r>
        <w:rPr>
          <w:rFonts w:ascii="Times New Roman" w:eastAsia="Times New Roman" w:hAnsi="Times New Roman"/>
          <w:sz w:val="24"/>
        </w:rPr>
        <w:t>ration is limited. The uncontrolled proliferation of microorganisms in Ogi leads to undesirable changes in taste, smell, color, and texture, and more critically, poses a health risk due to potential contamination by pathogenic microbes and spoilage fungi (</w:t>
      </w:r>
      <w:r>
        <w:rPr>
          <w:rFonts w:ascii="Times New Roman" w:eastAsia="Times New Roman" w:hAnsi="Times New Roman"/>
          <w:sz w:val="24"/>
        </w:rPr>
        <w:t>Okafor et al., 2021).</w:t>
      </w:r>
    </w:p>
    <w:p w:rsidR="00000000" w:rsidRDefault="00180E40">
      <w:pPr>
        <w:spacing w:line="17" w:lineRule="exact"/>
        <w:rPr>
          <w:rFonts w:ascii="Times New Roman" w:eastAsia="Times New Roman" w:hAnsi="Times New Roman"/>
        </w:rPr>
      </w:pPr>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sz w:val="24"/>
        </w:rPr>
        <w:t>While synthetic preservatives are commonly used in food systems to address spoilage issues, they are not without health risks and are often rejected by consumers seeking natural or organic alternatives. Moreover, many of these chemic</w:t>
      </w:r>
      <w:r>
        <w:rPr>
          <w:rFonts w:ascii="Times New Roman" w:eastAsia="Times New Roman" w:hAnsi="Times New Roman"/>
          <w:sz w:val="24"/>
        </w:rPr>
        <w:t>als are either unavailable or too expensive for small-scale producers in developing countries.</w:t>
      </w:r>
    </w:p>
    <w:p w:rsidR="00000000" w:rsidRDefault="00180E40">
      <w:pPr>
        <w:spacing w:line="19"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Bitter leaf, a widely accessible medicinal plant in Africa, is known to possess potent antimicrobial and antioxidant properties. However, there is limited empir</w:t>
      </w:r>
      <w:r>
        <w:rPr>
          <w:rFonts w:ascii="Times New Roman" w:eastAsia="Times New Roman" w:hAnsi="Times New Roman"/>
          <w:sz w:val="24"/>
        </w:rPr>
        <w:t>ical research evaluating its application as a preservative in traditional food products like Ogi. Additionally, there is inadequate understanding of how the extract affects the sensory characteristics of Ogi, particularly with regard to taste and overall a</w:t>
      </w:r>
      <w:r>
        <w:rPr>
          <w:rFonts w:ascii="Times New Roman" w:eastAsia="Times New Roman" w:hAnsi="Times New Roman"/>
          <w:sz w:val="24"/>
        </w:rPr>
        <w:t>cceptability.</w:t>
      </w:r>
    </w:p>
    <w:p w:rsidR="00000000" w:rsidRDefault="00180E40">
      <w:pPr>
        <w:spacing w:line="18"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This study seeks to investigate whether bitter leaf extract can be used to reduce microbial contamination and extend the shelf life of Ogi without compromising its sensory appeal.</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59" w:lineRule="exact"/>
        <w:rPr>
          <w:rFonts w:ascii="Times New Roman" w:eastAsia="Times New Roman" w:hAnsi="Times New Roman"/>
        </w:rPr>
      </w:pPr>
    </w:p>
    <w:p w:rsidR="00000000" w:rsidRDefault="00180E40">
      <w:pPr>
        <w:spacing w:line="0" w:lineRule="atLeast"/>
        <w:jc w:val="center"/>
        <w:rPr>
          <w:sz w:val="22"/>
        </w:rPr>
      </w:pPr>
      <w:r>
        <w:rPr>
          <w:sz w:val="22"/>
        </w:rPr>
        <w:t>6</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tabs>
          <w:tab w:val="left" w:pos="700"/>
        </w:tabs>
        <w:spacing w:line="0" w:lineRule="atLeast"/>
        <w:rPr>
          <w:rFonts w:ascii="Times New Roman" w:eastAsia="Times New Roman" w:hAnsi="Times New Roman"/>
          <w:b/>
          <w:sz w:val="23"/>
        </w:rPr>
      </w:pPr>
      <w:bookmarkStart w:id="17" w:name="page17"/>
      <w:bookmarkEnd w:id="17"/>
      <w:r>
        <w:rPr>
          <w:rFonts w:ascii="Times New Roman" w:eastAsia="Times New Roman" w:hAnsi="Times New Roman"/>
          <w:b/>
          <w:sz w:val="24"/>
        </w:rPr>
        <w:lastRenderedPageBreak/>
        <w:t>1.3</w:t>
      </w:r>
      <w:r>
        <w:rPr>
          <w:rFonts w:ascii="Times New Roman" w:eastAsia="Times New Roman" w:hAnsi="Times New Roman"/>
        </w:rPr>
        <w:tab/>
      </w:r>
      <w:r>
        <w:rPr>
          <w:rFonts w:ascii="Times New Roman" w:eastAsia="Times New Roman" w:hAnsi="Times New Roman"/>
          <w:b/>
          <w:sz w:val="23"/>
        </w:rPr>
        <w:t>Justification of the Study</w:t>
      </w:r>
    </w:p>
    <w:p w:rsidR="00000000" w:rsidRDefault="00180E40">
      <w:pPr>
        <w:spacing w:line="283"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With increasing glo</w:t>
      </w:r>
      <w:r>
        <w:rPr>
          <w:rFonts w:ascii="Times New Roman" w:eastAsia="Times New Roman" w:hAnsi="Times New Roman"/>
          <w:sz w:val="23"/>
        </w:rPr>
        <w:t>bal interest in sustainable and natural food systems, there is a pressing need to develop preservation techniques that are affordable, culturally acceptable, and environmentally friendly. Synthetic preservatives, although effective, are often associated wi</w:t>
      </w:r>
      <w:r>
        <w:rPr>
          <w:rFonts w:ascii="Times New Roman" w:eastAsia="Times New Roman" w:hAnsi="Times New Roman"/>
          <w:sz w:val="23"/>
        </w:rPr>
        <w:t>th undesirable side effects and long-term health concerns. Their rejection by informed consumers has created a demand for safer, plant-based alternatives.</w:t>
      </w:r>
    </w:p>
    <w:p w:rsidR="00000000" w:rsidRDefault="00180E40">
      <w:pPr>
        <w:spacing w:line="6"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Bitter leaf is abundant in most parts of Nigeria and other African countries and is already accepted</w:t>
      </w:r>
      <w:r>
        <w:rPr>
          <w:rFonts w:ascii="Times New Roman" w:eastAsia="Times New Roman" w:hAnsi="Times New Roman"/>
          <w:sz w:val="24"/>
        </w:rPr>
        <w:t xml:space="preserve"> as both a food and medicinal herb. Using bitter leaf extract as a preservative in Ogi could enhance the safety and stability of the product while addressing the limitations of traditional preservation methods. Additionally, this research provides an oppor</w:t>
      </w:r>
      <w:r>
        <w:rPr>
          <w:rFonts w:ascii="Times New Roman" w:eastAsia="Times New Roman" w:hAnsi="Times New Roman"/>
          <w:sz w:val="24"/>
        </w:rPr>
        <w:t>tunity to scientifically validate indigenous knowledge, aligning traditional practices with modern food safety standards.</w:t>
      </w:r>
    </w:p>
    <w:p w:rsidR="00000000" w:rsidRDefault="00180E40">
      <w:pPr>
        <w:spacing w:line="21" w:lineRule="exact"/>
        <w:rPr>
          <w:rFonts w:ascii="Times New Roman" w:eastAsia="Times New Roman" w:hAnsi="Times New Roman"/>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Moreover, this study could serve as a foundation for further exploration of other indigenous plants with similar bioactive properties</w:t>
      </w:r>
      <w:r>
        <w:rPr>
          <w:rFonts w:ascii="Times New Roman" w:eastAsia="Times New Roman" w:hAnsi="Times New Roman"/>
          <w:sz w:val="24"/>
        </w:rPr>
        <w:t>, contributing to the development of a broader database of natural food preservatives.</w:t>
      </w:r>
    </w:p>
    <w:p w:rsidR="00000000" w:rsidRDefault="00180E40">
      <w:pPr>
        <w:spacing w:line="14"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1.4</w:t>
      </w:r>
      <w:r>
        <w:rPr>
          <w:rFonts w:ascii="Times New Roman" w:eastAsia="Times New Roman" w:hAnsi="Times New Roman"/>
        </w:rPr>
        <w:tab/>
      </w:r>
      <w:r>
        <w:rPr>
          <w:rFonts w:ascii="Times New Roman" w:eastAsia="Times New Roman" w:hAnsi="Times New Roman"/>
          <w:b/>
          <w:sz w:val="23"/>
        </w:rPr>
        <w:t>Aim of the Study</w:t>
      </w:r>
    </w:p>
    <w:p w:rsidR="00000000" w:rsidRDefault="00180E40">
      <w:pPr>
        <w:spacing w:line="283" w:lineRule="exact"/>
        <w:rPr>
          <w:rFonts w:ascii="Times New Roman" w:eastAsia="Times New Roman" w:hAnsi="Times New Roman"/>
        </w:rPr>
      </w:pPr>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 xml:space="preserve">Aim of this study is to evaluate the effect of </w:t>
      </w:r>
      <w:r>
        <w:rPr>
          <w:rFonts w:ascii="Times New Roman" w:eastAsia="Times New Roman" w:hAnsi="Times New Roman"/>
          <w:i/>
          <w:sz w:val="24"/>
        </w:rPr>
        <w:t>Vernonia amygdalina</w:t>
      </w:r>
      <w:r>
        <w:rPr>
          <w:rFonts w:ascii="Times New Roman" w:eastAsia="Times New Roman" w:hAnsi="Times New Roman"/>
          <w:sz w:val="24"/>
        </w:rPr>
        <w:t xml:space="preserve"> (bitter leaf) extract on the microbial load and sensory properties of Ogi.</w:t>
      </w:r>
    </w:p>
    <w:p w:rsidR="00000000" w:rsidRDefault="00180E40">
      <w:pPr>
        <w:spacing w:line="18"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1.5</w:t>
      </w:r>
      <w:r>
        <w:rPr>
          <w:rFonts w:ascii="Times New Roman" w:eastAsia="Times New Roman" w:hAnsi="Times New Roman"/>
        </w:rPr>
        <w:tab/>
      </w:r>
      <w:r>
        <w:rPr>
          <w:rFonts w:ascii="Times New Roman" w:eastAsia="Times New Roman" w:hAnsi="Times New Roman"/>
          <w:b/>
          <w:sz w:val="23"/>
        </w:rPr>
        <w:t>Objectives of the Study</w:t>
      </w:r>
    </w:p>
    <w:p w:rsidR="00000000" w:rsidRDefault="00180E40">
      <w:pPr>
        <w:spacing w:line="271"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The specific objectives of this study are to:</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93" w:lineRule="exact"/>
        <w:rPr>
          <w:rFonts w:ascii="Times New Roman" w:eastAsia="Times New Roman" w:hAnsi="Times New Roman"/>
        </w:rPr>
      </w:pPr>
    </w:p>
    <w:p w:rsidR="00000000" w:rsidRDefault="00180E40">
      <w:pPr>
        <w:spacing w:line="0" w:lineRule="atLeast"/>
        <w:jc w:val="center"/>
        <w:rPr>
          <w:sz w:val="22"/>
        </w:rPr>
      </w:pPr>
      <w:r>
        <w:rPr>
          <w:sz w:val="22"/>
        </w:rPr>
        <w:t>7</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18" w:name="page18"/>
      <w:bookmarkEnd w:id="18"/>
    </w:p>
    <w:p w:rsidR="00000000" w:rsidRDefault="00180E40">
      <w:pPr>
        <w:numPr>
          <w:ilvl w:val="0"/>
          <w:numId w:val="1"/>
        </w:numPr>
        <w:tabs>
          <w:tab w:val="left" w:pos="720"/>
        </w:tabs>
        <w:spacing w:line="469" w:lineRule="auto"/>
        <w:ind w:left="720" w:hanging="360"/>
        <w:rPr>
          <w:rFonts w:ascii="Times New Roman" w:eastAsia="Times New Roman" w:hAnsi="Times New Roman"/>
          <w:sz w:val="24"/>
        </w:rPr>
      </w:pPr>
      <w:r>
        <w:rPr>
          <w:rFonts w:ascii="Times New Roman" w:eastAsia="Times New Roman" w:hAnsi="Times New Roman"/>
          <w:sz w:val="24"/>
        </w:rPr>
        <w:t>Determine the microbial load of Ogi samples treated with and without bitter leaf extract over a storage period.</w:t>
      </w:r>
    </w:p>
    <w:p w:rsidR="00000000" w:rsidRDefault="00180E40">
      <w:pPr>
        <w:spacing w:line="25" w:lineRule="exact"/>
        <w:rPr>
          <w:rFonts w:ascii="Times New Roman" w:eastAsia="Times New Roman" w:hAnsi="Times New Roman"/>
          <w:sz w:val="24"/>
        </w:rPr>
      </w:pPr>
    </w:p>
    <w:p w:rsidR="00000000" w:rsidRDefault="00180E40">
      <w:pPr>
        <w:numPr>
          <w:ilvl w:val="0"/>
          <w:numId w:val="1"/>
        </w:numPr>
        <w:tabs>
          <w:tab w:val="left" w:pos="720"/>
        </w:tabs>
        <w:spacing w:line="474" w:lineRule="auto"/>
        <w:ind w:left="720" w:hanging="360"/>
        <w:jc w:val="both"/>
        <w:rPr>
          <w:rFonts w:ascii="Times New Roman" w:eastAsia="Times New Roman" w:hAnsi="Times New Roman"/>
          <w:sz w:val="24"/>
        </w:rPr>
      </w:pPr>
      <w:r>
        <w:rPr>
          <w:rFonts w:ascii="Times New Roman" w:eastAsia="Times New Roman" w:hAnsi="Times New Roman"/>
          <w:sz w:val="24"/>
        </w:rPr>
        <w:t>To evaluate and compare the sensory properties (taste, aroma,</w:t>
      </w:r>
      <w:r>
        <w:rPr>
          <w:rFonts w:ascii="Times New Roman" w:eastAsia="Times New Roman" w:hAnsi="Times New Roman"/>
          <w:sz w:val="24"/>
        </w:rPr>
        <w:t xml:space="preserve"> texture, and color) of Ogi treated with varying concentrations of bitter leaf extract and unsupplementted or untreated Ogi controls.</w:t>
      </w:r>
    </w:p>
    <w:p w:rsidR="00000000" w:rsidRDefault="00180E40">
      <w:pPr>
        <w:spacing w:line="21" w:lineRule="exact"/>
        <w:rPr>
          <w:rFonts w:ascii="Times New Roman" w:eastAsia="Times New Roman" w:hAnsi="Times New Roman"/>
          <w:sz w:val="24"/>
        </w:rPr>
      </w:pPr>
    </w:p>
    <w:p w:rsidR="00000000" w:rsidRDefault="00180E40">
      <w:pPr>
        <w:numPr>
          <w:ilvl w:val="0"/>
          <w:numId w:val="1"/>
        </w:numPr>
        <w:tabs>
          <w:tab w:val="left" w:pos="720"/>
        </w:tabs>
        <w:spacing w:line="469" w:lineRule="auto"/>
        <w:ind w:left="720" w:hanging="360"/>
        <w:rPr>
          <w:rFonts w:ascii="Times New Roman" w:eastAsia="Times New Roman" w:hAnsi="Times New Roman"/>
          <w:sz w:val="24"/>
        </w:rPr>
      </w:pPr>
      <w:r>
        <w:rPr>
          <w:rFonts w:ascii="Times New Roman" w:eastAsia="Times New Roman" w:hAnsi="Times New Roman"/>
          <w:sz w:val="24"/>
        </w:rPr>
        <w:t>Assess the rate and nature of microbial and sensory changes in Ogi samples during storage.</w:t>
      </w:r>
    </w:p>
    <w:p w:rsidR="00000000" w:rsidRDefault="00180E40">
      <w:pPr>
        <w:spacing w:line="25" w:lineRule="exact"/>
        <w:rPr>
          <w:rFonts w:ascii="Times New Roman" w:eastAsia="Times New Roman" w:hAnsi="Times New Roman"/>
          <w:sz w:val="24"/>
        </w:rPr>
      </w:pPr>
    </w:p>
    <w:p w:rsidR="00000000" w:rsidRDefault="00180E40">
      <w:pPr>
        <w:numPr>
          <w:ilvl w:val="0"/>
          <w:numId w:val="1"/>
        </w:numPr>
        <w:tabs>
          <w:tab w:val="left" w:pos="720"/>
        </w:tabs>
        <w:spacing w:line="469" w:lineRule="auto"/>
        <w:ind w:left="720" w:hanging="360"/>
        <w:rPr>
          <w:rFonts w:ascii="Times New Roman" w:eastAsia="Times New Roman" w:hAnsi="Times New Roman"/>
          <w:sz w:val="24"/>
        </w:rPr>
      </w:pPr>
      <w:r>
        <w:rPr>
          <w:rFonts w:ascii="Times New Roman" w:eastAsia="Times New Roman" w:hAnsi="Times New Roman"/>
          <w:sz w:val="24"/>
        </w:rPr>
        <w:t>Compare the preservation effe</w:t>
      </w:r>
      <w:r>
        <w:rPr>
          <w:rFonts w:ascii="Times New Roman" w:eastAsia="Times New Roman" w:hAnsi="Times New Roman"/>
          <w:sz w:val="24"/>
        </w:rPr>
        <w:t>ctiveness of bitter leaf-treated samples with untreated controls.</w:t>
      </w:r>
    </w:p>
    <w:p w:rsidR="00000000" w:rsidRDefault="00180E40">
      <w:pPr>
        <w:spacing w:line="18"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rPr>
        <w:tab/>
      </w:r>
      <w:r>
        <w:rPr>
          <w:rFonts w:ascii="Times New Roman" w:eastAsia="Times New Roman" w:hAnsi="Times New Roman"/>
          <w:b/>
          <w:sz w:val="24"/>
        </w:rPr>
        <w:t>Literature Review</w:t>
      </w:r>
    </w:p>
    <w:p w:rsidR="00000000" w:rsidRDefault="00180E40">
      <w:pPr>
        <w:spacing w:line="284"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The preservation of fermented foods using natural plant extracts has gained increasing interest in food science and public health. Bitter leaf (</w:t>
      </w:r>
      <w:r>
        <w:rPr>
          <w:rFonts w:ascii="Times New Roman" w:eastAsia="Times New Roman" w:hAnsi="Times New Roman"/>
          <w:i/>
          <w:sz w:val="24"/>
        </w:rPr>
        <w:t>Vernonia amygdalina</w:t>
      </w:r>
      <w:r>
        <w:rPr>
          <w:rFonts w:ascii="Times New Roman" w:eastAsia="Times New Roman" w:hAnsi="Times New Roman"/>
          <w:sz w:val="24"/>
        </w:rPr>
        <w:t>) i</w:t>
      </w:r>
      <w:r>
        <w:rPr>
          <w:rFonts w:ascii="Times New Roman" w:eastAsia="Times New Roman" w:hAnsi="Times New Roman"/>
          <w:sz w:val="24"/>
        </w:rPr>
        <w:t xml:space="preserve">s one of the indigenous African plants recognized for its antimicrobial potential. Its integration into food products such as Ogi could address issues related to food spoilage, microbial safety, and consumer demand for organic, preservative-free products. </w:t>
      </w:r>
      <w:r>
        <w:rPr>
          <w:rFonts w:ascii="Times New Roman" w:eastAsia="Times New Roman" w:hAnsi="Times New Roman"/>
          <w:sz w:val="24"/>
        </w:rPr>
        <w:t>This literature review provides an overview of Ogi and its spoilage issues, examines the phytochemical properties of bitter leaf, and evaluates previous studies on its use in food systems, especially fermented cereals.</w:t>
      </w:r>
    </w:p>
    <w:p w:rsidR="00000000" w:rsidRDefault="00180E40">
      <w:pPr>
        <w:spacing w:line="12"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1.6.1</w:t>
      </w:r>
      <w:r>
        <w:rPr>
          <w:rFonts w:ascii="Times New Roman" w:eastAsia="Times New Roman" w:hAnsi="Times New Roman"/>
          <w:b/>
          <w:sz w:val="24"/>
        </w:rPr>
        <w:tab/>
      </w:r>
      <w:r>
        <w:rPr>
          <w:rFonts w:ascii="Times New Roman" w:eastAsia="Times New Roman" w:hAnsi="Times New Roman"/>
          <w:b/>
          <w:sz w:val="24"/>
        </w:rPr>
        <w:t>Cereal Grains Used in Ogi Prod</w:t>
      </w:r>
      <w:r>
        <w:rPr>
          <w:rFonts w:ascii="Times New Roman" w:eastAsia="Times New Roman" w:hAnsi="Times New Roman"/>
          <w:b/>
          <w:sz w:val="24"/>
        </w:rPr>
        <w:t>uction</w:t>
      </w:r>
    </w:p>
    <w:p w:rsidR="00000000" w:rsidRDefault="00180E40">
      <w:pPr>
        <w:spacing w:line="283"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Ogi, a traditional fermented cereal porridge widely consumed in West Africa, particularly Nigeria, can be prepared from a variety of cereal grains including maize (</w:t>
      </w:r>
      <w:r>
        <w:rPr>
          <w:rFonts w:ascii="Times New Roman" w:eastAsia="Times New Roman" w:hAnsi="Times New Roman"/>
          <w:i/>
          <w:sz w:val="23"/>
        </w:rPr>
        <w:t>Zea mays</w:t>
      </w:r>
      <w:r>
        <w:rPr>
          <w:rFonts w:ascii="Times New Roman" w:eastAsia="Times New Roman" w:hAnsi="Times New Roman"/>
          <w:sz w:val="23"/>
        </w:rPr>
        <w:t>),</w:t>
      </w:r>
    </w:p>
    <w:p w:rsidR="00000000" w:rsidRDefault="00180E40">
      <w:pPr>
        <w:spacing w:line="200" w:lineRule="exact"/>
        <w:rPr>
          <w:rFonts w:ascii="Times New Roman" w:eastAsia="Times New Roman" w:hAnsi="Times New Roman"/>
        </w:rPr>
      </w:pPr>
    </w:p>
    <w:p w:rsidR="00000000" w:rsidRDefault="00180E40">
      <w:pPr>
        <w:spacing w:line="255" w:lineRule="exact"/>
        <w:rPr>
          <w:rFonts w:ascii="Times New Roman" w:eastAsia="Times New Roman" w:hAnsi="Times New Roman"/>
        </w:rPr>
      </w:pPr>
    </w:p>
    <w:p w:rsidR="00000000" w:rsidRDefault="00180E40">
      <w:pPr>
        <w:spacing w:line="0" w:lineRule="atLeast"/>
        <w:jc w:val="center"/>
        <w:rPr>
          <w:sz w:val="22"/>
        </w:rPr>
      </w:pPr>
      <w:r>
        <w:rPr>
          <w:sz w:val="22"/>
        </w:rPr>
        <w:t>8</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19" w:name="page19"/>
      <w:bookmarkEnd w:id="19"/>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millet (</w:t>
      </w:r>
      <w:r>
        <w:rPr>
          <w:rFonts w:ascii="Times New Roman" w:eastAsia="Times New Roman" w:hAnsi="Times New Roman"/>
          <w:i/>
          <w:sz w:val="24"/>
        </w:rPr>
        <w:t>Pennisetum glaucum</w:t>
      </w:r>
      <w:r>
        <w:rPr>
          <w:rFonts w:ascii="Times New Roman" w:eastAsia="Times New Roman" w:hAnsi="Times New Roman"/>
          <w:sz w:val="24"/>
        </w:rPr>
        <w:t>), and sorghum (</w:t>
      </w:r>
      <w:r>
        <w:rPr>
          <w:rFonts w:ascii="Times New Roman" w:eastAsia="Times New Roman" w:hAnsi="Times New Roman"/>
          <w:i/>
          <w:sz w:val="24"/>
        </w:rPr>
        <w:t>Sorghum bicolor</w:t>
      </w:r>
      <w:r>
        <w:rPr>
          <w:rFonts w:ascii="Times New Roman" w:eastAsia="Times New Roman" w:hAnsi="Times New Roman"/>
          <w:sz w:val="24"/>
        </w:rPr>
        <w:t>). Each of</w:t>
      </w:r>
      <w:r>
        <w:rPr>
          <w:rFonts w:ascii="Times New Roman" w:eastAsia="Times New Roman" w:hAnsi="Times New Roman"/>
          <w:sz w:val="24"/>
        </w:rPr>
        <w:t xml:space="preserve"> these grains has unique nutritional, botanical, and cultural characteristics that influence the quality and sensory attributes of the resulting ogi.</w:t>
      </w:r>
    </w:p>
    <w:p w:rsidR="00000000" w:rsidRDefault="00180E40">
      <w:pPr>
        <w:spacing w:line="13"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Maize (</w:t>
      </w:r>
      <w:r>
        <w:rPr>
          <w:rFonts w:ascii="Times New Roman" w:eastAsia="Times New Roman" w:hAnsi="Times New Roman"/>
          <w:b/>
          <w:i/>
          <w:sz w:val="24"/>
        </w:rPr>
        <w:t>Zea mays</w:t>
      </w:r>
      <w:r>
        <w:rPr>
          <w:rFonts w:ascii="Times New Roman" w:eastAsia="Times New Roman" w:hAnsi="Times New Roman"/>
          <w:b/>
          <w:sz w:val="24"/>
        </w:rPr>
        <w:t>)</w:t>
      </w:r>
    </w:p>
    <w:p w:rsidR="00000000" w:rsidRDefault="00180E40">
      <w:pPr>
        <w:spacing w:line="283"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Maize is one of the most widely cultivated cereal crops globally and a staple in many A</w:t>
      </w:r>
      <w:r>
        <w:rPr>
          <w:rFonts w:ascii="Times New Roman" w:eastAsia="Times New Roman" w:hAnsi="Times New Roman"/>
          <w:sz w:val="24"/>
        </w:rPr>
        <w:t>frican diets. Believed to have originated from Central America, maize was introduced to Africa in the 16th century and is now grown across the continent. Maize grains are rich in carbohydrates and contain modest amounts of protein and micronutrients. In og</w:t>
      </w:r>
      <w:r>
        <w:rPr>
          <w:rFonts w:ascii="Times New Roman" w:eastAsia="Times New Roman" w:hAnsi="Times New Roman"/>
          <w:sz w:val="24"/>
        </w:rPr>
        <w:t>i preparation, white or yellow maize is typically used (Iken &amp; Amusa, 2019).</w:t>
      </w:r>
    </w:p>
    <w:p w:rsidR="00000000" w:rsidRDefault="002B45B8">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2096" behindDoc="1" locked="0" layoutInCell="1" allowOverlap="1">
            <wp:simplePos x="0" y="0"/>
            <wp:positionH relativeFrom="column">
              <wp:posOffset>808990</wp:posOffset>
            </wp:positionH>
            <wp:positionV relativeFrom="paragraph">
              <wp:posOffset>9525</wp:posOffset>
            </wp:positionV>
            <wp:extent cx="3744595" cy="2496185"/>
            <wp:effectExtent l="0" t="0" r="8255"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4595" cy="249618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94" w:lineRule="exact"/>
        <w:rPr>
          <w:rFonts w:ascii="Times New Roman" w:eastAsia="Times New Roman" w:hAnsi="Times New Roman"/>
        </w:rPr>
      </w:pPr>
    </w:p>
    <w:p w:rsidR="00000000" w:rsidRDefault="00180E40">
      <w:pPr>
        <w:spacing w:line="0" w:lineRule="atLeast"/>
        <w:ind w:left="2040"/>
        <w:rPr>
          <w:rFonts w:ascii="Times New Roman" w:eastAsia="Times New Roman" w:hAnsi="Times New Roman"/>
          <w:sz w:val="24"/>
        </w:rPr>
      </w:pPr>
      <w:r>
        <w:rPr>
          <w:rFonts w:ascii="Times New Roman" w:eastAsia="Times New Roman" w:hAnsi="Times New Roman"/>
          <w:b/>
          <w:sz w:val="24"/>
        </w:rPr>
        <w:t>Fig. 1.1:</w:t>
      </w:r>
      <w:r>
        <w:rPr>
          <w:rFonts w:ascii="Times New Roman" w:eastAsia="Times New Roman" w:hAnsi="Times New Roman"/>
          <w:sz w:val="24"/>
        </w:rPr>
        <w:t xml:space="preserve"> </w:t>
      </w:r>
      <w:r>
        <w:rPr>
          <w:rFonts w:ascii="Times New Roman" w:eastAsia="Times New Roman" w:hAnsi="Times New Roman"/>
          <w:sz w:val="24"/>
        </w:rPr>
        <w:t>Tree and Grain of Maize (</w:t>
      </w:r>
      <w:r>
        <w:rPr>
          <w:rFonts w:ascii="Times New Roman" w:eastAsia="Times New Roman" w:hAnsi="Times New Roman"/>
          <w:i/>
          <w:sz w:val="24"/>
        </w:rPr>
        <w:t>Zea mays</w:t>
      </w:r>
      <w:r>
        <w:rPr>
          <w:rFonts w:ascii="Times New Roman" w:eastAsia="Times New Roman" w:hAnsi="Times New Roman"/>
          <w:sz w:val="24"/>
        </w:rPr>
        <w:t>)</w:t>
      </w:r>
    </w:p>
    <w:p w:rsidR="00000000" w:rsidRDefault="00180E40">
      <w:pPr>
        <w:spacing w:line="281"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Sorghum (</w:t>
      </w:r>
      <w:r>
        <w:rPr>
          <w:rFonts w:ascii="Times New Roman" w:eastAsia="Times New Roman" w:hAnsi="Times New Roman"/>
          <w:b/>
          <w:i/>
          <w:sz w:val="24"/>
        </w:rPr>
        <w:t>Sorghum bicolor</w:t>
      </w:r>
      <w:r>
        <w:rPr>
          <w:rFonts w:ascii="Times New Roman" w:eastAsia="Times New Roman" w:hAnsi="Times New Roman"/>
          <w:b/>
          <w:sz w:val="24"/>
        </w:rPr>
        <w:t>)</w:t>
      </w:r>
    </w:p>
    <w:p w:rsidR="00000000" w:rsidRDefault="00180E40">
      <w:pPr>
        <w:spacing w:line="283" w:lineRule="exact"/>
        <w:rPr>
          <w:rFonts w:ascii="Times New Roman" w:eastAsia="Times New Roman" w:hAnsi="Times New Roman"/>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Sorghum is native to the African savannah and is one of the oldest cultivated grains</w:t>
      </w:r>
      <w:r>
        <w:rPr>
          <w:rFonts w:ascii="Times New Roman" w:eastAsia="Times New Roman" w:hAnsi="Times New Roman"/>
          <w:sz w:val="24"/>
        </w:rPr>
        <w:t>. It is highly drought-resistant and well-suited to semi-arid regions. Sorghum grains range in color from white to red or brown and are rich in dietary fiber, iron, and antioxidants.</w:t>
      </w:r>
    </w:p>
    <w:p w:rsidR="00000000" w:rsidRDefault="00180E40">
      <w:pPr>
        <w:spacing w:line="131" w:lineRule="exact"/>
        <w:rPr>
          <w:rFonts w:ascii="Times New Roman" w:eastAsia="Times New Roman" w:hAnsi="Times New Roman"/>
        </w:rPr>
      </w:pPr>
    </w:p>
    <w:p w:rsidR="00000000" w:rsidRDefault="00180E40">
      <w:pPr>
        <w:spacing w:line="0" w:lineRule="atLeast"/>
        <w:jc w:val="center"/>
        <w:rPr>
          <w:sz w:val="22"/>
        </w:rPr>
      </w:pPr>
      <w:r>
        <w:rPr>
          <w:sz w:val="22"/>
        </w:rPr>
        <w:t>9</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20" w:name="page20"/>
      <w:bookmarkEnd w:id="20"/>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Sorghum ogi tends to have a deeper flavor and color compared to maiz</w:t>
      </w:r>
      <w:r>
        <w:rPr>
          <w:rFonts w:ascii="Times New Roman" w:eastAsia="Times New Roman" w:hAnsi="Times New Roman"/>
          <w:sz w:val="24"/>
        </w:rPr>
        <w:t>e ogi (Obilana, 2020).</w:t>
      </w:r>
    </w:p>
    <w:p w:rsidR="00000000" w:rsidRDefault="002B45B8">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3120" behindDoc="1" locked="0" layoutInCell="1" allowOverlap="1">
            <wp:simplePos x="0" y="0"/>
            <wp:positionH relativeFrom="column">
              <wp:posOffset>595630</wp:posOffset>
            </wp:positionH>
            <wp:positionV relativeFrom="paragraph">
              <wp:posOffset>14605</wp:posOffset>
            </wp:positionV>
            <wp:extent cx="4180205" cy="2152015"/>
            <wp:effectExtent l="0" t="0" r="0" b="635"/>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0205" cy="21520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83" w:lineRule="exact"/>
        <w:rPr>
          <w:rFonts w:ascii="Times New Roman" w:eastAsia="Times New Roman" w:hAnsi="Times New Roman"/>
        </w:rPr>
      </w:pPr>
    </w:p>
    <w:p w:rsidR="00000000" w:rsidRDefault="00180E40">
      <w:pPr>
        <w:spacing w:line="0" w:lineRule="atLeast"/>
        <w:ind w:left="1540"/>
        <w:rPr>
          <w:rFonts w:ascii="Times New Roman" w:eastAsia="Times New Roman" w:hAnsi="Times New Roman"/>
          <w:sz w:val="24"/>
        </w:rPr>
      </w:pPr>
      <w:r>
        <w:rPr>
          <w:rFonts w:ascii="Times New Roman" w:eastAsia="Times New Roman" w:hAnsi="Times New Roman"/>
          <w:b/>
          <w:sz w:val="24"/>
        </w:rPr>
        <w:t>Fig. 1.2:</w:t>
      </w:r>
      <w:r>
        <w:rPr>
          <w:rFonts w:ascii="Times New Roman" w:eastAsia="Times New Roman" w:hAnsi="Times New Roman"/>
          <w:sz w:val="24"/>
        </w:rPr>
        <w:t xml:space="preserve"> </w:t>
      </w:r>
      <w:r>
        <w:rPr>
          <w:rFonts w:ascii="Times New Roman" w:eastAsia="Times New Roman" w:hAnsi="Times New Roman"/>
          <w:sz w:val="24"/>
        </w:rPr>
        <w:t>Tree and Grain of Sorghum (</w:t>
      </w:r>
      <w:r>
        <w:rPr>
          <w:rFonts w:ascii="Times New Roman" w:eastAsia="Times New Roman" w:hAnsi="Times New Roman"/>
          <w:i/>
          <w:sz w:val="24"/>
        </w:rPr>
        <w:t>Sorghum bicolor</w:t>
      </w:r>
      <w:r>
        <w:rPr>
          <w:rFonts w:ascii="Times New Roman" w:eastAsia="Times New Roman" w:hAnsi="Times New Roman"/>
          <w:sz w:val="24"/>
        </w:rPr>
        <w:t>)</w:t>
      </w:r>
    </w:p>
    <w:p w:rsidR="00000000" w:rsidRDefault="00180E40">
      <w:pPr>
        <w:spacing w:line="281"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Millet (</w:t>
      </w:r>
      <w:r>
        <w:rPr>
          <w:rFonts w:ascii="Times New Roman" w:eastAsia="Times New Roman" w:hAnsi="Times New Roman"/>
          <w:b/>
          <w:i/>
          <w:sz w:val="24"/>
        </w:rPr>
        <w:t>Pennisetum glaucum</w:t>
      </w:r>
      <w:r>
        <w:rPr>
          <w:rFonts w:ascii="Times New Roman" w:eastAsia="Times New Roman" w:hAnsi="Times New Roman"/>
          <w:b/>
          <w:sz w:val="24"/>
        </w:rPr>
        <w:t>)</w:t>
      </w:r>
    </w:p>
    <w:p w:rsidR="00000000" w:rsidRDefault="00180E40">
      <w:pPr>
        <w:spacing w:line="284"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Millet, another ancient cereal crop, is cultivated extensively in northern Nigeria and other Sahelian regions. It is highly resilie</w:t>
      </w:r>
      <w:r>
        <w:rPr>
          <w:rFonts w:ascii="Times New Roman" w:eastAsia="Times New Roman" w:hAnsi="Times New Roman"/>
          <w:sz w:val="24"/>
        </w:rPr>
        <w:t>nt to poor soil and low rainfall. Millet grains are small, round, and typically pale yellow. They are rich in B vitamins and essential amino acids. Millet-based ogi is less common than maize or sorghum but is favored in specific cultural and regional conte</w:t>
      </w:r>
      <w:r>
        <w:rPr>
          <w:rFonts w:ascii="Times New Roman" w:eastAsia="Times New Roman" w:hAnsi="Times New Roman"/>
          <w:sz w:val="24"/>
        </w:rPr>
        <w:t>xts. These grains form the core raw materials for ogi production, each contributing unique nutritional and sensory properties to the final product (Adekunle, 2017).</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1" w:lineRule="exact"/>
        <w:rPr>
          <w:rFonts w:ascii="Times New Roman" w:eastAsia="Times New Roman" w:hAnsi="Times New Roman"/>
        </w:rPr>
      </w:pPr>
    </w:p>
    <w:p w:rsidR="00000000" w:rsidRDefault="00180E40">
      <w:pPr>
        <w:spacing w:line="0" w:lineRule="atLeast"/>
        <w:jc w:val="center"/>
        <w:rPr>
          <w:sz w:val="22"/>
        </w:rPr>
      </w:pPr>
      <w:r>
        <w:rPr>
          <w:sz w:val="22"/>
        </w:rPr>
        <w:t>10</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2B45B8">
      <w:pPr>
        <w:spacing w:line="200" w:lineRule="exact"/>
        <w:rPr>
          <w:rFonts w:ascii="Times New Roman" w:eastAsia="Times New Roman" w:hAnsi="Times New Roman"/>
        </w:rPr>
      </w:pPr>
      <w:bookmarkStart w:id="21" w:name="page21"/>
      <w:bookmarkEnd w:id="21"/>
      <w:r>
        <w:rPr>
          <w:noProof/>
          <w:sz w:val="22"/>
        </w:rPr>
        <w:lastRenderedPageBreak/>
        <w:drawing>
          <wp:anchor distT="0" distB="0" distL="114300" distR="114300" simplePos="0" relativeHeight="251654144" behindDoc="1" locked="0" layoutInCell="1" allowOverlap="1">
            <wp:simplePos x="0" y="0"/>
            <wp:positionH relativeFrom="page">
              <wp:posOffset>2229485</wp:posOffset>
            </wp:positionH>
            <wp:positionV relativeFrom="page">
              <wp:posOffset>914400</wp:posOffset>
            </wp:positionV>
            <wp:extent cx="2743200" cy="2057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31" w:lineRule="exact"/>
        <w:rPr>
          <w:rFonts w:ascii="Times New Roman" w:eastAsia="Times New Roman" w:hAnsi="Times New Roman"/>
        </w:rPr>
      </w:pPr>
    </w:p>
    <w:p w:rsidR="00000000" w:rsidRDefault="00180E40">
      <w:pPr>
        <w:spacing w:line="0" w:lineRule="atLeast"/>
        <w:ind w:left="1500"/>
        <w:rPr>
          <w:rFonts w:ascii="Times New Roman" w:eastAsia="Times New Roman" w:hAnsi="Times New Roman"/>
          <w:sz w:val="24"/>
        </w:rPr>
      </w:pPr>
      <w:r>
        <w:rPr>
          <w:rFonts w:ascii="Times New Roman" w:eastAsia="Times New Roman" w:hAnsi="Times New Roman"/>
          <w:b/>
          <w:sz w:val="24"/>
        </w:rPr>
        <w:t>Fig. 1.3:</w:t>
      </w:r>
      <w:r>
        <w:rPr>
          <w:rFonts w:ascii="Times New Roman" w:eastAsia="Times New Roman" w:hAnsi="Times New Roman"/>
          <w:sz w:val="24"/>
        </w:rPr>
        <w:t xml:space="preserve"> </w:t>
      </w:r>
      <w:r>
        <w:rPr>
          <w:rFonts w:ascii="Times New Roman" w:eastAsia="Times New Roman" w:hAnsi="Times New Roman"/>
          <w:sz w:val="24"/>
        </w:rPr>
        <w:t>Tree and Grain of Millet (</w:t>
      </w:r>
      <w:r>
        <w:rPr>
          <w:rFonts w:ascii="Times New Roman" w:eastAsia="Times New Roman" w:hAnsi="Times New Roman"/>
          <w:i/>
          <w:sz w:val="24"/>
        </w:rPr>
        <w:t>Pennisetum glaucum</w:t>
      </w:r>
      <w:r>
        <w:rPr>
          <w:rFonts w:ascii="Times New Roman" w:eastAsia="Times New Roman" w:hAnsi="Times New Roman"/>
          <w:sz w:val="24"/>
        </w:rPr>
        <w:t>)</w:t>
      </w:r>
    </w:p>
    <w:p w:rsidR="00000000" w:rsidRDefault="00180E40">
      <w:pPr>
        <w:spacing w:line="281"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1.6.2</w:t>
      </w:r>
      <w:r>
        <w:rPr>
          <w:rFonts w:ascii="Times New Roman" w:eastAsia="Times New Roman" w:hAnsi="Times New Roman"/>
        </w:rPr>
        <w:tab/>
      </w:r>
      <w:r>
        <w:rPr>
          <w:rFonts w:ascii="Times New Roman" w:eastAsia="Times New Roman" w:hAnsi="Times New Roman"/>
          <w:b/>
          <w:sz w:val="23"/>
        </w:rPr>
        <w:t>Traditional Method of Ogi Preparation</w:t>
      </w:r>
    </w:p>
    <w:p w:rsidR="00000000" w:rsidRDefault="00180E40">
      <w:pPr>
        <w:spacing w:line="283" w:lineRule="exact"/>
        <w:rPr>
          <w:rFonts w:ascii="Times New Roman" w:eastAsia="Times New Roman" w:hAnsi="Times New Roman"/>
        </w:rPr>
      </w:pPr>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sz w:val="24"/>
        </w:rPr>
        <w:t>Ogi is traditionally produced using simple, indigenous techniques passed down through generations in West African households. The process involves natural fermentation, without the addition of starter cultures o</w:t>
      </w:r>
      <w:r>
        <w:rPr>
          <w:rFonts w:ascii="Times New Roman" w:eastAsia="Times New Roman" w:hAnsi="Times New Roman"/>
          <w:sz w:val="24"/>
        </w:rPr>
        <w:t>r synthetic additives, and is largely conducted under non-sterile, ambient conditions.</w:t>
      </w:r>
    </w:p>
    <w:p w:rsidR="00000000" w:rsidRDefault="00180E40">
      <w:pPr>
        <w:spacing w:line="12"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Materials Used</w:t>
      </w:r>
    </w:p>
    <w:p w:rsidR="00000000" w:rsidRDefault="00180E40">
      <w:pPr>
        <w:spacing w:line="271" w:lineRule="exact"/>
        <w:rPr>
          <w:rFonts w:ascii="Times New Roman" w:eastAsia="Times New Roman" w:hAnsi="Times New Roman"/>
        </w:rPr>
      </w:pPr>
    </w:p>
    <w:p w:rsidR="00000000" w:rsidRDefault="00180E40">
      <w:pPr>
        <w:numPr>
          <w:ilvl w:val="0"/>
          <w:numId w:val="2"/>
        </w:numPr>
        <w:tabs>
          <w:tab w:val="left" w:pos="720"/>
        </w:tabs>
        <w:spacing w:line="0" w:lineRule="atLeast"/>
        <w:ind w:left="720" w:hanging="360"/>
        <w:rPr>
          <w:rFonts w:ascii="Symbol" w:eastAsia="Symbol" w:hAnsi="Symbol"/>
        </w:rPr>
      </w:pPr>
      <w:r>
        <w:rPr>
          <w:rFonts w:ascii="Times New Roman" w:eastAsia="Times New Roman" w:hAnsi="Times New Roman"/>
          <w:sz w:val="24"/>
        </w:rPr>
        <w:t>Grains (maize, sorghum, or millet)</w:t>
      </w:r>
    </w:p>
    <w:p w:rsidR="00000000" w:rsidRDefault="00180E40">
      <w:pPr>
        <w:spacing w:line="276" w:lineRule="exact"/>
        <w:rPr>
          <w:rFonts w:ascii="Symbol" w:eastAsia="Symbol" w:hAnsi="Symbol"/>
        </w:rPr>
      </w:pPr>
    </w:p>
    <w:p w:rsidR="00000000" w:rsidRDefault="00180E40">
      <w:pPr>
        <w:numPr>
          <w:ilvl w:val="0"/>
          <w:numId w:val="2"/>
        </w:numPr>
        <w:tabs>
          <w:tab w:val="left" w:pos="720"/>
        </w:tabs>
        <w:spacing w:line="0" w:lineRule="atLeast"/>
        <w:ind w:left="720" w:hanging="360"/>
        <w:rPr>
          <w:rFonts w:ascii="Symbol" w:eastAsia="Symbol" w:hAnsi="Symbol"/>
        </w:rPr>
      </w:pPr>
      <w:r>
        <w:rPr>
          <w:rFonts w:ascii="Times New Roman" w:eastAsia="Times New Roman" w:hAnsi="Times New Roman"/>
          <w:sz w:val="24"/>
        </w:rPr>
        <w:t>Clean water</w:t>
      </w:r>
    </w:p>
    <w:p w:rsidR="00000000" w:rsidRDefault="00180E40">
      <w:pPr>
        <w:spacing w:line="276" w:lineRule="exact"/>
        <w:rPr>
          <w:rFonts w:ascii="Symbol" w:eastAsia="Symbol" w:hAnsi="Symbol"/>
        </w:rPr>
      </w:pPr>
    </w:p>
    <w:p w:rsidR="00000000" w:rsidRDefault="00180E40">
      <w:pPr>
        <w:numPr>
          <w:ilvl w:val="0"/>
          <w:numId w:val="2"/>
        </w:numPr>
        <w:tabs>
          <w:tab w:val="left" w:pos="720"/>
        </w:tabs>
        <w:spacing w:line="0" w:lineRule="atLeast"/>
        <w:ind w:left="720" w:hanging="360"/>
        <w:rPr>
          <w:rFonts w:ascii="Symbol" w:eastAsia="Symbol" w:hAnsi="Symbol"/>
        </w:rPr>
      </w:pPr>
      <w:r>
        <w:rPr>
          <w:rFonts w:ascii="Times New Roman" w:eastAsia="Times New Roman" w:hAnsi="Times New Roman"/>
          <w:sz w:val="24"/>
        </w:rPr>
        <w:t>Grinding mill (manual or electric)</w:t>
      </w:r>
    </w:p>
    <w:p w:rsidR="00000000" w:rsidRDefault="00180E40">
      <w:pPr>
        <w:spacing w:line="276" w:lineRule="exact"/>
        <w:rPr>
          <w:rFonts w:ascii="Symbol" w:eastAsia="Symbol" w:hAnsi="Symbol"/>
        </w:rPr>
      </w:pPr>
    </w:p>
    <w:p w:rsidR="00000000" w:rsidRDefault="00180E40">
      <w:pPr>
        <w:numPr>
          <w:ilvl w:val="0"/>
          <w:numId w:val="2"/>
        </w:numPr>
        <w:tabs>
          <w:tab w:val="left" w:pos="720"/>
        </w:tabs>
        <w:spacing w:line="0" w:lineRule="atLeast"/>
        <w:ind w:left="720" w:hanging="360"/>
        <w:rPr>
          <w:rFonts w:ascii="Symbol" w:eastAsia="Symbol" w:hAnsi="Symbol"/>
        </w:rPr>
      </w:pPr>
      <w:r>
        <w:rPr>
          <w:rFonts w:ascii="Times New Roman" w:eastAsia="Times New Roman" w:hAnsi="Times New Roman"/>
          <w:sz w:val="24"/>
        </w:rPr>
        <w:t>Muslin cloth or sieve</w:t>
      </w:r>
    </w:p>
    <w:p w:rsidR="00000000" w:rsidRDefault="00180E40">
      <w:pPr>
        <w:spacing w:line="276" w:lineRule="exact"/>
        <w:rPr>
          <w:rFonts w:ascii="Symbol" w:eastAsia="Symbol" w:hAnsi="Symbol"/>
        </w:rPr>
      </w:pPr>
    </w:p>
    <w:p w:rsidR="00000000" w:rsidRDefault="00180E40">
      <w:pPr>
        <w:numPr>
          <w:ilvl w:val="0"/>
          <w:numId w:val="2"/>
        </w:numPr>
        <w:tabs>
          <w:tab w:val="left" w:pos="720"/>
        </w:tabs>
        <w:spacing w:line="0" w:lineRule="atLeast"/>
        <w:ind w:left="720" w:hanging="360"/>
        <w:rPr>
          <w:rFonts w:ascii="Symbol" w:eastAsia="Symbol" w:hAnsi="Symbol"/>
        </w:rPr>
      </w:pPr>
      <w:r>
        <w:rPr>
          <w:rFonts w:ascii="Times New Roman" w:eastAsia="Times New Roman" w:hAnsi="Times New Roman"/>
          <w:sz w:val="24"/>
        </w:rPr>
        <w:t xml:space="preserve">Fermentation container (plastic or calabash </w:t>
      </w:r>
      <w:r>
        <w:rPr>
          <w:rFonts w:ascii="Times New Roman" w:eastAsia="Times New Roman" w:hAnsi="Times New Roman"/>
          <w:sz w:val="24"/>
        </w:rPr>
        <w:t>bowl)</w:t>
      </w:r>
    </w:p>
    <w:p w:rsidR="00000000" w:rsidRDefault="00180E40">
      <w:pPr>
        <w:spacing w:line="281" w:lineRule="exact"/>
        <w:rPr>
          <w:rFonts w:ascii="Times New Roman" w:eastAsia="Times New Roman" w:hAnsi="Times New Roman"/>
        </w:rPr>
      </w:pPr>
    </w:p>
    <w:p w:rsidR="00000000" w:rsidRDefault="00180E40">
      <w:pPr>
        <w:spacing w:line="0" w:lineRule="atLeast"/>
        <w:rPr>
          <w:rFonts w:ascii="Times New Roman" w:eastAsia="Times New Roman" w:hAnsi="Times New Roman"/>
          <w:b/>
          <w:i/>
          <w:sz w:val="24"/>
        </w:rPr>
      </w:pPr>
      <w:r>
        <w:rPr>
          <w:rFonts w:ascii="Times New Roman" w:eastAsia="Times New Roman" w:hAnsi="Times New Roman"/>
          <w:b/>
          <w:i/>
          <w:sz w:val="24"/>
        </w:rPr>
        <w:t>Step-by-Step Traditional Method</w:t>
      </w:r>
    </w:p>
    <w:p w:rsidR="00000000" w:rsidRDefault="00180E40">
      <w:pPr>
        <w:spacing w:line="283" w:lineRule="exact"/>
        <w:rPr>
          <w:rFonts w:ascii="Times New Roman" w:eastAsia="Times New Roman" w:hAnsi="Times New Roman"/>
        </w:rPr>
      </w:pPr>
    </w:p>
    <w:p w:rsidR="00000000" w:rsidRDefault="00180E40">
      <w:pPr>
        <w:numPr>
          <w:ilvl w:val="0"/>
          <w:numId w:val="3"/>
        </w:numPr>
        <w:tabs>
          <w:tab w:val="left" w:pos="720"/>
        </w:tabs>
        <w:spacing w:line="500" w:lineRule="auto"/>
        <w:ind w:left="720" w:hanging="360"/>
        <w:jc w:val="both"/>
        <w:rPr>
          <w:rFonts w:ascii="Times New Roman" w:eastAsia="Times New Roman" w:hAnsi="Times New Roman"/>
          <w:sz w:val="23"/>
        </w:rPr>
      </w:pPr>
      <w:r>
        <w:rPr>
          <w:rFonts w:ascii="Times New Roman" w:eastAsia="Times New Roman" w:hAnsi="Times New Roman"/>
          <w:b/>
          <w:sz w:val="23"/>
        </w:rPr>
        <w:t>Selection and Cleaning of Grains</w:t>
      </w:r>
      <w:r>
        <w:rPr>
          <w:rFonts w:ascii="Times New Roman" w:eastAsia="Times New Roman" w:hAnsi="Times New Roman"/>
          <w:sz w:val="23"/>
        </w:rPr>
        <w:t>: The chosen cereal grains maize, sorghum, or</w:t>
      </w:r>
      <w:r>
        <w:rPr>
          <w:rFonts w:ascii="Times New Roman" w:eastAsia="Times New Roman" w:hAnsi="Times New Roman"/>
          <w:sz w:val="23"/>
        </w:rPr>
        <w:t xml:space="preserve"> millet are thoroughly cleaned to remove dirt, stones, chaff, and other impurities.</w:t>
      </w:r>
    </w:p>
    <w:p w:rsidR="00000000" w:rsidRDefault="00180E40">
      <w:pPr>
        <w:spacing w:line="200" w:lineRule="exact"/>
        <w:rPr>
          <w:rFonts w:ascii="Times New Roman" w:eastAsia="Times New Roman" w:hAnsi="Times New Roman"/>
        </w:rPr>
      </w:pPr>
    </w:p>
    <w:p w:rsidR="00000000" w:rsidRDefault="00180E40">
      <w:pPr>
        <w:spacing w:line="327" w:lineRule="exact"/>
        <w:rPr>
          <w:rFonts w:ascii="Times New Roman" w:eastAsia="Times New Roman" w:hAnsi="Times New Roman"/>
        </w:rPr>
      </w:pPr>
    </w:p>
    <w:p w:rsidR="00000000" w:rsidRDefault="00180E40">
      <w:pPr>
        <w:spacing w:line="0" w:lineRule="atLeast"/>
        <w:jc w:val="center"/>
        <w:rPr>
          <w:sz w:val="22"/>
        </w:rPr>
      </w:pPr>
      <w:r>
        <w:rPr>
          <w:sz w:val="22"/>
        </w:rPr>
        <w:t>11</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22" w:name="page22"/>
      <w:bookmarkEnd w:id="22"/>
    </w:p>
    <w:p w:rsidR="00000000" w:rsidRDefault="00180E40">
      <w:pPr>
        <w:numPr>
          <w:ilvl w:val="0"/>
          <w:numId w:val="4"/>
        </w:numPr>
        <w:tabs>
          <w:tab w:val="left" w:pos="720"/>
        </w:tabs>
        <w:spacing w:line="474" w:lineRule="auto"/>
        <w:ind w:left="720" w:hanging="360"/>
        <w:jc w:val="both"/>
        <w:rPr>
          <w:rFonts w:ascii="Times New Roman" w:eastAsia="Times New Roman" w:hAnsi="Times New Roman"/>
          <w:sz w:val="24"/>
        </w:rPr>
      </w:pPr>
      <w:r>
        <w:rPr>
          <w:rFonts w:ascii="Times New Roman" w:eastAsia="Times New Roman" w:hAnsi="Times New Roman"/>
          <w:b/>
          <w:sz w:val="24"/>
        </w:rPr>
        <w:t>Soaking:</w:t>
      </w:r>
      <w:r>
        <w:rPr>
          <w:rFonts w:ascii="Times New Roman" w:eastAsia="Times New Roman" w:hAnsi="Times New Roman"/>
          <w:sz w:val="24"/>
        </w:rPr>
        <w:t xml:space="preserve"> </w:t>
      </w:r>
      <w:r>
        <w:rPr>
          <w:rFonts w:ascii="Times New Roman" w:eastAsia="Times New Roman" w:hAnsi="Times New Roman"/>
          <w:sz w:val="24"/>
        </w:rPr>
        <w:t xml:space="preserve">The cleaned grains are soaked in clean </w:t>
      </w:r>
      <w:r>
        <w:rPr>
          <w:rFonts w:ascii="Times New Roman" w:eastAsia="Times New Roman" w:hAnsi="Times New Roman"/>
          <w:sz w:val="24"/>
        </w:rPr>
        <w:t>water at room temperature for</w:t>
      </w:r>
      <w:r>
        <w:rPr>
          <w:rFonts w:ascii="Times New Roman" w:eastAsia="Times New Roman" w:hAnsi="Times New Roman"/>
          <w:sz w:val="24"/>
        </w:rPr>
        <w:t xml:space="preserve"> 48 to 72 hours to soften the kernels and allow spontaneous fermentation by naturally occurring lactic acid bacteria and yeasts (Omoregie &amp; Osagie, 2020).</w:t>
      </w:r>
    </w:p>
    <w:p w:rsidR="00000000" w:rsidRDefault="00180E40">
      <w:pPr>
        <w:spacing w:line="20" w:lineRule="exact"/>
        <w:rPr>
          <w:rFonts w:ascii="Times New Roman" w:eastAsia="Times New Roman" w:hAnsi="Times New Roman"/>
          <w:sz w:val="24"/>
        </w:rPr>
      </w:pPr>
    </w:p>
    <w:p w:rsidR="00000000" w:rsidRDefault="00180E40">
      <w:pPr>
        <w:numPr>
          <w:ilvl w:val="0"/>
          <w:numId w:val="4"/>
        </w:numPr>
        <w:tabs>
          <w:tab w:val="left" w:pos="720"/>
        </w:tabs>
        <w:spacing w:line="469" w:lineRule="auto"/>
        <w:ind w:left="720" w:hanging="360"/>
        <w:rPr>
          <w:rFonts w:ascii="Times New Roman" w:eastAsia="Times New Roman" w:hAnsi="Times New Roman"/>
          <w:sz w:val="24"/>
        </w:rPr>
      </w:pPr>
      <w:r>
        <w:rPr>
          <w:rFonts w:ascii="Times New Roman" w:eastAsia="Times New Roman" w:hAnsi="Times New Roman"/>
          <w:b/>
          <w:sz w:val="24"/>
        </w:rPr>
        <w:t>Wet Milling:</w:t>
      </w:r>
      <w:r>
        <w:rPr>
          <w:rFonts w:ascii="Times New Roman" w:eastAsia="Times New Roman" w:hAnsi="Times New Roman"/>
          <w:sz w:val="24"/>
        </w:rPr>
        <w:t xml:space="preserve"> </w:t>
      </w:r>
      <w:r>
        <w:rPr>
          <w:rFonts w:ascii="Times New Roman" w:eastAsia="Times New Roman" w:hAnsi="Times New Roman"/>
          <w:sz w:val="24"/>
        </w:rPr>
        <w:t>The soaked grains are wet-milled using a stone or electric</w:t>
      </w:r>
      <w:r>
        <w:rPr>
          <w:rFonts w:ascii="Times New Roman" w:eastAsia="Times New Roman" w:hAnsi="Times New Roman"/>
          <w:sz w:val="24"/>
        </w:rPr>
        <w:t xml:space="preserve"> grinder</w:t>
      </w:r>
      <w:r>
        <w:rPr>
          <w:rFonts w:ascii="Times New Roman" w:eastAsia="Times New Roman" w:hAnsi="Times New Roman"/>
          <w:sz w:val="24"/>
        </w:rPr>
        <w:t xml:space="preserve"> to produce a smooth, thick slurry.</w:t>
      </w:r>
    </w:p>
    <w:p w:rsidR="00000000" w:rsidRDefault="00180E40">
      <w:pPr>
        <w:spacing w:line="25" w:lineRule="exact"/>
        <w:rPr>
          <w:rFonts w:ascii="Times New Roman" w:eastAsia="Times New Roman" w:hAnsi="Times New Roman"/>
          <w:sz w:val="24"/>
        </w:rPr>
      </w:pPr>
    </w:p>
    <w:p w:rsidR="00000000" w:rsidRDefault="00180E40">
      <w:pPr>
        <w:numPr>
          <w:ilvl w:val="0"/>
          <w:numId w:val="4"/>
        </w:numPr>
        <w:tabs>
          <w:tab w:val="left" w:pos="720"/>
        </w:tabs>
        <w:spacing w:line="474" w:lineRule="auto"/>
        <w:ind w:left="720" w:hanging="360"/>
        <w:jc w:val="both"/>
        <w:rPr>
          <w:rFonts w:ascii="Times New Roman" w:eastAsia="Times New Roman" w:hAnsi="Times New Roman"/>
          <w:sz w:val="24"/>
        </w:rPr>
      </w:pPr>
      <w:r>
        <w:rPr>
          <w:rFonts w:ascii="Times New Roman" w:eastAsia="Times New Roman" w:hAnsi="Times New Roman"/>
          <w:b/>
          <w:sz w:val="24"/>
        </w:rPr>
        <w:t>Sieving:</w:t>
      </w:r>
      <w:r>
        <w:rPr>
          <w:rFonts w:ascii="Times New Roman" w:eastAsia="Times New Roman" w:hAnsi="Times New Roman"/>
          <w:sz w:val="24"/>
        </w:rPr>
        <w:t xml:space="preserve"> </w:t>
      </w:r>
      <w:r>
        <w:rPr>
          <w:rFonts w:ascii="Times New Roman" w:eastAsia="Times New Roman" w:hAnsi="Times New Roman"/>
          <w:sz w:val="24"/>
        </w:rPr>
        <w:t>The milled slurry is filtered through a fine muslin cloth or sieve to</w:t>
      </w:r>
      <w:r>
        <w:rPr>
          <w:rFonts w:ascii="Times New Roman" w:eastAsia="Times New Roman" w:hAnsi="Times New Roman"/>
          <w:sz w:val="24"/>
        </w:rPr>
        <w:t xml:space="preserve"> separate the starch-rich extract from the fibrous chaff. Water is added intermittently to facilitate the sieving process.</w:t>
      </w:r>
    </w:p>
    <w:p w:rsidR="00000000" w:rsidRDefault="00180E40">
      <w:pPr>
        <w:spacing w:line="20" w:lineRule="exact"/>
        <w:rPr>
          <w:rFonts w:ascii="Times New Roman" w:eastAsia="Times New Roman" w:hAnsi="Times New Roman"/>
          <w:sz w:val="24"/>
        </w:rPr>
      </w:pPr>
    </w:p>
    <w:p w:rsidR="00000000" w:rsidRDefault="00180E40">
      <w:pPr>
        <w:numPr>
          <w:ilvl w:val="0"/>
          <w:numId w:val="4"/>
        </w:numPr>
        <w:tabs>
          <w:tab w:val="left" w:pos="720"/>
        </w:tabs>
        <w:spacing w:line="474" w:lineRule="auto"/>
        <w:ind w:left="720" w:hanging="360"/>
        <w:jc w:val="both"/>
        <w:rPr>
          <w:rFonts w:ascii="Times New Roman" w:eastAsia="Times New Roman" w:hAnsi="Times New Roman"/>
          <w:sz w:val="24"/>
        </w:rPr>
      </w:pPr>
      <w:r>
        <w:rPr>
          <w:rFonts w:ascii="Times New Roman" w:eastAsia="Times New Roman" w:hAnsi="Times New Roman"/>
          <w:b/>
          <w:sz w:val="24"/>
        </w:rPr>
        <w:t>Fermentat</w:t>
      </w:r>
      <w:r>
        <w:rPr>
          <w:rFonts w:ascii="Times New Roman" w:eastAsia="Times New Roman" w:hAnsi="Times New Roman"/>
          <w:b/>
          <w:sz w:val="24"/>
        </w:rPr>
        <w:t>ion:</w:t>
      </w:r>
      <w:r>
        <w:rPr>
          <w:rFonts w:ascii="Times New Roman" w:eastAsia="Times New Roman" w:hAnsi="Times New Roman"/>
          <w:sz w:val="24"/>
        </w:rPr>
        <w:t xml:space="preserve"> </w:t>
      </w:r>
      <w:r>
        <w:rPr>
          <w:rFonts w:ascii="Times New Roman" w:eastAsia="Times New Roman" w:hAnsi="Times New Roman"/>
          <w:sz w:val="24"/>
        </w:rPr>
        <w:t>The filtrate is allowed to stand undisturbed for 24 to 48 hours,</w:t>
      </w:r>
      <w:r>
        <w:rPr>
          <w:rFonts w:ascii="Times New Roman" w:eastAsia="Times New Roman" w:hAnsi="Times New Roman"/>
          <w:sz w:val="24"/>
        </w:rPr>
        <w:t xml:space="preserve"> during which natural fermentation occurs. This step imparts the characteristic sour flavor and slightly acidic pH, which aids in preservation.</w:t>
      </w:r>
    </w:p>
    <w:p w:rsidR="00000000" w:rsidRDefault="00180E40">
      <w:pPr>
        <w:spacing w:line="21" w:lineRule="exact"/>
        <w:rPr>
          <w:rFonts w:ascii="Times New Roman" w:eastAsia="Times New Roman" w:hAnsi="Times New Roman"/>
          <w:sz w:val="24"/>
        </w:rPr>
      </w:pPr>
    </w:p>
    <w:p w:rsidR="00000000" w:rsidRDefault="00180E40">
      <w:pPr>
        <w:numPr>
          <w:ilvl w:val="0"/>
          <w:numId w:val="4"/>
        </w:numPr>
        <w:tabs>
          <w:tab w:val="left" w:pos="720"/>
        </w:tabs>
        <w:spacing w:line="500" w:lineRule="auto"/>
        <w:ind w:left="720" w:hanging="360"/>
        <w:rPr>
          <w:rFonts w:ascii="Times New Roman" w:eastAsia="Times New Roman" w:hAnsi="Times New Roman"/>
          <w:sz w:val="23"/>
        </w:rPr>
      </w:pPr>
      <w:r>
        <w:rPr>
          <w:rFonts w:ascii="Times New Roman" w:eastAsia="Times New Roman" w:hAnsi="Times New Roman"/>
          <w:b/>
          <w:sz w:val="23"/>
        </w:rPr>
        <w:t>Decanting and Sedimentation:</w:t>
      </w:r>
      <w:r>
        <w:rPr>
          <w:rFonts w:ascii="Times New Roman" w:eastAsia="Times New Roman" w:hAnsi="Times New Roman"/>
          <w:sz w:val="23"/>
        </w:rPr>
        <w:t xml:space="preserve"> </w:t>
      </w:r>
      <w:r>
        <w:rPr>
          <w:rFonts w:ascii="Times New Roman" w:eastAsia="Times New Roman" w:hAnsi="Times New Roman"/>
          <w:sz w:val="23"/>
        </w:rPr>
        <w:t>After ferment</w:t>
      </w:r>
      <w:r>
        <w:rPr>
          <w:rFonts w:ascii="Times New Roman" w:eastAsia="Times New Roman" w:hAnsi="Times New Roman"/>
          <w:sz w:val="23"/>
        </w:rPr>
        <w:t>ation, the supernatant (clear water)</w:t>
      </w:r>
      <w:r>
        <w:rPr>
          <w:rFonts w:ascii="Times New Roman" w:eastAsia="Times New Roman" w:hAnsi="Times New Roman"/>
          <w:sz w:val="23"/>
        </w:rPr>
        <w:t xml:space="preserve"> is carefully decanted, leaving behind the thick ogi paste settled at the bottom.</w:t>
      </w:r>
    </w:p>
    <w:p w:rsidR="00000000" w:rsidRDefault="00180E40">
      <w:pPr>
        <w:spacing w:line="2" w:lineRule="exact"/>
        <w:rPr>
          <w:rFonts w:ascii="Times New Roman" w:eastAsia="Times New Roman" w:hAnsi="Times New Roman"/>
          <w:sz w:val="23"/>
        </w:rPr>
      </w:pPr>
    </w:p>
    <w:p w:rsidR="00000000" w:rsidRDefault="00180E40">
      <w:pPr>
        <w:numPr>
          <w:ilvl w:val="0"/>
          <w:numId w:val="4"/>
        </w:numPr>
        <w:tabs>
          <w:tab w:val="left" w:pos="720"/>
        </w:tabs>
        <w:spacing w:line="474" w:lineRule="auto"/>
        <w:ind w:left="720" w:hanging="360"/>
        <w:jc w:val="both"/>
        <w:rPr>
          <w:rFonts w:ascii="Times New Roman" w:eastAsia="Times New Roman" w:hAnsi="Times New Roman"/>
          <w:sz w:val="24"/>
        </w:rPr>
      </w:pPr>
      <w:r>
        <w:rPr>
          <w:rFonts w:ascii="Times New Roman" w:eastAsia="Times New Roman" w:hAnsi="Times New Roman"/>
          <w:b/>
          <w:sz w:val="24"/>
        </w:rPr>
        <w:t>Storage or Cooking:</w:t>
      </w:r>
      <w:r>
        <w:rPr>
          <w:rFonts w:ascii="Times New Roman" w:eastAsia="Times New Roman" w:hAnsi="Times New Roman"/>
          <w:sz w:val="24"/>
        </w:rPr>
        <w:t xml:space="preserve"> </w:t>
      </w:r>
      <w:r>
        <w:rPr>
          <w:rFonts w:ascii="Times New Roman" w:eastAsia="Times New Roman" w:hAnsi="Times New Roman"/>
          <w:sz w:val="24"/>
        </w:rPr>
        <w:t>The ogi paste may be stored in a cool environment for short</w:t>
      </w:r>
      <w:r>
        <w:rPr>
          <w:rFonts w:ascii="Times New Roman" w:eastAsia="Times New Roman" w:hAnsi="Times New Roman"/>
          <w:sz w:val="24"/>
        </w:rPr>
        <w:t xml:space="preserve"> periods or cooked into a smooth, pap-like meal by adding </w:t>
      </w:r>
      <w:r>
        <w:rPr>
          <w:rFonts w:ascii="Times New Roman" w:eastAsia="Times New Roman" w:hAnsi="Times New Roman"/>
          <w:sz w:val="24"/>
        </w:rPr>
        <w:t>boiling water and stirring until thickened.</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35" w:lineRule="exact"/>
        <w:rPr>
          <w:rFonts w:ascii="Times New Roman" w:eastAsia="Times New Roman" w:hAnsi="Times New Roman"/>
        </w:rPr>
      </w:pPr>
    </w:p>
    <w:p w:rsidR="00000000" w:rsidRDefault="00180E40">
      <w:pPr>
        <w:spacing w:line="0" w:lineRule="atLeast"/>
        <w:jc w:val="center"/>
        <w:rPr>
          <w:sz w:val="22"/>
        </w:rPr>
      </w:pPr>
      <w:r>
        <w:rPr>
          <w:sz w:val="22"/>
        </w:rPr>
        <w:t>12</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2B45B8">
      <w:pPr>
        <w:spacing w:line="0" w:lineRule="atLeast"/>
        <w:ind w:right="20"/>
        <w:jc w:val="center"/>
        <w:rPr>
          <w:rFonts w:ascii="Times New Roman" w:eastAsia="Times New Roman" w:hAnsi="Times New Roman"/>
          <w:sz w:val="24"/>
        </w:rPr>
      </w:pPr>
      <w:bookmarkStart w:id="23" w:name="page23"/>
      <w:bookmarkEnd w:id="23"/>
      <w:r>
        <w:rPr>
          <w:noProof/>
          <w:sz w:val="22"/>
        </w:rPr>
        <w:lastRenderedPageBreak/>
        <w:drawing>
          <wp:anchor distT="0" distB="0" distL="114300" distR="114300" simplePos="0" relativeHeight="251655168" behindDoc="1" locked="0" layoutInCell="1" allowOverlap="1">
            <wp:simplePos x="0" y="0"/>
            <wp:positionH relativeFrom="page">
              <wp:posOffset>1760220</wp:posOffset>
            </wp:positionH>
            <wp:positionV relativeFrom="page">
              <wp:posOffset>719455</wp:posOffset>
            </wp:positionV>
            <wp:extent cx="3669665" cy="52070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9665" cy="520700"/>
                    </a:xfrm>
                    <a:prstGeom prst="rect">
                      <a:avLst/>
                    </a:prstGeom>
                    <a:noFill/>
                  </pic:spPr>
                </pic:pic>
              </a:graphicData>
            </a:graphic>
            <wp14:sizeRelH relativeFrom="page">
              <wp14:pctWidth>0</wp14:pctWidth>
            </wp14:sizeRelH>
            <wp14:sizeRelV relativeFrom="page">
              <wp14:pctHeight>0</wp14:pctHeight>
            </wp14:sizeRelV>
          </wp:anchor>
        </w:drawing>
      </w:r>
      <w:r w:rsidR="00180E40">
        <w:rPr>
          <w:rFonts w:ascii="Times New Roman" w:eastAsia="Times New Roman" w:hAnsi="Times New Roman"/>
          <w:sz w:val="24"/>
        </w:rPr>
        <w:t>Selection of grains (Maize, Sorghum, or Millet)</w:t>
      </w:r>
    </w:p>
    <w:p w:rsidR="00000000" w:rsidRDefault="002B45B8">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6192" behindDoc="1" locked="0" layoutInCell="1" allowOverlap="1">
            <wp:simplePos x="0" y="0"/>
            <wp:positionH relativeFrom="column">
              <wp:posOffset>845820</wp:posOffset>
            </wp:positionH>
            <wp:positionV relativeFrom="paragraph">
              <wp:posOffset>303530</wp:posOffset>
            </wp:positionV>
            <wp:extent cx="3688080" cy="99631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8080" cy="9963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180E40">
      <w:pPr>
        <w:spacing w:line="200" w:lineRule="exact"/>
        <w:rPr>
          <w:rFonts w:ascii="Times New Roman" w:eastAsia="Times New Roman" w:hAnsi="Times New Roman"/>
        </w:rPr>
      </w:pPr>
    </w:p>
    <w:p w:rsidR="00000000" w:rsidRDefault="00180E40">
      <w:pPr>
        <w:spacing w:line="330" w:lineRule="exact"/>
        <w:rPr>
          <w:rFonts w:ascii="Times New Roman" w:eastAsia="Times New Roman" w:hAnsi="Times New Roman"/>
        </w:rPr>
      </w:pPr>
    </w:p>
    <w:p w:rsidR="00000000" w:rsidRDefault="00180E40">
      <w:pPr>
        <w:spacing w:line="0" w:lineRule="atLeast"/>
        <w:ind w:right="-59"/>
        <w:jc w:val="center"/>
        <w:rPr>
          <w:rFonts w:ascii="Times New Roman" w:eastAsia="Times New Roman" w:hAnsi="Times New Roman"/>
          <w:sz w:val="24"/>
        </w:rPr>
      </w:pPr>
      <w:r>
        <w:rPr>
          <w:rFonts w:ascii="Times New Roman" w:eastAsia="Times New Roman" w:hAnsi="Times New Roman"/>
          <w:sz w:val="24"/>
        </w:rPr>
        <w:t>Cleaning (removal of stones, chaff, and debris)</w:t>
      </w:r>
    </w:p>
    <w:p w:rsidR="00000000" w:rsidRDefault="00180E40">
      <w:pPr>
        <w:spacing w:line="200" w:lineRule="exact"/>
        <w:rPr>
          <w:rFonts w:ascii="Times New Roman" w:eastAsia="Times New Roman" w:hAnsi="Times New Roman"/>
        </w:rPr>
      </w:pPr>
    </w:p>
    <w:p w:rsidR="00000000" w:rsidRDefault="00180E40">
      <w:pPr>
        <w:spacing w:line="287" w:lineRule="exact"/>
        <w:rPr>
          <w:rFonts w:ascii="Times New Roman" w:eastAsia="Times New Roman" w:hAnsi="Times New Roman"/>
        </w:rPr>
      </w:pPr>
    </w:p>
    <w:p w:rsidR="00000000" w:rsidRDefault="00180E40">
      <w:pPr>
        <w:spacing w:line="0" w:lineRule="atLeast"/>
        <w:ind w:right="20"/>
        <w:jc w:val="center"/>
        <w:rPr>
          <w:rFonts w:ascii="Times New Roman" w:eastAsia="Times New Roman" w:hAnsi="Times New Roman"/>
          <w:sz w:val="24"/>
        </w:rPr>
      </w:pPr>
      <w:r>
        <w:rPr>
          <w:rFonts w:ascii="Times New Roman" w:eastAsia="Times New Roman" w:hAnsi="Times New Roman"/>
          <w:sz w:val="24"/>
        </w:rPr>
        <w:t>Washing and soaking in clean water (48</w:t>
      </w:r>
      <w:r>
        <w:rPr>
          <w:rFonts w:ascii="Times New Roman" w:eastAsia="Times New Roman" w:hAnsi="Times New Roman"/>
          <w:sz w:val="24"/>
        </w:rPr>
        <w:t>–</w:t>
      </w:r>
      <w:r>
        <w:rPr>
          <w:rFonts w:ascii="Times New Roman" w:eastAsia="Times New Roman" w:hAnsi="Times New Roman"/>
          <w:sz w:val="24"/>
        </w:rPr>
        <w:t>72 hours)</w:t>
      </w:r>
    </w:p>
    <w:p w:rsidR="00000000" w:rsidRDefault="002B45B8">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7216" behindDoc="1" locked="0" layoutInCell="1" allowOverlap="1">
            <wp:simplePos x="0" y="0"/>
            <wp:positionH relativeFrom="column">
              <wp:posOffset>864235</wp:posOffset>
            </wp:positionH>
            <wp:positionV relativeFrom="paragraph">
              <wp:posOffset>294005</wp:posOffset>
            </wp:positionV>
            <wp:extent cx="3679190" cy="15297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9190" cy="15297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180E40">
      <w:pPr>
        <w:spacing w:line="200" w:lineRule="exact"/>
        <w:rPr>
          <w:rFonts w:ascii="Times New Roman" w:eastAsia="Times New Roman" w:hAnsi="Times New Roman"/>
        </w:rPr>
      </w:pPr>
    </w:p>
    <w:p w:rsidR="00000000" w:rsidRDefault="00180E40">
      <w:pPr>
        <w:spacing w:line="315" w:lineRule="exact"/>
        <w:rPr>
          <w:rFonts w:ascii="Times New Roman" w:eastAsia="Times New Roman" w:hAnsi="Times New Roman"/>
        </w:rPr>
      </w:pPr>
    </w:p>
    <w:p w:rsidR="00000000" w:rsidRDefault="00180E40">
      <w:pPr>
        <w:spacing w:line="0" w:lineRule="atLeast"/>
        <w:ind w:right="-59"/>
        <w:jc w:val="center"/>
        <w:rPr>
          <w:rFonts w:ascii="Times New Roman" w:eastAsia="Times New Roman" w:hAnsi="Times New Roman"/>
          <w:sz w:val="24"/>
        </w:rPr>
      </w:pPr>
      <w:r>
        <w:rPr>
          <w:rFonts w:ascii="Times New Roman" w:eastAsia="Times New Roman" w:hAnsi="Times New Roman"/>
          <w:sz w:val="24"/>
        </w:rPr>
        <w:t>Wet milling to form a smooth paste</w:t>
      </w:r>
    </w:p>
    <w:p w:rsidR="00000000" w:rsidRDefault="00180E40">
      <w:pPr>
        <w:spacing w:line="200" w:lineRule="exact"/>
        <w:rPr>
          <w:rFonts w:ascii="Times New Roman" w:eastAsia="Times New Roman" w:hAnsi="Times New Roman"/>
        </w:rPr>
      </w:pPr>
    </w:p>
    <w:p w:rsidR="00000000" w:rsidRDefault="00180E40">
      <w:pPr>
        <w:spacing w:line="333" w:lineRule="exact"/>
        <w:rPr>
          <w:rFonts w:ascii="Times New Roman" w:eastAsia="Times New Roman" w:hAnsi="Times New Roman"/>
        </w:rPr>
      </w:pPr>
    </w:p>
    <w:p w:rsidR="00000000" w:rsidRDefault="00180E40">
      <w:pPr>
        <w:spacing w:line="0" w:lineRule="atLeast"/>
        <w:ind w:right="-59"/>
        <w:jc w:val="center"/>
        <w:rPr>
          <w:rFonts w:ascii="Times New Roman" w:eastAsia="Times New Roman" w:hAnsi="Times New Roman"/>
          <w:sz w:val="24"/>
        </w:rPr>
      </w:pPr>
      <w:r>
        <w:rPr>
          <w:rFonts w:ascii="Times New Roman" w:eastAsia="Times New Roman" w:hAnsi="Times New Roman"/>
          <w:sz w:val="24"/>
        </w:rPr>
        <w:t>Sieving (removal of chaff to obtain a slurry)</w:t>
      </w:r>
    </w:p>
    <w:p w:rsidR="00000000" w:rsidRDefault="00180E40">
      <w:pPr>
        <w:spacing w:line="200" w:lineRule="exact"/>
        <w:rPr>
          <w:rFonts w:ascii="Times New Roman" w:eastAsia="Times New Roman" w:hAnsi="Times New Roman"/>
        </w:rPr>
      </w:pPr>
    </w:p>
    <w:p w:rsidR="00000000" w:rsidRDefault="00180E40">
      <w:pPr>
        <w:spacing w:line="321" w:lineRule="exact"/>
        <w:rPr>
          <w:rFonts w:ascii="Times New Roman" w:eastAsia="Times New Roman" w:hAnsi="Times New Roman"/>
        </w:rPr>
      </w:pPr>
    </w:p>
    <w:p w:rsidR="00000000" w:rsidRDefault="00180E40">
      <w:pPr>
        <w:spacing w:line="0" w:lineRule="atLeast"/>
        <w:ind w:right="-59"/>
        <w:jc w:val="center"/>
        <w:rPr>
          <w:rFonts w:ascii="Times New Roman" w:eastAsia="Times New Roman" w:hAnsi="Times New Roman"/>
          <w:sz w:val="24"/>
        </w:rPr>
      </w:pPr>
      <w:r>
        <w:rPr>
          <w:rFonts w:ascii="Times New Roman" w:eastAsia="Times New Roman" w:hAnsi="Times New Roman"/>
          <w:sz w:val="24"/>
        </w:rPr>
        <w:t>Fermentation at room temperature (1</w:t>
      </w:r>
      <w:r>
        <w:rPr>
          <w:rFonts w:ascii="Times New Roman" w:eastAsia="Times New Roman" w:hAnsi="Times New Roman"/>
          <w:sz w:val="24"/>
        </w:rPr>
        <w:t>–</w:t>
      </w:r>
      <w:r>
        <w:rPr>
          <w:rFonts w:ascii="Times New Roman" w:eastAsia="Times New Roman" w:hAnsi="Times New Roman"/>
          <w:sz w:val="24"/>
        </w:rPr>
        <w:t>2 days)</w:t>
      </w:r>
    </w:p>
    <w:p w:rsidR="00000000" w:rsidRDefault="002B45B8">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40" behindDoc="1" locked="0" layoutInCell="1" allowOverlap="1">
            <wp:simplePos x="0" y="0"/>
            <wp:positionH relativeFrom="column">
              <wp:posOffset>873125</wp:posOffset>
            </wp:positionH>
            <wp:positionV relativeFrom="paragraph">
              <wp:posOffset>292100</wp:posOffset>
            </wp:positionV>
            <wp:extent cx="3669665" cy="511810"/>
            <wp:effectExtent l="0" t="0" r="698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9665" cy="5118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180E40">
      <w:pPr>
        <w:spacing w:line="200" w:lineRule="exact"/>
        <w:rPr>
          <w:rFonts w:ascii="Times New Roman" w:eastAsia="Times New Roman" w:hAnsi="Times New Roman"/>
        </w:rPr>
      </w:pPr>
    </w:p>
    <w:p w:rsidR="00000000" w:rsidRDefault="00180E40">
      <w:pPr>
        <w:spacing w:line="313" w:lineRule="exact"/>
        <w:rPr>
          <w:rFonts w:ascii="Times New Roman" w:eastAsia="Times New Roman" w:hAnsi="Times New Roman"/>
        </w:rPr>
      </w:pPr>
    </w:p>
    <w:p w:rsidR="00000000" w:rsidRDefault="00180E40">
      <w:pPr>
        <w:spacing w:line="0" w:lineRule="atLeast"/>
        <w:ind w:right="-59"/>
        <w:jc w:val="center"/>
        <w:rPr>
          <w:rFonts w:ascii="Times New Roman" w:eastAsia="Times New Roman" w:hAnsi="Times New Roman"/>
          <w:sz w:val="24"/>
        </w:rPr>
      </w:pPr>
      <w:r>
        <w:rPr>
          <w:rFonts w:ascii="Times New Roman" w:eastAsia="Times New Roman" w:hAnsi="Times New Roman"/>
          <w:sz w:val="24"/>
        </w:rPr>
        <w:t>Sedimentation and decanting of excess water</w:t>
      </w:r>
    </w:p>
    <w:p w:rsidR="00000000" w:rsidRDefault="002B45B8">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9264" behindDoc="1" locked="0" layoutInCell="1" allowOverlap="1">
                <wp:simplePos x="0" y="0"/>
                <wp:positionH relativeFrom="column">
                  <wp:posOffset>873125</wp:posOffset>
                </wp:positionH>
                <wp:positionV relativeFrom="paragraph">
                  <wp:posOffset>296545</wp:posOffset>
                </wp:positionV>
                <wp:extent cx="3669665" cy="0"/>
                <wp:effectExtent l="6350" t="10795" r="10160" b="825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6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23.35pt" to="357.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" strokeweight=".48pt"/>
            </w:pict>
          </mc:Fallback>
        </mc:AlternateContent>
      </w:r>
      <w:r>
        <w:rPr>
          <w:rFonts w:ascii="Times New Roman" w:eastAsia="Times New Roman" w:hAnsi="Times New Roman"/>
          <w:noProof/>
          <w:sz w:val="24"/>
        </w:rPr>
        <w:drawing>
          <wp:anchor distT="0" distB="0" distL="114300" distR="114300" simplePos="0" relativeHeight="251660288" behindDoc="1" locked="0" layoutInCell="1" allowOverlap="1">
            <wp:simplePos x="0" y="0"/>
            <wp:positionH relativeFrom="column">
              <wp:posOffset>873125</wp:posOffset>
            </wp:positionH>
            <wp:positionV relativeFrom="paragraph">
              <wp:posOffset>294005</wp:posOffset>
            </wp:positionV>
            <wp:extent cx="3669665" cy="29273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9665" cy="29273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180E40">
      <w:pPr>
        <w:spacing w:line="200" w:lineRule="exact"/>
        <w:rPr>
          <w:rFonts w:ascii="Times New Roman" w:eastAsia="Times New Roman" w:hAnsi="Times New Roman"/>
        </w:rPr>
      </w:pPr>
    </w:p>
    <w:p w:rsidR="00000000" w:rsidRDefault="00180E40">
      <w:pPr>
        <w:spacing w:line="316" w:lineRule="exact"/>
        <w:rPr>
          <w:rFonts w:ascii="Times New Roman" w:eastAsia="Times New Roman" w:hAnsi="Times New Roman"/>
        </w:rPr>
      </w:pPr>
    </w:p>
    <w:p w:rsidR="00000000" w:rsidRDefault="00180E40">
      <w:pPr>
        <w:spacing w:line="0" w:lineRule="atLeast"/>
        <w:ind w:right="-59"/>
        <w:jc w:val="center"/>
        <w:rPr>
          <w:rFonts w:ascii="Times New Roman" w:eastAsia="Times New Roman" w:hAnsi="Times New Roman"/>
          <w:sz w:val="24"/>
        </w:rPr>
      </w:pPr>
      <w:r>
        <w:rPr>
          <w:rFonts w:ascii="Times New Roman" w:eastAsia="Times New Roman" w:hAnsi="Times New Roman"/>
          <w:sz w:val="24"/>
        </w:rPr>
        <w:t>Packaging or cooking as pap (ogi)</w:t>
      </w:r>
    </w:p>
    <w:p w:rsidR="00000000" w:rsidRDefault="00180E40">
      <w:pPr>
        <w:spacing w:line="276" w:lineRule="exact"/>
        <w:rPr>
          <w:rFonts w:ascii="Times New Roman" w:eastAsia="Times New Roman" w:hAnsi="Times New Roman"/>
        </w:rPr>
      </w:pPr>
    </w:p>
    <w:p w:rsidR="00000000" w:rsidRDefault="00180E40">
      <w:pPr>
        <w:spacing w:line="0" w:lineRule="atLeast"/>
        <w:jc w:val="center"/>
        <w:rPr>
          <w:rFonts w:ascii="Times New Roman" w:eastAsia="Times New Roman" w:hAnsi="Times New Roman"/>
          <w:sz w:val="24"/>
        </w:rPr>
      </w:pPr>
      <w:r>
        <w:rPr>
          <w:rFonts w:ascii="Times New Roman" w:eastAsia="Times New Roman" w:hAnsi="Times New Roman"/>
          <w:b/>
          <w:sz w:val="24"/>
        </w:rPr>
        <w:t>Fig. 1.4:</w:t>
      </w:r>
      <w:r>
        <w:rPr>
          <w:rFonts w:ascii="Times New Roman" w:eastAsia="Times New Roman" w:hAnsi="Times New Roman"/>
          <w:sz w:val="24"/>
        </w:rPr>
        <w:t xml:space="preserve"> </w:t>
      </w:r>
      <w:r>
        <w:rPr>
          <w:rFonts w:ascii="Times New Roman" w:eastAsia="Times New Roman" w:hAnsi="Times New Roman"/>
          <w:sz w:val="24"/>
        </w:rPr>
        <w:t>Flowchart of Traditional Method of Ogi Preparation</w:t>
      </w:r>
    </w:p>
    <w:p w:rsidR="00000000" w:rsidRDefault="00180E40">
      <w:pPr>
        <w:spacing w:line="161" w:lineRule="exact"/>
        <w:rPr>
          <w:rFonts w:ascii="Times New Roman" w:eastAsia="Times New Roman" w:hAnsi="Times New Roman"/>
        </w:rPr>
      </w:pPr>
    </w:p>
    <w:p w:rsidR="00000000" w:rsidRDefault="00180E40">
      <w:pPr>
        <w:spacing w:line="0" w:lineRule="atLeast"/>
        <w:jc w:val="center"/>
        <w:rPr>
          <w:rFonts w:ascii="Times New Roman" w:eastAsia="Times New Roman" w:hAnsi="Times New Roman"/>
          <w:sz w:val="24"/>
        </w:rPr>
      </w:pPr>
      <w:r>
        <w:rPr>
          <w:rFonts w:ascii="Times New Roman" w:eastAsia="Times New Roman" w:hAnsi="Times New Roman"/>
          <w:sz w:val="24"/>
        </w:rPr>
        <w:t>(Adapted from</w:t>
      </w:r>
      <w:r>
        <w:rPr>
          <w:rFonts w:ascii="Times New Roman" w:eastAsia="Times New Roman" w:hAnsi="Times New Roman"/>
          <w:sz w:val="24"/>
        </w:rPr>
        <w:t xml:space="preserve"> Omoregie &amp; Osagie, 2020)</w:t>
      </w:r>
    </w:p>
    <w:p w:rsidR="00000000" w:rsidRDefault="00180E40">
      <w:pPr>
        <w:spacing w:line="163"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1.7</w:t>
      </w:r>
      <w:r>
        <w:rPr>
          <w:rFonts w:ascii="Times New Roman" w:eastAsia="Times New Roman" w:hAnsi="Times New Roman"/>
        </w:rPr>
        <w:tab/>
      </w:r>
      <w:r>
        <w:rPr>
          <w:rFonts w:ascii="Times New Roman" w:eastAsia="Times New Roman" w:hAnsi="Times New Roman"/>
          <w:b/>
          <w:sz w:val="23"/>
        </w:rPr>
        <w:t>Overview of Ogi</w:t>
      </w:r>
    </w:p>
    <w:p w:rsidR="00000000" w:rsidRDefault="00180E40">
      <w:pPr>
        <w:spacing w:line="283"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Ogi is a fermented cereal porridge traditionally made by soaking grains (usually maize, millet, or sorghum), wet-milling, and allowing them to ferment naturally for 2</w:t>
      </w:r>
      <w:r>
        <w:rPr>
          <w:rFonts w:ascii="Times New Roman" w:eastAsia="Times New Roman" w:hAnsi="Times New Roman"/>
          <w:sz w:val="24"/>
        </w:rPr>
        <w:t>–</w:t>
      </w:r>
      <w:r>
        <w:rPr>
          <w:rFonts w:ascii="Times New Roman" w:eastAsia="Times New Roman" w:hAnsi="Times New Roman"/>
          <w:sz w:val="24"/>
        </w:rPr>
        <w:t>3 days. The fermentation process is spont</w:t>
      </w:r>
      <w:r>
        <w:rPr>
          <w:rFonts w:ascii="Times New Roman" w:eastAsia="Times New Roman" w:hAnsi="Times New Roman"/>
          <w:sz w:val="24"/>
        </w:rPr>
        <w:t>aneous and typically carried out under non-sterile conditions, allowing naturally occurring lactic acid bacteria and yeasts to drive the biochemical transformation of the grains (Omoregie &amp; Osagie, 2020).</w:t>
      </w:r>
    </w:p>
    <w:p w:rsidR="00000000" w:rsidRDefault="00180E40">
      <w:pPr>
        <w:spacing w:line="18"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As a result of fermentation, Ogi develops a distin</w:t>
      </w:r>
      <w:r>
        <w:rPr>
          <w:rFonts w:ascii="Times New Roman" w:eastAsia="Times New Roman" w:hAnsi="Times New Roman"/>
          <w:sz w:val="23"/>
        </w:rPr>
        <w:t>ctive sour taste, improved digestibility, and enhanced nutrient bioavailability. However, its high water content and lack of pasteurization render it highly susceptible to spoilage shortly after preparation. Within a</w:t>
      </w:r>
    </w:p>
    <w:p w:rsidR="00000000" w:rsidRDefault="00180E40">
      <w:pPr>
        <w:spacing w:line="257" w:lineRule="exact"/>
        <w:rPr>
          <w:rFonts w:ascii="Times New Roman" w:eastAsia="Times New Roman" w:hAnsi="Times New Roman"/>
        </w:rPr>
      </w:pPr>
    </w:p>
    <w:p w:rsidR="00000000" w:rsidRDefault="00180E40">
      <w:pPr>
        <w:spacing w:line="0" w:lineRule="atLeast"/>
        <w:jc w:val="center"/>
        <w:rPr>
          <w:sz w:val="22"/>
        </w:rPr>
      </w:pPr>
      <w:r>
        <w:rPr>
          <w:sz w:val="22"/>
        </w:rPr>
        <w:t>13</w:t>
      </w:r>
    </w:p>
    <w:p w:rsidR="00000000" w:rsidRDefault="00180E40">
      <w:pPr>
        <w:spacing w:line="0" w:lineRule="atLeast"/>
        <w:jc w:val="center"/>
        <w:rPr>
          <w:sz w:val="22"/>
        </w:rPr>
        <w:sectPr w:rsidR="00000000">
          <w:pgSz w:w="11340" w:h="14743"/>
          <w:pgMar w:top="1204"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24" w:name="page24"/>
      <w:bookmarkEnd w:id="24"/>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 xml:space="preserve">few days of ambient storage, Ogi </w:t>
      </w:r>
      <w:r>
        <w:rPr>
          <w:rFonts w:ascii="Times New Roman" w:eastAsia="Times New Roman" w:hAnsi="Times New Roman"/>
          <w:sz w:val="24"/>
        </w:rPr>
        <w:t>can develop off-odors, discoloration, mold growth, and undesirable changes in texture, making it unfit for consumption. Despite its nutritional benefits, the perishable nature of Ogi presents a serious food safety challenge, particularly in rural areas wit</w:t>
      </w:r>
      <w:r>
        <w:rPr>
          <w:rFonts w:ascii="Times New Roman" w:eastAsia="Times New Roman" w:hAnsi="Times New Roman"/>
          <w:sz w:val="24"/>
        </w:rPr>
        <w:t>hout access to refrigeration or proper storage facilities (Oboh et al., 2022).</w:t>
      </w:r>
    </w:p>
    <w:p w:rsidR="00000000" w:rsidRDefault="00180E40">
      <w:pPr>
        <w:spacing w:line="11"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1.8</w:t>
      </w:r>
      <w:r>
        <w:rPr>
          <w:rFonts w:ascii="Times New Roman" w:eastAsia="Times New Roman" w:hAnsi="Times New Roman"/>
        </w:rPr>
        <w:tab/>
      </w:r>
      <w:r>
        <w:rPr>
          <w:rFonts w:ascii="Times New Roman" w:eastAsia="Times New Roman" w:hAnsi="Times New Roman"/>
          <w:b/>
          <w:sz w:val="23"/>
        </w:rPr>
        <w:t>Microbial Load in Ogi</w:t>
      </w:r>
    </w:p>
    <w:p w:rsidR="00000000" w:rsidRDefault="00180E40">
      <w:pPr>
        <w:spacing w:line="283"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 xml:space="preserve">The microbial ecology of Ogi includes both beneficial and harmful microorganisms. Beneficial microbes, such as </w:t>
      </w:r>
      <w:r>
        <w:rPr>
          <w:rFonts w:ascii="Times New Roman" w:eastAsia="Times New Roman" w:hAnsi="Times New Roman"/>
          <w:i/>
          <w:sz w:val="24"/>
        </w:rPr>
        <w:t>Lactobacillus spp.</w:t>
      </w:r>
      <w:r>
        <w:rPr>
          <w:rFonts w:ascii="Times New Roman" w:eastAsia="Times New Roman" w:hAnsi="Times New Roman"/>
          <w:sz w:val="24"/>
        </w:rPr>
        <w:t xml:space="preserve">, </w:t>
      </w:r>
      <w:r>
        <w:rPr>
          <w:rFonts w:ascii="Times New Roman" w:eastAsia="Times New Roman" w:hAnsi="Times New Roman"/>
          <w:i/>
          <w:sz w:val="24"/>
        </w:rPr>
        <w:t>Pediococcus</w:t>
      </w:r>
      <w:r>
        <w:rPr>
          <w:rFonts w:ascii="Times New Roman" w:eastAsia="Times New Roman" w:hAnsi="Times New Roman"/>
          <w:sz w:val="24"/>
        </w:rPr>
        <w:t>, and s</w:t>
      </w:r>
      <w:r>
        <w:rPr>
          <w:rFonts w:ascii="Times New Roman" w:eastAsia="Times New Roman" w:hAnsi="Times New Roman"/>
          <w:sz w:val="24"/>
        </w:rPr>
        <w:t xml:space="preserve">ome strains of </w:t>
      </w:r>
      <w:r>
        <w:rPr>
          <w:rFonts w:ascii="Times New Roman" w:eastAsia="Times New Roman" w:hAnsi="Times New Roman"/>
          <w:i/>
          <w:sz w:val="24"/>
        </w:rPr>
        <w:t>Saccharomyces cerevisiae</w:t>
      </w:r>
      <w:r>
        <w:rPr>
          <w:rFonts w:ascii="Times New Roman" w:eastAsia="Times New Roman" w:hAnsi="Times New Roman"/>
          <w:sz w:val="24"/>
        </w:rPr>
        <w:t>, contribute to acid production, improve shelf stability, and</w:t>
      </w:r>
      <w:r>
        <w:rPr>
          <w:rFonts w:ascii="Times New Roman" w:eastAsia="Times New Roman" w:hAnsi="Times New Roman"/>
          <w:i/>
          <w:sz w:val="24"/>
        </w:rPr>
        <w:t xml:space="preserve"> </w:t>
      </w:r>
      <w:r>
        <w:rPr>
          <w:rFonts w:ascii="Times New Roman" w:eastAsia="Times New Roman" w:hAnsi="Times New Roman"/>
          <w:sz w:val="24"/>
        </w:rPr>
        <w:t>enhance nutritional value. However, spoilage and pathogenic organisms</w:t>
      </w:r>
      <w:r>
        <w:rPr>
          <w:rFonts w:ascii="Times New Roman" w:eastAsia="Times New Roman" w:hAnsi="Times New Roman"/>
          <w:sz w:val="24"/>
        </w:rPr>
        <w:t>—</w:t>
      </w:r>
      <w:r>
        <w:rPr>
          <w:rFonts w:ascii="Times New Roman" w:eastAsia="Times New Roman" w:hAnsi="Times New Roman"/>
          <w:sz w:val="24"/>
        </w:rPr>
        <w:t xml:space="preserve">including </w:t>
      </w:r>
      <w:r>
        <w:rPr>
          <w:rFonts w:ascii="Times New Roman" w:eastAsia="Times New Roman" w:hAnsi="Times New Roman"/>
          <w:i/>
          <w:sz w:val="24"/>
        </w:rPr>
        <w:t>Escherichia coli</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i/>
          <w:sz w:val="24"/>
        </w:rPr>
        <w:t>Staphylococcus aureus</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i/>
          <w:sz w:val="24"/>
        </w:rPr>
        <w:t>Salmonella spp.</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i/>
          <w:sz w:val="24"/>
        </w:rPr>
        <w:t>Aspergillus niger</w:t>
      </w:r>
      <w:r>
        <w:rPr>
          <w:rFonts w:ascii="Times New Roman" w:eastAsia="Times New Roman" w:hAnsi="Times New Roman"/>
          <w:sz w:val="24"/>
        </w:rPr>
        <w:t>, and</w:t>
      </w:r>
      <w:r>
        <w:rPr>
          <w:rFonts w:ascii="Times New Roman" w:eastAsia="Times New Roman" w:hAnsi="Times New Roman"/>
          <w:i/>
          <w:sz w:val="24"/>
        </w:rPr>
        <w:t xml:space="preserve"> Penicillium spp.</w:t>
      </w:r>
      <w:r>
        <w:rPr>
          <w:rFonts w:ascii="Times New Roman" w:eastAsia="Times New Roman" w:hAnsi="Times New Roman"/>
          <w:sz w:val="24"/>
        </w:rPr>
        <w:t xml:space="preserve"> </w:t>
      </w:r>
      <w:r>
        <w:rPr>
          <w:rFonts w:ascii="Times New Roman" w:eastAsia="Times New Roman" w:hAnsi="Times New Roman"/>
          <w:sz w:val="24"/>
        </w:rPr>
        <w:t>can contaminate Ogi during or after fermentation, especially if handled</w:t>
      </w:r>
      <w:r>
        <w:rPr>
          <w:rFonts w:ascii="Times New Roman" w:eastAsia="Times New Roman" w:hAnsi="Times New Roman"/>
          <w:i/>
          <w:sz w:val="24"/>
        </w:rPr>
        <w:t xml:space="preserve"> </w:t>
      </w:r>
      <w:r>
        <w:rPr>
          <w:rFonts w:ascii="Times New Roman" w:eastAsia="Times New Roman" w:hAnsi="Times New Roman"/>
          <w:sz w:val="24"/>
        </w:rPr>
        <w:t>improperly (Okafor et al., 2021).</w:t>
      </w:r>
    </w:p>
    <w:p w:rsidR="00000000" w:rsidRDefault="00180E40">
      <w:pPr>
        <w:spacing w:line="17" w:lineRule="exact"/>
        <w:rPr>
          <w:rFonts w:ascii="Times New Roman" w:eastAsia="Times New Roman" w:hAnsi="Times New Roman"/>
        </w:rPr>
      </w:pPr>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sz w:val="24"/>
        </w:rPr>
        <w:t>These undesirable microorganisms pose a threat not only to food quality but also to human health. Spoiled Ogi may contain toxi</w:t>
      </w:r>
      <w:r>
        <w:rPr>
          <w:rFonts w:ascii="Times New Roman" w:eastAsia="Times New Roman" w:hAnsi="Times New Roman"/>
          <w:sz w:val="24"/>
        </w:rPr>
        <w:t>ns or exhibit undesirable sensory properties such as putrid smell, slimy texture, and color change. Therefore, reducing the microbial load in Ogi is essential to extending its shelf life and ensuring consumer safety.</w:t>
      </w:r>
    </w:p>
    <w:p w:rsidR="00000000" w:rsidRDefault="00180E40">
      <w:pPr>
        <w:spacing w:line="12"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1.9</w:t>
      </w:r>
      <w:r>
        <w:rPr>
          <w:rFonts w:ascii="Times New Roman" w:eastAsia="Times New Roman" w:hAnsi="Times New Roman"/>
        </w:rPr>
        <w:tab/>
      </w:r>
      <w:r>
        <w:rPr>
          <w:rFonts w:ascii="Times New Roman" w:eastAsia="Times New Roman" w:hAnsi="Times New Roman"/>
          <w:b/>
          <w:sz w:val="24"/>
        </w:rPr>
        <w:t>Preservation Techniques for Fermen</w:t>
      </w:r>
      <w:r>
        <w:rPr>
          <w:rFonts w:ascii="Times New Roman" w:eastAsia="Times New Roman" w:hAnsi="Times New Roman"/>
          <w:b/>
          <w:sz w:val="24"/>
        </w:rPr>
        <w:t>ted Foods</w:t>
      </w:r>
    </w:p>
    <w:p w:rsidR="00000000" w:rsidRDefault="00180E40">
      <w:pPr>
        <w:spacing w:line="283" w:lineRule="exact"/>
        <w:rPr>
          <w:rFonts w:ascii="Times New Roman" w:eastAsia="Times New Roman" w:hAnsi="Times New Roman"/>
        </w:rPr>
      </w:pPr>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Preservation strategies for fermented foods can be broadly categorized into physical, chemical, and biological methods: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31" w:lineRule="exact"/>
        <w:rPr>
          <w:rFonts w:ascii="Times New Roman" w:eastAsia="Times New Roman" w:hAnsi="Times New Roman"/>
        </w:rPr>
      </w:pPr>
    </w:p>
    <w:p w:rsidR="00000000" w:rsidRDefault="00180E40">
      <w:pPr>
        <w:spacing w:line="0" w:lineRule="atLeast"/>
        <w:jc w:val="center"/>
        <w:rPr>
          <w:sz w:val="22"/>
        </w:rPr>
      </w:pPr>
      <w:r>
        <w:rPr>
          <w:sz w:val="22"/>
        </w:rPr>
        <w:t>14</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25" w:name="page25"/>
      <w:bookmarkEnd w:id="25"/>
    </w:p>
    <w:p w:rsidR="00000000" w:rsidRDefault="00180E40">
      <w:pPr>
        <w:numPr>
          <w:ilvl w:val="0"/>
          <w:numId w:val="5"/>
        </w:numPr>
        <w:tabs>
          <w:tab w:val="left" w:pos="720"/>
        </w:tabs>
        <w:spacing w:line="477" w:lineRule="auto"/>
        <w:ind w:left="720" w:hanging="360"/>
        <w:jc w:val="both"/>
        <w:rPr>
          <w:rFonts w:ascii="Symbol" w:eastAsia="Symbol" w:hAnsi="Symbol"/>
        </w:rPr>
      </w:pPr>
      <w:r>
        <w:rPr>
          <w:rFonts w:ascii="Times New Roman" w:eastAsia="Times New Roman" w:hAnsi="Times New Roman"/>
          <w:b/>
          <w:sz w:val="24"/>
        </w:rPr>
        <w:t>Refrigeration</w:t>
      </w:r>
      <w:r>
        <w:rPr>
          <w:rFonts w:ascii="Times New Roman" w:eastAsia="Times New Roman" w:hAnsi="Times New Roman"/>
          <w:sz w:val="24"/>
        </w:rPr>
        <w:t xml:space="preserve"> </w:t>
      </w:r>
      <w:r>
        <w:rPr>
          <w:rFonts w:ascii="Times New Roman" w:eastAsia="Times New Roman" w:hAnsi="Times New Roman"/>
          <w:sz w:val="24"/>
        </w:rPr>
        <w:t>is one of the most effective physical methods used to slow</w:t>
      </w:r>
      <w:r>
        <w:rPr>
          <w:rFonts w:ascii="Times New Roman" w:eastAsia="Times New Roman" w:hAnsi="Times New Roman"/>
          <w:sz w:val="24"/>
        </w:rPr>
        <w:t xml:space="preserve"> microbial metabolism and delay spoilage by</w:t>
      </w:r>
      <w:r>
        <w:rPr>
          <w:rFonts w:ascii="Times New Roman" w:eastAsia="Times New Roman" w:hAnsi="Times New Roman"/>
          <w:sz w:val="24"/>
        </w:rPr>
        <w:t xml:space="preserve"> maintaining food at low temperatures. However, its application is often limited in many low-income and rural areas due to inconsistent electricity supply and the high cost of refrigeration infrastructure (Okafor et al., 2021).</w:t>
      </w:r>
    </w:p>
    <w:p w:rsidR="00000000" w:rsidRDefault="00180E40">
      <w:pPr>
        <w:spacing w:line="18" w:lineRule="exact"/>
        <w:rPr>
          <w:rFonts w:ascii="Symbol" w:eastAsia="Symbol" w:hAnsi="Symbol"/>
        </w:rPr>
      </w:pPr>
    </w:p>
    <w:p w:rsidR="00000000" w:rsidRDefault="00180E40">
      <w:pPr>
        <w:numPr>
          <w:ilvl w:val="0"/>
          <w:numId w:val="5"/>
        </w:numPr>
        <w:tabs>
          <w:tab w:val="left" w:pos="720"/>
        </w:tabs>
        <w:spacing w:line="477" w:lineRule="auto"/>
        <w:ind w:left="720" w:hanging="360"/>
        <w:jc w:val="both"/>
        <w:rPr>
          <w:rFonts w:ascii="Symbol" w:eastAsia="Symbol" w:hAnsi="Symbol"/>
        </w:rPr>
      </w:pPr>
      <w:r>
        <w:rPr>
          <w:rFonts w:ascii="Times New Roman" w:eastAsia="Times New Roman" w:hAnsi="Times New Roman"/>
          <w:b/>
          <w:sz w:val="24"/>
        </w:rPr>
        <w:t>Drying</w:t>
      </w:r>
      <w:r>
        <w:rPr>
          <w:rFonts w:ascii="Times New Roman" w:eastAsia="Times New Roman" w:hAnsi="Times New Roman"/>
          <w:sz w:val="24"/>
        </w:rPr>
        <w:t>, another physical te</w:t>
      </w:r>
      <w:r>
        <w:rPr>
          <w:rFonts w:ascii="Times New Roman" w:eastAsia="Times New Roman" w:hAnsi="Times New Roman"/>
          <w:sz w:val="24"/>
        </w:rPr>
        <w:t>chnique, involves reducing the moisture content of</w:t>
      </w:r>
      <w:r>
        <w:rPr>
          <w:rFonts w:ascii="Times New Roman" w:eastAsia="Times New Roman" w:hAnsi="Times New Roman"/>
          <w:sz w:val="24"/>
        </w:rPr>
        <w:t xml:space="preserve"> food to levels that inhibit microbial growth. While this method extends the shelf life of ogi, it alters its soft, smooth texture, which is a critical sensory property that makes ogi desirable, especially </w:t>
      </w:r>
      <w:r>
        <w:rPr>
          <w:rFonts w:ascii="Times New Roman" w:eastAsia="Times New Roman" w:hAnsi="Times New Roman"/>
          <w:sz w:val="24"/>
        </w:rPr>
        <w:t>for infants and the elderly (Akinmoladun et al., 2021).</w:t>
      </w:r>
    </w:p>
    <w:p w:rsidR="00000000" w:rsidRDefault="00180E40">
      <w:pPr>
        <w:spacing w:line="17" w:lineRule="exact"/>
        <w:rPr>
          <w:rFonts w:ascii="Symbol" w:eastAsia="Symbol" w:hAnsi="Symbol"/>
        </w:rPr>
      </w:pPr>
    </w:p>
    <w:p w:rsidR="00000000" w:rsidRDefault="00180E40">
      <w:pPr>
        <w:numPr>
          <w:ilvl w:val="0"/>
          <w:numId w:val="5"/>
        </w:numPr>
        <w:tabs>
          <w:tab w:val="left" w:pos="720"/>
        </w:tabs>
        <w:spacing w:line="477" w:lineRule="auto"/>
        <w:ind w:left="720" w:hanging="360"/>
        <w:jc w:val="both"/>
        <w:rPr>
          <w:rFonts w:ascii="Symbol" w:eastAsia="Symbol" w:hAnsi="Symbol"/>
        </w:rPr>
      </w:pPr>
      <w:r>
        <w:rPr>
          <w:rFonts w:ascii="Times New Roman" w:eastAsia="Times New Roman" w:hAnsi="Times New Roman"/>
          <w:b/>
          <w:sz w:val="24"/>
        </w:rPr>
        <w:t>Chemical preservatives</w:t>
      </w:r>
      <w:r>
        <w:rPr>
          <w:rFonts w:ascii="Times New Roman" w:eastAsia="Times New Roman" w:hAnsi="Times New Roman"/>
          <w:sz w:val="24"/>
        </w:rPr>
        <w:t>, including sodium benzoate, nitrates, and potassium</w:t>
      </w:r>
      <w:r>
        <w:rPr>
          <w:rFonts w:ascii="Times New Roman" w:eastAsia="Times New Roman" w:hAnsi="Times New Roman"/>
          <w:sz w:val="24"/>
        </w:rPr>
        <w:t xml:space="preserve"> sorbate, are widely used in commercial food processing to inhibit microbial activity. Although these additives are effective</w:t>
      </w:r>
      <w:r>
        <w:rPr>
          <w:rFonts w:ascii="Times New Roman" w:eastAsia="Times New Roman" w:hAnsi="Times New Roman"/>
          <w:sz w:val="24"/>
        </w:rPr>
        <w:t>, they are increasingly scrutinized for their potential health risks, such as allergic reactions, gastrointestinal irritation, and possible links to carcinogenicity (Eze &amp; Onwuka, 2020).</w:t>
      </w:r>
    </w:p>
    <w:p w:rsidR="00000000" w:rsidRDefault="00180E40">
      <w:pPr>
        <w:spacing w:line="18" w:lineRule="exact"/>
        <w:rPr>
          <w:rFonts w:ascii="Symbol" w:eastAsia="Symbol" w:hAnsi="Symbol"/>
        </w:rPr>
      </w:pPr>
    </w:p>
    <w:p w:rsidR="00000000" w:rsidRDefault="00180E40">
      <w:pPr>
        <w:numPr>
          <w:ilvl w:val="0"/>
          <w:numId w:val="5"/>
        </w:numPr>
        <w:tabs>
          <w:tab w:val="left" w:pos="720"/>
        </w:tabs>
        <w:spacing w:line="500" w:lineRule="auto"/>
        <w:ind w:left="720" w:hanging="360"/>
        <w:jc w:val="both"/>
        <w:rPr>
          <w:rFonts w:ascii="Symbol" w:eastAsia="Symbol" w:hAnsi="Symbol"/>
          <w:sz w:val="19"/>
        </w:rPr>
      </w:pPr>
      <w:r>
        <w:rPr>
          <w:rFonts w:ascii="Times New Roman" w:eastAsia="Times New Roman" w:hAnsi="Times New Roman"/>
          <w:b/>
          <w:sz w:val="23"/>
        </w:rPr>
        <w:t>Natural preservatives</w:t>
      </w:r>
      <w:r>
        <w:rPr>
          <w:rFonts w:ascii="Times New Roman" w:eastAsia="Times New Roman" w:hAnsi="Times New Roman"/>
          <w:sz w:val="23"/>
        </w:rPr>
        <w:t>, particularly those derived from plants, are g</w:t>
      </w:r>
      <w:r>
        <w:rPr>
          <w:rFonts w:ascii="Times New Roman" w:eastAsia="Times New Roman" w:hAnsi="Times New Roman"/>
          <w:sz w:val="23"/>
        </w:rPr>
        <w:t>aining</w:t>
      </w:r>
      <w:r>
        <w:rPr>
          <w:rFonts w:ascii="Times New Roman" w:eastAsia="Times New Roman" w:hAnsi="Times New Roman"/>
          <w:sz w:val="23"/>
        </w:rPr>
        <w:t xml:space="preserve"> widespread acceptance due to their broad-spectrum antimicrobial properties, lower toxicity, and cultural acceptability. Phytochemicals such as flavonoids, alkaloids, and saponins found in many traditional herbs exhibit antimicrobial and antioxidant </w:t>
      </w:r>
      <w:r>
        <w:rPr>
          <w:rFonts w:ascii="Times New Roman" w:eastAsia="Times New Roman" w:hAnsi="Times New Roman"/>
          <w:sz w:val="23"/>
        </w:rPr>
        <w:t>activities that support food preservation. Plant-based preservation methods have been endorsed by global food safety agencies such as the Food and</w:t>
      </w:r>
    </w:p>
    <w:p w:rsidR="00000000" w:rsidRDefault="00180E40">
      <w:pPr>
        <w:spacing w:line="200" w:lineRule="exact"/>
        <w:rPr>
          <w:rFonts w:ascii="Times New Roman" w:eastAsia="Times New Roman" w:hAnsi="Times New Roman"/>
        </w:rPr>
      </w:pPr>
    </w:p>
    <w:p w:rsidR="00000000" w:rsidRDefault="00180E40">
      <w:pPr>
        <w:spacing w:line="259" w:lineRule="exact"/>
        <w:rPr>
          <w:rFonts w:ascii="Times New Roman" w:eastAsia="Times New Roman" w:hAnsi="Times New Roman"/>
        </w:rPr>
      </w:pPr>
    </w:p>
    <w:p w:rsidR="00000000" w:rsidRDefault="00180E40">
      <w:pPr>
        <w:spacing w:line="0" w:lineRule="atLeast"/>
        <w:jc w:val="center"/>
        <w:rPr>
          <w:sz w:val="22"/>
        </w:rPr>
      </w:pPr>
      <w:r>
        <w:rPr>
          <w:sz w:val="22"/>
        </w:rPr>
        <w:t>15</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26" w:name="page26"/>
      <w:bookmarkEnd w:id="26"/>
    </w:p>
    <w:p w:rsidR="00000000" w:rsidRDefault="00180E40">
      <w:pPr>
        <w:spacing w:line="474" w:lineRule="auto"/>
        <w:ind w:left="720"/>
        <w:jc w:val="both"/>
        <w:rPr>
          <w:rFonts w:ascii="Times New Roman" w:eastAsia="Times New Roman" w:hAnsi="Times New Roman"/>
          <w:sz w:val="24"/>
        </w:rPr>
      </w:pPr>
      <w:r>
        <w:rPr>
          <w:rFonts w:ascii="Times New Roman" w:eastAsia="Times New Roman" w:hAnsi="Times New Roman"/>
          <w:sz w:val="24"/>
        </w:rPr>
        <w:t>Agriculture Organization (FAO) and the World Health Organization (WHO) as sustainable and safer altern</w:t>
      </w:r>
      <w:r>
        <w:rPr>
          <w:rFonts w:ascii="Times New Roman" w:eastAsia="Times New Roman" w:hAnsi="Times New Roman"/>
          <w:sz w:val="24"/>
        </w:rPr>
        <w:t>atives, especially suitable for traditional and rural food systems (Shahidi &amp; Zhong, 2015).</w:t>
      </w:r>
    </w:p>
    <w:p w:rsidR="00000000" w:rsidRDefault="00180E40">
      <w:pPr>
        <w:spacing w:line="13"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1.10</w:t>
      </w:r>
      <w:r>
        <w:rPr>
          <w:rFonts w:ascii="Times New Roman" w:eastAsia="Times New Roman" w:hAnsi="Times New Roman"/>
          <w:b/>
          <w:sz w:val="24"/>
        </w:rPr>
        <w:tab/>
      </w:r>
      <w:r>
        <w:rPr>
          <w:rFonts w:ascii="Times New Roman" w:eastAsia="Times New Roman" w:hAnsi="Times New Roman"/>
          <w:b/>
          <w:sz w:val="24"/>
        </w:rPr>
        <w:t>Sensory Properties of Ogi</w:t>
      </w:r>
    </w:p>
    <w:p w:rsidR="00000000" w:rsidRDefault="00180E40">
      <w:pPr>
        <w:spacing w:line="283" w:lineRule="exact"/>
        <w:rPr>
          <w:rFonts w:ascii="Times New Roman" w:eastAsia="Times New Roman" w:hAnsi="Times New Roman"/>
        </w:rPr>
      </w:pPr>
    </w:p>
    <w:p w:rsidR="00000000" w:rsidRDefault="00180E40">
      <w:pPr>
        <w:spacing w:line="469" w:lineRule="auto"/>
        <w:rPr>
          <w:rFonts w:ascii="Times New Roman" w:eastAsia="Times New Roman" w:hAnsi="Times New Roman"/>
          <w:sz w:val="24"/>
        </w:rPr>
      </w:pPr>
      <w:r>
        <w:rPr>
          <w:rFonts w:ascii="Times New Roman" w:eastAsia="Times New Roman" w:hAnsi="Times New Roman"/>
          <w:sz w:val="24"/>
        </w:rPr>
        <w:t>Sensory quality is a crucial determinant of consumer acceptance. For Ogi, this includes characteristics such as:</w:t>
      </w:r>
    </w:p>
    <w:p w:rsidR="00000000" w:rsidRDefault="00180E40">
      <w:pPr>
        <w:spacing w:line="14" w:lineRule="exact"/>
        <w:rPr>
          <w:rFonts w:ascii="Times New Roman" w:eastAsia="Times New Roman" w:hAnsi="Times New Roman"/>
        </w:rPr>
      </w:pPr>
    </w:p>
    <w:p w:rsidR="00000000" w:rsidRDefault="00180E40">
      <w:pPr>
        <w:numPr>
          <w:ilvl w:val="0"/>
          <w:numId w:val="6"/>
        </w:numPr>
        <w:tabs>
          <w:tab w:val="left" w:pos="720"/>
        </w:tabs>
        <w:spacing w:line="0" w:lineRule="atLeast"/>
        <w:ind w:left="720" w:hanging="360"/>
        <w:rPr>
          <w:rFonts w:ascii="Symbol" w:eastAsia="Symbol" w:hAnsi="Symbol"/>
        </w:rPr>
      </w:pPr>
      <w:r>
        <w:rPr>
          <w:rFonts w:ascii="Times New Roman" w:eastAsia="Times New Roman" w:hAnsi="Times New Roman"/>
          <w:b/>
          <w:sz w:val="24"/>
        </w:rPr>
        <w:t>Taste</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Should be</w:t>
      </w:r>
      <w:r>
        <w:rPr>
          <w:rFonts w:ascii="Times New Roman" w:eastAsia="Times New Roman" w:hAnsi="Times New Roman"/>
          <w:sz w:val="24"/>
        </w:rPr>
        <w:t xml:space="preserve"> mildly sour but not unpleasantly bitter or bland.</w:t>
      </w:r>
    </w:p>
    <w:p w:rsidR="00000000" w:rsidRDefault="00180E40">
      <w:pPr>
        <w:spacing w:line="276" w:lineRule="exact"/>
        <w:rPr>
          <w:rFonts w:ascii="Symbol" w:eastAsia="Symbol" w:hAnsi="Symbol"/>
        </w:rPr>
      </w:pPr>
    </w:p>
    <w:p w:rsidR="00000000" w:rsidRDefault="00180E40">
      <w:pPr>
        <w:numPr>
          <w:ilvl w:val="0"/>
          <w:numId w:val="6"/>
        </w:numPr>
        <w:tabs>
          <w:tab w:val="left" w:pos="720"/>
        </w:tabs>
        <w:spacing w:line="0" w:lineRule="atLeast"/>
        <w:ind w:left="720" w:hanging="360"/>
        <w:rPr>
          <w:rFonts w:ascii="Symbol" w:eastAsia="Symbol" w:hAnsi="Symbol"/>
        </w:rPr>
      </w:pPr>
      <w:r>
        <w:rPr>
          <w:rFonts w:ascii="Times New Roman" w:eastAsia="Times New Roman" w:hAnsi="Times New Roman"/>
          <w:b/>
          <w:sz w:val="24"/>
        </w:rPr>
        <w:t>Aroma</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Should retain a clean, slightly fermented smell.</w:t>
      </w:r>
    </w:p>
    <w:p w:rsidR="00000000" w:rsidRDefault="00180E40">
      <w:pPr>
        <w:spacing w:line="276" w:lineRule="exact"/>
        <w:rPr>
          <w:rFonts w:ascii="Symbol" w:eastAsia="Symbol" w:hAnsi="Symbol"/>
        </w:rPr>
      </w:pPr>
    </w:p>
    <w:p w:rsidR="00000000" w:rsidRDefault="00180E40">
      <w:pPr>
        <w:numPr>
          <w:ilvl w:val="0"/>
          <w:numId w:val="6"/>
        </w:numPr>
        <w:tabs>
          <w:tab w:val="left" w:pos="720"/>
        </w:tabs>
        <w:spacing w:line="0" w:lineRule="atLeast"/>
        <w:ind w:left="720" w:hanging="360"/>
        <w:rPr>
          <w:rFonts w:ascii="Symbol" w:eastAsia="Symbol" w:hAnsi="Symbol"/>
        </w:rPr>
      </w:pPr>
      <w:r>
        <w:rPr>
          <w:rFonts w:ascii="Times New Roman" w:eastAsia="Times New Roman" w:hAnsi="Times New Roman"/>
          <w:b/>
          <w:sz w:val="24"/>
        </w:rPr>
        <w:t>Texture</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Should be smooth and lump-free, with no sliminess.</w:t>
      </w:r>
    </w:p>
    <w:p w:rsidR="00000000" w:rsidRDefault="00180E40">
      <w:pPr>
        <w:spacing w:line="276" w:lineRule="exact"/>
        <w:rPr>
          <w:rFonts w:ascii="Symbol" w:eastAsia="Symbol" w:hAnsi="Symbol"/>
        </w:rPr>
      </w:pPr>
    </w:p>
    <w:p w:rsidR="00000000" w:rsidRDefault="00180E40">
      <w:pPr>
        <w:numPr>
          <w:ilvl w:val="0"/>
          <w:numId w:val="6"/>
        </w:numPr>
        <w:tabs>
          <w:tab w:val="left" w:pos="720"/>
        </w:tabs>
        <w:spacing w:line="0" w:lineRule="atLeast"/>
        <w:ind w:left="720" w:hanging="360"/>
        <w:rPr>
          <w:rFonts w:ascii="Symbol" w:eastAsia="Symbol" w:hAnsi="Symbol"/>
        </w:rPr>
      </w:pPr>
      <w:r>
        <w:rPr>
          <w:rFonts w:ascii="Times New Roman" w:eastAsia="Times New Roman" w:hAnsi="Times New Roman"/>
          <w:b/>
          <w:sz w:val="24"/>
        </w:rPr>
        <w:t>Color</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Should remain uniform and free from discoloration.</w:t>
      </w:r>
    </w:p>
    <w:p w:rsidR="00000000" w:rsidRDefault="00180E40">
      <w:pPr>
        <w:spacing w:line="289" w:lineRule="exact"/>
        <w:rPr>
          <w:rFonts w:ascii="Times New Roman" w:eastAsia="Times New Roman" w:hAnsi="Times New Roman"/>
        </w:rPr>
      </w:pPr>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sz w:val="24"/>
        </w:rPr>
        <w:t>Spoilage alters these se</w:t>
      </w:r>
      <w:r>
        <w:rPr>
          <w:rFonts w:ascii="Times New Roman" w:eastAsia="Times New Roman" w:hAnsi="Times New Roman"/>
          <w:sz w:val="24"/>
        </w:rPr>
        <w:t>nsory attributes and renders Ogi unpalatable. Natural preservatives like bitter leaf must therefore be assessed not only for microbial inhibition but also for their effect on sensory properties to ensure consumer acceptance (Omoregie &amp; Osagie, 2020).</w:t>
      </w:r>
    </w:p>
    <w:p w:rsidR="00000000" w:rsidRDefault="00180E40">
      <w:pPr>
        <w:spacing w:line="11"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1.11</w:t>
      </w:r>
      <w:r>
        <w:rPr>
          <w:rFonts w:ascii="Times New Roman" w:eastAsia="Times New Roman" w:hAnsi="Times New Roman"/>
          <w:b/>
          <w:sz w:val="24"/>
        </w:rPr>
        <w:tab/>
      </w:r>
      <w:r>
        <w:rPr>
          <w:rFonts w:ascii="Times New Roman" w:eastAsia="Times New Roman" w:hAnsi="Times New Roman"/>
          <w:b/>
          <w:sz w:val="24"/>
        </w:rPr>
        <w:t>Bitter Leaf (</w:t>
      </w:r>
      <w:r>
        <w:rPr>
          <w:rFonts w:ascii="Times New Roman" w:eastAsia="Times New Roman" w:hAnsi="Times New Roman"/>
          <w:b/>
          <w:i/>
          <w:sz w:val="24"/>
        </w:rPr>
        <w:t>Vernonia amygdalina</w:t>
      </w:r>
      <w:r>
        <w:rPr>
          <w:rFonts w:ascii="Times New Roman" w:eastAsia="Times New Roman" w:hAnsi="Times New Roman"/>
          <w:b/>
          <w:sz w:val="24"/>
        </w:rPr>
        <w:t>) as a Natural Preservative</w:t>
      </w:r>
    </w:p>
    <w:p w:rsidR="00000000" w:rsidRDefault="00180E40">
      <w:pPr>
        <w:spacing w:line="277"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1.11.1 Botanical Background and Origin</w:t>
      </w:r>
    </w:p>
    <w:p w:rsidR="00000000" w:rsidRDefault="00180E40">
      <w:pPr>
        <w:spacing w:line="283"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i/>
          <w:sz w:val="23"/>
        </w:rPr>
        <w:t>Vernonia amygdalina</w:t>
      </w:r>
      <w:r>
        <w:rPr>
          <w:rFonts w:ascii="Times New Roman" w:eastAsia="Times New Roman" w:hAnsi="Times New Roman"/>
          <w:sz w:val="23"/>
        </w:rPr>
        <w:t>, commonly known as bitter leaf, is a small shrub that belongs to</w:t>
      </w:r>
      <w:r>
        <w:rPr>
          <w:rFonts w:ascii="Times New Roman" w:eastAsia="Times New Roman" w:hAnsi="Times New Roman"/>
          <w:sz w:val="23"/>
        </w:rPr>
        <w:t xml:space="preserve"> the Asteraceae (Compositae) family. It is indigenous to tropical Afri</w:t>
      </w:r>
      <w:r>
        <w:rPr>
          <w:rFonts w:ascii="Times New Roman" w:eastAsia="Times New Roman" w:hAnsi="Times New Roman"/>
          <w:sz w:val="23"/>
        </w:rPr>
        <w:t>ca, especially West and Central African countries like Nigeria, Cameroon, and Ghana, where it is widely cultivated for both culinary and medicinal purposes. The plant can grow up to 2</w:t>
      </w:r>
      <w:r>
        <w:rPr>
          <w:rFonts w:ascii="Times New Roman" w:eastAsia="Times New Roman" w:hAnsi="Times New Roman"/>
          <w:sz w:val="23"/>
        </w:rPr>
        <w:t>–</w:t>
      </w:r>
      <w:r>
        <w:rPr>
          <w:rFonts w:ascii="Times New Roman" w:eastAsia="Times New Roman" w:hAnsi="Times New Roman"/>
          <w:sz w:val="23"/>
        </w:rPr>
        <w:t>5 meters tall and thrives in well-drained soils under full sunlight or p</w:t>
      </w:r>
      <w:r>
        <w:rPr>
          <w:rFonts w:ascii="Times New Roman" w:eastAsia="Times New Roman" w:hAnsi="Times New Roman"/>
          <w:sz w:val="23"/>
        </w:rPr>
        <w:t>artial shade. It is drought-</w:t>
      </w:r>
    </w:p>
    <w:p w:rsidR="00000000" w:rsidRDefault="00180E40">
      <w:pPr>
        <w:spacing w:line="200" w:lineRule="exact"/>
        <w:rPr>
          <w:rFonts w:ascii="Times New Roman" w:eastAsia="Times New Roman" w:hAnsi="Times New Roman"/>
        </w:rPr>
      </w:pPr>
    </w:p>
    <w:p w:rsidR="00000000" w:rsidRDefault="00180E40">
      <w:pPr>
        <w:spacing w:line="258" w:lineRule="exact"/>
        <w:rPr>
          <w:rFonts w:ascii="Times New Roman" w:eastAsia="Times New Roman" w:hAnsi="Times New Roman"/>
        </w:rPr>
      </w:pPr>
    </w:p>
    <w:p w:rsidR="00000000" w:rsidRDefault="00180E40">
      <w:pPr>
        <w:spacing w:line="0" w:lineRule="atLeast"/>
        <w:jc w:val="center"/>
        <w:rPr>
          <w:sz w:val="22"/>
        </w:rPr>
      </w:pPr>
      <w:r>
        <w:rPr>
          <w:sz w:val="22"/>
        </w:rPr>
        <w:t>16</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27" w:name="page27"/>
      <w:bookmarkEnd w:id="27"/>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tolerant and requires minimal agronomic inputs, making it suitable for both rural subsistence and urban backyard cultivation (Oboh et al., 2022).</w:t>
      </w:r>
    </w:p>
    <w:p w:rsidR="00000000" w:rsidRDefault="00180E40">
      <w:pPr>
        <w:spacing w:line="25"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Bitter leaf is highly valued in African traditional medicine and local cu</w:t>
      </w:r>
      <w:r>
        <w:rPr>
          <w:rFonts w:ascii="Times New Roman" w:eastAsia="Times New Roman" w:hAnsi="Times New Roman"/>
          <w:sz w:val="23"/>
        </w:rPr>
        <w:t>isine. The leaves are typically washed or boiled to reduce their intense bitterness before being incorporated into soups or herbal decoctions. Its widespread use is attributed to its accessibility, affordability, and rich phytochemical profile, which confe</w:t>
      </w:r>
      <w:r>
        <w:rPr>
          <w:rFonts w:ascii="Times New Roman" w:eastAsia="Times New Roman" w:hAnsi="Times New Roman"/>
          <w:sz w:val="23"/>
        </w:rPr>
        <w:t>r antimicrobial, antioxidant, anti-inflammatory, and even antidiabetic properties (Egharevba &amp; Kunle, 2019).</w:t>
      </w:r>
    </w:p>
    <w:p w:rsidR="00000000" w:rsidRDefault="00180E40">
      <w:pPr>
        <w:spacing w:line="6" w:lineRule="exact"/>
        <w:rPr>
          <w:rFonts w:ascii="Times New Roman" w:eastAsia="Times New Roman" w:hAnsi="Times New Roman"/>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In recent years, attention has shifted toward its potential use as a natural food preservative, especially in traditional fermented foods like ogi</w:t>
      </w:r>
      <w:r>
        <w:rPr>
          <w:rFonts w:ascii="Times New Roman" w:eastAsia="Times New Roman" w:hAnsi="Times New Roman"/>
          <w:sz w:val="24"/>
        </w:rPr>
        <w:t>, due to the antimicrobial properties of its bioactive compounds.</w:t>
      </w:r>
    </w:p>
    <w:p w:rsidR="00000000" w:rsidRDefault="00180E40">
      <w:pPr>
        <w:spacing w:line="21"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 xml:space="preserve">Bitter leaf, scientifically known as </w:t>
      </w:r>
      <w:r>
        <w:rPr>
          <w:rFonts w:ascii="Times New Roman" w:eastAsia="Times New Roman" w:hAnsi="Times New Roman"/>
          <w:i/>
          <w:sz w:val="24"/>
        </w:rPr>
        <w:t>Vernonia amygdalina</w:t>
      </w:r>
      <w:r>
        <w:rPr>
          <w:rFonts w:ascii="Times New Roman" w:eastAsia="Times New Roman" w:hAnsi="Times New Roman"/>
          <w:sz w:val="24"/>
        </w:rPr>
        <w:t>, is a perennial shrub that belongs to the plant family Asteraceae (Compositae), which includes many other medicinal and aromatic pla</w:t>
      </w:r>
      <w:r>
        <w:rPr>
          <w:rFonts w:ascii="Times New Roman" w:eastAsia="Times New Roman" w:hAnsi="Times New Roman"/>
          <w:sz w:val="24"/>
        </w:rPr>
        <w:t>nts. It is one of the most widely used indigenous leafy vegetables and medicinal plants in tropical Africa, particularly in West and Central Africa, including countries like Nigeria, Ghana, and Cameroon (Oboh et al., 2022).</w:t>
      </w:r>
    </w:p>
    <w:p w:rsidR="00000000" w:rsidRDefault="00180E40">
      <w:pPr>
        <w:spacing w:line="11"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Origin and Distribution</w:t>
      </w:r>
    </w:p>
    <w:p w:rsidR="00000000" w:rsidRDefault="00180E40">
      <w:pPr>
        <w:spacing w:line="283" w:lineRule="exact"/>
        <w:rPr>
          <w:rFonts w:ascii="Times New Roman" w:eastAsia="Times New Roman" w:hAnsi="Times New Roman"/>
        </w:rPr>
      </w:pPr>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i/>
          <w:sz w:val="24"/>
        </w:rPr>
        <w:t>Vernon</w:t>
      </w:r>
      <w:r>
        <w:rPr>
          <w:rFonts w:ascii="Times New Roman" w:eastAsia="Times New Roman" w:hAnsi="Times New Roman"/>
          <w:i/>
          <w:sz w:val="24"/>
        </w:rPr>
        <w:t>ia amygdalina</w:t>
      </w:r>
      <w:r>
        <w:rPr>
          <w:rFonts w:ascii="Times New Roman" w:eastAsia="Times New Roman" w:hAnsi="Times New Roman"/>
          <w:sz w:val="24"/>
        </w:rPr>
        <w:t xml:space="preserve"> </w:t>
      </w:r>
      <w:r>
        <w:rPr>
          <w:rFonts w:ascii="Times New Roman" w:eastAsia="Times New Roman" w:hAnsi="Times New Roman"/>
          <w:sz w:val="24"/>
        </w:rPr>
        <w:t>is native to tropical Africa, where it grows abundantly in the wild</w:t>
      </w:r>
      <w:r>
        <w:rPr>
          <w:rFonts w:ascii="Times New Roman" w:eastAsia="Times New Roman" w:hAnsi="Times New Roman"/>
          <w:sz w:val="24"/>
        </w:rPr>
        <w:t xml:space="preserve"> and is also cultivated for domestic and commercial use. It is commonly found in home gardens, farmlands, and forest edges. The plant has also been introduced to parts of Asia</w:t>
      </w:r>
      <w:r>
        <w:rPr>
          <w:rFonts w:ascii="Times New Roman" w:eastAsia="Times New Roman" w:hAnsi="Times New Roman"/>
          <w:sz w:val="24"/>
        </w:rPr>
        <w:t xml:space="preserve"> and the Caribbean for its culinary and ethnomedicinal benefits.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24" w:lineRule="exact"/>
        <w:rPr>
          <w:rFonts w:ascii="Times New Roman" w:eastAsia="Times New Roman" w:hAnsi="Times New Roman"/>
        </w:rPr>
      </w:pPr>
    </w:p>
    <w:p w:rsidR="00000000" w:rsidRDefault="00180E40">
      <w:pPr>
        <w:spacing w:line="0" w:lineRule="atLeast"/>
        <w:jc w:val="center"/>
        <w:rPr>
          <w:sz w:val="22"/>
        </w:rPr>
      </w:pPr>
      <w:r>
        <w:rPr>
          <w:sz w:val="22"/>
        </w:rPr>
        <w:t>17</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0" w:lineRule="atLeast"/>
        <w:rPr>
          <w:rFonts w:ascii="Times New Roman" w:eastAsia="Times New Roman" w:hAnsi="Times New Roman"/>
          <w:b/>
          <w:sz w:val="24"/>
        </w:rPr>
      </w:pPr>
      <w:bookmarkStart w:id="28" w:name="page28"/>
      <w:bookmarkEnd w:id="28"/>
      <w:r>
        <w:rPr>
          <w:rFonts w:ascii="Times New Roman" w:eastAsia="Times New Roman" w:hAnsi="Times New Roman"/>
          <w:b/>
          <w:sz w:val="24"/>
        </w:rPr>
        <w:lastRenderedPageBreak/>
        <w:t>Morphological Features</w:t>
      </w:r>
    </w:p>
    <w:p w:rsidR="00000000" w:rsidRDefault="00180E40">
      <w:pPr>
        <w:spacing w:line="271" w:lineRule="exact"/>
        <w:rPr>
          <w:rFonts w:ascii="Times New Roman" w:eastAsia="Times New Roman" w:hAnsi="Times New Roman"/>
        </w:rPr>
      </w:pPr>
    </w:p>
    <w:p w:rsidR="00000000" w:rsidRDefault="00180E40">
      <w:pPr>
        <w:numPr>
          <w:ilvl w:val="0"/>
          <w:numId w:val="7"/>
        </w:numPr>
        <w:tabs>
          <w:tab w:val="left" w:pos="720"/>
        </w:tabs>
        <w:spacing w:line="0" w:lineRule="atLeast"/>
        <w:ind w:left="720" w:hanging="360"/>
        <w:rPr>
          <w:rFonts w:ascii="Symbol" w:eastAsia="Symbol" w:hAnsi="Symbol"/>
        </w:rPr>
      </w:pPr>
      <w:r>
        <w:rPr>
          <w:rFonts w:ascii="Times New Roman" w:eastAsia="Times New Roman" w:hAnsi="Times New Roman"/>
          <w:sz w:val="24"/>
        </w:rPr>
        <w:t>Bitter leaf is a woody shrub that can grow between 2 to 5 meters tall.</w:t>
      </w:r>
    </w:p>
    <w:p w:rsidR="00000000" w:rsidRDefault="00180E40">
      <w:pPr>
        <w:spacing w:line="276" w:lineRule="exact"/>
        <w:rPr>
          <w:rFonts w:ascii="Symbol" w:eastAsia="Symbol" w:hAnsi="Symbol"/>
        </w:rPr>
      </w:pPr>
    </w:p>
    <w:p w:rsidR="00000000" w:rsidRDefault="00180E40">
      <w:pPr>
        <w:numPr>
          <w:ilvl w:val="0"/>
          <w:numId w:val="7"/>
        </w:numPr>
        <w:tabs>
          <w:tab w:val="left" w:pos="720"/>
        </w:tabs>
        <w:spacing w:line="0" w:lineRule="atLeast"/>
        <w:ind w:left="720" w:hanging="360"/>
        <w:rPr>
          <w:rFonts w:ascii="Symbol" w:eastAsia="Symbol" w:hAnsi="Symbol"/>
        </w:rPr>
      </w:pPr>
      <w:r>
        <w:rPr>
          <w:rFonts w:ascii="Times New Roman" w:eastAsia="Times New Roman" w:hAnsi="Times New Roman"/>
          <w:sz w:val="24"/>
        </w:rPr>
        <w:t>The leaves are elliptical, green, and bitter, giving the plant its common name.</w:t>
      </w:r>
    </w:p>
    <w:p w:rsidR="00000000" w:rsidRDefault="00180E40">
      <w:pPr>
        <w:spacing w:line="276" w:lineRule="exact"/>
        <w:rPr>
          <w:rFonts w:ascii="Symbol" w:eastAsia="Symbol" w:hAnsi="Symbol"/>
        </w:rPr>
      </w:pPr>
    </w:p>
    <w:p w:rsidR="00000000" w:rsidRDefault="00180E40">
      <w:pPr>
        <w:numPr>
          <w:ilvl w:val="0"/>
          <w:numId w:val="7"/>
        </w:numPr>
        <w:tabs>
          <w:tab w:val="left" w:pos="720"/>
        </w:tabs>
        <w:spacing w:line="0" w:lineRule="atLeast"/>
        <w:ind w:left="720" w:hanging="360"/>
        <w:rPr>
          <w:rFonts w:ascii="Symbol" w:eastAsia="Symbol" w:hAnsi="Symbol"/>
        </w:rPr>
      </w:pPr>
      <w:r>
        <w:rPr>
          <w:rFonts w:ascii="Times New Roman" w:eastAsia="Times New Roman" w:hAnsi="Times New Roman"/>
          <w:sz w:val="24"/>
        </w:rPr>
        <w:t>It ha</w:t>
      </w:r>
      <w:r>
        <w:rPr>
          <w:rFonts w:ascii="Times New Roman" w:eastAsia="Times New Roman" w:hAnsi="Times New Roman"/>
          <w:sz w:val="24"/>
        </w:rPr>
        <w:t>s pale purple flowers and produces small seeds used for propagation.</w:t>
      </w:r>
    </w:p>
    <w:p w:rsidR="00000000" w:rsidRDefault="00180E40">
      <w:pPr>
        <w:spacing w:line="288" w:lineRule="exact"/>
        <w:rPr>
          <w:rFonts w:ascii="Symbol" w:eastAsia="Symbol" w:hAnsi="Symbol"/>
        </w:rPr>
      </w:pPr>
    </w:p>
    <w:p w:rsidR="00000000" w:rsidRDefault="00180E40">
      <w:pPr>
        <w:numPr>
          <w:ilvl w:val="0"/>
          <w:numId w:val="7"/>
        </w:numPr>
        <w:tabs>
          <w:tab w:val="left" w:pos="720"/>
        </w:tabs>
        <w:spacing w:line="474" w:lineRule="auto"/>
        <w:ind w:left="720" w:hanging="360"/>
        <w:jc w:val="both"/>
        <w:rPr>
          <w:rFonts w:ascii="Symbol" w:eastAsia="Symbol" w:hAnsi="Symbol"/>
        </w:rPr>
      </w:pPr>
      <w:r>
        <w:rPr>
          <w:rFonts w:ascii="Times New Roman" w:eastAsia="Times New Roman" w:hAnsi="Times New Roman"/>
          <w:sz w:val="24"/>
        </w:rPr>
        <w:t>The bitter taste is due to its rich content of bioactive phytochemicals such as sesquiterpene lactones, flavonoids, alkaloids, and saponins (Egharevba &amp; Kunle, 2019).</w:t>
      </w:r>
    </w:p>
    <w:p w:rsidR="00000000" w:rsidRDefault="00180E40">
      <w:pPr>
        <w:spacing w:line="14"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Cultivation</w:t>
      </w:r>
    </w:p>
    <w:p w:rsidR="00000000" w:rsidRDefault="00180E40">
      <w:pPr>
        <w:spacing w:line="283"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Bitte</w:t>
      </w:r>
      <w:r>
        <w:rPr>
          <w:rFonts w:ascii="Times New Roman" w:eastAsia="Times New Roman" w:hAnsi="Times New Roman"/>
          <w:sz w:val="23"/>
        </w:rPr>
        <w:t>r leaf thrives in well-drained, loamy soils under full sun or partial shade. It is a drought-resistant plant, making it suitable for cultivation in various agroecological zones. Propagation is typically done through stem cuttings, which root easily when pl</w:t>
      </w:r>
      <w:r>
        <w:rPr>
          <w:rFonts w:ascii="Times New Roman" w:eastAsia="Times New Roman" w:hAnsi="Times New Roman"/>
          <w:sz w:val="23"/>
        </w:rPr>
        <w:t>anted in moist soil. The leaves can be harvested continuously once the plant is established, making it a low-input, high-yield vegetable crop (Akinmoladun et al., 2021).</w:t>
      </w:r>
    </w:p>
    <w:p w:rsidR="00000000" w:rsidRDefault="00180E40">
      <w:pPr>
        <w:spacing w:line="5" w:lineRule="exact"/>
        <w:rPr>
          <w:rFonts w:ascii="Times New Roman" w:eastAsia="Times New Roman" w:hAnsi="Times New Roman"/>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Farmers and traditional medicine practitioners value bitter leaf for its culinary ver</w:t>
      </w:r>
      <w:r>
        <w:rPr>
          <w:rFonts w:ascii="Times New Roman" w:eastAsia="Times New Roman" w:hAnsi="Times New Roman"/>
          <w:sz w:val="24"/>
        </w:rPr>
        <w:t>satility, healing properties, and economic potential in both local markets and traditional healthcare systems.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35" w:lineRule="exact"/>
        <w:rPr>
          <w:rFonts w:ascii="Times New Roman" w:eastAsia="Times New Roman" w:hAnsi="Times New Roman"/>
        </w:rPr>
      </w:pPr>
    </w:p>
    <w:p w:rsidR="00000000" w:rsidRDefault="00180E40">
      <w:pPr>
        <w:spacing w:line="0" w:lineRule="atLeast"/>
        <w:jc w:val="center"/>
        <w:rPr>
          <w:sz w:val="22"/>
        </w:rPr>
      </w:pPr>
      <w:r>
        <w:rPr>
          <w:sz w:val="22"/>
        </w:rPr>
        <w:t>18</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2B45B8">
      <w:pPr>
        <w:spacing w:line="200" w:lineRule="exact"/>
        <w:rPr>
          <w:rFonts w:ascii="Times New Roman" w:eastAsia="Times New Roman" w:hAnsi="Times New Roman"/>
        </w:rPr>
      </w:pPr>
      <w:bookmarkStart w:id="29" w:name="page29"/>
      <w:bookmarkEnd w:id="29"/>
      <w:r>
        <w:rPr>
          <w:noProof/>
          <w:sz w:val="22"/>
        </w:rPr>
        <w:lastRenderedPageBreak/>
        <w:drawing>
          <wp:anchor distT="0" distB="0" distL="114300" distR="114300" simplePos="0" relativeHeight="251661312" behindDoc="1" locked="0" layoutInCell="1" allowOverlap="1">
            <wp:simplePos x="0" y="0"/>
            <wp:positionH relativeFrom="page">
              <wp:posOffset>1515110</wp:posOffset>
            </wp:positionH>
            <wp:positionV relativeFrom="page">
              <wp:posOffset>914400</wp:posOffset>
            </wp:positionV>
            <wp:extent cx="4171315" cy="434340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71315" cy="4343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07" w:lineRule="exact"/>
        <w:rPr>
          <w:rFonts w:ascii="Times New Roman" w:eastAsia="Times New Roman" w:hAnsi="Times New Roman"/>
        </w:rPr>
      </w:pPr>
    </w:p>
    <w:p w:rsidR="00000000" w:rsidRDefault="00180E40">
      <w:pPr>
        <w:spacing w:line="0" w:lineRule="atLeast"/>
        <w:ind w:left="680"/>
        <w:rPr>
          <w:rFonts w:ascii="Times New Roman" w:eastAsia="Times New Roman" w:hAnsi="Times New Roman"/>
          <w:sz w:val="24"/>
        </w:rPr>
      </w:pPr>
      <w:r>
        <w:rPr>
          <w:rFonts w:ascii="Times New Roman" w:eastAsia="Times New Roman" w:hAnsi="Times New Roman"/>
          <w:b/>
          <w:sz w:val="24"/>
        </w:rPr>
        <w:t>Fig. 1.5:</w:t>
      </w:r>
      <w:r>
        <w:rPr>
          <w:rFonts w:ascii="Times New Roman" w:eastAsia="Times New Roman" w:hAnsi="Times New Roman"/>
          <w:sz w:val="24"/>
        </w:rPr>
        <w:t xml:space="preserve"> </w:t>
      </w:r>
      <w:r>
        <w:rPr>
          <w:rFonts w:ascii="Times New Roman" w:eastAsia="Times New Roman" w:hAnsi="Times New Roman"/>
          <w:i/>
          <w:sz w:val="24"/>
        </w:rPr>
        <w:t>Vernonia Amygdalina</w:t>
      </w:r>
      <w:r>
        <w:rPr>
          <w:rFonts w:ascii="Times New Roman" w:eastAsia="Times New Roman" w:hAnsi="Times New Roman"/>
          <w:sz w:val="24"/>
        </w:rPr>
        <w:t xml:space="preserve"> </w:t>
      </w:r>
      <w:r>
        <w:rPr>
          <w:rFonts w:ascii="Times New Roman" w:eastAsia="Times New Roman" w:hAnsi="Times New Roman"/>
          <w:sz w:val="24"/>
        </w:rPr>
        <w:t>(Bitter Leaf) (Omoregie &amp; Osagie, 2020).</w:t>
      </w:r>
    </w:p>
    <w:p w:rsidR="00000000" w:rsidRDefault="00180E40">
      <w:pPr>
        <w:spacing w:line="281"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1.11.2 Nutritiona</w:t>
      </w:r>
      <w:r>
        <w:rPr>
          <w:rFonts w:ascii="Times New Roman" w:eastAsia="Times New Roman" w:hAnsi="Times New Roman"/>
          <w:b/>
          <w:sz w:val="24"/>
        </w:rPr>
        <w:t>l Composition of Bitter Leaf (</w:t>
      </w:r>
      <w:r>
        <w:rPr>
          <w:rFonts w:ascii="Times New Roman" w:eastAsia="Times New Roman" w:hAnsi="Times New Roman"/>
          <w:b/>
          <w:i/>
          <w:sz w:val="24"/>
        </w:rPr>
        <w:t>Vernonia amygdalina</w:t>
      </w:r>
      <w:r>
        <w:rPr>
          <w:rFonts w:ascii="Times New Roman" w:eastAsia="Times New Roman" w:hAnsi="Times New Roman"/>
          <w:b/>
          <w:sz w:val="24"/>
        </w:rPr>
        <w:t>)</w:t>
      </w:r>
    </w:p>
    <w:p w:rsidR="00000000" w:rsidRDefault="00180E40">
      <w:pPr>
        <w:spacing w:line="284"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i/>
          <w:sz w:val="23"/>
        </w:rPr>
        <w:t>Vernonia amygdalina</w:t>
      </w:r>
      <w:r>
        <w:rPr>
          <w:rFonts w:ascii="Times New Roman" w:eastAsia="Times New Roman" w:hAnsi="Times New Roman"/>
          <w:sz w:val="23"/>
        </w:rPr>
        <w:t xml:space="preserve"> </w:t>
      </w:r>
      <w:r>
        <w:rPr>
          <w:rFonts w:ascii="Times New Roman" w:eastAsia="Times New Roman" w:hAnsi="Times New Roman"/>
          <w:sz w:val="23"/>
        </w:rPr>
        <w:t>(bitter leaf) is not only valued for its medicinal and preservative</w:t>
      </w:r>
      <w:r>
        <w:rPr>
          <w:rFonts w:ascii="Times New Roman" w:eastAsia="Times New Roman" w:hAnsi="Times New Roman"/>
          <w:sz w:val="23"/>
        </w:rPr>
        <w:t xml:space="preserve"> properties but also for its rich nutritional profile, which contributes to its use in traditional diets across Afric</w:t>
      </w:r>
      <w:r>
        <w:rPr>
          <w:rFonts w:ascii="Times New Roman" w:eastAsia="Times New Roman" w:hAnsi="Times New Roman"/>
          <w:sz w:val="23"/>
        </w:rPr>
        <w:t>a. The leaves are consumed either as vegetables in soups or as herbal infusions and have been analyzed for their macronutrient and micronutrient content.</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21" w:lineRule="exact"/>
        <w:rPr>
          <w:rFonts w:ascii="Times New Roman" w:eastAsia="Times New Roman" w:hAnsi="Times New Roman"/>
        </w:rPr>
      </w:pPr>
    </w:p>
    <w:p w:rsidR="00000000" w:rsidRDefault="00180E40">
      <w:pPr>
        <w:spacing w:line="0" w:lineRule="atLeast"/>
        <w:jc w:val="center"/>
        <w:rPr>
          <w:sz w:val="22"/>
        </w:rPr>
      </w:pPr>
      <w:r>
        <w:rPr>
          <w:sz w:val="22"/>
        </w:rPr>
        <w:t>19</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numPr>
          <w:ilvl w:val="0"/>
          <w:numId w:val="8"/>
        </w:numPr>
        <w:tabs>
          <w:tab w:val="left" w:pos="240"/>
        </w:tabs>
        <w:spacing w:line="0" w:lineRule="atLeast"/>
        <w:ind w:left="240" w:hanging="240"/>
        <w:rPr>
          <w:rFonts w:ascii="Times New Roman" w:eastAsia="Times New Roman" w:hAnsi="Times New Roman"/>
          <w:b/>
          <w:sz w:val="24"/>
        </w:rPr>
      </w:pPr>
      <w:bookmarkStart w:id="30" w:name="page30"/>
      <w:bookmarkEnd w:id="30"/>
      <w:r>
        <w:rPr>
          <w:rFonts w:ascii="Times New Roman" w:eastAsia="Times New Roman" w:hAnsi="Times New Roman"/>
          <w:b/>
          <w:sz w:val="24"/>
        </w:rPr>
        <w:lastRenderedPageBreak/>
        <w:t>Macronutrients</w:t>
      </w:r>
    </w:p>
    <w:p w:rsidR="00000000" w:rsidRDefault="00180E40">
      <w:pPr>
        <w:spacing w:line="283" w:lineRule="exact"/>
        <w:rPr>
          <w:rFonts w:ascii="Times New Roman" w:eastAsia="Times New Roman" w:hAnsi="Times New Roman"/>
          <w:b/>
          <w:sz w:val="24"/>
        </w:rPr>
      </w:pPr>
    </w:p>
    <w:p w:rsidR="00000000" w:rsidRDefault="00180E40">
      <w:pPr>
        <w:numPr>
          <w:ilvl w:val="1"/>
          <w:numId w:val="8"/>
        </w:numPr>
        <w:tabs>
          <w:tab w:val="left" w:pos="720"/>
        </w:tabs>
        <w:spacing w:line="474" w:lineRule="auto"/>
        <w:ind w:left="720" w:hanging="465"/>
        <w:jc w:val="both"/>
        <w:rPr>
          <w:rFonts w:ascii="Times New Roman" w:eastAsia="Times New Roman" w:hAnsi="Times New Roman"/>
        </w:rPr>
      </w:pPr>
      <w:r>
        <w:rPr>
          <w:rFonts w:ascii="Times New Roman" w:eastAsia="Times New Roman" w:hAnsi="Times New Roman"/>
          <w:b/>
          <w:sz w:val="24"/>
        </w:rPr>
        <w:t>Protein:</w:t>
      </w:r>
      <w:r>
        <w:rPr>
          <w:rFonts w:ascii="Times New Roman" w:eastAsia="Times New Roman" w:hAnsi="Times New Roman"/>
          <w:sz w:val="24"/>
        </w:rPr>
        <w:t xml:space="preserve"> </w:t>
      </w:r>
      <w:r>
        <w:rPr>
          <w:rFonts w:ascii="Times New Roman" w:eastAsia="Times New Roman" w:hAnsi="Times New Roman"/>
          <w:sz w:val="24"/>
        </w:rPr>
        <w:t>Bitter leaf contains a relatively high level of crude protein</w:t>
      </w:r>
      <w:r>
        <w:rPr>
          <w:rFonts w:ascii="Times New Roman" w:eastAsia="Times New Roman" w:hAnsi="Times New Roman"/>
          <w:sz w:val="24"/>
        </w:rPr>
        <w:t xml:space="preserve"> (ap</w:t>
      </w:r>
      <w:r>
        <w:rPr>
          <w:rFonts w:ascii="Times New Roman" w:eastAsia="Times New Roman" w:hAnsi="Times New Roman"/>
          <w:sz w:val="24"/>
        </w:rPr>
        <w:t>proximately 20</w:t>
      </w:r>
      <w:r>
        <w:rPr>
          <w:rFonts w:ascii="Times New Roman" w:eastAsia="Times New Roman" w:hAnsi="Times New Roman"/>
          <w:sz w:val="24"/>
        </w:rPr>
        <w:t>–</w:t>
      </w:r>
      <w:r>
        <w:rPr>
          <w:rFonts w:ascii="Times New Roman" w:eastAsia="Times New Roman" w:hAnsi="Times New Roman"/>
          <w:sz w:val="24"/>
        </w:rPr>
        <w:t>35% dry weight), making it a good plant-based protein source in local diets (Akinmoladun et al., 2021).</w:t>
      </w:r>
    </w:p>
    <w:p w:rsidR="00000000" w:rsidRDefault="00180E40">
      <w:pPr>
        <w:spacing w:line="20" w:lineRule="exact"/>
        <w:rPr>
          <w:rFonts w:ascii="Times New Roman" w:eastAsia="Times New Roman" w:hAnsi="Times New Roman"/>
        </w:rPr>
      </w:pPr>
    </w:p>
    <w:p w:rsidR="00000000" w:rsidRDefault="00180E40">
      <w:pPr>
        <w:numPr>
          <w:ilvl w:val="1"/>
          <w:numId w:val="8"/>
        </w:numPr>
        <w:tabs>
          <w:tab w:val="left" w:pos="720"/>
        </w:tabs>
        <w:spacing w:line="469" w:lineRule="auto"/>
        <w:ind w:left="720" w:hanging="520"/>
        <w:rPr>
          <w:rFonts w:ascii="Times New Roman" w:eastAsia="Times New Roman" w:hAnsi="Times New Roman"/>
        </w:rPr>
      </w:pPr>
      <w:r>
        <w:rPr>
          <w:rFonts w:ascii="Times New Roman" w:eastAsia="Times New Roman" w:hAnsi="Times New Roman"/>
          <w:b/>
          <w:sz w:val="24"/>
        </w:rPr>
        <w:t>Carbohydrates:</w:t>
      </w:r>
      <w:r>
        <w:rPr>
          <w:rFonts w:ascii="Times New Roman" w:eastAsia="Times New Roman" w:hAnsi="Times New Roman"/>
          <w:sz w:val="24"/>
        </w:rPr>
        <w:t xml:space="preserve"> </w:t>
      </w:r>
      <w:r>
        <w:rPr>
          <w:rFonts w:ascii="Times New Roman" w:eastAsia="Times New Roman" w:hAnsi="Times New Roman"/>
          <w:sz w:val="24"/>
        </w:rPr>
        <w:t>The carbohydrate content ranges between 10</w:t>
      </w:r>
      <w:r>
        <w:rPr>
          <w:rFonts w:ascii="Times New Roman" w:eastAsia="Times New Roman" w:hAnsi="Times New Roman"/>
          <w:sz w:val="24"/>
        </w:rPr>
        <w:t>–</w:t>
      </w:r>
      <w:r>
        <w:rPr>
          <w:rFonts w:ascii="Times New Roman" w:eastAsia="Times New Roman" w:hAnsi="Times New Roman"/>
          <w:sz w:val="24"/>
        </w:rPr>
        <w:t>15%, contributing</w:t>
      </w:r>
      <w:r>
        <w:rPr>
          <w:rFonts w:ascii="Times New Roman" w:eastAsia="Times New Roman" w:hAnsi="Times New Roman"/>
          <w:sz w:val="24"/>
        </w:rPr>
        <w:t xml:space="preserve"> to its energy value.</w:t>
      </w:r>
    </w:p>
    <w:p w:rsidR="00000000" w:rsidRDefault="00180E40">
      <w:pPr>
        <w:spacing w:line="25" w:lineRule="exact"/>
        <w:rPr>
          <w:rFonts w:ascii="Times New Roman" w:eastAsia="Times New Roman" w:hAnsi="Times New Roman"/>
        </w:rPr>
      </w:pPr>
    </w:p>
    <w:p w:rsidR="00000000" w:rsidRDefault="00180E40">
      <w:pPr>
        <w:numPr>
          <w:ilvl w:val="1"/>
          <w:numId w:val="8"/>
        </w:numPr>
        <w:tabs>
          <w:tab w:val="left" w:pos="720"/>
        </w:tabs>
        <w:spacing w:line="469" w:lineRule="auto"/>
        <w:ind w:left="720" w:hanging="576"/>
        <w:rPr>
          <w:rFonts w:ascii="Times New Roman" w:eastAsia="Times New Roman" w:hAnsi="Times New Roman"/>
        </w:rPr>
      </w:pPr>
      <w:r>
        <w:rPr>
          <w:rFonts w:ascii="Times New Roman" w:eastAsia="Times New Roman" w:hAnsi="Times New Roman"/>
          <w:b/>
          <w:sz w:val="24"/>
        </w:rPr>
        <w:t>Fats:</w:t>
      </w:r>
      <w:r>
        <w:rPr>
          <w:rFonts w:ascii="Times New Roman" w:eastAsia="Times New Roman" w:hAnsi="Times New Roman"/>
          <w:sz w:val="24"/>
        </w:rPr>
        <w:t xml:space="preserve"> </w:t>
      </w:r>
      <w:r>
        <w:rPr>
          <w:rFonts w:ascii="Times New Roman" w:eastAsia="Times New Roman" w:hAnsi="Times New Roman"/>
          <w:sz w:val="24"/>
        </w:rPr>
        <w:t>The fat content is low (typicall</w:t>
      </w:r>
      <w:r>
        <w:rPr>
          <w:rFonts w:ascii="Times New Roman" w:eastAsia="Times New Roman" w:hAnsi="Times New Roman"/>
          <w:sz w:val="24"/>
        </w:rPr>
        <w:t>y 3</w:t>
      </w:r>
      <w:r>
        <w:rPr>
          <w:rFonts w:ascii="Times New Roman" w:eastAsia="Times New Roman" w:hAnsi="Times New Roman"/>
          <w:sz w:val="24"/>
        </w:rPr>
        <w:t>–</w:t>
      </w:r>
      <w:r>
        <w:rPr>
          <w:rFonts w:ascii="Times New Roman" w:eastAsia="Times New Roman" w:hAnsi="Times New Roman"/>
          <w:sz w:val="24"/>
        </w:rPr>
        <w:t>6%), mainly consisting of beneficial</w:t>
      </w:r>
      <w:r>
        <w:rPr>
          <w:rFonts w:ascii="Times New Roman" w:eastAsia="Times New Roman" w:hAnsi="Times New Roman"/>
          <w:sz w:val="24"/>
        </w:rPr>
        <w:t xml:space="preserve"> unsaturated fatty acids.</w:t>
      </w:r>
    </w:p>
    <w:p w:rsidR="00000000" w:rsidRDefault="00180E40">
      <w:pPr>
        <w:spacing w:line="25" w:lineRule="exact"/>
        <w:rPr>
          <w:rFonts w:ascii="Times New Roman" w:eastAsia="Times New Roman" w:hAnsi="Times New Roman"/>
        </w:rPr>
      </w:pPr>
    </w:p>
    <w:p w:rsidR="00000000" w:rsidRDefault="00180E40">
      <w:pPr>
        <w:numPr>
          <w:ilvl w:val="1"/>
          <w:numId w:val="8"/>
        </w:numPr>
        <w:tabs>
          <w:tab w:val="left" w:pos="720"/>
        </w:tabs>
        <w:spacing w:line="469" w:lineRule="auto"/>
        <w:ind w:left="720" w:hanging="566"/>
        <w:rPr>
          <w:rFonts w:ascii="Times New Roman" w:eastAsia="Times New Roman" w:hAnsi="Times New Roman"/>
        </w:rPr>
      </w:pPr>
      <w:r>
        <w:rPr>
          <w:rFonts w:ascii="Times New Roman" w:eastAsia="Times New Roman" w:hAnsi="Times New Roman"/>
          <w:b/>
          <w:sz w:val="24"/>
        </w:rPr>
        <w:t>Crude Fiber:</w:t>
      </w:r>
      <w:r>
        <w:rPr>
          <w:rFonts w:ascii="Times New Roman" w:eastAsia="Times New Roman" w:hAnsi="Times New Roman"/>
          <w:sz w:val="24"/>
        </w:rPr>
        <w:t xml:space="preserve"> </w:t>
      </w:r>
      <w:r>
        <w:rPr>
          <w:rFonts w:ascii="Times New Roman" w:eastAsia="Times New Roman" w:hAnsi="Times New Roman"/>
          <w:sz w:val="24"/>
        </w:rPr>
        <w:t>Bitter leaf is rich in dietary fiber (12</w:t>
      </w:r>
      <w:r>
        <w:rPr>
          <w:rFonts w:ascii="Times New Roman" w:eastAsia="Times New Roman" w:hAnsi="Times New Roman"/>
          <w:sz w:val="24"/>
        </w:rPr>
        <w:t>–</w:t>
      </w:r>
      <w:r>
        <w:rPr>
          <w:rFonts w:ascii="Times New Roman" w:eastAsia="Times New Roman" w:hAnsi="Times New Roman"/>
          <w:sz w:val="24"/>
        </w:rPr>
        <w:t>18%), which aids digestion</w:t>
      </w:r>
      <w:r>
        <w:rPr>
          <w:rFonts w:ascii="Times New Roman" w:eastAsia="Times New Roman" w:hAnsi="Times New Roman"/>
          <w:sz w:val="24"/>
        </w:rPr>
        <w:t xml:space="preserve"> and supports gut health (Oboh et al., 2022).</w:t>
      </w:r>
    </w:p>
    <w:p w:rsidR="00000000" w:rsidRDefault="00180E40">
      <w:pPr>
        <w:spacing w:line="18" w:lineRule="exact"/>
        <w:rPr>
          <w:rFonts w:ascii="Times New Roman" w:eastAsia="Times New Roman" w:hAnsi="Times New Roman"/>
        </w:rPr>
      </w:pPr>
    </w:p>
    <w:p w:rsidR="00000000" w:rsidRDefault="00180E40">
      <w:pPr>
        <w:numPr>
          <w:ilvl w:val="0"/>
          <w:numId w:val="8"/>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Micronutrients</w:t>
      </w:r>
    </w:p>
    <w:p w:rsidR="00000000" w:rsidRDefault="00180E40">
      <w:pPr>
        <w:spacing w:line="276" w:lineRule="exact"/>
        <w:rPr>
          <w:rFonts w:ascii="Times New Roman" w:eastAsia="Times New Roman" w:hAnsi="Times New Roman"/>
          <w:b/>
          <w:sz w:val="24"/>
        </w:rPr>
      </w:pPr>
    </w:p>
    <w:p w:rsidR="00000000" w:rsidRDefault="00180E40">
      <w:pPr>
        <w:numPr>
          <w:ilvl w:val="1"/>
          <w:numId w:val="8"/>
        </w:numPr>
        <w:tabs>
          <w:tab w:val="left" w:pos="720"/>
        </w:tabs>
        <w:spacing w:line="0" w:lineRule="atLeast"/>
        <w:ind w:left="720" w:hanging="465"/>
        <w:rPr>
          <w:rFonts w:ascii="Times New Roman" w:eastAsia="Times New Roman" w:hAnsi="Times New Roman"/>
        </w:rPr>
      </w:pPr>
      <w:r>
        <w:rPr>
          <w:rFonts w:ascii="Times New Roman" w:eastAsia="Times New Roman" w:hAnsi="Times New Roman"/>
          <w:b/>
          <w:sz w:val="24"/>
        </w:rPr>
        <w:t>Vitamins:</w:t>
      </w:r>
    </w:p>
    <w:p w:rsidR="00000000" w:rsidRDefault="00180E40">
      <w:pPr>
        <w:spacing w:line="283" w:lineRule="exact"/>
        <w:rPr>
          <w:rFonts w:ascii="Times New Roman" w:eastAsia="Times New Roman" w:hAnsi="Times New Roman"/>
        </w:rPr>
      </w:pPr>
    </w:p>
    <w:p w:rsidR="00000000" w:rsidRDefault="00180E40">
      <w:pPr>
        <w:numPr>
          <w:ilvl w:val="2"/>
          <w:numId w:val="8"/>
        </w:numPr>
        <w:tabs>
          <w:tab w:val="left" w:pos="1140"/>
        </w:tabs>
        <w:spacing w:line="469" w:lineRule="auto"/>
        <w:ind w:left="1140" w:hanging="367"/>
        <w:rPr>
          <w:rFonts w:ascii="Symbol" w:eastAsia="Symbol" w:hAnsi="Symbol"/>
        </w:rPr>
      </w:pPr>
      <w:r>
        <w:rPr>
          <w:rFonts w:ascii="Times New Roman" w:eastAsia="Times New Roman" w:hAnsi="Times New Roman"/>
          <w:b/>
          <w:sz w:val="24"/>
        </w:rPr>
        <w:t>Vitamin C (ascorbic acid):</w:t>
      </w:r>
      <w:r>
        <w:rPr>
          <w:rFonts w:ascii="Times New Roman" w:eastAsia="Times New Roman" w:hAnsi="Times New Roman"/>
          <w:sz w:val="24"/>
        </w:rPr>
        <w:t xml:space="preserve"> </w:t>
      </w:r>
      <w:r>
        <w:rPr>
          <w:rFonts w:ascii="Times New Roman" w:eastAsia="Times New Roman" w:hAnsi="Times New Roman"/>
          <w:sz w:val="24"/>
        </w:rPr>
        <w:t xml:space="preserve">Acts as </w:t>
      </w:r>
      <w:r>
        <w:rPr>
          <w:rFonts w:ascii="Times New Roman" w:eastAsia="Times New Roman" w:hAnsi="Times New Roman"/>
          <w:sz w:val="24"/>
        </w:rPr>
        <w:t>a natural antioxidant, with</w:t>
      </w:r>
      <w:r>
        <w:rPr>
          <w:rFonts w:ascii="Times New Roman" w:eastAsia="Times New Roman" w:hAnsi="Times New Roman"/>
          <w:sz w:val="24"/>
        </w:rPr>
        <w:t xml:space="preserve"> concentrations ranging from 120</w:t>
      </w:r>
      <w:r>
        <w:rPr>
          <w:rFonts w:ascii="Times New Roman" w:eastAsia="Times New Roman" w:hAnsi="Times New Roman"/>
          <w:sz w:val="24"/>
        </w:rPr>
        <w:t>–</w:t>
      </w:r>
      <w:r>
        <w:rPr>
          <w:rFonts w:ascii="Times New Roman" w:eastAsia="Times New Roman" w:hAnsi="Times New Roman"/>
          <w:sz w:val="24"/>
        </w:rPr>
        <w:t>200 mg/100 g fresh leaf.</w:t>
      </w:r>
    </w:p>
    <w:p w:rsidR="00000000" w:rsidRDefault="00180E40">
      <w:pPr>
        <w:spacing w:line="13" w:lineRule="exact"/>
        <w:rPr>
          <w:rFonts w:ascii="Symbol" w:eastAsia="Symbol" w:hAnsi="Symbol"/>
        </w:rPr>
      </w:pPr>
    </w:p>
    <w:p w:rsidR="00000000" w:rsidRDefault="00180E40">
      <w:pPr>
        <w:numPr>
          <w:ilvl w:val="2"/>
          <w:numId w:val="8"/>
        </w:numPr>
        <w:tabs>
          <w:tab w:val="left" w:pos="1140"/>
        </w:tabs>
        <w:spacing w:line="0" w:lineRule="atLeast"/>
        <w:ind w:left="1140" w:hanging="367"/>
        <w:rPr>
          <w:rFonts w:ascii="Symbol" w:eastAsia="Symbol" w:hAnsi="Symbol"/>
        </w:rPr>
      </w:pPr>
      <w:r>
        <w:rPr>
          <w:rFonts w:ascii="Times New Roman" w:eastAsia="Times New Roman" w:hAnsi="Times New Roman"/>
          <w:b/>
          <w:sz w:val="24"/>
        </w:rPr>
        <w:t>Vitamin A (beta-carotene):</w:t>
      </w:r>
      <w:r>
        <w:rPr>
          <w:rFonts w:ascii="Times New Roman" w:eastAsia="Times New Roman" w:hAnsi="Times New Roman"/>
          <w:sz w:val="24"/>
        </w:rPr>
        <w:t xml:space="preserve"> </w:t>
      </w:r>
      <w:r>
        <w:rPr>
          <w:rFonts w:ascii="Times New Roman" w:eastAsia="Times New Roman" w:hAnsi="Times New Roman"/>
          <w:sz w:val="24"/>
        </w:rPr>
        <w:t>Important for vision and immune function.</w:t>
      </w:r>
    </w:p>
    <w:p w:rsidR="00000000" w:rsidRDefault="00180E40">
      <w:pPr>
        <w:spacing w:line="288" w:lineRule="exact"/>
        <w:rPr>
          <w:rFonts w:ascii="Symbol" w:eastAsia="Symbol" w:hAnsi="Symbol"/>
        </w:rPr>
      </w:pPr>
    </w:p>
    <w:p w:rsidR="00000000" w:rsidRDefault="00180E40">
      <w:pPr>
        <w:numPr>
          <w:ilvl w:val="2"/>
          <w:numId w:val="8"/>
        </w:numPr>
        <w:tabs>
          <w:tab w:val="left" w:pos="1140"/>
        </w:tabs>
        <w:spacing w:line="469" w:lineRule="auto"/>
        <w:ind w:left="1140" w:hanging="367"/>
        <w:rPr>
          <w:rFonts w:ascii="Symbol" w:eastAsia="Symbol" w:hAnsi="Symbol"/>
        </w:rPr>
      </w:pPr>
      <w:r>
        <w:rPr>
          <w:rFonts w:ascii="Times New Roman" w:eastAsia="Times New Roman" w:hAnsi="Times New Roman"/>
          <w:b/>
          <w:sz w:val="24"/>
        </w:rPr>
        <w:t>B-complex vitamins:</w:t>
      </w:r>
      <w:r>
        <w:rPr>
          <w:rFonts w:ascii="Times New Roman" w:eastAsia="Times New Roman" w:hAnsi="Times New Roman"/>
          <w:sz w:val="24"/>
        </w:rPr>
        <w:t xml:space="preserve"> </w:t>
      </w:r>
      <w:r>
        <w:rPr>
          <w:rFonts w:ascii="Times New Roman" w:eastAsia="Times New Roman" w:hAnsi="Times New Roman"/>
          <w:sz w:val="24"/>
        </w:rPr>
        <w:t>Including folate, niacin, and riboflavin, which support</w:t>
      </w:r>
      <w:r>
        <w:rPr>
          <w:rFonts w:ascii="Times New Roman" w:eastAsia="Times New Roman" w:hAnsi="Times New Roman"/>
          <w:sz w:val="24"/>
        </w:rPr>
        <w:t xml:space="preserve"> metabolism.</w:t>
      </w:r>
    </w:p>
    <w:p w:rsidR="00000000" w:rsidRDefault="00180E40">
      <w:pPr>
        <w:spacing w:line="17" w:lineRule="exact"/>
        <w:rPr>
          <w:rFonts w:ascii="Symbol" w:eastAsia="Symbol" w:hAnsi="Symbol"/>
        </w:rPr>
      </w:pPr>
    </w:p>
    <w:p w:rsidR="00000000" w:rsidRDefault="00180E40">
      <w:pPr>
        <w:numPr>
          <w:ilvl w:val="1"/>
          <w:numId w:val="8"/>
        </w:numPr>
        <w:tabs>
          <w:tab w:val="left" w:pos="720"/>
        </w:tabs>
        <w:spacing w:line="0" w:lineRule="atLeast"/>
        <w:ind w:left="720" w:hanging="520"/>
        <w:rPr>
          <w:rFonts w:ascii="Times New Roman" w:eastAsia="Times New Roman" w:hAnsi="Times New Roman"/>
        </w:rPr>
      </w:pPr>
      <w:r>
        <w:rPr>
          <w:rFonts w:ascii="Times New Roman" w:eastAsia="Times New Roman" w:hAnsi="Times New Roman"/>
          <w:b/>
          <w:sz w:val="24"/>
        </w:rPr>
        <w:t>Minerals:</w:t>
      </w:r>
    </w:p>
    <w:p w:rsidR="00000000" w:rsidRDefault="00180E40">
      <w:pPr>
        <w:spacing w:line="271" w:lineRule="exact"/>
        <w:rPr>
          <w:rFonts w:ascii="Times New Roman" w:eastAsia="Times New Roman" w:hAnsi="Times New Roman"/>
        </w:rPr>
      </w:pPr>
    </w:p>
    <w:p w:rsidR="00000000" w:rsidRDefault="00180E40">
      <w:pPr>
        <w:numPr>
          <w:ilvl w:val="2"/>
          <w:numId w:val="8"/>
        </w:numPr>
        <w:tabs>
          <w:tab w:val="left" w:pos="1140"/>
        </w:tabs>
        <w:spacing w:line="0" w:lineRule="atLeast"/>
        <w:ind w:left="1140" w:hanging="367"/>
        <w:rPr>
          <w:rFonts w:ascii="Symbol" w:eastAsia="Symbol" w:hAnsi="Symbol"/>
        </w:rPr>
      </w:pPr>
      <w:r>
        <w:rPr>
          <w:rFonts w:ascii="Times New Roman" w:eastAsia="Times New Roman" w:hAnsi="Times New Roman"/>
          <w:b/>
          <w:sz w:val="24"/>
        </w:rPr>
        <w:t>Calcium (Ca):</w:t>
      </w:r>
      <w:r>
        <w:rPr>
          <w:rFonts w:ascii="Times New Roman" w:eastAsia="Times New Roman" w:hAnsi="Times New Roman"/>
          <w:sz w:val="24"/>
        </w:rPr>
        <w:t xml:space="preserve"> </w:t>
      </w:r>
      <w:r>
        <w:rPr>
          <w:rFonts w:ascii="Times New Roman" w:eastAsia="Times New Roman" w:hAnsi="Times New Roman"/>
          <w:sz w:val="24"/>
        </w:rPr>
        <w:t>Supports bone development-ranges from 150</w:t>
      </w:r>
      <w:r>
        <w:rPr>
          <w:rFonts w:ascii="Times New Roman" w:eastAsia="Times New Roman" w:hAnsi="Times New Roman"/>
          <w:sz w:val="24"/>
        </w:rPr>
        <w:t>–</w:t>
      </w:r>
      <w:r>
        <w:rPr>
          <w:rFonts w:ascii="Times New Roman" w:eastAsia="Times New Roman" w:hAnsi="Times New Roman"/>
          <w:sz w:val="24"/>
        </w:rPr>
        <w:t>300mg/100g.</w:t>
      </w:r>
    </w:p>
    <w:p w:rsidR="00000000" w:rsidRDefault="00180E40">
      <w:pPr>
        <w:spacing w:line="288" w:lineRule="exact"/>
        <w:rPr>
          <w:rFonts w:ascii="Symbol" w:eastAsia="Symbol" w:hAnsi="Symbol"/>
        </w:rPr>
      </w:pPr>
    </w:p>
    <w:p w:rsidR="00000000" w:rsidRDefault="00180E40">
      <w:pPr>
        <w:numPr>
          <w:ilvl w:val="2"/>
          <w:numId w:val="8"/>
        </w:numPr>
        <w:tabs>
          <w:tab w:val="left" w:pos="1140"/>
        </w:tabs>
        <w:spacing w:line="469" w:lineRule="auto"/>
        <w:ind w:left="1140" w:hanging="367"/>
        <w:rPr>
          <w:rFonts w:ascii="Symbol" w:eastAsia="Symbol" w:hAnsi="Symbol"/>
        </w:rPr>
      </w:pPr>
      <w:r>
        <w:rPr>
          <w:rFonts w:ascii="Times New Roman" w:eastAsia="Times New Roman" w:hAnsi="Times New Roman"/>
          <w:b/>
          <w:sz w:val="24"/>
        </w:rPr>
        <w:t>Iron (Fe):</w:t>
      </w:r>
      <w:r>
        <w:rPr>
          <w:rFonts w:ascii="Times New Roman" w:eastAsia="Times New Roman" w:hAnsi="Times New Roman"/>
          <w:sz w:val="24"/>
        </w:rPr>
        <w:t xml:space="preserve"> </w:t>
      </w:r>
      <w:r>
        <w:rPr>
          <w:rFonts w:ascii="Times New Roman" w:eastAsia="Times New Roman" w:hAnsi="Times New Roman"/>
          <w:sz w:val="24"/>
        </w:rPr>
        <w:t>Important for red blood cell formation-approximately 5</w:t>
      </w:r>
      <w:r>
        <w:rPr>
          <w:rFonts w:ascii="Times New Roman" w:eastAsia="Times New Roman" w:hAnsi="Times New Roman"/>
          <w:sz w:val="24"/>
        </w:rPr>
        <w:t>–</w:t>
      </w:r>
      <w:r>
        <w:rPr>
          <w:rFonts w:ascii="Times New Roman" w:eastAsia="Times New Roman" w:hAnsi="Times New Roman"/>
          <w:sz w:val="24"/>
        </w:rPr>
        <w:t>12</w:t>
      </w:r>
      <w:r>
        <w:rPr>
          <w:rFonts w:ascii="Times New Roman" w:eastAsia="Times New Roman" w:hAnsi="Times New Roman"/>
          <w:sz w:val="24"/>
        </w:rPr>
        <w:t xml:space="preserve"> mg/100 g.</w:t>
      </w:r>
    </w:p>
    <w:p w:rsidR="00000000" w:rsidRDefault="00180E40">
      <w:pPr>
        <w:spacing w:line="200" w:lineRule="exact"/>
        <w:rPr>
          <w:rFonts w:ascii="Times New Roman" w:eastAsia="Times New Roman" w:hAnsi="Times New Roman"/>
        </w:rPr>
      </w:pPr>
    </w:p>
    <w:p w:rsidR="00000000" w:rsidRDefault="00180E40">
      <w:pPr>
        <w:spacing w:line="279" w:lineRule="exact"/>
        <w:rPr>
          <w:rFonts w:ascii="Times New Roman" w:eastAsia="Times New Roman" w:hAnsi="Times New Roman"/>
        </w:rPr>
      </w:pPr>
    </w:p>
    <w:p w:rsidR="00000000" w:rsidRDefault="00180E40">
      <w:pPr>
        <w:spacing w:line="0" w:lineRule="atLeast"/>
        <w:jc w:val="center"/>
        <w:rPr>
          <w:sz w:val="22"/>
        </w:rPr>
      </w:pPr>
      <w:r>
        <w:rPr>
          <w:sz w:val="22"/>
        </w:rPr>
        <w:t>20</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31" w:name="page31"/>
      <w:bookmarkEnd w:id="31"/>
    </w:p>
    <w:p w:rsidR="00000000" w:rsidRDefault="00180E40">
      <w:pPr>
        <w:numPr>
          <w:ilvl w:val="1"/>
          <w:numId w:val="9"/>
        </w:numPr>
        <w:tabs>
          <w:tab w:val="left" w:pos="1140"/>
        </w:tabs>
        <w:spacing w:line="469" w:lineRule="auto"/>
        <w:ind w:left="1140" w:hanging="367"/>
        <w:rPr>
          <w:rFonts w:ascii="Symbol" w:eastAsia="Symbol" w:hAnsi="Symbol"/>
        </w:rPr>
      </w:pPr>
      <w:r>
        <w:rPr>
          <w:rFonts w:ascii="Times New Roman" w:eastAsia="Times New Roman" w:hAnsi="Times New Roman"/>
          <w:b/>
          <w:sz w:val="24"/>
        </w:rPr>
        <w:t>Potassium (K), Magnesium (Mg), and Phosphorus (P)</w:t>
      </w:r>
      <w:r>
        <w:rPr>
          <w:rFonts w:ascii="Times New Roman" w:eastAsia="Times New Roman" w:hAnsi="Times New Roman"/>
          <w:sz w:val="24"/>
        </w:rPr>
        <w:t xml:space="preserve"> </w:t>
      </w:r>
      <w:r>
        <w:rPr>
          <w:rFonts w:ascii="Times New Roman" w:eastAsia="Times New Roman" w:hAnsi="Times New Roman"/>
          <w:sz w:val="24"/>
        </w:rPr>
        <w:t>are also present in</w:t>
      </w:r>
      <w:r>
        <w:rPr>
          <w:rFonts w:ascii="Times New Roman" w:eastAsia="Times New Roman" w:hAnsi="Times New Roman"/>
          <w:sz w:val="24"/>
        </w:rPr>
        <w:t xml:space="preserve"> appreciable amounts (Adebayo-Ta</w:t>
      </w:r>
      <w:r>
        <w:rPr>
          <w:rFonts w:ascii="Times New Roman" w:eastAsia="Times New Roman" w:hAnsi="Times New Roman"/>
          <w:sz w:val="24"/>
        </w:rPr>
        <w:t>yo et al., 2019).</w:t>
      </w:r>
    </w:p>
    <w:p w:rsidR="00000000" w:rsidRDefault="00180E40">
      <w:pPr>
        <w:spacing w:line="17" w:lineRule="exact"/>
        <w:rPr>
          <w:rFonts w:ascii="Symbol" w:eastAsia="Symbol" w:hAnsi="Symbol"/>
        </w:rPr>
      </w:pPr>
    </w:p>
    <w:p w:rsidR="00000000" w:rsidRDefault="00180E40">
      <w:pPr>
        <w:numPr>
          <w:ilvl w:val="0"/>
          <w:numId w:val="9"/>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Phytochemicals (Functional Compounds)</w:t>
      </w:r>
    </w:p>
    <w:p w:rsidR="00000000" w:rsidRDefault="00180E40">
      <w:pPr>
        <w:spacing w:line="271"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Beyond basic nutrition, bitter leaf is rich in bioactive compounds such as:</w:t>
      </w:r>
    </w:p>
    <w:p w:rsidR="00000000" w:rsidRDefault="00180E40">
      <w:pPr>
        <w:spacing w:line="276" w:lineRule="exact"/>
        <w:rPr>
          <w:rFonts w:ascii="Times New Roman" w:eastAsia="Times New Roman" w:hAnsi="Times New Roman"/>
        </w:rPr>
      </w:pPr>
    </w:p>
    <w:p w:rsidR="00000000" w:rsidRDefault="00180E40">
      <w:pPr>
        <w:numPr>
          <w:ilvl w:val="0"/>
          <w:numId w:val="10"/>
        </w:numPr>
        <w:tabs>
          <w:tab w:val="left" w:pos="720"/>
        </w:tabs>
        <w:spacing w:line="0" w:lineRule="atLeast"/>
        <w:ind w:left="720" w:hanging="360"/>
        <w:rPr>
          <w:rFonts w:ascii="Symbol" w:eastAsia="Symbol" w:hAnsi="Symbol"/>
        </w:rPr>
      </w:pPr>
      <w:r>
        <w:rPr>
          <w:rFonts w:ascii="Times New Roman" w:eastAsia="Times New Roman" w:hAnsi="Times New Roman"/>
          <w:sz w:val="24"/>
        </w:rPr>
        <w:t>Flavonoids</w:t>
      </w:r>
    </w:p>
    <w:p w:rsidR="00000000" w:rsidRDefault="00180E40">
      <w:pPr>
        <w:spacing w:line="276" w:lineRule="exact"/>
        <w:rPr>
          <w:rFonts w:ascii="Symbol" w:eastAsia="Symbol" w:hAnsi="Symbol"/>
        </w:rPr>
      </w:pPr>
    </w:p>
    <w:p w:rsidR="00000000" w:rsidRDefault="00180E40">
      <w:pPr>
        <w:numPr>
          <w:ilvl w:val="0"/>
          <w:numId w:val="10"/>
        </w:numPr>
        <w:tabs>
          <w:tab w:val="left" w:pos="720"/>
        </w:tabs>
        <w:spacing w:line="0" w:lineRule="atLeast"/>
        <w:ind w:left="720" w:hanging="360"/>
        <w:rPr>
          <w:rFonts w:ascii="Symbol" w:eastAsia="Symbol" w:hAnsi="Symbol"/>
        </w:rPr>
      </w:pPr>
      <w:r>
        <w:rPr>
          <w:rFonts w:ascii="Times New Roman" w:eastAsia="Times New Roman" w:hAnsi="Times New Roman"/>
          <w:sz w:val="24"/>
        </w:rPr>
        <w:t>Saponins</w:t>
      </w:r>
    </w:p>
    <w:p w:rsidR="00000000" w:rsidRDefault="00180E40">
      <w:pPr>
        <w:spacing w:line="276" w:lineRule="exact"/>
        <w:rPr>
          <w:rFonts w:ascii="Symbol" w:eastAsia="Symbol" w:hAnsi="Symbol"/>
        </w:rPr>
      </w:pPr>
    </w:p>
    <w:p w:rsidR="00000000" w:rsidRDefault="00180E40">
      <w:pPr>
        <w:numPr>
          <w:ilvl w:val="0"/>
          <w:numId w:val="10"/>
        </w:numPr>
        <w:tabs>
          <w:tab w:val="left" w:pos="720"/>
        </w:tabs>
        <w:spacing w:line="0" w:lineRule="atLeast"/>
        <w:ind w:left="720" w:hanging="360"/>
        <w:rPr>
          <w:rFonts w:ascii="Symbol" w:eastAsia="Symbol" w:hAnsi="Symbol"/>
        </w:rPr>
      </w:pPr>
      <w:r>
        <w:rPr>
          <w:rFonts w:ascii="Times New Roman" w:eastAsia="Times New Roman" w:hAnsi="Times New Roman"/>
          <w:sz w:val="24"/>
        </w:rPr>
        <w:t>Alkaloids</w:t>
      </w:r>
    </w:p>
    <w:p w:rsidR="00000000" w:rsidRDefault="00180E40">
      <w:pPr>
        <w:spacing w:line="276" w:lineRule="exact"/>
        <w:rPr>
          <w:rFonts w:ascii="Symbol" w:eastAsia="Symbol" w:hAnsi="Symbol"/>
        </w:rPr>
      </w:pPr>
    </w:p>
    <w:p w:rsidR="00000000" w:rsidRDefault="00180E40">
      <w:pPr>
        <w:numPr>
          <w:ilvl w:val="0"/>
          <w:numId w:val="10"/>
        </w:numPr>
        <w:tabs>
          <w:tab w:val="left" w:pos="720"/>
        </w:tabs>
        <w:spacing w:line="0" w:lineRule="atLeast"/>
        <w:ind w:left="720" w:hanging="360"/>
        <w:rPr>
          <w:rFonts w:ascii="Symbol" w:eastAsia="Symbol" w:hAnsi="Symbol"/>
        </w:rPr>
      </w:pPr>
      <w:r>
        <w:rPr>
          <w:rFonts w:ascii="Times New Roman" w:eastAsia="Times New Roman" w:hAnsi="Times New Roman"/>
          <w:sz w:val="24"/>
        </w:rPr>
        <w:t>Tannins</w:t>
      </w:r>
    </w:p>
    <w:p w:rsidR="00000000" w:rsidRDefault="00180E40">
      <w:pPr>
        <w:spacing w:line="276" w:lineRule="exact"/>
        <w:rPr>
          <w:rFonts w:ascii="Symbol" w:eastAsia="Symbol" w:hAnsi="Symbol"/>
        </w:rPr>
      </w:pPr>
    </w:p>
    <w:p w:rsidR="00000000" w:rsidRDefault="00180E40">
      <w:pPr>
        <w:numPr>
          <w:ilvl w:val="0"/>
          <w:numId w:val="10"/>
        </w:numPr>
        <w:tabs>
          <w:tab w:val="left" w:pos="720"/>
        </w:tabs>
        <w:spacing w:line="0" w:lineRule="atLeast"/>
        <w:ind w:left="720" w:hanging="360"/>
        <w:rPr>
          <w:rFonts w:ascii="Symbol" w:eastAsia="Symbol" w:hAnsi="Symbol"/>
        </w:rPr>
      </w:pPr>
      <w:r>
        <w:rPr>
          <w:rFonts w:ascii="Times New Roman" w:eastAsia="Times New Roman" w:hAnsi="Times New Roman"/>
          <w:sz w:val="24"/>
        </w:rPr>
        <w:t>Phenolic compounds</w:t>
      </w:r>
    </w:p>
    <w:p w:rsidR="00000000" w:rsidRDefault="00180E40">
      <w:pPr>
        <w:spacing w:line="276"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These  contribute to  its  antimicrobial,  anti-inflammator</w:t>
      </w:r>
      <w:r>
        <w:rPr>
          <w:rFonts w:ascii="Times New Roman" w:eastAsia="Times New Roman" w:hAnsi="Times New Roman"/>
          <w:sz w:val="24"/>
        </w:rPr>
        <w:t>y,  and  antioxidant properties</w:t>
      </w:r>
    </w:p>
    <w:p w:rsidR="00000000" w:rsidRDefault="00180E40">
      <w:pPr>
        <w:spacing w:line="276"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(Egharevba &amp; Kunle, 2019).</w:t>
      </w:r>
    </w:p>
    <w:p w:rsidR="00000000" w:rsidRDefault="00180E40">
      <w:pPr>
        <w:spacing w:line="276"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b/>
          <w:sz w:val="24"/>
        </w:rPr>
        <w:t>Table 1.1:</w:t>
      </w:r>
      <w:r>
        <w:rPr>
          <w:rFonts w:ascii="Times New Roman" w:eastAsia="Times New Roman" w:hAnsi="Times New Roman"/>
          <w:sz w:val="24"/>
        </w:rPr>
        <w:t xml:space="preserve"> </w:t>
      </w:r>
      <w:r>
        <w:rPr>
          <w:rFonts w:ascii="Times New Roman" w:eastAsia="Times New Roman" w:hAnsi="Times New Roman"/>
          <w:sz w:val="24"/>
        </w:rPr>
        <w:t>Summary table of Nutritional Content per 100g (Dry Weight Basis)</w:t>
      </w:r>
    </w:p>
    <w:p w:rsidR="00000000" w:rsidRDefault="00180E40">
      <w:pPr>
        <w:spacing w:line="266" w:lineRule="exact"/>
        <w:rPr>
          <w:rFonts w:ascii="Times New Roman" w:eastAsia="Times New Roman" w:hAnsi="Times New Roman"/>
        </w:rPr>
      </w:pPr>
    </w:p>
    <w:tbl>
      <w:tblPr>
        <w:tblW w:w="0" w:type="auto"/>
        <w:tblInd w:w="1680" w:type="dxa"/>
        <w:tblLayout w:type="fixed"/>
        <w:tblCellMar>
          <w:top w:w="0" w:type="dxa"/>
          <w:left w:w="0" w:type="dxa"/>
          <w:bottom w:w="0" w:type="dxa"/>
          <w:right w:w="0" w:type="dxa"/>
        </w:tblCellMar>
        <w:tblLook w:val="0000" w:firstRow="0" w:lastRow="0" w:firstColumn="0" w:lastColumn="0" w:noHBand="0" w:noVBand="0"/>
      </w:tblPr>
      <w:tblGrid>
        <w:gridCol w:w="20"/>
        <w:gridCol w:w="2800"/>
        <w:gridCol w:w="2280"/>
      </w:tblGrid>
      <w:tr w:rsidR="00000000">
        <w:trPr>
          <w:trHeight w:val="283"/>
        </w:trPr>
        <w:tc>
          <w:tcPr>
            <w:tcW w:w="20" w:type="dxa"/>
            <w:shd w:val="clear" w:color="auto" w:fill="auto"/>
            <w:vAlign w:val="bottom"/>
          </w:tcPr>
          <w:p w:rsidR="00000000" w:rsidRDefault="00180E40">
            <w:pPr>
              <w:spacing w:line="0" w:lineRule="atLeast"/>
              <w:rPr>
                <w:rFonts w:ascii="Times New Roman" w:eastAsia="Times New Roman" w:hAnsi="Times New Roman"/>
                <w:sz w:val="24"/>
              </w:rPr>
            </w:pPr>
          </w:p>
        </w:tc>
        <w:tc>
          <w:tcPr>
            <w:tcW w:w="2800" w:type="dxa"/>
            <w:tcBorders>
              <w:top w:val="single" w:sz="8" w:space="0" w:color="auto"/>
            </w:tcBorders>
            <w:shd w:val="clear" w:color="auto" w:fill="auto"/>
            <w:vAlign w:val="bottom"/>
          </w:tcPr>
          <w:p w:rsidR="00000000" w:rsidRDefault="00180E40">
            <w:pPr>
              <w:spacing w:line="0" w:lineRule="atLeast"/>
              <w:ind w:left="960"/>
              <w:rPr>
                <w:rFonts w:ascii="Times New Roman" w:eastAsia="Times New Roman" w:hAnsi="Times New Roman"/>
                <w:b/>
                <w:sz w:val="24"/>
              </w:rPr>
            </w:pPr>
            <w:r>
              <w:rPr>
                <w:rFonts w:ascii="Times New Roman" w:eastAsia="Times New Roman" w:hAnsi="Times New Roman"/>
                <w:b/>
                <w:sz w:val="24"/>
              </w:rPr>
              <w:t>Nutrient</w:t>
            </w:r>
          </w:p>
        </w:tc>
        <w:tc>
          <w:tcPr>
            <w:tcW w:w="2280" w:type="dxa"/>
            <w:tcBorders>
              <w:top w:val="single" w:sz="8" w:space="0" w:color="auto"/>
            </w:tcBorders>
            <w:shd w:val="clear" w:color="auto" w:fill="auto"/>
            <w:vAlign w:val="bottom"/>
          </w:tcPr>
          <w:p w:rsidR="00000000" w:rsidRDefault="00180E40">
            <w:pPr>
              <w:spacing w:line="0" w:lineRule="atLeast"/>
              <w:ind w:left="120"/>
              <w:rPr>
                <w:rFonts w:ascii="Times New Roman" w:eastAsia="Times New Roman" w:hAnsi="Times New Roman"/>
                <w:b/>
                <w:sz w:val="24"/>
              </w:rPr>
            </w:pPr>
            <w:r>
              <w:rPr>
                <w:rFonts w:ascii="Times New Roman" w:eastAsia="Times New Roman" w:hAnsi="Times New Roman"/>
                <w:b/>
                <w:sz w:val="24"/>
              </w:rPr>
              <w:t>Approximate Value</w:t>
            </w:r>
          </w:p>
        </w:tc>
      </w:tr>
      <w:tr w:rsidR="00000000">
        <w:trPr>
          <w:trHeight w:val="140"/>
        </w:trPr>
        <w:tc>
          <w:tcPr>
            <w:tcW w:w="20" w:type="dxa"/>
            <w:shd w:val="clear" w:color="auto" w:fill="auto"/>
            <w:vAlign w:val="bottom"/>
          </w:tcPr>
          <w:p w:rsidR="00000000" w:rsidRDefault="00180E40">
            <w:pPr>
              <w:spacing w:line="0" w:lineRule="atLeast"/>
              <w:rPr>
                <w:rFonts w:ascii="Times New Roman" w:eastAsia="Times New Roman" w:hAnsi="Times New Roman"/>
                <w:sz w:val="12"/>
              </w:rPr>
            </w:pPr>
          </w:p>
        </w:tc>
        <w:tc>
          <w:tcPr>
            <w:tcW w:w="28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2"/>
              </w:rPr>
            </w:pPr>
          </w:p>
        </w:tc>
        <w:tc>
          <w:tcPr>
            <w:tcW w:w="228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2"/>
              </w:rPr>
            </w:pPr>
          </w:p>
        </w:tc>
      </w:tr>
      <w:tr w:rsidR="00000000">
        <w:trPr>
          <w:trHeight w:val="260"/>
        </w:trPr>
        <w:tc>
          <w:tcPr>
            <w:tcW w:w="20" w:type="dxa"/>
            <w:shd w:val="clear" w:color="auto" w:fill="auto"/>
            <w:vAlign w:val="bottom"/>
          </w:tcPr>
          <w:p w:rsidR="00000000" w:rsidRDefault="00180E40">
            <w:pPr>
              <w:spacing w:line="0" w:lineRule="atLeast"/>
              <w:rPr>
                <w:rFonts w:ascii="Times New Roman" w:eastAsia="Times New Roman" w:hAnsi="Times New Roman"/>
                <w:sz w:val="22"/>
              </w:rPr>
            </w:pPr>
          </w:p>
        </w:tc>
        <w:tc>
          <w:tcPr>
            <w:tcW w:w="2800" w:type="dxa"/>
            <w:shd w:val="clear" w:color="auto" w:fill="auto"/>
            <w:vAlign w:val="bottom"/>
          </w:tcPr>
          <w:p w:rsidR="00000000" w:rsidRDefault="00180E40">
            <w:pPr>
              <w:spacing w:line="260" w:lineRule="exact"/>
              <w:ind w:left="100"/>
              <w:rPr>
                <w:rFonts w:ascii="Times New Roman" w:eastAsia="Times New Roman" w:hAnsi="Times New Roman"/>
                <w:sz w:val="24"/>
              </w:rPr>
            </w:pPr>
            <w:r>
              <w:rPr>
                <w:rFonts w:ascii="Times New Roman" w:eastAsia="Times New Roman" w:hAnsi="Times New Roman"/>
                <w:sz w:val="24"/>
              </w:rPr>
              <w:t>Protein</w:t>
            </w:r>
          </w:p>
        </w:tc>
        <w:tc>
          <w:tcPr>
            <w:tcW w:w="2280" w:type="dxa"/>
            <w:shd w:val="clear" w:color="auto" w:fill="auto"/>
            <w:vAlign w:val="bottom"/>
          </w:tcPr>
          <w:p w:rsidR="00000000" w:rsidRDefault="00180E40">
            <w:pPr>
              <w:spacing w:line="260" w:lineRule="exact"/>
              <w:ind w:left="100"/>
              <w:rPr>
                <w:rFonts w:ascii="Times New Roman" w:eastAsia="Times New Roman" w:hAnsi="Times New Roman"/>
                <w:sz w:val="24"/>
              </w:rPr>
            </w:pPr>
            <w:r>
              <w:rPr>
                <w:rFonts w:ascii="Times New Roman" w:eastAsia="Times New Roman" w:hAnsi="Times New Roman"/>
                <w:sz w:val="24"/>
              </w:rPr>
              <w:t>20</w:t>
            </w:r>
            <w:r>
              <w:rPr>
                <w:rFonts w:ascii="Times New Roman" w:eastAsia="Times New Roman" w:hAnsi="Times New Roman"/>
                <w:sz w:val="24"/>
              </w:rPr>
              <w:t>–</w:t>
            </w:r>
            <w:r>
              <w:rPr>
                <w:rFonts w:ascii="Times New Roman" w:eastAsia="Times New Roman" w:hAnsi="Times New Roman"/>
                <w:sz w:val="24"/>
              </w:rPr>
              <w:t>35%</w:t>
            </w:r>
          </w:p>
        </w:tc>
      </w:tr>
      <w:tr w:rsidR="00000000">
        <w:trPr>
          <w:trHeight w:val="413"/>
        </w:trPr>
        <w:tc>
          <w:tcPr>
            <w:tcW w:w="20" w:type="dxa"/>
            <w:shd w:val="clear" w:color="auto" w:fill="auto"/>
            <w:vAlign w:val="bottom"/>
          </w:tcPr>
          <w:p w:rsidR="00000000" w:rsidRDefault="00180E40">
            <w:pPr>
              <w:spacing w:line="0" w:lineRule="atLeast"/>
              <w:rPr>
                <w:rFonts w:ascii="Times New Roman" w:eastAsia="Times New Roman" w:hAnsi="Times New Roman"/>
                <w:sz w:val="24"/>
              </w:rPr>
            </w:pPr>
          </w:p>
        </w:tc>
        <w:tc>
          <w:tcPr>
            <w:tcW w:w="28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Carbohydrates</w:t>
            </w:r>
          </w:p>
        </w:tc>
        <w:tc>
          <w:tcPr>
            <w:tcW w:w="228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10</w:t>
            </w:r>
            <w:r>
              <w:rPr>
                <w:rFonts w:ascii="Times New Roman" w:eastAsia="Times New Roman" w:hAnsi="Times New Roman"/>
                <w:sz w:val="24"/>
              </w:rPr>
              <w:t>–</w:t>
            </w:r>
            <w:r>
              <w:rPr>
                <w:rFonts w:ascii="Times New Roman" w:eastAsia="Times New Roman" w:hAnsi="Times New Roman"/>
                <w:sz w:val="24"/>
              </w:rPr>
              <w:t>15%</w:t>
            </w:r>
          </w:p>
        </w:tc>
      </w:tr>
      <w:tr w:rsidR="00000000">
        <w:trPr>
          <w:trHeight w:val="415"/>
        </w:trPr>
        <w:tc>
          <w:tcPr>
            <w:tcW w:w="20" w:type="dxa"/>
            <w:shd w:val="clear" w:color="auto" w:fill="auto"/>
            <w:vAlign w:val="bottom"/>
          </w:tcPr>
          <w:p w:rsidR="00000000" w:rsidRDefault="00180E40">
            <w:pPr>
              <w:spacing w:line="0" w:lineRule="atLeast"/>
              <w:rPr>
                <w:rFonts w:ascii="Times New Roman" w:eastAsia="Times New Roman" w:hAnsi="Times New Roman"/>
                <w:sz w:val="24"/>
              </w:rPr>
            </w:pPr>
          </w:p>
        </w:tc>
        <w:tc>
          <w:tcPr>
            <w:tcW w:w="28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Crude Fiber</w:t>
            </w:r>
          </w:p>
        </w:tc>
        <w:tc>
          <w:tcPr>
            <w:tcW w:w="228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w:t>
            </w:r>
            <w:r>
              <w:rPr>
                <w:rFonts w:ascii="Times New Roman" w:eastAsia="Times New Roman" w:hAnsi="Times New Roman"/>
                <w:sz w:val="24"/>
              </w:rPr>
              <w:t>18%</w:t>
            </w:r>
          </w:p>
        </w:tc>
      </w:tr>
      <w:tr w:rsidR="00000000">
        <w:trPr>
          <w:trHeight w:val="413"/>
        </w:trPr>
        <w:tc>
          <w:tcPr>
            <w:tcW w:w="20" w:type="dxa"/>
            <w:shd w:val="clear" w:color="auto" w:fill="auto"/>
            <w:vAlign w:val="bottom"/>
          </w:tcPr>
          <w:p w:rsidR="00000000" w:rsidRDefault="00180E40">
            <w:pPr>
              <w:spacing w:line="0" w:lineRule="atLeast"/>
              <w:rPr>
                <w:rFonts w:ascii="Times New Roman" w:eastAsia="Times New Roman" w:hAnsi="Times New Roman"/>
                <w:sz w:val="24"/>
              </w:rPr>
            </w:pPr>
          </w:p>
        </w:tc>
        <w:tc>
          <w:tcPr>
            <w:tcW w:w="28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Fat</w:t>
            </w:r>
          </w:p>
        </w:tc>
        <w:tc>
          <w:tcPr>
            <w:tcW w:w="228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3</w:t>
            </w:r>
            <w:r>
              <w:rPr>
                <w:rFonts w:ascii="Times New Roman" w:eastAsia="Times New Roman" w:hAnsi="Times New Roman"/>
                <w:sz w:val="24"/>
              </w:rPr>
              <w:t>–</w:t>
            </w:r>
            <w:r>
              <w:rPr>
                <w:rFonts w:ascii="Times New Roman" w:eastAsia="Times New Roman" w:hAnsi="Times New Roman"/>
                <w:sz w:val="24"/>
              </w:rPr>
              <w:t>6%</w:t>
            </w:r>
          </w:p>
        </w:tc>
      </w:tr>
      <w:tr w:rsidR="00000000">
        <w:trPr>
          <w:trHeight w:val="415"/>
        </w:trPr>
        <w:tc>
          <w:tcPr>
            <w:tcW w:w="20" w:type="dxa"/>
            <w:shd w:val="clear" w:color="auto" w:fill="auto"/>
            <w:vAlign w:val="bottom"/>
          </w:tcPr>
          <w:p w:rsidR="00000000" w:rsidRDefault="00180E40">
            <w:pPr>
              <w:spacing w:line="0" w:lineRule="atLeast"/>
              <w:rPr>
                <w:rFonts w:ascii="Times New Roman" w:eastAsia="Times New Roman" w:hAnsi="Times New Roman"/>
                <w:sz w:val="24"/>
              </w:rPr>
            </w:pPr>
          </w:p>
        </w:tc>
        <w:tc>
          <w:tcPr>
            <w:tcW w:w="28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Vitamin C</w:t>
            </w:r>
          </w:p>
        </w:tc>
        <w:tc>
          <w:tcPr>
            <w:tcW w:w="228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0</w:t>
            </w:r>
            <w:r>
              <w:rPr>
                <w:rFonts w:ascii="Times New Roman" w:eastAsia="Times New Roman" w:hAnsi="Times New Roman"/>
                <w:sz w:val="24"/>
              </w:rPr>
              <w:t>–</w:t>
            </w:r>
            <w:r>
              <w:rPr>
                <w:rFonts w:ascii="Times New Roman" w:eastAsia="Times New Roman" w:hAnsi="Times New Roman"/>
                <w:sz w:val="24"/>
              </w:rPr>
              <w:t>200 mg</w:t>
            </w:r>
          </w:p>
        </w:tc>
      </w:tr>
      <w:tr w:rsidR="00000000">
        <w:trPr>
          <w:trHeight w:val="413"/>
        </w:trPr>
        <w:tc>
          <w:tcPr>
            <w:tcW w:w="20" w:type="dxa"/>
            <w:shd w:val="clear" w:color="auto" w:fill="auto"/>
            <w:vAlign w:val="bottom"/>
          </w:tcPr>
          <w:p w:rsidR="00000000" w:rsidRDefault="00180E40">
            <w:pPr>
              <w:spacing w:line="0" w:lineRule="atLeast"/>
              <w:rPr>
                <w:rFonts w:ascii="Times New Roman" w:eastAsia="Times New Roman" w:hAnsi="Times New Roman"/>
                <w:sz w:val="24"/>
              </w:rPr>
            </w:pPr>
          </w:p>
        </w:tc>
        <w:tc>
          <w:tcPr>
            <w:tcW w:w="28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Calcium</w:t>
            </w:r>
          </w:p>
        </w:tc>
        <w:tc>
          <w:tcPr>
            <w:tcW w:w="228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150</w:t>
            </w:r>
            <w:r>
              <w:rPr>
                <w:rFonts w:ascii="Times New Roman" w:eastAsia="Times New Roman" w:hAnsi="Times New Roman"/>
                <w:sz w:val="24"/>
              </w:rPr>
              <w:t>–</w:t>
            </w:r>
            <w:r>
              <w:rPr>
                <w:rFonts w:ascii="Times New Roman" w:eastAsia="Times New Roman" w:hAnsi="Times New Roman"/>
                <w:sz w:val="24"/>
              </w:rPr>
              <w:t>300 mg</w:t>
            </w:r>
          </w:p>
        </w:tc>
      </w:tr>
      <w:tr w:rsidR="00000000">
        <w:trPr>
          <w:trHeight w:val="413"/>
        </w:trPr>
        <w:tc>
          <w:tcPr>
            <w:tcW w:w="20" w:type="dxa"/>
            <w:shd w:val="clear" w:color="auto" w:fill="auto"/>
            <w:vAlign w:val="bottom"/>
          </w:tcPr>
          <w:p w:rsidR="00000000" w:rsidRDefault="00180E40">
            <w:pPr>
              <w:spacing w:line="0" w:lineRule="atLeast"/>
              <w:rPr>
                <w:rFonts w:ascii="Times New Roman" w:eastAsia="Times New Roman" w:hAnsi="Times New Roman"/>
                <w:sz w:val="24"/>
              </w:rPr>
            </w:pPr>
          </w:p>
        </w:tc>
        <w:tc>
          <w:tcPr>
            <w:tcW w:w="28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Iron</w:t>
            </w:r>
          </w:p>
        </w:tc>
        <w:tc>
          <w:tcPr>
            <w:tcW w:w="228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5</w:t>
            </w:r>
            <w:r>
              <w:rPr>
                <w:rFonts w:ascii="Times New Roman" w:eastAsia="Times New Roman" w:hAnsi="Times New Roman"/>
                <w:sz w:val="24"/>
              </w:rPr>
              <w:t>–</w:t>
            </w:r>
            <w:r>
              <w:rPr>
                <w:rFonts w:ascii="Times New Roman" w:eastAsia="Times New Roman" w:hAnsi="Times New Roman"/>
                <w:sz w:val="24"/>
              </w:rPr>
              <w:t>12 mg</w:t>
            </w:r>
          </w:p>
        </w:tc>
      </w:tr>
      <w:tr w:rsidR="00000000">
        <w:trPr>
          <w:trHeight w:val="415"/>
        </w:trPr>
        <w:tc>
          <w:tcPr>
            <w:tcW w:w="20" w:type="dxa"/>
            <w:shd w:val="clear" w:color="auto" w:fill="auto"/>
            <w:vAlign w:val="bottom"/>
          </w:tcPr>
          <w:p w:rsidR="00000000" w:rsidRDefault="00180E40">
            <w:pPr>
              <w:spacing w:line="0" w:lineRule="atLeast"/>
              <w:rPr>
                <w:rFonts w:ascii="Times New Roman" w:eastAsia="Times New Roman" w:hAnsi="Times New Roman"/>
                <w:sz w:val="24"/>
              </w:rPr>
            </w:pPr>
          </w:p>
        </w:tc>
        <w:tc>
          <w:tcPr>
            <w:tcW w:w="28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Flavonoids, Alkaloids, etc.</w:t>
            </w:r>
          </w:p>
        </w:tc>
        <w:tc>
          <w:tcPr>
            <w:tcW w:w="228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Present in high levels</w:t>
            </w:r>
          </w:p>
        </w:tc>
      </w:tr>
      <w:tr w:rsidR="00000000">
        <w:trPr>
          <w:trHeight w:val="147"/>
        </w:trPr>
        <w:tc>
          <w:tcPr>
            <w:tcW w:w="2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2"/>
              </w:rPr>
            </w:pPr>
          </w:p>
        </w:tc>
        <w:tc>
          <w:tcPr>
            <w:tcW w:w="28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2"/>
              </w:rPr>
            </w:pPr>
          </w:p>
        </w:tc>
        <w:tc>
          <w:tcPr>
            <w:tcW w:w="228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2"/>
              </w:rPr>
            </w:pPr>
          </w:p>
        </w:tc>
      </w:tr>
    </w:tbl>
    <w:p w:rsidR="00000000" w:rsidRDefault="00180E40">
      <w:pPr>
        <w:spacing w:line="271"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1.11.3 Phytochemical Composition</w:t>
      </w:r>
    </w:p>
    <w:p w:rsidR="00000000" w:rsidRDefault="00180E40">
      <w:pPr>
        <w:spacing w:line="272"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Bitter leaf is known for its rich composition of bioactive phytochemicals, including:</w:t>
      </w:r>
    </w:p>
    <w:p w:rsidR="00000000" w:rsidRDefault="00180E40">
      <w:pPr>
        <w:spacing w:line="200" w:lineRule="exact"/>
        <w:rPr>
          <w:rFonts w:ascii="Times New Roman" w:eastAsia="Times New Roman" w:hAnsi="Times New Roman"/>
        </w:rPr>
      </w:pPr>
    </w:p>
    <w:p w:rsidR="00000000" w:rsidRDefault="00180E40">
      <w:pPr>
        <w:spacing w:line="373" w:lineRule="exact"/>
        <w:rPr>
          <w:rFonts w:ascii="Times New Roman" w:eastAsia="Times New Roman" w:hAnsi="Times New Roman"/>
        </w:rPr>
      </w:pPr>
    </w:p>
    <w:p w:rsidR="00000000" w:rsidRDefault="00180E40">
      <w:pPr>
        <w:spacing w:line="0" w:lineRule="atLeast"/>
        <w:jc w:val="center"/>
        <w:rPr>
          <w:sz w:val="22"/>
        </w:rPr>
      </w:pPr>
      <w:r>
        <w:rPr>
          <w:sz w:val="22"/>
        </w:rPr>
        <w:t>21</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32" w:name="page32"/>
      <w:bookmarkEnd w:id="32"/>
    </w:p>
    <w:p w:rsidR="00000000" w:rsidRDefault="00180E40">
      <w:pPr>
        <w:numPr>
          <w:ilvl w:val="0"/>
          <w:numId w:val="11"/>
        </w:numPr>
        <w:tabs>
          <w:tab w:val="left" w:pos="730"/>
        </w:tabs>
        <w:spacing w:line="476" w:lineRule="auto"/>
        <w:ind w:left="20" w:hanging="10"/>
        <w:jc w:val="both"/>
        <w:rPr>
          <w:rFonts w:ascii="Times New Roman" w:eastAsia="Times New Roman" w:hAnsi="Times New Roman"/>
          <w:b/>
          <w:sz w:val="24"/>
        </w:rPr>
      </w:pPr>
      <w:r>
        <w:rPr>
          <w:rFonts w:ascii="Times New Roman" w:eastAsia="Times New Roman" w:hAnsi="Times New Roman"/>
          <w:b/>
          <w:sz w:val="24"/>
        </w:rPr>
        <w:t>Alkaloids:</w:t>
      </w:r>
      <w:r>
        <w:rPr>
          <w:rFonts w:ascii="Times New Roman" w:eastAsia="Times New Roman" w:hAnsi="Times New Roman"/>
          <w:sz w:val="24"/>
        </w:rPr>
        <w:t xml:space="preserve"> </w:t>
      </w:r>
      <w:r>
        <w:rPr>
          <w:rFonts w:ascii="Times New Roman" w:eastAsia="Times New Roman" w:hAnsi="Times New Roman"/>
          <w:sz w:val="24"/>
        </w:rPr>
        <w:t xml:space="preserve">Alkaloids are </w:t>
      </w:r>
      <w:r>
        <w:rPr>
          <w:rFonts w:ascii="Times New Roman" w:eastAsia="Times New Roman" w:hAnsi="Times New Roman"/>
          <w:sz w:val="24"/>
        </w:rPr>
        <w:t>nitrogen-containing compounds known for their</w:t>
      </w:r>
      <w:r>
        <w:rPr>
          <w:rFonts w:ascii="Times New Roman" w:eastAsia="Times New Roman" w:hAnsi="Times New Roman"/>
          <w:sz w:val="24"/>
        </w:rPr>
        <w:t xml:space="preserve"> antimicrobial and anti-inflammatory properties. In bitter leaf, they play a role in inhibiting bacterial and fungal growth, making the plant useful in food preservation (Egharevba &amp; Kunle, 2019).</w:t>
      </w:r>
    </w:p>
    <w:p w:rsidR="00000000" w:rsidRDefault="00180E40">
      <w:pPr>
        <w:spacing w:line="18" w:lineRule="exact"/>
        <w:rPr>
          <w:rFonts w:ascii="Times New Roman" w:eastAsia="Times New Roman" w:hAnsi="Times New Roman"/>
          <w:b/>
          <w:sz w:val="24"/>
        </w:rPr>
      </w:pPr>
    </w:p>
    <w:p w:rsidR="00000000" w:rsidRDefault="00180E40">
      <w:pPr>
        <w:numPr>
          <w:ilvl w:val="0"/>
          <w:numId w:val="11"/>
        </w:numPr>
        <w:tabs>
          <w:tab w:val="left" w:pos="730"/>
        </w:tabs>
        <w:spacing w:line="476" w:lineRule="auto"/>
        <w:ind w:left="20" w:hanging="10"/>
        <w:jc w:val="both"/>
        <w:rPr>
          <w:rFonts w:ascii="Times New Roman" w:eastAsia="Times New Roman" w:hAnsi="Times New Roman"/>
          <w:b/>
          <w:sz w:val="24"/>
        </w:rPr>
      </w:pPr>
      <w:r>
        <w:rPr>
          <w:rFonts w:ascii="Times New Roman" w:eastAsia="Times New Roman" w:hAnsi="Times New Roman"/>
          <w:b/>
          <w:sz w:val="24"/>
        </w:rPr>
        <w:t>Flavonoids:</w:t>
      </w:r>
      <w:r>
        <w:rPr>
          <w:rFonts w:ascii="Times New Roman" w:eastAsia="Times New Roman" w:hAnsi="Times New Roman"/>
          <w:sz w:val="24"/>
        </w:rPr>
        <w:t xml:space="preserve"> </w:t>
      </w:r>
      <w:r>
        <w:rPr>
          <w:rFonts w:ascii="Times New Roman" w:eastAsia="Times New Roman" w:hAnsi="Times New Roman"/>
          <w:sz w:val="24"/>
        </w:rPr>
        <w:t>F</w:t>
      </w:r>
      <w:r>
        <w:rPr>
          <w:rFonts w:ascii="Times New Roman" w:eastAsia="Times New Roman" w:hAnsi="Times New Roman"/>
          <w:sz w:val="24"/>
        </w:rPr>
        <w:t>lavonoids are powerful antioxidants that protect cells from</w:t>
      </w:r>
      <w:r>
        <w:rPr>
          <w:rFonts w:ascii="Times New Roman" w:eastAsia="Times New Roman" w:hAnsi="Times New Roman"/>
          <w:sz w:val="24"/>
        </w:rPr>
        <w:t xml:space="preserve"> oxidative stress and free radicals. Studies suggest that bitter leaf flavonoids can help improve immune function, reduce inflammation, and enhance the shelf life of perishable foods (Akinmoladun e</w:t>
      </w:r>
      <w:r>
        <w:rPr>
          <w:rFonts w:ascii="Times New Roman" w:eastAsia="Times New Roman" w:hAnsi="Times New Roman"/>
          <w:sz w:val="24"/>
        </w:rPr>
        <w:t>t al., 2021).</w:t>
      </w:r>
    </w:p>
    <w:p w:rsidR="00000000" w:rsidRDefault="00180E40">
      <w:pPr>
        <w:spacing w:line="19" w:lineRule="exact"/>
        <w:rPr>
          <w:rFonts w:ascii="Times New Roman" w:eastAsia="Times New Roman" w:hAnsi="Times New Roman"/>
          <w:b/>
          <w:sz w:val="24"/>
        </w:rPr>
      </w:pPr>
    </w:p>
    <w:p w:rsidR="00000000" w:rsidRDefault="00180E40">
      <w:pPr>
        <w:numPr>
          <w:ilvl w:val="0"/>
          <w:numId w:val="11"/>
        </w:numPr>
        <w:tabs>
          <w:tab w:val="left" w:pos="730"/>
        </w:tabs>
        <w:spacing w:line="476" w:lineRule="auto"/>
        <w:ind w:left="20" w:hanging="10"/>
        <w:jc w:val="both"/>
        <w:rPr>
          <w:rFonts w:ascii="Times New Roman" w:eastAsia="Times New Roman" w:hAnsi="Times New Roman"/>
          <w:b/>
          <w:sz w:val="24"/>
        </w:rPr>
      </w:pPr>
      <w:r>
        <w:rPr>
          <w:rFonts w:ascii="Times New Roman" w:eastAsia="Times New Roman" w:hAnsi="Times New Roman"/>
          <w:b/>
          <w:sz w:val="24"/>
        </w:rPr>
        <w:t>Saponins:</w:t>
      </w:r>
      <w:r>
        <w:rPr>
          <w:rFonts w:ascii="Times New Roman" w:eastAsia="Times New Roman" w:hAnsi="Times New Roman"/>
          <w:sz w:val="24"/>
        </w:rPr>
        <w:t xml:space="preserve"> </w:t>
      </w:r>
      <w:r>
        <w:rPr>
          <w:rFonts w:ascii="Times New Roman" w:eastAsia="Times New Roman" w:hAnsi="Times New Roman"/>
          <w:sz w:val="24"/>
        </w:rPr>
        <w:t>Saponins are natural surfactants with antimicrobial, antifungal, and</w:t>
      </w:r>
      <w:r>
        <w:rPr>
          <w:rFonts w:ascii="Times New Roman" w:eastAsia="Times New Roman" w:hAnsi="Times New Roman"/>
          <w:sz w:val="24"/>
        </w:rPr>
        <w:t xml:space="preserve"> antiinflammatory properties. They have been found to inhibit the growth of spoilage microorganisms, which supports the hypothesis that bitter leaf extract may ext</w:t>
      </w:r>
      <w:r>
        <w:rPr>
          <w:rFonts w:ascii="Times New Roman" w:eastAsia="Times New Roman" w:hAnsi="Times New Roman"/>
          <w:sz w:val="24"/>
        </w:rPr>
        <w:t>end the shelf life of wet-milled sorghum (Udochukwu et al., 2020).</w:t>
      </w:r>
    </w:p>
    <w:p w:rsidR="00000000" w:rsidRDefault="00180E40">
      <w:pPr>
        <w:spacing w:line="18" w:lineRule="exact"/>
        <w:rPr>
          <w:rFonts w:ascii="Times New Roman" w:eastAsia="Times New Roman" w:hAnsi="Times New Roman"/>
          <w:b/>
          <w:sz w:val="24"/>
        </w:rPr>
      </w:pPr>
    </w:p>
    <w:p w:rsidR="00000000" w:rsidRDefault="00180E40">
      <w:pPr>
        <w:numPr>
          <w:ilvl w:val="0"/>
          <w:numId w:val="11"/>
        </w:numPr>
        <w:tabs>
          <w:tab w:val="left" w:pos="730"/>
        </w:tabs>
        <w:spacing w:line="500" w:lineRule="auto"/>
        <w:ind w:left="20" w:hanging="10"/>
        <w:jc w:val="both"/>
        <w:rPr>
          <w:rFonts w:ascii="Times New Roman" w:eastAsia="Times New Roman" w:hAnsi="Times New Roman"/>
          <w:b/>
          <w:sz w:val="23"/>
        </w:rPr>
      </w:pPr>
      <w:r>
        <w:rPr>
          <w:rFonts w:ascii="Times New Roman" w:eastAsia="Times New Roman" w:hAnsi="Times New Roman"/>
          <w:b/>
          <w:sz w:val="23"/>
        </w:rPr>
        <w:t>Tannins:</w:t>
      </w:r>
      <w:r>
        <w:rPr>
          <w:rFonts w:ascii="Times New Roman" w:eastAsia="Times New Roman" w:hAnsi="Times New Roman"/>
          <w:sz w:val="23"/>
        </w:rPr>
        <w:t xml:space="preserve"> </w:t>
      </w:r>
      <w:r>
        <w:rPr>
          <w:rFonts w:ascii="Times New Roman" w:eastAsia="Times New Roman" w:hAnsi="Times New Roman"/>
          <w:sz w:val="23"/>
        </w:rPr>
        <w:t>Tannins are polyphenolic compounds with strong antimicrobial effects.</w:t>
      </w:r>
      <w:r>
        <w:rPr>
          <w:rFonts w:ascii="Times New Roman" w:eastAsia="Times New Roman" w:hAnsi="Times New Roman"/>
          <w:sz w:val="23"/>
        </w:rPr>
        <w:t xml:space="preserve"> They work by binding to bacterial and fungal proteins, preventing microbial growth and food spoilage (Ogunmoy</w:t>
      </w:r>
      <w:r>
        <w:rPr>
          <w:rFonts w:ascii="Times New Roman" w:eastAsia="Times New Roman" w:hAnsi="Times New Roman"/>
          <w:sz w:val="23"/>
        </w:rPr>
        <w:t>ole et al., 2018). Tannins also contribute to the bitterness of the leaf, which may impact the sensory qualities of sorghum when used as a preservative.</w:t>
      </w:r>
    </w:p>
    <w:p w:rsidR="00000000" w:rsidRDefault="00180E40">
      <w:pPr>
        <w:spacing w:line="4" w:lineRule="exact"/>
        <w:rPr>
          <w:rFonts w:ascii="Times New Roman" w:eastAsia="Times New Roman" w:hAnsi="Times New Roman"/>
          <w:b/>
          <w:sz w:val="23"/>
        </w:rPr>
      </w:pPr>
    </w:p>
    <w:p w:rsidR="00000000" w:rsidRDefault="00180E40">
      <w:pPr>
        <w:numPr>
          <w:ilvl w:val="0"/>
          <w:numId w:val="11"/>
        </w:numPr>
        <w:tabs>
          <w:tab w:val="left" w:pos="730"/>
        </w:tabs>
        <w:spacing w:line="476" w:lineRule="auto"/>
        <w:ind w:left="20" w:hanging="10"/>
        <w:jc w:val="both"/>
        <w:rPr>
          <w:rFonts w:ascii="Times New Roman" w:eastAsia="Times New Roman" w:hAnsi="Times New Roman"/>
          <w:b/>
          <w:sz w:val="24"/>
        </w:rPr>
      </w:pPr>
      <w:r>
        <w:rPr>
          <w:rFonts w:ascii="Times New Roman" w:eastAsia="Times New Roman" w:hAnsi="Times New Roman"/>
          <w:b/>
          <w:sz w:val="24"/>
        </w:rPr>
        <w:t>Terpenoids:</w:t>
      </w:r>
      <w:r>
        <w:rPr>
          <w:rFonts w:ascii="Times New Roman" w:eastAsia="Times New Roman" w:hAnsi="Times New Roman"/>
          <w:sz w:val="24"/>
        </w:rPr>
        <w:t xml:space="preserve"> </w:t>
      </w:r>
      <w:r>
        <w:rPr>
          <w:rFonts w:ascii="Times New Roman" w:eastAsia="Times New Roman" w:hAnsi="Times New Roman"/>
          <w:sz w:val="24"/>
        </w:rPr>
        <w:t>Terpenoids, such as sesquiterpene lactones, are responsible for the</w:t>
      </w:r>
      <w:r>
        <w:rPr>
          <w:rFonts w:ascii="Times New Roman" w:eastAsia="Times New Roman" w:hAnsi="Times New Roman"/>
          <w:sz w:val="24"/>
        </w:rPr>
        <w:t xml:space="preserve"> bitter taste of </w:t>
      </w:r>
      <w:r>
        <w:rPr>
          <w:rFonts w:ascii="Times New Roman" w:eastAsia="Times New Roman" w:hAnsi="Times New Roman"/>
          <w:i/>
          <w:sz w:val="24"/>
        </w:rPr>
        <w:t>Vernon</w:t>
      </w:r>
      <w:r>
        <w:rPr>
          <w:rFonts w:ascii="Times New Roman" w:eastAsia="Times New Roman" w:hAnsi="Times New Roman"/>
          <w:i/>
          <w:sz w:val="24"/>
        </w:rPr>
        <w:t>ia amygdalina</w:t>
      </w:r>
      <w:r>
        <w:rPr>
          <w:rFonts w:ascii="Times New Roman" w:eastAsia="Times New Roman" w:hAnsi="Times New Roman"/>
          <w:sz w:val="24"/>
        </w:rPr>
        <w:t>. They have antimicrobial, anticancer, and antiinflammatory properties, making them valuable in both medicine and food preservation (Oboh et al., 2022).</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24" w:lineRule="exact"/>
        <w:rPr>
          <w:rFonts w:ascii="Times New Roman" w:eastAsia="Times New Roman" w:hAnsi="Times New Roman"/>
        </w:rPr>
      </w:pPr>
    </w:p>
    <w:p w:rsidR="00000000" w:rsidRDefault="00180E40">
      <w:pPr>
        <w:spacing w:line="0" w:lineRule="atLeast"/>
        <w:ind w:right="-19"/>
        <w:jc w:val="center"/>
        <w:rPr>
          <w:sz w:val="22"/>
        </w:rPr>
      </w:pPr>
      <w:r>
        <w:rPr>
          <w:sz w:val="22"/>
        </w:rPr>
        <w:t>22</w:t>
      </w:r>
    </w:p>
    <w:p w:rsidR="00000000" w:rsidRDefault="00180E40">
      <w:pPr>
        <w:spacing w:line="0" w:lineRule="atLeast"/>
        <w:ind w:right="-19"/>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33" w:name="page33"/>
      <w:bookmarkEnd w:id="33"/>
    </w:p>
    <w:p w:rsidR="00000000" w:rsidRDefault="00180E40">
      <w:pPr>
        <w:numPr>
          <w:ilvl w:val="0"/>
          <w:numId w:val="12"/>
        </w:numPr>
        <w:tabs>
          <w:tab w:val="left" w:pos="720"/>
        </w:tabs>
        <w:spacing w:line="478" w:lineRule="auto"/>
        <w:ind w:firstLine="10"/>
        <w:jc w:val="both"/>
        <w:rPr>
          <w:rFonts w:ascii="Times New Roman" w:eastAsia="Times New Roman" w:hAnsi="Times New Roman"/>
          <w:b/>
          <w:sz w:val="24"/>
        </w:rPr>
      </w:pPr>
      <w:r>
        <w:rPr>
          <w:rFonts w:ascii="Times New Roman" w:eastAsia="Times New Roman" w:hAnsi="Times New Roman"/>
          <w:b/>
          <w:sz w:val="24"/>
        </w:rPr>
        <w:t>Phenolic Compounds:</w:t>
      </w:r>
      <w:r>
        <w:rPr>
          <w:rFonts w:ascii="Times New Roman" w:eastAsia="Times New Roman" w:hAnsi="Times New Roman"/>
          <w:sz w:val="24"/>
        </w:rPr>
        <w:t xml:space="preserve"> </w:t>
      </w:r>
      <w:r>
        <w:rPr>
          <w:rFonts w:ascii="Times New Roman" w:eastAsia="Times New Roman" w:hAnsi="Times New Roman"/>
          <w:sz w:val="24"/>
        </w:rPr>
        <w:t>Bitter leaf is rich in phenolic acids and polyphenols,</w:t>
      </w:r>
      <w:r>
        <w:rPr>
          <w:rFonts w:ascii="Times New Roman" w:eastAsia="Times New Roman" w:hAnsi="Times New Roman"/>
          <w:sz w:val="24"/>
        </w:rPr>
        <w:t xml:space="preserve"> which</w:t>
      </w:r>
      <w:r>
        <w:rPr>
          <w:rFonts w:ascii="Times New Roman" w:eastAsia="Times New Roman" w:hAnsi="Times New Roman"/>
          <w:sz w:val="24"/>
        </w:rPr>
        <w:t xml:space="preserve"> act as natural antioxidants. These compounds help delay lipid oxidation in food, thereby improving shelf stability and preventing rancidity (Adebayo-Tayo et al., 2019). These compounds not only inhibit microbial growth but also contribute to the plant's m</w:t>
      </w:r>
      <w:r>
        <w:rPr>
          <w:rFonts w:ascii="Times New Roman" w:eastAsia="Times New Roman" w:hAnsi="Times New Roman"/>
          <w:sz w:val="24"/>
        </w:rPr>
        <w:t>edicinal effects. Their presence in bitter leaf supports its use in preserving perishable food items like Ogi.</w:t>
      </w:r>
    </w:p>
    <w:p w:rsidR="00000000" w:rsidRDefault="00180E40">
      <w:pPr>
        <w:spacing w:line="7"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1.11.4 Health Benefits of Bitter Leaf</w:t>
      </w:r>
    </w:p>
    <w:p w:rsidR="00000000" w:rsidRDefault="00180E40">
      <w:pPr>
        <w:spacing w:line="283" w:lineRule="exact"/>
        <w:rPr>
          <w:rFonts w:ascii="Times New Roman" w:eastAsia="Times New Roman" w:hAnsi="Times New Roman"/>
        </w:rPr>
      </w:pPr>
    </w:p>
    <w:p w:rsidR="00000000" w:rsidRDefault="00180E40">
      <w:pPr>
        <w:numPr>
          <w:ilvl w:val="0"/>
          <w:numId w:val="13"/>
        </w:numPr>
        <w:tabs>
          <w:tab w:val="left" w:pos="730"/>
        </w:tabs>
        <w:spacing w:line="469" w:lineRule="auto"/>
        <w:ind w:left="20" w:hanging="10"/>
        <w:jc w:val="both"/>
        <w:rPr>
          <w:rFonts w:ascii="Times New Roman" w:eastAsia="Times New Roman" w:hAnsi="Times New Roman"/>
          <w:b/>
          <w:sz w:val="24"/>
        </w:rPr>
      </w:pPr>
      <w:r>
        <w:rPr>
          <w:rFonts w:ascii="Times New Roman" w:eastAsia="Times New Roman" w:hAnsi="Times New Roman"/>
          <w:b/>
          <w:sz w:val="24"/>
        </w:rPr>
        <w:t>Antimicrobial Properties:</w:t>
      </w:r>
      <w:r>
        <w:rPr>
          <w:rFonts w:ascii="Times New Roman" w:eastAsia="Times New Roman" w:hAnsi="Times New Roman"/>
          <w:sz w:val="24"/>
        </w:rPr>
        <w:t xml:space="preserve"> </w:t>
      </w:r>
      <w:r>
        <w:rPr>
          <w:rFonts w:ascii="Times New Roman" w:eastAsia="Times New Roman" w:hAnsi="Times New Roman"/>
          <w:sz w:val="24"/>
        </w:rPr>
        <w:t>Several studies have shown that bitter leaf extract has</w:t>
      </w:r>
      <w:r>
        <w:rPr>
          <w:rFonts w:ascii="Times New Roman" w:eastAsia="Times New Roman" w:hAnsi="Times New Roman"/>
          <w:sz w:val="24"/>
        </w:rPr>
        <w:t xml:space="preserve"> strong antibacterial an</w:t>
      </w:r>
      <w:r>
        <w:rPr>
          <w:rFonts w:ascii="Times New Roman" w:eastAsia="Times New Roman" w:hAnsi="Times New Roman"/>
          <w:sz w:val="24"/>
        </w:rPr>
        <w:t>d antifungal activities against foodborne pathogens such as</w:t>
      </w:r>
    </w:p>
    <w:p w:rsidR="00000000" w:rsidRDefault="00180E40">
      <w:pPr>
        <w:spacing w:line="25" w:lineRule="exact"/>
        <w:rPr>
          <w:rFonts w:ascii="Times New Roman" w:eastAsia="Times New Roman" w:hAnsi="Times New Roman"/>
        </w:rPr>
      </w:pPr>
    </w:p>
    <w:p w:rsidR="00000000" w:rsidRDefault="00180E40">
      <w:pPr>
        <w:spacing w:line="469" w:lineRule="auto"/>
        <w:ind w:left="20"/>
        <w:rPr>
          <w:rFonts w:ascii="Times New Roman" w:eastAsia="Times New Roman" w:hAnsi="Times New Roman"/>
          <w:sz w:val="24"/>
        </w:rPr>
      </w:pPr>
      <w:r>
        <w:rPr>
          <w:rFonts w:ascii="Times New Roman" w:eastAsia="Times New Roman" w:hAnsi="Times New Roman"/>
          <w:i/>
          <w:sz w:val="24"/>
        </w:rPr>
        <w:t>Escherichia coli, Staphylococcus aureus</w:t>
      </w:r>
      <w:r>
        <w:rPr>
          <w:rFonts w:ascii="Times New Roman" w:eastAsia="Times New Roman" w:hAnsi="Times New Roman"/>
          <w:sz w:val="24"/>
        </w:rPr>
        <w:t>, and</w:t>
      </w:r>
      <w:r>
        <w:rPr>
          <w:rFonts w:ascii="Times New Roman" w:eastAsia="Times New Roman" w:hAnsi="Times New Roman"/>
          <w:sz w:val="24"/>
        </w:rPr>
        <w:t xml:space="preserve"> </w:t>
      </w:r>
      <w:r>
        <w:rPr>
          <w:rFonts w:ascii="Times New Roman" w:eastAsia="Times New Roman" w:hAnsi="Times New Roman"/>
          <w:i/>
          <w:sz w:val="24"/>
        </w:rPr>
        <w:t>Aspergillus niger</w:t>
      </w:r>
      <w:r>
        <w:rPr>
          <w:rFonts w:ascii="Times New Roman" w:eastAsia="Times New Roman" w:hAnsi="Times New Roman"/>
          <w:sz w:val="24"/>
        </w:rPr>
        <w:t xml:space="preserve"> </w:t>
      </w:r>
      <w:r>
        <w:rPr>
          <w:rFonts w:ascii="Times New Roman" w:eastAsia="Times New Roman" w:hAnsi="Times New Roman"/>
          <w:sz w:val="24"/>
        </w:rPr>
        <w:t>(Egharevba &amp; Kunle,</w:t>
      </w:r>
      <w:r>
        <w:rPr>
          <w:rFonts w:ascii="Times New Roman" w:eastAsia="Times New Roman" w:hAnsi="Times New Roman"/>
          <w:sz w:val="24"/>
        </w:rPr>
        <w:t xml:space="preserve"> 2019). This suggests its potential use as a natural food preservative.</w:t>
      </w:r>
    </w:p>
    <w:p w:rsidR="00000000" w:rsidRDefault="00180E40">
      <w:pPr>
        <w:spacing w:line="26" w:lineRule="exact"/>
        <w:rPr>
          <w:rFonts w:ascii="Times New Roman" w:eastAsia="Times New Roman" w:hAnsi="Times New Roman"/>
        </w:rPr>
      </w:pPr>
    </w:p>
    <w:p w:rsidR="00000000" w:rsidRDefault="00180E40">
      <w:pPr>
        <w:numPr>
          <w:ilvl w:val="0"/>
          <w:numId w:val="14"/>
        </w:numPr>
        <w:tabs>
          <w:tab w:val="left" w:pos="730"/>
        </w:tabs>
        <w:spacing w:line="474" w:lineRule="auto"/>
        <w:ind w:left="20" w:hanging="10"/>
        <w:jc w:val="both"/>
        <w:rPr>
          <w:rFonts w:ascii="Times New Roman" w:eastAsia="Times New Roman" w:hAnsi="Times New Roman"/>
          <w:b/>
          <w:sz w:val="24"/>
        </w:rPr>
      </w:pPr>
      <w:r>
        <w:rPr>
          <w:rFonts w:ascii="Times New Roman" w:eastAsia="Times New Roman" w:hAnsi="Times New Roman"/>
          <w:b/>
          <w:sz w:val="24"/>
        </w:rPr>
        <w:t>Antioxidant Activity:</w:t>
      </w:r>
      <w:r>
        <w:rPr>
          <w:rFonts w:ascii="Times New Roman" w:eastAsia="Times New Roman" w:hAnsi="Times New Roman"/>
          <w:sz w:val="24"/>
        </w:rPr>
        <w:t xml:space="preserve"> </w:t>
      </w:r>
      <w:r>
        <w:rPr>
          <w:rFonts w:ascii="Times New Roman" w:eastAsia="Times New Roman" w:hAnsi="Times New Roman"/>
          <w:sz w:val="24"/>
        </w:rPr>
        <w:t>The high polypheno</w:t>
      </w:r>
      <w:r>
        <w:rPr>
          <w:rFonts w:ascii="Times New Roman" w:eastAsia="Times New Roman" w:hAnsi="Times New Roman"/>
          <w:sz w:val="24"/>
        </w:rPr>
        <w:t>l and flavonoid content of bitter leaf</w:t>
      </w:r>
      <w:r>
        <w:rPr>
          <w:rFonts w:ascii="Times New Roman" w:eastAsia="Times New Roman" w:hAnsi="Times New Roman"/>
          <w:sz w:val="24"/>
        </w:rPr>
        <w:t xml:space="preserve"> helps neutralize free radicals, reducing oxidative stress and preventing chronic diseases such as cancer and cardiovascular diseases (Oboh et al., 2022).</w:t>
      </w:r>
    </w:p>
    <w:p w:rsidR="00000000" w:rsidRDefault="00180E40">
      <w:pPr>
        <w:spacing w:line="20" w:lineRule="exact"/>
        <w:rPr>
          <w:rFonts w:ascii="Times New Roman" w:eastAsia="Times New Roman" w:hAnsi="Times New Roman"/>
          <w:b/>
          <w:sz w:val="24"/>
        </w:rPr>
      </w:pPr>
    </w:p>
    <w:p w:rsidR="00000000" w:rsidRDefault="00180E40">
      <w:pPr>
        <w:numPr>
          <w:ilvl w:val="0"/>
          <w:numId w:val="14"/>
        </w:numPr>
        <w:tabs>
          <w:tab w:val="left" w:pos="730"/>
        </w:tabs>
        <w:spacing w:line="474" w:lineRule="auto"/>
        <w:ind w:left="20" w:hanging="10"/>
        <w:jc w:val="both"/>
        <w:rPr>
          <w:rFonts w:ascii="Times New Roman" w:eastAsia="Times New Roman" w:hAnsi="Times New Roman"/>
          <w:b/>
          <w:sz w:val="24"/>
        </w:rPr>
      </w:pPr>
      <w:r>
        <w:rPr>
          <w:rFonts w:ascii="Times New Roman" w:eastAsia="Times New Roman" w:hAnsi="Times New Roman"/>
          <w:b/>
          <w:sz w:val="24"/>
        </w:rPr>
        <w:t>Blood Sugar Regulation:</w:t>
      </w:r>
      <w:r>
        <w:rPr>
          <w:rFonts w:ascii="Times New Roman" w:eastAsia="Times New Roman" w:hAnsi="Times New Roman"/>
          <w:sz w:val="24"/>
        </w:rPr>
        <w:t xml:space="preserve"> </w:t>
      </w:r>
      <w:r>
        <w:rPr>
          <w:rFonts w:ascii="Times New Roman" w:eastAsia="Times New Roman" w:hAnsi="Times New Roman"/>
          <w:sz w:val="24"/>
        </w:rPr>
        <w:t>Bitter leaf has been widely used in tr</w:t>
      </w:r>
      <w:r>
        <w:rPr>
          <w:rFonts w:ascii="Times New Roman" w:eastAsia="Times New Roman" w:hAnsi="Times New Roman"/>
          <w:sz w:val="24"/>
        </w:rPr>
        <w:t>aditional medicine</w:t>
      </w:r>
      <w:r>
        <w:rPr>
          <w:rFonts w:ascii="Times New Roman" w:eastAsia="Times New Roman" w:hAnsi="Times New Roman"/>
          <w:sz w:val="24"/>
        </w:rPr>
        <w:t xml:space="preserve"> for managing diabetes. It contains saponins and alkaloids, which help reduce blood glucose levels by enhancing insulin sensitivity (Udochukwu et al., 2020).</w:t>
      </w:r>
    </w:p>
    <w:p w:rsidR="00000000" w:rsidRDefault="00180E40">
      <w:pPr>
        <w:spacing w:line="21" w:lineRule="exact"/>
        <w:rPr>
          <w:rFonts w:ascii="Times New Roman" w:eastAsia="Times New Roman" w:hAnsi="Times New Roman"/>
          <w:b/>
          <w:sz w:val="24"/>
        </w:rPr>
      </w:pPr>
    </w:p>
    <w:p w:rsidR="00000000" w:rsidRDefault="00180E40">
      <w:pPr>
        <w:numPr>
          <w:ilvl w:val="0"/>
          <w:numId w:val="14"/>
        </w:numPr>
        <w:tabs>
          <w:tab w:val="left" w:pos="386"/>
        </w:tabs>
        <w:spacing w:line="476" w:lineRule="auto"/>
        <w:jc w:val="both"/>
        <w:rPr>
          <w:rFonts w:ascii="Times New Roman" w:eastAsia="Times New Roman" w:hAnsi="Times New Roman"/>
          <w:b/>
          <w:sz w:val="24"/>
        </w:rPr>
      </w:pPr>
      <w:r>
        <w:rPr>
          <w:rFonts w:ascii="Times New Roman" w:eastAsia="Times New Roman" w:hAnsi="Times New Roman"/>
          <w:b/>
          <w:sz w:val="24"/>
        </w:rPr>
        <w:t>Anti-inflammatory and Immune-Boosting Effects:</w:t>
      </w:r>
      <w:r>
        <w:rPr>
          <w:rFonts w:ascii="Times New Roman" w:eastAsia="Times New Roman" w:hAnsi="Times New Roman"/>
          <w:sz w:val="24"/>
        </w:rPr>
        <w:t xml:space="preserve"> </w:t>
      </w:r>
      <w:r>
        <w:rPr>
          <w:rFonts w:ascii="Times New Roman" w:eastAsia="Times New Roman" w:hAnsi="Times New Roman"/>
          <w:sz w:val="24"/>
        </w:rPr>
        <w:t>Bitter leaf has anti-</w:t>
      </w:r>
      <w:r>
        <w:rPr>
          <w:rFonts w:ascii="Times New Roman" w:eastAsia="Times New Roman" w:hAnsi="Times New Roman"/>
          <w:sz w:val="24"/>
        </w:rPr>
        <w:t>inflammator</w:t>
      </w:r>
      <w:r>
        <w:rPr>
          <w:rFonts w:ascii="Times New Roman" w:eastAsia="Times New Roman" w:hAnsi="Times New Roman"/>
          <w:sz w:val="24"/>
        </w:rPr>
        <w:t>y properties, making it useful in treating conditions such as arthritis, fever, and infections. Its immune-boosting effects are linked to its high vitamin and flavonoid content (Adebayo-Tayo et al., 2019).</w:t>
      </w:r>
    </w:p>
    <w:p w:rsidR="00000000" w:rsidRDefault="00180E40">
      <w:pPr>
        <w:spacing w:line="200" w:lineRule="exact"/>
        <w:rPr>
          <w:rFonts w:ascii="Times New Roman" w:eastAsia="Times New Roman" w:hAnsi="Times New Roman"/>
        </w:rPr>
      </w:pPr>
    </w:p>
    <w:p w:rsidR="00000000" w:rsidRDefault="00180E40">
      <w:pPr>
        <w:spacing w:line="272" w:lineRule="exact"/>
        <w:rPr>
          <w:rFonts w:ascii="Times New Roman" w:eastAsia="Times New Roman" w:hAnsi="Times New Roman"/>
        </w:rPr>
      </w:pPr>
    </w:p>
    <w:p w:rsidR="00000000" w:rsidRDefault="00180E40">
      <w:pPr>
        <w:spacing w:line="0" w:lineRule="atLeast"/>
        <w:jc w:val="center"/>
        <w:rPr>
          <w:sz w:val="22"/>
        </w:rPr>
      </w:pPr>
      <w:r>
        <w:rPr>
          <w:sz w:val="22"/>
        </w:rPr>
        <w:t>23</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34" w:name="page34"/>
      <w:bookmarkEnd w:id="34"/>
    </w:p>
    <w:p w:rsidR="00000000" w:rsidRDefault="00180E40">
      <w:pPr>
        <w:numPr>
          <w:ilvl w:val="0"/>
          <w:numId w:val="15"/>
        </w:numPr>
        <w:tabs>
          <w:tab w:val="left" w:pos="280"/>
        </w:tabs>
        <w:spacing w:line="474" w:lineRule="auto"/>
        <w:ind w:left="9"/>
        <w:jc w:val="both"/>
        <w:rPr>
          <w:rFonts w:ascii="Times New Roman" w:eastAsia="Times New Roman" w:hAnsi="Times New Roman"/>
          <w:b/>
          <w:sz w:val="24"/>
        </w:rPr>
      </w:pPr>
      <w:r>
        <w:rPr>
          <w:rFonts w:ascii="Times New Roman" w:eastAsia="Times New Roman" w:hAnsi="Times New Roman"/>
          <w:b/>
          <w:sz w:val="24"/>
        </w:rPr>
        <w:t>Liver and Kidney Protection:</w:t>
      </w:r>
      <w:r>
        <w:rPr>
          <w:rFonts w:ascii="Times New Roman" w:eastAsia="Times New Roman" w:hAnsi="Times New Roman"/>
          <w:sz w:val="24"/>
        </w:rPr>
        <w:t xml:space="preserve"> </w:t>
      </w:r>
      <w:r>
        <w:rPr>
          <w:rFonts w:ascii="Times New Roman" w:eastAsia="Times New Roman" w:hAnsi="Times New Roman"/>
          <w:sz w:val="24"/>
        </w:rPr>
        <w:t>Bitter leaf ha</w:t>
      </w:r>
      <w:r>
        <w:rPr>
          <w:rFonts w:ascii="Times New Roman" w:eastAsia="Times New Roman" w:hAnsi="Times New Roman"/>
          <w:sz w:val="24"/>
        </w:rPr>
        <w:t>s been found to protect the liver and</w:t>
      </w:r>
      <w:r>
        <w:rPr>
          <w:rFonts w:ascii="Times New Roman" w:eastAsia="Times New Roman" w:hAnsi="Times New Roman"/>
          <w:sz w:val="24"/>
        </w:rPr>
        <w:t xml:space="preserve"> kidneys from damage caused by toxins. This hepatoprotective effect is attributed to its high antioxidant and detoxifying compounds (Akinmoladun et al., 2021).</w:t>
      </w:r>
    </w:p>
    <w:p w:rsidR="00000000" w:rsidRDefault="00180E40">
      <w:pPr>
        <w:spacing w:line="13" w:lineRule="exact"/>
        <w:rPr>
          <w:rFonts w:ascii="Times New Roman" w:eastAsia="Times New Roman" w:hAnsi="Times New Roman"/>
        </w:rPr>
      </w:pPr>
    </w:p>
    <w:p w:rsidR="00000000" w:rsidRDefault="00180E40">
      <w:pPr>
        <w:spacing w:line="0" w:lineRule="atLeast"/>
        <w:ind w:left="9"/>
        <w:rPr>
          <w:rFonts w:ascii="Times New Roman" w:eastAsia="Times New Roman" w:hAnsi="Times New Roman"/>
          <w:b/>
          <w:sz w:val="24"/>
        </w:rPr>
      </w:pPr>
      <w:r>
        <w:rPr>
          <w:rFonts w:ascii="Times New Roman" w:eastAsia="Times New Roman" w:hAnsi="Times New Roman"/>
          <w:b/>
          <w:sz w:val="24"/>
        </w:rPr>
        <w:t>1.11.5 Mechanism of Action of Bitter Leaf Extract</w:t>
      </w:r>
    </w:p>
    <w:p w:rsidR="00000000" w:rsidRDefault="00180E40">
      <w:pPr>
        <w:spacing w:line="283" w:lineRule="exact"/>
        <w:rPr>
          <w:rFonts w:ascii="Times New Roman" w:eastAsia="Times New Roman" w:hAnsi="Times New Roman"/>
        </w:rPr>
      </w:pPr>
    </w:p>
    <w:p w:rsidR="00000000" w:rsidRDefault="00180E40">
      <w:pPr>
        <w:spacing w:line="469" w:lineRule="auto"/>
        <w:ind w:left="9"/>
        <w:rPr>
          <w:rFonts w:ascii="Times New Roman" w:eastAsia="Times New Roman" w:hAnsi="Times New Roman"/>
          <w:sz w:val="24"/>
        </w:rPr>
      </w:pPr>
      <w:r>
        <w:rPr>
          <w:rFonts w:ascii="Times New Roman" w:eastAsia="Times New Roman" w:hAnsi="Times New Roman"/>
          <w:sz w:val="24"/>
        </w:rPr>
        <w:t>The eff</w:t>
      </w:r>
      <w:r>
        <w:rPr>
          <w:rFonts w:ascii="Times New Roman" w:eastAsia="Times New Roman" w:hAnsi="Times New Roman"/>
          <w:sz w:val="24"/>
        </w:rPr>
        <w:t xml:space="preserve">icacy of </w:t>
      </w:r>
      <w:r>
        <w:rPr>
          <w:rFonts w:ascii="Times New Roman" w:eastAsia="Times New Roman" w:hAnsi="Times New Roman"/>
          <w:i/>
          <w:sz w:val="24"/>
        </w:rPr>
        <w:t>Vernonia amygdalina</w:t>
      </w:r>
      <w:r>
        <w:rPr>
          <w:rFonts w:ascii="Times New Roman" w:eastAsia="Times New Roman" w:hAnsi="Times New Roman"/>
          <w:sz w:val="24"/>
        </w:rPr>
        <w:t xml:space="preserve"> as a food preservative can be attributed to several mechanisms:</w:t>
      </w:r>
    </w:p>
    <w:p w:rsidR="00000000" w:rsidRDefault="00180E40">
      <w:pPr>
        <w:spacing w:line="26" w:lineRule="exact"/>
        <w:rPr>
          <w:rFonts w:ascii="Times New Roman" w:eastAsia="Times New Roman" w:hAnsi="Times New Roman"/>
        </w:rPr>
      </w:pPr>
    </w:p>
    <w:p w:rsidR="00000000" w:rsidRDefault="00180E40">
      <w:pPr>
        <w:numPr>
          <w:ilvl w:val="0"/>
          <w:numId w:val="16"/>
        </w:numPr>
        <w:tabs>
          <w:tab w:val="left" w:pos="569"/>
        </w:tabs>
        <w:spacing w:line="469" w:lineRule="auto"/>
        <w:ind w:left="569" w:hanging="459"/>
        <w:rPr>
          <w:rFonts w:ascii="Times New Roman" w:eastAsia="Times New Roman" w:hAnsi="Times New Roman"/>
        </w:rPr>
      </w:pPr>
      <w:r>
        <w:rPr>
          <w:rFonts w:ascii="Times New Roman" w:eastAsia="Times New Roman" w:hAnsi="Times New Roman"/>
          <w:b/>
          <w:sz w:val="24"/>
        </w:rPr>
        <w:t>Membrane disruption</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Saponins and alkaloids compromise microbial membrane</w:t>
      </w:r>
      <w:r>
        <w:rPr>
          <w:rFonts w:ascii="Times New Roman" w:eastAsia="Times New Roman" w:hAnsi="Times New Roman"/>
          <w:sz w:val="24"/>
        </w:rPr>
        <w:t xml:space="preserve"> integrity, causing leakage of cellular contents.</w:t>
      </w:r>
    </w:p>
    <w:p w:rsidR="00000000" w:rsidRDefault="00180E40">
      <w:pPr>
        <w:spacing w:line="25" w:lineRule="exact"/>
        <w:rPr>
          <w:rFonts w:ascii="Times New Roman" w:eastAsia="Times New Roman" w:hAnsi="Times New Roman"/>
        </w:rPr>
      </w:pPr>
    </w:p>
    <w:p w:rsidR="00000000" w:rsidRDefault="00180E40">
      <w:pPr>
        <w:numPr>
          <w:ilvl w:val="0"/>
          <w:numId w:val="16"/>
        </w:numPr>
        <w:tabs>
          <w:tab w:val="left" w:pos="569"/>
        </w:tabs>
        <w:spacing w:line="469" w:lineRule="auto"/>
        <w:ind w:left="569" w:hanging="514"/>
        <w:rPr>
          <w:rFonts w:ascii="Times New Roman" w:eastAsia="Times New Roman" w:hAnsi="Times New Roman"/>
        </w:rPr>
      </w:pPr>
      <w:r>
        <w:rPr>
          <w:rFonts w:ascii="Times New Roman" w:eastAsia="Times New Roman" w:hAnsi="Times New Roman"/>
          <w:b/>
          <w:sz w:val="24"/>
        </w:rPr>
        <w:t>Enzyme inhibition</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Tannins and pheno</w:t>
      </w:r>
      <w:r>
        <w:rPr>
          <w:rFonts w:ascii="Times New Roman" w:eastAsia="Times New Roman" w:hAnsi="Times New Roman"/>
          <w:sz w:val="24"/>
        </w:rPr>
        <w:t>lics bind with microbial enzymes,</w:t>
      </w:r>
      <w:r>
        <w:rPr>
          <w:rFonts w:ascii="Times New Roman" w:eastAsia="Times New Roman" w:hAnsi="Times New Roman"/>
          <w:sz w:val="24"/>
        </w:rPr>
        <w:t xml:space="preserve"> disrupting metabolism.</w:t>
      </w:r>
    </w:p>
    <w:p w:rsidR="00000000" w:rsidRDefault="00180E40">
      <w:pPr>
        <w:spacing w:line="25" w:lineRule="exact"/>
        <w:rPr>
          <w:rFonts w:ascii="Times New Roman" w:eastAsia="Times New Roman" w:hAnsi="Times New Roman"/>
        </w:rPr>
      </w:pPr>
    </w:p>
    <w:p w:rsidR="00000000" w:rsidRDefault="00180E40">
      <w:pPr>
        <w:numPr>
          <w:ilvl w:val="0"/>
          <w:numId w:val="16"/>
        </w:numPr>
        <w:tabs>
          <w:tab w:val="left" w:pos="569"/>
        </w:tabs>
        <w:spacing w:line="469" w:lineRule="auto"/>
        <w:ind w:left="569" w:hanging="569"/>
        <w:rPr>
          <w:rFonts w:ascii="Times New Roman" w:eastAsia="Times New Roman" w:hAnsi="Times New Roman"/>
        </w:rPr>
      </w:pPr>
      <w:r>
        <w:rPr>
          <w:rFonts w:ascii="Times New Roman" w:eastAsia="Times New Roman" w:hAnsi="Times New Roman"/>
          <w:b/>
          <w:sz w:val="24"/>
        </w:rPr>
        <w:t>pH alteration</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Bitter leaf lowers the pH of food, creating an acidic environment</w:t>
      </w:r>
      <w:r>
        <w:rPr>
          <w:rFonts w:ascii="Times New Roman" w:eastAsia="Times New Roman" w:hAnsi="Times New Roman"/>
          <w:sz w:val="24"/>
        </w:rPr>
        <w:t xml:space="preserve"> that inhibits the growth of most spoilage organisms.</w:t>
      </w:r>
    </w:p>
    <w:p w:rsidR="00000000" w:rsidRDefault="00180E40">
      <w:pPr>
        <w:spacing w:line="25" w:lineRule="exact"/>
        <w:rPr>
          <w:rFonts w:ascii="Times New Roman" w:eastAsia="Times New Roman" w:hAnsi="Times New Roman"/>
        </w:rPr>
      </w:pPr>
    </w:p>
    <w:p w:rsidR="00000000" w:rsidRDefault="00180E40">
      <w:pPr>
        <w:numPr>
          <w:ilvl w:val="0"/>
          <w:numId w:val="16"/>
        </w:numPr>
        <w:tabs>
          <w:tab w:val="left" w:pos="569"/>
        </w:tabs>
        <w:spacing w:line="474" w:lineRule="auto"/>
        <w:ind w:left="569" w:hanging="557"/>
        <w:jc w:val="both"/>
        <w:rPr>
          <w:rFonts w:ascii="Times New Roman" w:eastAsia="Times New Roman" w:hAnsi="Times New Roman"/>
        </w:rPr>
      </w:pPr>
      <w:r>
        <w:rPr>
          <w:rFonts w:ascii="Times New Roman" w:eastAsia="Times New Roman" w:hAnsi="Times New Roman"/>
          <w:b/>
          <w:sz w:val="24"/>
        </w:rPr>
        <w:t>Antioxidant protection</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Polyphenols neutralize free radicals,</w:t>
      </w:r>
      <w:r>
        <w:rPr>
          <w:rFonts w:ascii="Times New Roman" w:eastAsia="Times New Roman" w:hAnsi="Times New Roman"/>
          <w:sz w:val="24"/>
        </w:rPr>
        <w:t xml:space="preserve"> preventing</w:t>
      </w:r>
      <w:r>
        <w:rPr>
          <w:rFonts w:ascii="Times New Roman" w:eastAsia="Times New Roman" w:hAnsi="Times New Roman"/>
          <w:sz w:val="24"/>
        </w:rPr>
        <w:t xml:space="preserve"> oxidation and spoilage of lipids and vitamins (Lambert, 2017; Shahidi &amp; Zhong, 2015).</w:t>
      </w:r>
    </w:p>
    <w:p w:rsidR="00000000" w:rsidRDefault="00180E40">
      <w:pPr>
        <w:spacing w:line="21" w:lineRule="exact"/>
        <w:rPr>
          <w:rFonts w:ascii="Times New Roman" w:eastAsia="Times New Roman" w:hAnsi="Times New Roman"/>
        </w:rPr>
      </w:pPr>
    </w:p>
    <w:p w:rsidR="00000000" w:rsidRDefault="00180E40">
      <w:pPr>
        <w:spacing w:line="469" w:lineRule="auto"/>
        <w:ind w:left="9"/>
        <w:jc w:val="both"/>
        <w:rPr>
          <w:rFonts w:ascii="Times New Roman" w:eastAsia="Times New Roman" w:hAnsi="Times New Roman"/>
          <w:sz w:val="24"/>
        </w:rPr>
      </w:pPr>
      <w:r>
        <w:rPr>
          <w:rFonts w:ascii="Times New Roman" w:eastAsia="Times New Roman" w:hAnsi="Times New Roman"/>
          <w:sz w:val="24"/>
        </w:rPr>
        <w:t>These actions collectively contribute to extending the shelf life and safety of perishable food products.</w:t>
      </w:r>
    </w:p>
    <w:p w:rsidR="00000000" w:rsidRDefault="00180E40">
      <w:pPr>
        <w:spacing w:line="18" w:lineRule="exact"/>
        <w:rPr>
          <w:rFonts w:ascii="Times New Roman" w:eastAsia="Times New Roman" w:hAnsi="Times New Roman"/>
        </w:rPr>
      </w:pPr>
    </w:p>
    <w:p w:rsidR="00000000" w:rsidRDefault="00180E40">
      <w:pPr>
        <w:spacing w:line="0" w:lineRule="atLeast"/>
        <w:ind w:left="9"/>
        <w:rPr>
          <w:rFonts w:ascii="Times New Roman" w:eastAsia="Times New Roman" w:hAnsi="Times New Roman"/>
          <w:b/>
          <w:sz w:val="24"/>
        </w:rPr>
      </w:pPr>
      <w:r>
        <w:rPr>
          <w:rFonts w:ascii="Times New Roman" w:eastAsia="Times New Roman" w:hAnsi="Times New Roman"/>
          <w:b/>
          <w:sz w:val="24"/>
        </w:rPr>
        <w:t>1.11.6 Antimicrobial Activity</w:t>
      </w:r>
    </w:p>
    <w:p w:rsidR="00000000" w:rsidRDefault="00180E40">
      <w:pPr>
        <w:spacing w:line="283" w:lineRule="exact"/>
        <w:rPr>
          <w:rFonts w:ascii="Times New Roman" w:eastAsia="Times New Roman" w:hAnsi="Times New Roman"/>
        </w:rPr>
      </w:pPr>
    </w:p>
    <w:p w:rsidR="00000000" w:rsidRDefault="00180E40">
      <w:pPr>
        <w:spacing w:line="474" w:lineRule="auto"/>
        <w:ind w:left="9"/>
        <w:jc w:val="both"/>
        <w:rPr>
          <w:rFonts w:ascii="Times New Roman" w:eastAsia="Times New Roman" w:hAnsi="Times New Roman"/>
          <w:sz w:val="24"/>
        </w:rPr>
      </w:pPr>
      <w:r>
        <w:rPr>
          <w:rFonts w:ascii="Times New Roman" w:eastAsia="Times New Roman" w:hAnsi="Times New Roman"/>
          <w:sz w:val="24"/>
        </w:rPr>
        <w:t>Numerous studies ha</w:t>
      </w:r>
      <w:r>
        <w:rPr>
          <w:rFonts w:ascii="Times New Roman" w:eastAsia="Times New Roman" w:hAnsi="Times New Roman"/>
          <w:sz w:val="24"/>
        </w:rPr>
        <w:t xml:space="preserve">ve confirmed the antimicrobial potency of </w:t>
      </w:r>
      <w:r>
        <w:rPr>
          <w:rFonts w:ascii="Times New Roman" w:eastAsia="Times New Roman" w:hAnsi="Times New Roman"/>
          <w:i/>
          <w:sz w:val="24"/>
        </w:rPr>
        <w:t>Vernonia amygdalina</w:t>
      </w:r>
      <w:r>
        <w:rPr>
          <w:rFonts w:ascii="Times New Roman" w:eastAsia="Times New Roman" w:hAnsi="Times New Roman"/>
          <w:sz w:val="24"/>
        </w:rPr>
        <w:t xml:space="preserve">. Adebayo-Tayo et al. (2019) reported that aqueous extracts of bitter leaf significantly inhibited the growth of </w:t>
      </w:r>
      <w:r>
        <w:rPr>
          <w:rFonts w:ascii="Times New Roman" w:eastAsia="Times New Roman" w:hAnsi="Times New Roman"/>
          <w:i/>
          <w:sz w:val="24"/>
        </w:rPr>
        <w:t>E. coli</w:t>
      </w:r>
      <w:r>
        <w:rPr>
          <w:rFonts w:ascii="Times New Roman" w:eastAsia="Times New Roman" w:hAnsi="Times New Roman"/>
          <w:sz w:val="24"/>
        </w:rPr>
        <w:t xml:space="preserve">, </w:t>
      </w:r>
      <w:r>
        <w:rPr>
          <w:rFonts w:ascii="Times New Roman" w:eastAsia="Times New Roman" w:hAnsi="Times New Roman"/>
          <w:i/>
          <w:sz w:val="24"/>
        </w:rPr>
        <w:t>Salmonella typhi</w:t>
      </w:r>
      <w:r>
        <w:rPr>
          <w:rFonts w:ascii="Times New Roman" w:eastAsia="Times New Roman" w:hAnsi="Times New Roman"/>
          <w:sz w:val="24"/>
        </w:rPr>
        <w:t xml:space="preserve">, and </w:t>
      </w:r>
      <w:r>
        <w:rPr>
          <w:rFonts w:ascii="Times New Roman" w:eastAsia="Times New Roman" w:hAnsi="Times New Roman"/>
          <w:i/>
          <w:sz w:val="24"/>
        </w:rPr>
        <w:t>Aspergillus niger</w:t>
      </w:r>
      <w:r>
        <w:rPr>
          <w:rFonts w:ascii="Times New Roman" w:eastAsia="Times New Roman" w:hAnsi="Times New Roman"/>
          <w:sz w:val="24"/>
        </w:rPr>
        <w:t xml:space="preserve"> in laboratory</w:t>
      </w:r>
    </w:p>
    <w:p w:rsidR="00000000" w:rsidRDefault="00180E40">
      <w:pPr>
        <w:spacing w:line="200" w:lineRule="exact"/>
        <w:rPr>
          <w:rFonts w:ascii="Times New Roman" w:eastAsia="Times New Roman" w:hAnsi="Times New Roman"/>
        </w:rPr>
      </w:pPr>
    </w:p>
    <w:p w:rsidR="00000000" w:rsidRDefault="00180E40">
      <w:pPr>
        <w:spacing w:line="274" w:lineRule="exact"/>
        <w:rPr>
          <w:rFonts w:ascii="Times New Roman" w:eastAsia="Times New Roman" w:hAnsi="Times New Roman"/>
        </w:rPr>
      </w:pPr>
    </w:p>
    <w:p w:rsidR="00000000" w:rsidRDefault="00180E40">
      <w:pPr>
        <w:spacing w:line="0" w:lineRule="atLeast"/>
        <w:ind w:right="-8"/>
        <w:jc w:val="center"/>
        <w:rPr>
          <w:sz w:val="22"/>
        </w:rPr>
      </w:pPr>
      <w:r>
        <w:rPr>
          <w:sz w:val="22"/>
        </w:rPr>
        <w:t>24</w:t>
      </w:r>
    </w:p>
    <w:p w:rsidR="00000000" w:rsidRDefault="00180E40">
      <w:pPr>
        <w:spacing w:line="0" w:lineRule="atLeast"/>
        <w:ind w:right="-8"/>
        <w:jc w:val="center"/>
        <w:rPr>
          <w:sz w:val="22"/>
        </w:rPr>
        <w:sectPr w:rsidR="00000000">
          <w:pgSz w:w="11340" w:h="14743"/>
          <w:pgMar w:top="1440" w:right="1440" w:bottom="421" w:left="1431" w:header="0" w:footer="0" w:gutter="0"/>
          <w:cols w:space="0" w:equalWidth="0">
            <w:col w:w="8469"/>
          </w:cols>
          <w:docGrid w:linePitch="360"/>
        </w:sectPr>
      </w:pPr>
    </w:p>
    <w:p w:rsidR="00000000" w:rsidRDefault="00180E40">
      <w:pPr>
        <w:spacing w:line="3" w:lineRule="exact"/>
        <w:rPr>
          <w:rFonts w:ascii="Times New Roman" w:eastAsia="Times New Roman" w:hAnsi="Times New Roman"/>
        </w:rPr>
      </w:pPr>
      <w:bookmarkStart w:id="35" w:name="page35"/>
      <w:bookmarkEnd w:id="35"/>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 xml:space="preserve">conditions. </w:t>
      </w:r>
      <w:r>
        <w:rPr>
          <w:rFonts w:ascii="Times New Roman" w:eastAsia="Times New Roman" w:hAnsi="Times New Roman"/>
          <w:sz w:val="24"/>
        </w:rPr>
        <w:t>The extract showed a dose-dependent reduction in microbial counts, indicating that higher concentrations were more effective in suppressing microbial activity.</w:t>
      </w:r>
    </w:p>
    <w:p w:rsidR="00000000" w:rsidRDefault="00180E40">
      <w:pPr>
        <w:spacing w:line="13"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1.11.7 Sensory Implications</w:t>
      </w:r>
    </w:p>
    <w:p w:rsidR="00000000" w:rsidRDefault="00180E40">
      <w:pPr>
        <w:spacing w:line="283"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While bitter leaf is effective microbiologically, its bitter taste</w:t>
      </w:r>
      <w:r>
        <w:rPr>
          <w:rFonts w:ascii="Times New Roman" w:eastAsia="Times New Roman" w:hAnsi="Times New Roman"/>
          <w:sz w:val="24"/>
        </w:rPr>
        <w:t xml:space="preserve"> poses a sensory challenge in food applications. Udochukwu et al. (2020) noted that bitterness was perceptible even at low concentrations in cereal-based foods. However, moderate concentrations were still considered acceptable in sensory evaluations, parti</w:t>
      </w:r>
      <w:r>
        <w:rPr>
          <w:rFonts w:ascii="Times New Roman" w:eastAsia="Times New Roman" w:hAnsi="Times New Roman"/>
          <w:sz w:val="24"/>
        </w:rPr>
        <w:t>cularly among adults who were familiar with the taste of bitter leaf. This study aims to determine a concentration that maintains microbial safety without compromising sensory qualities such as taste, aroma, and texture.</w:t>
      </w:r>
    </w:p>
    <w:p w:rsidR="00000000" w:rsidRDefault="00180E40">
      <w:pPr>
        <w:spacing w:line="10"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1.12</w:t>
      </w:r>
      <w:r>
        <w:rPr>
          <w:rFonts w:ascii="Times New Roman" w:eastAsia="Times New Roman" w:hAnsi="Times New Roman"/>
        </w:rPr>
        <w:tab/>
      </w:r>
      <w:r>
        <w:rPr>
          <w:rFonts w:ascii="Times New Roman" w:eastAsia="Times New Roman" w:hAnsi="Times New Roman"/>
          <w:b/>
          <w:sz w:val="23"/>
        </w:rPr>
        <w:t>Theoretical Framework</w:t>
      </w:r>
    </w:p>
    <w:p w:rsidR="00000000" w:rsidRDefault="00180E40">
      <w:pPr>
        <w:spacing w:line="283" w:lineRule="exact"/>
        <w:rPr>
          <w:rFonts w:ascii="Times New Roman" w:eastAsia="Times New Roman" w:hAnsi="Times New Roman"/>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This s</w:t>
      </w:r>
      <w:r>
        <w:rPr>
          <w:rFonts w:ascii="Times New Roman" w:eastAsia="Times New Roman" w:hAnsi="Times New Roman"/>
          <w:sz w:val="24"/>
        </w:rPr>
        <w:t xml:space="preserve">tudy is guided by three interrelated theories that explain how natural preservatives like </w:t>
      </w:r>
      <w:r>
        <w:rPr>
          <w:rFonts w:ascii="Times New Roman" w:eastAsia="Times New Roman" w:hAnsi="Times New Roman"/>
          <w:i/>
          <w:sz w:val="24"/>
        </w:rPr>
        <w:t>Vernonia amygdalina</w:t>
      </w:r>
      <w:r>
        <w:rPr>
          <w:rFonts w:ascii="Times New Roman" w:eastAsia="Times New Roman" w:hAnsi="Times New Roman"/>
          <w:sz w:val="24"/>
        </w:rPr>
        <w:t xml:space="preserve"> (bitter leaf) can inhibit spoilage and extend the shelf life of traditional fermented foods such as Ogi:</w:t>
      </w:r>
    </w:p>
    <w:p w:rsidR="00000000" w:rsidRDefault="00180E40">
      <w:pPr>
        <w:spacing w:line="14"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1.12.1 Hurdle Technology Theory</w:t>
      </w:r>
    </w:p>
    <w:p w:rsidR="00000000" w:rsidRDefault="00180E40">
      <w:pPr>
        <w:spacing w:line="283"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The Hur</w:t>
      </w:r>
      <w:r>
        <w:rPr>
          <w:rFonts w:ascii="Times New Roman" w:eastAsia="Times New Roman" w:hAnsi="Times New Roman"/>
          <w:sz w:val="23"/>
        </w:rPr>
        <w:t>dle Technology Theory proposes that a combination of multiple mild preservation methods each acting as a "hurdle" can be used synergistically to inhibit microbial growth, ensuring food safety and stability without compromising quality (Leistner, 2000). Ins</w:t>
      </w:r>
      <w:r>
        <w:rPr>
          <w:rFonts w:ascii="Times New Roman" w:eastAsia="Times New Roman" w:hAnsi="Times New Roman"/>
          <w:sz w:val="23"/>
        </w:rPr>
        <w:t>tead of relying on one strong preservative method (e.g., high heat or</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9" w:lineRule="exact"/>
        <w:rPr>
          <w:rFonts w:ascii="Times New Roman" w:eastAsia="Times New Roman" w:hAnsi="Times New Roman"/>
        </w:rPr>
      </w:pPr>
    </w:p>
    <w:p w:rsidR="00000000" w:rsidRDefault="00180E40">
      <w:pPr>
        <w:spacing w:line="0" w:lineRule="atLeast"/>
        <w:jc w:val="center"/>
        <w:rPr>
          <w:sz w:val="22"/>
        </w:rPr>
      </w:pPr>
      <w:r>
        <w:rPr>
          <w:sz w:val="22"/>
        </w:rPr>
        <w:t>25</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36" w:name="page36"/>
      <w:bookmarkEnd w:id="36"/>
    </w:p>
    <w:p w:rsidR="00000000" w:rsidRDefault="00180E40">
      <w:pPr>
        <w:spacing w:line="469" w:lineRule="auto"/>
        <w:rPr>
          <w:rFonts w:ascii="Times New Roman" w:eastAsia="Times New Roman" w:hAnsi="Times New Roman"/>
          <w:sz w:val="24"/>
        </w:rPr>
      </w:pPr>
      <w:r>
        <w:rPr>
          <w:rFonts w:ascii="Times New Roman" w:eastAsia="Times New Roman" w:hAnsi="Times New Roman"/>
          <w:sz w:val="24"/>
        </w:rPr>
        <w:t>heavy chemical use), several less severe techniques are applied together. In this study, the hurdles include:</w:t>
      </w:r>
    </w:p>
    <w:p w:rsidR="00000000" w:rsidRDefault="00180E40">
      <w:pPr>
        <w:spacing w:line="13" w:lineRule="exact"/>
        <w:rPr>
          <w:rFonts w:ascii="Times New Roman" w:eastAsia="Times New Roman" w:hAnsi="Times New Roman"/>
        </w:rPr>
      </w:pPr>
    </w:p>
    <w:p w:rsidR="00000000" w:rsidRDefault="00180E40">
      <w:pPr>
        <w:numPr>
          <w:ilvl w:val="0"/>
          <w:numId w:val="17"/>
        </w:numPr>
        <w:tabs>
          <w:tab w:val="left" w:pos="720"/>
        </w:tabs>
        <w:spacing w:line="0" w:lineRule="atLeast"/>
        <w:ind w:left="720" w:hanging="360"/>
        <w:rPr>
          <w:rFonts w:ascii="Symbol" w:eastAsia="Symbol" w:hAnsi="Symbol"/>
        </w:rPr>
      </w:pPr>
      <w:r>
        <w:rPr>
          <w:rFonts w:ascii="Times New Roman" w:eastAsia="Times New Roman" w:hAnsi="Times New Roman"/>
          <w:b/>
          <w:sz w:val="24"/>
        </w:rPr>
        <w:t>Natural fermentation</w:t>
      </w:r>
      <w:r>
        <w:rPr>
          <w:rFonts w:ascii="Times New Roman" w:eastAsia="Times New Roman" w:hAnsi="Times New Roman"/>
          <w:sz w:val="24"/>
        </w:rPr>
        <w:t xml:space="preserve"> </w:t>
      </w:r>
      <w:r>
        <w:rPr>
          <w:rFonts w:ascii="Times New Roman" w:eastAsia="Times New Roman" w:hAnsi="Times New Roman"/>
          <w:sz w:val="24"/>
        </w:rPr>
        <w:t>(which reduces pH)</w:t>
      </w:r>
    </w:p>
    <w:p w:rsidR="00000000" w:rsidRDefault="00180E40">
      <w:pPr>
        <w:spacing w:line="288" w:lineRule="exact"/>
        <w:rPr>
          <w:rFonts w:ascii="Symbol" w:eastAsia="Symbol" w:hAnsi="Symbol"/>
        </w:rPr>
      </w:pPr>
    </w:p>
    <w:p w:rsidR="00000000" w:rsidRDefault="00180E40">
      <w:pPr>
        <w:numPr>
          <w:ilvl w:val="0"/>
          <w:numId w:val="17"/>
        </w:numPr>
        <w:tabs>
          <w:tab w:val="left" w:pos="720"/>
        </w:tabs>
        <w:spacing w:line="469" w:lineRule="auto"/>
        <w:ind w:left="720" w:hanging="360"/>
        <w:rPr>
          <w:rFonts w:ascii="Symbol" w:eastAsia="Symbol" w:hAnsi="Symbol"/>
        </w:rPr>
      </w:pPr>
      <w:r>
        <w:rPr>
          <w:rFonts w:ascii="Times New Roman" w:eastAsia="Times New Roman" w:hAnsi="Times New Roman"/>
          <w:b/>
          <w:sz w:val="24"/>
        </w:rPr>
        <w:t>Antimicrobial compounds</w:t>
      </w:r>
      <w:r>
        <w:rPr>
          <w:rFonts w:ascii="Times New Roman" w:eastAsia="Times New Roman" w:hAnsi="Times New Roman"/>
          <w:sz w:val="24"/>
        </w:rPr>
        <w:t xml:space="preserve"> </w:t>
      </w:r>
      <w:r>
        <w:rPr>
          <w:rFonts w:ascii="Times New Roman" w:eastAsia="Times New Roman" w:hAnsi="Times New Roman"/>
          <w:sz w:val="24"/>
        </w:rPr>
        <w:t>from bitter leaf extract (e.g., flavonoids, alkaloids,</w:t>
      </w:r>
      <w:r>
        <w:rPr>
          <w:rFonts w:ascii="Times New Roman" w:eastAsia="Times New Roman" w:hAnsi="Times New Roman"/>
          <w:sz w:val="24"/>
        </w:rPr>
        <w:t xml:space="preserve"> saponins)</w:t>
      </w:r>
    </w:p>
    <w:p w:rsidR="00000000" w:rsidRDefault="00180E40">
      <w:pPr>
        <w:spacing w:line="25" w:lineRule="exact"/>
        <w:rPr>
          <w:rFonts w:ascii="Symbol" w:eastAsia="Symbol" w:hAnsi="Symbol"/>
        </w:rPr>
      </w:pPr>
    </w:p>
    <w:p w:rsidR="00000000" w:rsidRDefault="00180E40">
      <w:pPr>
        <w:numPr>
          <w:ilvl w:val="0"/>
          <w:numId w:val="17"/>
        </w:numPr>
        <w:tabs>
          <w:tab w:val="left" w:pos="720"/>
        </w:tabs>
        <w:spacing w:line="477" w:lineRule="auto"/>
        <w:ind w:firstLine="360"/>
        <w:rPr>
          <w:rFonts w:ascii="Symbol" w:eastAsia="Symbol" w:hAnsi="Symbol"/>
        </w:rPr>
      </w:pPr>
      <w:r>
        <w:rPr>
          <w:rFonts w:ascii="Times New Roman" w:eastAsia="Times New Roman" w:hAnsi="Times New Roman"/>
          <w:b/>
          <w:sz w:val="24"/>
        </w:rPr>
        <w:t>Possible water activity modulation</w:t>
      </w:r>
      <w:r>
        <w:rPr>
          <w:rFonts w:ascii="Times New Roman" w:eastAsia="Times New Roman" w:hAnsi="Times New Roman"/>
          <w:sz w:val="24"/>
        </w:rPr>
        <w:t xml:space="preserve"> </w:t>
      </w:r>
      <w:r>
        <w:rPr>
          <w:rFonts w:ascii="Times New Roman" w:eastAsia="Times New Roman" w:hAnsi="Times New Roman"/>
          <w:sz w:val="24"/>
        </w:rPr>
        <w:t>(through phytochemical interactions)</w:t>
      </w:r>
      <w:r>
        <w:rPr>
          <w:rFonts w:ascii="Times New Roman" w:eastAsia="Times New Roman" w:hAnsi="Times New Roman"/>
          <w:sz w:val="24"/>
        </w:rPr>
        <w:t xml:space="preserve"> These hurdles together form a robust defense against spoilage organisms in Ogi, creating a microbial environment that </w:t>
      </w:r>
      <w:r>
        <w:rPr>
          <w:rFonts w:ascii="Times New Roman" w:eastAsia="Times New Roman" w:hAnsi="Times New Roman"/>
          <w:sz w:val="24"/>
        </w:rPr>
        <w:t xml:space="preserve">is difficult to survive or adapt to. This theory supports the use of </w:t>
      </w:r>
      <w:r>
        <w:rPr>
          <w:rFonts w:ascii="Times New Roman" w:eastAsia="Times New Roman" w:hAnsi="Times New Roman"/>
          <w:i/>
          <w:sz w:val="24"/>
        </w:rPr>
        <w:t>Vernonia amygdalina</w:t>
      </w:r>
      <w:r>
        <w:rPr>
          <w:rFonts w:ascii="Times New Roman" w:eastAsia="Times New Roman" w:hAnsi="Times New Roman"/>
          <w:sz w:val="24"/>
        </w:rPr>
        <w:t xml:space="preserve"> as a complementary preservation method in conjunction with natural lactic acid fermentation.</w:t>
      </w:r>
    </w:p>
    <w:p w:rsidR="00000000" w:rsidRDefault="00180E40">
      <w:pPr>
        <w:spacing w:line="10"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1.12.2 Natural Antioxidant Theory 2</w:t>
      </w:r>
    </w:p>
    <w:p w:rsidR="00000000" w:rsidRDefault="00180E40">
      <w:pPr>
        <w:spacing w:line="283" w:lineRule="exact"/>
        <w:rPr>
          <w:rFonts w:ascii="Times New Roman" w:eastAsia="Times New Roman" w:hAnsi="Times New Roman"/>
        </w:rPr>
      </w:pPr>
    </w:p>
    <w:p w:rsidR="00000000" w:rsidRDefault="00180E40">
      <w:pPr>
        <w:spacing w:line="476" w:lineRule="auto"/>
        <w:jc w:val="both"/>
        <w:rPr>
          <w:rFonts w:ascii="Times New Roman" w:eastAsia="Times New Roman" w:hAnsi="Times New Roman"/>
          <w:sz w:val="24"/>
        </w:rPr>
      </w:pPr>
      <w:r>
        <w:rPr>
          <w:rFonts w:ascii="Times New Roman" w:eastAsia="Times New Roman" w:hAnsi="Times New Roman"/>
          <w:sz w:val="24"/>
        </w:rPr>
        <w:t>The Natural Antioxidant Theory asser</w:t>
      </w:r>
      <w:r>
        <w:rPr>
          <w:rFonts w:ascii="Times New Roman" w:eastAsia="Times New Roman" w:hAnsi="Times New Roman"/>
          <w:sz w:val="24"/>
        </w:rPr>
        <w:t>ts that plant-derived antioxidant compounds can delay or prevent food spoilage by neutralizing free radicals and inhibiting oxidative reactions in food systems (Shahidi &amp; Zhong, 2015). In the case of bitter leaf, it is rich in antioxidants such as:</w:t>
      </w:r>
    </w:p>
    <w:p w:rsidR="00000000" w:rsidRDefault="00180E40">
      <w:pPr>
        <w:spacing w:line="12" w:lineRule="exact"/>
        <w:rPr>
          <w:rFonts w:ascii="Times New Roman" w:eastAsia="Times New Roman" w:hAnsi="Times New Roman"/>
        </w:rPr>
      </w:pPr>
    </w:p>
    <w:p w:rsidR="00000000" w:rsidRDefault="00180E40">
      <w:pPr>
        <w:numPr>
          <w:ilvl w:val="0"/>
          <w:numId w:val="18"/>
        </w:numPr>
        <w:tabs>
          <w:tab w:val="left" w:pos="720"/>
        </w:tabs>
        <w:spacing w:line="0" w:lineRule="atLeast"/>
        <w:ind w:left="720" w:hanging="360"/>
        <w:rPr>
          <w:rFonts w:ascii="Symbol" w:eastAsia="Symbol" w:hAnsi="Symbol"/>
        </w:rPr>
      </w:pPr>
      <w:r>
        <w:rPr>
          <w:rFonts w:ascii="Times New Roman" w:eastAsia="Times New Roman" w:hAnsi="Times New Roman"/>
          <w:b/>
          <w:sz w:val="24"/>
        </w:rPr>
        <w:t>Flavon</w:t>
      </w:r>
      <w:r>
        <w:rPr>
          <w:rFonts w:ascii="Times New Roman" w:eastAsia="Times New Roman" w:hAnsi="Times New Roman"/>
          <w:b/>
          <w:sz w:val="24"/>
        </w:rPr>
        <w:t>oids</w:t>
      </w:r>
    </w:p>
    <w:p w:rsidR="00000000" w:rsidRDefault="00180E40">
      <w:pPr>
        <w:spacing w:line="276" w:lineRule="exact"/>
        <w:rPr>
          <w:rFonts w:ascii="Symbol" w:eastAsia="Symbol" w:hAnsi="Symbol"/>
        </w:rPr>
      </w:pPr>
    </w:p>
    <w:p w:rsidR="00000000" w:rsidRDefault="00180E40">
      <w:pPr>
        <w:numPr>
          <w:ilvl w:val="0"/>
          <w:numId w:val="18"/>
        </w:numPr>
        <w:tabs>
          <w:tab w:val="left" w:pos="720"/>
        </w:tabs>
        <w:spacing w:line="0" w:lineRule="atLeast"/>
        <w:ind w:left="720" w:hanging="360"/>
        <w:rPr>
          <w:rFonts w:ascii="Symbol" w:eastAsia="Symbol" w:hAnsi="Symbol"/>
        </w:rPr>
      </w:pPr>
      <w:r>
        <w:rPr>
          <w:rFonts w:ascii="Times New Roman" w:eastAsia="Times New Roman" w:hAnsi="Times New Roman"/>
          <w:b/>
          <w:sz w:val="24"/>
        </w:rPr>
        <w:t>Tannins</w:t>
      </w:r>
    </w:p>
    <w:p w:rsidR="00000000" w:rsidRDefault="00180E40">
      <w:pPr>
        <w:spacing w:line="276" w:lineRule="exact"/>
        <w:rPr>
          <w:rFonts w:ascii="Symbol" w:eastAsia="Symbol" w:hAnsi="Symbol"/>
        </w:rPr>
      </w:pPr>
    </w:p>
    <w:p w:rsidR="00000000" w:rsidRDefault="00180E40">
      <w:pPr>
        <w:numPr>
          <w:ilvl w:val="0"/>
          <w:numId w:val="18"/>
        </w:numPr>
        <w:tabs>
          <w:tab w:val="left" w:pos="720"/>
        </w:tabs>
        <w:spacing w:line="0" w:lineRule="atLeast"/>
        <w:ind w:left="720" w:hanging="360"/>
        <w:rPr>
          <w:rFonts w:ascii="Symbol" w:eastAsia="Symbol" w:hAnsi="Symbol"/>
        </w:rPr>
      </w:pPr>
      <w:r>
        <w:rPr>
          <w:rFonts w:ascii="Times New Roman" w:eastAsia="Times New Roman" w:hAnsi="Times New Roman"/>
          <w:b/>
          <w:sz w:val="24"/>
        </w:rPr>
        <w:t>Polyphenols</w:t>
      </w:r>
    </w:p>
    <w:p w:rsidR="00000000" w:rsidRDefault="00180E40">
      <w:pPr>
        <w:spacing w:line="276" w:lineRule="exact"/>
        <w:rPr>
          <w:rFonts w:ascii="Symbol" w:eastAsia="Symbol" w:hAnsi="Symbol"/>
        </w:rPr>
      </w:pPr>
    </w:p>
    <w:p w:rsidR="00000000" w:rsidRDefault="00180E40">
      <w:pPr>
        <w:numPr>
          <w:ilvl w:val="0"/>
          <w:numId w:val="18"/>
        </w:numPr>
        <w:tabs>
          <w:tab w:val="left" w:pos="720"/>
        </w:tabs>
        <w:spacing w:line="0" w:lineRule="atLeast"/>
        <w:ind w:left="720" w:hanging="360"/>
        <w:rPr>
          <w:rFonts w:ascii="Symbol" w:eastAsia="Symbol" w:hAnsi="Symbol"/>
        </w:rPr>
      </w:pPr>
      <w:r>
        <w:rPr>
          <w:rFonts w:ascii="Times New Roman" w:eastAsia="Times New Roman" w:hAnsi="Times New Roman"/>
          <w:b/>
          <w:sz w:val="24"/>
        </w:rPr>
        <w:t>Vitamin C</w:t>
      </w:r>
    </w:p>
    <w:p w:rsidR="00000000" w:rsidRDefault="00180E40">
      <w:pPr>
        <w:spacing w:line="283" w:lineRule="exact"/>
        <w:rPr>
          <w:rFonts w:ascii="Times New Roman" w:eastAsia="Times New Roman" w:hAnsi="Times New Roman"/>
        </w:rPr>
      </w:pPr>
    </w:p>
    <w:p w:rsidR="00000000" w:rsidRDefault="00180E40">
      <w:pPr>
        <w:spacing w:line="469" w:lineRule="auto"/>
        <w:rPr>
          <w:rFonts w:ascii="Times New Roman" w:eastAsia="Times New Roman" w:hAnsi="Times New Roman"/>
          <w:sz w:val="24"/>
        </w:rPr>
      </w:pPr>
      <w:r>
        <w:rPr>
          <w:rFonts w:ascii="Times New Roman" w:eastAsia="Times New Roman" w:hAnsi="Times New Roman"/>
          <w:sz w:val="24"/>
        </w:rPr>
        <w:t>These compounds protect Ogi from oxidative rancidity, discoloration, and nutrient loss during storage. Their activity helps maintain the sensory and nutritional quality of Ogi</w:t>
      </w:r>
    </w:p>
    <w:p w:rsidR="00000000" w:rsidRDefault="00180E40">
      <w:pPr>
        <w:spacing w:line="200" w:lineRule="exact"/>
        <w:rPr>
          <w:rFonts w:ascii="Times New Roman" w:eastAsia="Times New Roman" w:hAnsi="Times New Roman"/>
        </w:rPr>
      </w:pPr>
    </w:p>
    <w:p w:rsidR="00000000" w:rsidRDefault="00180E40">
      <w:pPr>
        <w:spacing w:line="279" w:lineRule="exact"/>
        <w:rPr>
          <w:rFonts w:ascii="Times New Roman" w:eastAsia="Times New Roman" w:hAnsi="Times New Roman"/>
        </w:rPr>
      </w:pPr>
    </w:p>
    <w:p w:rsidR="00000000" w:rsidRDefault="00180E40">
      <w:pPr>
        <w:spacing w:line="0" w:lineRule="atLeast"/>
        <w:jc w:val="center"/>
        <w:rPr>
          <w:sz w:val="22"/>
        </w:rPr>
      </w:pPr>
      <w:r>
        <w:rPr>
          <w:sz w:val="22"/>
        </w:rPr>
        <w:t>26</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37" w:name="page37"/>
      <w:bookmarkEnd w:id="37"/>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over time. This theory is especial</w:t>
      </w:r>
      <w:r>
        <w:rPr>
          <w:rFonts w:ascii="Times New Roman" w:eastAsia="Times New Roman" w:hAnsi="Times New Roman"/>
          <w:sz w:val="24"/>
        </w:rPr>
        <w:t>ly relevant in explaining how bitter leaf preserves not only microbial safety but also sensory integrity.</w:t>
      </w:r>
    </w:p>
    <w:p w:rsidR="00000000" w:rsidRDefault="00180E40">
      <w:pPr>
        <w:spacing w:line="18"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1.12.3 Water Activity and Microbial Growth Theory</w:t>
      </w:r>
    </w:p>
    <w:p w:rsidR="00000000" w:rsidRDefault="00180E40">
      <w:pPr>
        <w:spacing w:line="283"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 xml:space="preserve">This theory emphasizes the role of </w:t>
      </w:r>
      <w:r>
        <w:rPr>
          <w:rFonts w:ascii="Times New Roman" w:eastAsia="Times New Roman" w:hAnsi="Times New Roman"/>
          <w:b/>
          <w:sz w:val="24"/>
        </w:rPr>
        <w:t>free water</w:t>
      </w:r>
      <w:r>
        <w:rPr>
          <w:rFonts w:ascii="Times New Roman" w:eastAsia="Times New Roman" w:hAnsi="Times New Roman"/>
          <w:sz w:val="24"/>
        </w:rPr>
        <w:t xml:space="preserve"> (measured as water activity, a&lt;sub&gt;w&lt;/sub&gt;) in micro</w:t>
      </w:r>
      <w:r>
        <w:rPr>
          <w:rFonts w:ascii="Times New Roman" w:eastAsia="Times New Roman" w:hAnsi="Times New Roman"/>
          <w:sz w:val="24"/>
        </w:rPr>
        <w:t>bial growth. According to Scott (1957), different microorganisms require different minimum water activity levels to survive and reproduce. Most spoilage bacteria require a&lt;sub&gt;w&lt;/sub&gt; &gt; 0.90, while molds and yeasts can grow at lower values.</w:t>
      </w:r>
    </w:p>
    <w:p w:rsidR="00000000" w:rsidRDefault="00180E40">
      <w:pPr>
        <w:spacing w:line="18" w:lineRule="exact"/>
        <w:rPr>
          <w:rFonts w:ascii="Times New Roman" w:eastAsia="Times New Roman" w:hAnsi="Times New Roman"/>
        </w:rPr>
      </w:pPr>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 xml:space="preserve">Although Ogi </w:t>
      </w:r>
      <w:r>
        <w:rPr>
          <w:rFonts w:ascii="Times New Roman" w:eastAsia="Times New Roman" w:hAnsi="Times New Roman"/>
          <w:sz w:val="24"/>
        </w:rPr>
        <w:t>i</w:t>
      </w:r>
      <w:r>
        <w:rPr>
          <w:rFonts w:ascii="Times New Roman" w:eastAsia="Times New Roman" w:hAnsi="Times New Roman"/>
          <w:sz w:val="24"/>
        </w:rPr>
        <w:t>s inherently high in water activity, bitter leaf</w:t>
      </w:r>
      <w:r>
        <w:rPr>
          <w:rFonts w:ascii="Times New Roman" w:eastAsia="Times New Roman" w:hAnsi="Times New Roman"/>
          <w:sz w:val="24"/>
        </w:rPr>
        <w:t>’s phytochemical composition</w:t>
      </w:r>
      <w:r>
        <w:rPr>
          <w:rFonts w:ascii="Times New Roman" w:eastAsia="Times New Roman" w:hAnsi="Times New Roman"/>
          <w:sz w:val="24"/>
        </w:rPr>
        <w:t xml:space="preserve"> may indirectly influence water availability by:</w:t>
      </w:r>
    </w:p>
    <w:p w:rsidR="00000000" w:rsidRDefault="00180E40">
      <w:pPr>
        <w:spacing w:line="14" w:lineRule="exact"/>
        <w:rPr>
          <w:rFonts w:ascii="Times New Roman" w:eastAsia="Times New Roman" w:hAnsi="Times New Roman"/>
        </w:rPr>
      </w:pPr>
    </w:p>
    <w:p w:rsidR="00000000" w:rsidRDefault="00180E40">
      <w:pPr>
        <w:numPr>
          <w:ilvl w:val="0"/>
          <w:numId w:val="19"/>
        </w:numPr>
        <w:tabs>
          <w:tab w:val="left" w:pos="720"/>
        </w:tabs>
        <w:spacing w:line="0" w:lineRule="atLeast"/>
        <w:ind w:left="720" w:hanging="360"/>
        <w:rPr>
          <w:rFonts w:ascii="Symbol" w:eastAsia="Symbol" w:hAnsi="Symbol"/>
        </w:rPr>
      </w:pPr>
      <w:r>
        <w:rPr>
          <w:rFonts w:ascii="Times New Roman" w:eastAsia="Times New Roman" w:hAnsi="Times New Roman"/>
          <w:sz w:val="24"/>
        </w:rPr>
        <w:t>Binding free water through tannins and fibers</w:t>
      </w:r>
    </w:p>
    <w:p w:rsidR="00000000" w:rsidRDefault="00180E40">
      <w:pPr>
        <w:spacing w:line="276" w:lineRule="exact"/>
        <w:rPr>
          <w:rFonts w:ascii="Symbol" w:eastAsia="Symbol" w:hAnsi="Symbol"/>
        </w:rPr>
      </w:pPr>
    </w:p>
    <w:p w:rsidR="00000000" w:rsidRDefault="00180E40">
      <w:pPr>
        <w:numPr>
          <w:ilvl w:val="0"/>
          <w:numId w:val="19"/>
        </w:numPr>
        <w:tabs>
          <w:tab w:val="left" w:pos="720"/>
        </w:tabs>
        <w:spacing w:line="0" w:lineRule="atLeast"/>
        <w:ind w:left="720" w:hanging="360"/>
        <w:rPr>
          <w:rFonts w:ascii="Symbol" w:eastAsia="Symbol" w:hAnsi="Symbol"/>
        </w:rPr>
      </w:pPr>
      <w:r>
        <w:rPr>
          <w:rFonts w:ascii="Times New Roman" w:eastAsia="Times New Roman" w:hAnsi="Times New Roman"/>
          <w:sz w:val="24"/>
        </w:rPr>
        <w:t>Changing the osmotic environment, making it less favorable for microbes</w:t>
      </w:r>
    </w:p>
    <w:p w:rsidR="00000000" w:rsidRDefault="00180E40">
      <w:pPr>
        <w:spacing w:line="276" w:lineRule="exact"/>
        <w:rPr>
          <w:rFonts w:ascii="Symbol" w:eastAsia="Symbol" w:hAnsi="Symbol"/>
        </w:rPr>
      </w:pPr>
    </w:p>
    <w:p w:rsidR="00000000" w:rsidRDefault="00180E40">
      <w:pPr>
        <w:numPr>
          <w:ilvl w:val="0"/>
          <w:numId w:val="19"/>
        </w:numPr>
        <w:tabs>
          <w:tab w:val="left" w:pos="720"/>
        </w:tabs>
        <w:spacing w:line="0" w:lineRule="atLeast"/>
        <w:ind w:left="720" w:hanging="360"/>
        <w:rPr>
          <w:rFonts w:ascii="Symbol" w:eastAsia="Symbol" w:hAnsi="Symbol"/>
        </w:rPr>
      </w:pPr>
      <w:r>
        <w:rPr>
          <w:rFonts w:ascii="Times New Roman" w:eastAsia="Times New Roman" w:hAnsi="Times New Roman"/>
          <w:sz w:val="24"/>
        </w:rPr>
        <w:t>Working sy</w:t>
      </w:r>
      <w:r>
        <w:rPr>
          <w:rFonts w:ascii="Times New Roman" w:eastAsia="Times New Roman" w:hAnsi="Times New Roman"/>
          <w:sz w:val="24"/>
        </w:rPr>
        <w:t>nergistically with pH and antimicrobials to inhibit growth</w:t>
      </w:r>
    </w:p>
    <w:p w:rsidR="00000000" w:rsidRDefault="00180E40">
      <w:pPr>
        <w:spacing w:line="288" w:lineRule="exact"/>
        <w:rPr>
          <w:rFonts w:ascii="Times New Roman" w:eastAsia="Times New Roman" w:hAnsi="Times New Roman"/>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Thus, even without reducing moisture content drastically, bitter leaf extract contributes to microbial control by lowering the water activity environment favorable to spoilage organisms.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35" w:lineRule="exact"/>
        <w:rPr>
          <w:rFonts w:ascii="Times New Roman" w:eastAsia="Times New Roman" w:hAnsi="Times New Roman"/>
        </w:rPr>
      </w:pPr>
    </w:p>
    <w:p w:rsidR="00000000" w:rsidRDefault="00180E40">
      <w:pPr>
        <w:spacing w:line="0" w:lineRule="atLeast"/>
        <w:jc w:val="center"/>
        <w:rPr>
          <w:sz w:val="22"/>
        </w:rPr>
      </w:pPr>
      <w:r>
        <w:rPr>
          <w:sz w:val="22"/>
        </w:rPr>
        <w:t>27</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0" w:lineRule="atLeast"/>
        <w:rPr>
          <w:rFonts w:ascii="Times New Roman" w:eastAsia="Times New Roman" w:hAnsi="Times New Roman"/>
          <w:b/>
          <w:sz w:val="24"/>
        </w:rPr>
      </w:pPr>
      <w:bookmarkStart w:id="38" w:name="page38"/>
      <w:bookmarkEnd w:id="38"/>
      <w:r>
        <w:rPr>
          <w:rFonts w:ascii="Times New Roman" w:eastAsia="Times New Roman" w:hAnsi="Times New Roman"/>
          <w:b/>
          <w:sz w:val="24"/>
        </w:rPr>
        <w:lastRenderedPageBreak/>
        <w:t>Table 1.2: Summary of Theoretical Framework</w:t>
      </w:r>
    </w:p>
    <w:p w:rsidR="00000000" w:rsidRDefault="00180E40">
      <w:pPr>
        <w:spacing w:line="26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00"/>
        <w:gridCol w:w="1120"/>
        <w:gridCol w:w="1040"/>
        <w:gridCol w:w="800"/>
        <w:gridCol w:w="1060"/>
        <w:gridCol w:w="1840"/>
        <w:gridCol w:w="620"/>
        <w:gridCol w:w="1200"/>
      </w:tblGrid>
      <w:tr w:rsidR="00000000">
        <w:trPr>
          <w:trHeight w:val="280"/>
        </w:trPr>
        <w:tc>
          <w:tcPr>
            <w:tcW w:w="900" w:type="dxa"/>
            <w:tcBorders>
              <w:top w:val="single" w:sz="8" w:space="0" w:color="auto"/>
            </w:tcBorders>
            <w:shd w:val="clear" w:color="auto" w:fill="auto"/>
            <w:vAlign w:val="bottom"/>
          </w:tcPr>
          <w:p w:rsidR="00000000" w:rsidRDefault="00180E40">
            <w:pPr>
              <w:spacing w:line="0" w:lineRule="atLeast"/>
              <w:ind w:left="100"/>
              <w:rPr>
                <w:rFonts w:ascii="Times New Roman" w:eastAsia="Times New Roman" w:hAnsi="Times New Roman"/>
                <w:b/>
                <w:sz w:val="24"/>
              </w:rPr>
            </w:pPr>
            <w:r>
              <w:rPr>
                <w:rFonts w:ascii="Times New Roman" w:eastAsia="Times New Roman" w:hAnsi="Times New Roman"/>
                <w:b/>
                <w:sz w:val="24"/>
              </w:rPr>
              <w:t>Theory</w:t>
            </w:r>
          </w:p>
        </w:tc>
        <w:tc>
          <w:tcPr>
            <w:tcW w:w="1120" w:type="dxa"/>
            <w:tcBorders>
              <w:top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c>
          <w:tcPr>
            <w:tcW w:w="1840" w:type="dxa"/>
            <w:gridSpan w:val="2"/>
            <w:tcBorders>
              <w:top w:val="single" w:sz="8" w:space="0" w:color="auto"/>
            </w:tcBorders>
            <w:shd w:val="clear" w:color="auto" w:fill="auto"/>
            <w:vAlign w:val="bottom"/>
          </w:tcPr>
          <w:p w:rsidR="00000000" w:rsidRDefault="00180E40">
            <w:pPr>
              <w:spacing w:line="0" w:lineRule="atLeast"/>
              <w:ind w:left="100"/>
              <w:rPr>
                <w:rFonts w:ascii="Times New Roman" w:eastAsia="Times New Roman" w:hAnsi="Times New Roman"/>
                <w:b/>
                <w:sz w:val="24"/>
              </w:rPr>
            </w:pPr>
            <w:r>
              <w:rPr>
                <w:rFonts w:ascii="Times New Roman" w:eastAsia="Times New Roman" w:hAnsi="Times New Roman"/>
                <w:b/>
                <w:sz w:val="24"/>
              </w:rPr>
              <w:t>Core Principle</w:t>
            </w:r>
          </w:p>
        </w:tc>
        <w:tc>
          <w:tcPr>
            <w:tcW w:w="1060" w:type="dxa"/>
            <w:tcBorders>
              <w:top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c>
          <w:tcPr>
            <w:tcW w:w="2460" w:type="dxa"/>
            <w:gridSpan w:val="2"/>
            <w:tcBorders>
              <w:top w:val="single" w:sz="8" w:space="0" w:color="auto"/>
            </w:tcBorders>
            <w:shd w:val="clear" w:color="auto" w:fill="auto"/>
            <w:vAlign w:val="bottom"/>
          </w:tcPr>
          <w:p w:rsidR="00000000" w:rsidRDefault="00180E40">
            <w:pPr>
              <w:spacing w:line="0" w:lineRule="atLeast"/>
              <w:ind w:left="100"/>
              <w:rPr>
                <w:rFonts w:ascii="Times New Roman" w:eastAsia="Times New Roman" w:hAnsi="Times New Roman"/>
                <w:b/>
                <w:sz w:val="24"/>
              </w:rPr>
            </w:pPr>
            <w:r>
              <w:rPr>
                <w:rFonts w:ascii="Times New Roman" w:eastAsia="Times New Roman" w:hAnsi="Times New Roman"/>
                <w:b/>
                <w:sz w:val="24"/>
              </w:rPr>
              <w:t>Application in Study</w:t>
            </w:r>
          </w:p>
        </w:tc>
        <w:tc>
          <w:tcPr>
            <w:tcW w:w="1200" w:type="dxa"/>
            <w:tcBorders>
              <w:top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281"/>
        </w:trPr>
        <w:tc>
          <w:tcPr>
            <w:tcW w:w="9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c>
          <w:tcPr>
            <w:tcW w:w="3640" w:type="dxa"/>
            <w:gridSpan w:val="3"/>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256"/>
        </w:trPr>
        <w:tc>
          <w:tcPr>
            <w:tcW w:w="900" w:type="dxa"/>
            <w:shd w:val="clear" w:color="auto" w:fill="auto"/>
            <w:vAlign w:val="bottom"/>
          </w:tcPr>
          <w:p w:rsidR="00000000" w:rsidRDefault="00180E40">
            <w:pPr>
              <w:spacing w:line="256" w:lineRule="exact"/>
              <w:ind w:left="100"/>
              <w:rPr>
                <w:rFonts w:ascii="Times New Roman" w:eastAsia="Times New Roman" w:hAnsi="Times New Roman"/>
                <w:sz w:val="24"/>
              </w:rPr>
            </w:pPr>
            <w:r>
              <w:rPr>
                <w:rFonts w:ascii="Times New Roman" w:eastAsia="Times New Roman" w:hAnsi="Times New Roman"/>
                <w:sz w:val="24"/>
              </w:rPr>
              <w:t>Hurdle</w:t>
            </w:r>
          </w:p>
        </w:tc>
        <w:tc>
          <w:tcPr>
            <w:tcW w:w="1120" w:type="dxa"/>
            <w:shd w:val="clear" w:color="auto" w:fill="auto"/>
            <w:vAlign w:val="bottom"/>
          </w:tcPr>
          <w:p w:rsidR="00000000" w:rsidRDefault="00180E40">
            <w:pPr>
              <w:spacing w:line="0" w:lineRule="atLeast"/>
              <w:rPr>
                <w:rFonts w:ascii="Times New Roman" w:eastAsia="Times New Roman" w:hAnsi="Times New Roman"/>
                <w:sz w:val="22"/>
              </w:rPr>
            </w:pPr>
          </w:p>
        </w:tc>
        <w:tc>
          <w:tcPr>
            <w:tcW w:w="1040" w:type="dxa"/>
            <w:shd w:val="clear" w:color="auto" w:fill="auto"/>
            <w:vAlign w:val="bottom"/>
          </w:tcPr>
          <w:p w:rsidR="00000000" w:rsidRDefault="00180E40">
            <w:pPr>
              <w:spacing w:line="256" w:lineRule="exact"/>
              <w:ind w:left="100"/>
              <w:rPr>
                <w:rFonts w:ascii="Times New Roman" w:eastAsia="Times New Roman" w:hAnsi="Times New Roman"/>
                <w:sz w:val="24"/>
              </w:rPr>
            </w:pPr>
            <w:r>
              <w:rPr>
                <w:rFonts w:ascii="Times New Roman" w:eastAsia="Times New Roman" w:hAnsi="Times New Roman"/>
                <w:sz w:val="24"/>
              </w:rPr>
              <w:t>Multiple</w:t>
            </w:r>
          </w:p>
        </w:tc>
        <w:tc>
          <w:tcPr>
            <w:tcW w:w="800" w:type="dxa"/>
            <w:shd w:val="clear" w:color="auto" w:fill="auto"/>
            <w:vAlign w:val="bottom"/>
          </w:tcPr>
          <w:p w:rsidR="00000000" w:rsidRDefault="00180E40">
            <w:pPr>
              <w:spacing w:line="256" w:lineRule="exact"/>
              <w:ind w:left="240"/>
              <w:rPr>
                <w:rFonts w:ascii="Times New Roman" w:eastAsia="Times New Roman" w:hAnsi="Times New Roman"/>
                <w:sz w:val="24"/>
              </w:rPr>
            </w:pPr>
            <w:r>
              <w:rPr>
                <w:rFonts w:ascii="Times New Roman" w:eastAsia="Times New Roman" w:hAnsi="Times New Roman"/>
                <w:sz w:val="24"/>
              </w:rPr>
              <w:t>mild</w:t>
            </w:r>
          </w:p>
        </w:tc>
        <w:tc>
          <w:tcPr>
            <w:tcW w:w="1060" w:type="dxa"/>
            <w:shd w:val="clear" w:color="auto" w:fill="auto"/>
            <w:vAlign w:val="bottom"/>
          </w:tcPr>
          <w:p w:rsidR="00000000" w:rsidRDefault="00180E40">
            <w:pPr>
              <w:spacing w:line="256" w:lineRule="exact"/>
              <w:jc w:val="right"/>
              <w:rPr>
                <w:rFonts w:ascii="Times New Roman" w:eastAsia="Times New Roman" w:hAnsi="Times New Roman"/>
                <w:sz w:val="24"/>
              </w:rPr>
            </w:pPr>
            <w:r>
              <w:rPr>
                <w:rFonts w:ascii="Times New Roman" w:eastAsia="Times New Roman" w:hAnsi="Times New Roman"/>
                <w:sz w:val="24"/>
              </w:rPr>
              <w:t>barriers</w:t>
            </w:r>
          </w:p>
        </w:tc>
        <w:tc>
          <w:tcPr>
            <w:tcW w:w="3640" w:type="dxa"/>
            <w:gridSpan w:val="3"/>
            <w:shd w:val="clear" w:color="auto" w:fill="auto"/>
            <w:vAlign w:val="bottom"/>
          </w:tcPr>
          <w:p w:rsidR="00000000" w:rsidRDefault="00180E40">
            <w:pPr>
              <w:spacing w:line="256" w:lineRule="exact"/>
              <w:ind w:left="100"/>
              <w:rPr>
                <w:rFonts w:ascii="Times New Roman" w:eastAsia="Times New Roman" w:hAnsi="Times New Roman"/>
                <w:sz w:val="24"/>
              </w:rPr>
            </w:pPr>
            <w:r>
              <w:rPr>
                <w:rFonts w:ascii="Times New Roman" w:eastAsia="Times New Roman" w:hAnsi="Times New Roman"/>
                <w:sz w:val="24"/>
              </w:rPr>
              <w:t>Fermentation (low pH) + bitter leaf</w:t>
            </w:r>
          </w:p>
        </w:tc>
      </w:tr>
      <w:tr w:rsidR="00000000">
        <w:trPr>
          <w:trHeight w:val="552"/>
        </w:trPr>
        <w:tc>
          <w:tcPr>
            <w:tcW w:w="2020" w:type="dxa"/>
            <w:gridSpan w:val="2"/>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Technology</w:t>
            </w:r>
          </w:p>
        </w:tc>
        <w:tc>
          <w:tcPr>
            <w:tcW w:w="104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together</w:t>
            </w:r>
          </w:p>
        </w:tc>
        <w:tc>
          <w:tcPr>
            <w:tcW w:w="800" w:type="dxa"/>
            <w:shd w:val="clear" w:color="auto" w:fill="auto"/>
            <w:vAlign w:val="bottom"/>
          </w:tcPr>
          <w:p w:rsidR="00000000" w:rsidRDefault="00180E40">
            <w:pPr>
              <w:spacing w:line="0" w:lineRule="atLeast"/>
              <w:ind w:left="20"/>
              <w:rPr>
                <w:rFonts w:ascii="Times New Roman" w:eastAsia="Times New Roman" w:hAnsi="Times New Roman"/>
                <w:sz w:val="24"/>
              </w:rPr>
            </w:pPr>
            <w:r>
              <w:rPr>
                <w:rFonts w:ascii="Times New Roman" w:eastAsia="Times New Roman" w:hAnsi="Times New Roman"/>
                <w:sz w:val="24"/>
              </w:rPr>
              <w:t>inhibit</w:t>
            </w:r>
          </w:p>
        </w:tc>
        <w:tc>
          <w:tcPr>
            <w:tcW w:w="1060" w:type="dxa"/>
            <w:shd w:val="clear" w:color="auto" w:fill="auto"/>
            <w:vAlign w:val="bottom"/>
          </w:tcPr>
          <w:p w:rsidR="00000000" w:rsidRDefault="00180E40">
            <w:pPr>
              <w:spacing w:line="0" w:lineRule="atLeast"/>
              <w:jc w:val="right"/>
              <w:rPr>
                <w:rFonts w:ascii="Times New Roman" w:eastAsia="Times New Roman" w:hAnsi="Times New Roman"/>
                <w:w w:val="99"/>
                <w:sz w:val="24"/>
              </w:rPr>
            </w:pPr>
            <w:r>
              <w:rPr>
                <w:rFonts w:ascii="Times New Roman" w:eastAsia="Times New Roman" w:hAnsi="Times New Roman"/>
                <w:w w:val="99"/>
                <w:sz w:val="24"/>
              </w:rPr>
              <w:t>microbial</w:t>
            </w:r>
          </w:p>
        </w:tc>
        <w:tc>
          <w:tcPr>
            <w:tcW w:w="184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phytochemicals</w:t>
            </w:r>
          </w:p>
        </w:tc>
        <w:tc>
          <w:tcPr>
            <w:tcW w:w="620" w:type="dxa"/>
            <w:shd w:val="clear" w:color="auto" w:fill="auto"/>
            <w:vAlign w:val="bottom"/>
          </w:tcPr>
          <w:p w:rsidR="00000000" w:rsidRDefault="00180E40">
            <w:pPr>
              <w:spacing w:line="0" w:lineRule="atLeast"/>
              <w:ind w:right="120"/>
              <w:jc w:val="right"/>
              <w:rPr>
                <w:rFonts w:ascii="Times New Roman" w:eastAsia="Times New Roman" w:hAnsi="Times New Roman"/>
                <w:sz w:val="24"/>
              </w:rPr>
            </w:pPr>
            <w:r>
              <w:rPr>
                <w:rFonts w:ascii="Times New Roman" w:eastAsia="Times New Roman" w:hAnsi="Times New Roman"/>
                <w:sz w:val="24"/>
              </w:rPr>
              <w:t>+</w:t>
            </w:r>
          </w:p>
        </w:tc>
        <w:tc>
          <w:tcPr>
            <w:tcW w:w="1200" w:type="dxa"/>
            <w:shd w:val="clear" w:color="auto" w:fill="auto"/>
            <w:vAlign w:val="bottom"/>
          </w:tcPr>
          <w:p w:rsidR="00000000" w:rsidRDefault="00180E40">
            <w:pPr>
              <w:spacing w:line="0" w:lineRule="atLeast"/>
              <w:ind w:left="240"/>
              <w:rPr>
                <w:rFonts w:ascii="Times New Roman" w:eastAsia="Times New Roman" w:hAnsi="Times New Roman"/>
                <w:sz w:val="24"/>
              </w:rPr>
            </w:pPr>
            <w:r>
              <w:rPr>
                <w:rFonts w:ascii="Times New Roman" w:eastAsia="Times New Roman" w:hAnsi="Times New Roman"/>
                <w:sz w:val="24"/>
              </w:rPr>
              <w:t>potential</w:t>
            </w:r>
          </w:p>
        </w:tc>
      </w:tr>
      <w:tr w:rsidR="00000000">
        <w:trPr>
          <w:trHeight w:val="552"/>
        </w:trPr>
        <w:tc>
          <w:tcPr>
            <w:tcW w:w="9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Theory</w:t>
            </w:r>
          </w:p>
        </w:tc>
        <w:tc>
          <w:tcPr>
            <w:tcW w:w="1120" w:type="dxa"/>
            <w:shd w:val="clear" w:color="auto" w:fill="auto"/>
            <w:vAlign w:val="bottom"/>
          </w:tcPr>
          <w:p w:rsidR="00000000" w:rsidRDefault="00180E40">
            <w:pPr>
              <w:spacing w:line="0" w:lineRule="atLeast"/>
              <w:rPr>
                <w:rFonts w:ascii="Times New Roman" w:eastAsia="Times New Roman" w:hAnsi="Times New Roman"/>
                <w:sz w:val="24"/>
              </w:rPr>
            </w:pPr>
          </w:p>
        </w:tc>
        <w:tc>
          <w:tcPr>
            <w:tcW w:w="104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grow</w:t>
            </w:r>
            <w:r>
              <w:rPr>
                <w:rFonts w:ascii="Times New Roman" w:eastAsia="Times New Roman" w:hAnsi="Times New Roman"/>
                <w:sz w:val="24"/>
              </w:rPr>
              <w:t>th</w:t>
            </w:r>
          </w:p>
        </w:tc>
        <w:tc>
          <w:tcPr>
            <w:tcW w:w="800" w:type="dxa"/>
            <w:shd w:val="clear" w:color="auto" w:fill="auto"/>
            <w:vAlign w:val="bottom"/>
          </w:tcPr>
          <w:p w:rsidR="00000000" w:rsidRDefault="00180E40">
            <w:pPr>
              <w:spacing w:line="0" w:lineRule="atLeast"/>
              <w:rPr>
                <w:rFonts w:ascii="Times New Roman" w:eastAsia="Times New Roman" w:hAnsi="Times New Roman"/>
                <w:sz w:val="24"/>
              </w:rPr>
            </w:pPr>
          </w:p>
        </w:tc>
        <w:tc>
          <w:tcPr>
            <w:tcW w:w="1060" w:type="dxa"/>
            <w:shd w:val="clear" w:color="auto" w:fill="auto"/>
            <w:vAlign w:val="bottom"/>
          </w:tcPr>
          <w:p w:rsidR="00000000" w:rsidRDefault="00180E40">
            <w:pPr>
              <w:spacing w:line="0" w:lineRule="atLeast"/>
              <w:rPr>
                <w:rFonts w:ascii="Times New Roman" w:eastAsia="Times New Roman" w:hAnsi="Times New Roman"/>
                <w:sz w:val="24"/>
              </w:rPr>
            </w:pPr>
          </w:p>
        </w:tc>
        <w:tc>
          <w:tcPr>
            <w:tcW w:w="3640" w:type="dxa"/>
            <w:gridSpan w:val="3"/>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reduction in a&lt;sub&gt;w&lt;/sub&gt;</w:t>
            </w:r>
          </w:p>
        </w:tc>
      </w:tr>
      <w:tr w:rsidR="00000000">
        <w:trPr>
          <w:trHeight w:val="553"/>
        </w:trPr>
        <w:tc>
          <w:tcPr>
            <w:tcW w:w="9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Natural</w:t>
            </w:r>
          </w:p>
        </w:tc>
        <w:tc>
          <w:tcPr>
            <w:tcW w:w="1120" w:type="dxa"/>
            <w:shd w:val="clear" w:color="auto" w:fill="auto"/>
            <w:vAlign w:val="bottom"/>
          </w:tcPr>
          <w:p w:rsidR="00000000" w:rsidRDefault="00180E40">
            <w:pPr>
              <w:spacing w:line="0" w:lineRule="atLeast"/>
              <w:rPr>
                <w:rFonts w:ascii="Times New Roman" w:eastAsia="Times New Roman" w:hAnsi="Times New Roman"/>
                <w:sz w:val="24"/>
              </w:rPr>
            </w:pPr>
          </w:p>
        </w:tc>
        <w:tc>
          <w:tcPr>
            <w:tcW w:w="2900" w:type="dxa"/>
            <w:gridSpan w:val="3"/>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Antioxidants delay spoilage</w:t>
            </w:r>
          </w:p>
        </w:tc>
        <w:tc>
          <w:tcPr>
            <w:tcW w:w="3640" w:type="dxa"/>
            <w:gridSpan w:val="3"/>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Bitter  leaf  preserves  sensory  and</w:t>
            </w:r>
          </w:p>
        </w:tc>
      </w:tr>
      <w:tr w:rsidR="00000000">
        <w:trPr>
          <w:trHeight w:val="552"/>
        </w:trPr>
        <w:tc>
          <w:tcPr>
            <w:tcW w:w="2020" w:type="dxa"/>
            <w:gridSpan w:val="2"/>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Antioxidant</w:t>
            </w:r>
          </w:p>
        </w:tc>
        <w:tc>
          <w:tcPr>
            <w:tcW w:w="2900" w:type="dxa"/>
            <w:gridSpan w:val="3"/>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by neutralizing free radicals</w:t>
            </w:r>
          </w:p>
        </w:tc>
        <w:tc>
          <w:tcPr>
            <w:tcW w:w="3640" w:type="dxa"/>
            <w:gridSpan w:val="3"/>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nutritional quality during storage</w:t>
            </w:r>
          </w:p>
        </w:tc>
      </w:tr>
      <w:tr w:rsidR="00000000">
        <w:trPr>
          <w:trHeight w:val="552"/>
        </w:trPr>
        <w:tc>
          <w:tcPr>
            <w:tcW w:w="9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Theory</w:t>
            </w:r>
          </w:p>
        </w:tc>
        <w:tc>
          <w:tcPr>
            <w:tcW w:w="1120" w:type="dxa"/>
            <w:shd w:val="clear" w:color="auto" w:fill="auto"/>
            <w:vAlign w:val="bottom"/>
          </w:tcPr>
          <w:p w:rsidR="00000000" w:rsidRDefault="00180E40">
            <w:pPr>
              <w:spacing w:line="0" w:lineRule="atLeast"/>
              <w:rPr>
                <w:rFonts w:ascii="Times New Roman" w:eastAsia="Times New Roman" w:hAnsi="Times New Roman"/>
                <w:sz w:val="24"/>
              </w:rPr>
            </w:pPr>
          </w:p>
        </w:tc>
        <w:tc>
          <w:tcPr>
            <w:tcW w:w="1040" w:type="dxa"/>
            <w:shd w:val="clear" w:color="auto" w:fill="auto"/>
            <w:vAlign w:val="bottom"/>
          </w:tcPr>
          <w:p w:rsidR="00000000" w:rsidRDefault="00180E40">
            <w:pPr>
              <w:spacing w:line="0" w:lineRule="atLeast"/>
              <w:rPr>
                <w:rFonts w:ascii="Times New Roman" w:eastAsia="Times New Roman" w:hAnsi="Times New Roman"/>
                <w:sz w:val="24"/>
              </w:rPr>
            </w:pPr>
          </w:p>
        </w:tc>
        <w:tc>
          <w:tcPr>
            <w:tcW w:w="800" w:type="dxa"/>
            <w:shd w:val="clear" w:color="auto" w:fill="auto"/>
            <w:vAlign w:val="bottom"/>
          </w:tcPr>
          <w:p w:rsidR="00000000" w:rsidRDefault="00180E40">
            <w:pPr>
              <w:spacing w:line="0" w:lineRule="atLeast"/>
              <w:rPr>
                <w:rFonts w:ascii="Times New Roman" w:eastAsia="Times New Roman" w:hAnsi="Times New Roman"/>
                <w:sz w:val="24"/>
              </w:rPr>
            </w:pPr>
          </w:p>
        </w:tc>
        <w:tc>
          <w:tcPr>
            <w:tcW w:w="1060" w:type="dxa"/>
            <w:shd w:val="clear" w:color="auto" w:fill="auto"/>
            <w:vAlign w:val="bottom"/>
          </w:tcPr>
          <w:p w:rsidR="00000000" w:rsidRDefault="00180E40">
            <w:pPr>
              <w:spacing w:line="0" w:lineRule="atLeast"/>
              <w:rPr>
                <w:rFonts w:ascii="Times New Roman" w:eastAsia="Times New Roman" w:hAnsi="Times New Roman"/>
                <w:sz w:val="24"/>
              </w:rPr>
            </w:pPr>
          </w:p>
        </w:tc>
        <w:tc>
          <w:tcPr>
            <w:tcW w:w="1840" w:type="dxa"/>
            <w:shd w:val="clear" w:color="auto" w:fill="auto"/>
            <w:vAlign w:val="bottom"/>
          </w:tcPr>
          <w:p w:rsidR="00000000" w:rsidRDefault="00180E40">
            <w:pPr>
              <w:spacing w:line="0" w:lineRule="atLeast"/>
              <w:rPr>
                <w:rFonts w:ascii="Times New Roman" w:eastAsia="Times New Roman" w:hAnsi="Times New Roman"/>
                <w:sz w:val="24"/>
              </w:rPr>
            </w:pPr>
          </w:p>
        </w:tc>
        <w:tc>
          <w:tcPr>
            <w:tcW w:w="620" w:type="dxa"/>
            <w:shd w:val="clear" w:color="auto" w:fill="auto"/>
            <w:vAlign w:val="bottom"/>
          </w:tcPr>
          <w:p w:rsidR="00000000" w:rsidRDefault="00180E40">
            <w:pPr>
              <w:spacing w:line="0" w:lineRule="atLeast"/>
              <w:rPr>
                <w:rFonts w:ascii="Times New Roman" w:eastAsia="Times New Roman" w:hAnsi="Times New Roman"/>
                <w:sz w:val="24"/>
              </w:rPr>
            </w:pPr>
          </w:p>
        </w:tc>
        <w:tc>
          <w:tcPr>
            <w:tcW w:w="120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552"/>
        </w:trPr>
        <w:tc>
          <w:tcPr>
            <w:tcW w:w="9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Water</w:t>
            </w:r>
          </w:p>
        </w:tc>
        <w:tc>
          <w:tcPr>
            <w:tcW w:w="112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Activity</w:t>
            </w:r>
          </w:p>
        </w:tc>
        <w:tc>
          <w:tcPr>
            <w:tcW w:w="104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Microbes</w:t>
            </w:r>
          </w:p>
        </w:tc>
        <w:tc>
          <w:tcPr>
            <w:tcW w:w="1860" w:type="dxa"/>
            <w:gridSpan w:val="2"/>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need  free  water</w:t>
            </w:r>
          </w:p>
        </w:tc>
        <w:tc>
          <w:tcPr>
            <w:tcW w:w="3640" w:type="dxa"/>
            <w:gridSpan w:val="3"/>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Bitter  leaf</w:t>
            </w:r>
            <w:r>
              <w:rPr>
                <w:rFonts w:ascii="Times New Roman" w:eastAsia="Times New Roman" w:hAnsi="Times New Roman"/>
                <w:sz w:val="24"/>
              </w:rPr>
              <w:t xml:space="preserve">  may  reduce  available</w:t>
            </w:r>
          </w:p>
        </w:tc>
      </w:tr>
      <w:tr w:rsidR="00000000">
        <w:trPr>
          <w:trHeight w:val="552"/>
        </w:trPr>
        <w:tc>
          <w:tcPr>
            <w:tcW w:w="9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and</w:t>
            </w:r>
          </w:p>
        </w:tc>
        <w:tc>
          <w:tcPr>
            <w:tcW w:w="112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Microbial</w:t>
            </w:r>
          </w:p>
        </w:tc>
        <w:tc>
          <w:tcPr>
            <w:tcW w:w="1840" w:type="dxa"/>
            <w:gridSpan w:val="2"/>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(a&lt;sub&gt;w&lt;/sub&gt;)</w:t>
            </w:r>
          </w:p>
        </w:tc>
        <w:tc>
          <w:tcPr>
            <w:tcW w:w="1060" w:type="dxa"/>
            <w:shd w:val="clear" w:color="auto" w:fill="auto"/>
            <w:vAlign w:val="bottom"/>
          </w:tcPr>
          <w:p w:rsidR="00000000" w:rsidRDefault="00180E40">
            <w:pPr>
              <w:spacing w:line="0" w:lineRule="atLeast"/>
              <w:jc w:val="right"/>
              <w:rPr>
                <w:rFonts w:ascii="Times New Roman" w:eastAsia="Times New Roman" w:hAnsi="Times New Roman"/>
                <w:sz w:val="24"/>
              </w:rPr>
            </w:pPr>
            <w:r>
              <w:rPr>
                <w:rFonts w:ascii="Times New Roman" w:eastAsia="Times New Roman" w:hAnsi="Times New Roman"/>
                <w:sz w:val="24"/>
              </w:rPr>
              <w:t>to</w:t>
            </w:r>
          </w:p>
        </w:tc>
        <w:tc>
          <w:tcPr>
            <w:tcW w:w="3640" w:type="dxa"/>
            <w:gridSpan w:val="3"/>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water and alter the food matrix</w:t>
            </w:r>
          </w:p>
        </w:tc>
      </w:tr>
      <w:tr w:rsidR="00000000">
        <w:trPr>
          <w:trHeight w:val="552"/>
        </w:trPr>
        <w:tc>
          <w:tcPr>
            <w:tcW w:w="90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Growth</w:t>
            </w:r>
          </w:p>
        </w:tc>
        <w:tc>
          <w:tcPr>
            <w:tcW w:w="1120" w:type="dxa"/>
            <w:shd w:val="clear" w:color="auto" w:fill="auto"/>
            <w:vAlign w:val="bottom"/>
          </w:tcPr>
          <w:p w:rsidR="00000000" w:rsidRDefault="00180E40">
            <w:pPr>
              <w:spacing w:line="0" w:lineRule="atLeast"/>
              <w:rPr>
                <w:rFonts w:ascii="Times New Roman" w:eastAsia="Times New Roman" w:hAnsi="Times New Roman"/>
                <w:sz w:val="24"/>
              </w:rPr>
            </w:pPr>
          </w:p>
        </w:tc>
        <w:tc>
          <w:tcPr>
            <w:tcW w:w="1040" w:type="dxa"/>
            <w:shd w:val="clear" w:color="auto" w:fill="auto"/>
            <w:vAlign w:val="bottom"/>
          </w:tcPr>
          <w:p w:rsidR="00000000" w:rsidRDefault="00180E40">
            <w:pPr>
              <w:spacing w:line="0" w:lineRule="atLeast"/>
              <w:ind w:left="100"/>
              <w:rPr>
                <w:rFonts w:ascii="Times New Roman" w:eastAsia="Times New Roman" w:hAnsi="Times New Roman"/>
                <w:sz w:val="24"/>
              </w:rPr>
            </w:pPr>
            <w:r>
              <w:rPr>
                <w:rFonts w:ascii="Times New Roman" w:eastAsia="Times New Roman" w:hAnsi="Times New Roman"/>
                <w:sz w:val="24"/>
              </w:rPr>
              <w:t>survive</w:t>
            </w:r>
          </w:p>
        </w:tc>
        <w:tc>
          <w:tcPr>
            <w:tcW w:w="800" w:type="dxa"/>
            <w:shd w:val="clear" w:color="auto" w:fill="auto"/>
            <w:vAlign w:val="bottom"/>
          </w:tcPr>
          <w:p w:rsidR="00000000" w:rsidRDefault="00180E40">
            <w:pPr>
              <w:spacing w:line="0" w:lineRule="atLeast"/>
              <w:rPr>
                <w:rFonts w:ascii="Times New Roman" w:eastAsia="Times New Roman" w:hAnsi="Times New Roman"/>
                <w:sz w:val="24"/>
              </w:rPr>
            </w:pPr>
          </w:p>
        </w:tc>
        <w:tc>
          <w:tcPr>
            <w:tcW w:w="1060" w:type="dxa"/>
            <w:shd w:val="clear" w:color="auto" w:fill="auto"/>
            <w:vAlign w:val="bottom"/>
          </w:tcPr>
          <w:p w:rsidR="00000000" w:rsidRDefault="00180E40">
            <w:pPr>
              <w:spacing w:line="0" w:lineRule="atLeast"/>
              <w:rPr>
                <w:rFonts w:ascii="Times New Roman" w:eastAsia="Times New Roman" w:hAnsi="Times New Roman"/>
                <w:sz w:val="24"/>
              </w:rPr>
            </w:pPr>
          </w:p>
        </w:tc>
        <w:tc>
          <w:tcPr>
            <w:tcW w:w="1840" w:type="dxa"/>
            <w:shd w:val="clear" w:color="auto" w:fill="auto"/>
            <w:vAlign w:val="bottom"/>
          </w:tcPr>
          <w:p w:rsidR="00000000" w:rsidRDefault="00180E40">
            <w:pPr>
              <w:spacing w:line="0" w:lineRule="atLeast"/>
              <w:rPr>
                <w:rFonts w:ascii="Times New Roman" w:eastAsia="Times New Roman" w:hAnsi="Times New Roman"/>
                <w:sz w:val="24"/>
              </w:rPr>
            </w:pPr>
          </w:p>
        </w:tc>
        <w:tc>
          <w:tcPr>
            <w:tcW w:w="620" w:type="dxa"/>
            <w:shd w:val="clear" w:color="auto" w:fill="auto"/>
            <w:vAlign w:val="bottom"/>
          </w:tcPr>
          <w:p w:rsidR="00000000" w:rsidRDefault="00180E40">
            <w:pPr>
              <w:spacing w:line="0" w:lineRule="atLeast"/>
              <w:rPr>
                <w:rFonts w:ascii="Times New Roman" w:eastAsia="Times New Roman" w:hAnsi="Times New Roman"/>
                <w:sz w:val="24"/>
              </w:rPr>
            </w:pPr>
          </w:p>
        </w:tc>
        <w:tc>
          <w:tcPr>
            <w:tcW w:w="1200" w:type="dxa"/>
            <w:shd w:val="clear" w:color="auto" w:fill="auto"/>
            <w:vAlign w:val="bottom"/>
          </w:tcPr>
          <w:p w:rsidR="00000000" w:rsidRDefault="00180E40">
            <w:pPr>
              <w:spacing w:line="0" w:lineRule="atLeast"/>
              <w:rPr>
                <w:rFonts w:ascii="Times New Roman" w:eastAsia="Times New Roman" w:hAnsi="Times New Roman"/>
                <w:sz w:val="24"/>
              </w:rPr>
            </w:pPr>
          </w:p>
        </w:tc>
      </w:tr>
    </w:tbl>
    <w:p w:rsidR="00000000" w:rsidRDefault="002B45B8">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2336" behindDoc="1" locked="0" layoutInCell="1" allowOverlap="1">
                <wp:simplePos x="0" y="0"/>
                <wp:positionH relativeFrom="column">
                  <wp:posOffset>-8255</wp:posOffset>
                </wp:positionH>
                <wp:positionV relativeFrom="paragraph">
                  <wp:posOffset>184150</wp:posOffset>
                </wp:positionV>
                <wp:extent cx="5447030" cy="0"/>
                <wp:effectExtent l="1079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0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4.5pt" to="42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uBFHQ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" strokeweight=".48pt"/>
            </w:pict>
          </mc:Fallback>
        </mc:AlternateContent>
      </w:r>
    </w:p>
    <w:p w:rsidR="00000000" w:rsidRDefault="00180E40">
      <w:pPr>
        <w:spacing w:line="278" w:lineRule="exact"/>
        <w:rPr>
          <w:rFonts w:ascii="Times New Roman" w:eastAsia="Times New Roman" w:hAnsi="Times New Roman"/>
        </w:rPr>
      </w:pPr>
    </w:p>
    <w:p w:rsidR="00000000" w:rsidRDefault="00180E40">
      <w:pPr>
        <w:spacing w:line="500" w:lineRule="auto"/>
        <w:ind w:right="100"/>
        <w:jc w:val="both"/>
        <w:rPr>
          <w:rFonts w:ascii="Times New Roman" w:eastAsia="Times New Roman" w:hAnsi="Times New Roman"/>
          <w:sz w:val="23"/>
        </w:rPr>
      </w:pPr>
      <w:r>
        <w:rPr>
          <w:rFonts w:ascii="Times New Roman" w:eastAsia="Times New Roman" w:hAnsi="Times New Roman"/>
          <w:sz w:val="23"/>
        </w:rPr>
        <w:t xml:space="preserve">These three theories form the conceptual foundation of the study and support the rationale for using </w:t>
      </w:r>
      <w:r>
        <w:rPr>
          <w:rFonts w:ascii="Times New Roman" w:eastAsia="Times New Roman" w:hAnsi="Times New Roman"/>
          <w:i/>
          <w:sz w:val="23"/>
        </w:rPr>
        <w:t>Vernonia amygdalina</w:t>
      </w:r>
      <w:r>
        <w:rPr>
          <w:rFonts w:ascii="Times New Roman" w:eastAsia="Times New Roman" w:hAnsi="Times New Roman"/>
          <w:sz w:val="23"/>
        </w:rPr>
        <w:t xml:space="preserve"> as a multi-functio</w:t>
      </w:r>
      <w:r>
        <w:rPr>
          <w:rFonts w:ascii="Times New Roman" w:eastAsia="Times New Roman" w:hAnsi="Times New Roman"/>
          <w:sz w:val="23"/>
        </w:rPr>
        <w:t>nal natural preservative in Ogi.</w:t>
      </w:r>
    </w:p>
    <w:p w:rsidR="00000000" w:rsidRDefault="00180E40">
      <w:pPr>
        <w:tabs>
          <w:tab w:val="left" w:pos="700"/>
        </w:tabs>
        <w:spacing w:line="235" w:lineRule="auto"/>
        <w:rPr>
          <w:rFonts w:ascii="Times New Roman" w:eastAsia="Times New Roman" w:hAnsi="Times New Roman"/>
          <w:b/>
          <w:sz w:val="24"/>
        </w:rPr>
      </w:pPr>
      <w:r>
        <w:rPr>
          <w:rFonts w:ascii="Times New Roman" w:eastAsia="Times New Roman" w:hAnsi="Times New Roman"/>
          <w:b/>
          <w:sz w:val="24"/>
        </w:rPr>
        <w:t>1.13</w:t>
      </w:r>
      <w:r>
        <w:rPr>
          <w:rFonts w:ascii="Times New Roman" w:eastAsia="Times New Roman" w:hAnsi="Times New Roman"/>
          <w:b/>
          <w:sz w:val="24"/>
        </w:rPr>
        <w:tab/>
      </w:r>
      <w:r>
        <w:rPr>
          <w:rFonts w:ascii="Times New Roman" w:eastAsia="Times New Roman" w:hAnsi="Times New Roman"/>
          <w:b/>
          <w:sz w:val="24"/>
        </w:rPr>
        <w:t>Empirical Review/ Related Studies</w:t>
      </w:r>
    </w:p>
    <w:p w:rsidR="00000000" w:rsidRDefault="00180E40">
      <w:pPr>
        <w:spacing w:line="284" w:lineRule="exact"/>
        <w:rPr>
          <w:rFonts w:ascii="Times New Roman" w:eastAsia="Times New Roman" w:hAnsi="Times New Roman"/>
        </w:rPr>
      </w:pPr>
    </w:p>
    <w:p w:rsidR="00000000" w:rsidRDefault="00180E40">
      <w:pPr>
        <w:spacing w:line="477" w:lineRule="auto"/>
        <w:ind w:right="100"/>
        <w:jc w:val="both"/>
        <w:rPr>
          <w:rFonts w:ascii="Times New Roman" w:eastAsia="Times New Roman" w:hAnsi="Times New Roman"/>
          <w:sz w:val="24"/>
        </w:rPr>
      </w:pPr>
      <w:r>
        <w:rPr>
          <w:rFonts w:ascii="Times New Roman" w:eastAsia="Times New Roman" w:hAnsi="Times New Roman"/>
          <w:sz w:val="24"/>
        </w:rPr>
        <w:t>An empirical review provides an overview of relevant studies that have investigated similar or related research topics, particularly those that include data collection, experimentatio</w:t>
      </w:r>
      <w:r>
        <w:rPr>
          <w:rFonts w:ascii="Times New Roman" w:eastAsia="Times New Roman" w:hAnsi="Times New Roman"/>
          <w:sz w:val="24"/>
        </w:rPr>
        <w:t xml:space="preserve">n, and analysis. In this context, the empirical review highlights previous research on the use of natural plant extracts especially </w:t>
      </w:r>
      <w:r>
        <w:rPr>
          <w:rFonts w:ascii="Times New Roman" w:eastAsia="Times New Roman" w:hAnsi="Times New Roman"/>
          <w:i/>
          <w:sz w:val="24"/>
        </w:rPr>
        <w:t>Vernonia amygdalina</w:t>
      </w:r>
      <w:r>
        <w:rPr>
          <w:rFonts w:ascii="Times New Roman" w:eastAsia="Times New Roman" w:hAnsi="Times New Roman"/>
          <w:sz w:val="24"/>
        </w:rPr>
        <w:t xml:space="preserve"> (bitter leaf) in food preservation, with a focus on fermented cereal products like Ogi.</w:t>
      </w:r>
    </w:p>
    <w:p w:rsidR="00000000" w:rsidRDefault="00180E40">
      <w:pPr>
        <w:spacing w:line="18" w:lineRule="exact"/>
        <w:rPr>
          <w:rFonts w:ascii="Times New Roman" w:eastAsia="Times New Roman" w:hAnsi="Times New Roman"/>
        </w:rPr>
      </w:pPr>
    </w:p>
    <w:p w:rsidR="00000000" w:rsidRDefault="00180E40">
      <w:pPr>
        <w:spacing w:line="469" w:lineRule="auto"/>
        <w:ind w:right="100"/>
        <w:jc w:val="both"/>
        <w:rPr>
          <w:rFonts w:ascii="Times New Roman" w:eastAsia="Times New Roman" w:hAnsi="Times New Roman"/>
          <w:i/>
          <w:sz w:val="24"/>
        </w:rPr>
      </w:pPr>
      <w:r>
        <w:rPr>
          <w:rFonts w:ascii="Times New Roman" w:eastAsia="Times New Roman" w:hAnsi="Times New Roman"/>
          <w:sz w:val="24"/>
        </w:rPr>
        <w:t>Adebayo-Tayo et</w:t>
      </w:r>
      <w:r>
        <w:rPr>
          <w:rFonts w:ascii="Times New Roman" w:eastAsia="Times New Roman" w:hAnsi="Times New Roman"/>
          <w:sz w:val="24"/>
        </w:rPr>
        <w:t xml:space="preserve"> al. (2019), in their study on the antimicrobial potential of bitter leaf extract, Adebayo-Tayo and colleagues evaluated aqueous extracts of </w:t>
      </w:r>
      <w:r>
        <w:rPr>
          <w:rFonts w:ascii="Times New Roman" w:eastAsia="Times New Roman" w:hAnsi="Times New Roman"/>
          <w:i/>
          <w:sz w:val="24"/>
        </w:rPr>
        <w:t>Vernonia</w:t>
      </w:r>
    </w:p>
    <w:p w:rsidR="00000000" w:rsidRDefault="00180E40">
      <w:pPr>
        <w:spacing w:line="200" w:lineRule="exact"/>
        <w:rPr>
          <w:rFonts w:ascii="Times New Roman" w:eastAsia="Times New Roman" w:hAnsi="Times New Roman"/>
        </w:rPr>
      </w:pPr>
    </w:p>
    <w:p w:rsidR="00000000" w:rsidRDefault="00180E40">
      <w:pPr>
        <w:spacing w:line="250" w:lineRule="exact"/>
        <w:rPr>
          <w:rFonts w:ascii="Times New Roman" w:eastAsia="Times New Roman" w:hAnsi="Times New Roman"/>
        </w:rPr>
      </w:pPr>
    </w:p>
    <w:p w:rsidR="00000000" w:rsidRDefault="00180E40">
      <w:pPr>
        <w:spacing w:line="0" w:lineRule="atLeast"/>
        <w:ind w:right="100"/>
        <w:jc w:val="center"/>
        <w:rPr>
          <w:sz w:val="22"/>
        </w:rPr>
      </w:pPr>
      <w:r>
        <w:rPr>
          <w:sz w:val="22"/>
        </w:rPr>
        <w:t>28</w:t>
      </w:r>
    </w:p>
    <w:p w:rsidR="00000000" w:rsidRDefault="00180E40">
      <w:pPr>
        <w:spacing w:line="0" w:lineRule="atLeast"/>
        <w:ind w:right="100"/>
        <w:jc w:val="center"/>
        <w:rPr>
          <w:sz w:val="22"/>
        </w:rPr>
        <w:sectPr w:rsidR="00000000">
          <w:pgSz w:w="11340" w:h="14743"/>
          <w:pgMar w:top="1435" w:right="1340" w:bottom="421" w:left="1440" w:header="0" w:footer="0" w:gutter="0"/>
          <w:cols w:space="0" w:equalWidth="0">
            <w:col w:w="8560"/>
          </w:cols>
          <w:docGrid w:linePitch="360"/>
        </w:sectPr>
      </w:pPr>
    </w:p>
    <w:p w:rsidR="00000000" w:rsidRDefault="00180E40">
      <w:pPr>
        <w:spacing w:line="3" w:lineRule="exact"/>
        <w:rPr>
          <w:rFonts w:ascii="Times New Roman" w:eastAsia="Times New Roman" w:hAnsi="Times New Roman"/>
        </w:rPr>
      </w:pPr>
      <w:bookmarkStart w:id="39" w:name="page39"/>
      <w:bookmarkEnd w:id="39"/>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i/>
          <w:sz w:val="24"/>
        </w:rPr>
        <w:t>amygdalina</w:t>
      </w:r>
      <w:r>
        <w:rPr>
          <w:rFonts w:ascii="Times New Roman" w:eastAsia="Times New Roman" w:hAnsi="Times New Roman"/>
          <w:sz w:val="24"/>
        </w:rPr>
        <w:t xml:space="preserve"> </w:t>
      </w:r>
      <w:r>
        <w:rPr>
          <w:rFonts w:ascii="Times New Roman" w:eastAsia="Times New Roman" w:hAnsi="Times New Roman"/>
          <w:sz w:val="24"/>
        </w:rPr>
        <w:t>on the microbial quality of fermented maize paste. The results revealed a</w:t>
      </w:r>
      <w:r>
        <w:rPr>
          <w:rFonts w:ascii="Times New Roman" w:eastAsia="Times New Roman" w:hAnsi="Times New Roman"/>
          <w:sz w:val="24"/>
        </w:rPr>
        <w:t xml:space="preserve"> significant re</w:t>
      </w:r>
      <w:r>
        <w:rPr>
          <w:rFonts w:ascii="Times New Roman" w:eastAsia="Times New Roman" w:hAnsi="Times New Roman"/>
          <w:sz w:val="24"/>
        </w:rPr>
        <w:t xml:space="preserve">duction in total viable counts (TVC), coliforms, and fungi in treated samples compared to controls. The extract was most effective at higher concentrations (up to 3.0%), and its antimicrobial effects were attributed to the presence of flavonoids, tannins, </w:t>
      </w:r>
      <w:r>
        <w:rPr>
          <w:rFonts w:ascii="Times New Roman" w:eastAsia="Times New Roman" w:hAnsi="Times New Roman"/>
          <w:sz w:val="24"/>
        </w:rPr>
        <w:t>and alkaloids. The study concluded that bitter leaf could serve as a natural preservative, although it did not assess its impact on sensory attributes.</w:t>
      </w:r>
    </w:p>
    <w:p w:rsidR="00000000" w:rsidRDefault="00180E40">
      <w:pPr>
        <w:spacing w:line="15"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Omoregie &amp; Osagie (2020), this research investigated the functional and sensory properties of Ogi treat</w:t>
      </w:r>
      <w:r>
        <w:rPr>
          <w:rFonts w:ascii="Times New Roman" w:eastAsia="Times New Roman" w:hAnsi="Times New Roman"/>
          <w:sz w:val="24"/>
        </w:rPr>
        <w:t>ed with plant-based extracts. The authors compared different indigenous plant extracts, including bitter leaf, scent leaf, and garlic. Bitter leaf-treated Ogi demonstrated significant microbial stability over a 7-day period and maintained acceptable sensor</w:t>
      </w:r>
      <w:r>
        <w:rPr>
          <w:rFonts w:ascii="Times New Roman" w:eastAsia="Times New Roman" w:hAnsi="Times New Roman"/>
          <w:sz w:val="24"/>
        </w:rPr>
        <w:t>y characteristics such as color, aroma, and texture. However, some respondents noted a mild bitter aftertaste. The study emphasized the potential of using bitter leaf as a dual-function preservative</w:t>
      </w:r>
      <w:r>
        <w:rPr>
          <w:rFonts w:ascii="Times New Roman" w:eastAsia="Times New Roman" w:hAnsi="Times New Roman"/>
          <w:sz w:val="24"/>
        </w:rPr>
        <w:t>—</w:t>
      </w:r>
      <w:r>
        <w:rPr>
          <w:rFonts w:ascii="Times New Roman" w:eastAsia="Times New Roman" w:hAnsi="Times New Roman"/>
          <w:sz w:val="24"/>
        </w:rPr>
        <w:t>combining safety with sensory viability.</w:t>
      </w:r>
    </w:p>
    <w:p w:rsidR="00000000" w:rsidRDefault="00180E40">
      <w:pPr>
        <w:spacing w:line="17"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Udochukwu et al</w:t>
      </w:r>
      <w:r>
        <w:rPr>
          <w:rFonts w:ascii="Times New Roman" w:eastAsia="Times New Roman" w:hAnsi="Times New Roman"/>
          <w:sz w:val="24"/>
        </w:rPr>
        <w:t xml:space="preserve">. (2020), this comparative study explored the efficacy of different natural plant extracts in preserving maize-based Ogi. Using </w:t>
      </w:r>
      <w:r>
        <w:rPr>
          <w:rFonts w:ascii="Times New Roman" w:eastAsia="Times New Roman" w:hAnsi="Times New Roman"/>
          <w:i/>
          <w:sz w:val="24"/>
        </w:rPr>
        <w:t>Vernonia amygdalina</w:t>
      </w:r>
      <w:r>
        <w:rPr>
          <w:rFonts w:ascii="Times New Roman" w:eastAsia="Times New Roman" w:hAnsi="Times New Roman"/>
          <w:sz w:val="24"/>
        </w:rPr>
        <w:t xml:space="preserve">, </w:t>
      </w:r>
      <w:r>
        <w:rPr>
          <w:rFonts w:ascii="Times New Roman" w:eastAsia="Times New Roman" w:hAnsi="Times New Roman"/>
          <w:i/>
          <w:sz w:val="24"/>
        </w:rPr>
        <w:t>Ocimum gratissimum</w:t>
      </w:r>
      <w:r>
        <w:rPr>
          <w:rFonts w:ascii="Times New Roman" w:eastAsia="Times New Roman" w:hAnsi="Times New Roman"/>
          <w:sz w:val="24"/>
        </w:rPr>
        <w:t xml:space="preserve"> </w:t>
      </w:r>
      <w:r>
        <w:rPr>
          <w:rFonts w:ascii="Times New Roman" w:eastAsia="Times New Roman" w:hAnsi="Times New Roman"/>
          <w:sz w:val="24"/>
        </w:rPr>
        <w:t>(scent leaf), and</w:t>
      </w:r>
      <w:r>
        <w:rPr>
          <w:rFonts w:ascii="Times New Roman" w:eastAsia="Times New Roman" w:hAnsi="Times New Roman"/>
          <w:sz w:val="24"/>
        </w:rPr>
        <w:t xml:space="preserve"> </w:t>
      </w:r>
      <w:r>
        <w:rPr>
          <w:rFonts w:ascii="Times New Roman" w:eastAsia="Times New Roman" w:hAnsi="Times New Roman"/>
          <w:i/>
          <w:sz w:val="24"/>
        </w:rPr>
        <w:t>Zingiber officinale</w:t>
      </w:r>
      <w:r>
        <w:rPr>
          <w:rFonts w:ascii="Times New Roman" w:eastAsia="Times New Roman" w:hAnsi="Times New Roman"/>
          <w:sz w:val="24"/>
        </w:rPr>
        <w:t xml:space="preserve"> </w:t>
      </w:r>
      <w:r>
        <w:rPr>
          <w:rFonts w:ascii="Times New Roman" w:eastAsia="Times New Roman" w:hAnsi="Times New Roman"/>
          <w:sz w:val="24"/>
        </w:rPr>
        <w:t>(ginger), the researchers</w:t>
      </w:r>
      <w:r>
        <w:rPr>
          <w:rFonts w:ascii="Times New Roman" w:eastAsia="Times New Roman" w:hAnsi="Times New Roman"/>
          <w:i/>
          <w:sz w:val="24"/>
        </w:rPr>
        <w:t xml:space="preserve"> </w:t>
      </w:r>
      <w:r>
        <w:rPr>
          <w:rFonts w:ascii="Times New Roman" w:eastAsia="Times New Roman" w:hAnsi="Times New Roman"/>
          <w:sz w:val="24"/>
        </w:rPr>
        <w:t>monitored microbial load</w:t>
      </w:r>
      <w:r>
        <w:rPr>
          <w:rFonts w:ascii="Times New Roman" w:eastAsia="Times New Roman" w:hAnsi="Times New Roman"/>
          <w:sz w:val="24"/>
        </w:rPr>
        <w:t xml:space="preserve"> and sensory perception over 10 days. Bitter leaf extract was among the most effective in reducing microbial growth, particularly molds and coliforms. However, its strong bitter flavor affected acceptability at higher concentrations (above 2.5%). The study</w:t>
      </w:r>
      <w:r>
        <w:rPr>
          <w:rFonts w:ascii="Times New Roman" w:eastAsia="Times New Roman" w:hAnsi="Times New Roman"/>
          <w:sz w:val="24"/>
        </w:rPr>
        <w:t xml:space="preserve"> recommended further work on balancing antimicrobial effectiveness with taste acceptability.</w:t>
      </w:r>
    </w:p>
    <w:p w:rsidR="00000000" w:rsidRDefault="00180E40">
      <w:pPr>
        <w:spacing w:line="200" w:lineRule="exact"/>
        <w:rPr>
          <w:rFonts w:ascii="Times New Roman" w:eastAsia="Times New Roman" w:hAnsi="Times New Roman"/>
        </w:rPr>
      </w:pPr>
    </w:p>
    <w:p w:rsidR="00000000" w:rsidRDefault="00180E40">
      <w:pPr>
        <w:spacing w:line="273" w:lineRule="exact"/>
        <w:rPr>
          <w:rFonts w:ascii="Times New Roman" w:eastAsia="Times New Roman" w:hAnsi="Times New Roman"/>
        </w:rPr>
      </w:pPr>
    </w:p>
    <w:p w:rsidR="00000000" w:rsidRDefault="00180E40">
      <w:pPr>
        <w:spacing w:line="0" w:lineRule="atLeast"/>
        <w:jc w:val="center"/>
        <w:rPr>
          <w:sz w:val="22"/>
        </w:rPr>
      </w:pPr>
      <w:r>
        <w:rPr>
          <w:sz w:val="22"/>
        </w:rPr>
        <w:t>29</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40" w:name="page40"/>
      <w:bookmarkEnd w:id="40"/>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Okafor et al. (2021), this study focused on the microbial and sensory assessment of fermented sorghum Ogi stored under ambient conditions. It reported rapid</w:t>
      </w:r>
      <w:r>
        <w:rPr>
          <w:rFonts w:ascii="Times New Roman" w:eastAsia="Times New Roman" w:hAnsi="Times New Roman"/>
          <w:sz w:val="24"/>
        </w:rPr>
        <w:t xml:space="preserve"> microbial proliferation in untreated samples, including increases in </w:t>
      </w:r>
      <w:r>
        <w:rPr>
          <w:rFonts w:ascii="Times New Roman" w:eastAsia="Times New Roman" w:hAnsi="Times New Roman"/>
          <w:i/>
          <w:sz w:val="24"/>
        </w:rPr>
        <w:t>E. coli</w:t>
      </w:r>
      <w:r>
        <w:rPr>
          <w:rFonts w:ascii="Times New Roman" w:eastAsia="Times New Roman" w:hAnsi="Times New Roman"/>
          <w:sz w:val="24"/>
        </w:rPr>
        <w:t xml:space="preserve">, </w:t>
      </w:r>
      <w:r>
        <w:rPr>
          <w:rFonts w:ascii="Times New Roman" w:eastAsia="Times New Roman" w:hAnsi="Times New Roman"/>
          <w:i/>
          <w:sz w:val="24"/>
        </w:rPr>
        <w:t>Staphylococcus aureus</w:t>
      </w:r>
      <w:r>
        <w:rPr>
          <w:rFonts w:ascii="Times New Roman" w:eastAsia="Times New Roman" w:hAnsi="Times New Roman"/>
          <w:sz w:val="24"/>
        </w:rPr>
        <w:t>, and various fungi. The researchers suggested that incorporating natural antimicrobials such as bitter leaf could extend shelf life, though no direct exper</w:t>
      </w:r>
      <w:r>
        <w:rPr>
          <w:rFonts w:ascii="Times New Roman" w:eastAsia="Times New Roman" w:hAnsi="Times New Roman"/>
          <w:sz w:val="24"/>
        </w:rPr>
        <w:t>imentation with bitter leaf was performed. This highlights a knowledge gap that the current study seeks to address.</w:t>
      </w:r>
    </w:p>
    <w:p w:rsidR="00000000" w:rsidRDefault="00180E40">
      <w:pPr>
        <w:spacing w:line="17"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 xml:space="preserve">Egharevba &amp; Kunle (2019), this work provided a comprehensive phytochemical analysis of </w:t>
      </w:r>
      <w:r>
        <w:rPr>
          <w:rFonts w:ascii="Times New Roman" w:eastAsia="Times New Roman" w:hAnsi="Times New Roman"/>
          <w:i/>
          <w:sz w:val="24"/>
        </w:rPr>
        <w:t>Vernonia amygdalina</w:t>
      </w:r>
      <w:r>
        <w:rPr>
          <w:rFonts w:ascii="Times New Roman" w:eastAsia="Times New Roman" w:hAnsi="Times New Roman"/>
          <w:sz w:val="24"/>
        </w:rPr>
        <w:t xml:space="preserve"> and its antibacterial effects on</w:t>
      </w:r>
      <w:r>
        <w:rPr>
          <w:rFonts w:ascii="Times New Roman" w:eastAsia="Times New Roman" w:hAnsi="Times New Roman"/>
          <w:sz w:val="24"/>
        </w:rPr>
        <w:t xml:space="preserve"> foodborne pathogens. Using methanol and aqueous extractions, the authors tested against </w:t>
      </w:r>
      <w:r>
        <w:rPr>
          <w:rFonts w:ascii="Times New Roman" w:eastAsia="Times New Roman" w:hAnsi="Times New Roman"/>
          <w:i/>
          <w:sz w:val="24"/>
        </w:rPr>
        <w:t>Salmonella</w:t>
      </w:r>
      <w:r>
        <w:rPr>
          <w:rFonts w:ascii="Times New Roman" w:eastAsia="Times New Roman" w:hAnsi="Times New Roman"/>
          <w:sz w:val="24"/>
        </w:rPr>
        <w:t xml:space="preserve">, </w:t>
      </w:r>
      <w:r>
        <w:rPr>
          <w:rFonts w:ascii="Times New Roman" w:eastAsia="Times New Roman" w:hAnsi="Times New Roman"/>
          <w:i/>
          <w:sz w:val="24"/>
        </w:rPr>
        <w:t>Klebsiella</w:t>
      </w:r>
      <w:r>
        <w:rPr>
          <w:rFonts w:ascii="Times New Roman" w:eastAsia="Times New Roman" w:hAnsi="Times New Roman"/>
          <w:sz w:val="24"/>
        </w:rPr>
        <w:t xml:space="preserve">, and </w:t>
      </w:r>
      <w:r>
        <w:rPr>
          <w:rFonts w:ascii="Times New Roman" w:eastAsia="Times New Roman" w:hAnsi="Times New Roman"/>
          <w:i/>
          <w:sz w:val="24"/>
        </w:rPr>
        <w:t>Pseudomonas</w:t>
      </w:r>
      <w:r>
        <w:rPr>
          <w:rFonts w:ascii="Times New Roman" w:eastAsia="Times New Roman" w:hAnsi="Times New Roman"/>
          <w:sz w:val="24"/>
        </w:rPr>
        <w:t xml:space="preserve"> </w:t>
      </w:r>
      <w:r>
        <w:rPr>
          <w:rFonts w:ascii="Times New Roman" w:eastAsia="Times New Roman" w:hAnsi="Times New Roman"/>
          <w:sz w:val="24"/>
        </w:rPr>
        <w:t>species, reporting strong inhibition zones. However, the study was</w:t>
      </w:r>
      <w:r>
        <w:rPr>
          <w:rFonts w:ascii="Times New Roman" w:eastAsia="Times New Roman" w:hAnsi="Times New Roman"/>
          <w:i/>
          <w:sz w:val="24"/>
        </w:rPr>
        <w:t xml:space="preserve"> </w:t>
      </w:r>
      <w:r>
        <w:rPr>
          <w:rFonts w:ascii="Times New Roman" w:eastAsia="Times New Roman" w:hAnsi="Times New Roman"/>
          <w:sz w:val="24"/>
        </w:rPr>
        <w:t>conducted under in vitro conditions and did not apply the ex</w:t>
      </w:r>
      <w:r>
        <w:rPr>
          <w:rFonts w:ascii="Times New Roman" w:eastAsia="Times New Roman" w:hAnsi="Times New Roman"/>
          <w:sz w:val="24"/>
        </w:rPr>
        <w:t>tracts to real food systems like Ogi, indicating the need for applied studies such as the current one.</w:t>
      </w:r>
    </w:p>
    <w:p w:rsidR="00000000" w:rsidRDefault="00180E40">
      <w:pPr>
        <w:spacing w:line="14"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1.13.1 Gaps Identified in Empirical Literature</w:t>
      </w:r>
    </w:p>
    <w:p w:rsidR="00000000" w:rsidRDefault="00180E40">
      <w:pPr>
        <w:spacing w:line="283" w:lineRule="exact"/>
        <w:rPr>
          <w:rFonts w:ascii="Times New Roman" w:eastAsia="Times New Roman" w:hAnsi="Times New Roman"/>
        </w:rPr>
      </w:pPr>
    </w:p>
    <w:p w:rsidR="00000000" w:rsidRDefault="00180E40">
      <w:pPr>
        <w:numPr>
          <w:ilvl w:val="0"/>
          <w:numId w:val="20"/>
        </w:numPr>
        <w:tabs>
          <w:tab w:val="left" w:pos="720"/>
        </w:tabs>
        <w:spacing w:line="474" w:lineRule="auto"/>
        <w:ind w:left="720" w:hanging="360"/>
        <w:jc w:val="both"/>
        <w:rPr>
          <w:rFonts w:ascii="Symbol" w:eastAsia="Symbol" w:hAnsi="Symbol"/>
        </w:rPr>
      </w:pPr>
      <w:r>
        <w:rPr>
          <w:rFonts w:ascii="Times New Roman" w:eastAsia="Times New Roman" w:hAnsi="Times New Roman"/>
          <w:b/>
          <w:sz w:val="24"/>
        </w:rPr>
        <w:t>Limited focus on sensory effects</w:t>
      </w:r>
      <w:r>
        <w:rPr>
          <w:rFonts w:ascii="Times New Roman" w:eastAsia="Times New Roman" w:hAnsi="Times New Roman"/>
          <w:sz w:val="24"/>
        </w:rPr>
        <w:t>: While many studies have confirmed the</w:t>
      </w:r>
      <w:r>
        <w:rPr>
          <w:rFonts w:ascii="Times New Roman" w:eastAsia="Times New Roman" w:hAnsi="Times New Roman"/>
          <w:sz w:val="24"/>
        </w:rPr>
        <w:t xml:space="preserve"> antimicrobial potential of bitte</w:t>
      </w:r>
      <w:r>
        <w:rPr>
          <w:rFonts w:ascii="Times New Roman" w:eastAsia="Times New Roman" w:hAnsi="Times New Roman"/>
          <w:sz w:val="24"/>
        </w:rPr>
        <w:t>r leaf, few have systematically evaluated its impact on sensory properties in actual food products.</w:t>
      </w:r>
    </w:p>
    <w:p w:rsidR="00000000" w:rsidRDefault="00180E40">
      <w:pPr>
        <w:spacing w:line="21" w:lineRule="exact"/>
        <w:rPr>
          <w:rFonts w:ascii="Symbol" w:eastAsia="Symbol" w:hAnsi="Symbol"/>
        </w:rPr>
      </w:pPr>
    </w:p>
    <w:p w:rsidR="00000000" w:rsidRDefault="00180E40">
      <w:pPr>
        <w:numPr>
          <w:ilvl w:val="0"/>
          <w:numId w:val="20"/>
        </w:numPr>
        <w:tabs>
          <w:tab w:val="left" w:pos="720"/>
        </w:tabs>
        <w:spacing w:line="474" w:lineRule="auto"/>
        <w:ind w:left="720" w:hanging="360"/>
        <w:jc w:val="both"/>
        <w:rPr>
          <w:rFonts w:ascii="Symbol" w:eastAsia="Symbol" w:hAnsi="Symbol"/>
        </w:rPr>
      </w:pPr>
      <w:r>
        <w:rPr>
          <w:rFonts w:ascii="Times New Roman" w:eastAsia="Times New Roman" w:hAnsi="Times New Roman"/>
          <w:b/>
          <w:sz w:val="24"/>
        </w:rPr>
        <w:t>Lack of concentration optimization</w:t>
      </w:r>
      <w:r>
        <w:rPr>
          <w:rFonts w:ascii="Times New Roman" w:eastAsia="Times New Roman" w:hAnsi="Times New Roman"/>
          <w:sz w:val="24"/>
        </w:rPr>
        <w:t>: There is limited research on determining</w:t>
      </w:r>
      <w:r>
        <w:rPr>
          <w:rFonts w:ascii="Times New Roman" w:eastAsia="Times New Roman" w:hAnsi="Times New Roman"/>
          <w:sz w:val="24"/>
        </w:rPr>
        <w:t xml:space="preserve"> the ideal concentration of bitter leaf extract that balances microbial inhibit</w:t>
      </w:r>
      <w:r>
        <w:rPr>
          <w:rFonts w:ascii="Times New Roman" w:eastAsia="Times New Roman" w:hAnsi="Times New Roman"/>
          <w:sz w:val="24"/>
        </w:rPr>
        <w:t>ion with consumer acceptability.</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26" w:lineRule="exact"/>
        <w:rPr>
          <w:rFonts w:ascii="Times New Roman" w:eastAsia="Times New Roman" w:hAnsi="Times New Roman"/>
        </w:rPr>
      </w:pPr>
    </w:p>
    <w:p w:rsidR="00000000" w:rsidRDefault="00180E40">
      <w:pPr>
        <w:spacing w:line="0" w:lineRule="atLeast"/>
        <w:jc w:val="center"/>
        <w:rPr>
          <w:sz w:val="22"/>
        </w:rPr>
      </w:pPr>
      <w:r>
        <w:rPr>
          <w:sz w:val="22"/>
        </w:rPr>
        <w:t>30</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41" w:name="page41"/>
      <w:bookmarkEnd w:id="41"/>
    </w:p>
    <w:p w:rsidR="00000000" w:rsidRDefault="00180E40">
      <w:pPr>
        <w:numPr>
          <w:ilvl w:val="0"/>
          <w:numId w:val="21"/>
        </w:numPr>
        <w:tabs>
          <w:tab w:val="left" w:pos="720"/>
        </w:tabs>
        <w:spacing w:line="474" w:lineRule="auto"/>
        <w:ind w:left="720" w:hanging="360"/>
        <w:jc w:val="both"/>
        <w:rPr>
          <w:rFonts w:ascii="Symbol" w:eastAsia="Symbol" w:hAnsi="Symbol"/>
        </w:rPr>
      </w:pPr>
      <w:r>
        <w:rPr>
          <w:rFonts w:ascii="Times New Roman" w:eastAsia="Times New Roman" w:hAnsi="Times New Roman"/>
          <w:b/>
          <w:sz w:val="24"/>
        </w:rPr>
        <w:t>Scarcity of long-term storage studies</w:t>
      </w:r>
      <w:r>
        <w:rPr>
          <w:rFonts w:ascii="Times New Roman" w:eastAsia="Times New Roman" w:hAnsi="Times New Roman"/>
          <w:sz w:val="24"/>
        </w:rPr>
        <w:t>: Most existing studies are short-</w:t>
      </w:r>
      <w:r>
        <w:rPr>
          <w:rFonts w:ascii="Times New Roman" w:eastAsia="Times New Roman" w:hAnsi="Times New Roman"/>
          <w:sz w:val="24"/>
        </w:rPr>
        <w:t>term (≤10</w:t>
      </w:r>
      <w:r>
        <w:rPr>
          <w:rFonts w:ascii="Times New Roman" w:eastAsia="Times New Roman" w:hAnsi="Times New Roman"/>
          <w:sz w:val="24"/>
        </w:rPr>
        <w:t xml:space="preserve"> days), with minimal data on microbial and sensory changes over extended storage (e.g., 28 days).</w:t>
      </w:r>
    </w:p>
    <w:p w:rsidR="00000000" w:rsidRDefault="00180E40">
      <w:pPr>
        <w:spacing w:line="20" w:lineRule="exact"/>
        <w:rPr>
          <w:rFonts w:ascii="Symbol" w:eastAsia="Symbol" w:hAnsi="Symbol"/>
        </w:rPr>
      </w:pPr>
    </w:p>
    <w:p w:rsidR="00000000" w:rsidRDefault="00180E40">
      <w:pPr>
        <w:numPr>
          <w:ilvl w:val="0"/>
          <w:numId w:val="21"/>
        </w:numPr>
        <w:tabs>
          <w:tab w:val="left" w:pos="720"/>
        </w:tabs>
        <w:spacing w:line="469" w:lineRule="auto"/>
        <w:ind w:left="720" w:hanging="360"/>
        <w:rPr>
          <w:rFonts w:ascii="Symbol" w:eastAsia="Symbol" w:hAnsi="Symbol"/>
        </w:rPr>
      </w:pPr>
      <w:r>
        <w:rPr>
          <w:rFonts w:ascii="Times New Roman" w:eastAsia="Times New Roman" w:hAnsi="Times New Roman"/>
          <w:b/>
          <w:sz w:val="24"/>
        </w:rPr>
        <w:t>Few studies on fermented sorghum O</w:t>
      </w:r>
      <w:r>
        <w:rPr>
          <w:rFonts w:ascii="Times New Roman" w:eastAsia="Times New Roman" w:hAnsi="Times New Roman"/>
          <w:b/>
          <w:sz w:val="24"/>
        </w:rPr>
        <w:t>gi</w:t>
      </w:r>
      <w:r>
        <w:rPr>
          <w:rFonts w:ascii="Times New Roman" w:eastAsia="Times New Roman" w:hAnsi="Times New Roman"/>
          <w:sz w:val="24"/>
        </w:rPr>
        <w:t>: Most empirical research has focused</w:t>
      </w:r>
      <w:r>
        <w:rPr>
          <w:rFonts w:ascii="Times New Roman" w:eastAsia="Times New Roman" w:hAnsi="Times New Roman"/>
          <w:sz w:val="24"/>
        </w:rPr>
        <w:t xml:space="preserve"> on maize-based Ogi, leaving sorghum variants underexplored.</w:t>
      </w:r>
    </w:p>
    <w:p w:rsidR="00000000" w:rsidRDefault="00180E40">
      <w:pPr>
        <w:spacing w:line="19"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1.13.2 Contribution of the Current Study</w:t>
      </w:r>
    </w:p>
    <w:p w:rsidR="00000000" w:rsidRDefault="00180E40">
      <w:pPr>
        <w:spacing w:line="271"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This study contributes to filling the identified gaps by:</w:t>
      </w:r>
    </w:p>
    <w:p w:rsidR="00000000" w:rsidRDefault="00180E40">
      <w:pPr>
        <w:spacing w:line="288" w:lineRule="exact"/>
        <w:rPr>
          <w:rFonts w:ascii="Times New Roman" w:eastAsia="Times New Roman" w:hAnsi="Times New Roman"/>
        </w:rPr>
      </w:pPr>
    </w:p>
    <w:p w:rsidR="00000000" w:rsidRDefault="00180E40">
      <w:pPr>
        <w:numPr>
          <w:ilvl w:val="0"/>
          <w:numId w:val="22"/>
        </w:numPr>
        <w:tabs>
          <w:tab w:val="left" w:pos="720"/>
        </w:tabs>
        <w:spacing w:line="469" w:lineRule="auto"/>
        <w:ind w:left="720" w:hanging="360"/>
        <w:rPr>
          <w:rFonts w:ascii="Symbol" w:eastAsia="Symbol" w:hAnsi="Symbol"/>
        </w:rPr>
      </w:pPr>
      <w:r>
        <w:rPr>
          <w:rFonts w:ascii="Times New Roman" w:eastAsia="Times New Roman" w:hAnsi="Times New Roman"/>
          <w:sz w:val="24"/>
        </w:rPr>
        <w:t>Evaluating both microbial and sensory properties of Og</w:t>
      </w:r>
      <w:r>
        <w:rPr>
          <w:rFonts w:ascii="Times New Roman" w:eastAsia="Times New Roman" w:hAnsi="Times New Roman"/>
          <w:sz w:val="24"/>
        </w:rPr>
        <w:t>i treated with bitter leaf extract.</w:t>
      </w:r>
    </w:p>
    <w:p w:rsidR="00000000" w:rsidRDefault="00180E40">
      <w:pPr>
        <w:spacing w:line="25" w:lineRule="exact"/>
        <w:rPr>
          <w:rFonts w:ascii="Symbol" w:eastAsia="Symbol" w:hAnsi="Symbol"/>
        </w:rPr>
      </w:pPr>
    </w:p>
    <w:p w:rsidR="00000000" w:rsidRDefault="00180E40">
      <w:pPr>
        <w:numPr>
          <w:ilvl w:val="0"/>
          <w:numId w:val="22"/>
        </w:numPr>
        <w:tabs>
          <w:tab w:val="left" w:pos="720"/>
        </w:tabs>
        <w:spacing w:line="469" w:lineRule="auto"/>
        <w:ind w:left="720" w:hanging="360"/>
        <w:rPr>
          <w:rFonts w:ascii="Symbol" w:eastAsia="Symbol" w:hAnsi="Symbol"/>
        </w:rPr>
      </w:pPr>
      <w:r>
        <w:rPr>
          <w:rFonts w:ascii="Times New Roman" w:eastAsia="Times New Roman" w:hAnsi="Times New Roman"/>
          <w:sz w:val="24"/>
        </w:rPr>
        <w:t>Using multiple concentrations to determine the most effective and acceptable dosage.</w:t>
      </w:r>
    </w:p>
    <w:p w:rsidR="00000000" w:rsidRDefault="00180E40">
      <w:pPr>
        <w:spacing w:line="13" w:lineRule="exact"/>
        <w:rPr>
          <w:rFonts w:ascii="Symbol" w:eastAsia="Symbol" w:hAnsi="Symbol"/>
        </w:rPr>
      </w:pPr>
    </w:p>
    <w:p w:rsidR="00000000" w:rsidRDefault="00180E40">
      <w:pPr>
        <w:numPr>
          <w:ilvl w:val="0"/>
          <w:numId w:val="22"/>
        </w:numPr>
        <w:tabs>
          <w:tab w:val="left" w:pos="720"/>
        </w:tabs>
        <w:spacing w:line="0" w:lineRule="atLeast"/>
        <w:ind w:left="720" w:hanging="360"/>
        <w:rPr>
          <w:rFonts w:ascii="Symbol" w:eastAsia="Symbol" w:hAnsi="Symbol"/>
        </w:rPr>
      </w:pPr>
      <w:r>
        <w:rPr>
          <w:rFonts w:ascii="Times New Roman" w:eastAsia="Times New Roman" w:hAnsi="Times New Roman"/>
          <w:sz w:val="24"/>
        </w:rPr>
        <w:t>Monitoring changes over four weeks, providing extended storage data.</w:t>
      </w:r>
    </w:p>
    <w:p w:rsidR="00000000" w:rsidRDefault="00180E40">
      <w:pPr>
        <w:spacing w:line="288" w:lineRule="exact"/>
        <w:rPr>
          <w:rFonts w:ascii="Symbol" w:eastAsia="Symbol" w:hAnsi="Symbol"/>
        </w:rPr>
      </w:pPr>
    </w:p>
    <w:p w:rsidR="00000000" w:rsidRDefault="00180E40">
      <w:pPr>
        <w:numPr>
          <w:ilvl w:val="0"/>
          <w:numId w:val="22"/>
        </w:numPr>
        <w:tabs>
          <w:tab w:val="left" w:pos="720"/>
        </w:tabs>
        <w:spacing w:line="469" w:lineRule="auto"/>
        <w:ind w:left="720" w:hanging="360"/>
        <w:rPr>
          <w:rFonts w:ascii="Symbol" w:eastAsia="Symbol" w:hAnsi="Symbol"/>
        </w:rPr>
      </w:pPr>
      <w:r>
        <w:rPr>
          <w:rFonts w:ascii="Times New Roman" w:eastAsia="Times New Roman" w:hAnsi="Times New Roman"/>
          <w:sz w:val="24"/>
        </w:rPr>
        <w:t>Applying bitter leaf to sorghum-based Ogi, expanding the empiri</w:t>
      </w:r>
      <w:r>
        <w:rPr>
          <w:rFonts w:ascii="Times New Roman" w:eastAsia="Times New Roman" w:hAnsi="Times New Roman"/>
          <w:sz w:val="24"/>
        </w:rPr>
        <w:t>cal literature beyond maize-based variants.</w:t>
      </w:r>
    </w:p>
    <w:p w:rsidR="00000000" w:rsidRDefault="00180E40">
      <w:pPr>
        <w:spacing w:line="18"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1.14</w:t>
      </w:r>
      <w:r>
        <w:rPr>
          <w:rFonts w:ascii="Times New Roman" w:eastAsia="Times New Roman" w:hAnsi="Times New Roman"/>
        </w:rPr>
        <w:tab/>
      </w:r>
      <w:r>
        <w:rPr>
          <w:rFonts w:ascii="Times New Roman" w:eastAsia="Times New Roman" w:hAnsi="Times New Roman"/>
          <w:b/>
          <w:sz w:val="23"/>
        </w:rPr>
        <w:t>Summary of Literature Review</w:t>
      </w:r>
    </w:p>
    <w:p w:rsidR="00000000" w:rsidRDefault="00180E40">
      <w:pPr>
        <w:spacing w:line="284"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The literature reviewed in this chapter highlights the significance of Ogi as a widely consumed fermented cereal product in West Africa, particularly in Nigeria. Despite its nu</w:t>
      </w:r>
      <w:r>
        <w:rPr>
          <w:rFonts w:ascii="Times New Roman" w:eastAsia="Times New Roman" w:hAnsi="Times New Roman"/>
          <w:sz w:val="24"/>
        </w:rPr>
        <w:t>tritional value, Ogi is highly perishable due to its high moisture content, spontaneous fermentation process, and lack of post-processing preservation. These factors make it highly susceptible to microbial contamination during storage, leading to spoilage,</w:t>
      </w:r>
      <w:r>
        <w:rPr>
          <w:rFonts w:ascii="Times New Roman" w:eastAsia="Times New Roman" w:hAnsi="Times New Roman"/>
          <w:sz w:val="24"/>
        </w:rPr>
        <w:t xml:space="preserve"> reduced shelf life, and food safety concerns.</w:t>
      </w:r>
    </w:p>
    <w:p w:rsidR="00000000" w:rsidRDefault="00180E40">
      <w:pPr>
        <w:spacing w:line="200" w:lineRule="exact"/>
        <w:rPr>
          <w:rFonts w:ascii="Times New Roman" w:eastAsia="Times New Roman" w:hAnsi="Times New Roman"/>
        </w:rPr>
      </w:pPr>
    </w:p>
    <w:p w:rsidR="00000000" w:rsidRDefault="00180E40">
      <w:pPr>
        <w:spacing w:line="274" w:lineRule="exact"/>
        <w:rPr>
          <w:rFonts w:ascii="Times New Roman" w:eastAsia="Times New Roman" w:hAnsi="Times New Roman"/>
        </w:rPr>
      </w:pPr>
    </w:p>
    <w:p w:rsidR="00000000" w:rsidRDefault="00180E40">
      <w:pPr>
        <w:spacing w:line="0" w:lineRule="atLeast"/>
        <w:jc w:val="center"/>
        <w:rPr>
          <w:sz w:val="22"/>
        </w:rPr>
      </w:pPr>
      <w:r>
        <w:rPr>
          <w:sz w:val="22"/>
        </w:rPr>
        <w:t>31</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42" w:name="page42"/>
      <w:bookmarkEnd w:id="42"/>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Conventional methods of preservation, such as refrigeration and the use of synthetic chemical additives, are either inaccessible in many rural and semi-urban communities or are associated with adverse h</w:t>
      </w:r>
      <w:r>
        <w:rPr>
          <w:rFonts w:ascii="Times New Roman" w:eastAsia="Times New Roman" w:hAnsi="Times New Roman"/>
          <w:sz w:val="24"/>
        </w:rPr>
        <w:t>ealth implications. This has led to growing interest in natural and plant-based preservation strategies, especially those that align with indigenous knowledge systems and local food habits.</w:t>
      </w:r>
    </w:p>
    <w:p w:rsidR="00000000" w:rsidRDefault="00180E40">
      <w:pPr>
        <w:spacing w:line="18"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 xml:space="preserve">Among the natural preservation options, </w:t>
      </w:r>
      <w:r>
        <w:rPr>
          <w:rFonts w:ascii="Times New Roman" w:eastAsia="Times New Roman" w:hAnsi="Times New Roman"/>
          <w:i/>
          <w:sz w:val="24"/>
        </w:rPr>
        <w:t>Vernonia amygdalina</w:t>
      </w:r>
      <w:r>
        <w:rPr>
          <w:rFonts w:ascii="Times New Roman" w:eastAsia="Times New Roman" w:hAnsi="Times New Roman"/>
          <w:sz w:val="24"/>
        </w:rPr>
        <w:t xml:space="preserve"> (bitt</w:t>
      </w:r>
      <w:r>
        <w:rPr>
          <w:rFonts w:ascii="Times New Roman" w:eastAsia="Times New Roman" w:hAnsi="Times New Roman"/>
          <w:sz w:val="24"/>
        </w:rPr>
        <w:t>er leaf) has emerged as a promising candidate due to its well-documented antimicrobial and antioxidant properties. Studies have shown that bitter leaf contains bioactive compounds including flavonoids, tannins, alkaloids, saponins, and phenolics that are e</w:t>
      </w:r>
      <w:r>
        <w:rPr>
          <w:rFonts w:ascii="Times New Roman" w:eastAsia="Times New Roman" w:hAnsi="Times New Roman"/>
          <w:sz w:val="24"/>
        </w:rPr>
        <w:t>ffective in inhibiting a wide range of spoilage and pathogenic microorganisms. These compounds also possess antioxidant properties that help delay oxidative deterioration in food systems, thereby extending shelf life and preserving sensory qualities such a</w:t>
      </w:r>
      <w:r>
        <w:rPr>
          <w:rFonts w:ascii="Times New Roman" w:eastAsia="Times New Roman" w:hAnsi="Times New Roman"/>
          <w:sz w:val="24"/>
        </w:rPr>
        <w:t>s taste, aroma, and texture.</w:t>
      </w:r>
    </w:p>
    <w:p w:rsidR="00000000" w:rsidRDefault="00180E40">
      <w:pPr>
        <w:spacing w:line="17" w:lineRule="exact"/>
        <w:rPr>
          <w:rFonts w:ascii="Times New Roman" w:eastAsia="Times New Roman" w:hAnsi="Times New Roman"/>
        </w:rPr>
      </w:pPr>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 xml:space="preserve">The literature also acknowledges the theoretical foundations supporting the use of bitter leaf in food preservation. The Hurdle Technology Theory explains how multiple preservation methods such as acidification, antimicrobial </w:t>
      </w:r>
      <w:r>
        <w:rPr>
          <w:rFonts w:ascii="Times New Roman" w:eastAsia="Times New Roman" w:hAnsi="Times New Roman"/>
          <w:sz w:val="24"/>
        </w:rPr>
        <w:t>agents, and low water activity work synergistically to inhibit microbial growth. The Natural Antioxidant Theory supports the idea that plant-based antioxidants delay spoilage and nutrient loss. Finally, the Water Activity and Microbial Growth Theory reinfo</w:t>
      </w:r>
      <w:r>
        <w:rPr>
          <w:rFonts w:ascii="Times New Roman" w:eastAsia="Times New Roman" w:hAnsi="Times New Roman"/>
          <w:sz w:val="24"/>
        </w:rPr>
        <w:t>rces the importance of reducing free water to limit microbial proliferation.</w:t>
      </w:r>
    </w:p>
    <w:p w:rsidR="00000000" w:rsidRDefault="00180E40">
      <w:pPr>
        <w:spacing w:line="17" w:lineRule="exact"/>
        <w:rPr>
          <w:rFonts w:ascii="Times New Roman" w:eastAsia="Times New Roman" w:hAnsi="Times New Roman"/>
        </w:rPr>
      </w:pPr>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However, despite these promising findings, there remains a noticeable gap in empirical research that specifically investigates the use of bitter leaf in fermented cereal products</w:t>
      </w:r>
    </w:p>
    <w:p w:rsidR="00000000" w:rsidRDefault="00180E40">
      <w:pPr>
        <w:spacing w:line="200" w:lineRule="exact"/>
        <w:rPr>
          <w:rFonts w:ascii="Times New Roman" w:eastAsia="Times New Roman" w:hAnsi="Times New Roman"/>
        </w:rPr>
      </w:pPr>
    </w:p>
    <w:p w:rsidR="00000000" w:rsidRDefault="00180E40">
      <w:pPr>
        <w:spacing w:line="279" w:lineRule="exact"/>
        <w:rPr>
          <w:rFonts w:ascii="Times New Roman" w:eastAsia="Times New Roman" w:hAnsi="Times New Roman"/>
        </w:rPr>
      </w:pPr>
    </w:p>
    <w:p w:rsidR="00000000" w:rsidRDefault="00180E40">
      <w:pPr>
        <w:spacing w:line="0" w:lineRule="atLeast"/>
        <w:jc w:val="center"/>
        <w:rPr>
          <w:sz w:val="22"/>
        </w:rPr>
      </w:pPr>
      <w:r>
        <w:rPr>
          <w:sz w:val="22"/>
        </w:rPr>
        <w:t>32</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43" w:name="page43"/>
      <w:bookmarkEnd w:id="43"/>
    </w:p>
    <w:p w:rsidR="00000000" w:rsidRDefault="00180E40">
      <w:pPr>
        <w:spacing w:line="478" w:lineRule="auto"/>
        <w:jc w:val="both"/>
        <w:rPr>
          <w:rFonts w:ascii="Times New Roman" w:eastAsia="Times New Roman" w:hAnsi="Times New Roman"/>
          <w:sz w:val="24"/>
        </w:rPr>
      </w:pPr>
      <w:r>
        <w:rPr>
          <w:rFonts w:ascii="Times New Roman" w:eastAsia="Times New Roman" w:hAnsi="Times New Roman"/>
          <w:sz w:val="24"/>
        </w:rPr>
        <w:t xml:space="preserve">like Ogi. Most existing studies focus either on the phytochemical and medicinal properties of </w:t>
      </w:r>
      <w:r>
        <w:rPr>
          <w:rFonts w:ascii="Times New Roman" w:eastAsia="Times New Roman" w:hAnsi="Times New Roman"/>
          <w:i/>
          <w:sz w:val="24"/>
        </w:rPr>
        <w:t>Vernonia amygdalina</w:t>
      </w:r>
      <w:r>
        <w:rPr>
          <w:rFonts w:ascii="Times New Roman" w:eastAsia="Times New Roman" w:hAnsi="Times New Roman"/>
          <w:sz w:val="24"/>
        </w:rPr>
        <w:t xml:space="preserve"> or on its laboratory-tested antimicrobial effects. Few have explored its application in traditional food systems under real storage co</w:t>
      </w:r>
      <w:r>
        <w:rPr>
          <w:rFonts w:ascii="Times New Roman" w:eastAsia="Times New Roman" w:hAnsi="Times New Roman"/>
          <w:sz w:val="24"/>
        </w:rPr>
        <w:t>nditions, and even fewer have evaluated its impact on the sensory acceptability of such products. This study, therefore, seeks to fill this knowledge gap by evaluating the dual role of bitter leaf extract in preserving Ogi both in terms of microbial inhibi</w:t>
      </w:r>
      <w:r>
        <w:rPr>
          <w:rFonts w:ascii="Times New Roman" w:eastAsia="Times New Roman" w:hAnsi="Times New Roman"/>
          <w:sz w:val="24"/>
        </w:rPr>
        <w:t>tion and sensory quality retention. It aims to identify the optimal concentration that maximizes preservation while maintaining or enhancing consumer acceptability. By doing so, it contributes to the growing body of knowledge on natural food preservation a</w:t>
      </w:r>
      <w:r>
        <w:rPr>
          <w:rFonts w:ascii="Times New Roman" w:eastAsia="Times New Roman" w:hAnsi="Times New Roman"/>
          <w:sz w:val="24"/>
        </w:rPr>
        <w:t>nd offers practical insights for food safety in low-resource settings.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50" w:lineRule="exact"/>
        <w:rPr>
          <w:rFonts w:ascii="Times New Roman" w:eastAsia="Times New Roman" w:hAnsi="Times New Roman"/>
        </w:rPr>
      </w:pPr>
    </w:p>
    <w:p w:rsidR="00000000" w:rsidRDefault="00180E40">
      <w:pPr>
        <w:spacing w:line="0" w:lineRule="atLeast"/>
        <w:jc w:val="center"/>
        <w:rPr>
          <w:sz w:val="22"/>
        </w:rPr>
      </w:pPr>
      <w:r>
        <w:rPr>
          <w:sz w:val="22"/>
        </w:rPr>
        <w:t>33</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0" w:lineRule="atLeast"/>
        <w:jc w:val="center"/>
        <w:rPr>
          <w:rFonts w:ascii="Times New Roman" w:eastAsia="Times New Roman" w:hAnsi="Times New Roman"/>
          <w:b/>
          <w:sz w:val="24"/>
        </w:rPr>
      </w:pPr>
      <w:bookmarkStart w:id="44" w:name="page44"/>
      <w:bookmarkEnd w:id="44"/>
      <w:r>
        <w:rPr>
          <w:rFonts w:ascii="Times New Roman" w:eastAsia="Times New Roman" w:hAnsi="Times New Roman"/>
          <w:b/>
          <w:sz w:val="24"/>
        </w:rPr>
        <w:lastRenderedPageBreak/>
        <w:t>CHAPTER TWO</w:t>
      </w:r>
    </w:p>
    <w:p w:rsidR="00000000" w:rsidRDefault="00180E40">
      <w:pPr>
        <w:spacing w:line="276" w:lineRule="exact"/>
        <w:rPr>
          <w:rFonts w:ascii="Times New Roman" w:eastAsia="Times New Roman" w:hAnsi="Times New Roman"/>
        </w:rPr>
      </w:pPr>
    </w:p>
    <w:p w:rsidR="00000000" w:rsidRDefault="00180E40">
      <w:pPr>
        <w:spacing w:line="0" w:lineRule="atLeast"/>
        <w:jc w:val="center"/>
        <w:rPr>
          <w:rFonts w:ascii="Times New Roman" w:eastAsia="Times New Roman" w:hAnsi="Times New Roman"/>
          <w:b/>
          <w:sz w:val="24"/>
        </w:rPr>
      </w:pPr>
      <w:r>
        <w:rPr>
          <w:rFonts w:ascii="Times New Roman" w:eastAsia="Times New Roman" w:hAnsi="Times New Roman"/>
          <w:b/>
          <w:sz w:val="24"/>
        </w:rPr>
        <w:t>MATERIAL AND METHODS</w:t>
      </w:r>
    </w:p>
    <w:p w:rsidR="00000000" w:rsidRDefault="00180E40">
      <w:pPr>
        <w:spacing w:line="276"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2.0</w:t>
      </w:r>
      <w:r>
        <w:rPr>
          <w:rFonts w:ascii="Times New Roman" w:eastAsia="Times New Roman" w:hAnsi="Times New Roman"/>
        </w:rPr>
        <w:tab/>
      </w:r>
      <w:r>
        <w:rPr>
          <w:rFonts w:ascii="Times New Roman" w:eastAsia="Times New Roman" w:hAnsi="Times New Roman"/>
          <w:b/>
          <w:sz w:val="23"/>
        </w:rPr>
        <w:t>Introduction</w:t>
      </w:r>
    </w:p>
    <w:p w:rsidR="00000000" w:rsidRDefault="00180E40">
      <w:pPr>
        <w:spacing w:line="283" w:lineRule="exact"/>
        <w:rPr>
          <w:rFonts w:ascii="Times New Roman" w:eastAsia="Times New Roman" w:hAnsi="Times New Roman"/>
        </w:rPr>
      </w:pPr>
    </w:p>
    <w:p w:rsidR="00000000" w:rsidRDefault="00180E40">
      <w:pPr>
        <w:spacing w:line="476" w:lineRule="auto"/>
        <w:ind w:left="20" w:hanging="9"/>
        <w:jc w:val="both"/>
        <w:rPr>
          <w:rFonts w:ascii="Times New Roman" w:eastAsia="Times New Roman" w:hAnsi="Times New Roman"/>
          <w:sz w:val="24"/>
        </w:rPr>
      </w:pPr>
      <w:r>
        <w:rPr>
          <w:rFonts w:ascii="Times New Roman" w:eastAsia="Times New Roman" w:hAnsi="Times New Roman"/>
          <w:sz w:val="24"/>
        </w:rPr>
        <w:t xml:space="preserve">This chapter outlines the materials, equipment, and experimental procedures used to investigate </w:t>
      </w:r>
      <w:r>
        <w:rPr>
          <w:rFonts w:ascii="Times New Roman" w:eastAsia="Times New Roman" w:hAnsi="Times New Roman"/>
          <w:sz w:val="24"/>
        </w:rPr>
        <w:t>the effect of bitter leaf (</w:t>
      </w:r>
      <w:r>
        <w:rPr>
          <w:rFonts w:ascii="Times New Roman" w:eastAsia="Times New Roman" w:hAnsi="Times New Roman"/>
          <w:i/>
          <w:sz w:val="24"/>
        </w:rPr>
        <w:t>Vernonia amygdalina</w:t>
      </w:r>
      <w:r>
        <w:rPr>
          <w:rFonts w:ascii="Times New Roman" w:eastAsia="Times New Roman" w:hAnsi="Times New Roman"/>
          <w:sz w:val="24"/>
        </w:rPr>
        <w:t>) on the nutritional composition and shelf life of wet-milled sorghum. It includes details on the research design, sample preparation, data collection, and analytical techniques employed.</w:t>
      </w:r>
    </w:p>
    <w:p w:rsidR="00000000" w:rsidRDefault="00180E40">
      <w:pPr>
        <w:spacing w:line="12"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2.1</w:t>
      </w:r>
      <w:r>
        <w:rPr>
          <w:rFonts w:ascii="Times New Roman" w:eastAsia="Times New Roman" w:hAnsi="Times New Roman"/>
        </w:rPr>
        <w:tab/>
      </w:r>
      <w:r>
        <w:rPr>
          <w:rFonts w:ascii="Times New Roman" w:eastAsia="Times New Roman" w:hAnsi="Times New Roman"/>
          <w:b/>
          <w:sz w:val="23"/>
        </w:rPr>
        <w:t>Study Area</w:t>
      </w:r>
    </w:p>
    <w:p w:rsidR="00000000" w:rsidRDefault="00180E40">
      <w:pPr>
        <w:spacing w:line="283" w:lineRule="exact"/>
        <w:rPr>
          <w:rFonts w:ascii="Times New Roman" w:eastAsia="Times New Roman" w:hAnsi="Times New Roman"/>
        </w:rPr>
      </w:pPr>
    </w:p>
    <w:p w:rsidR="00000000" w:rsidRDefault="00180E40">
      <w:pPr>
        <w:spacing w:line="477" w:lineRule="auto"/>
        <w:rPr>
          <w:rFonts w:ascii="Times New Roman" w:eastAsia="Times New Roman" w:hAnsi="Times New Roman"/>
          <w:sz w:val="24"/>
        </w:rPr>
      </w:pPr>
      <w:r>
        <w:rPr>
          <w:rFonts w:ascii="Times New Roman" w:eastAsia="Times New Roman" w:hAnsi="Times New Roman"/>
          <w:sz w:val="24"/>
        </w:rPr>
        <w:t xml:space="preserve">This </w:t>
      </w:r>
      <w:r>
        <w:rPr>
          <w:rFonts w:ascii="Times New Roman" w:eastAsia="Times New Roman" w:hAnsi="Times New Roman"/>
          <w:sz w:val="24"/>
        </w:rPr>
        <w:t>study was conducted using raw white sorghum purchased from local market, at Oke Oyi Kwara State, Nigeria, and fresh bitter leaf obtained from Odo Ota in Ilorin. Microbiological and Chemical Analysis were conducted at Microbiology and Chemistry Laboratory o</w:t>
      </w:r>
      <w:r>
        <w:rPr>
          <w:rFonts w:ascii="Times New Roman" w:eastAsia="Times New Roman" w:hAnsi="Times New Roman"/>
          <w:sz w:val="24"/>
        </w:rPr>
        <w:t>f Kwara State Polytechnic and Central Research Laboratory of University of Ilorin Nigeria</w:t>
      </w:r>
    </w:p>
    <w:p w:rsidR="00000000" w:rsidRDefault="00180E40">
      <w:pPr>
        <w:spacing w:line="10"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4"/>
        </w:rPr>
      </w:pPr>
      <w:r>
        <w:rPr>
          <w:rFonts w:ascii="Times New Roman" w:eastAsia="Times New Roman" w:hAnsi="Times New Roman"/>
          <w:b/>
          <w:sz w:val="24"/>
        </w:rPr>
        <w:t>2.2</w:t>
      </w:r>
      <w:r>
        <w:rPr>
          <w:rFonts w:ascii="Times New Roman" w:eastAsia="Times New Roman" w:hAnsi="Times New Roman"/>
        </w:rPr>
        <w:tab/>
      </w:r>
      <w:r>
        <w:rPr>
          <w:rFonts w:ascii="Times New Roman" w:eastAsia="Times New Roman" w:hAnsi="Times New Roman"/>
          <w:b/>
          <w:sz w:val="24"/>
        </w:rPr>
        <w:t>Materials Used</w:t>
      </w:r>
    </w:p>
    <w:p w:rsidR="00000000" w:rsidRDefault="00180E40">
      <w:pPr>
        <w:spacing w:line="276"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2.2.1</w:t>
      </w:r>
      <w:r>
        <w:rPr>
          <w:rFonts w:ascii="Times New Roman" w:eastAsia="Times New Roman" w:hAnsi="Times New Roman"/>
        </w:rPr>
        <w:tab/>
      </w:r>
      <w:r>
        <w:rPr>
          <w:rFonts w:ascii="Times New Roman" w:eastAsia="Times New Roman" w:hAnsi="Times New Roman"/>
          <w:b/>
          <w:sz w:val="23"/>
        </w:rPr>
        <w:t>Sample Collection</w:t>
      </w:r>
    </w:p>
    <w:p w:rsidR="00000000" w:rsidRDefault="00180E40">
      <w:pPr>
        <w:spacing w:line="284" w:lineRule="exact"/>
        <w:rPr>
          <w:rFonts w:ascii="Times New Roman" w:eastAsia="Times New Roman" w:hAnsi="Times New Roman"/>
        </w:rPr>
      </w:pPr>
    </w:p>
    <w:p w:rsidR="00000000" w:rsidRDefault="00180E40">
      <w:pPr>
        <w:spacing w:line="469" w:lineRule="auto"/>
        <w:ind w:left="20"/>
        <w:rPr>
          <w:rFonts w:ascii="Times New Roman" w:eastAsia="Times New Roman" w:hAnsi="Times New Roman"/>
          <w:sz w:val="24"/>
        </w:rPr>
      </w:pPr>
      <w:r>
        <w:rPr>
          <w:rFonts w:ascii="Times New Roman" w:eastAsia="Times New Roman" w:hAnsi="Times New Roman"/>
          <w:sz w:val="24"/>
        </w:rPr>
        <w:t>Sorghum grains (</w:t>
      </w:r>
      <w:r>
        <w:rPr>
          <w:rFonts w:ascii="Times New Roman" w:eastAsia="Times New Roman" w:hAnsi="Times New Roman"/>
          <w:i/>
          <w:sz w:val="24"/>
        </w:rPr>
        <w:t>Sorghum bicolor</w:t>
      </w:r>
      <w:r>
        <w:rPr>
          <w:rFonts w:ascii="Times New Roman" w:eastAsia="Times New Roman" w:hAnsi="Times New Roman"/>
          <w:sz w:val="24"/>
        </w:rPr>
        <w:t>) was purchased from a local market, Oke Oyi Kwara State. Fresh bitter leaves (</w:t>
      </w:r>
      <w:r>
        <w:rPr>
          <w:rFonts w:ascii="Times New Roman" w:eastAsia="Times New Roman" w:hAnsi="Times New Roman"/>
          <w:i/>
          <w:sz w:val="24"/>
        </w:rPr>
        <w:t>Vernonia a</w:t>
      </w:r>
      <w:r>
        <w:rPr>
          <w:rFonts w:ascii="Times New Roman" w:eastAsia="Times New Roman" w:hAnsi="Times New Roman"/>
          <w:i/>
          <w:sz w:val="24"/>
        </w:rPr>
        <w:t>mygdalina</w:t>
      </w:r>
      <w:r>
        <w:rPr>
          <w:rFonts w:ascii="Times New Roman" w:eastAsia="Times New Roman" w:hAnsi="Times New Roman"/>
          <w:sz w:val="24"/>
        </w:rPr>
        <w:t>) was sourced from Odo Ota in Ilorin.</w:t>
      </w:r>
    </w:p>
    <w:p w:rsidR="00000000" w:rsidRDefault="00180E40">
      <w:pPr>
        <w:spacing w:line="18"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2.2.2</w:t>
      </w:r>
      <w:r>
        <w:rPr>
          <w:rFonts w:ascii="Times New Roman" w:eastAsia="Times New Roman" w:hAnsi="Times New Roman"/>
        </w:rPr>
        <w:tab/>
      </w:r>
      <w:r>
        <w:rPr>
          <w:rFonts w:ascii="Times New Roman" w:eastAsia="Times New Roman" w:hAnsi="Times New Roman"/>
          <w:b/>
          <w:sz w:val="23"/>
        </w:rPr>
        <w:t>Chemicals and Reagents</w:t>
      </w:r>
    </w:p>
    <w:p w:rsidR="00000000" w:rsidRDefault="00180E40">
      <w:pPr>
        <w:spacing w:line="271" w:lineRule="exact"/>
        <w:rPr>
          <w:rFonts w:ascii="Times New Roman" w:eastAsia="Times New Roman" w:hAnsi="Times New Roman"/>
        </w:rPr>
      </w:pPr>
    </w:p>
    <w:p w:rsidR="00000000" w:rsidRDefault="00180E40">
      <w:pPr>
        <w:numPr>
          <w:ilvl w:val="0"/>
          <w:numId w:val="23"/>
        </w:numPr>
        <w:tabs>
          <w:tab w:val="left" w:pos="1460"/>
        </w:tabs>
        <w:spacing w:line="0" w:lineRule="atLeast"/>
        <w:ind w:left="1460" w:hanging="720"/>
        <w:rPr>
          <w:rFonts w:ascii="Wingdings" w:eastAsia="Wingdings" w:hAnsi="Wingdings"/>
        </w:rPr>
      </w:pPr>
      <w:r>
        <w:rPr>
          <w:rFonts w:ascii="Times New Roman" w:eastAsia="Times New Roman" w:hAnsi="Times New Roman"/>
          <w:sz w:val="24"/>
        </w:rPr>
        <w:t>Ethanol (for sterilization)</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45" w:lineRule="exact"/>
        <w:rPr>
          <w:rFonts w:ascii="Times New Roman" w:eastAsia="Times New Roman" w:hAnsi="Times New Roman"/>
        </w:rPr>
      </w:pPr>
    </w:p>
    <w:p w:rsidR="00000000" w:rsidRDefault="00180E40">
      <w:pPr>
        <w:spacing w:line="0" w:lineRule="atLeast"/>
        <w:ind w:right="-19"/>
        <w:jc w:val="center"/>
        <w:rPr>
          <w:sz w:val="22"/>
        </w:rPr>
      </w:pPr>
      <w:r>
        <w:rPr>
          <w:sz w:val="22"/>
        </w:rPr>
        <w:t>34</w:t>
      </w:r>
    </w:p>
    <w:p w:rsidR="00000000" w:rsidRDefault="00180E40">
      <w:pPr>
        <w:spacing w:line="0" w:lineRule="atLeast"/>
        <w:ind w:right="-19"/>
        <w:jc w:val="center"/>
        <w:rPr>
          <w:sz w:val="22"/>
        </w:rPr>
        <w:sectPr w:rsidR="00000000">
          <w:pgSz w:w="11340" w:h="14743"/>
          <w:pgMar w:top="1435" w:right="1440" w:bottom="421" w:left="1420" w:header="0" w:footer="0" w:gutter="0"/>
          <w:cols w:space="0" w:equalWidth="0">
            <w:col w:w="8480"/>
          </w:cols>
          <w:docGrid w:linePitch="360"/>
        </w:sectPr>
      </w:pPr>
    </w:p>
    <w:p w:rsidR="00000000" w:rsidRDefault="00180E40">
      <w:pPr>
        <w:spacing w:line="3" w:lineRule="exact"/>
        <w:rPr>
          <w:rFonts w:ascii="Times New Roman" w:eastAsia="Times New Roman" w:hAnsi="Times New Roman"/>
        </w:rPr>
      </w:pPr>
      <w:bookmarkStart w:id="45" w:name="page45"/>
      <w:bookmarkEnd w:id="45"/>
    </w:p>
    <w:p w:rsidR="00000000" w:rsidRDefault="00180E40">
      <w:pPr>
        <w:numPr>
          <w:ilvl w:val="0"/>
          <w:numId w:val="24"/>
        </w:numPr>
        <w:tabs>
          <w:tab w:val="left" w:pos="1460"/>
        </w:tabs>
        <w:spacing w:line="474" w:lineRule="auto"/>
        <w:ind w:left="740"/>
        <w:jc w:val="both"/>
        <w:rPr>
          <w:rFonts w:ascii="Wingdings" w:eastAsia="Wingdings" w:hAnsi="Wingdings"/>
        </w:rPr>
      </w:pPr>
      <w:r>
        <w:rPr>
          <w:rFonts w:ascii="Times New Roman" w:eastAsia="Times New Roman" w:hAnsi="Times New Roman"/>
          <w:sz w:val="24"/>
        </w:rPr>
        <w:t xml:space="preserve">Analytical grade media used are; Nutrient Agar, MacConkey Agar, Yeast Extract, Sabouraud Dextrose Agar (SDA), de Man, Rogosa and Sharpe </w:t>
      </w:r>
      <w:r>
        <w:rPr>
          <w:rFonts w:ascii="Times New Roman" w:eastAsia="Times New Roman" w:hAnsi="Times New Roman"/>
          <w:sz w:val="24"/>
        </w:rPr>
        <w:t>Agar (MRS), (for microbial cultivation and fungal growth analysis)</w:t>
      </w:r>
    </w:p>
    <w:p w:rsidR="00000000" w:rsidRDefault="00180E40">
      <w:pPr>
        <w:spacing w:line="13"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2.2.3</w:t>
      </w:r>
      <w:r>
        <w:rPr>
          <w:rFonts w:ascii="Times New Roman" w:eastAsia="Times New Roman" w:hAnsi="Times New Roman"/>
        </w:rPr>
        <w:tab/>
      </w:r>
      <w:r>
        <w:rPr>
          <w:rFonts w:ascii="Times New Roman" w:eastAsia="Times New Roman" w:hAnsi="Times New Roman"/>
          <w:b/>
          <w:sz w:val="23"/>
        </w:rPr>
        <w:t>Equipment</w:t>
      </w:r>
    </w:p>
    <w:p w:rsidR="00000000" w:rsidRDefault="00180E40">
      <w:pPr>
        <w:spacing w:line="283" w:lineRule="exact"/>
        <w:rPr>
          <w:rFonts w:ascii="Times New Roman" w:eastAsia="Times New Roman" w:hAnsi="Times New Roman"/>
        </w:rPr>
      </w:pPr>
    </w:p>
    <w:p w:rsidR="00000000" w:rsidRDefault="00180E40">
      <w:pPr>
        <w:spacing w:line="474" w:lineRule="auto"/>
        <w:ind w:left="40" w:hanging="9"/>
        <w:jc w:val="both"/>
        <w:rPr>
          <w:rFonts w:ascii="Times New Roman" w:eastAsia="Times New Roman" w:hAnsi="Times New Roman"/>
          <w:sz w:val="24"/>
        </w:rPr>
      </w:pPr>
      <w:r>
        <w:rPr>
          <w:rFonts w:ascii="Times New Roman" w:eastAsia="Times New Roman" w:hAnsi="Times New Roman"/>
          <w:sz w:val="24"/>
        </w:rPr>
        <w:t>Petri-dishes, inoculating loops, refrigerator, incubators, hot air oven, test tube, beakers, comical flask, grinder, gas cooker, pot, cups, spoons and different containers</w:t>
      </w:r>
      <w:r>
        <w:rPr>
          <w:rFonts w:ascii="Times New Roman" w:eastAsia="Times New Roman" w:hAnsi="Times New Roman"/>
          <w:sz w:val="24"/>
        </w:rPr>
        <w:t xml:space="preserve"> for sampling.</w:t>
      </w:r>
    </w:p>
    <w:p w:rsidR="00000000" w:rsidRDefault="00180E40">
      <w:pPr>
        <w:spacing w:line="14"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2.2.4</w:t>
      </w:r>
      <w:r>
        <w:rPr>
          <w:rFonts w:ascii="Times New Roman" w:eastAsia="Times New Roman" w:hAnsi="Times New Roman"/>
        </w:rPr>
        <w:tab/>
      </w:r>
      <w:r>
        <w:rPr>
          <w:rFonts w:ascii="Times New Roman" w:eastAsia="Times New Roman" w:hAnsi="Times New Roman"/>
          <w:b/>
          <w:sz w:val="23"/>
        </w:rPr>
        <w:t>Sample Collection</w:t>
      </w:r>
    </w:p>
    <w:p w:rsidR="00000000" w:rsidRDefault="00180E40">
      <w:pPr>
        <w:spacing w:line="283" w:lineRule="exact"/>
        <w:rPr>
          <w:rFonts w:ascii="Times New Roman" w:eastAsia="Times New Roman" w:hAnsi="Times New Roman"/>
        </w:rPr>
      </w:pPr>
    </w:p>
    <w:p w:rsidR="00000000" w:rsidRDefault="00180E40">
      <w:pPr>
        <w:spacing w:line="474" w:lineRule="auto"/>
        <w:ind w:left="20" w:hanging="9"/>
        <w:jc w:val="both"/>
        <w:rPr>
          <w:rFonts w:ascii="Times New Roman" w:eastAsia="Times New Roman" w:hAnsi="Times New Roman"/>
          <w:sz w:val="24"/>
        </w:rPr>
      </w:pPr>
      <w:r>
        <w:rPr>
          <w:rFonts w:ascii="Times New Roman" w:eastAsia="Times New Roman" w:hAnsi="Times New Roman"/>
          <w:sz w:val="24"/>
        </w:rPr>
        <w:t>The sorghum sample was purchased from the market, placed in a clean, sterile polythene bag to prevent contamination, and transported to the Microbiology Laboratory for analysis.</w:t>
      </w:r>
    </w:p>
    <w:p w:rsidR="00000000" w:rsidRDefault="00180E40">
      <w:pPr>
        <w:spacing w:line="14"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2.3</w:t>
      </w:r>
      <w:r>
        <w:rPr>
          <w:rFonts w:ascii="Times New Roman" w:eastAsia="Times New Roman" w:hAnsi="Times New Roman"/>
        </w:rPr>
        <w:tab/>
      </w:r>
      <w:r>
        <w:rPr>
          <w:rFonts w:ascii="Times New Roman" w:eastAsia="Times New Roman" w:hAnsi="Times New Roman"/>
          <w:b/>
          <w:sz w:val="23"/>
        </w:rPr>
        <w:t>Sample Preparation</w:t>
      </w:r>
    </w:p>
    <w:p w:rsidR="00000000" w:rsidRDefault="00180E40">
      <w:pPr>
        <w:spacing w:line="283" w:lineRule="exact"/>
        <w:rPr>
          <w:rFonts w:ascii="Times New Roman" w:eastAsia="Times New Roman" w:hAnsi="Times New Roman"/>
        </w:rPr>
      </w:pPr>
    </w:p>
    <w:p w:rsidR="00000000" w:rsidRDefault="00180E40">
      <w:pPr>
        <w:spacing w:line="475" w:lineRule="auto"/>
        <w:ind w:left="20" w:hanging="9"/>
        <w:jc w:val="both"/>
        <w:rPr>
          <w:rFonts w:ascii="Times New Roman" w:eastAsia="Times New Roman" w:hAnsi="Times New Roman"/>
          <w:sz w:val="24"/>
        </w:rPr>
      </w:pPr>
      <w:r>
        <w:rPr>
          <w:rFonts w:ascii="Times New Roman" w:eastAsia="Times New Roman" w:hAnsi="Times New Roman"/>
          <w:sz w:val="24"/>
        </w:rPr>
        <w:t xml:space="preserve">The sorghum </w:t>
      </w:r>
      <w:r>
        <w:rPr>
          <w:rFonts w:ascii="Times New Roman" w:eastAsia="Times New Roman" w:hAnsi="Times New Roman"/>
          <w:sz w:val="24"/>
        </w:rPr>
        <w:t>sample was manually sorted to remove dirt and unwanted particles, while the bitter leaf was thoroughly washed with clean water to eliminate surface contaminants. The sorghum was then divided into three different containers with the following compositions:</w:t>
      </w:r>
    </w:p>
    <w:p w:rsidR="00000000" w:rsidRDefault="00180E40">
      <w:pPr>
        <w:numPr>
          <w:ilvl w:val="0"/>
          <w:numId w:val="25"/>
        </w:numPr>
        <w:tabs>
          <w:tab w:val="left" w:pos="740"/>
        </w:tabs>
        <w:spacing w:line="181" w:lineRule="auto"/>
        <w:ind w:left="740" w:hanging="292"/>
        <w:rPr>
          <w:rFonts w:ascii="Wingdings" w:eastAsia="Wingdings" w:hAnsi="Wingdings"/>
          <w:sz w:val="46"/>
          <w:vertAlign w:val="superscript"/>
        </w:rPr>
      </w:pPr>
      <w:r>
        <w:rPr>
          <w:rFonts w:ascii="Times New Roman" w:eastAsia="Times New Roman" w:hAnsi="Times New Roman"/>
          <w:sz w:val="23"/>
        </w:rPr>
        <w:t>SBC1</w:t>
      </w:r>
      <w:r>
        <w:rPr>
          <w:rFonts w:ascii="Times New Roman" w:eastAsia="Times New Roman" w:hAnsi="Times New Roman"/>
          <w:sz w:val="31"/>
          <w:vertAlign w:val="superscript"/>
        </w:rPr>
        <w:t>-</w:t>
      </w:r>
      <w:r>
        <w:rPr>
          <w:rFonts w:ascii="Times New Roman" w:eastAsia="Times New Roman" w:hAnsi="Times New Roman"/>
          <w:sz w:val="23"/>
        </w:rPr>
        <w:t>: 308.5 g of sorghum + 0.7 g of bitter leaf</w:t>
      </w:r>
    </w:p>
    <w:p w:rsidR="00000000" w:rsidRDefault="00180E40">
      <w:pPr>
        <w:spacing w:line="128" w:lineRule="exact"/>
        <w:rPr>
          <w:rFonts w:ascii="Wingdings" w:eastAsia="Wingdings" w:hAnsi="Wingdings"/>
          <w:sz w:val="46"/>
          <w:vertAlign w:val="superscript"/>
        </w:rPr>
      </w:pPr>
    </w:p>
    <w:p w:rsidR="00000000" w:rsidRDefault="00180E40">
      <w:pPr>
        <w:numPr>
          <w:ilvl w:val="0"/>
          <w:numId w:val="25"/>
        </w:numPr>
        <w:tabs>
          <w:tab w:val="left" w:pos="740"/>
        </w:tabs>
        <w:spacing w:line="190" w:lineRule="auto"/>
        <w:ind w:left="740" w:hanging="292"/>
        <w:rPr>
          <w:rFonts w:ascii="Wingdings" w:eastAsia="Wingdings" w:hAnsi="Wingdings"/>
          <w:sz w:val="48"/>
          <w:vertAlign w:val="superscript"/>
        </w:rPr>
      </w:pPr>
      <w:r>
        <w:rPr>
          <w:rFonts w:ascii="Times New Roman" w:eastAsia="Times New Roman" w:hAnsi="Times New Roman"/>
          <w:sz w:val="24"/>
        </w:rPr>
        <w:t>SBC2</w:t>
      </w:r>
      <w:r>
        <w:rPr>
          <w:rFonts w:ascii="Times New Roman" w:eastAsia="Times New Roman" w:hAnsi="Times New Roman"/>
          <w:sz w:val="32"/>
          <w:vertAlign w:val="superscript"/>
        </w:rPr>
        <w:t>-</w:t>
      </w:r>
      <w:r>
        <w:rPr>
          <w:rFonts w:ascii="Times New Roman" w:eastAsia="Times New Roman" w:hAnsi="Times New Roman"/>
          <w:sz w:val="24"/>
        </w:rPr>
        <w:t>: 308.0 g of sorghum + 1.0 g of bitter leaf</w:t>
      </w:r>
    </w:p>
    <w:p w:rsidR="00000000" w:rsidRDefault="00180E40">
      <w:pPr>
        <w:spacing w:line="130" w:lineRule="exact"/>
        <w:rPr>
          <w:rFonts w:ascii="Wingdings" w:eastAsia="Wingdings" w:hAnsi="Wingdings"/>
          <w:sz w:val="48"/>
          <w:vertAlign w:val="superscript"/>
        </w:rPr>
      </w:pPr>
    </w:p>
    <w:p w:rsidR="00000000" w:rsidRDefault="00180E40">
      <w:pPr>
        <w:numPr>
          <w:ilvl w:val="0"/>
          <w:numId w:val="25"/>
        </w:numPr>
        <w:tabs>
          <w:tab w:val="left" w:pos="740"/>
        </w:tabs>
        <w:spacing w:line="190" w:lineRule="auto"/>
        <w:ind w:left="740" w:hanging="292"/>
        <w:rPr>
          <w:rFonts w:ascii="Wingdings" w:eastAsia="Wingdings" w:hAnsi="Wingdings"/>
          <w:sz w:val="48"/>
          <w:vertAlign w:val="superscript"/>
        </w:rPr>
      </w:pPr>
      <w:r>
        <w:rPr>
          <w:rFonts w:ascii="Times New Roman" w:eastAsia="Times New Roman" w:hAnsi="Times New Roman"/>
          <w:sz w:val="24"/>
        </w:rPr>
        <w:t>SBC3</w:t>
      </w:r>
      <w:r>
        <w:rPr>
          <w:rFonts w:ascii="Times New Roman" w:eastAsia="Times New Roman" w:hAnsi="Times New Roman"/>
          <w:sz w:val="32"/>
          <w:vertAlign w:val="superscript"/>
        </w:rPr>
        <w:t>-</w:t>
      </w:r>
      <w:r>
        <w:rPr>
          <w:rFonts w:ascii="Times New Roman" w:eastAsia="Times New Roman" w:hAnsi="Times New Roman"/>
          <w:sz w:val="24"/>
        </w:rPr>
        <w:t>: 307.5 g of sorghum + 1.25 g of bitter leaf</w:t>
      </w:r>
    </w:p>
    <w:p w:rsidR="00000000" w:rsidRDefault="00180E40">
      <w:pPr>
        <w:spacing w:line="193" w:lineRule="exact"/>
        <w:rPr>
          <w:rFonts w:ascii="Times New Roman" w:eastAsia="Times New Roman" w:hAnsi="Times New Roman"/>
        </w:rPr>
      </w:pPr>
    </w:p>
    <w:p w:rsidR="00000000" w:rsidRDefault="00180E40">
      <w:pPr>
        <w:spacing w:line="469" w:lineRule="auto"/>
        <w:ind w:left="20" w:hanging="9"/>
        <w:rPr>
          <w:rFonts w:ascii="Times New Roman" w:eastAsia="Times New Roman" w:hAnsi="Times New Roman"/>
          <w:sz w:val="24"/>
        </w:rPr>
      </w:pPr>
      <w:r>
        <w:rPr>
          <w:rFonts w:ascii="Times New Roman" w:eastAsia="Times New Roman" w:hAnsi="Times New Roman"/>
          <w:sz w:val="24"/>
        </w:rPr>
        <w:t>Each sample was soaked in 400 ml of sterile deionized water and allowed to ferment for 48 hours under amb</w:t>
      </w:r>
      <w:r>
        <w:rPr>
          <w:rFonts w:ascii="Times New Roman" w:eastAsia="Times New Roman" w:hAnsi="Times New Roman"/>
          <w:sz w:val="24"/>
        </w:rPr>
        <w:t>ient conditions.</w:t>
      </w:r>
    </w:p>
    <w:p w:rsidR="00000000" w:rsidRDefault="00180E40">
      <w:pPr>
        <w:spacing w:line="200" w:lineRule="exact"/>
        <w:rPr>
          <w:rFonts w:ascii="Times New Roman" w:eastAsia="Times New Roman" w:hAnsi="Times New Roman"/>
        </w:rPr>
      </w:pPr>
    </w:p>
    <w:p w:rsidR="00000000" w:rsidRDefault="00180E40">
      <w:pPr>
        <w:spacing w:line="279" w:lineRule="exact"/>
        <w:rPr>
          <w:rFonts w:ascii="Times New Roman" w:eastAsia="Times New Roman" w:hAnsi="Times New Roman"/>
        </w:rPr>
      </w:pPr>
    </w:p>
    <w:p w:rsidR="00000000" w:rsidRDefault="00180E40">
      <w:pPr>
        <w:spacing w:line="0" w:lineRule="atLeast"/>
        <w:ind w:right="-19"/>
        <w:jc w:val="center"/>
        <w:rPr>
          <w:sz w:val="22"/>
        </w:rPr>
      </w:pPr>
      <w:r>
        <w:rPr>
          <w:sz w:val="22"/>
        </w:rPr>
        <w:t>35</w:t>
      </w:r>
    </w:p>
    <w:p w:rsidR="00000000" w:rsidRDefault="00180E40">
      <w:pPr>
        <w:spacing w:line="0" w:lineRule="atLeast"/>
        <w:ind w:right="-19"/>
        <w:jc w:val="center"/>
        <w:rPr>
          <w:sz w:val="22"/>
        </w:rPr>
        <w:sectPr w:rsidR="00000000">
          <w:pgSz w:w="11340" w:h="14743"/>
          <w:pgMar w:top="1440" w:right="1440" w:bottom="421" w:left="1420" w:header="0" w:footer="0" w:gutter="0"/>
          <w:cols w:space="0" w:equalWidth="0">
            <w:col w:w="8480"/>
          </w:cols>
          <w:docGrid w:linePitch="360"/>
        </w:sectPr>
      </w:pPr>
    </w:p>
    <w:p w:rsidR="00000000" w:rsidRDefault="00180E40">
      <w:pPr>
        <w:tabs>
          <w:tab w:val="left" w:pos="720"/>
        </w:tabs>
        <w:spacing w:line="0" w:lineRule="atLeast"/>
        <w:rPr>
          <w:rFonts w:ascii="Times New Roman" w:eastAsia="Times New Roman" w:hAnsi="Times New Roman"/>
          <w:b/>
          <w:sz w:val="23"/>
        </w:rPr>
      </w:pPr>
      <w:bookmarkStart w:id="46" w:name="page46"/>
      <w:bookmarkEnd w:id="46"/>
      <w:r>
        <w:rPr>
          <w:rFonts w:ascii="Times New Roman" w:eastAsia="Times New Roman" w:hAnsi="Times New Roman"/>
          <w:b/>
          <w:sz w:val="24"/>
        </w:rPr>
        <w:lastRenderedPageBreak/>
        <w:t>2.3.1</w:t>
      </w:r>
      <w:r>
        <w:rPr>
          <w:rFonts w:ascii="Times New Roman" w:eastAsia="Times New Roman" w:hAnsi="Times New Roman"/>
        </w:rPr>
        <w:tab/>
      </w:r>
      <w:r>
        <w:rPr>
          <w:rFonts w:ascii="Times New Roman" w:eastAsia="Times New Roman" w:hAnsi="Times New Roman"/>
          <w:b/>
          <w:sz w:val="23"/>
        </w:rPr>
        <w:t>Control Setup</w:t>
      </w:r>
    </w:p>
    <w:p w:rsidR="00000000" w:rsidRDefault="00180E40">
      <w:pPr>
        <w:spacing w:line="271"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Two additional control samples were prepared:</w:t>
      </w:r>
    </w:p>
    <w:p w:rsidR="00000000" w:rsidRDefault="00180E40">
      <w:pPr>
        <w:spacing w:line="19" w:lineRule="exact"/>
        <w:rPr>
          <w:rFonts w:ascii="Times New Roman" w:eastAsia="Times New Roman" w:hAnsi="Times New Roman"/>
        </w:rPr>
      </w:pPr>
    </w:p>
    <w:p w:rsidR="00000000" w:rsidRDefault="00180E40">
      <w:pPr>
        <w:numPr>
          <w:ilvl w:val="0"/>
          <w:numId w:val="26"/>
        </w:numPr>
        <w:tabs>
          <w:tab w:val="left" w:pos="740"/>
        </w:tabs>
        <w:spacing w:line="0" w:lineRule="atLeast"/>
        <w:ind w:left="740" w:hanging="292"/>
        <w:rPr>
          <w:rFonts w:ascii="Wingdings" w:eastAsia="Wingdings" w:hAnsi="Wingdings"/>
          <w:sz w:val="48"/>
          <w:vertAlign w:val="superscript"/>
        </w:rPr>
      </w:pPr>
      <w:r>
        <w:rPr>
          <w:rFonts w:ascii="Times New Roman" w:eastAsia="Times New Roman" w:hAnsi="Times New Roman"/>
          <w:sz w:val="24"/>
        </w:rPr>
        <w:t>Control 1: 310 g of sorghum soaked in potable/clean water</w:t>
      </w:r>
    </w:p>
    <w:p w:rsidR="00000000" w:rsidRDefault="00180E40">
      <w:pPr>
        <w:spacing w:line="225" w:lineRule="exact"/>
        <w:rPr>
          <w:rFonts w:ascii="Wingdings" w:eastAsia="Wingdings" w:hAnsi="Wingdings"/>
          <w:sz w:val="48"/>
          <w:vertAlign w:val="superscript"/>
        </w:rPr>
      </w:pPr>
    </w:p>
    <w:p w:rsidR="00000000" w:rsidRDefault="00180E40">
      <w:pPr>
        <w:numPr>
          <w:ilvl w:val="0"/>
          <w:numId w:val="26"/>
        </w:numPr>
        <w:tabs>
          <w:tab w:val="left" w:pos="740"/>
        </w:tabs>
        <w:spacing w:line="180" w:lineRule="auto"/>
        <w:ind w:left="740" w:hanging="292"/>
        <w:rPr>
          <w:rFonts w:ascii="Wingdings" w:eastAsia="Wingdings" w:hAnsi="Wingdings"/>
          <w:sz w:val="39"/>
          <w:vertAlign w:val="superscript"/>
        </w:rPr>
      </w:pPr>
      <w:r>
        <w:rPr>
          <w:rFonts w:ascii="Times New Roman" w:eastAsia="Times New Roman" w:hAnsi="Times New Roman"/>
          <w:sz w:val="21"/>
        </w:rPr>
        <w:t>Control 2: 310 g of sorghum soaked in distilled water</w:t>
      </w:r>
    </w:p>
    <w:p w:rsidR="00000000" w:rsidRDefault="00180E40">
      <w:pPr>
        <w:spacing w:line="283"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2.3.2</w:t>
      </w:r>
      <w:r>
        <w:rPr>
          <w:rFonts w:ascii="Times New Roman" w:eastAsia="Times New Roman" w:hAnsi="Times New Roman"/>
        </w:rPr>
        <w:tab/>
      </w:r>
      <w:r>
        <w:rPr>
          <w:rFonts w:ascii="Times New Roman" w:eastAsia="Times New Roman" w:hAnsi="Times New Roman"/>
          <w:b/>
          <w:sz w:val="23"/>
        </w:rPr>
        <w:t>Milling of the Sample</w:t>
      </w:r>
    </w:p>
    <w:p w:rsidR="00000000" w:rsidRDefault="00180E40">
      <w:pPr>
        <w:spacing w:line="272"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After 48 hours of ferm</w:t>
      </w:r>
      <w:r>
        <w:rPr>
          <w:rFonts w:ascii="Times New Roman" w:eastAsia="Times New Roman" w:hAnsi="Times New Roman"/>
          <w:sz w:val="24"/>
        </w:rPr>
        <w:t>entation, the steeping water was decanted from each sample.</w:t>
      </w:r>
    </w:p>
    <w:p w:rsidR="00000000" w:rsidRDefault="00180E40">
      <w:pPr>
        <w:spacing w:line="276"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Additional bitter leaf was added in the same proportion as the initial setup:</w:t>
      </w:r>
    </w:p>
    <w:p w:rsidR="00000000" w:rsidRDefault="00180E40">
      <w:pPr>
        <w:spacing w:line="19" w:lineRule="exact"/>
        <w:rPr>
          <w:rFonts w:ascii="Times New Roman" w:eastAsia="Times New Roman" w:hAnsi="Times New Roman"/>
        </w:rPr>
      </w:pPr>
    </w:p>
    <w:p w:rsidR="00000000" w:rsidRDefault="00180E40">
      <w:pPr>
        <w:numPr>
          <w:ilvl w:val="0"/>
          <w:numId w:val="27"/>
        </w:numPr>
        <w:tabs>
          <w:tab w:val="left" w:pos="740"/>
        </w:tabs>
        <w:spacing w:line="0" w:lineRule="atLeast"/>
        <w:ind w:left="740" w:hanging="436"/>
        <w:rPr>
          <w:rFonts w:ascii="Wingdings" w:eastAsia="Wingdings" w:hAnsi="Wingdings"/>
          <w:sz w:val="48"/>
          <w:vertAlign w:val="superscript"/>
        </w:rPr>
      </w:pPr>
      <w:r>
        <w:rPr>
          <w:rFonts w:ascii="Times New Roman" w:eastAsia="Times New Roman" w:hAnsi="Times New Roman"/>
          <w:sz w:val="24"/>
        </w:rPr>
        <w:t>Sample 1: +0.7 g bitter leaf</w:t>
      </w:r>
    </w:p>
    <w:p w:rsidR="00000000" w:rsidRDefault="00180E40">
      <w:pPr>
        <w:spacing w:line="225" w:lineRule="exact"/>
        <w:rPr>
          <w:rFonts w:ascii="Wingdings" w:eastAsia="Wingdings" w:hAnsi="Wingdings"/>
          <w:sz w:val="48"/>
          <w:vertAlign w:val="superscript"/>
        </w:rPr>
      </w:pPr>
    </w:p>
    <w:p w:rsidR="00000000" w:rsidRDefault="00180E40">
      <w:pPr>
        <w:numPr>
          <w:ilvl w:val="0"/>
          <w:numId w:val="27"/>
        </w:numPr>
        <w:tabs>
          <w:tab w:val="left" w:pos="740"/>
        </w:tabs>
        <w:spacing w:line="180" w:lineRule="auto"/>
        <w:ind w:left="740" w:hanging="436"/>
        <w:rPr>
          <w:rFonts w:ascii="Wingdings" w:eastAsia="Wingdings" w:hAnsi="Wingdings"/>
          <w:sz w:val="39"/>
          <w:vertAlign w:val="superscript"/>
        </w:rPr>
      </w:pPr>
      <w:r>
        <w:rPr>
          <w:rFonts w:ascii="Times New Roman" w:eastAsia="Times New Roman" w:hAnsi="Times New Roman"/>
          <w:sz w:val="21"/>
        </w:rPr>
        <w:t>Sample 2: +1.0 g bitter leaf</w:t>
      </w:r>
    </w:p>
    <w:p w:rsidR="00000000" w:rsidRDefault="00180E40">
      <w:pPr>
        <w:spacing w:line="227" w:lineRule="exact"/>
        <w:rPr>
          <w:rFonts w:ascii="Wingdings" w:eastAsia="Wingdings" w:hAnsi="Wingdings"/>
          <w:sz w:val="39"/>
          <w:vertAlign w:val="superscript"/>
        </w:rPr>
      </w:pPr>
    </w:p>
    <w:p w:rsidR="00000000" w:rsidRDefault="00180E40">
      <w:pPr>
        <w:numPr>
          <w:ilvl w:val="0"/>
          <w:numId w:val="27"/>
        </w:numPr>
        <w:tabs>
          <w:tab w:val="left" w:pos="740"/>
        </w:tabs>
        <w:spacing w:line="180" w:lineRule="auto"/>
        <w:ind w:left="740" w:hanging="436"/>
        <w:rPr>
          <w:rFonts w:ascii="Wingdings" w:eastAsia="Wingdings" w:hAnsi="Wingdings"/>
          <w:sz w:val="39"/>
          <w:vertAlign w:val="superscript"/>
        </w:rPr>
      </w:pPr>
      <w:r>
        <w:rPr>
          <w:rFonts w:ascii="Times New Roman" w:eastAsia="Times New Roman" w:hAnsi="Times New Roman"/>
          <w:sz w:val="21"/>
        </w:rPr>
        <w:t>Sample 3: +1.25 g bitter leaf</w:t>
      </w:r>
    </w:p>
    <w:p w:rsidR="00000000" w:rsidRDefault="00180E40">
      <w:pPr>
        <w:spacing w:line="290" w:lineRule="exact"/>
        <w:rPr>
          <w:rFonts w:ascii="Times New Roman" w:eastAsia="Times New Roman" w:hAnsi="Times New Roman"/>
        </w:rPr>
      </w:pPr>
    </w:p>
    <w:p w:rsidR="00000000" w:rsidRDefault="00180E40">
      <w:pPr>
        <w:spacing w:line="469" w:lineRule="auto"/>
        <w:ind w:left="20" w:hanging="9"/>
        <w:jc w:val="both"/>
        <w:rPr>
          <w:rFonts w:ascii="Times New Roman" w:eastAsia="Times New Roman" w:hAnsi="Times New Roman"/>
          <w:sz w:val="24"/>
        </w:rPr>
      </w:pPr>
      <w:r>
        <w:rPr>
          <w:rFonts w:ascii="Times New Roman" w:eastAsia="Times New Roman" w:hAnsi="Times New Roman"/>
          <w:sz w:val="24"/>
        </w:rPr>
        <w:t>The samples were then mil</w:t>
      </w:r>
      <w:r>
        <w:rPr>
          <w:rFonts w:ascii="Times New Roman" w:eastAsia="Times New Roman" w:hAnsi="Times New Roman"/>
          <w:sz w:val="24"/>
        </w:rPr>
        <w:t>led using 400ml of water. The control samples also had their steep water decanted before milling.</w:t>
      </w:r>
    </w:p>
    <w:p w:rsidR="00000000" w:rsidRDefault="00180E40">
      <w:pPr>
        <w:spacing w:line="18"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2.4</w:t>
      </w:r>
      <w:r>
        <w:rPr>
          <w:rFonts w:ascii="Times New Roman" w:eastAsia="Times New Roman" w:hAnsi="Times New Roman"/>
        </w:rPr>
        <w:tab/>
      </w:r>
      <w:r>
        <w:rPr>
          <w:rFonts w:ascii="Times New Roman" w:eastAsia="Times New Roman" w:hAnsi="Times New Roman"/>
          <w:b/>
          <w:sz w:val="23"/>
        </w:rPr>
        <w:t>Sterilization of Equipment</w:t>
      </w:r>
    </w:p>
    <w:p w:rsidR="00000000" w:rsidRDefault="00180E40">
      <w:pPr>
        <w:spacing w:line="283" w:lineRule="exact"/>
        <w:rPr>
          <w:rFonts w:ascii="Times New Roman" w:eastAsia="Times New Roman" w:hAnsi="Times New Roman"/>
        </w:rPr>
      </w:pPr>
    </w:p>
    <w:p w:rsidR="00000000" w:rsidRDefault="00180E40">
      <w:pPr>
        <w:spacing w:line="477" w:lineRule="auto"/>
        <w:ind w:left="20" w:hanging="9"/>
        <w:jc w:val="both"/>
        <w:rPr>
          <w:rFonts w:ascii="Times New Roman" w:eastAsia="Times New Roman" w:hAnsi="Times New Roman"/>
          <w:sz w:val="24"/>
        </w:rPr>
      </w:pPr>
      <w:r>
        <w:rPr>
          <w:rFonts w:ascii="Times New Roman" w:eastAsia="Times New Roman" w:hAnsi="Times New Roman"/>
          <w:sz w:val="24"/>
        </w:rPr>
        <w:t>To ensure aseptic conditions, the workbench was sterilized with 70% ethanol before and after each use. All glassware, includi</w:t>
      </w:r>
      <w:r>
        <w:rPr>
          <w:rFonts w:ascii="Times New Roman" w:eastAsia="Times New Roman" w:hAnsi="Times New Roman"/>
          <w:sz w:val="24"/>
        </w:rPr>
        <w:t>ng Petri dishes, pipettes, test tubes, and conical flasks, were thoroughly washed and sterilized in a hot air oven at 160°C to 200°C. Wire loops were flamed to red-hot and allowed to cool before use. Other plastic containers were washed with soap rinsed wi</w:t>
      </w:r>
      <w:r>
        <w:rPr>
          <w:rFonts w:ascii="Times New Roman" w:eastAsia="Times New Roman" w:hAnsi="Times New Roman"/>
          <w:sz w:val="24"/>
        </w:rPr>
        <w:t>th clean water.</w:t>
      </w:r>
    </w:p>
    <w:p w:rsidR="00000000" w:rsidRDefault="00180E40">
      <w:pPr>
        <w:spacing w:line="11" w:lineRule="exact"/>
        <w:rPr>
          <w:rFonts w:ascii="Times New Roman" w:eastAsia="Times New Roman" w:hAnsi="Times New Roman"/>
        </w:rPr>
      </w:pPr>
    </w:p>
    <w:p w:rsidR="00000000" w:rsidRDefault="00180E40">
      <w:pPr>
        <w:tabs>
          <w:tab w:val="left" w:pos="720"/>
        </w:tabs>
        <w:spacing w:line="0" w:lineRule="atLeast"/>
        <w:ind w:left="20"/>
        <w:rPr>
          <w:rFonts w:ascii="Times New Roman" w:eastAsia="Times New Roman" w:hAnsi="Times New Roman"/>
          <w:b/>
          <w:sz w:val="24"/>
        </w:rPr>
      </w:pPr>
      <w:r>
        <w:rPr>
          <w:rFonts w:ascii="Times New Roman" w:eastAsia="Times New Roman" w:hAnsi="Times New Roman"/>
          <w:b/>
          <w:sz w:val="24"/>
        </w:rPr>
        <w:t>2.5</w:t>
      </w:r>
      <w:r>
        <w:rPr>
          <w:rFonts w:ascii="Times New Roman" w:eastAsia="Times New Roman" w:hAnsi="Times New Roman"/>
        </w:rPr>
        <w:tab/>
      </w:r>
      <w:r>
        <w:rPr>
          <w:rFonts w:ascii="Times New Roman" w:eastAsia="Times New Roman" w:hAnsi="Times New Roman"/>
          <w:b/>
          <w:sz w:val="24"/>
        </w:rPr>
        <w:t>Preparation of Media</w:t>
      </w:r>
    </w:p>
    <w:p w:rsidR="00000000" w:rsidRDefault="00180E40">
      <w:pPr>
        <w:spacing w:line="283" w:lineRule="exact"/>
        <w:rPr>
          <w:rFonts w:ascii="Times New Roman" w:eastAsia="Times New Roman" w:hAnsi="Times New Roman"/>
        </w:rPr>
      </w:pPr>
    </w:p>
    <w:p w:rsidR="00000000" w:rsidRDefault="00180E40">
      <w:pPr>
        <w:spacing w:line="469" w:lineRule="auto"/>
        <w:ind w:left="20"/>
        <w:jc w:val="both"/>
        <w:rPr>
          <w:rFonts w:ascii="Times New Roman" w:eastAsia="Times New Roman" w:hAnsi="Times New Roman"/>
          <w:sz w:val="24"/>
        </w:rPr>
      </w:pPr>
      <w:r>
        <w:rPr>
          <w:rFonts w:ascii="Times New Roman" w:eastAsia="Times New Roman" w:hAnsi="Times New Roman"/>
          <w:sz w:val="24"/>
        </w:rPr>
        <w:t>All analytical grade media used were prepared according to t</w:t>
      </w:r>
      <w:r>
        <w:rPr>
          <w:rFonts w:ascii="Times New Roman" w:eastAsia="Times New Roman" w:hAnsi="Times New Roman"/>
          <w:sz w:val="24"/>
        </w:rPr>
        <w:t>he manufacturer</w:t>
      </w:r>
      <w:r>
        <w:rPr>
          <w:rFonts w:ascii="Times New Roman" w:eastAsia="Times New Roman" w:hAnsi="Times New Roman"/>
          <w:sz w:val="24"/>
        </w:rPr>
        <w:t>’s</w:t>
      </w:r>
      <w:r>
        <w:rPr>
          <w:rFonts w:ascii="Times New Roman" w:eastAsia="Times New Roman" w:hAnsi="Times New Roman"/>
          <w:sz w:val="24"/>
        </w:rPr>
        <w:t xml:space="preserve"> instructions and were sterilized by autoclaving at 121°C for 15 minutes before use.</w:t>
      </w:r>
    </w:p>
    <w:p w:rsidR="00000000" w:rsidRDefault="00180E40">
      <w:pPr>
        <w:spacing w:line="200" w:lineRule="exact"/>
        <w:rPr>
          <w:rFonts w:ascii="Times New Roman" w:eastAsia="Times New Roman" w:hAnsi="Times New Roman"/>
        </w:rPr>
      </w:pPr>
    </w:p>
    <w:p w:rsidR="00000000" w:rsidRDefault="00180E40">
      <w:pPr>
        <w:spacing w:line="279" w:lineRule="exact"/>
        <w:rPr>
          <w:rFonts w:ascii="Times New Roman" w:eastAsia="Times New Roman" w:hAnsi="Times New Roman"/>
        </w:rPr>
      </w:pPr>
    </w:p>
    <w:p w:rsidR="00000000" w:rsidRDefault="00180E40">
      <w:pPr>
        <w:spacing w:line="0" w:lineRule="atLeast"/>
        <w:ind w:right="-19"/>
        <w:jc w:val="center"/>
        <w:rPr>
          <w:sz w:val="22"/>
        </w:rPr>
      </w:pPr>
      <w:r>
        <w:rPr>
          <w:sz w:val="22"/>
        </w:rPr>
        <w:t>36</w:t>
      </w:r>
    </w:p>
    <w:p w:rsidR="00000000" w:rsidRDefault="00180E40">
      <w:pPr>
        <w:spacing w:line="0" w:lineRule="atLeast"/>
        <w:ind w:right="-19"/>
        <w:jc w:val="center"/>
        <w:rPr>
          <w:sz w:val="22"/>
        </w:rPr>
        <w:sectPr w:rsidR="00000000">
          <w:pgSz w:w="11340" w:h="14743"/>
          <w:pgMar w:top="1435" w:right="1440" w:bottom="421" w:left="1420" w:header="0" w:footer="0" w:gutter="0"/>
          <w:cols w:space="0" w:equalWidth="0">
            <w:col w:w="8480"/>
          </w:cols>
          <w:docGrid w:linePitch="360"/>
        </w:sectPr>
      </w:pPr>
    </w:p>
    <w:p w:rsidR="00000000" w:rsidRDefault="00180E40">
      <w:pPr>
        <w:tabs>
          <w:tab w:val="left" w:pos="720"/>
        </w:tabs>
        <w:spacing w:line="0" w:lineRule="atLeast"/>
        <w:rPr>
          <w:rFonts w:ascii="Times New Roman" w:eastAsia="Times New Roman" w:hAnsi="Times New Roman"/>
          <w:b/>
          <w:sz w:val="23"/>
        </w:rPr>
      </w:pPr>
      <w:bookmarkStart w:id="47" w:name="page47"/>
      <w:bookmarkEnd w:id="47"/>
      <w:r>
        <w:rPr>
          <w:rFonts w:ascii="Times New Roman" w:eastAsia="Times New Roman" w:hAnsi="Times New Roman"/>
          <w:b/>
          <w:sz w:val="24"/>
        </w:rPr>
        <w:lastRenderedPageBreak/>
        <w:t>2.6</w:t>
      </w:r>
      <w:r>
        <w:rPr>
          <w:rFonts w:ascii="Times New Roman" w:eastAsia="Times New Roman" w:hAnsi="Times New Roman"/>
        </w:rPr>
        <w:tab/>
      </w:r>
      <w:r>
        <w:rPr>
          <w:rFonts w:ascii="Times New Roman" w:eastAsia="Times New Roman" w:hAnsi="Times New Roman"/>
          <w:b/>
          <w:sz w:val="23"/>
        </w:rPr>
        <w:t>Microbiological Analysis</w:t>
      </w:r>
    </w:p>
    <w:p w:rsidR="00000000" w:rsidRDefault="00180E40">
      <w:pPr>
        <w:spacing w:line="276"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4"/>
        </w:rPr>
      </w:pPr>
      <w:r>
        <w:rPr>
          <w:rFonts w:ascii="Times New Roman" w:eastAsia="Times New Roman" w:hAnsi="Times New Roman"/>
          <w:b/>
          <w:sz w:val="24"/>
        </w:rPr>
        <w:t>2.6.1</w:t>
      </w:r>
      <w:r>
        <w:rPr>
          <w:rFonts w:ascii="Times New Roman" w:eastAsia="Times New Roman" w:hAnsi="Times New Roman"/>
          <w:b/>
          <w:sz w:val="24"/>
        </w:rPr>
        <w:tab/>
      </w:r>
      <w:r>
        <w:rPr>
          <w:rFonts w:ascii="Times New Roman" w:eastAsia="Times New Roman" w:hAnsi="Times New Roman"/>
          <w:b/>
          <w:sz w:val="24"/>
        </w:rPr>
        <w:t>Serial Di</w:t>
      </w:r>
      <w:r>
        <w:rPr>
          <w:rFonts w:ascii="Times New Roman" w:eastAsia="Times New Roman" w:hAnsi="Times New Roman"/>
          <w:b/>
          <w:sz w:val="24"/>
        </w:rPr>
        <w:t>lution of Samples</w:t>
      </w:r>
    </w:p>
    <w:p w:rsidR="00000000" w:rsidRDefault="00180E40">
      <w:pPr>
        <w:spacing w:line="283" w:lineRule="exact"/>
        <w:rPr>
          <w:rFonts w:ascii="Times New Roman" w:eastAsia="Times New Roman" w:hAnsi="Times New Roman"/>
        </w:rPr>
      </w:pPr>
    </w:p>
    <w:p w:rsidR="00000000" w:rsidRDefault="00180E40">
      <w:pPr>
        <w:spacing w:line="474" w:lineRule="auto"/>
        <w:ind w:left="20" w:hanging="9"/>
        <w:jc w:val="both"/>
        <w:rPr>
          <w:rFonts w:ascii="Times New Roman" w:eastAsia="Times New Roman" w:hAnsi="Times New Roman"/>
          <w:sz w:val="24"/>
        </w:rPr>
      </w:pPr>
      <w:r>
        <w:rPr>
          <w:rFonts w:ascii="Times New Roman" w:eastAsia="Times New Roman" w:hAnsi="Times New Roman"/>
          <w:sz w:val="24"/>
        </w:rPr>
        <w:t>1ml portion of each fermented Pap (Ogi) sample was mixed with 9ml of sterile distilled water in a test tube to create the stock solution. Four-fold serial dilution was carried out as follows:</w:t>
      </w:r>
    </w:p>
    <w:p w:rsidR="00000000" w:rsidRDefault="00180E40">
      <w:pPr>
        <w:spacing w:line="9"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1 ml of the stock solution was transferred i</w:t>
      </w:r>
      <w:r>
        <w:rPr>
          <w:rFonts w:ascii="Times New Roman" w:eastAsia="Times New Roman" w:hAnsi="Times New Roman"/>
          <w:sz w:val="24"/>
        </w:rPr>
        <w:t>nto 9 ml of sterile distilled water, and this</w:t>
      </w:r>
    </w:p>
    <w:p w:rsidR="00000000" w:rsidRDefault="00180E40">
      <w:pPr>
        <w:spacing w:line="288" w:lineRule="exact"/>
        <w:rPr>
          <w:rFonts w:ascii="Times New Roman" w:eastAsia="Times New Roman" w:hAnsi="Times New Roman"/>
        </w:rPr>
      </w:pPr>
    </w:p>
    <w:p w:rsidR="00000000" w:rsidRDefault="00180E40">
      <w:pPr>
        <w:spacing w:line="231" w:lineRule="exact"/>
        <w:ind w:left="20"/>
        <w:rPr>
          <w:rFonts w:ascii="MS PGothic" w:eastAsia="MS PGothic" w:hAnsi="MS PGothic"/>
          <w:sz w:val="23"/>
        </w:rPr>
      </w:pPr>
      <w:r>
        <w:rPr>
          <w:rFonts w:ascii="MS PGothic" w:eastAsia="MS PGothic" w:hAnsi="MS PGothic"/>
          <w:sz w:val="23"/>
        </w:rPr>
        <w:t>process was repeated to achieve a final dilution of 10⁻⁴. From the 10⁻³dilutions, 0.5 ml</w:t>
      </w:r>
    </w:p>
    <w:p w:rsidR="00000000" w:rsidRDefault="00180E40">
      <w:pPr>
        <w:spacing w:line="322" w:lineRule="exact"/>
        <w:rPr>
          <w:rFonts w:ascii="Times New Roman" w:eastAsia="Times New Roman" w:hAnsi="Times New Roman"/>
        </w:rPr>
      </w:pPr>
    </w:p>
    <w:p w:rsidR="00000000" w:rsidRDefault="00180E40">
      <w:pPr>
        <w:spacing w:line="469" w:lineRule="auto"/>
        <w:ind w:left="20"/>
        <w:jc w:val="both"/>
        <w:rPr>
          <w:rFonts w:ascii="Times New Roman" w:eastAsia="Times New Roman" w:hAnsi="Times New Roman"/>
          <w:sz w:val="24"/>
        </w:rPr>
      </w:pPr>
      <w:r>
        <w:rPr>
          <w:rFonts w:ascii="Times New Roman" w:eastAsia="Times New Roman" w:hAnsi="Times New Roman"/>
          <w:sz w:val="24"/>
        </w:rPr>
        <w:t>was inoculated into sterile Petri dishes. The appropriate media were poured into the Petri dishes and swirled to ensure</w:t>
      </w:r>
      <w:r>
        <w:rPr>
          <w:rFonts w:ascii="Times New Roman" w:eastAsia="Times New Roman" w:hAnsi="Times New Roman"/>
          <w:sz w:val="24"/>
        </w:rPr>
        <w:t xml:space="preserve"> even distribution of microorganisms.</w:t>
      </w:r>
    </w:p>
    <w:p w:rsidR="00000000" w:rsidRDefault="00180E40">
      <w:pPr>
        <w:spacing w:line="25" w:lineRule="exact"/>
        <w:rPr>
          <w:rFonts w:ascii="Times New Roman" w:eastAsia="Times New Roman" w:hAnsi="Times New Roman"/>
        </w:rPr>
      </w:pPr>
    </w:p>
    <w:p w:rsidR="00000000" w:rsidRDefault="00180E40">
      <w:pPr>
        <w:spacing w:line="474" w:lineRule="auto"/>
        <w:ind w:left="20" w:hanging="9"/>
        <w:jc w:val="both"/>
        <w:rPr>
          <w:rFonts w:ascii="Times New Roman" w:eastAsia="Times New Roman" w:hAnsi="Times New Roman"/>
          <w:sz w:val="24"/>
        </w:rPr>
      </w:pPr>
      <w:r>
        <w:rPr>
          <w:rFonts w:ascii="Times New Roman" w:eastAsia="Times New Roman" w:hAnsi="Times New Roman"/>
          <w:sz w:val="24"/>
        </w:rPr>
        <w:t>This process was repeated every seven days interval for first two weeks and 14 days interval of the first 2 weeks. 50ml of water was decanted from samples every two days, and 30 ml of distilled water was replaced, inc</w:t>
      </w:r>
      <w:r>
        <w:rPr>
          <w:rFonts w:ascii="Times New Roman" w:eastAsia="Times New Roman" w:hAnsi="Times New Roman"/>
          <w:sz w:val="24"/>
        </w:rPr>
        <w:t>luding the control samples.</w:t>
      </w:r>
    </w:p>
    <w:p w:rsidR="00000000" w:rsidRDefault="00180E40">
      <w:pPr>
        <w:spacing w:line="14"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2.7.2</w:t>
      </w:r>
      <w:r>
        <w:rPr>
          <w:rFonts w:ascii="Times New Roman" w:eastAsia="Times New Roman" w:hAnsi="Times New Roman"/>
        </w:rPr>
        <w:tab/>
      </w:r>
      <w:r>
        <w:rPr>
          <w:rFonts w:ascii="Times New Roman" w:eastAsia="Times New Roman" w:hAnsi="Times New Roman"/>
          <w:b/>
          <w:sz w:val="23"/>
        </w:rPr>
        <w:t>Incubation</w:t>
      </w:r>
    </w:p>
    <w:p w:rsidR="00000000" w:rsidRDefault="00180E40">
      <w:pPr>
        <w:spacing w:line="271"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The inoculated samples were incubated under the following conditions:</w:t>
      </w:r>
    </w:p>
    <w:p w:rsidR="00000000" w:rsidRDefault="00180E40">
      <w:pPr>
        <w:spacing w:line="288" w:lineRule="exact"/>
        <w:rPr>
          <w:rFonts w:ascii="Times New Roman" w:eastAsia="Times New Roman" w:hAnsi="Times New Roman"/>
        </w:rPr>
      </w:pPr>
    </w:p>
    <w:p w:rsidR="00000000" w:rsidRDefault="00180E40">
      <w:pPr>
        <w:numPr>
          <w:ilvl w:val="0"/>
          <w:numId w:val="28"/>
        </w:numPr>
        <w:tabs>
          <w:tab w:val="left" w:pos="740"/>
        </w:tabs>
        <w:spacing w:line="408" w:lineRule="exact"/>
        <w:ind w:left="740" w:hanging="360"/>
        <w:rPr>
          <w:rFonts w:ascii="Wingdings" w:eastAsia="Wingdings" w:hAnsi="Wingdings"/>
          <w:sz w:val="48"/>
          <w:vertAlign w:val="superscript"/>
        </w:rPr>
      </w:pPr>
      <w:r>
        <w:rPr>
          <w:rFonts w:ascii="Times New Roman" w:eastAsia="Times New Roman" w:hAnsi="Times New Roman"/>
          <w:sz w:val="24"/>
        </w:rPr>
        <w:t>Nutrient Agar (NA), MacConkey Agar (MA), and MRS Agar were incubated at 37°C for 24</w:t>
      </w:r>
      <w:r>
        <w:rPr>
          <w:rFonts w:ascii="MS PGothic" w:eastAsia="MS PGothic" w:hAnsi="MS PGothic"/>
          <w:sz w:val="24"/>
        </w:rPr>
        <w:t>–</w:t>
      </w:r>
      <w:r>
        <w:rPr>
          <w:rFonts w:ascii="Times New Roman" w:eastAsia="Times New Roman" w:hAnsi="Times New Roman"/>
          <w:sz w:val="24"/>
        </w:rPr>
        <w:t>48 hours to observe bacterial growth.</w:t>
      </w:r>
    </w:p>
    <w:p w:rsidR="00000000" w:rsidRDefault="00180E40">
      <w:pPr>
        <w:spacing w:line="42" w:lineRule="exact"/>
        <w:rPr>
          <w:rFonts w:ascii="Wingdings" w:eastAsia="Wingdings" w:hAnsi="Wingdings"/>
          <w:sz w:val="48"/>
          <w:vertAlign w:val="superscript"/>
        </w:rPr>
      </w:pPr>
    </w:p>
    <w:p w:rsidR="00000000" w:rsidRDefault="00180E40">
      <w:pPr>
        <w:numPr>
          <w:ilvl w:val="0"/>
          <w:numId w:val="28"/>
        </w:numPr>
        <w:tabs>
          <w:tab w:val="left" w:pos="740"/>
        </w:tabs>
        <w:spacing w:line="0" w:lineRule="atLeast"/>
        <w:ind w:left="740" w:hanging="360"/>
        <w:rPr>
          <w:rFonts w:ascii="Wingdings" w:eastAsia="Wingdings" w:hAnsi="Wingdings"/>
          <w:sz w:val="46"/>
          <w:vertAlign w:val="superscript"/>
        </w:rPr>
      </w:pPr>
      <w:r>
        <w:rPr>
          <w:rFonts w:ascii="Times New Roman" w:eastAsia="Times New Roman" w:hAnsi="Times New Roman"/>
          <w:sz w:val="23"/>
        </w:rPr>
        <w:t>Sabouraud Dextr</w:t>
      </w:r>
      <w:r>
        <w:rPr>
          <w:rFonts w:ascii="Times New Roman" w:eastAsia="Times New Roman" w:hAnsi="Times New Roman"/>
          <w:sz w:val="23"/>
        </w:rPr>
        <w:t>ose Agar (SDA) and Yeast Extract Agar were incubated at room</w:t>
      </w:r>
    </w:p>
    <w:p w:rsidR="00000000" w:rsidRDefault="00180E40">
      <w:pPr>
        <w:spacing w:line="276" w:lineRule="exact"/>
        <w:rPr>
          <w:rFonts w:ascii="Times New Roman" w:eastAsia="Times New Roman" w:hAnsi="Times New Roman"/>
        </w:rPr>
      </w:pPr>
    </w:p>
    <w:p w:rsidR="00000000" w:rsidRDefault="00180E40">
      <w:pPr>
        <w:spacing w:line="0" w:lineRule="atLeast"/>
        <w:ind w:left="740"/>
        <w:rPr>
          <w:rFonts w:ascii="Times New Roman" w:eastAsia="Times New Roman" w:hAnsi="Times New Roman"/>
          <w:sz w:val="24"/>
        </w:rPr>
      </w:pPr>
      <w:r>
        <w:rPr>
          <w:rFonts w:ascii="Times New Roman" w:eastAsia="Times New Roman" w:hAnsi="Times New Roman"/>
          <w:sz w:val="24"/>
        </w:rPr>
        <w:t>temperature on the workbench for up to 7 days to observe fungal growth.</w:t>
      </w:r>
    </w:p>
    <w:p w:rsidR="00000000" w:rsidRDefault="00180E40">
      <w:pPr>
        <w:spacing w:line="276"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This process was repeated every seven days for two weeks.</w:t>
      </w:r>
    </w:p>
    <w:p w:rsidR="00000000" w:rsidRDefault="00180E40">
      <w:pPr>
        <w:spacing w:line="281"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4"/>
        </w:rPr>
      </w:pPr>
      <w:r>
        <w:rPr>
          <w:rFonts w:ascii="Times New Roman" w:eastAsia="Times New Roman" w:hAnsi="Times New Roman"/>
          <w:b/>
          <w:sz w:val="24"/>
        </w:rPr>
        <w:t>2.7.3</w:t>
      </w:r>
      <w:r>
        <w:rPr>
          <w:rFonts w:ascii="Times New Roman" w:eastAsia="Times New Roman" w:hAnsi="Times New Roman"/>
          <w:b/>
          <w:sz w:val="24"/>
        </w:rPr>
        <w:tab/>
      </w:r>
      <w:r>
        <w:rPr>
          <w:rFonts w:ascii="Times New Roman" w:eastAsia="Times New Roman" w:hAnsi="Times New Roman"/>
          <w:b/>
          <w:sz w:val="24"/>
        </w:rPr>
        <w:t>Enumeration of Bacteria and Fungi</w:t>
      </w:r>
    </w:p>
    <w:p w:rsidR="00000000" w:rsidRDefault="00180E40">
      <w:pPr>
        <w:spacing w:line="283"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3"/>
        </w:rPr>
      </w:pPr>
      <w:r>
        <w:rPr>
          <w:rFonts w:ascii="Times New Roman" w:eastAsia="Times New Roman" w:hAnsi="Times New Roman"/>
          <w:sz w:val="23"/>
        </w:rPr>
        <w:t xml:space="preserve">Bacterial and fungal </w:t>
      </w:r>
      <w:r>
        <w:rPr>
          <w:rFonts w:ascii="Times New Roman" w:eastAsia="Times New Roman" w:hAnsi="Times New Roman"/>
          <w:sz w:val="23"/>
        </w:rPr>
        <w:t>colonies that developed on culture plates were counted and recorded.</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41" w:lineRule="exact"/>
        <w:rPr>
          <w:rFonts w:ascii="Times New Roman" w:eastAsia="Times New Roman" w:hAnsi="Times New Roman"/>
        </w:rPr>
      </w:pPr>
    </w:p>
    <w:p w:rsidR="00000000" w:rsidRDefault="00180E40">
      <w:pPr>
        <w:spacing w:line="0" w:lineRule="atLeast"/>
        <w:ind w:right="-19"/>
        <w:jc w:val="center"/>
        <w:rPr>
          <w:sz w:val="22"/>
        </w:rPr>
      </w:pPr>
      <w:r>
        <w:rPr>
          <w:sz w:val="22"/>
        </w:rPr>
        <w:t>37</w:t>
      </w:r>
    </w:p>
    <w:p w:rsidR="00000000" w:rsidRDefault="00180E40">
      <w:pPr>
        <w:spacing w:line="0" w:lineRule="atLeast"/>
        <w:ind w:right="-19"/>
        <w:jc w:val="center"/>
        <w:rPr>
          <w:sz w:val="22"/>
        </w:rPr>
        <w:sectPr w:rsidR="00000000">
          <w:pgSz w:w="11340" w:h="14743"/>
          <w:pgMar w:top="1435" w:right="1440" w:bottom="421" w:left="1420" w:header="0" w:footer="0" w:gutter="0"/>
          <w:cols w:space="0" w:equalWidth="0">
            <w:col w:w="8480"/>
          </w:cols>
          <w:docGrid w:linePitch="360"/>
        </w:sectPr>
      </w:pPr>
    </w:p>
    <w:p w:rsidR="00000000" w:rsidRDefault="00180E40">
      <w:pPr>
        <w:spacing w:line="3" w:lineRule="exact"/>
        <w:rPr>
          <w:rFonts w:ascii="Times New Roman" w:eastAsia="Times New Roman" w:hAnsi="Times New Roman"/>
        </w:rPr>
      </w:pPr>
      <w:bookmarkStart w:id="48" w:name="page48"/>
      <w:bookmarkEnd w:id="48"/>
    </w:p>
    <w:p w:rsidR="00000000" w:rsidRDefault="00180E40">
      <w:pPr>
        <w:spacing w:line="469" w:lineRule="auto"/>
        <w:ind w:left="20" w:hanging="9"/>
        <w:jc w:val="both"/>
        <w:rPr>
          <w:rFonts w:ascii="Times New Roman" w:eastAsia="Times New Roman" w:hAnsi="Times New Roman"/>
          <w:sz w:val="24"/>
        </w:rPr>
      </w:pPr>
      <w:r>
        <w:rPr>
          <w:rFonts w:ascii="Times New Roman" w:eastAsia="Times New Roman" w:hAnsi="Times New Roman"/>
          <w:sz w:val="24"/>
        </w:rPr>
        <w:t>Enumeration was conducted every seven days for two weeks and 14 days after the two weeks interval.</w:t>
      </w:r>
    </w:p>
    <w:p w:rsidR="00000000" w:rsidRDefault="00180E40">
      <w:pPr>
        <w:spacing w:line="18" w:lineRule="exact"/>
        <w:rPr>
          <w:rFonts w:ascii="Times New Roman" w:eastAsia="Times New Roman" w:hAnsi="Times New Roman"/>
        </w:rPr>
      </w:pPr>
    </w:p>
    <w:p w:rsidR="00000000" w:rsidRDefault="00180E40">
      <w:pPr>
        <w:tabs>
          <w:tab w:val="left" w:pos="720"/>
        </w:tabs>
        <w:spacing w:line="0" w:lineRule="atLeast"/>
        <w:rPr>
          <w:rFonts w:ascii="Times New Roman" w:eastAsia="Times New Roman" w:hAnsi="Times New Roman"/>
          <w:b/>
          <w:sz w:val="24"/>
        </w:rPr>
      </w:pPr>
      <w:r>
        <w:rPr>
          <w:rFonts w:ascii="Times New Roman" w:eastAsia="Times New Roman" w:hAnsi="Times New Roman"/>
          <w:b/>
          <w:sz w:val="24"/>
        </w:rPr>
        <w:t>2.7.4</w:t>
      </w:r>
      <w:r>
        <w:rPr>
          <w:rFonts w:ascii="Times New Roman" w:eastAsia="Times New Roman" w:hAnsi="Times New Roman"/>
          <w:b/>
          <w:sz w:val="24"/>
        </w:rPr>
        <w:tab/>
      </w:r>
      <w:r>
        <w:rPr>
          <w:rFonts w:ascii="Times New Roman" w:eastAsia="Times New Roman" w:hAnsi="Times New Roman"/>
          <w:b/>
          <w:sz w:val="24"/>
        </w:rPr>
        <w:t>Sensory Evaluation</w:t>
      </w:r>
    </w:p>
    <w:p w:rsidR="00000000" w:rsidRDefault="00180E40">
      <w:pPr>
        <w:spacing w:line="283" w:lineRule="exact"/>
        <w:rPr>
          <w:rFonts w:ascii="Times New Roman" w:eastAsia="Times New Roman" w:hAnsi="Times New Roman"/>
        </w:rPr>
      </w:pPr>
    </w:p>
    <w:p w:rsidR="00000000" w:rsidRDefault="00180E40">
      <w:pPr>
        <w:spacing w:line="474" w:lineRule="auto"/>
        <w:ind w:left="20" w:hanging="9"/>
        <w:jc w:val="both"/>
        <w:rPr>
          <w:rFonts w:ascii="Times New Roman" w:eastAsia="Times New Roman" w:hAnsi="Times New Roman"/>
          <w:sz w:val="24"/>
        </w:rPr>
      </w:pPr>
      <w:r>
        <w:rPr>
          <w:rFonts w:ascii="Times New Roman" w:eastAsia="Times New Roman" w:hAnsi="Times New Roman"/>
          <w:sz w:val="24"/>
        </w:rPr>
        <w:t>One tablespoon of each Pap (Ogi) sample (test and con</w:t>
      </w:r>
      <w:r>
        <w:rPr>
          <w:rFonts w:ascii="Times New Roman" w:eastAsia="Times New Roman" w:hAnsi="Times New Roman"/>
          <w:sz w:val="24"/>
        </w:rPr>
        <w:t>trol) was prepared separately by heating the fermented Pap (Ogi) slurry in 150 ml of boiling water under continuous stirring with a clean stirrer to form a thick paste.</w:t>
      </w:r>
    </w:p>
    <w:p w:rsidR="00000000" w:rsidRDefault="00180E40">
      <w:pPr>
        <w:spacing w:line="21" w:lineRule="exact"/>
        <w:rPr>
          <w:rFonts w:ascii="Times New Roman" w:eastAsia="Times New Roman" w:hAnsi="Times New Roman"/>
        </w:rPr>
      </w:pPr>
    </w:p>
    <w:p w:rsidR="00000000" w:rsidRDefault="00180E40">
      <w:pPr>
        <w:spacing w:line="469" w:lineRule="auto"/>
        <w:ind w:left="20" w:hanging="9"/>
        <w:jc w:val="both"/>
        <w:rPr>
          <w:rFonts w:ascii="Times New Roman" w:eastAsia="Times New Roman" w:hAnsi="Times New Roman"/>
          <w:sz w:val="24"/>
        </w:rPr>
      </w:pPr>
      <w:r>
        <w:rPr>
          <w:rFonts w:ascii="Times New Roman" w:eastAsia="Times New Roman" w:hAnsi="Times New Roman"/>
          <w:sz w:val="24"/>
        </w:rPr>
        <w:t>A sensory panel consisting of eight individuals evaluated the samples based on the fol</w:t>
      </w:r>
      <w:r>
        <w:rPr>
          <w:rFonts w:ascii="Times New Roman" w:eastAsia="Times New Roman" w:hAnsi="Times New Roman"/>
          <w:sz w:val="24"/>
        </w:rPr>
        <w:t>lowing parameters:</w:t>
      </w:r>
    </w:p>
    <w:p w:rsidR="00000000" w:rsidRDefault="00180E40">
      <w:pPr>
        <w:spacing w:line="15" w:lineRule="exact"/>
        <w:rPr>
          <w:rFonts w:ascii="Times New Roman" w:eastAsia="Times New Roman" w:hAnsi="Times New Roman"/>
        </w:rPr>
      </w:pPr>
    </w:p>
    <w:p w:rsidR="00000000" w:rsidRDefault="00180E40">
      <w:pPr>
        <w:numPr>
          <w:ilvl w:val="0"/>
          <w:numId w:val="29"/>
        </w:numPr>
        <w:tabs>
          <w:tab w:val="left" w:pos="740"/>
        </w:tabs>
        <w:spacing w:line="0" w:lineRule="atLeast"/>
        <w:ind w:left="740" w:hanging="292"/>
        <w:rPr>
          <w:rFonts w:ascii="Arial" w:eastAsia="Arial" w:hAnsi="Arial"/>
          <w:sz w:val="24"/>
        </w:rPr>
      </w:pPr>
      <w:r>
        <w:rPr>
          <w:rFonts w:ascii="Times New Roman" w:eastAsia="Times New Roman" w:hAnsi="Times New Roman"/>
          <w:sz w:val="24"/>
        </w:rPr>
        <w:t>Appearance</w:t>
      </w:r>
    </w:p>
    <w:p w:rsidR="00000000" w:rsidRDefault="00180E40">
      <w:pPr>
        <w:spacing w:line="274" w:lineRule="exact"/>
        <w:rPr>
          <w:rFonts w:ascii="Arial" w:eastAsia="Arial" w:hAnsi="Arial"/>
          <w:sz w:val="24"/>
        </w:rPr>
      </w:pPr>
    </w:p>
    <w:p w:rsidR="00000000" w:rsidRDefault="00180E40">
      <w:pPr>
        <w:numPr>
          <w:ilvl w:val="0"/>
          <w:numId w:val="29"/>
        </w:numPr>
        <w:tabs>
          <w:tab w:val="left" w:pos="740"/>
        </w:tabs>
        <w:spacing w:line="0" w:lineRule="atLeast"/>
        <w:ind w:left="740" w:hanging="292"/>
        <w:rPr>
          <w:rFonts w:ascii="Arial" w:eastAsia="Arial" w:hAnsi="Arial"/>
          <w:sz w:val="24"/>
        </w:rPr>
      </w:pPr>
      <w:r>
        <w:rPr>
          <w:rFonts w:ascii="Times New Roman" w:eastAsia="Times New Roman" w:hAnsi="Times New Roman"/>
          <w:sz w:val="24"/>
        </w:rPr>
        <w:t>Color</w:t>
      </w:r>
    </w:p>
    <w:p w:rsidR="00000000" w:rsidRDefault="00180E40">
      <w:pPr>
        <w:spacing w:line="277" w:lineRule="exact"/>
        <w:rPr>
          <w:rFonts w:ascii="Arial" w:eastAsia="Arial" w:hAnsi="Arial"/>
          <w:sz w:val="24"/>
        </w:rPr>
      </w:pPr>
    </w:p>
    <w:p w:rsidR="00000000" w:rsidRDefault="00180E40">
      <w:pPr>
        <w:numPr>
          <w:ilvl w:val="0"/>
          <w:numId w:val="29"/>
        </w:numPr>
        <w:tabs>
          <w:tab w:val="left" w:pos="740"/>
        </w:tabs>
        <w:spacing w:line="0" w:lineRule="atLeast"/>
        <w:ind w:left="740" w:hanging="292"/>
        <w:rPr>
          <w:rFonts w:ascii="Arial" w:eastAsia="Arial" w:hAnsi="Arial"/>
          <w:sz w:val="24"/>
        </w:rPr>
      </w:pPr>
      <w:r>
        <w:rPr>
          <w:rFonts w:ascii="Times New Roman" w:eastAsia="Times New Roman" w:hAnsi="Times New Roman"/>
          <w:sz w:val="24"/>
        </w:rPr>
        <w:t>Taste</w:t>
      </w:r>
    </w:p>
    <w:p w:rsidR="00000000" w:rsidRDefault="00180E40">
      <w:pPr>
        <w:spacing w:line="274" w:lineRule="exact"/>
        <w:rPr>
          <w:rFonts w:ascii="Arial" w:eastAsia="Arial" w:hAnsi="Arial"/>
          <w:sz w:val="24"/>
        </w:rPr>
      </w:pPr>
    </w:p>
    <w:p w:rsidR="00000000" w:rsidRDefault="00180E40">
      <w:pPr>
        <w:numPr>
          <w:ilvl w:val="0"/>
          <w:numId w:val="29"/>
        </w:numPr>
        <w:tabs>
          <w:tab w:val="left" w:pos="740"/>
        </w:tabs>
        <w:spacing w:line="0" w:lineRule="atLeast"/>
        <w:ind w:left="740" w:hanging="292"/>
        <w:rPr>
          <w:rFonts w:ascii="Arial" w:eastAsia="Arial" w:hAnsi="Arial"/>
          <w:sz w:val="24"/>
        </w:rPr>
      </w:pPr>
      <w:r>
        <w:rPr>
          <w:rFonts w:ascii="Times New Roman" w:eastAsia="Times New Roman" w:hAnsi="Times New Roman"/>
          <w:sz w:val="24"/>
        </w:rPr>
        <w:t>Odor</w:t>
      </w:r>
    </w:p>
    <w:p w:rsidR="00000000" w:rsidRDefault="00180E40">
      <w:pPr>
        <w:spacing w:line="277" w:lineRule="exact"/>
        <w:rPr>
          <w:rFonts w:ascii="Arial" w:eastAsia="Arial" w:hAnsi="Arial"/>
          <w:sz w:val="24"/>
        </w:rPr>
      </w:pPr>
    </w:p>
    <w:p w:rsidR="00000000" w:rsidRDefault="00180E40">
      <w:pPr>
        <w:numPr>
          <w:ilvl w:val="0"/>
          <w:numId w:val="29"/>
        </w:numPr>
        <w:tabs>
          <w:tab w:val="left" w:pos="740"/>
        </w:tabs>
        <w:spacing w:line="0" w:lineRule="atLeast"/>
        <w:ind w:left="740" w:hanging="292"/>
        <w:rPr>
          <w:rFonts w:ascii="Arial" w:eastAsia="Arial" w:hAnsi="Arial"/>
          <w:sz w:val="24"/>
        </w:rPr>
      </w:pPr>
      <w:r>
        <w:rPr>
          <w:rFonts w:ascii="Times New Roman" w:eastAsia="Times New Roman" w:hAnsi="Times New Roman"/>
          <w:sz w:val="24"/>
        </w:rPr>
        <w:t>Overall acceptability</w:t>
      </w:r>
    </w:p>
    <w:p w:rsidR="00000000" w:rsidRDefault="00180E40">
      <w:pPr>
        <w:spacing w:line="274" w:lineRule="exact"/>
        <w:rPr>
          <w:rFonts w:ascii="Times New Roman" w:eastAsia="Times New Roman" w:hAnsi="Times New Roman"/>
        </w:rPr>
      </w:pPr>
    </w:p>
    <w:p w:rsidR="00000000" w:rsidRDefault="00180E40">
      <w:pPr>
        <w:spacing w:line="0" w:lineRule="atLeast"/>
        <w:rPr>
          <w:rFonts w:ascii="Times New Roman" w:eastAsia="Times New Roman" w:hAnsi="Times New Roman"/>
          <w:sz w:val="24"/>
        </w:rPr>
      </w:pPr>
      <w:r>
        <w:rPr>
          <w:rFonts w:ascii="Times New Roman" w:eastAsia="Times New Roman" w:hAnsi="Times New Roman"/>
          <w:sz w:val="24"/>
        </w:rPr>
        <w:t>A 9-point Hedonic scale (Onilude et al., 2002) was used for evaluation.</w:t>
      </w:r>
    </w:p>
    <w:p w:rsidR="00000000" w:rsidRDefault="00180E40">
      <w:pPr>
        <w:spacing w:line="288" w:lineRule="exact"/>
        <w:rPr>
          <w:rFonts w:ascii="Times New Roman" w:eastAsia="Times New Roman" w:hAnsi="Times New Roman"/>
        </w:rPr>
      </w:pPr>
    </w:p>
    <w:p w:rsidR="00000000" w:rsidRDefault="00180E40">
      <w:pPr>
        <w:spacing w:line="469" w:lineRule="auto"/>
        <w:ind w:left="20" w:hanging="9"/>
        <w:rPr>
          <w:rFonts w:ascii="Times New Roman" w:eastAsia="Times New Roman" w:hAnsi="Times New Roman"/>
          <w:sz w:val="24"/>
        </w:rPr>
      </w:pPr>
      <w:r>
        <w:rPr>
          <w:rFonts w:ascii="Times New Roman" w:eastAsia="Times New Roman" w:hAnsi="Times New Roman"/>
          <w:sz w:val="24"/>
        </w:rPr>
        <w:t>All microbiological analysis and sensory properties evaluation were done every 7 days interval for first two</w:t>
      </w:r>
      <w:r>
        <w:rPr>
          <w:rFonts w:ascii="Times New Roman" w:eastAsia="Times New Roman" w:hAnsi="Times New Roman"/>
          <w:sz w:val="24"/>
        </w:rPr>
        <w:t xml:space="preserve"> weeks and 14 days interval after the first two weeks.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34" w:lineRule="exact"/>
        <w:rPr>
          <w:rFonts w:ascii="Times New Roman" w:eastAsia="Times New Roman" w:hAnsi="Times New Roman"/>
        </w:rPr>
      </w:pPr>
    </w:p>
    <w:p w:rsidR="00000000" w:rsidRDefault="00180E40">
      <w:pPr>
        <w:spacing w:line="0" w:lineRule="atLeast"/>
        <w:ind w:right="-19"/>
        <w:jc w:val="center"/>
        <w:rPr>
          <w:sz w:val="22"/>
        </w:rPr>
      </w:pPr>
      <w:r>
        <w:rPr>
          <w:sz w:val="22"/>
        </w:rPr>
        <w:t>38</w:t>
      </w:r>
    </w:p>
    <w:p w:rsidR="00000000" w:rsidRDefault="00180E40">
      <w:pPr>
        <w:spacing w:line="0" w:lineRule="atLeast"/>
        <w:ind w:right="-19"/>
        <w:jc w:val="center"/>
        <w:rPr>
          <w:sz w:val="22"/>
        </w:rPr>
        <w:sectPr w:rsidR="00000000">
          <w:pgSz w:w="11340" w:h="14743"/>
          <w:pgMar w:top="1440" w:right="1440" w:bottom="421" w:left="1420" w:header="0" w:footer="0" w:gutter="0"/>
          <w:cols w:space="0" w:equalWidth="0">
            <w:col w:w="8480"/>
          </w:cols>
          <w:docGrid w:linePitch="360"/>
        </w:sectPr>
      </w:pPr>
    </w:p>
    <w:p w:rsidR="00000000" w:rsidRDefault="00180E40">
      <w:pPr>
        <w:spacing w:line="0" w:lineRule="atLeast"/>
        <w:jc w:val="center"/>
        <w:rPr>
          <w:rFonts w:ascii="Times New Roman" w:eastAsia="Times New Roman" w:hAnsi="Times New Roman"/>
          <w:b/>
          <w:sz w:val="22"/>
        </w:rPr>
      </w:pPr>
      <w:bookmarkStart w:id="49" w:name="page49"/>
      <w:bookmarkEnd w:id="49"/>
      <w:r>
        <w:rPr>
          <w:rFonts w:ascii="Times New Roman" w:eastAsia="Times New Roman" w:hAnsi="Times New Roman"/>
          <w:b/>
          <w:sz w:val="22"/>
        </w:rPr>
        <w:lastRenderedPageBreak/>
        <w:t>CHAPTER THREE</w:t>
      </w:r>
    </w:p>
    <w:p w:rsidR="00000000" w:rsidRDefault="00180E40">
      <w:pPr>
        <w:spacing w:line="126" w:lineRule="exact"/>
        <w:rPr>
          <w:rFonts w:ascii="Times New Roman" w:eastAsia="Times New Roman" w:hAnsi="Times New Roman"/>
        </w:rPr>
      </w:pPr>
    </w:p>
    <w:p w:rsidR="00000000" w:rsidRDefault="00180E40">
      <w:pPr>
        <w:spacing w:line="0" w:lineRule="atLeast"/>
        <w:jc w:val="center"/>
        <w:rPr>
          <w:rFonts w:ascii="Times New Roman" w:eastAsia="Times New Roman" w:hAnsi="Times New Roman"/>
          <w:b/>
          <w:sz w:val="22"/>
        </w:rPr>
      </w:pPr>
      <w:r>
        <w:rPr>
          <w:rFonts w:ascii="Times New Roman" w:eastAsia="Times New Roman" w:hAnsi="Times New Roman"/>
          <w:b/>
          <w:sz w:val="22"/>
        </w:rPr>
        <w:t>RESULT</w:t>
      </w:r>
    </w:p>
    <w:p w:rsidR="00000000" w:rsidRDefault="00180E40">
      <w:pPr>
        <w:spacing w:line="126"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2"/>
        </w:rPr>
      </w:pPr>
      <w:r>
        <w:rPr>
          <w:rFonts w:ascii="Times New Roman" w:eastAsia="Times New Roman" w:hAnsi="Times New Roman"/>
          <w:b/>
          <w:sz w:val="22"/>
        </w:rPr>
        <w:t>3.1</w:t>
      </w:r>
      <w:r>
        <w:rPr>
          <w:rFonts w:ascii="Times New Roman" w:eastAsia="Times New Roman" w:hAnsi="Times New Roman"/>
        </w:rPr>
        <w:tab/>
      </w:r>
      <w:r>
        <w:rPr>
          <w:rFonts w:ascii="Times New Roman" w:eastAsia="Times New Roman" w:hAnsi="Times New Roman"/>
          <w:b/>
          <w:sz w:val="22"/>
        </w:rPr>
        <w:t>ENUMERATION OF BACTERIAL &amp; FUNGAL CULTURE</w:t>
      </w:r>
    </w:p>
    <w:p w:rsidR="00000000" w:rsidRDefault="00180E40">
      <w:pPr>
        <w:spacing w:line="126"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2"/>
        </w:rPr>
      </w:pPr>
      <w:r>
        <w:rPr>
          <w:rFonts w:ascii="Times New Roman" w:eastAsia="Times New Roman" w:hAnsi="Times New Roman"/>
          <w:b/>
          <w:sz w:val="22"/>
        </w:rPr>
        <w:t>TABLE 3.1: Week 1&amp;2 Microbial Count (CFU/ml)</w:t>
      </w:r>
    </w:p>
    <w:p w:rsidR="00000000" w:rsidRDefault="00180E40">
      <w:pPr>
        <w:spacing w:line="1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580"/>
        <w:gridCol w:w="1200"/>
        <w:gridCol w:w="1240"/>
        <w:gridCol w:w="1440"/>
        <w:gridCol w:w="1440"/>
        <w:gridCol w:w="1580"/>
      </w:tblGrid>
      <w:tr w:rsidR="00000000">
        <w:trPr>
          <w:trHeight w:val="218"/>
        </w:trPr>
        <w:tc>
          <w:tcPr>
            <w:tcW w:w="1580" w:type="dxa"/>
            <w:tcBorders>
              <w:top w:val="single" w:sz="8" w:space="0" w:color="auto"/>
              <w:bottom w:val="single" w:sz="8" w:space="0" w:color="auto"/>
            </w:tcBorders>
            <w:shd w:val="clear" w:color="auto" w:fill="auto"/>
            <w:vAlign w:val="bottom"/>
          </w:tcPr>
          <w:p w:rsidR="00000000" w:rsidRDefault="00180E40">
            <w:pPr>
              <w:spacing w:line="0" w:lineRule="atLeast"/>
              <w:ind w:left="300"/>
              <w:rPr>
                <w:rFonts w:ascii="Times New Roman" w:eastAsia="Times New Roman" w:hAnsi="Times New Roman"/>
                <w:b/>
                <w:sz w:val="18"/>
              </w:rPr>
            </w:pPr>
            <w:r>
              <w:rPr>
                <w:rFonts w:ascii="Times New Roman" w:eastAsia="Times New Roman" w:hAnsi="Times New Roman"/>
                <w:b/>
                <w:sz w:val="18"/>
              </w:rPr>
              <w:t>Time (Days)</w:t>
            </w:r>
          </w:p>
        </w:tc>
        <w:tc>
          <w:tcPr>
            <w:tcW w:w="1200" w:type="dxa"/>
            <w:tcBorders>
              <w:top w:val="single" w:sz="8" w:space="0" w:color="auto"/>
              <w:bottom w:val="single" w:sz="8" w:space="0" w:color="auto"/>
            </w:tcBorders>
            <w:shd w:val="clear" w:color="auto" w:fill="auto"/>
            <w:vAlign w:val="bottom"/>
          </w:tcPr>
          <w:p w:rsidR="00000000" w:rsidRDefault="00180E40">
            <w:pPr>
              <w:spacing w:line="0" w:lineRule="atLeast"/>
              <w:jc w:val="center"/>
              <w:rPr>
                <w:rFonts w:ascii="Times New Roman" w:eastAsia="Times New Roman" w:hAnsi="Times New Roman"/>
                <w:b/>
                <w:sz w:val="18"/>
              </w:rPr>
            </w:pPr>
            <w:r>
              <w:rPr>
                <w:rFonts w:ascii="Times New Roman" w:eastAsia="Times New Roman" w:hAnsi="Times New Roman"/>
                <w:b/>
                <w:sz w:val="18"/>
              </w:rPr>
              <w:t>Media</w:t>
            </w:r>
          </w:p>
        </w:tc>
        <w:tc>
          <w:tcPr>
            <w:tcW w:w="1240" w:type="dxa"/>
            <w:tcBorders>
              <w:top w:val="single" w:sz="8" w:space="0" w:color="auto"/>
              <w:bottom w:val="single" w:sz="8" w:space="0" w:color="auto"/>
            </w:tcBorders>
            <w:shd w:val="clear" w:color="auto" w:fill="auto"/>
            <w:vAlign w:val="bottom"/>
          </w:tcPr>
          <w:p w:rsidR="00000000" w:rsidRDefault="00180E40">
            <w:pPr>
              <w:spacing w:line="0" w:lineRule="atLeast"/>
              <w:ind w:left="12"/>
              <w:jc w:val="center"/>
              <w:rPr>
                <w:rFonts w:ascii="Times New Roman" w:eastAsia="Times New Roman" w:hAnsi="Times New Roman"/>
                <w:b/>
                <w:sz w:val="18"/>
              </w:rPr>
            </w:pPr>
            <w:r>
              <w:rPr>
                <w:rFonts w:ascii="Times New Roman" w:eastAsia="Times New Roman" w:hAnsi="Times New Roman"/>
                <w:b/>
                <w:sz w:val="18"/>
              </w:rPr>
              <w:t>Sample</w:t>
            </w:r>
          </w:p>
        </w:tc>
        <w:tc>
          <w:tcPr>
            <w:tcW w:w="1440" w:type="dxa"/>
            <w:tcBorders>
              <w:top w:val="single" w:sz="8" w:space="0" w:color="auto"/>
              <w:bottom w:val="single" w:sz="8" w:space="0" w:color="auto"/>
            </w:tcBorders>
            <w:shd w:val="clear" w:color="auto" w:fill="auto"/>
            <w:vAlign w:val="bottom"/>
          </w:tcPr>
          <w:p w:rsidR="00000000" w:rsidRDefault="00180E40">
            <w:pPr>
              <w:spacing w:line="0" w:lineRule="atLeast"/>
              <w:ind w:left="420"/>
              <w:rPr>
                <w:rFonts w:ascii="Times New Roman" w:eastAsia="Times New Roman" w:hAnsi="Times New Roman"/>
                <w:b/>
                <w:sz w:val="18"/>
              </w:rPr>
            </w:pPr>
            <w:r>
              <w:rPr>
                <w:rFonts w:ascii="Times New Roman" w:eastAsia="Times New Roman" w:hAnsi="Times New Roman"/>
                <w:b/>
                <w:sz w:val="18"/>
              </w:rPr>
              <w:t>CFU/ml</w:t>
            </w:r>
          </w:p>
        </w:tc>
        <w:tc>
          <w:tcPr>
            <w:tcW w:w="1440" w:type="dxa"/>
            <w:tcBorders>
              <w:top w:val="single" w:sz="8" w:space="0" w:color="auto"/>
              <w:bottom w:val="single" w:sz="8" w:space="0" w:color="auto"/>
            </w:tcBorders>
            <w:shd w:val="clear" w:color="auto" w:fill="auto"/>
            <w:vAlign w:val="bottom"/>
          </w:tcPr>
          <w:p w:rsidR="00000000" w:rsidRDefault="00180E40">
            <w:pPr>
              <w:spacing w:line="0" w:lineRule="atLeast"/>
              <w:jc w:val="center"/>
              <w:rPr>
                <w:rFonts w:ascii="Times New Roman" w:eastAsia="Times New Roman" w:hAnsi="Times New Roman"/>
                <w:b/>
                <w:sz w:val="18"/>
              </w:rPr>
            </w:pPr>
            <w:r>
              <w:rPr>
                <w:rFonts w:ascii="Times New Roman" w:eastAsia="Times New Roman" w:hAnsi="Times New Roman"/>
                <w:b/>
                <w:sz w:val="18"/>
              </w:rPr>
              <w:t>Control NW</w:t>
            </w:r>
          </w:p>
        </w:tc>
        <w:tc>
          <w:tcPr>
            <w:tcW w:w="1580" w:type="dxa"/>
            <w:tcBorders>
              <w:top w:val="single" w:sz="8" w:space="0" w:color="auto"/>
              <w:bottom w:val="single" w:sz="8" w:space="0" w:color="auto"/>
            </w:tcBorders>
            <w:shd w:val="clear" w:color="auto" w:fill="auto"/>
            <w:vAlign w:val="bottom"/>
          </w:tcPr>
          <w:p w:rsidR="00000000" w:rsidRDefault="00180E40">
            <w:pPr>
              <w:spacing w:line="0" w:lineRule="atLeast"/>
              <w:jc w:val="center"/>
              <w:rPr>
                <w:rFonts w:ascii="Times New Roman" w:eastAsia="Times New Roman" w:hAnsi="Times New Roman"/>
                <w:b/>
                <w:sz w:val="18"/>
              </w:rPr>
            </w:pPr>
            <w:r>
              <w:rPr>
                <w:rFonts w:ascii="Times New Roman" w:eastAsia="Times New Roman" w:hAnsi="Times New Roman"/>
                <w:b/>
                <w:sz w:val="18"/>
              </w:rPr>
              <w:t>Control DW</w:t>
            </w:r>
          </w:p>
        </w:tc>
      </w:tr>
      <w:tr w:rsidR="00000000">
        <w:trPr>
          <w:trHeight w:val="194"/>
        </w:trPr>
        <w:tc>
          <w:tcPr>
            <w:tcW w:w="1580" w:type="dxa"/>
            <w:shd w:val="clear" w:color="auto" w:fill="auto"/>
            <w:vAlign w:val="bottom"/>
          </w:tcPr>
          <w:p w:rsidR="00000000" w:rsidRDefault="00180E40">
            <w:pPr>
              <w:spacing w:line="0" w:lineRule="atLeast"/>
              <w:rPr>
                <w:rFonts w:ascii="Times New Roman" w:eastAsia="Times New Roman" w:hAnsi="Times New Roman"/>
                <w:sz w:val="16"/>
              </w:rPr>
            </w:pPr>
          </w:p>
        </w:tc>
        <w:tc>
          <w:tcPr>
            <w:tcW w:w="1200" w:type="dxa"/>
            <w:shd w:val="clear" w:color="auto" w:fill="auto"/>
            <w:vAlign w:val="bottom"/>
          </w:tcPr>
          <w:p w:rsidR="00000000" w:rsidRDefault="00180E40">
            <w:pPr>
              <w:spacing w:line="0" w:lineRule="atLeast"/>
              <w:rPr>
                <w:rFonts w:ascii="Times New Roman" w:eastAsia="Times New Roman" w:hAnsi="Times New Roman"/>
                <w:sz w:val="16"/>
              </w:rPr>
            </w:pPr>
          </w:p>
        </w:tc>
        <w:tc>
          <w:tcPr>
            <w:tcW w:w="1240" w:type="dxa"/>
            <w:shd w:val="clear" w:color="auto" w:fill="auto"/>
            <w:vAlign w:val="bottom"/>
          </w:tcPr>
          <w:p w:rsidR="00000000" w:rsidRDefault="00180E40">
            <w:pPr>
              <w:spacing w:line="193" w:lineRule="exact"/>
              <w:ind w:left="12"/>
              <w:jc w:val="center"/>
              <w:rPr>
                <w:rFonts w:ascii="Times New Roman" w:eastAsia="Times New Roman" w:hAnsi="Times New Roman"/>
                <w:sz w:val="22"/>
                <w:vertAlign w:val="superscript"/>
              </w:rPr>
            </w:pPr>
            <w:r>
              <w:rPr>
                <w:rFonts w:ascii="Times New Roman" w:eastAsia="Times New Roman" w:hAnsi="Times New Roman"/>
                <w:sz w:val="17"/>
              </w:rPr>
              <w:t>S + BLC1</w:t>
            </w:r>
            <w:r>
              <w:rPr>
                <w:rFonts w:ascii="Times New Roman" w:eastAsia="Times New Roman" w:hAnsi="Times New Roman"/>
                <w:sz w:val="22"/>
                <w:vertAlign w:val="superscript"/>
              </w:rPr>
              <w:t>-</w:t>
            </w:r>
          </w:p>
        </w:tc>
        <w:tc>
          <w:tcPr>
            <w:tcW w:w="1440" w:type="dxa"/>
            <w:shd w:val="clear" w:color="auto" w:fill="auto"/>
            <w:vAlign w:val="bottom"/>
          </w:tcPr>
          <w:p w:rsidR="00000000" w:rsidRDefault="00180E40">
            <w:pPr>
              <w:spacing w:line="194" w:lineRule="exact"/>
              <w:ind w:left="180"/>
              <w:rPr>
                <w:rFonts w:ascii="Times New Roman" w:eastAsia="Times New Roman" w:hAnsi="Times New Roman"/>
                <w:sz w:val="18"/>
              </w:rPr>
            </w:pPr>
            <w:r>
              <w:rPr>
                <w:rFonts w:ascii="Times New Roman" w:eastAsia="Times New Roman" w:hAnsi="Times New Roman"/>
                <w:sz w:val="18"/>
              </w:rPr>
              <w:t>6.0 × 10³</w:t>
            </w:r>
          </w:p>
        </w:tc>
        <w:tc>
          <w:tcPr>
            <w:tcW w:w="1440" w:type="dxa"/>
            <w:shd w:val="clear" w:color="auto" w:fill="auto"/>
            <w:vAlign w:val="bottom"/>
          </w:tcPr>
          <w:p w:rsidR="00000000" w:rsidRDefault="00180E40">
            <w:pPr>
              <w:spacing w:line="0" w:lineRule="atLeast"/>
              <w:rPr>
                <w:rFonts w:ascii="Times New Roman" w:eastAsia="Times New Roman" w:hAnsi="Times New Roman"/>
                <w:sz w:val="16"/>
              </w:rPr>
            </w:pPr>
          </w:p>
        </w:tc>
        <w:tc>
          <w:tcPr>
            <w:tcW w:w="1580" w:type="dxa"/>
            <w:shd w:val="clear" w:color="auto" w:fill="auto"/>
            <w:vAlign w:val="bottom"/>
          </w:tcPr>
          <w:p w:rsidR="00000000" w:rsidRDefault="00180E40">
            <w:pPr>
              <w:spacing w:line="0" w:lineRule="atLeast"/>
              <w:rPr>
                <w:rFonts w:ascii="Times New Roman" w:eastAsia="Times New Roman" w:hAnsi="Times New Roman"/>
                <w:sz w:val="16"/>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NA</w:t>
            </w: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BLC2</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181" w:lineRule="exact"/>
              <w:ind w:left="180"/>
              <w:rPr>
                <w:rFonts w:ascii="MS PGothic" w:eastAsia="MS PGothic" w:hAnsi="MS PGothic"/>
                <w:sz w:val="18"/>
              </w:rPr>
            </w:pPr>
            <w:r>
              <w:rPr>
                <w:rFonts w:ascii="MS PGothic" w:eastAsia="MS PGothic" w:hAnsi="MS PGothic"/>
                <w:sz w:val="18"/>
              </w:rPr>
              <w:t>1.72 × 10⁴</w:t>
            </w:r>
          </w:p>
        </w:tc>
        <w:tc>
          <w:tcPr>
            <w:tcW w:w="1440" w:type="dxa"/>
            <w:shd w:val="clear" w:color="auto" w:fill="auto"/>
            <w:vAlign w:val="bottom"/>
          </w:tcPr>
          <w:p w:rsidR="00000000" w:rsidRDefault="00180E40">
            <w:pPr>
              <w:spacing w:line="181" w:lineRule="exact"/>
              <w:jc w:val="center"/>
              <w:rPr>
                <w:rFonts w:ascii="MS PGothic" w:eastAsia="MS PGothic" w:hAnsi="MS PGothic"/>
                <w:w w:val="86"/>
                <w:sz w:val="18"/>
              </w:rPr>
            </w:pPr>
            <w:r>
              <w:rPr>
                <w:rFonts w:ascii="MS PGothic" w:eastAsia="MS PGothic" w:hAnsi="MS PGothic"/>
                <w:w w:val="86"/>
                <w:sz w:val="18"/>
              </w:rPr>
              <w:t>2.4 × 10⁴</w:t>
            </w:r>
          </w:p>
        </w:tc>
        <w:tc>
          <w:tcPr>
            <w:tcW w:w="1580" w:type="dxa"/>
            <w:shd w:val="clear" w:color="auto" w:fill="auto"/>
            <w:vAlign w:val="bottom"/>
          </w:tcPr>
          <w:p w:rsidR="00000000" w:rsidRDefault="00180E40">
            <w:pPr>
              <w:spacing w:line="181" w:lineRule="exact"/>
              <w:jc w:val="center"/>
              <w:rPr>
                <w:rFonts w:ascii="MS PGothic" w:eastAsia="MS PGothic" w:hAnsi="MS PGothic"/>
                <w:w w:val="86"/>
                <w:sz w:val="18"/>
              </w:rPr>
            </w:pPr>
            <w:r>
              <w:rPr>
                <w:rFonts w:ascii="MS PGothic" w:eastAsia="MS PGothic" w:hAnsi="MS PGothic"/>
                <w:w w:val="86"/>
                <w:sz w:val="18"/>
              </w:rPr>
              <w:t>2.4 × 10⁴</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1.2 x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181" w:lineRule="exact"/>
              <w:ind w:left="180"/>
              <w:rPr>
                <w:rFonts w:ascii="MS PGothic" w:eastAsia="MS PGothic" w:hAnsi="MS PGothic"/>
                <w:sz w:val="18"/>
              </w:rPr>
            </w:pPr>
            <w:r>
              <w:rPr>
                <w:rFonts w:ascii="MS PGothic" w:eastAsia="MS PGothic" w:hAnsi="MS PGothic"/>
                <w:sz w:val="18"/>
              </w:rPr>
              <w:t>2.86 × 10⁴</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7"/>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MA</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BLC2</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181" w:lineRule="exact"/>
              <w:ind w:left="180"/>
              <w:rPr>
                <w:rFonts w:ascii="MS PGothic" w:eastAsia="MS PGothic" w:hAnsi="MS PGothic"/>
                <w:sz w:val="18"/>
              </w:rPr>
            </w:pPr>
            <w:r>
              <w:rPr>
                <w:rFonts w:ascii="MS PGothic" w:eastAsia="MS PGothic" w:hAnsi="MS PGothic"/>
                <w:sz w:val="18"/>
              </w:rPr>
              <w:t>2.12 × 10⁴</w:t>
            </w:r>
          </w:p>
        </w:tc>
        <w:tc>
          <w:tcPr>
            <w:tcW w:w="1440" w:type="dxa"/>
            <w:shd w:val="clear" w:color="auto" w:fill="auto"/>
            <w:vAlign w:val="bottom"/>
          </w:tcPr>
          <w:p w:rsidR="00000000" w:rsidRDefault="00180E40">
            <w:pPr>
              <w:spacing w:line="181" w:lineRule="exact"/>
              <w:jc w:val="center"/>
              <w:rPr>
                <w:rFonts w:ascii="MS PGothic" w:eastAsia="MS PGothic" w:hAnsi="MS PGothic"/>
                <w:w w:val="89"/>
                <w:sz w:val="18"/>
              </w:rPr>
            </w:pPr>
            <w:r>
              <w:rPr>
                <w:rFonts w:ascii="MS PGothic" w:eastAsia="MS PGothic" w:hAnsi="MS PGothic"/>
                <w:w w:val="89"/>
                <w:sz w:val="18"/>
              </w:rPr>
              <w:t>2.46 × 10⁴</w:t>
            </w:r>
          </w:p>
        </w:tc>
        <w:tc>
          <w:tcPr>
            <w:tcW w:w="1580" w:type="dxa"/>
            <w:shd w:val="clear" w:color="auto" w:fill="auto"/>
            <w:vAlign w:val="bottom"/>
          </w:tcPr>
          <w:p w:rsidR="00000000" w:rsidRDefault="00180E40">
            <w:pPr>
              <w:spacing w:line="207" w:lineRule="exact"/>
              <w:jc w:val="center"/>
              <w:rPr>
                <w:rFonts w:ascii="Times New Roman" w:eastAsia="Times New Roman" w:hAnsi="Times New Roman"/>
                <w:w w:val="95"/>
                <w:sz w:val="24"/>
                <w:vertAlign w:val="superscript"/>
              </w:rPr>
            </w:pPr>
            <w:r>
              <w:rPr>
                <w:rFonts w:ascii="Times New Roman" w:eastAsia="Times New Roman" w:hAnsi="Times New Roman"/>
                <w:w w:val="95"/>
                <w:sz w:val="18"/>
              </w:rPr>
              <w:t>1.92 x 10</w:t>
            </w:r>
            <w:r>
              <w:rPr>
                <w:rFonts w:ascii="Times New Roman" w:eastAsia="Times New Roman" w:hAnsi="Times New Roman"/>
                <w:w w:val="95"/>
                <w:sz w:val="24"/>
                <w:vertAlign w:val="superscript"/>
              </w:rPr>
              <w:t>4</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3.6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rPr>
                <w:rFonts w:ascii="Times New Roman" w:eastAsia="Times New Roman" w:hAnsi="Times New Roman"/>
                <w:sz w:val="18"/>
              </w:rPr>
            </w:pP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BLC1</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2.0 × 10³</w:t>
            </w:r>
          </w:p>
        </w:tc>
        <w:tc>
          <w:tcPr>
            <w:tcW w:w="1440" w:type="dxa"/>
            <w:shd w:val="clear" w:color="auto" w:fill="auto"/>
            <w:vAlign w:val="bottom"/>
          </w:tcPr>
          <w:p w:rsidR="00000000" w:rsidRDefault="00180E40">
            <w:pPr>
              <w:spacing w:line="0" w:lineRule="atLeast"/>
              <w:rPr>
                <w:rFonts w:ascii="Times New Roman" w:eastAsia="Times New Roman" w:hAnsi="Times New Roman"/>
                <w:sz w:val="18"/>
              </w:rPr>
            </w:pPr>
          </w:p>
        </w:tc>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MRS</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BLC2</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2.6 × 10³</w:t>
            </w:r>
          </w:p>
        </w:tc>
        <w:tc>
          <w:tcPr>
            <w:tcW w:w="1440" w:type="dxa"/>
            <w:shd w:val="clear" w:color="auto" w:fill="auto"/>
            <w:vAlign w:val="bottom"/>
          </w:tcPr>
          <w:p w:rsidR="00000000" w:rsidRDefault="00180E40">
            <w:pPr>
              <w:spacing w:line="207" w:lineRule="exact"/>
              <w:jc w:val="center"/>
              <w:rPr>
                <w:rFonts w:ascii="Times New Roman" w:eastAsia="Times New Roman" w:hAnsi="Times New Roman"/>
                <w:sz w:val="23"/>
                <w:vertAlign w:val="superscript"/>
              </w:rPr>
            </w:pPr>
            <w:r>
              <w:rPr>
                <w:rFonts w:ascii="Times New Roman" w:eastAsia="Times New Roman" w:hAnsi="Times New Roman"/>
                <w:sz w:val="17"/>
              </w:rPr>
              <w:t>2.2 × 10</w:t>
            </w:r>
            <w:r>
              <w:rPr>
                <w:rFonts w:ascii="Times New Roman" w:eastAsia="Times New Roman" w:hAnsi="Times New Roman"/>
                <w:sz w:val="23"/>
                <w:vertAlign w:val="superscript"/>
              </w:rPr>
              <w:t>4</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w w:val="99"/>
                <w:sz w:val="18"/>
              </w:rPr>
            </w:pPr>
            <w:r>
              <w:rPr>
                <w:rFonts w:ascii="Times New Roman" w:eastAsia="Times New Roman" w:hAnsi="Times New Roman"/>
                <w:w w:val="99"/>
                <w:sz w:val="18"/>
              </w:rPr>
              <w:t>Too numerou</w:t>
            </w:r>
            <w:r>
              <w:rPr>
                <w:rFonts w:ascii="Times New Roman" w:eastAsia="Times New Roman" w:hAnsi="Times New Roman"/>
                <w:w w:val="99"/>
                <w:sz w:val="18"/>
              </w:rPr>
              <w:t>s</w:t>
            </w:r>
          </w:p>
        </w:tc>
      </w:tr>
      <w:tr w:rsidR="00000000">
        <w:trPr>
          <w:trHeight w:val="206"/>
        </w:trPr>
        <w:tc>
          <w:tcPr>
            <w:tcW w:w="1580" w:type="dxa"/>
            <w:shd w:val="clear" w:color="auto" w:fill="auto"/>
            <w:vAlign w:val="bottom"/>
          </w:tcPr>
          <w:p w:rsidR="00000000" w:rsidRDefault="00180E40">
            <w:pPr>
              <w:spacing w:line="204" w:lineRule="exact"/>
              <w:jc w:val="center"/>
              <w:rPr>
                <w:rFonts w:ascii="Times New Roman" w:eastAsia="Times New Roman" w:hAnsi="Times New Roman"/>
                <w:w w:val="88"/>
                <w:sz w:val="18"/>
              </w:rPr>
            </w:pPr>
            <w:r>
              <w:rPr>
                <w:rFonts w:ascii="Times New Roman" w:eastAsia="Times New Roman" w:hAnsi="Times New Roman"/>
                <w:w w:val="88"/>
                <w:sz w:val="18"/>
              </w:rPr>
              <w:t>7</w:t>
            </w: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2.0 × 10³</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6.0 × 10</w:t>
            </w:r>
            <w:r>
              <w:rPr>
                <w:rFonts w:ascii="Times New Roman" w:eastAsia="Times New Roman" w:hAnsi="Times New Roman"/>
                <w:sz w:val="23"/>
                <w:vertAlign w:val="superscript"/>
              </w:rPr>
              <w:t>3</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SDA</w:t>
            </w: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BLC2</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2.6 × 10³</w:t>
            </w:r>
          </w:p>
        </w:tc>
        <w:tc>
          <w:tcPr>
            <w:tcW w:w="144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2.0 × 10³</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4.0 × 10³</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7"/>
                <w:sz w:val="18"/>
              </w:rPr>
            </w:pPr>
            <w:r>
              <w:rPr>
                <w:rFonts w:ascii="Times New Roman" w:eastAsia="Times New Roman" w:hAnsi="Times New Roman"/>
                <w:b/>
                <w:w w:val="97"/>
                <w:sz w:val="18"/>
              </w:rPr>
              <w:t>Yeast</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BLC2</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2.0 × 10³</w:t>
            </w:r>
          </w:p>
        </w:tc>
        <w:tc>
          <w:tcPr>
            <w:tcW w:w="144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Extract</w:t>
            </w: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BLC3</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9" w:lineRule="exact"/>
              <w:ind w:left="180"/>
              <w:rPr>
                <w:rFonts w:ascii="Times New Roman" w:eastAsia="Times New Roman" w:hAnsi="Times New Roman"/>
                <w:sz w:val="24"/>
                <w:vertAlign w:val="superscript"/>
              </w:rPr>
            </w:pPr>
            <w:r>
              <w:rPr>
                <w:rFonts w:ascii="Times New Roman" w:eastAsia="Times New Roman" w:hAnsi="Times New Roman"/>
                <w:sz w:val="18"/>
              </w:rPr>
              <w:t>6.0 × 10</w:t>
            </w:r>
            <w:r>
              <w:rPr>
                <w:rFonts w:ascii="Times New Roman" w:eastAsia="Times New Roman" w:hAnsi="Times New Roman"/>
                <w:sz w:val="24"/>
                <w:vertAlign w:val="superscript"/>
              </w:rPr>
              <w:t>3</w:t>
            </w:r>
          </w:p>
        </w:tc>
        <w:tc>
          <w:tcPr>
            <w:tcW w:w="1440" w:type="dxa"/>
            <w:shd w:val="clear" w:color="auto" w:fill="auto"/>
            <w:vAlign w:val="bottom"/>
          </w:tcPr>
          <w:p w:rsidR="00000000" w:rsidRDefault="00180E40">
            <w:pPr>
              <w:spacing w:line="0" w:lineRule="atLeast"/>
              <w:rPr>
                <w:rFonts w:ascii="Times New Roman" w:eastAsia="Times New Roman" w:hAnsi="Times New Roman"/>
                <w:sz w:val="18"/>
              </w:rPr>
            </w:pPr>
          </w:p>
        </w:tc>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4.0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NA</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BLC2</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181" w:lineRule="exact"/>
              <w:ind w:left="180"/>
              <w:rPr>
                <w:rFonts w:ascii="MS PGothic" w:eastAsia="MS PGothic" w:hAnsi="MS PGothic"/>
                <w:sz w:val="18"/>
              </w:rPr>
            </w:pPr>
            <w:r>
              <w:rPr>
                <w:rFonts w:ascii="MS PGothic" w:eastAsia="MS PGothic" w:hAnsi="MS PGothic"/>
                <w:sz w:val="18"/>
              </w:rPr>
              <w:t>2.66 × 10⁴</w:t>
            </w:r>
          </w:p>
        </w:tc>
        <w:tc>
          <w:tcPr>
            <w:tcW w:w="1440" w:type="dxa"/>
            <w:shd w:val="clear" w:color="auto" w:fill="auto"/>
            <w:vAlign w:val="bottom"/>
          </w:tcPr>
          <w:p w:rsidR="00000000" w:rsidRDefault="00180E40">
            <w:pPr>
              <w:spacing w:line="181" w:lineRule="exact"/>
              <w:jc w:val="center"/>
              <w:rPr>
                <w:rFonts w:ascii="MS PGothic" w:eastAsia="MS PGothic" w:hAnsi="MS PGothic"/>
                <w:w w:val="89"/>
                <w:sz w:val="18"/>
              </w:rPr>
            </w:pPr>
            <w:r>
              <w:rPr>
                <w:rFonts w:ascii="MS PGothic" w:eastAsia="MS PGothic" w:hAnsi="MS PGothic"/>
                <w:w w:val="89"/>
                <w:sz w:val="18"/>
              </w:rPr>
              <w:t>2.52 × 10⁴</w:t>
            </w:r>
          </w:p>
        </w:tc>
        <w:tc>
          <w:tcPr>
            <w:tcW w:w="1580" w:type="dxa"/>
            <w:shd w:val="clear" w:color="auto" w:fill="auto"/>
            <w:vAlign w:val="bottom"/>
          </w:tcPr>
          <w:p w:rsidR="00000000" w:rsidRDefault="00180E40">
            <w:pPr>
              <w:spacing w:line="207" w:lineRule="exact"/>
              <w:jc w:val="center"/>
              <w:rPr>
                <w:rFonts w:ascii="Times New Roman" w:eastAsia="Times New Roman" w:hAnsi="Times New Roman"/>
                <w:sz w:val="23"/>
                <w:vertAlign w:val="superscript"/>
              </w:rPr>
            </w:pPr>
            <w:r>
              <w:rPr>
                <w:rFonts w:ascii="Times New Roman" w:eastAsia="Times New Roman" w:hAnsi="Times New Roman"/>
                <w:sz w:val="17"/>
              </w:rPr>
              <w:t>8.6 × 10</w:t>
            </w:r>
            <w:r>
              <w:rPr>
                <w:rFonts w:ascii="Times New Roman" w:eastAsia="Times New Roman" w:hAnsi="Times New Roman"/>
                <w:sz w:val="23"/>
                <w:vertAlign w:val="superscript"/>
              </w:rPr>
              <w:t>3</w:t>
            </w:r>
          </w:p>
        </w:tc>
      </w:tr>
      <w:tr w:rsidR="00000000">
        <w:trPr>
          <w:trHeight w:val="207"/>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2.32 x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rPr>
                <w:rFonts w:ascii="Times New Roman" w:eastAsia="Times New Roman" w:hAnsi="Times New Roman"/>
                <w:sz w:val="18"/>
              </w:rPr>
            </w:pP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BLC1</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181" w:lineRule="exact"/>
              <w:ind w:left="180"/>
              <w:rPr>
                <w:rFonts w:ascii="MS PGothic" w:eastAsia="MS PGothic" w:hAnsi="MS PGothic"/>
                <w:sz w:val="18"/>
              </w:rPr>
            </w:pPr>
            <w:r>
              <w:rPr>
                <w:rFonts w:ascii="MS PGothic" w:eastAsia="MS PGothic" w:hAnsi="MS PGothic"/>
                <w:sz w:val="18"/>
              </w:rPr>
              <w:t>1.66 × 10⁴</w:t>
            </w:r>
          </w:p>
        </w:tc>
        <w:tc>
          <w:tcPr>
            <w:tcW w:w="1440" w:type="dxa"/>
            <w:shd w:val="clear" w:color="auto" w:fill="auto"/>
            <w:vAlign w:val="bottom"/>
          </w:tcPr>
          <w:p w:rsidR="00000000" w:rsidRDefault="00180E40">
            <w:pPr>
              <w:spacing w:line="0" w:lineRule="atLeast"/>
              <w:rPr>
                <w:rFonts w:ascii="Times New Roman" w:eastAsia="Times New Roman" w:hAnsi="Times New Roman"/>
                <w:sz w:val="18"/>
              </w:rPr>
            </w:pPr>
          </w:p>
        </w:tc>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MA</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BLC2</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4×10</w:t>
            </w:r>
            <w:r>
              <w:rPr>
                <w:rFonts w:ascii="Times New Roman" w:eastAsia="Times New Roman" w:hAnsi="Times New Roman"/>
                <w:sz w:val="23"/>
                <w:vertAlign w:val="superscript"/>
              </w:rPr>
              <w:t>3</w:t>
            </w:r>
          </w:p>
        </w:tc>
        <w:tc>
          <w:tcPr>
            <w:tcW w:w="1440" w:type="dxa"/>
            <w:shd w:val="clear" w:color="auto" w:fill="auto"/>
            <w:vAlign w:val="bottom"/>
          </w:tcPr>
          <w:p w:rsidR="00000000" w:rsidRDefault="00180E40">
            <w:pPr>
              <w:spacing w:line="181" w:lineRule="exact"/>
              <w:jc w:val="center"/>
              <w:rPr>
                <w:rFonts w:ascii="MS PGothic" w:eastAsia="MS PGothic" w:hAnsi="MS PGothic"/>
                <w:w w:val="89"/>
                <w:sz w:val="18"/>
              </w:rPr>
            </w:pPr>
            <w:r>
              <w:rPr>
                <w:rFonts w:ascii="MS PGothic" w:eastAsia="MS PGothic" w:hAnsi="MS PGothic"/>
                <w:w w:val="89"/>
                <w:sz w:val="18"/>
              </w:rPr>
              <w:t>2.92 × 10⁴</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w w:val="98"/>
                <w:sz w:val="18"/>
              </w:rPr>
            </w:pPr>
            <w:r>
              <w:rPr>
                <w:rFonts w:ascii="Times New Roman" w:eastAsia="Times New Roman" w:hAnsi="Times New Roman"/>
                <w:w w:val="98"/>
                <w:sz w:val="18"/>
              </w:rPr>
              <w:t>No growth</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6×10</w:t>
            </w:r>
            <w:r>
              <w:rPr>
                <w:rFonts w:ascii="Times New Roman" w:eastAsia="Times New Roman" w:hAnsi="Times New Roman"/>
                <w:sz w:val="23"/>
                <w:vertAlign w:val="superscript"/>
              </w:rPr>
              <w:t>3</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8×10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MRS</w:t>
            </w: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BLC2</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Too numerous</w:t>
            </w:r>
          </w:p>
        </w:tc>
        <w:tc>
          <w:tcPr>
            <w:tcW w:w="1440" w:type="dxa"/>
            <w:shd w:val="clear" w:color="auto" w:fill="auto"/>
            <w:vAlign w:val="bottom"/>
          </w:tcPr>
          <w:p w:rsidR="00000000" w:rsidRDefault="00180E40">
            <w:pPr>
              <w:spacing w:line="209" w:lineRule="exact"/>
              <w:jc w:val="center"/>
              <w:rPr>
                <w:rFonts w:ascii="Times New Roman" w:eastAsia="Times New Roman" w:hAnsi="Times New Roman"/>
                <w:w w:val="99"/>
                <w:sz w:val="24"/>
                <w:vertAlign w:val="superscript"/>
              </w:rPr>
            </w:pPr>
            <w:r>
              <w:rPr>
                <w:rFonts w:ascii="Times New Roman" w:eastAsia="Times New Roman" w:hAnsi="Times New Roman"/>
                <w:w w:val="99"/>
                <w:sz w:val="18"/>
              </w:rPr>
              <w:t>2.52 × 10</w:t>
            </w:r>
            <w:r>
              <w:rPr>
                <w:rFonts w:ascii="Times New Roman" w:eastAsia="Times New Roman" w:hAnsi="Times New Roman"/>
                <w:w w:val="99"/>
                <w:sz w:val="24"/>
                <w:vertAlign w:val="superscript"/>
              </w:rPr>
              <w:t>4</w:t>
            </w:r>
          </w:p>
        </w:tc>
        <w:tc>
          <w:tcPr>
            <w:tcW w:w="1580" w:type="dxa"/>
            <w:shd w:val="clear" w:color="auto" w:fill="auto"/>
            <w:vAlign w:val="bottom"/>
          </w:tcPr>
          <w:p w:rsidR="00000000" w:rsidRDefault="00180E40">
            <w:pPr>
              <w:spacing w:line="209" w:lineRule="exact"/>
              <w:jc w:val="center"/>
              <w:rPr>
                <w:rFonts w:ascii="Times New Roman" w:eastAsia="Times New Roman" w:hAnsi="Times New Roman"/>
                <w:w w:val="99"/>
                <w:sz w:val="24"/>
                <w:vertAlign w:val="superscript"/>
              </w:rPr>
            </w:pPr>
            <w:r>
              <w:rPr>
                <w:rFonts w:ascii="Times New Roman" w:eastAsia="Times New Roman" w:hAnsi="Times New Roman"/>
                <w:w w:val="99"/>
                <w:sz w:val="18"/>
              </w:rPr>
              <w:t>1.06 × 10</w:t>
            </w:r>
            <w:r>
              <w:rPr>
                <w:rFonts w:ascii="Times New Roman" w:eastAsia="Times New Roman" w:hAnsi="Times New Roman"/>
                <w:w w:val="99"/>
                <w:sz w:val="24"/>
                <w:vertAlign w:val="superscript"/>
              </w:rPr>
              <w:t>4</w:t>
            </w:r>
          </w:p>
        </w:tc>
      </w:tr>
      <w:tr w:rsidR="00000000">
        <w:trPr>
          <w:trHeight w:val="206"/>
        </w:trPr>
        <w:tc>
          <w:tcPr>
            <w:tcW w:w="1580" w:type="dxa"/>
            <w:shd w:val="clear" w:color="auto" w:fill="auto"/>
            <w:vAlign w:val="bottom"/>
          </w:tcPr>
          <w:p w:rsidR="00000000" w:rsidRDefault="00180E40">
            <w:pPr>
              <w:spacing w:line="204" w:lineRule="exact"/>
              <w:jc w:val="center"/>
              <w:rPr>
                <w:rFonts w:ascii="Times New Roman" w:eastAsia="Times New Roman" w:hAnsi="Times New Roman"/>
                <w:w w:val="99"/>
                <w:sz w:val="18"/>
              </w:rPr>
            </w:pPr>
            <w:r>
              <w:rPr>
                <w:rFonts w:ascii="Times New Roman" w:eastAsia="Times New Roman" w:hAnsi="Times New Roman"/>
                <w:w w:val="99"/>
                <w:sz w:val="18"/>
              </w:rPr>
              <w:t>14</w:t>
            </w: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2×10³</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6.2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SDA</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BLC2</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5.0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rPr>
                <w:rFonts w:ascii="Times New Roman" w:eastAsia="Times New Roman" w:hAnsi="Times New Roman"/>
                <w:sz w:val="18"/>
              </w:rPr>
            </w:pP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BLC3</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9" w:lineRule="exact"/>
              <w:ind w:left="180"/>
              <w:rPr>
                <w:rFonts w:ascii="Times New Roman" w:eastAsia="Times New Roman" w:hAnsi="Times New Roman"/>
                <w:sz w:val="24"/>
                <w:vertAlign w:val="superscript"/>
              </w:rPr>
            </w:pPr>
            <w:r>
              <w:rPr>
                <w:rFonts w:ascii="Times New Roman" w:eastAsia="Times New Roman" w:hAnsi="Times New Roman"/>
                <w:sz w:val="18"/>
              </w:rPr>
              <w:t>3.52 × 10</w:t>
            </w:r>
            <w:r>
              <w:rPr>
                <w:rFonts w:ascii="Times New Roman" w:eastAsia="Times New Roman" w:hAnsi="Times New Roman"/>
                <w:sz w:val="24"/>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8"/>
              </w:rPr>
            </w:pPr>
          </w:p>
        </w:tc>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9.46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7"/>
                <w:sz w:val="18"/>
              </w:rPr>
            </w:pPr>
            <w:r>
              <w:rPr>
                <w:rFonts w:ascii="Times New Roman" w:eastAsia="Times New Roman" w:hAnsi="Times New Roman"/>
                <w:b/>
                <w:w w:val="97"/>
                <w:sz w:val="18"/>
              </w:rPr>
              <w:t>Yeast</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BLC2</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2.72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c>
          <w:tcPr>
            <w:tcW w:w="1580" w:type="dxa"/>
            <w:shd w:val="clear" w:color="auto" w:fill="auto"/>
            <w:vAlign w:val="bottom"/>
          </w:tcPr>
          <w:p w:rsidR="00000000" w:rsidRDefault="00180E40">
            <w:pPr>
              <w:spacing w:line="207" w:lineRule="exact"/>
              <w:jc w:val="center"/>
              <w:rPr>
                <w:rFonts w:ascii="Times New Roman" w:eastAsia="Times New Roman" w:hAnsi="Times New Roman"/>
                <w:sz w:val="23"/>
                <w:vertAlign w:val="superscript"/>
              </w:rPr>
            </w:pPr>
            <w:r>
              <w:rPr>
                <w:rFonts w:ascii="Times New Roman" w:eastAsia="Times New Roman" w:hAnsi="Times New Roman"/>
                <w:sz w:val="17"/>
              </w:rPr>
              <w:t>2.8 × 10</w:t>
            </w:r>
            <w:r>
              <w:rPr>
                <w:rFonts w:ascii="Times New Roman" w:eastAsia="Times New Roman" w:hAnsi="Times New Roman"/>
                <w:sz w:val="23"/>
                <w:vertAlign w:val="superscript"/>
              </w:rPr>
              <w:t>4</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Extract</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4.8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rPr>
                <w:rFonts w:ascii="Times New Roman" w:eastAsia="Times New Roman" w:hAnsi="Times New Roman"/>
                <w:sz w:val="18"/>
              </w:rPr>
            </w:pP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BLC1</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9" w:lineRule="exact"/>
              <w:ind w:left="180"/>
              <w:rPr>
                <w:rFonts w:ascii="Times New Roman" w:eastAsia="Times New Roman" w:hAnsi="Times New Roman"/>
                <w:sz w:val="24"/>
                <w:vertAlign w:val="superscript"/>
              </w:rPr>
            </w:pPr>
            <w:r>
              <w:rPr>
                <w:rFonts w:ascii="Times New Roman" w:eastAsia="Times New Roman" w:hAnsi="Times New Roman"/>
                <w:sz w:val="18"/>
              </w:rPr>
              <w:t>4.72 × 10</w:t>
            </w:r>
            <w:r>
              <w:rPr>
                <w:rFonts w:ascii="Times New Roman" w:eastAsia="Times New Roman" w:hAnsi="Times New Roman"/>
                <w:sz w:val="24"/>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8"/>
              </w:rPr>
            </w:pPr>
          </w:p>
        </w:tc>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r>
      <w:tr w:rsidR="00000000">
        <w:trPr>
          <w:trHeight w:val="207"/>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NA</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BLC2</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4"/>
                <w:vertAlign w:val="superscript"/>
              </w:rPr>
            </w:pPr>
            <w:r>
              <w:rPr>
                <w:rFonts w:ascii="Times New Roman" w:eastAsia="Times New Roman" w:hAnsi="Times New Roman"/>
                <w:sz w:val="18"/>
              </w:rPr>
              <w:t>8.2 × 10</w:t>
            </w:r>
            <w:r>
              <w:rPr>
                <w:rFonts w:ascii="Times New Roman" w:eastAsia="Times New Roman" w:hAnsi="Times New Roman"/>
                <w:sz w:val="24"/>
                <w:vertAlign w:val="superscript"/>
              </w:rPr>
              <w:t>4</w:t>
            </w:r>
          </w:p>
        </w:tc>
        <w:tc>
          <w:tcPr>
            <w:tcW w:w="1440" w:type="dxa"/>
            <w:shd w:val="clear" w:color="auto" w:fill="auto"/>
            <w:vAlign w:val="bottom"/>
          </w:tcPr>
          <w:p w:rsidR="00000000" w:rsidRDefault="00180E40">
            <w:pPr>
              <w:spacing w:line="204" w:lineRule="exact"/>
              <w:jc w:val="center"/>
              <w:rPr>
                <w:rFonts w:ascii="Times New Roman" w:eastAsia="Times New Roman" w:hAnsi="Times New Roman"/>
                <w:w w:val="99"/>
                <w:sz w:val="18"/>
              </w:rPr>
            </w:pPr>
            <w:r>
              <w:rPr>
                <w:rFonts w:ascii="Times New Roman" w:eastAsia="Times New Roman" w:hAnsi="Times New Roman"/>
                <w:w w:val="99"/>
                <w:sz w:val="18"/>
              </w:rPr>
              <w:t>____</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w w:val="99"/>
                <w:sz w:val="18"/>
              </w:rPr>
            </w:pPr>
            <w:r>
              <w:rPr>
                <w:rFonts w:ascii="Times New Roman" w:eastAsia="Times New Roman" w:hAnsi="Times New Roman"/>
                <w:w w:val="99"/>
                <w:sz w:val="18"/>
              </w:rPr>
              <w:t>____</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8.46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w:t>
            </w:r>
            <w:r>
              <w:rPr>
                <w:rFonts w:ascii="Times New Roman" w:eastAsia="Times New Roman" w:hAnsi="Times New Roman"/>
                <w:sz w:val="17"/>
              </w:rPr>
              <w:t>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MA</w:t>
            </w: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BLC2</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No growth</w:t>
            </w:r>
          </w:p>
        </w:tc>
        <w:tc>
          <w:tcPr>
            <w:tcW w:w="144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No growth</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w w:val="98"/>
                <w:sz w:val="18"/>
              </w:rPr>
            </w:pPr>
            <w:r>
              <w:rPr>
                <w:rFonts w:ascii="Times New Roman" w:eastAsia="Times New Roman" w:hAnsi="Times New Roman"/>
                <w:w w:val="98"/>
                <w:sz w:val="18"/>
              </w:rPr>
              <w:t>No growth</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MRS</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BLC2</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No growth</w:t>
            </w:r>
          </w:p>
        </w:tc>
        <w:tc>
          <w:tcPr>
            <w:tcW w:w="1440" w:type="dxa"/>
            <w:shd w:val="clear" w:color="auto" w:fill="auto"/>
            <w:vAlign w:val="bottom"/>
          </w:tcPr>
          <w:p w:rsidR="00000000" w:rsidRDefault="00180E40">
            <w:pPr>
              <w:spacing w:line="207" w:lineRule="exact"/>
              <w:jc w:val="center"/>
              <w:rPr>
                <w:rFonts w:ascii="Times New Roman" w:eastAsia="Times New Roman" w:hAnsi="Times New Roman"/>
                <w:sz w:val="23"/>
                <w:vertAlign w:val="superscript"/>
              </w:rPr>
            </w:pPr>
            <w:r>
              <w:rPr>
                <w:rFonts w:ascii="Times New Roman" w:eastAsia="Times New Roman" w:hAnsi="Times New Roman"/>
                <w:sz w:val="17"/>
              </w:rPr>
              <w:t>2.36 x 10</w:t>
            </w:r>
            <w:r>
              <w:rPr>
                <w:rFonts w:ascii="Times New Roman" w:eastAsia="Times New Roman" w:hAnsi="Times New Roman"/>
                <w:sz w:val="23"/>
                <w:vertAlign w:val="superscript"/>
              </w:rPr>
              <w:t>4</w:t>
            </w:r>
          </w:p>
        </w:tc>
        <w:tc>
          <w:tcPr>
            <w:tcW w:w="1580" w:type="dxa"/>
            <w:shd w:val="clear" w:color="auto" w:fill="auto"/>
            <w:vAlign w:val="bottom"/>
          </w:tcPr>
          <w:p w:rsidR="00000000" w:rsidRDefault="00180E40">
            <w:pPr>
              <w:spacing w:line="207" w:lineRule="exact"/>
              <w:jc w:val="center"/>
              <w:rPr>
                <w:rFonts w:ascii="Times New Roman" w:eastAsia="Times New Roman" w:hAnsi="Times New Roman"/>
                <w:sz w:val="23"/>
                <w:vertAlign w:val="superscript"/>
              </w:rPr>
            </w:pPr>
            <w:r>
              <w:rPr>
                <w:rFonts w:ascii="Times New Roman" w:eastAsia="Times New Roman" w:hAnsi="Times New Roman"/>
                <w:sz w:val="17"/>
              </w:rPr>
              <w:t>1.8 x 10</w:t>
            </w:r>
            <w:r>
              <w:rPr>
                <w:rFonts w:ascii="Times New Roman" w:eastAsia="Times New Roman" w:hAnsi="Times New Roman"/>
                <w:sz w:val="23"/>
                <w:vertAlign w:val="superscript"/>
              </w:rPr>
              <w:t>4</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rPr>
                <w:rFonts w:ascii="Times New Roman" w:eastAsia="Times New Roman" w:hAnsi="Times New Roman"/>
                <w:sz w:val="18"/>
              </w:rPr>
            </w:pP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BLC1</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Too numerous</w:t>
            </w:r>
          </w:p>
        </w:tc>
        <w:tc>
          <w:tcPr>
            <w:tcW w:w="1440" w:type="dxa"/>
            <w:shd w:val="clear" w:color="auto" w:fill="auto"/>
            <w:vAlign w:val="bottom"/>
          </w:tcPr>
          <w:p w:rsidR="00000000" w:rsidRDefault="00180E40">
            <w:pPr>
              <w:spacing w:line="0" w:lineRule="atLeast"/>
              <w:rPr>
                <w:rFonts w:ascii="Times New Roman" w:eastAsia="Times New Roman" w:hAnsi="Times New Roman"/>
                <w:sz w:val="18"/>
              </w:rPr>
            </w:pPr>
          </w:p>
        </w:tc>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r>
      <w:tr w:rsidR="00000000">
        <w:trPr>
          <w:trHeight w:val="206"/>
        </w:trPr>
        <w:tc>
          <w:tcPr>
            <w:tcW w:w="1580" w:type="dxa"/>
            <w:shd w:val="clear" w:color="auto" w:fill="auto"/>
            <w:vAlign w:val="bottom"/>
          </w:tcPr>
          <w:p w:rsidR="00000000" w:rsidRDefault="00180E40">
            <w:pPr>
              <w:spacing w:line="204" w:lineRule="exact"/>
              <w:jc w:val="center"/>
              <w:rPr>
                <w:rFonts w:ascii="Times New Roman" w:eastAsia="Times New Roman" w:hAnsi="Times New Roman"/>
                <w:w w:val="99"/>
                <w:sz w:val="18"/>
              </w:rPr>
            </w:pPr>
            <w:r>
              <w:rPr>
                <w:rFonts w:ascii="Times New Roman" w:eastAsia="Times New Roman" w:hAnsi="Times New Roman"/>
                <w:w w:val="99"/>
                <w:sz w:val="18"/>
              </w:rPr>
              <w:t>28</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SDA</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BLC2</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4" w:lineRule="exact"/>
              <w:ind w:left="180"/>
              <w:rPr>
                <w:rFonts w:ascii="Times New Roman" w:eastAsia="Times New Roman" w:hAnsi="Times New Roman"/>
                <w:sz w:val="18"/>
              </w:rPr>
            </w:pPr>
            <w:r>
              <w:rPr>
                <w:rFonts w:ascii="Times New Roman" w:eastAsia="Times New Roman" w:hAnsi="Times New Roman"/>
                <w:sz w:val="18"/>
              </w:rPr>
              <w:t>Too numerous</w:t>
            </w:r>
          </w:p>
        </w:tc>
        <w:tc>
          <w:tcPr>
            <w:tcW w:w="144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rPr>
                <w:rFonts w:ascii="Times New Roman" w:eastAsia="Times New Roman" w:hAnsi="Times New Roman"/>
                <w:sz w:val="17"/>
              </w:rPr>
            </w:pP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BLC3</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207" w:lineRule="exact"/>
              <w:ind w:left="180"/>
              <w:rPr>
                <w:rFonts w:ascii="Times New Roman" w:eastAsia="Times New Roman" w:hAnsi="Times New Roman"/>
                <w:sz w:val="23"/>
                <w:vertAlign w:val="superscript"/>
              </w:rPr>
            </w:pPr>
            <w:r>
              <w:rPr>
                <w:rFonts w:ascii="Times New Roman" w:eastAsia="Times New Roman" w:hAnsi="Times New Roman"/>
                <w:sz w:val="17"/>
              </w:rPr>
              <w:t>8.26 × 10</w:t>
            </w:r>
            <w:r>
              <w:rPr>
                <w:rFonts w:ascii="Times New Roman" w:eastAsia="Times New Roman" w:hAnsi="Times New Roman"/>
                <w:sz w:val="23"/>
                <w:vertAlign w:val="superscript"/>
              </w:rPr>
              <w:t>4</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6"/>
        </w:trPr>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7"/>
                <w:sz w:val="18"/>
              </w:rPr>
            </w:pPr>
            <w:r>
              <w:rPr>
                <w:rFonts w:ascii="Times New Roman" w:eastAsia="Times New Roman" w:hAnsi="Times New Roman"/>
                <w:b/>
                <w:w w:val="97"/>
                <w:sz w:val="18"/>
              </w:rPr>
              <w:t>Yeast</w:t>
            </w:r>
          </w:p>
        </w:tc>
        <w:tc>
          <w:tcPr>
            <w:tcW w:w="1240" w:type="dxa"/>
            <w:shd w:val="clear" w:color="auto" w:fill="auto"/>
            <w:vAlign w:val="bottom"/>
          </w:tcPr>
          <w:p w:rsidR="00000000" w:rsidRDefault="00180E40">
            <w:pPr>
              <w:spacing w:line="207" w:lineRule="exact"/>
              <w:ind w:left="12"/>
              <w:jc w:val="center"/>
              <w:rPr>
                <w:rFonts w:ascii="Times New Roman" w:eastAsia="Times New Roman" w:hAnsi="Times New Roman"/>
                <w:sz w:val="23"/>
                <w:vertAlign w:val="superscript"/>
              </w:rPr>
            </w:pPr>
            <w:r>
              <w:rPr>
                <w:rFonts w:ascii="Times New Roman" w:eastAsia="Times New Roman" w:hAnsi="Times New Roman"/>
                <w:sz w:val="17"/>
              </w:rPr>
              <w:t>S + BLC</w:t>
            </w:r>
            <w:r>
              <w:rPr>
                <w:rFonts w:ascii="Times New Roman" w:eastAsia="Times New Roman" w:hAnsi="Times New Roman"/>
                <w:sz w:val="17"/>
              </w:rPr>
              <w:t>1</w:t>
            </w:r>
            <w:r>
              <w:rPr>
                <w:rFonts w:ascii="Times New Roman" w:eastAsia="Times New Roman" w:hAnsi="Times New Roman"/>
                <w:sz w:val="23"/>
                <w:vertAlign w:val="superscript"/>
              </w:rPr>
              <w:t>-</w:t>
            </w: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440" w:type="dxa"/>
            <w:shd w:val="clear" w:color="auto" w:fill="auto"/>
            <w:vAlign w:val="bottom"/>
          </w:tcPr>
          <w:p w:rsidR="00000000" w:rsidRDefault="00180E40">
            <w:pPr>
              <w:spacing w:line="0" w:lineRule="atLeast"/>
              <w:rPr>
                <w:rFonts w:ascii="Times New Roman" w:eastAsia="Times New Roman" w:hAnsi="Times New Roman"/>
                <w:sz w:val="17"/>
              </w:rPr>
            </w:pPr>
          </w:p>
        </w:tc>
        <w:tc>
          <w:tcPr>
            <w:tcW w:w="1580" w:type="dxa"/>
            <w:shd w:val="clear" w:color="auto" w:fill="auto"/>
            <w:vAlign w:val="bottom"/>
          </w:tcPr>
          <w:p w:rsidR="00000000" w:rsidRDefault="00180E40">
            <w:pPr>
              <w:spacing w:line="0" w:lineRule="atLeast"/>
              <w:rPr>
                <w:rFonts w:ascii="Times New Roman" w:eastAsia="Times New Roman" w:hAnsi="Times New Roman"/>
                <w:sz w:val="17"/>
              </w:rPr>
            </w:pPr>
          </w:p>
        </w:tc>
      </w:tr>
      <w:tr w:rsidR="00000000">
        <w:trPr>
          <w:trHeight w:val="209"/>
        </w:trPr>
        <w:tc>
          <w:tcPr>
            <w:tcW w:w="1580" w:type="dxa"/>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shd w:val="clear" w:color="auto" w:fill="auto"/>
            <w:vAlign w:val="bottom"/>
          </w:tcPr>
          <w:p w:rsidR="00000000" w:rsidRDefault="00180E40">
            <w:pPr>
              <w:spacing w:line="0" w:lineRule="atLeast"/>
              <w:jc w:val="center"/>
              <w:rPr>
                <w:rFonts w:ascii="Times New Roman" w:eastAsia="Times New Roman" w:hAnsi="Times New Roman"/>
                <w:b/>
                <w:w w:val="99"/>
                <w:sz w:val="18"/>
              </w:rPr>
            </w:pPr>
            <w:r>
              <w:rPr>
                <w:rFonts w:ascii="Times New Roman" w:eastAsia="Times New Roman" w:hAnsi="Times New Roman"/>
                <w:b/>
                <w:w w:val="99"/>
                <w:sz w:val="18"/>
              </w:rPr>
              <w:t>Extract</w:t>
            </w:r>
          </w:p>
        </w:tc>
        <w:tc>
          <w:tcPr>
            <w:tcW w:w="1240" w:type="dxa"/>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BLC2</w:t>
            </w:r>
            <w:r>
              <w:rPr>
                <w:rFonts w:ascii="Times New Roman" w:eastAsia="Times New Roman" w:hAnsi="Times New Roman"/>
                <w:w w:val="99"/>
                <w:sz w:val="24"/>
                <w:vertAlign w:val="superscript"/>
              </w:rPr>
              <w:t>-</w:t>
            </w:r>
          </w:p>
        </w:tc>
        <w:tc>
          <w:tcPr>
            <w:tcW w:w="1440" w:type="dxa"/>
            <w:shd w:val="clear" w:color="auto" w:fill="auto"/>
            <w:vAlign w:val="bottom"/>
          </w:tcPr>
          <w:p w:rsidR="00000000" w:rsidRDefault="00180E40">
            <w:pPr>
              <w:spacing w:line="204" w:lineRule="exact"/>
              <w:ind w:left="600"/>
              <w:rPr>
                <w:rFonts w:ascii="Times New Roman" w:eastAsia="Times New Roman" w:hAnsi="Times New Roman"/>
                <w:sz w:val="18"/>
              </w:rPr>
            </w:pPr>
            <w:r>
              <w:rPr>
                <w:rFonts w:ascii="Times New Roman" w:eastAsia="Times New Roman" w:hAnsi="Times New Roman"/>
                <w:sz w:val="18"/>
              </w:rPr>
              <w:t>___</w:t>
            </w:r>
          </w:p>
        </w:tc>
        <w:tc>
          <w:tcPr>
            <w:tcW w:w="1440" w:type="dxa"/>
            <w:shd w:val="clear" w:color="auto" w:fill="auto"/>
            <w:vAlign w:val="bottom"/>
          </w:tcPr>
          <w:p w:rsidR="00000000" w:rsidRDefault="00180E40">
            <w:pPr>
              <w:spacing w:line="204" w:lineRule="exact"/>
              <w:jc w:val="center"/>
              <w:rPr>
                <w:rFonts w:ascii="Times New Roman" w:eastAsia="Times New Roman" w:hAnsi="Times New Roman"/>
                <w:w w:val="99"/>
                <w:sz w:val="18"/>
              </w:rPr>
            </w:pPr>
            <w:r>
              <w:rPr>
                <w:rFonts w:ascii="Times New Roman" w:eastAsia="Times New Roman" w:hAnsi="Times New Roman"/>
                <w:w w:val="99"/>
                <w:sz w:val="18"/>
              </w:rPr>
              <w:t>____</w:t>
            </w:r>
          </w:p>
        </w:tc>
        <w:tc>
          <w:tcPr>
            <w:tcW w:w="1580" w:type="dxa"/>
            <w:shd w:val="clear" w:color="auto" w:fill="auto"/>
            <w:vAlign w:val="bottom"/>
          </w:tcPr>
          <w:p w:rsidR="00000000" w:rsidRDefault="00180E40">
            <w:pPr>
              <w:spacing w:line="204" w:lineRule="exact"/>
              <w:jc w:val="center"/>
              <w:rPr>
                <w:rFonts w:ascii="Times New Roman" w:eastAsia="Times New Roman" w:hAnsi="Times New Roman"/>
                <w:sz w:val="18"/>
              </w:rPr>
            </w:pPr>
            <w:r>
              <w:rPr>
                <w:rFonts w:ascii="Times New Roman" w:eastAsia="Times New Roman" w:hAnsi="Times New Roman"/>
                <w:sz w:val="18"/>
              </w:rPr>
              <w:t>___</w:t>
            </w:r>
          </w:p>
        </w:tc>
      </w:tr>
      <w:tr w:rsidR="00000000">
        <w:trPr>
          <w:trHeight w:val="209"/>
        </w:trPr>
        <w:tc>
          <w:tcPr>
            <w:tcW w:w="158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8"/>
              </w:rPr>
            </w:pPr>
          </w:p>
        </w:tc>
        <w:tc>
          <w:tcPr>
            <w:tcW w:w="12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8"/>
              </w:rPr>
            </w:pPr>
          </w:p>
        </w:tc>
        <w:tc>
          <w:tcPr>
            <w:tcW w:w="1240" w:type="dxa"/>
            <w:tcBorders>
              <w:bottom w:val="single" w:sz="8" w:space="0" w:color="auto"/>
            </w:tcBorders>
            <w:shd w:val="clear" w:color="auto" w:fill="auto"/>
            <w:vAlign w:val="bottom"/>
          </w:tcPr>
          <w:p w:rsidR="00000000" w:rsidRDefault="00180E40">
            <w:pPr>
              <w:spacing w:line="209" w:lineRule="exact"/>
              <w:ind w:left="12"/>
              <w:jc w:val="center"/>
              <w:rPr>
                <w:rFonts w:ascii="Times New Roman" w:eastAsia="Times New Roman" w:hAnsi="Times New Roman"/>
                <w:w w:val="99"/>
                <w:sz w:val="24"/>
                <w:vertAlign w:val="superscript"/>
              </w:rPr>
            </w:pPr>
            <w:r>
              <w:rPr>
                <w:rFonts w:ascii="Times New Roman" w:eastAsia="Times New Roman" w:hAnsi="Times New Roman"/>
                <w:w w:val="99"/>
                <w:sz w:val="18"/>
              </w:rPr>
              <w:t>S + BLC3</w:t>
            </w:r>
            <w:r>
              <w:rPr>
                <w:rFonts w:ascii="Times New Roman" w:eastAsia="Times New Roman" w:hAnsi="Times New Roman"/>
                <w:w w:val="99"/>
                <w:sz w:val="24"/>
                <w:vertAlign w:val="superscript"/>
              </w:rPr>
              <w:t>-</w:t>
            </w:r>
          </w:p>
        </w:tc>
        <w:tc>
          <w:tcPr>
            <w:tcW w:w="144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8"/>
              </w:rPr>
            </w:pPr>
          </w:p>
        </w:tc>
        <w:tc>
          <w:tcPr>
            <w:tcW w:w="144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8"/>
              </w:rPr>
            </w:pPr>
          </w:p>
        </w:tc>
        <w:tc>
          <w:tcPr>
            <w:tcW w:w="158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8"/>
              </w:rPr>
            </w:pPr>
          </w:p>
        </w:tc>
      </w:tr>
    </w:tbl>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79" w:lineRule="exact"/>
        <w:rPr>
          <w:rFonts w:ascii="Times New Roman" w:eastAsia="Times New Roman" w:hAnsi="Times New Roman"/>
        </w:rPr>
      </w:pPr>
    </w:p>
    <w:p w:rsidR="00000000" w:rsidRDefault="00180E40">
      <w:pPr>
        <w:spacing w:line="0" w:lineRule="atLeast"/>
        <w:jc w:val="center"/>
        <w:rPr>
          <w:sz w:val="22"/>
        </w:rPr>
      </w:pPr>
      <w:r>
        <w:rPr>
          <w:sz w:val="22"/>
        </w:rPr>
        <w:t>39</w:t>
      </w:r>
    </w:p>
    <w:p w:rsidR="00000000" w:rsidRDefault="00180E40">
      <w:pPr>
        <w:spacing w:line="0" w:lineRule="atLeast"/>
        <w:jc w:val="center"/>
        <w:rPr>
          <w:sz w:val="22"/>
        </w:rPr>
        <w:sectPr w:rsidR="00000000">
          <w:pgSz w:w="11340" w:h="14743"/>
          <w:pgMar w:top="1437" w:right="1440" w:bottom="421" w:left="1440" w:header="0" w:footer="0" w:gutter="0"/>
          <w:cols w:space="0" w:equalWidth="0">
            <w:col w:w="84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40"/>
        <w:gridCol w:w="160"/>
        <w:gridCol w:w="1340"/>
        <w:gridCol w:w="1280"/>
        <w:gridCol w:w="840"/>
        <w:gridCol w:w="820"/>
        <w:gridCol w:w="1200"/>
        <w:gridCol w:w="1460"/>
        <w:gridCol w:w="1100"/>
      </w:tblGrid>
      <w:tr w:rsidR="00000000">
        <w:trPr>
          <w:trHeight w:val="253"/>
        </w:trPr>
        <w:tc>
          <w:tcPr>
            <w:tcW w:w="300" w:type="dxa"/>
            <w:gridSpan w:val="2"/>
            <w:shd w:val="clear" w:color="auto" w:fill="auto"/>
            <w:vAlign w:val="bottom"/>
          </w:tcPr>
          <w:p w:rsidR="00000000" w:rsidRDefault="00180E40">
            <w:pPr>
              <w:spacing w:line="0" w:lineRule="atLeast"/>
              <w:rPr>
                <w:rFonts w:ascii="Times New Roman" w:eastAsia="Times New Roman" w:hAnsi="Times New Roman"/>
                <w:b/>
                <w:sz w:val="22"/>
              </w:rPr>
            </w:pPr>
            <w:bookmarkStart w:id="50" w:name="page50"/>
            <w:bookmarkEnd w:id="50"/>
            <w:r>
              <w:rPr>
                <w:rFonts w:ascii="Times New Roman" w:eastAsia="Times New Roman" w:hAnsi="Times New Roman"/>
                <w:b/>
                <w:sz w:val="22"/>
              </w:rPr>
              <w:lastRenderedPageBreak/>
              <w:t>3.2</w:t>
            </w:r>
          </w:p>
        </w:tc>
        <w:tc>
          <w:tcPr>
            <w:tcW w:w="4280" w:type="dxa"/>
            <w:gridSpan w:val="4"/>
            <w:shd w:val="clear" w:color="auto" w:fill="auto"/>
            <w:vAlign w:val="bottom"/>
          </w:tcPr>
          <w:p w:rsidR="00000000" w:rsidRDefault="00180E40">
            <w:pPr>
              <w:spacing w:line="0" w:lineRule="atLeast"/>
              <w:ind w:left="420"/>
              <w:rPr>
                <w:rFonts w:ascii="Times New Roman" w:eastAsia="Times New Roman" w:hAnsi="Times New Roman"/>
                <w:b/>
                <w:sz w:val="22"/>
              </w:rPr>
            </w:pPr>
            <w:r>
              <w:rPr>
                <w:rFonts w:ascii="Times New Roman" w:eastAsia="Times New Roman" w:hAnsi="Times New Roman"/>
                <w:b/>
                <w:sz w:val="22"/>
              </w:rPr>
              <w:t>SENSORY EVALUATION RESULTS</w:t>
            </w:r>
          </w:p>
        </w:tc>
        <w:tc>
          <w:tcPr>
            <w:tcW w:w="1200" w:type="dxa"/>
            <w:shd w:val="clear" w:color="auto" w:fill="auto"/>
            <w:vAlign w:val="bottom"/>
          </w:tcPr>
          <w:p w:rsidR="00000000" w:rsidRDefault="00180E40">
            <w:pPr>
              <w:spacing w:line="0" w:lineRule="atLeast"/>
              <w:rPr>
                <w:rFonts w:ascii="Times New Roman" w:eastAsia="Times New Roman" w:hAnsi="Times New Roman"/>
                <w:sz w:val="22"/>
              </w:rPr>
            </w:pPr>
          </w:p>
        </w:tc>
        <w:tc>
          <w:tcPr>
            <w:tcW w:w="1460" w:type="dxa"/>
            <w:shd w:val="clear" w:color="auto" w:fill="auto"/>
            <w:vAlign w:val="bottom"/>
          </w:tcPr>
          <w:p w:rsidR="00000000" w:rsidRDefault="00180E40">
            <w:pPr>
              <w:spacing w:line="0" w:lineRule="atLeast"/>
              <w:rPr>
                <w:rFonts w:ascii="Times New Roman" w:eastAsia="Times New Roman" w:hAnsi="Times New Roman"/>
                <w:sz w:val="22"/>
              </w:rPr>
            </w:pPr>
          </w:p>
        </w:tc>
        <w:tc>
          <w:tcPr>
            <w:tcW w:w="1100" w:type="dxa"/>
            <w:shd w:val="clear" w:color="auto" w:fill="auto"/>
            <w:vAlign w:val="bottom"/>
          </w:tcPr>
          <w:p w:rsidR="00000000" w:rsidRDefault="00180E40">
            <w:pPr>
              <w:spacing w:line="0" w:lineRule="atLeast"/>
              <w:rPr>
                <w:rFonts w:ascii="Times New Roman" w:eastAsia="Times New Roman" w:hAnsi="Times New Roman"/>
                <w:sz w:val="22"/>
              </w:rPr>
            </w:pPr>
          </w:p>
        </w:tc>
      </w:tr>
      <w:tr w:rsidR="00000000">
        <w:trPr>
          <w:trHeight w:val="379"/>
        </w:trPr>
        <w:tc>
          <w:tcPr>
            <w:tcW w:w="4580" w:type="dxa"/>
            <w:gridSpan w:val="6"/>
            <w:shd w:val="clear" w:color="auto" w:fill="auto"/>
            <w:vAlign w:val="bottom"/>
          </w:tcPr>
          <w:p w:rsidR="00000000" w:rsidRDefault="00180E40">
            <w:pPr>
              <w:spacing w:line="0" w:lineRule="atLeast"/>
              <w:rPr>
                <w:rFonts w:ascii="Times New Roman" w:eastAsia="Times New Roman" w:hAnsi="Times New Roman"/>
                <w:b/>
                <w:sz w:val="22"/>
              </w:rPr>
            </w:pPr>
            <w:r>
              <w:rPr>
                <w:rFonts w:ascii="Times New Roman" w:eastAsia="Times New Roman" w:hAnsi="Times New Roman"/>
                <w:b/>
                <w:sz w:val="22"/>
              </w:rPr>
              <w:t>TABLE 3.2: Week 1&amp;2 Sensory Evaluation</w:t>
            </w:r>
          </w:p>
        </w:tc>
        <w:tc>
          <w:tcPr>
            <w:tcW w:w="1200" w:type="dxa"/>
            <w:shd w:val="clear" w:color="auto" w:fill="auto"/>
            <w:vAlign w:val="bottom"/>
          </w:tcPr>
          <w:p w:rsidR="00000000" w:rsidRDefault="00180E40">
            <w:pPr>
              <w:spacing w:line="0" w:lineRule="atLeast"/>
              <w:rPr>
                <w:rFonts w:ascii="Times New Roman" w:eastAsia="Times New Roman" w:hAnsi="Times New Roman"/>
                <w:sz w:val="24"/>
              </w:rPr>
            </w:pPr>
          </w:p>
        </w:tc>
        <w:tc>
          <w:tcPr>
            <w:tcW w:w="1460" w:type="dxa"/>
            <w:shd w:val="clear" w:color="auto" w:fill="auto"/>
            <w:vAlign w:val="bottom"/>
          </w:tcPr>
          <w:p w:rsidR="00000000" w:rsidRDefault="00180E40">
            <w:pPr>
              <w:spacing w:line="0" w:lineRule="atLeast"/>
              <w:rPr>
                <w:rFonts w:ascii="Times New Roman" w:eastAsia="Times New Roman" w:hAnsi="Times New Roman"/>
                <w:sz w:val="24"/>
              </w:rPr>
            </w:pPr>
          </w:p>
        </w:tc>
        <w:tc>
          <w:tcPr>
            <w:tcW w:w="1100" w:type="dxa"/>
            <w:shd w:val="clear" w:color="auto" w:fill="auto"/>
            <w:vAlign w:val="bottom"/>
          </w:tcPr>
          <w:p w:rsidR="00000000" w:rsidRDefault="00180E40">
            <w:pPr>
              <w:spacing w:line="0" w:lineRule="atLeast"/>
              <w:rPr>
                <w:rFonts w:ascii="Times New Roman" w:eastAsia="Times New Roman" w:hAnsi="Times New Roman"/>
                <w:sz w:val="24"/>
              </w:rPr>
            </w:pPr>
          </w:p>
        </w:tc>
      </w:tr>
      <w:tr w:rsidR="00000000">
        <w:trPr>
          <w:trHeight w:val="129"/>
        </w:trPr>
        <w:tc>
          <w:tcPr>
            <w:tcW w:w="140" w:type="dxa"/>
            <w:shd w:val="clear" w:color="auto" w:fill="auto"/>
            <w:vAlign w:val="bottom"/>
          </w:tcPr>
          <w:p w:rsidR="00000000" w:rsidRDefault="00180E40">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1"/>
              </w:rPr>
            </w:pPr>
          </w:p>
        </w:tc>
        <w:tc>
          <w:tcPr>
            <w:tcW w:w="134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1"/>
              </w:rPr>
            </w:pPr>
          </w:p>
        </w:tc>
        <w:tc>
          <w:tcPr>
            <w:tcW w:w="128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1"/>
              </w:rPr>
            </w:pPr>
          </w:p>
        </w:tc>
        <w:tc>
          <w:tcPr>
            <w:tcW w:w="84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1"/>
              </w:rPr>
            </w:pPr>
          </w:p>
        </w:tc>
        <w:tc>
          <w:tcPr>
            <w:tcW w:w="82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1"/>
              </w:rPr>
            </w:pPr>
          </w:p>
        </w:tc>
        <w:tc>
          <w:tcPr>
            <w:tcW w:w="12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1"/>
              </w:rPr>
            </w:pPr>
          </w:p>
        </w:tc>
        <w:tc>
          <w:tcPr>
            <w:tcW w:w="146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1"/>
              </w:rPr>
            </w:pPr>
          </w:p>
        </w:tc>
        <w:tc>
          <w:tcPr>
            <w:tcW w:w="11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11"/>
              </w:rPr>
            </w:pPr>
          </w:p>
        </w:tc>
      </w:tr>
      <w:tr w:rsidR="00000000">
        <w:trPr>
          <w:trHeight w:val="240"/>
        </w:trPr>
        <w:tc>
          <w:tcPr>
            <w:tcW w:w="140" w:type="dxa"/>
            <w:shd w:val="clear" w:color="auto" w:fill="auto"/>
            <w:vAlign w:val="bottom"/>
          </w:tcPr>
          <w:p w:rsidR="00000000" w:rsidRDefault="00180E40">
            <w:pPr>
              <w:spacing w:line="0" w:lineRule="atLeast"/>
              <w:rPr>
                <w:rFonts w:ascii="Times New Roman" w:eastAsia="Times New Roman" w:hAnsi="Times New Roman"/>
              </w:rPr>
            </w:pPr>
          </w:p>
        </w:tc>
        <w:tc>
          <w:tcPr>
            <w:tcW w:w="160" w:type="dxa"/>
            <w:shd w:val="clear" w:color="auto" w:fill="auto"/>
            <w:vAlign w:val="bottom"/>
          </w:tcPr>
          <w:p w:rsidR="00000000" w:rsidRDefault="00180E40">
            <w:pPr>
              <w:spacing w:line="0" w:lineRule="atLeast"/>
              <w:rPr>
                <w:rFonts w:ascii="Times New Roman" w:eastAsia="Times New Roman" w:hAnsi="Times New Roman"/>
              </w:rPr>
            </w:pPr>
          </w:p>
        </w:tc>
        <w:tc>
          <w:tcPr>
            <w:tcW w:w="1340" w:type="dxa"/>
            <w:shd w:val="clear" w:color="auto" w:fill="auto"/>
            <w:vAlign w:val="bottom"/>
          </w:tcPr>
          <w:p w:rsidR="00000000" w:rsidRDefault="00180E40">
            <w:pPr>
              <w:spacing w:line="240" w:lineRule="exact"/>
              <w:ind w:left="40"/>
              <w:rPr>
                <w:rFonts w:ascii="Times New Roman" w:eastAsia="Times New Roman" w:hAnsi="Times New Roman"/>
                <w:b/>
                <w:sz w:val="22"/>
              </w:rPr>
            </w:pPr>
            <w:r>
              <w:rPr>
                <w:rFonts w:ascii="Times New Roman" w:eastAsia="Times New Roman" w:hAnsi="Times New Roman"/>
                <w:b/>
                <w:sz w:val="22"/>
              </w:rPr>
              <w:t>Time (Days)</w:t>
            </w:r>
          </w:p>
        </w:tc>
        <w:tc>
          <w:tcPr>
            <w:tcW w:w="1280" w:type="dxa"/>
            <w:shd w:val="clear" w:color="auto" w:fill="auto"/>
            <w:vAlign w:val="bottom"/>
          </w:tcPr>
          <w:p w:rsidR="00000000" w:rsidRDefault="00180E40">
            <w:pPr>
              <w:spacing w:line="240" w:lineRule="exact"/>
              <w:ind w:left="320"/>
              <w:rPr>
                <w:rFonts w:ascii="Times New Roman" w:eastAsia="Times New Roman" w:hAnsi="Times New Roman"/>
                <w:b/>
                <w:sz w:val="22"/>
              </w:rPr>
            </w:pPr>
            <w:r>
              <w:rPr>
                <w:rFonts w:ascii="Times New Roman" w:eastAsia="Times New Roman" w:hAnsi="Times New Roman"/>
                <w:b/>
                <w:sz w:val="22"/>
              </w:rPr>
              <w:t>Sample</w:t>
            </w:r>
          </w:p>
        </w:tc>
        <w:tc>
          <w:tcPr>
            <w:tcW w:w="840" w:type="dxa"/>
            <w:shd w:val="clear" w:color="auto" w:fill="auto"/>
            <w:vAlign w:val="bottom"/>
          </w:tcPr>
          <w:p w:rsidR="00000000" w:rsidRDefault="00180E40">
            <w:pPr>
              <w:spacing w:line="240" w:lineRule="exact"/>
              <w:jc w:val="center"/>
              <w:rPr>
                <w:rFonts w:ascii="Times New Roman" w:eastAsia="Times New Roman" w:hAnsi="Times New Roman"/>
                <w:b/>
                <w:sz w:val="22"/>
              </w:rPr>
            </w:pPr>
            <w:r>
              <w:rPr>
                <w:rFonts w:ascii="Times New Roman" w:eastAsia="Times New Roman" w:hAnsi="Times New Roman"/>
                <w:b/>
                <w:sz w:val="22"/>
              </w:rPr>
              <w:t>Taste</w:t>
            </w:r>
          </w:p>
        </w:tc>
        <w:tc>
          <w:tcPr>
            <w:tcW w:w="820" w:type="dxa"/>
            <w:shd w:val="clear" w:color="auto" w:fill="auto"/>
            <w:vAlign w:val="bottom"/>
          </w:tcPr>
          <w:p w:rsidR="00000000" w:rsidRDefault="00180E40">
            <w:pPr>
              <w:spacing w:line="240" w:lineRule="exact"/>
              <w:jc w:val="center"/>
              <w:rPr>
                <w:rFonts w:ascii="Times New Roman" w:eastAsia="Times New Roman" w:hAnsi="Times New Roman"/>
                <w:b/>
                <w:w w:val="99"/>
                <w:sz w:val="22"/>
              </w:rPr>
            </w:pPr>
            <w:r>
              <w:rPr>
                <w:rFonts w:ascii="Times New Roman" w:eastAsia="Times New Roman" w:hAnsi="Times New Roman"/>
                <w:b/>
                <w:w w:val="99"/>
                <w:sz w:val="22"/>
              </w:rPr>
              <w:t>Odor</w:t>
            </w:r>
          </w:p>
        </w:tc>
        <w:tc>
          <w:tcPr>
            <w:tcW w:w="1200" w:type="dxa"/>
            <w:shd w:val="clear" w:color="auto" w:fill="auto"/>
            <w:vAlign w:val="bottom"/>
          </w:tcPr>
          <w:p w:rsidR="00000000" w:rsidRDefault="00180E40">
            <w:pPr>
              <w:spacing w:line="240" w:lineRule="exact"/>
              <w:jc w:val="center"/>
              <w:rPr>
                <w:rFonts w:ascii="Times New Roman" w:eastAsia="Times New Roman" w:hAnsi="Times New Roman"/>
                <w:b/>
                <w:sz w:val="22"/>
              </w:rPr>
            </w:pPr>
            <w:r>
              <w:rPr>
                <w:rFonts w:ascii="Times New Roman" w:eastAsia="Times New Roman" w:hAnsi="Times New Roman"/>
                <w:b/>
                <w:sz w:val="22"/>
              </w:rPr>
              <w:t>Color</w:t>
            </w:r>
          </w:p>
        </w:tc>
        <w:tc>
          <w:tcPr>
            <w:tcW w:w="1460" w:type="dxa"/>
            <w:shd w:val="clear" w:color="auto" w:fill="auto"/>
            <w:vAlign w:val="bottom"/>
          </w:tcPr>
          <w:p w:rsidR="00000000" w:rsidRDefault="00180E40">
            <w:pPr>
              <w:spacing w:line="240" w:lineRule="exact"/>
              <w:jc w:val="center"/>
              <w:rPr>
                <w:rFonts w:ascii="Times New Roman" w:eastAsia="Times New Roman" w:hAnsi="Times New Roman"/>
                <w:b/>
                <w:sz w:val="22"/>
              </w:rPr>
            </w:pPr>
            <w:r>
              <w:rPr>
                <w:rFonts w:ascii="Times New Roman" w:eastAsia="Times New Roman" w:hAnsi="Times New Roman"/>
                <w:b/>
                <w:sz w:val="22"/>
              </w:rPr>
              <w:t>Appearance</w:t>
            </w:r>
          </w:p>
        </w:tc>
        <w:tc>
          <w:tcPr>
            <w:tcW w:w="1100" w:type="dxa"/>
            <w:shd w:val="clear" w:color="auto" w:fill="auto"/>
            <w:vAlign w:val="bottom"/>
          </w:tcPr>
          <w:p w:rsidR="00000000" w:rsidRDefault="00180E40">
            <w:pPr>
              <w:spacing w:line="240" w:lineRule="exact"/>
              <w:jc w:val="center"/>
              <w:rPr>
                <w:rFonts w:ascii="Times New Roman" w:eastAsia="Times New Roman" w:hAnsi="Times New Roman"/>
                <w:b/>
                <w:sz w:val="22"/>
              </w:rPr>
            </w:pPr>
            <w:r>
              <w:rPr>
                <w:rFonts w:ascii="Times New Roman" w:eastAsia="Times New Roman" w:hAnsi="Times New Roman"/>
                <w:b/>
                <w:sz w:val="22"/>
              </w:rPr>
              <w:t>General</w:t>
            </w:r>
          </w:p>
        </w:tc>
      </w:tr>
      <w:tr w:rsidR="00000000">
        <w:trPr>
          <w:trHeight w:val="256"/>
        </w:trPr>
        <w:tc>
          <w:tcPr>
            <w:tcW w:w="140" w:type="dxa"/>
            <w:shd w:val="clear" w:color="auto" w:fill="auto"/>
            <w:vAlign w:val="bottom"/>
          </w:tcPr>
          <w:p w:rsidR="00000000" w:rsidRDefault="00180E40">
            <w:pPr>
              <w:spacing w:line="0" w:lineRule="atLeast"/>
              <w:rPr>
                <w:rFonts w:ascii="Times New Roman" w:eastAsia="Times New Roman" w:hAnsi="Times New Roman"/>
                <w:sz w:val="22"/>
              </w:rPr>
            </w:pPr>
          </w:p>
        </w:tc>
        <w:tc>
          <w:tcPr>
            <w:tcW w:w="16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2"/>
              </w:rPr>
            </w:pPr>
          </w:p>
        </w:tc>
        <w:tc>
          <w:tcPr>
            <w:tcW w:w="134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2"/>
              </w:rPr>
            </w:pPr>
          </w:p>
        </w:tc>
        <w:tc>
          <w:tcPr>
            <w:tcW w:w="128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2"/>
              </w:rPr>
            </w:pPr>
          </w:p>
        </w:tc>
        <w:tc>
          <w:tcPr>
            <w:tcW w:w="84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2"/>
              </w:rPr>
            </w:pPr>
          </w:p>
        </w:tc>
        <w:tc>
          <w:tcPr>
            <w:tcW w:w="82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2"/>
              </w:rPr>
            </w:pPr>
          </w:p>
        </w:tc>
        <w:tc>
          <w:tcPr>
            <w:tcW w:w="12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2"/>
              </w:rPr>
            </w:pPr>
          </w:p>
        </w:tc>
        <w:tc>
          <w:tcPr>
            <w:tcW w:w="146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2"/>
              </w:rPr>
            </w:pPr>
          </w:p>
        </w:tc>
        <w:tc>
          <w:tcPr>
            <w:tcW w:w="1100" w:type="dxa"/>
            <w:tcBorders>
              <w:bottom w:val="single" w:sz="8" w:space="0" w:color="auto"/>
            </w:tcBorders>
            <w:shd w:val="clear" w:color="auto" w:fill="auto"/>
            <w:vAlign w:val="bottom"/>
          </w:tcPr>
          <w:p w:rsidR="00000000" w:rsidRDefault="00180E40">
            <w:pPr>
              <w:spacing w:line="0" w:lineRule="atLeast"/>
              <w:rPr>
                <w:rFonts w:ascii="Times New Roman" w:eastAsia="Times New Roman" w:hAnsi="Times New Roman"/>
                <w:sz w:val="22"/>
              </w:rPr>
            </w:pPr>
          </w:p>
        </w:tc>
      </w:tr>
      <w:tr w:rsidR="00000000">
        <w:trPr>
          <w:trHeight w:val="319"/>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S + BLC1</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242" w:lineRule="exact"/>
              <w:jc w:val="center"/>
              <w:rPr>
                <w:rFonts w:ascii="Times New Roman" w:eastAsia="Times New Roman" w:hAnsi="Times New Roman"/>
                <w:sz w:val="22"/>
              </w:rPr>
            </w:pPr>
            <w:r>
              <w:rPr>
                <w:rFonts w:ascii="Times New Roman" w:eastAsia="Times New Roman" w:hAnsi="Times New Roman"/>
                <w:sz w:val="22"/>
              </w:rPr>
              <w:t>8</w:t>
            </w:r>
          </w:p>
        </w:tc>
        <w:tc>
          <w:tcPr>
            <w:tcW w:w="820" w:type="dxa"/>
            <w:shd w:val="clear" w:color="auto" w:fill="auto"/>
            <w:vAlign w:val="bottom"/>
          </w:tcPr>
          <w:p w:rsidR="00000000" w:rsidRDefault="00180E40">
            <w:pPr>
              <w:spacing w:line="242" w:lineRule="exact"/>
              <w:jc w:val="center"/>
              <w:rPr>
                <w:rFonts w:ascii="Times New Roman" w:eastAsia="Times New Roman" w:hAnsi="Times New Roman"/>
                <w:w w:val="90"/>
                <w:sz w:val="22"/>
              </w:rPr>
            </w:pPr>
            <w:r>
              <w:rPr>
                <w:rFonts w:ascii="Times New Roman" w:eastAsia="Times New Roman" w:hAnsi="Times New Roman"/>
                <w:w w:val="90"/>
                <w:sz w:val="22"/>
              </w:rPr>
              <w:t>9</w:t>
            </w:r>
          </w:p>
        </w:tc>
        <w:tc>
          <w:tcPr>
            <w:tcW w:w="1200" w:type="dxa"/>
            <w:shd w:val="clear" w:color="auto" w:fill="auto"/>
            <w:vAlign w:val="bottom"/>
          </w:tcPr>
          <w:p w:rsidR="00000000" w:rsidRDefault="00180E40">
            <w:pPr>
              <w:spacing w:line="242" w:lineRule="exact"/>
              <w:jc w:val="center"/>
              <w:rPr>
                <w:rFonts w:ascii="Times New Roman" w:eastAsia="Times New Roman" w:hAnsi="Times New Roman"/>
                <w:sz w:val="22"/>
              </w:rPr>
            </w:pPr>
            <w:r>
              <w:rPr>
                <w:rFonts w:ascii="Times New Roman" w:eastAsia="Times New Roman" w:hAnsi="Times New Roman"/>
                <w:sz w:val="22"/>
              </w:rPr>
              <w:t>White</w:t>
            </w:r>
          </w:p>
        </w:tc>
        <w:tc>
          <w:tcPr>
            <w:tcW w:w="1460" w:type="dxa"/>
            <w:shd w:val="clear" w:color="auto" w:fill="auto"/>
            <w:vAlign w:val="bottom"/>
          </w:tcPr>
          <w:p w:rsidR="00000000" w:rsidRDefault="00180E40">
            <w:pPr>
              <w:spacing w:line="242" w:lineRule="exact"/>
              <w:jc w:val="center"/>
              <w:rPr>
                <w:rFonts w:ascii="Times New Roman" w:eastAsia="Times New Roman" w:hAnsi="Times New Roman"/>
                <w:w w:val="90"/>
                <w:sz w:val="22"/>
              </w:rPr>
            </w:pPr>
            <w:r>
              <w:rPr>
                <w:rFonts w:ascii="Times New Roman" w:eastAsia="Times New Roman" w:hAnsi="Times New Roman"/>
                <w:w w:val="90"/>
                <w:sz w:val="22"/>
              </w:rPr>
              <w:t>8</w:t>
            </w:r>
          </w:p>
        </w:tc>
        <w:tc>
          <w:tcPr>
            <w:tcW w:w="1100" w:type="dxa"/>
            <w:shd w:val="clear" w:color="auto" w:fill="auto"/>
            <w:vAlign w:val="bottom"/>
          </w:tcPr>
          <w:p w:rsidR="00000000" w:rsidRDefault="00180E40">
            <w:pPr>
              <w:spacing w:line="242" w:lineRule="exact"/>
              <w:jc w:val="center"/>
              <w:rPr>
                <w:rFonts w:ascii="Times New Roman" w:eastAsia="Times New Roman" w:hAnsi="Times New Roman"/>
                <w:w w:val="90"/>
                <w:sz w:val="22"/>
              </w:rPr>
            </w:pPr>
            <w:r>
              <w:rPr>
                <w:rFonts w:ascii="Times New Roman" w:eastAsia="Times New Roman" w:hAnsi="Times New Roman"/>
                <w:w w:val="90"/>
                <w:sz w:val="22"/>
              </w:rPr>
              <w:t>8</w:t>
            </w:r>
          </w:p>
        </w:tc>
      </w:tr>
      <w:tr w:rsidR="00000000">
        <w:trPr>
          <w:trHeight w:val="504"/>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S + B</w:t>
            </w:r>
            <w:r>
              <w:rPr>
                <w:rFonts w:ascii="Times New Roman" w:eastAsia="Times New Roman" w:hAnsi="Times New Roman"/>
                <w:sz w:val="22"/>
              </w:rPr>
              <w:t>LC2</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9</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7</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8</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9</w:t>
            </w:r>
          </w:p>
        </w:tc>
      </w:tr>
      <w:tr w:rsidR="00000000">
        <w:trPr>
          <w:trHeight w:val="506"/>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ind w:right="10"/>
              <w:jc w:val="center"/>
              <w:rPr>
                <w:rFonts w:ascii="Times New Roman" w:eastAsia="Times New Roman" w:hAnsi="Times New Roman"/>
                <w:w w:val="90"/>
                <w:sz w:val="22"/>
              </w:rPr>
            </w:pPr>
            <w:r>
              <w:rPr>
                <w:rFonts w:ascii="Times New Roman" w:eastAsia="Times New Roman" w:hAnsi="Times New Roman"/>
                <w:w w:val="90"/>
                <w:sz w:val="22"/>
              </w:rPr>
              <w:t>7</w:t>
            </w: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S + BLC3</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8</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9</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7</w:t>
            </w:r>
          </w:p>
        </w:tc>
      </w:tr>
      <w:tr w:rsidR="00000000">
        <w:trPr>
          <w:trHeight w:val="425"/>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2"/>
              </w:rPr>
            </w:pPr>
            <w:r>
              <w:rPr>
                <w:rFonts w:ascii="Times New Roman" w:eastAsia="Times New Roman" w:hAnsi="Times New Roman"/>
                <w:sz w:val="22"/>
              </w:rPr>
              <w:t>C. Nw</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6</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r>
      <w:tr w:rsidR="00000000">
        <w:trPr>
          <w:trHeight w:val="506"/>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2"/>
              </w:rPr>
            </w:pPr>
            <w:r>
              <w:rPr>
                <w:rFonts w:ascii="Times New Roman" w:eastAsia="Times New Roman" w:hAnsi="Times New Roman"/>
                <w:sz w:val="22"/>
              </w:rPr>
              <w:t>C. Dw</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8</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7</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7</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8</w:t>
            </w:r>
          </w:p>
        </w:tc>
      </w:tr>
      <w:tr w:rsidR="00000000">
        <w:trPr>
          <w:trHeight w:val="586"/>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S + BLC1</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7</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4</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8</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r>
      <w:tr w:rsidR="00000000">
        <w:trPr>
          <w:trHeight w:val="506"/>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S + BLC2</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7</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4</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8</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r>
      <w:tr w:rsidR="00000000">
        <w:trPr>
          <w:trHeight w:val="506"/>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ind w:right="10"/>
              <w:jc w:val="center"/>
              <w:rPr>
                <w:rFonts w:ascii="Times New Roman" w:eastAsia="Times New Roman" w:hAnsi="Times New Roman"/>
                <w:w w:val="99"/>
                <w:sz w:val="22"/>
              </w:rPr>
            </w:pPr>
            <w:r>
              <w:rPr>
                <w:rFonts w:ascii="Times New Roman" w:eastAsia="Times New Roman" w:hAnsi="Times New Roman"/>
                <w:w w:val="99"/>
                <w:sz w:val="22"/>
              </w:rPr>
              <w:t>14</w:t>
            </w: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S + BLC3</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5</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4</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7</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r>
      <w:tr w:rsidR="00000000">
        <w:trPr>
          <w:trHeight w:val="424"/>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2"/>
              </w:rPr>
            </w:pPr>
            <w:r>
              <w:rPr>
                <w:rFonts w:ascii="Times New Roman" w:eastAsia="Times New Roman" w:hAnsi="Times New Roman"/>
                <w:sz w:val="22"/>
              </w:rPr>
              <w:t>C. Nw</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6</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4</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7</w:t>
            </w:r>
          </w:p>
        </w:tc>
      </w:tr>
      <w:tr w:rsidR="00000000">
        <w:trPr>
          <w:trHeight w:val="507"/>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2"/>
              </w:rPr>
            </w:pPr>
            <w:r>
              <w:rPr>
                <w:rFonts w:ascii="Times New Roman" w:eastAsia="Times New Roman" w:hAnsi="Times New Roman"/>
                <w:sz w:val="22"/>
              </w:rPr>
              <w:t>C. Dw</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7</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9</w:t>
            </w:r>
          </w:p>
        </w:tc>
      </w:tr>
      <w:tr w:rsidR="00000000">
        <w:trPr>
          <w:trHeight w:val="588"/>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 xml:space="preserve">S </w:t>
            </w:r>
            <w:r>
              <w:rPr>
                <w:rFonts w:ascii="Times New Roman" w:eastAsia="Times New Roman" w:hAnsi="Times New Roman"/>
                <w:sz w:val="22"/>
              </w:rPr>
              <w:t>+ BLC1</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6</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r>
      <w:tr w:rsidR="00000000">
        <w:trPr>
          <w:trHeight w:val="504"/>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S + BLC2</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6</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r>
      <w:tr w:rsidR="00000000">
        <w:trPr>
          <w:trHeight w:val="506"/>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ind w:right="10"/>
              <w:jc w:val="center"/>
              <w:rPr>
                <w:rFonts w:ascii="Times New Roman" w:eastAsia="Times New Roman" w:hAnsi="Times New Roman"/>
                <w:w w:val="99"/>
                <w:sz w:val="22"/>
              </w:rPr>
            </w:pPr>
            <w:r>
              <w:rPr>
                <w:rFonts w:ascii="Times New Roman" w:eastAsia="Times New Roman" w:hAnsi="Times New Roman"/>
                <w:w w:val="99"/>
                <w:sz w:val="22"/>
              </w:rPr>
              <w:t>28</w:t>
            </w: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7"/>
                <w:vertAlign w:val="superscript"/>
              </w:rPr>
            </w:pPr>
            <w:r>
              <w:rPr>
                <w:rFonts w:ascii="Times New Roman" w:eastAsia="Times New Roman" w:hAnsi="Times New Roman"/>
                <w:sz w:val="22"/>
              </w:rPr>
              <w:t>S + BLC3</w:t>
            </w:r>
            <w:r>
              <w:rPr>
                <w:rFonts w:ascii="Times New Roman" w:eastAsia="Times New Roman" w:hAnsi="Times New Roman"/>
                <w:sz w:val="27"/>
                <w:vertAlign w:val="superscript"/>
              </w:rPr>
              <w:t>-</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5</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r>
      <w:tr w:rsidR="00000000">
        <w:trPr>
          <w:trHeight w:val="424"/>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2"/>
              </w:rPr>
            </w:pPr>
            <w:r>
              <w:rPr>
                <w:rFonts w:ascii="Times New Roman" w:eastAsia="Times New Roman" w:hAnsi="Times New Roman"/>
                <w:sz w:val="22"/>
              </w:rPr>
              <w:t>C. Nw</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5</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Off-white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4</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r>
      <w:tr w:rsidR="00000000">
        <w:trPr>
          <w:trHeight w:val="507"/>
        </w:trPr>
        <w:tc>
          <w:tcPr>
            <w:tcW w:w="140" w:type="dxa"/>
            <w:shd w:val="clear" w:color="auto" w:fill="auto"/>
            <w:vAlign w:val="bottom"/>
          </w:tcPr>
          <w:p w:rsidR="00000000" w:rsidRDefault="00180E40">
            <w:pPr>
              <w:spacing w:line="0" w:lineRule="atLeast"/>
              <w:rPr>
                <w:rFonts w:ascii="Times New Roman" w:eastAsia="Times New Roman" w:hAnsi="Times New Roman"/>
                <w:sz w:val="24"/>
              </w:rPr>
            </w:pPr>
          </w:p>
        </w:tc>
        <w:tc>
          <w:tcPr>
            <w:tcW w:w="160" w:type="dxa"/>
            <w:shd w:val="clear" w:color="auto" w:fill="auto"/>
            <w:vAlign w:val="bottom"/>
          </w:tcPr>
          <w:p w:rsidR="00000000" w:rsidRDefault="00180E40">
            <w:pPr>
              <w:spacing w:line="0" w:lineRule="atLeast"/>
              <w:rPr>
                <w:rFonts w:ascii="Times New Roman" w:eastAsia="Times New Roman" w:hAnsi="Times New Roman"/>
                <w:sz w:val="24"/>
              </w:rPr>
            </w:pPr>
          </w:p>
        </w:tc>
        <w:tc>
          <w:tcPr>
            <w:tcW w:w="1340" w:type="dxa"/>
            <w:shd w:val="clear" w:color="auto" w:fill="auto"/>
            <w:vAlign w:val="bottom"/>
          </w:tcPr>
          <w:p w:rsidR="00000000" w:rsidRDefault="00180E40">
            <w:pPr>
              <w:spacing w:line="0" w:lineRule="atLeast"/>
              <w:rPr>
                <w:rFonts w:ascii="Times New Roman" w:eastAsia="Times New Roman" w:hAnsi="Times New Roman"/>
                <w:sz w:val="24"/>
              </w:rPr>
            </w:pPr>
          </w:p>
        </w:tc>
        <w:tc>
          <w:tcPr>
            <w:tcW w:w="1280" w:type="dxa"/>
            <w:shd w:val="clear" w:color="auto" w:fill="auto"/>
            <w:vAlign w:val="bottom"/>
          </w:tcPr>
          <w:p w:rsidR="00000000" w:rsidRDefault="00180E40">
            <w:pPr>
              <w:spacing w:line="0" w:lineRule="atLeast"/>
              <w:ind w:left="160"/>
              <w:rPr>
                <w:rFonts w:ascii="Times New Roman" w:eastAsia="Times New Roman" w:hAnsi="Times New Roman"/>
                <w:sz w:val="22"/>
              </w:rPr>
            </w:pPr>
            <w:r>
              <w:rPr>
                <w:rFonts w:ascii="Times New Roman" w:eastAsia="Times New Roman" w:hAnsi="Times New Roman"/>
                <w:sz w:val="22"/>
              </w:rPr>
              <w:t>C. Dw</w:t>
            </w:r>
          </w:p>
        </w:tc>
        <w:tc>
          <w:tcPr>
            <w:tcW w:w="84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6</w:t>
            </w:r>
          </w:p>
        </w:tc>
        <w:tc>
          <w:tcPr>
            <w:tcW w:w="82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c>
          <w:tcPr>
            <w:tcW w:w="1200" w:type="dxa"/>
            <w:shd w:val="clear" w:color="auto" w:fill="auto"/>
            <w:vAlign w:val="bottom"/>
          </w:tcPr>
          <w:p w:rsidR="00000000" w:rsidRDefault="00180E40">
            <w:pPr>
              <w:spacing w:line="0" w:lineRule="atLeast"/>
              <w:jc w:val="center"/>
              <w:rPr>
                <w:rFonts w:ascii="Times New Roman" w:eastAsia="Times New Roman" w:hAnsi="Times New Roman"/>
                <w:sz w:val="22"/>
              </w:rPr>
            </w:pPr>
            <w:r>
              <w:rPr>
                <w:rFonts w:ascii="Times New Roman" w:eastAsia="Times New Roman" w:hAnsi="Times New Roman"/>
                <w:sz w:val="22"/>
              </w:rPr>
              <w:t>White</w:t>
            </w:r>
          </w:p>
        </w:tc>
        <w:tc>
          <w:tcPr>
            <w:tcW w:w="146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6</w:t>
            </w:r>
          </w:p>
        </w:tc>
        <w:tc>
          <w:tcPr>
            <w:tcW w:w="1100" w:type="dxa"/>
            <w:shd w:val="clear" w:color="auto" w:fill="auto"/>
            <w:vAlign w:val="bottom"/>
          </w:tcPr>
          <w:p w:rsidR="00000000" w:rsidRDefault="00180E40">
            <w:pPr>
              <w:spacing w:line="0" w:lineRule="atLeast"/>
              <w:jc w:val="center"/>
              <w:rPr>
                <w:rFonts w:ascii="Times New Roman" w:eastAsia="Times New Roman" w:hAnsi="Times New Roman"/>
                <w:w w:val="90"/>
                <w:sz w:val="22"/>
              </w:rPr>
            </w:pPr>
            <w:r>
              <w:rPr>
                <w:rFonts w:ascii="Times New Roman" w:eastAsia="Times New Roman" w:hAnsi="Times New Roman"/>
                <w:w w:val="90"/>
                <w:sz w:val="22"/>
              </w:rPr>
              <w:t>5</w:t>
            </w:r>
          </w:p>
        </w:tc>
      </w:tr>
    </w:tbl>
    <w:p w:rsidR="00000000" w:rsidRDefault="002B45B8">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63360" behindDoc="1" locked="0" layoutInCell="1" allowOverlap="1">
                <wp:simplePos x="0" y="0"/>
                <wp:positionH relativeFrom="column">
                  <wp:posOffset>85090</wp:posOffset>
                </wp:positionH>
                <wp:positionV relativeFrom="paragraph">
                  <wp:posOffset>168910</wp:posOffset>
                </wp:positionV>
                <wp:extent cx="5202555" cy="0"/>
                <wp:effectExtent l="8890" t="6985" r="8255" b="1206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2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3.3pt" to="416.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" strokeweight=".16931mm"/>
            </w:pict>
          </mc:Fallback>
        </mc:AlternateContent>
      </w:r>
    </w:p>
    <w:p w:rsidR="00000000" w:rsidRDefault="00180E40">
      <w:pPr>
        <w:spacing w:line="200" w:lineRule="exact"/>
        <w:rPr>
          <w:rFonts w:ascii="Times New Roman" w:eastAsia="Times New Roman" w:hAnsi="Times New Roman"/>
        </w:rPr>
      </w:pPr>
    </w:p>
    <w:p w:rsidR="00000000" w:rsidRDefault="00180E40">
      <w:pPr>
        <w:spacing w:line="322" w:lineRule="exact"/>
        <w:rPr>
          <w:rFonts w:ascii="Times New Roman" w:eastAsia="Times New Roman" w:hAnsi="Times New Roman"/>
        </w:rPr>
      </w:pPr>
    </w:p>
    <w:p w:rsidR="00000000" w:rsidRDefault="00180E40">
      <w:pPr>
        <w:spacing w:line="0" w:lineRule="atLeast"/>
        <w:rPr>
          <w:rFonts w:ascii="Times New Roman" w:eastAsia="Times New Roman" w:hAnsi="Times New Roman"/>
          <w:b/>
          <w:sz w:val="24"/>
        </w:rPr>
      </w:pPr>
      <w:r>
        <w:rPr>
          <w:rFonts w:ascii="Times New Roman" w:eastAsia="Times New Roman" w:hAnsi="Times New Roman"/>
          <w:b/>
          <w:sz w:val="24"/>
        </w:rPr>
        <w:t>KEYS:</w:t>
      </w:r>
    </w:p>
    <w:p w:rsidR="00000000" w:rsidRDefault="00180E40">
      <w:pPr>
        <w:spacing w:line="170" w:lineRule="exact"/>
        <w:rPr>
          <w:rFonts w:ascii="Times New Roman" w:eastAsia="Times New Roman" w:hAnsi="Times New Roman"/>
        </w:rPr>
      </w:pPr>
    </w:p>
    <w:p w:rsidR="00000000" w:rsidRDefault="00180E40">
      <w:pPr>
        <w:numPr>
          <w:ilvl w:val="0"/>
          <w:numId w:val="30"/>
        </w:numPr>
        <w:tabs>
          <w:tab w:val="left" w:pos="194"/>
        </w:tabs>
        <w:spacing w:line="312" w:lineRule="auto"/>
        <w:ind w:right="6280"/>
        <w:jc w:val="both"/>
        <w:rPr>
          <w:rFonts w:ascii="Times New Roman" w:eastAsia="Times New Roman" w:hAnsi="Times New Roman"/>
          <w:sz w:val="23"/>
        </w:rPr>
      </w:pPr>
      <w:r>
        <w:rPr>
          <w:rFonts w:ascii="Times New Roman" w:eastAsia="Times New Roman" w:hAnsi="Times New Roman"/>
          <w:sz w:val="23"/>
        </w:rPr>
        <w:t>+ BLC1</w:t>
      </w:r>
      <w:r>
        <w:rPr>
          <w:rFonts w:ascii="Times New Roman" w:eastAsia="Times New Roman" w:hAnsi="Times New Roman"/>
          <w:sz w:val="31"/>
          <w:vertAlign w:val="superscript"/>
        </w:rPr>
        <w:t>-</w:t>
      </w:r>
      <w:r>
        <w:rPr>
          <w:rFonts w:ascii="Times New Roman" w:eastAsia="Times New Roman" w:hAnsi="Times New Roman"/>
          <w:sz w:val="23"/>
        </w:rPr>
        <w:t xml:space="preserve"> = Sample 1 S + BLC2</w:t>
      </w:r>
      <w:r>
        <w:rPr>
          <w:rFonts w:ascii="Times New Roman" w:eastAsia="Times New Roman" w:hAnsi="Times New Roman"/>
          <w:sz w:val="31"/>
          <w:vertAlign w:val="superscript"/>
        </w:rPr>
        <w:t>-</w:t>
      </w:r>
      <w:r>
        <w:rPr>
          <w:rFonts w:ascii="Times New Roman" w:eastAsia="Times New Roman" w:hAnsi="Times New Roman"/>
          <w:sz w:val="23"/>
        </w:rPr>
        <w:t xml:space="preserve"> = Sample 2 S + BLC3</w:t>
      </w:r>
      <w:r>
        <w:rPr>
          <w:rFonts w:ascii="Times New Roman" w:eastAsia="Times New Roman" w:hAnsi="Times New Roman"/>
          <w:sz w:val="31"/>
          <w:vertAlign w:val="superscript"/>
        </w:rPr>
        <w:t>-</w:t>
      </w:r>
      <w:r>
        <w:rPr>
          <w:rFonts w:ascii="Times New Roman" w:eastAsia="Times New Roman" w:hAnsi="Times New Roman"/>
          <w:sz w:val="23"/>
        </w:rPr>
        <w:t xml:space="preserve"> = Sample 3</w:t>
      </w:r>
    </w:p>
    <w:p w:rsidR="00000000" w:rsidRDefault="00180E40">
      <w:pPr>
        <w:spacing w:line="2" w:lineRule="exact"/>
        <w:rPr>
          <w:rFonts w:ascii="Times New Roman" w:eastAsia="Times New Roman" w:hAnsi="Times New Roman"/>
          <w:sz w:val="23"/>
        </w:rPr>
      </w:pPr>
    </w:p>
    <w:p w:rsidR="00000000" w:rsidRDefault="00180E40">
      <w:pPr>
        <w:spacing w:line="415" w:lineRule="auto"/>
        <w:ind w:right="5240"/>
        <w:rPr>
          <w:rFonts w:ascii="Times New Roman" w:eastAsia="Times New Roman" w:hAnsi="Times New Roman"/>
          <w:sz w:val="23"/>
        </w:rPr>
      </w:pPr>
      <w:r>
        <w:rPr>
          <w:rFonts w:ascii="Times New Roman" w:eastAsia="Times New Roman" w:hAnsi="Times New Roman"/>
          <w:sz w:val="23"/>
        </w:rPr>
        <w:t xml:space="preserve">C. Nw = Control Normal Water) C. Dw = </w:t>
      </w:r>
      <w:r>
        <w:rPr>
          <w:rFonts w:ascii="Times New Roman" w:eastAsia="Times New Roman" w:hAnsi="Times New Roman"/>
          <w:sz w:val="23"/>
        </w:rPr>
        <w:t>Control Distilled Water)</w:t>
      </w:r>
    </w:p>
    <w:p w:rsidR="00000000" w:rsidRDefault="00180E40">
      <w:pPr>
        <w:spacing w:line="138" w:lineRule="exact"/>
        <w:rPr>
          <w:rFonts w:ascii="Times New Roman" w:eastAsia="Times New Roman" w:hAnsi="Times New Roman"/>
        </w:rPr>
      </w:pPr>
    </w:p>
    <w:p w:rsidR="00000000" w:rsidRDefault="00180E40">
      <w:pPr>
        <w:spacing w:line="0" w:lineRule="atLeast"/>
        <w:jc w:val="center"/>
        <w:rPr>
          <w:sz w:val="22"/>
        </w:rPr>
      </w:pPr>
      <w:r>
        <w:rPr>
          <w:sz w:val="22"/>
        </w:rPr>
        <w:t>40</w:t>
      </w:r>
    </w:p>
    <w:p w:rsidR="00000000" w:rsidRDefault="00180E40">
      <w:pPr>
        <w:spacing w:line="0" w:lineRule="atLeast"/>
        <w:jc w:val="center"/>
        <w:rPr>
          <w:sz w:val="22"/>
        </w:rPr>
        <w:sectPr w:rsidR="00000000">
          <w:pgSz w:w="11340" w:h="14743"/>
          <w:pgMar w:top="1437" w:right="1440" w:bottom="421" w:left="1440" w:header="0" w:footer="0" w:gutter="0"/>
          <w:cols w:space="0" w:equalWidth="0">
            <w:col w:w="8460"/>
          </w:cols>
          <w:docGrid w:linePitch="360"/>
        </w:sectPr>
      </w:pPr>
    </w:p>
    <w:p w:rsidR="00000000" w:rsidRDefault="00180E40">
      <w:pPr>
        <w:numPr>
          <w:ilvl w:val="0"/>
          <w:numId w:val="31"/>
        </w:numPr>
        <w:tabs>
          <w:tab w:val="left" w:pos="720"/>
        </w:tabs>
        <w:spacing w:line="0" w:lineRule="atLeast"/>
        <w:ind w:left="720" w:hanging="720"/>
        <w:rPr>
          <w:rFonts w:ascii="Times New Roman" w:eastAsia="Times New Roman" w:hAnsi="Times New Roman"/>
          <w:sz w:val="24"/>
        </w:rPr>
      </w:pPr>
      <w:bookmarkStart w:id="51" w:name="page51"/>
      <w:bookmarkEnd w:id="51"/>
      <w:r>
        <w:rPr>
          <w:rFonts w:ascii="Times New Roman" w:eastAsia="Times New Roman" w:hAnsi="Times New Roman"/>
          <w:sz w:val="24"/>
        </w:rPr>
        <w:lastRenderedPageBreak/>
        <w:t>Like extremely</w:t>
      </w:r>
    </w:p>
    <w:p w:rsidR="00000000" w:rsidRDefault="00180E40">
      <w:pPr>
        <w:spacing w:line="182" w:lineRule="exact"/>
        <w:rPr>
          <w:rFonts w:ascii="Times New Roman" w:eastAsia="Times New Roman" w:hAnsi="Times New Roman"/>
          <w:sz w:val="24"/>
        </w:rPr>
      </w:pPr>
    </w:p>
    <w:p w:rsidR="00000000" w:rsidRDefault="00180E40">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Like very much</w:t>
      </w:r>
    </w:p>
    <w:p w:rsidR="00000000" w:rsidRDefault="00180E40">
      <w:pPr>
        <w:spacing w:line="182" w:lineRule="exact"/>
        <w:rPr>
          <w:rFonts w:ascii="Times New Roman" w:eastAsia="Times New Roman" w:hAnsi="Times New Roman"/>
          <w:sz w:val="24"/>
        </w:rPr>
      </w:pPr>
    </w:p>
    <w:p w:rsidR="00000000" w:rsidRDefault="00180E40">
      <w:pPr>
        <w:numPr>
          <w:ilvl w:val="0"/>
          <w:numId w:val="33"/>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Like moderately</w:t>
      </w:r>
    </w:p>
    <w:p w:rsidR="00000000" w:rsidRDefault="00180E40">
      <w:pPr>
        <w:spacing w:line="180" w:lineRule="exact"/>
        <w:rPr>
          <w:rFonts w:ascii="Times New Roman" w:eastAsia="Times New Roman" w:hAnsi="Times New Roman"/>
          <w:sz w:val="24"/>
        </w:rPr>
      </w:pPr>
    </w:p>
    <w:p w:rsidR="00000000" w:rsidRDefault="00180E40">
      <w:pPr>
        <w:numPr>
          <w:ilvl w:val="0"/>
          <w:numId w:val="34"/>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Like slightly</w:t>
      </w:r>
    </w:p>
    <w:p w:rsidR="00000000" w:rsidRDefault="00180E40">
      <w:pPr>
        <w:spacing w:line="182" w:lineRule="exact"/>
        <w:rPr>
          <w:rFonts w:ascii="Times New Roman" w:eastAsia="Times New Roman" w:hAnsi="Times New Roman"/>
          <w:sz w:val="24"/>
        </w:rPr>
      </w:pPr>
    </w:p>
    <w:p w:rsidR="00000000" w:rsidRDefault="00180E40">
      <w:pPr>
        <w:numPr>
          <w:ilvl w:val="0"/>
          <w:numId w:val="3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I neither like nor dislike</w:t>
      </w:r>
    </w:p>
    <w:p w:rsidR="00000000" w:rsidRDefault="00180E40">
      <w:pPr>
        <w:spacing w:line="182" w:lineRule="exact"/>
        <w:rPr>
          <w:rFonts w:ascii="Times New Roman" w:eastAsia="Times New Roman" w:hAnsi="Times New Roman"/>
          <w:sz w:val="24"/>
        </w:rPr>
      </w:pPr>
    </w:p>
    <w:p w:rsidR="00000000" w:rsidRDefault="00180E40">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Dislike slightly</w:t>
      </w:r>
    </w:p>
    <w:p w:rsidR="00000000" w:rsidRDefault="00180E40">
      <w:pPr>
        <w:spacing w:line="183" w:lineRule="exact"/>
        <w:rPr>
          <w:rFonts w:ascii="Times New Roman" w:eastAsia="Times New Roman" w:hAnsi="Times New Roman"/>
          <w:sz w:val="24"/>
        </w:rPr>
      </w:pPr>
    </w:p>
    <w:p w:rsidR="00000000" w:rsidRDefault="00180E40">
      <w:pPr>
        <w:numPr>
          <w:ilvl w:val="0"/>
          <w:numId w:val="37"/>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Dislike moderately</w:t>
      </w:r>
    </w:p>
    <w:p w:rsidR="00000000" w:rsidRDefault="00180E40">
      <w:pPr>
        <w:spacing w:line="180" w:lineRule="exact"/>
        <w:rPr>
          <w:rFonts w:ascii="Times New Roman" w:eastAsia="Times New Roman" w:hAnsi="Times New Roman"/>
          <w:sz w:val="24"/>
        </w:rPr>
      </w:pPr>
    </w:p>
    <w:p w:rsidR="00000000" w:rsidRDefault="00180E40">
      <w:pPr>
        <w:numPr>
          <w:ilvl w:val="0"/>
          <w:numId w:val="38"/>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Dislike very much</w:t>
      </w:r>
    </w:p>
    <w:p w:rsidR="00000000" w:rsidRDefault="00180E40">
      <w:pPr>
        <w:spacing w:line="193" w:lineRule="exact"/>
        <w:rPr>
          <w:rFonts w:ascii="Times New Roman" w:eastAsia="Times New Roman" w:hAnsi="Times New Roman"/>
          <w:sz w:val="24"/>
        </w:rPr>
      </w:pPr>
    </w:p>
    <w:p w:rsidR="00000000" w:rsidRDefault="00180E40">
      <w:pPr>
        <w:spacing w:line="0" w:lineRule="atLeast"/>
        <w:rPr>
          <w:rFonts w:ascii="Times New Roman" w:eastAsia="Times New Roman" w:hAnsi="Times New Roman"/>
          <w:sz w:val="23"/>
        </w:rPr>
      </w:pPr>
      <w:r>
        <w:rPr>
          <w:rFonts w:ascii="Times New Roman" w:eastAsia="Times New Roman" w:hAnsi="Times New Roman"/>
          <w:sz w:val="23"/>
        </w:rPr>
        <w:t>Sensory characteristics scale 9-point Hedonic scale Acceptability/rating scal</w:t>
      </w:r>
      <w:r>
        <w:rPr>
          <w:rFonts w:ascii="Times New Roman" w:eastAsia="Times New Roman" w:hAnsi="Times New Roman"/>
          <w:sz w:val="23"/>
        </w:rPr>
        <w:t>es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20" w:lineRule="exact"/>
        <w:rPr>
          <w:rFonts w:ascii="Times New Roman" w:eastAsia="Times New Roman" w:hAnsi="Times New Roman"/>
        </w:rPr>
      </w:pPr>
    </w:p>
    <w:p w:rsidR="00000000" w:rsidRDefault="00180E40">
      <w:pPr>
        <w:spacing w:line="0" w:lineRule="atLeast"/>
        <w:jc w:val="center"/>
        <w:rPr>
          <w:sz w:val="22"/>
        </w:rPr>
      </w:pPr>
      <w:r>
        <w:rPr>
          <w:sz w:val="22"/>
        </w:rPr>
        <w:t>41</w:t>
      </w:r>
    </w:p>
    <w:p w:rsidR="00000000" w:rsidRDefault="00180E40">
      <w:pPr>
        <w:spacing w:line="0" w:lineRule="atLeast"/>
        <w:jc w:val="center"/>
        <w:rPr>
          <w:sz w:val="22"/>
        </w:rPr>
        <w:sectPr w:rsidR="00000000">
          <w:pgSz w:w="11340" w:h="14743"/>
          <w:pgMar w:top="1430" w:right="1440" w:bottom="421" w:left="1440" w:header="0" w:footer="0" w:gutter="0"/>
          <w:cols w:space="0" w:equalWidth="0">
            <w:col w:w="8460"/>
          </w:cols>
          <w:docGrid w:linePitch="360"/>
        </w:sectPr>
      </w:pPr>
    </w:p>
    <w:p w:rsidR="00000000" w:rsidRDefault="00180E40">
      <w:pPr>
        <w:spacing w:line="0" w:lineRule="atLeast"/>
        <w:jc w:val="center"/>
        <w:rPr>
          <w:rFonts w:ascii="Times New Roman" w:eastAsia="Times New Roman" w:hAnsi="Times New Roman"/>
          <w:b/>
          <w:sz w:val="24"/>
        </w:rPr>
      </w:pPr>
      <w:bookmarkStart w:id="52" w:name="page52"/>
      <w:bookmarkEnd w:id="52"/>
      <w:r>
        <w:rPr>
          <w:rFonts w:ascii="Times New Roman" w:eastAsia="Times New Roman" w:hAnsi="Times New Roman"/>
          <w:b/>
          <w:sz w:val="24"/>
        </w:rPr>
        <w:lastRenderedPageBreak/>
        <w:t>CHAPTER FOUR</w:t>
      </w:r>
    </w:p>
    <w:p w:rsidR="00000000" w:rsidRDefault="00180E40">
      <w:pPr>
        <w:spacing w:line="276" w:lineRule="exact"/>
        <w:rPr>
          <w:rFonts w:ascii="Times New Roman" w:eastAsia="Times New Roman" w:hAnsi="Times New Roman"/>
        </w:rPr>
      </w:pPr>
    </w:p>
    <w:p w:rsidR="00000000" w:rsidRDefault="00180E40">
      <w:pPr>
        <w:spacing w:line="0" w:lineRule="atLeast"/>
        <w:ind w:left="1020"/>
        <w:rPr>
          <w:rFonts w:ascii="Times New Roman" w:eastAsia="Times New Roman" w:hAnsi="Times New Roman"/>
          <w:b/>
          <w:sz w:val="24"/>
        </w:rPr>
      </w:pPr>
      <w:r>
        <w:rPr>
          <w:rFonts w:ascii="Times New Roman" w:eastAsia="Times New Roman" w:hAnsi="Times New Roman"/>
          <w:b/>
          <w:sz w:val="24"/>
        </w:rPr>
        <w:t>DISCUSSION, CONCLUSION AND RECOMMENDATIONS</w:t>
      </w:r>
    </w:p>
    <w:p w:rsidR="00000000" w:rsidRDefault="00180E40">
      <w:pPr>
        <w:spacing w:line="276"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4.1</w:t>
      </w:r>
      <w:r>
        <w:rPr>
          <w:rFonts w:ascii="Times New Roman" w:eastAsia="Times New Roman" w:hAnsi="Times New Roman"/>
        </w:rPr>
        <w:tab/>
      </w:r>
      <w:r>
        <w:rPr>
          <w:rFonts w:ascii="Times New Roman" w:eastAsia="Times New Roman" w:hAnsi="Times New Roman"/>
          <w:b/>
          <w:sz w:val="24"/>
        </w:rPr>
        <w:t>Discussion of Findings</w:t>
      </w:r>
    </w:p>
    <w:p w:rsidR="00000000" w:rsidRDefault="00180E40">
      <w:pPr>
        <w:spacing w:line="283" w:lineRule="exact"/>
        <w:rPr>
          <w:rFonts w:ascii="Times New Roman" w:eastAsia="Times New Roman" w:hAnsi="Times New Roman"/>
        </w:rPr>
      </w:pPr>
    </w:p>
    <w:p w:rsidR="00000000" w:rsidRDefault="00180E40">
      <w:pPr>
        <w:spacing w:line="500" w:lineRule="auto"/>
        <w:jc w:val="both"/>
        <w:rPr>
          <w:rFonts w:ascii="Times New Roman" w:eastAsia="Times New Roman" w:hAnsi="Times New Roman"/>
          <w:sz w:val="23"/>
        </w:rPr>
      </w:pPr>
      <w:r>
        <w:rPr>
          <w:rFonts w:ascii="Times New Roman" w:eastAsia="Times New Roman" w:hAnsi="Times New Roman"/>
          <w:sz w:val="23"/>
        </w:rPr>
        <w:t xml:space="preserve">This study evaluated the effect of </w:t>
      </w:r>
      <w:r>
        <w:rPr>
          <w:rFonts w:ascii="Times New Roman" w:eastAsia="Times New Roman" w:hAnsi="Times New Roman"/>
          <w:i/>
          <w:sz w:val="23"/>
        </w:rPr>
        <w:t>Vernonia amygdalina</w:t>
      </w:r>
      <w:r>
        <w:rPr>
          <w:rFonts w:ascii="Times New Roman" w:eastAsia="Times New Roman" w:hAnsi="Times New Roman"/>
          <w:sz w:val="23"/>
        </w:rPr>
        <w:t xml:space="preserve"> (bitter leaf) on the microbial load and sensory properties of Ogi ma</w:t>
      </w:r>
      <w:r>
        <w:rPr>
          <w:rFonts w:ascii="Times New Roman" w:eastAsia="Times New Roman" w:hAnsi="Times New Roman"/>
          <w:sz w:val="23"/>
        </w:rPr>
        <w:t>de from sorghum. The results demonstrate that bitter leaf extract significantly reduced microbial proliferation over a 28-day storage period and helped maintain acceptable sensory quality, particularly at moderate concentrations.</w:t>
      </w:r>
    </w:p>
    <w:p w:rsidR="00000000" w:rsidRDefault="00180E40">
      <w:pPr>
        <w:spacing w:line="5" w:lineRule="exact"/>
        <w:rPr>
          <w:rFonts w:ascii="Times New Roman" w:eastAsia="Times New Roman" w:hAnsi="Times New Roman"/>
        </w:rPr>
      </w:pPr>
    </w:p>
    <w:p w:rsidR="00000000" w:rsidRDefault="00180E40">
      <w:pPr>
        <w:spacing w:line="448" w:lineRule="auto"/>
        <w:jc w:val="both"/>
        <w:rPr>
          <w:rFonts w:ascii="Times New Roman" w:eastAsia="Times New Roman" w:hAnsi="Times New Roman"/>
          <w:sz w:val="24"/>
        </w:rPr>
      </w:pPr>
      <w:r>
        <w:rPr>
          <w:rFonts w:ascii="Times New Roman" w:eastAsia="Times New Roman" w:hAnsi="Times New Roman"/>
          <w:sz w:val="24"/>
        </w:rPr>
        <w:t>The microbial analysis sh</w:t>
      </w:r>
      <w:r>
        <w:rPr>
          <w:rFonts w:ascii="Times New Roman" w:eastAsia="Times New Roman" w:hAnsi="Times New Roman"/>
          <w:sz w:val="24"/>
        </w:rPr>
        <w:t>owed that Ogi samples treated with bitter leaf extract (S + BLC1</w:t>
      </w:r>
      <w:r>
        <w:rPr>
          <w:rFonts w:ascii="Times New Roman" w:eastAsia="Times New Roman" w:hAnsi="Times New Roman"/>
          <w:sz w:val="32"/>
          <w:vertAlign w:val="superscript"/>
        </w:rPr>
        <w:t>-</w:t>
      </w:r>
      <w:r>
        <w:rPr>
          <w:rFonts w:ascii="Times New Roman" w:eastAsia="Times New Roman" w:hAnsi="Times New Roman"/>
          <w:sz w:val="24"/>
        </w:rPr>
        <w:t>, S + BLC2</w:t>
      </w:r>
      <w:r>
        <w:rPr>
          <w:rFonts w:ascii="Times New Roman" w:eastAsia="Times New Roman" w:hAnsi="Times New Roman"/>
          <w:sz w:val="32"/>
          <w:vertAlign w:val="superscript"/>
        </w:rPr>
        <w:t>-</w:t>
      </w:r>
      <w:r>
        <w:rPr>
          <w:rFonts w:ascii="Times New Roman" w:eastAsia="Times New Roman" w:hAnsi="Times New Roman"/>
          <w:sz w:val="24"/>
        </w:rPr>
        <w:t>, S + BLC3</w:t>
      </w:r>
      <w:r>
        <w:rPr>
          <w:rFonts w:ascii="Times New Roman" w:eastAsia="Times New Roman" w:hAnsi="Times New Roman"/>
          <w:sz w:val="32"/>
          <w:vertAlign w:val="superscript"/>
        </w:rPr>
        <w:t>-</w:t>
      </w:r>
      <w:r>
        <w:rPr>
          <w:rFonts w:ascii="Times New Roman" w:eastAsia="Times New Roman" w:hAnsi="Times New Roman"/>
          <w:sz w:val="24"/>
        </w:rPr>
        <w:t>) exhibited lower colony-forming units (CFU/ml) across all media (NA, MA, MRS, SDA, and Yeast Extract) compared to the untreated controls (C. NW and C. DW). This support</w:t>
      </w:r>
      <w:r>
        <w:rPr>
          <w:rFonts w:ascii="Times New Roman" w:eastAsia="Times New Roman" w:hAnsi="Times New Roman"/>
          <w:sz w:val="24"/>
        </w:rPr>
        <w:t xml:space="preserve">s the antimicrobial potential of </w:t>
      </w:r>
      <w:r>
        <w:rPr>
          <w:rFonts w:ascii="Times New Roman" w:eastAsia="Times New Roman" w:hAnsi="Times New Roman"/>
          <w:i/>
          <w:sz w:val="24"/>
        </w:rPr>
        <w:t>Vernonia amygdalina</w:t>
      </w:r>
      <w:r>
        <w:rPr>
          <w:rFonts w:ascii="Times New Roman" w:eastAsia="Times New Roman" w:hAnsi="Times New Roman"/>
          <w:sz w:val="24"/>
        </w:rPr>
        <w:t xml:space="preserve"> due to its phytochemicals, including flavonoids, tannins, alkaloids, and saponins as described by (Adebayo-Tayo et al., 2019; Egharevba &amp; Kunle, 2019).</w:t>
      </w:r>
    </w:p>
    <w:p w:rsidR="00000000" w:rsidRDefault="00180E40">
      <w:pPr>
        <w:spacing w:line="30" w:lineRule="exact"/>
        <w:rPr>
          <w:rFonts w:ascii="Times New Roman" w:eastAsia="Times New Roman" w:hAnsi="Times New Roman"/>
        </w:rPr>
      </w:pPr>
    </w:p>
    <w:p w:rsidR="00000000" w:rsidRDefault="00180E40">
      <w:pPr>
        <w:spacing w:line="410" w:lineRule="auto"/>
        <w:jc w:val="both"/>
        <w:rPr>
          <w:rFonts w:ascii="Times New Roman" w:eastAsia="Times New Roman" w:hAnsi="Times New Roman"/>
          <w:sz w:val="24"/>
        </w:rPr>
      </w:pPr>
      <w:r>
        <w:rPr>
          <w:rFonts w:ascii="Times New Roman" w:eastAsia="Times New Roman" w:hAnsi="Times New Roman"/>
          <w:i/>
          <w:sz w:val="24"/>
        </w:rPr>
        <w:t>S + BLC2</w:t>
      </w:r>
      <w:r>
        <w:rPr>
          <w:rFonts w:ascii="Times New Roman" w:eastAsia="Times New Roman" w:hAnsi="Times New Roman"/>
          <w:i/>
          <w:sz w:val="32"/>
          <w:vertAlign w:val="superscript"/>
        </w:rPr>
        <w:t>-</w:t>
      </w:r>
      <w:r>
        <w:rPr>
          <w:rFonts w:ascii="Times New Roman" w:eastAsia="Times New Roman" w:hAnsi="Times New Roman"/>
          <w:sz w:val="24"/>
        </w:rPr>
        <w:t xml:space="preserve"> </w:t>
      </w:r>
      <w:r>
        <w:rPr>
          <w:rFonts w:ascii="Times New Roman" w:eastAsia="Times New Roman" w:hAnsi="Times New Roman"/>
          <w:sz w:val="24"/>
        </w:rPr>
        <w:t>(1.0 g bitter leaf extract) was not cons</w:t>
      </w:r>
      <w:r>
        <w:rPr>
          <w:rFonts w:ascii="Times New Roman" w:eastAsia="Times New Roman" w:hAnsi="Times New Roman"/>
          <w:sz w:val="24"/>
        </w:rPr>
        <w:t>istently the most effective in suppressing</w:t>
      </w:r>
      <w:r>
        <w:rPr>
          <w:rFonts w:ascii="Times New Roman" w:eastAsia="Times New Roman" w:hAnsi="Times New Roman"/>
          <w:sz w:val="24"/>
        </w:rPr>
        <w:t xml:space="preserve"> microbial growth across all storage days. While </w:t>
      </w:r>
      <w:r>
        <w:rPr>
          <w:rFonts w:ascii="Times New Roman" w:eastAsia="Times New Roman" w:hAnsi="Times New Roman"/>
          <w:i/>
          <w:sz w:val="24"/>
        </w:rPr>
        <w:t>S + BLC2</w:t>
      </w:r>
      <w:r>
        <w:rPr>
          <w:rFonts w:ascii="Times New Roman" w:eastAsia="Times New Roman" w:hAnsi="Times New Roman"/>
          <w:i/>
          <w:sz w:val="32"/>
          <w:vertAlign w:val="superscript"/>
        </w:rPr>
        <w:t>-</w:t>
      </w:r>
      <w:r>
        <w:rPr>
          <w:rFonts w:ascii="Times New Roman" w:eastAsia="Times New Roman" w:hAnsi="Times New Roman"/>
          <w:sz w:val="24"/>
        </w:rPr>
        <w:t xml:space="preserve"> showed relatively low microbial counts in Week 1, by Week 2, some media such as MRS and SDA reported results like "too numerous to count" (TNTC), indicatin</w:t>
      </w:r>
      <w:r>
        <w:rPr>
          <w:rFonts w:ascii="Times New Roman" w:eastAsia="Times New Roman" w:hAnsi="Times New Roman"/>
          <w:sz w:val="24"/>
        </w:rPr>
        <w:t xml:space="preserve">g a spike in microbial activity. In contrast, other treatments, notably </w:t>
      </w:r>
      <w:r>
        <w:rPr>
          <w:rFonts w:ascii="Times New Roman" w:eastAsia="Times New Roman" w:hAnsi="Times New Roman"/>
          <w:i/>
          <w:sz w:val="24"/>
        </w:rPr>
        <w:t>S + BLC3</w:t>
      </w:r>
      <w:r>
        <w:rPr>
          <w:rFonts w:ascii="Times New Roman" w:eastAsia="Times New Roman" w:hAnsi="Times New Roman"/>
          <w:i/>
          <w:sz w:val="32"/>
          <w:vertAlign w:val="superscript"/>
        </w:rPr>
        <w:t>-</w:t>
      </w:r>
      <w:r>
        <w:rPr>
          <w:rFonts w:ascii="Times New Roman" w:eastAsia="Times New Roman" w:hAnsi="Times New Roman"/>
          <w:sz w:val="24"/>
        </w:rPr>
        <w:t xml:space="preserve"> (1.25 g), demonstrated more stable suppression of microbial counts in later weeks. Additionally, </w:t>
      </w:r>
      <w:r>
        <w:rPr>
          <w:rFonts w:ascii="Times New Roman" w:eastAsia="Times New Roman" w:hAnsi="Times New Roman"/>
          <w:i/>
          <w:sz w:val="24"/>
        </w:rPr>
        <w:t>S + BLC1</w:t>
      </w:r>
      <w:r>
        <w:rPr>
          <w:rFonts w:ascii="Times New Roman" w:eastAsia="Times New Roman" w:hAnsi="Times New Roman"/>
          <w:i/>
          <w:sz w:val="32"/>
          <w:vertAlign w:val="superscript"/>
        </w:rPr>
        <w:t>-</w:t>
      </w:r>
      <w:r>
        <w:rPr>
          <w:rFonts w:ascii="Times New Roman" w:eastAsia="Times New Roman" w:hAnsi="Times New Roman"/>
          <w:sz w:val="24"/>
        </w:rPr>
        <w:t xml:space="preserve"> (0.7 g) showed lower microbial activity in some assays (e.g., Yeast</w:t>
      </w:r>
      <w:r>
        <w:rPr>
          <w:rFonts w:ascii="Times New Roman" w:eastAsia="Times New Roman" w:hAnsi="Times New Roman"/>
          <w:sz w:val="24"/>
        </w:rPr>
        <w:t xml:space="preserve"> Extract Agar) at Week 2 and Week 4, suggesting dose-dependent variability in performance.</w:t>
      </w:r>
    </w:p>
    <w:p w:rsidR="00000000" w:rsidRDefault="00180E40">
      <w:pPr>
        <w:spacing w:line="200" w:lineRule="exact"/>
        <w:rPr>
          <w:rFonts w:ascii="Times New Roman" w:eastAsia="Times New Roman" w:hAnsi="Times New Roman"/>
        </w:rPr>
      </w:pPr>
    </w:p>
    <w:p w:rsidR="00000000" w:rsidRDefault="00180E40">
      <w:pPr>
        <w:spacing w:line="289" w:lineRule="exact"/>
        <w:rPr>
          <w:rFonts w:ascii="Times New Roman" w:eastAsia="Times New Roman" w:hAnsi="Times New Roman"/>
        </w:rPr>
      </w:pPr>
    </w:p>
    <w:p w:rsidR="00000000" w:rsidRDefault="00180E40">
      <w:pPr>
        <w:spacing w:line="0" w:lineRule="atLeast"/>
        <w:jc w:val="center"/>
        <w:rPr>
          <w:sz w:val="22"/>
        </w:rPr>
      </w:pPr>
      <w:r>
        <w:rPr>
          <w:sz w:val="22"/>
        </w:rPr>
        <w:t>42</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463" w:lineRule="auto"/>
        <w:jc w:val="both"/>
        <w:rPr>
          <w:rFonts w:ascii="Times New Roman" w:eastAsia="Times New Roman" w:hAnsi="Times New Roman"/>
          <w:sz w:val="24"/>
        </w:rPr>
      </w:pPr>
      <w:bookmarkStart w:id="53" w:name="page53"/>
      <w:bookmarkEnd w:id="53"/>
      <w:r>
        <w:rPr>
          <w:rFonts w:ascii="Times New Roman" w:eastAsia="Times New Roman" w:hAnsi="Times New Roman"/>
          <w:sz w:val="24"/>
        </w:rPr>
        <w:lastRenderedPageBreak/>
        <w:t xml:space="preserve">These findings indicate that while </w:t>
      </w:r>
      <w:r>
        <w:rPr>
          <w:rFonts w:ascii="Times New Roman" w:eastAsia="Times New Roman" w:hAnsi="Times New Roman"/>
          <w:i/>
          <w:sz w:val="24"/>
        </w:rPr>
        <w:t>S + BLC2</w:t>
      </w:r>
      <w:r>
        <w:rPr>
          <w:rFonts w:ascii="Times New Roman" w:eastAsia="Times New Roman" w:hAnsi="Times New Roman"/>
          <w:i/>
          <w:sz w:val="32"/>
          <w:vertAlign w:val="superscript"/>
        </w:rPr>
        <w:t>-</w:t>
      </w:r>
      <w:r>
        <w:rPr>
          <w:rFonts w:ascii="Times New Roman" w:eastAsia="Times New Roman" w:hAnsi="Times New Roman"/>
          <w:sz w:val="24"/>
        </w:rPr>
        <w:t xml:space="preserve"> initially performed well, it did not maintain superior microbial control across the entire 28-day storage period. </w:t>
      </w:r>
      <w:r>
        <w:rPr>
          <w:rFonts w:ascii="Times New Roman" w:eastAsia="Times New Roman" w:hAnsi="Times New Roman"/>
          <w:sz w:val="24"/>
        </w:rPr>
        <w:t>This finding contradicts some earlier assumptions and emphasizes the importance of dosage optimization when using natural plant extracts as preservatives (Adebayo-Tayo et al., 2019; Udochukwu et al., 2020). It also reinforces the Hurdle Technology Theory (</w:t>
      </w:r>
      <w:r>
        <w:rPr>
          <w:rFonts w:ascii="Times New Roman" w:eastAsia="Times New Roman" w:hAnsi="Times New Roman"/>
          <w:sz w:val="24"/>
        </w:rPr>
        <w:t>Leistner, 2000), which advocates for combining multiple preservation factors including pH, temperature, and antimicrobials to inhibit spoilage organisms effectively. Furthermore, the observations align with the Water Activity and Microbial Growth Theory (S</w:t>
      </w:r>
      <w:r>
        <w:rPr>
          <w:rFonts w:ascii="Times New Roman" w:eastAsia="Times New Roman" w:hAnsi="Times New Roman"/>
          <w:sz w:val="24"/>
        </w:rPr>
        <w:t>cott, 1957), as the bitter leaf extract may have altered the water activity or osmotic conditions of ogi, thereby influencing microbial behavior indirectly.</w:t>
      </w:r>
    </w:p>
    <w:p w:rsidR="00000000" w:rsidRDefault="00180E40">
      <w:pPr>
        <w:spacing w:line="39" w:lineRule="exact"/>
        <w:rPr>
          <w:rFonts w:ascii="Times New Roman" w:eastAsia="Times New Roman" w:hAnsi="Times New Roman"/>
        </w:rPr>
      </w:pPr>
    </w:p>
    <w:p w:rsidR="00000000" w:rsidRDefault="00180E40">
      <w:pPr>
        <w:spacing w:line="422" w:lineRule="auto"/>
        <w:jc w:val="both"/>
        <w:rPr>
          <w:rFonts w:ascii="Times New Roman" w:eastAsia="Times New Roman" w:hAnsi="Times New Roman"/>
          <w:sz w:val="24"/>
        </w:rPr>
      </w:pPr>
      <w:r>
        <w:rPr>
          <w:rFonts w:ascii="Times New Roman" w:eastAsia="Times New Roman" w:hAnsi="Times New Roman"/>
          <w:sz w:val="24"/>
        </w:rPr>
        <w:t xml:space="preserve">Sensory evaluation across the three storage periods (Day 7, 14, and 28) revealed that Ogi samples </w:t>
      </w:r>
      <w:r>
        <w:rPr>
          <w:rFonts w:ascii="Times New Roman" w:eastAsia="Times New Roman" w:hAnsi="Times New Roman"/>
          <w:sz w:val="24"/>
        </w:rPr>
        <w:t>treated with bitter leaf extract especially S + BLC2</w:t>
      </w:r>
      <w:r>
        <w:rPr>
          <w:rFonts w:ascii="Times New Roman" w:eastAsia="Times New Roman" w:hAnsi="Times New Roman"/>
          <w:sz w:val="32"/>
          <w:vertAlign w:val="superscript"/>
        </w:rPr>
        <w:t>-</w:t>
      </w:r>
      <w:r>
        <w:rPr>
          <w:rFonts w:ascii="Times New Roman" w:eastAsia="Times New Roman" w:hAnsi="Times New Roman"/>
          <w:sz w:val="24"/>
        </w:rPr>
        <w:t xml:space="preserve"> had the highest acceptability scores. Parameters such as taste, odor, appearance, and overall acceptability were better maintained compared to the control samples. S + BLC2</w:t>
      </w:r>
      <w:r>
        <w:rPr>
          <w:rFonts w:ascii="Times New Roman" w:eastAsia="Times New Roman" w:hAnsi="Times New Roman"/>
          <w:sz w:val="32"/>
          <w:vertAlign w:val="superscript"/>
        </w:rPr>
        <w:t>-</w:t>
      </w:r>
      <w:r>
        <w:rPr>
          <w:rFonts w:ascii="Times New Roman" w:eastAsia="Times New Roman" w:hAnsi="Times New Roman"/>
          <w:sz w:val="24"/>
        </w:rPr>
        <w:t xml:space="preserve"> received the highest taste a</w:t>
      </w:r>
      <w:r>
        <w:rPr>
          <w:rFonts w:ascii="Times New Roman" w:eastAsia="Times New Roman" w:hAnsi="Times New Roman"/>
          <w:sz w:val="24"/>
        </w:rPr>
        <w:t>nd general acceptability scores in Day 7.</w:t>
      </w:r>
    </w:p>
    <w:p w:rsidR="00000000" w:rsidRDefault="00180E40">
      <w:pPr>
        <w:spacing w:line="11" w:lineRule="exact"/>
        <w:rPr>
          <w:rFonts w:ascii="Times New Roman" w:eastAsia="Times New Roman" w:hAnsi="Times New Roman"/>
        </w:rPr>
      </w:pPr>
    </w:p>
    <w:p w:rsidR="00000000" w:rsidRDefault="00180E40">
      <w:pPr>
        <w:spacing w:line="469" w:lineRule="auto"/>
        <w:jc w:val="both"/>
        <w:rPr>
          <w:rFonts w:ascii="Times New Roman" w:eastAsia="Times New Roman" w:hAnsi="Times New Roman"/>
          <w:sz w:val="24"/>
        </w:rPr>
      </w:pPr>
      <w:r>
        <w:rPr>
          <w:rFonts w:ascii="Times New Roman" w:eastAsia="Times New Roman" w:hAnsi="Times New Roman"/>
          <w:sz w:val="24"/>
        </w:rPr>
        <w:t>By Day 14 and Day 28, all samples experienced natural deterioration, but treated samples retained more desirable sensory characteristics than the controls.</w:t>
      </w:r>
    </w:p>
    <w:p w:rsidR="00000000" w:rsidRDefault="00180E40">
      <w:pPr>
        <w:spacing w:line="5" w:lineRule="exact"/>
        <w:rPr>
          <w:rFonts w:ascii="Times New Roman" w:eastAsia="Times New Roman" w:hAnsi="Times New Roman"/>
        </w:rPr>
      </w:pPr>
    </w:p>
    <w:p w:rsidR="00000000" w:rsidRDefault="00180E40">
      <w:pPr>
        <w:spacing w:line="414" w:lineRule="auto"/>
        <w:jc w:val="both"/>
        <w:rPr>
          <w:rFonts w:ascii="Times New Roman" w:eastAsia="Times New Roman" w:hAnsi="Times New Roman"/>
          <w:sz w:val="24"/>
        </w:rPr>
      </w:pPr>
      <w:r>
        <w:rPr>
          <w:rFonts w:ascii="Times New Roman" w:eastAsia="Times New Roman" w:hAnsi="Times New Roman"/>
          <w:sz w:val="24"/>
        </w:rPr>
        <w:t>S + BLC3</w:t>
      </w:r>
      <w:r>
        <w:rPr>
          <w:rFonts w:ascii="Times New Roman" w:eastAsia="Times New Roman" w:hAnsi="Times New Roman"/>
          <w:sz w:val="32"/>
          <w:vertAlign w:val="superscript"/>
        </w:rPr>
        <w:t>-</w:t>
      </w:r>
      <w:r>
        <w:rPr>
          <w:rFonts w:ascii="Times New Roman" w:eastAsia="Times New Roman" w:hAnsi="Times New Roman"/>
          <w:sz w:val="24"/>
        </w:rPr>
        <w:t xml:space="preserve"> (1.25g), though effective microbiologically, h</w:t>
      </w:r>
      <w:r>
        <w:rPr>
          <w:rFonts w:ascii="Times New Roman" w:eastAsia="Times New Roman" w:hAnsi="Times New Roman"/>
          <w:sz w:val="24"/>
        </w:rPr>
        <w:t>ad reduced sensory scores due to bitterness, reflecting the need for concentration optimization (Udochukwu et al., 2020).</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94" w:lineRule="exact"/>
        <w:rPr>
          <w:rFonts w:ascii="Times New Roman" w:eastAsia="Times New Roman" w:hAnsi="Times New Roman"/>
        </w:rPr>
      </w:pPr>
    </w:p>
    <w:p w:rsidR="00000000" w:rsidRDefault="00180E40">
      <w:pPr>
        <w:spacing w:line="0" w:lineRule="atLeast"/>
        <w:jc w:val="center"/>
        <w:rPr>
          <w:sz w:val="22"/>
        </w:rPr>
      </w:pPr>
      <w:r>
        <w:rPr>
          <w:sz w:val="22"/>
        </w:rPr>
        <w:t>43</w:t>
      </w:r>
    </w:p>
    <w:p w:rsidR="00000000" w:rsidRDefault="00180E40">
      <w:pPr>
        <w:spacing w:line="0" w:lineRule="atLeast"/>
        <w:jc w:val="center"/>
        <w:rPr>
          <w:sz w:val="22"/>
        </w:rPr>
        <w:sectPr w:rsidR="00000000">
          <w:pgSz w:w="11340" w:h="14743"/>
          <w:pgMar w:top="1422"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54" w:name="page54"/>
      <w:bookmarkEnd w:id="54"/>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 xml:space="preserve">These findings validate the Natural Antioxidant Theory (Shahidi &amp; Zhong, 2015), which explains how plant-based antioxidants </w:t>
      </w:r>
      <w:r>
        <w:rPr>
          <w:rFonts w:ascii="Times New Roman" w:eastAsia="Times New Roman" w:hAnsi="Times New Roman"/>
          <w:sz w:val="24"/>
        </w:rPr>
        <w:t>delay oxidative spoilage and help maintain food quality during storage.</w:t>
      </w:r>
    </w:p>
    <w:p w:rsidR="00000000" w:rsidRDefault="00180E40">
      <w:pPr>
        <w:spacing w:line="21" w:lineRule="exact"/>
        <w:rPr>
          <w:rFonts w:ascii="Times New Roman" w:eastAsia="Times New Roman" w:hAnsi="Times New Roman"/>
        </w:rPr>
      </w:pPr>
    </w:p>
    <w:p w:rsidR="00000000" w:rsidRDefault="00180E40">
      <w:pPr>
        <w:spacing w:line="477" w:lineRule="auto"/>
        <w:jc w:val="both"/>
        <w:rPr>
          <w:rFonts w:ascii="Times New Roman" w:eastAsia="Times New Roman" w:hAnsi="Times New Roman"/>
          <w:sz w:val="24"/>
        </w:rPr>
      </w:pPr>
      <w:r>
        <w:rPr>
          <w:rFonts w:ascii="Times New Roman" w:eastAsia="Times New Roman" w:hAnsi="Times New Roman"/>
          <w:sz w:val="24"/>
        </w:rPr>
        <w:t xml:space="preserve">The integration of bitter leaf extract in Ogi production effectively delayed spoilage, preserved sensory integrity, and outperformed conventional methods under ambient storage. These </w:t>
      </w:r>
      <w:r>
        <w:rPr>
          <w:rFonts w:ascii="Times New Roman" w:eastAsia="Times New Roman" w:hAnsi="Times New Roman"/>
          <w:sz w:val="24"/>
        </w:rPr>
        <w:t>findings not only support existing empirical studies but also address previously identified research gaps by demonstrating practical application in fermented sorghum Ogi over an extended period.</w:t>
      </w:r>
    </w:p>
    <w:p w:rsidR="00000000" w:rsidRDefault="00180E40">
      <w:pPr>
        <w:spacing w:line="11" w:lineRule="exact"/>
        <w:rPr>
          <w:rFonts w:ascii="Times New Roman" w:eastAsia="Times New Roman" w:hAnsi="Times New Roman"/>
        </w:rPr>
      </w:pPr>
    </w:p>
    <w:p w:rsidR="00000000" w:rsidRDefault="00180E40">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4.2</w:t>
      </w:r>
      <w:r>
        <w:rPr>
          <w:rFonts w:ascii="Times New Roman" w:eastAsia="Times New Roman" w:hAnsi="Times New Roman"/>
        </w:rPr>
        <w:tab/>
      </w:r>
      <w:r>
        <w:rPr>
          <w:rFonts w:ascii="Times New Roman" w:eastAsia="Times New Roman" w:hAnsi="Times New Roman"/>
          <w:b/>
          <w:sz w:val="23"/>
        </w:rPr>
        <w:t>Conclusion</w:t>
      </w:r>
    </w:p>
    <w:p w:rsidR="00000000" w:rsidRDefault="00180E40">
      <w:pPr>
        <w:spacing w:line="283" w:lineRule="exact"/>
        <w:rPr>
          <w:rFonts w:ascii="Times New Roman" w:eastAsia="Times New Roman" w:hAnsi="Times New Roman"/>
        </w:rPr>
      </w:pPr>
    </w:p>
    <w:p w:rsidR="00000000" w:rsidRDefault="00180E40">
      <w:pPr>
        <w:spacing w:line="480" w:lineRule="auto"/>
        <w:jc w:val="both"/>
        <w:rPr>
          <w:rFonts w:ascii="Times New Roman" w:eastAsia="Times New Roman" w:hAnsi="Times New Roman"/>
          <w:sz w:val="23"/>
        </w:rPr>
      </w:pPr>
      <w:r>
        <w:rPr>
          <w:rFonts w:ascii="Times New Roman" w:eastAsia="Times New Roman" w:hAnsi="Times New Roman"/>
          <w:sz w:val="23"/>
        </w:rPr>
        <w:t xml:space="preserve">This study concludes that </w:t>
      </w:r>
      <w:r>
        <w:rPr>
          <w:rFonts w:ascii="Times New Roman" w:eastAsia="Times New Roman" w:hAnsi="Times New Roman"/>
          <w:i/>
          <w:sz w:val="23"/>
        </w:rPr>
        <w:t>Vernonia amygdalin</w:t>
      </w:r>
      <w:r>
        <w:rPr>
          <w:rFonts w:ascii="Times New Roman" w:eastAsia="Times New Roman" w:hAnsi="Times New Roman"/>
          <w:i/>
          <w:sz w:val="23"/>
        </w:rPr>
        <w:t>a</w:t>
      </w:r>
      <w:r>
        <w:rPr>
          <w:rFonts w:ascii="Times New Roman" w:eastAsia="Times New Roman" w:hAnsi="Times New Roman"/>
          <w:sz w:val="23"/>
        </w:rPr>
        <w:t xml:space="preserve"> (bitter leaf) extract is an effective natural preservative for Ogi, capable of significantly reducing microbial growth and preserving sensory qualities such as taste, aroma, and appearance over a 28-day storage period. Among the tested concentrations, 1.</w:t>
      </w:r>
      <w:r>
        <w:rPr>
          <w:rFonts w:ascii="Times New Roman" w:eastAsia="Times New Roman" w:hAnsi="Times New Roman"/>
          <w:sz w:val="23"/>
        </w:rPr>
        <w:t>0g per 308g of Ogi (S + BLC2</w:t>
      </w:r>
      <w:r>
        <w:rPr>
          <w:rFonts w:ascii="Times New Roman" w:eastAsia="Times New Roman" w:hAnsi="Times New Roman"/>
          <w:sz w:val="31"/>
          <w:vertAlign w:val="superscript"/>
        </w:rPr>
        <w:t>-</w:t>
      </w:r>
      <w:r>
        <w:rPr>
          <w:rFonts w:ascii="Times New Roman" w:eastAsia="Times New Roman" w:hAnsi="Times New Roman"/>
          <w:sz w:val="23"/>
        </w:rPr>
        <w:t xml:space="preserve">) was most effective in balancing microbial inhibition with consumer acceptability. The preservative effect is attributed to </w:t>
      </w:r>
      <w:r>
        <w:rPr>
          <w:rFonts w:ascii="Times New Roman" w:eastAsia="Times New Roman" w:hAnsi="Times New Roman"/>
          <w:sz w:val="23"/>
        </w:rPr>
        <w:t>the plant</w:t>
      </w:r>
      <w:r>
        <w:rPr>
          <w:rFonts w:ascii="Times New Roman" w:eastAsia="Times New Roman" w:hAnsi="Times New Roman"/>
          <w:sz w:val="23"/>
        </w:rPr>
        <w:t>’s bioactive compounds</w:t>
      </w:r>
      <w:r>
        <w:rPr>
          <w:rFonts w:ascii="Times New Roman" w:eastAsia="Times New Roman" w:hAnsi="Times New Roman"/>
          <w:sz w:val="23"/>
        </w:rPr>
        <w:t xml:space="preserve"> flavonoids, tannins, alkaloids, saponins, and phenolics which align wi</w:t>
      </w:r>
      <w:r>
        <w:rPr>
          <w:rFonts w:ascii="Times New Roman" w:eastAsia="Times New Roman" w:hAnsi="Times New Roman"/>
          <w:sz w:val="23"/>
        </w:rPr>
        <w:t>th Hurdle Technology, Natural Antioxidant, and Water Activity theories. Bitter leaf presents a sustainable and culturally appropriate alternative to synthetic preservatives, especially in low-resource settings.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34" w:lineRule="exact"/>
        <w:rPr>
          <w:rFonts w:ascii="Times New Roman" w:eastAsia="Times New Roman" w:hAnsi="Times New Roman"/>
        </w:rPr>
      </w:pPr>
    </w:p>
    <w:p w:rsidR="00000000" w:rsidRDefault="00180E40">
      <w:pPr>
        <w:spacing w:line="0" w:lineRule="atLeast"/>
        <w:jc w:val="center"/>
        <w:rPr>
          <w:sz w:val="22"/>
        </w:rPr>
      </w:pPr>
      <w:r>
        <w:rPr>
          <w:sz w:val="22"/>
        </w:rPr>
        <w:t>44</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tabs>
          <w:tab w:val="left" w:pos="700"/>
        </w:tabs>
        <w:spacing w:line="0" w:lineRule="atLeast"/>
        <w:rPr>
          <w:rFonts w:ascii="Times New Roman" w:eastAsia="Times New Roman" w:hAnsi="Times New Roman"/>
          <w:b/>
          <w:sz w:val="24"/>
        </w:rPr>
      </w:pPr>
      <w:bookmarkStart w:id="55" w:name="page55"/>
      <w:bookmarkEnd w:id="55"/>
      <w:r>
        <w:rPr>
          <w:rFonts w:ascii="Times New Roman" w:eastAsia="Times New Roman" w:hAnsi="Times New Roman"/>
          <w:b/>
          <w:sz w:val="24"/>
        </w:rPr>
        <w:lastRenderedPageBreak/>
        <w:t>4.3</w:t>
      </w:r>
      <w:r>
        <w:rPr>
          <w:rFonts w:ascii="Times New Roman" w:eastAsia="Times New Roman" w:hAnsi="Times New Roman"/>
        </w:rPr>
        <w:tab/>
      </w:r>
      <w:r>
        <w:rPr>
          <w:rFonts w:ascii="Times New Roman" w:eastAsia="Times New Roman" w:hAnsi="Times New Roman"/>
          <w:b/>
          <w:sz w:val="24"/>
        </w:rPr>
        <w:t>Recommendations</w:t>
      </w:r>
    </w:p>
    <w:p w:rsidR="00000000" w:rsidRDefault="00180E40">
      <w:pPr>
        <w:spacing w:line="283" w:lineRule="exact"/>
        <w:rPr>
          <w:rFonts w:ascii="Times New Roman" w:eastAsia="Times New Roman" w:hAnsi="Times New Roman"/>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Based on t</w:t>
      </w:r>
      <w:r>
        <w:rPr>
          <w:rFonts w:ascii="Times New Roman" w:eastAsia="Times New Roman" w:hAnsi="Times New Roman"/>
          <w:sz w:val="24"/>
        </w:rPr>
        <w:t xml:space="preserve">he findings and conclusions of this study, the following recommendations are proposed to promote the effective use of </w:t>
      </w:r>
      <w:r>
        <w:rPr>
          <w:rFonts w:ascii="Times New Roman" w:eastAsia="Times New Roman" w:hAnsi="Times New Roman"/>
          <w:i/>
          <w:sz w:val="24"/>
        </w:rPr>
        <w:t>Vernonia amygdalina</w:t>
      </w:r>
      <w:r>
        <w:rPr>
          <w:rFonts w:ascii="Times New Roman" w:eastAsia="Times New Roman" w:hAnsi="Times New Roman"/>
          <w:sz w:val="24"/>
        </w:rPr>
        <w:t xml:space="preserve"> (bitter leaf) as a natural preservative in Ogi and potentially other traditional food products:</w:t>
      </w:r>
    </w:p>
    <w:p w:rsidR="00000000" w:rsidRDefault="00180E40">
      <w:pPr>
        <w:spacing w:line="21" w:lineRule="exact"/>
        <w:rPr>
          <w:rFonts w:ascii="Times New Roman" w:eastAsia="Times New Roman" w:hAnsi="Times New Roman"/>
        </w:rPr>
      </w:pPr>
    </w:p>
    <w:p w:rsidR="00000000" w:rsidRDefault="00180E40">
      <w:pPr>
        <w:numPr>
          <w:ilvl w:val="0"/>
          <w:numId w:val="39"/>
        </w:numPr>
        <w:tabs>
          <w:tab w:val="left" w:pos="720"/>
        </w:tabs>
        <w:spacing w:line="477" w:lineRule="auto"/>
        <w:jc w:val="both"/>
        <w:rPr>
          <w:rFonts w:ascii="Times New Roman" w:eastAsia="Times New Roman" w:hAnsi="Times New Roman"/>
          <w:sz w:val="24"/>
        </w:rPr>
      </w:pPr>
      <w:r>
        <w:rPr>
          <w:rFonts w:ascii="Times New Roman" w:eastAsia="Times New Roman" w:hAnsi="Times New Roman"/>
          <w:sz w:val="24"/>
        </w:rPr>
        <w:t>Small- and medium-sca</w:t>
      </w:r>
      <w:r>
        <w:rPr>
          <w:rFonts w:ascii="Times New Roman" w:eastAsia="Times New Roman" w:hAnsi="Times New Roman"/>
          <w:sz w:val="24"/>
        </w:rPr>
        <w:t>le Ogi producers, especially those operating in rural and semi-urban areas, are encouraged to adopt bitter leaf extract (at 1.0 g per 308 g of Ogi) as a natural preservative. This will help extend shelf life, reduce spoilage losses, and improve food safety</w:t>
      </w:r>
      <w:r>
        <w:rPr>
          <w:rFonts w:ascii="Times New Roman" w:eastAsia="Times New Roman" w:hAnsi="Times New Roman"/>
          <w:sz w:val="24"/>
        </w:rPr>
        <w:t xml:space="preserve"> without the use of synthetic additives (Eze &amp; Onwuka, 2020; Adebayo-Tayo et al., 2019).</w:t>
      </w:r>
    </w:p>
    <w:p w:rsidR="00000000" w:rsidRDefault="00180E40">
      <w:pPr>
        <w:spacing w:line="18" w:lineRule="exact"/>
        <w:rPr>
          <w:rFonts w:ascii="Times New Roman" w:eastAsia="Times New Roman" w:hAnsi="Times New Roman"/>
          <w:sz w:val="24"/>
        </w:rPr>
      </w:pPr>
    </w:p>
    <w:p w:rsidR="00000000" w:rsidRDefault="00180E40">
      <w:pPr>
        <w:numPr>
          <w:ilvl w:val="0"/>
          <w:numId w:val="39"/>
        </w:numPr>
        <w:tabs>
          <w:tab w:val="left" w:pos="720"/>
        </w:tabs>
        <w:spacing w:line="477" w:lineRule="auto"/>
        <w:jc w:val="both"/>
        <w:rPr>
          <w:rFonts w:ascii="Times New Roman" w:eastAsia="Times New Roman" w:hAnsi="Times New Roman"/>
          <w:sz w:val="24"/>
        </w:rPr>
      </w:pPr>
      <w:r>
        <w:rPr>
          <w:rFonts w:ascii="Times New Roman" w:eastAsia="Times New Roman" w:hAnsi="Times New Roman"/>
          <w:sz w:val="24"/>
        </w:rPr>
        <w:t xml:space="preserve">Further research should focus on refining processing methods that reduce the bitterness of </w:t>
      </w:r>
      <w:r>
        <w:rPr>
          <w:rFonts w:ascii="Times New Roman" w:eastAsia="Times New Roman" w:hAnsi="Times New Roman"/>
          <w:i/>
          <w:sz w:val="24"/>
        </w:rPr>
        <w:t>Vernonia amygdalina</w:t>
      </w:r>
      <w:r>
        <w:rPr>
          <w:rFonts w:ascii="Times New Roman" w:eastAsia="Times New Roman" w:hAnsi="Times New Roman"/>
          <w:sz w:val="24"/>
        </w:rPr>
        <w:t xml:space="preserve"> without compromising its antimicrobial properties. Tech</w:t>
      </w:r>
      <w:r>
        <w:rPr>
          <w:rFonts w:ascii="Times New Roman" w:eastAsia="Times New Roman" w:hAnsi="Times New Roman"/>
          <w:sz w:val="24"/>
        </w:rPr>
        <w:t>niques such as partial blanching, co-fermentation, or extract blending with flavor-modifying herbs could help improve sensory acceptability while maintaining preservative efficacy (Udochukwu et al., 2020).</w:t>
      </w:r>
    </w:p>
    <w:p w:rsidR="00000000" w:rsidRDefault="00180E40">
      <w:pPr>
        <w:spacing w:line="17" w:lineRule="exact"/>
        <w:rPr>
          <w:rFonts w:ascii="Times New Roman" w:eastAsia="Times New Roman" w:hAnsi="Times New Roman"/>
          <w:sz w:val="24"/>
        </w:rPr>
      </w:pPr>
    </w:p>
    <w:p w:rsidR="00000000" w:rsidRDefault="00180E40">
      <w:pPr>
        <w:numPr>
          <w:ilvl w:val="0"/>
          <w:numId w:val="39"/>
        </w:numPr>
        <w:tabs>
          <w:tab w:val="left" w:pos="720"/>
        </w:tabs>
        <w:spacing w:line="476" w:lineRule="auto"/>
        <w:jc w:val="both"/>
        <w:rPr>
          <w:rFonts w:ascii="Times New Roman" w:eastAsia="Times New Roman" w:hAnsi="Times New Roman"/>
          <w:sz w:val="24"/>
        </w:rPr>
      </w:pPr>
      <w:r>
        <w:rPr>
          <w:rFonts w:ascii="Times New Roman" w:eastAsia="Times New Roman" w:hAnsi="Times New Roman"/>
          <w:sz w:val="24"/>
        </w:rPr>
        <w:t>To support broader application, more longitudinal</w:t>
      </w:r>
      <w:r>
        <w:rPr>
          <w:rFonts w:ascii="Times New Roman" w:eastAsia="Times New Roman" w:hAnsi="Times New Roman"/>
          <w:sz w:val="24"/>
        </w:rPr>
        <w:t xml:space="preserve"> studies should be carried out to monitor microbial and sensory changes beyond 14 days of storage. Additionally, toxicolOgical assessments are necessary to determine the safety of continuous or high-level consumption of bitter leaf extract in food (Egharev</w:t>
      </w:r>
      <w:r>
        <w:rPr>
          <w:rFonts w:ascii="Times New Roman" w:eastAsia="Times New Roman" w:hAnsi="Times New Roman"/>
          <w:sz w:val="24"/>
        </w:rPr>
        <w:t>ba &amp; Kunle, 2019).</w:t>
      </w:r>
    </w:p>
    <w:p w:rsidR="00000000" w:rsidRDefault="00180E40">
      <w:pPr>
        <w:spacing w:line="19" w:lineRule="exact"/>
        <w:rPr>
          <w:rFonts w:ascii="Times New Roman" w:eastAsia="Times New Roman" w:hAnsi="Times New Roman"/>
          <w:sz w:val="24"/>
        </w:rPr>
      </w:pPr>
    </w:p>
    <w:p w:rsidR="00000000" w:rsidRDefault="00180E40">
      <w:pPr>
        <w:numPr>
          <w:ilvl w:val="0"/>
          <w:numId w:val="39"/>
        </w:numPr>
        <w:tabs>
          <w:tab w:val="left" w:pos="720"/>
        </w:tabs>
        <w:spacing w:line="469" w:lineRule="auto"/>
        <w:jc w:val="both"/>
        <w:rPr>
          <w:rFonts w:ascii="Times New Roman" w:eastAsia="Times New Roman" w:hAnsi="Times New Roman"/>
          <w:sz w:val="24"/>
        </w:rPr>
      </w:pPr>
      <w:r>
        <w:rPr>
          <w:rFonts w:ascii="Times New Roman" w:eastAsia="Times New Roman" w:hAnsi="Times New Roman"/>
          <w:sz w:val="24"/>
        </w:rPr>
        <w:t>Government agencies, agricultural extension services, and food safety bodies should organize training programs and awareness campaigns for local food producers,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31" w:lineRule="exact"/>
        <w:rPr>
          <w:rFonts w:ascii="Times New Roman" w:eastAsia="Times New Roman" w:hAnsi="Times New Roman"/>
        </w:rPr>
      </w:pPr>
    </w:p>
    <w:p w:rsidR="00000000" w:rsidRDefault="00180E40">
      <w:pPr>
        <w:spacing w:line="0" w:lineRule="atLeast"/>
        <w:jc w:val="center"/>
        <w:rPr>
          <w:sz w:val="22"/>
        </w:rPr>
      </w:pPr>
      <w:r>
        <w:rPr>
          <w:sz w:val="22"/>
        </w:rPr>
        <w:t>45</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3" w:lineRule="exact"/>
        <w:rPr>
          <w:rFonts w:ascii="Times New Roman" w:eastAsia="Times New Roman" w:hAnsi="Times New Roman"/>
        </w:rPr>
      </w:pPr>
      <w:bookmarkStart w:id="56" w:name="page56"/>
      <w:bookmarkEnd w:id="56"/>
    </w:p>
    <w:p w:rsidR="00000000" w:rsidRDefault="00180E40">
      <w:pPr>
        <w:spacing w:line="469" w:lineRule="auto"/>
        <w:rPr>
          <w:rFonts w:ascii="Times New Roman" w:eastAsia="Times New Roman" w:hAnsi="Times New Roman"/>
          <w:sz w:val="24"/>
        </w:rPr>
      </w:pPr>
      <w:r>
        <w:rPr>
          <w:rFonts w:ascii="Times New Roman" w:eastAsia="Times New Roman" w:hAnsi="Times New Roman"/>
          <w:sz w:val="24"/>
        </w:rPr>
        <w:t>vendors, and consumers on the benefits and safe use of natural pr</w:t>
      </w:r>
      <w:r>
        <w:rPr>
          <w:rFonts w:ascii="Times New Roman" w:eastAsia="Times New Roman" w:hAnsi="Times New Roman"/>
          <w:sz w:val="24"/>
        </w:rPr>
        <w:t>eservatives, particularly bitter leaf (Omoregie &amp; Osagie, 2020).</w:t>
      </w:r>
    </w:p>
    <w:p w:rsidR="00000000" w:rsidRDefault="00180E40">
      <w:pPr>
        <w:spacing w:line="25" w:lineRule="exact"/>
        <w:rPr>
          <w:rFonts w:ascii="Times New Roman" w:eastAsia="Times New Roman" w:hAnsi="Times New Roman"/>
        </w:rPr>
      </w:pPr>
    </w:p>
    <w:p w:rsidR="00000000" w:rsidRDefault="00180E40">
      <w:pPr>
        <w:numPr>
          <w:ilvl w:val="0"/>
          <w:numId w:val="40"/>
        </w:numPr>
        <w:tabs>
          <w:tab w:val="left" w:pos="720"/>
        </w:tabs>
        <w:spacing w:line="469" w:lineRule="auto"/>
        <w:jc w:val="both"/>
        <w:rPr>
          <w:rFonts w:ascii="Times New Roman" w:eastAsia="Times New Roman" w:hAnsi="Times New Roman"/>
          <w:sz w:val="24"/>
        </w:rPr>
      </w:pPr>
      <w:r>
        <w:rPr>
          <w:rFonts w:ascii="Times New Roman" w:eastAsia="Times New Roman" w:hAnsi="Times New Roman"/>
          <w:sz w:val="24"/>
        </w:rPr>
        <w:t>Policymakers and food regulatory authorities (e.g., NAFDAC, SON) should consider developing guidelines and standards for the use of natural plant extracts like</w:t>
      </w:r>
    </w:p>
    <w:p w:rsidR="00000000" w:rsidRDefault="00180E40">
      <w:pPr>
        <w:spacing w:line="25" w:lineRule="exact"/>
        <w:rPr>
          <w:rFonts w:ascii="Times New Roman" w:eastAsia="Times New Roman" w:hAnsi="Times New Roman"/>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i/>
          <w:sz w:val="24"/>
        </w:rPr>
        <w:t>Vernonia amygdalina</w:t>
      </w:r>
      <w:r>
        <w:rPr>
          <w:rFonts w:ascii="Times New Roman" w:eastAsia="Times New Roman" w:hAnsi="Times New Roman"/>
          <w:sz w:val="24"/>
        </w:rPr>
        <w:t xml:space="preserve"> </w:t>
      </w:r>
      <w:r>
        <w:rPr>
          <w:rFonts w:ascii="Times New Roman" w:eastAsia="Times New Roman" w:hAnsi="Times New Roman"/>
          <w:sz w:val="24"/>
        </w:rPr>
        <w:t>in tradit</w:t>
      </w:r>
      <w:r>
        <w:rPr>
          <w:rFonts w:ascii="Times New Roman" w:eastAsia="Times New Roman" w:hAnsi="Times New Roman"/>
          <w:sz w:val="24"/>
        </w:rPr>
        <w:t>ional food processing. This could lead to its formal</w:t>
      </w:r>
      <w:r>
        <w:rPr>
          <w:rFonts w:ascii="Times New Roman" w:eastAsia="Times New Roman" w:hAnsi="Times New Roman"/>
          <w:sz w:val="24"/>
        </w:rPr>
        <w:t xml:space="preserve"> recognition as a safe and approved preservative, encouraging widespread use (Shahidi &amp; Zhong, 2015).</w:t>
      </w:r>
    </w:p>
    <w:p w:rsidR="00000000" w:rsidRDefault="00180E40">
      <w:pPr>
        <w:spacing w:line="21" w:lineRule="exact"/>
        <w:rPr>
          <w:rFonts w:ascii="Times New Roman" w:eastAsia="Times New Roman" w:hAnsi="Times New Roman"/>
        </w:rPr>
      </w:pPr>
    </w:p>
    <w:p w:rsidR="00000000" w:rsidRDefault="00180E40">
      <w:pPr>
        <w:numPr>
          <w:ilvl w:val="0"/>
          <w:numId w:val="41"/>
        </w:numPr>
        <w:tabs>
          <w:tab w:val="left" w:pos="720"/>
        </w:tabs>
        <w:spacing w:line="476" w:lineRule="auto"/>
        <w:jc w:val="both"/>
        <w:rPr>
          <w:rFonts w:ascii="Times New Roman" w:eastAsia="Times New Roman" w:hAnsi="Times New Roman"/>
          <w:sz w:val="24"/>
        </w:rPr>
      </w:pPr>
      <w:r>
        <w:rPr>
          <w:rFonts w:ascii="Times New Roman" w:eastAsia="Times New Roman" w:hAnsi="Times New Roman"/>
          <w:sz w:val="24"/>
        </w:rPr>
        <w:t>Researchers and Food Technologists should explore the use of bitter leaf in preserving other perishab</w:t>
      </w:r>
      <w:r>
        <w:rPr>
          <w:rFonts w:ascii="Times New Roman" w:eastAsia="Times New Roman" w:hAnsi="Times New Roman"/>
          <w:sz w:val="24"/>
        </w:rPr>
        <w:t>le food products, such as fermented legumes, porridges, beverages, and meat alternatives. This would help assess its versatility and broaden its commercial potential (Akinmoladun et al., 2021).</w:t>
      </w:r>
    </w:p>
    <w:p w:rsidR="00000000" w:rsidRDefault="00180E40">
      <w:pPr>
        <w:spacing w:line="18" w:lineRule="exact"/>
        <w:rPr>
          <w:rFonts w:ascii="Times New Roman" w:eastAsia="Times New Roman" w:hAnsi="Times New Roman"/>
          <w:sz w:val="24"/>
        </w:rPr>
      </w:pPr>
    </w:p>
    <w:p w:rsidR="00000000" w:rsidRDefault="00180E40">
      <w:pPr>
        <w:spacing w:line="474" w:lineRule="auto"/>
        <w:jc w:val="both"/>
        <w:rPr>
          <w:rFonts w:ascii="Times New Roman" w:eastAsia="Times New Roman" w:hAnsi="Times New Roman"/>
          <w:sz w:val="24"/>
        </w:rPr>
      </w:pPr>
      <w:r>
        <w:rPr>
          <w:rFonts w:ascii="Times New Roman" w:eastAsia="Times New Roman" w:hAnsi="Times New Roman"/>
          <w:sz w:val="24"/>
        </w:rPr>
        <w:t xml:space="preserve">By implementing these recommendations, the use of </w:t>
      </w:r>
      <w:r>
        <w:rPr>
          <w:rFonts w:ascii="Times New Roman" w:eastAsia="Times New Roman" w:hAnsi="Times New Roman"/>
          <w:i/>
          <w:sz w:val="24"/>
        </w:rPr>
        <w:t>Vernonia am</w:t>
      </w:r>
      <w:r>
        <w:rPr>
          <w:rFonts w:ascii="Times New Roman" w:eastAsia="Times New Roman" w:hAnsi="Times New Roman"/>
          <w:i/>
          <w:sz w:val="24"/>
        </w:rPr>
        <w:t>ygdalina</w:t>
      </w:r>
      <w:r>
        <w:rPr>
          <w:rFonts w:ascii="Times New Roman" w:eastAsia="Times New Roman" w:hAnsi="Times New Roman"/>
          <w:sz w:val="24"/>
        </w:rPr>
        <w:t xml:space="preserve"> as a natural preservative can be optimized and scaled up, offering a sustainable solution to food preservation challenges in Nigeria and other developing countries.</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39" w:lineRule="exact"/>
        <w:rPr>
          <w:rFonts w:ascii="Times New Roman" w:eastAsia="Times New Roman" w:hAnsi="Times New Roman"/>
        </w:rPr>
      </w:pPr>
    </w:p>
    <w:p w:rsidR="00000000" w:rsidRDefault="00180E40">
      <w:pPr>
        <w:spacing w:line="0" w:lineRule="atLeast"/>
        <w:jc w:val="center"/>
        <w:rPr>
          <w:sz w:val="22"/>
        </w:rPr>
      </w:pPr>
      <w:r>
        <w:rPr>
          <w:sz w:val="22"/>
        </w:rPr>
        <w:t>46</w:t>
      </w:r>
    </w:p>
    <w:p w:rsidR="00000000" w:rsidRDefault="00180E40">
      <w:pPr>
        <w:spacing w:line="0" w:lineRule="atLeast"/>
        <w:jc w:val="center"/>
        <w:rPr>
          <w:sz w:val="22"/>
        </w:rPr>
        <w:sectPr w:rsidR="00000000">
          <w:pgSz w:w="11340" w:h="14743"/>
          <w:pgMar w:top="1440" w:right="1440" w:bottom="421" w:left="1440" w:header="0" w:footer="0" w:gutter="0"/>
          <w:cols w:space="0" w:equalWidth="0">
            <w:col w:w="8460"/>
          </w:cols>
          <w:docGrid w:linePitch="360"/>
        </w:sectPr>
      </w:pPr>
    </w:p>
    <w:p w:rsidR="00000000" w:rsidRDefault="00180E40">
      <w:pPr>
        <w:spacing w:line="0" w:lineRule="atLeast"/>
        <w:jc w:val="center"/>
        <w:rPr>
          <w:rFonts w:ascii="Times New Roman" w:eastAsia="Times New Roman" w:hAnsi="Times New Roman"/>
          <w:b/>
          <w:sz w:val="24"/>
        </w:rPr>
      </w:pPr>
      <w:bookmarkStart w:id="57" w:name="page57"/>
      <w:bookmarkEnd w:id="57"/>
      <w:r>
        <w:rPr>
          <w:rFonts w:ascii="Times New Roman" w:eastAsia="Times New Roman" w:hAnsi="Times New Roman"/>
          <w:b/>
          <w:sz w:val="24"/>
        </w:rPr>
        <w:lastRenderedPageBreak/>
        <w:t>REFERENCES</w:t>
      </w:r>
    </w:p>
    <w:p w:rsidR="00000000" w:rsidRDefault="00180E40">
      <w:pPr>
        <w:spacing w:line="200" w:lineRule="exact"/>
        <w:rPr>
          <w:rFonts w:ascii="Times New Roman" w:eastAsia="Times New Roman" w:hAnsi="Times New Roman"/>
        </w:rPr>
      </w:pPr>
    </w:p>
    <w:p w:rsidR="00000000" w:rsidRDefault="00180E40">
      <w:pPr>
        <w:spacing w:line="206" w:lineRule="exact"/>
        <w:rPr>
          <w:rFonts w:ascii="Times New Roman" w:eastAsia="Times New Roman" w:hAnsi="Times New Roman"/>
        </w:rPr>
      </w:pPr>
    </w:p>
    <w:p w:rsidR="00000000" w:rsidRDefault="00180E40">
      <w:pPr>
        <w:spacing w:line="354" w:lineRule="auto"/>
        <w:ind w:left="720" w:hanging="719"/>
        <w:jc w:val="both"/>
        <w:rPr>
          <w:rFonts w:ascii="Times New Roman" w:eastAsia="Times New Roman" w:hAnsi="Times New Roman"/>
          <w:sz w:val="24"/>
        </w:rPr>
      </w:pPr>
      <w:r>
        <w:rPr>
          <w:rFonts w:ascii="Times New Roman" w:eastAsia="Times New Roman" w:hAnsi="Times New Roman"/>
          <w:sz w:val="24"/>
        </w:rPr>
        <w:t>Adebayo-Tayo, B. C., Adegoke, A. A., &amp; Odeni</w:t>
      </w:r>
      <w:r>
        <w:rPr>
          <w:rFonts w:ascii="Times New Roman" w:eastAsia="Times New Roman" w:hAnsi="Times New Roman"/>
          <w:sz w:val="24"/>
        </w:rPr>
        <w:t xml:space="preserve">yi, M. A. (2019). Antimicrobial activity of bitter leaf (Vernonia amygdalina) extract on fermented maize paste. </w:t>
      </w:r>
      <w:r>
        <w:rPr>
          <w:rFonts w:ascii="Times New Roman" w:eastAsia="Times New Roman" w:hAnsi="Times New Roman"/>
          <w:i/>
          <w:sz w:val="24"/>
        </w:rPr>
        <w:t>Nigerian</w:t>
      </w:r>
      <w:r>
        <w:rPr>
          <w:rFonts w:ascii="Times New Roman" w:eastAsia="Times New Roman" w:hAnsi="Times New Roman"/>
          <w:i/>
          <w:sz w:val="24"/>
        </w:rPr>
        <w:t xml:space="preserve"> Journal of Microbiology</w:t>
      </w:r>
      <w:r>
        <w:rPr>
          <w:rFonts w:ascii="Times New Roman" w:eastAsia="Times New Roman" w:hAnsi="Times New Roman"/>
          <w:sz w:val="24"/>
        </w:rPr>
        <w:t>, 33(1), 22</w:t>
      </w:r>
      <w:r>
        <w:rPr>
          <w:rFonts w:ascii="Times New Roman" w:eastAsia="Times New Roman" w:hAnsi="Times New Roman"/>
          <w:sz w:val="24"/>
        </w:rPr>
        <w:t>–</w:t>
      </w:r>
      <w:r>
        <w:rPr>
          <w:rFonts w:ascii="Times New Roman" w:eastAsia="Times New Roman" w:hAnsi="Times New Roman"/>
          <w:sz w:val="24"/>
        </w:rPr>
        <w:t>30.</w:t>
      </w:r>
    </w:p>
    <w:p w:rsidR="00000000" w:rsidRDefault="00180E40">
      <w:pPr>
        <w:spacing w:line="260" w:lineRule="exact"/>
        <w:rPr>
          <w:rFonts w:ascii="Times New Roman" w:eastAsia="Times New Roman" w:hAnsi="Times New Roman"/>
        </w:rPr>
      </w:pPr>
    </w:p>
    <w:p w:rsidR="00000000" w:rsidRDefault="00180E40">
      <w:pPr>
        <w:spacing w:line="354" w:lineRule="auto"/>
        <w:ind w:left="720" w:hanging="719"/>
        <w:jc w:val="both"/>
        <w:rPr>
          <w:rFonts w:ascii="Times New Roman" w:eastAsia="Times New Roman" w:hAnsi="Times New Roman"/>
          <w:sz w:val="24"/>
        </w:rPr>
      </w:pPr>
      <w:r>
        <w:rPr>
          <w:rFonts w:ascii="Times New Roman" w:eastAsia="Times New Roman" w:hAnsi="Times New Roman"/>
          <w:sz w:val="24"/>
        </w:rPr>
        <w:t>Akinmoladun, F. O., Farombi, E. O., &amp; Ogundele, M. A. (2021). Phytochemical screening and antio</w:t>
      </w:r>
      <w:r>
        <w:rPr>
          <w:rFonts w:ascii="Times New Roman" w:eastAsia="Times New Roman" w:hAnsi="Times New Roman"/>
          <w:sz w:val="24"/>
        </w:rPr>
        <w:t xml:space="preserve">xidant properties of selected Nigerian medicinal plants. </w:t>
      </w:r>
      <w:r>
        <w:rPr>
          <w:rFonts w:ascii="Times New Roman" w:eastAsia="Times New Roman" w:hAnsi="Times New Roman"/>
          <w:i/>
          <w:sz w:val="24"/>
        </w:rPr>
        <w:t>Journal of Medicinal Plants Research,</w:t>
      </w:r>
      <w:r>
        <w:rPr>
          <w:rFonts w:ascii="Times New Roman" w:eastAsia="Times New Roman" w:hAnsi="Times New Roman"/>
          <w:sz w:val="24"/>
        </w:rPr>
        <w:t xml:space="preserve"> </w:t>
      </w:r>
      <w:r>
        <w:rPr>
          <w:rFonts w:ascii="Times New Roman" w:eastAsia="Times New Roman" w:hAnsi="Times New Roman"/>
          <w:sz w:val="24"/>
        </w:rPr>
        <w:t>15(4), 89</w:t>
      </w:r>
      <w:r>
        <w:rPr>
          <w:rFonts w:ascii="Times New Roman" w:eastAsia="Times New Roman" w:hAnsi="Times New Roman"/>
          <w:sz w:val="24"/>
        </w:rPr>
        <w:t>–</w:t>
      </w:r>
      <w:r>
        <w:rPr>
          <w:rFonts w:ascii="Times New Roman" w:eastAsia="Times New Roman" w:hAnsi="Times New Roman"/>
          <w:sz w:val="24"/>
        </w:rPr>
        <w:t>95.</w:t>
      </w:r>
    </w:p>
    <w:p w:rsidR="00000000" w:rsidRDefault="00180E40">
      <w:pPr>
        <w:spacing w:line="263" w:lineRule="exact"/>
        <w:rPr>
          <w:rFonts w:ascii="Times New Roman" w:eastAsia="Times New Roman" w:hAnsi="Times New Roman"/>
        </w:rPr>
      </w:pPr>
    </w:p>
    <w:p w:rsidR="00000000" w:rsidRDefault="00180E40">
      <w:pPr>
        <w:spacing w:line="354" w:lineRule="auto"/>
        <w:ind w:left="720" w:hanging="719"/>
        <w:jc w:val="both"/>
        <w:rPr>
          <w:rFonts w:ascii="Times New Roman" w:eastAsia="Times New Roman" w:hAnsi="Times New Roman"/>
          <w:sz w:val="24"/>
        </w:rPr>
      </w:pPr>
      <w:r>
        <w:rPr>
          <w:rFonts w:ascii="Times New Roman" w:eastAsia="Times New Roman" w:hAnsi="Times New Roman"/>
          <w:sz w:val="24"/>
        </w:rPr>
        <w:t xml:space="preserve">Egharevba, H. O., &amp; Kunle, O. F. (2019). Phytochemical analysis and antibacterial activity of Vernonia amygdalina against foodborne pathogens. </w:t>
      </w:r>
      <w:r>
        <w:rPr>
          <w:rFonts w:ascii="Times New Roman" w:eastAsia="Times New Roman" w:hAnsi="Times New Roman"/>
          <w:i/>
          <w:sz w:val="24"/>
        </w:rPr>
        <w:t>Afr</w:t>
      </w:r>
      <w:r>
        <w:rPr>
          <w:rFonts w:ascii="Times New Roman" w:eastAsia="Times New Roman" w:hAnsi="Times New Roman"/>
          <w:i/>
          <w:sz w:val="24"/>
        </w:rPr>
        <w:t>ican Journal of</w:t>
      </w:r>
      <w:r>
        <w:rPr>
          <w:rFonts w:ascii="Times New Roman" w:eastAsia="Times New Roman" w:hAnsi="Times New Roman"/>
          <w:i/>
          <w:sz w:val="24"/>
        </w:rPr>
        <w:t xml:space="preserve"> Biotechnology,</w:t>
      </w:r>
      <w:r>
        <w:rPr>
          <w:rFonts w:ascii="Times New Roman" w:eastAsia="Times New Roman" w:hAnsi="Times New Roman"/>
          <w:sz w:val="24"/>
        </w:rPr>
        <w:t xml:space="preserve"> </w:t>
      </w:r>
      <w:r>
        <w:rPr>
          <w:rFonts w:ascii="Times New Roman" w:eastAsia="Times New Roman" w:hAnsi="Times New Roman"/>
          <w:sz w:val="24"/>
        </w:rPr>
        <w:t>18(6), 134</w:t>
      </w:r>
      <w:r>
        <w:rPr>
          <w:rFonts w:ascii="Times New Roman" w:eastAsia="Times New Roman" w:hAnsi="Times New Roman"/>
          <w:sz w:val="24"/>
        </w:rPr>
        <w:t>–</w:t>
      </w:r>
      <w:r>
        <w:rPr>
          <w:rFonts w:ascii="Times New Roman" w:eastAsia="Times New Roman" w:hAnsi="Times New Roman"/>
          <w:sz w:val="24"/>
        </w:rPr>
        <w:t>141.</w:t>
      </w:r>
    </w:p>
    <w:p w:rsidR="00000000" w:rsidRDefault="00180E40">
      <w:pPr>
        <w:spacing w:line="260" w:lineRule="exact"/>
        <w:rPr>
          <w:rFonts w:ascii="Times New Roman" w:eastAsia="Times New Roman" w:hAnsi="Times New Roman"/>
        </w:rPr>
      </w:pPr>
    </w:p>
    <w:p w:rsidR="00000000" w:rsidRDefault="00180E40">
      <w:pPr>
        <w:spacing w:line="354" w:lineRule="auto"/>
        <w:ind w:left="720" w:hanging="719"/>
        <w:jc w:val="both"/>
        <w:rPr>
          <w:rFonts w:ascii="Times New Roman" w:eastAsia="Times New Roman" w:hAnsi="Times New Roman"/>
          <w:i/>
          <w:sz w:val="24"/>
        </w:rPr>
      </w:pPr>
      <w:r>
        <w:rPr>
          <w:rFonts w:ascii="Times New Roman" w:eastAsia="Times New Roman" w:hAnsi="Times New Roman"/>
          <w:sz w:val="24"/>
        </w:rPr>
        <w:t xml:space="preserve">Eze, V. C., &amp; Onwuka, C. F. (2020). Evaluation of the health effects of food chemical preservatives: A review. </w:t>
      </w:r>
      <w:r>
        <w:rPr>
          <w:rFonts w:ascii="Times New Roman" w:eastAsia="Times New Roman" w:hAnsi="Times New Roman"/>
          <w:i/>
          <w:sz w:val="24"/>
        </w:rPr>
        <w:t>African Journal of Food Science and Technology, 11(2),</w:t>
      </w:r>
      <w:r>
        <w:rPr>
          <w:rFonts w:ascii="Times New Roman" w:eastAsia="Times New Roman" w:hAnsi="Times New Roman"/>
          <w:i/>
          <w:sz w:val="24"/>
        </w:rPr>
        <w:t xml:space="preserve"> 45</w:t>
      </w:r>
      <w:r>
        <w:rPr>
          <w:rFonts w:ascii="Times New Roman" w:eastAsia="Times New Roman" w:hAnsi="Times New Roman"/>
          <w:i/>
          <w:sz w:val="24"/>
        </w:rPr>
        <w:t>–</w:t>
      </w:r>
      <w:r>
        <w:rPr>
          <w:rFonts w:ascii="Times New Roman" w:eastAsia="Times New Roman" w:hAnsi="Times New Roman"/>
          <w:i/>
          <w:sz w:val="24"/>
        </w:rPr>
        <w:t>51.</w:t>
      </w:r>
    </w:p>
    <w:p w:rsidR="00000000" w:rsidRDefault="00180E40">
      <w:pPr>
        <w:spacing w:line="262" w:lineRule="exact"/>
        <w:rPr>
          <w:rFonts w:ascii="Times New Roman" w:eastAsia="Times New Roman" w:hAnsi="Times New Roman"/>
        </w:rPr>
      </w:pPr>
    </w:p>
    <w:p w:rsidR="00000000" w:rsidRDefault="00180E40">
      <w:pPr>
        <w:spacing w:line="348" w:lineRule="auto"/>
        <w:jc w:val="center"/>
        <w:rPr>
          <w:rFonts w:ascii="Times New Roman" w:eastAsia="Times New Roman" w:hAnsi="Times New Roman"/>
          <w:i/>
          <w:sz w:val="24"/>
        </w:rPr>
      </w:pPr>
      <w:r>
        <w:rPr>
          <w:rFonts w:ascii="Times New Roman" w:eastAsia="Times New Roman" w:hAnsi="Times New Roman"/>
          <w:sz w:val="24"/>
        </w:rPr>
        <w:t>Lambert, R. J. W. (2017). Mechanis</w:t>
      </w:r>
      <w:r>
        <w:rPr>
          <w:rFonts w:ascii="Times New Roman" w:eastAsia="Times New Roman" w:hAnsi="Times New Roman"/>
          <w:sz w:val="24"/>
        </w:rPr>
        <w:t xml:space="preserve">ms of action of natural antimicrobial compounds in food preservation. </w:t>
      </w:r>
      <w:r>
        <w:rPr>
          <w:rFonts w:ascii="Times New Roman" w:eastAsia="Times New Roman" w:hAnsi="Times New Roman"/>
          <w:i/>
          <w:sz w:val="24"/>
        </w:rPr>
        <w:t>Journal of Applied Microbiology, 122(5), 1246</w:t>
      </w:r>
      <w:r>
        <w:rPr>
          <w:rFonts w:ascii="Times New Roman" w:eastAsia="Times New Roman" w:hAnsi="Times New Roman"/>
          <w:i/>
          <w:sz w:val="24"/>
        </w:rPr>
        <w:t>–</w:t>
      </w:r>
      <w:r>
        <w:rPr>
          <w:rFonts w:ascii="Times New Roman" w:eastAsia="Times New Roman" w:hAnsi="Times New Roman"/>
          <w:i/>
          <w:sz w:val="24"/>
        </w:rPr>
        <w:t>1258.</w:t>
      </w:r>
    </w:p>
    <w:p w:rsidR="00000000" w:rsidRDefault="00180E40">
      <w:pPr>
        <w:spacing w:line="255" w:lineRule="exact"/>
        <w:rPr>
          <w:rFonts w:ascii="Times New Roman" w:eastAsia="Times New Roman" w:hAnsi="Times New Roman"/>
        </w:rPr>
      </w:pPr>
    </w:p>
    <w:p w:rsidR="00000000" w:rsidRDefault="00180E40">
      <w:pPr>
        <w:tabs>
          <w:tab w:val="left" w:pos="1000"/>
          <w:tab w:val="left" w:pos="1360"/>
          <w:tab w:val="left" w:pos="2240"/>
          <w:tab w:val="left" w:pos="2940"/>
          <w:tab w:val="left" w:pos="3800"/>
          <w:tab w:val="left" w:pos="4160"/>
          <w:tab w:val="left" w:pos="4780"/>
          <w:tab w:val="left" w:pos="6120"/>
          <w:tab w:val="left" w:pos="6540"/>
          <w:tab w:val="left" w:pos="7320"/>
        </w:tabs>
        <w:spacing w:line="0" w:lineRule="atLeast"/>
        <w:rPr>
          <w:rFonts w:ascii="Times New Roman" w:eastAsia="Times New Roman" w:hAnsi="Times New Roman"/>
          <w:sz w:val="23"/>
        </w:rPr>
      </w:pPr>
      <w:r>
        <w:rPr>
          <w:rFonts w:ascii="Times New Roman" w:eastAsia="Times New Roman" w:hAnsi="Times New Roman"/>
          <w:sz w:val="24"/>
        </w:rPr>
        <w:t>Leistner,</w:t>
      </w:r>
      <w:r>
        <w:rPr>
          <w:rFonts w:ascii="Times New Roman" w:eastAsia="Times New Roman" w:hAnsi="Times New Roman"/>
          <w:sz w:val="24"/>
        </w:rPr>
        <w:tab/>
      </w:r>
      <w:r>
        <w:rPr>
          <w:rFonts w:ascii="Times New Roman" w:eastAsia="Times New Roman" w:hAnsi="Times New Roman"/>
          <w:sz w:val="24"/>
        </w:rPr>
        <w:t>L.</w:t>
      </w:r>
      <w:r>
        <w:rPr>
          <w:rFonts w:ascii="Times New Roman" w:eastAsia="Times New Roman" w:hAnsi="Times New Roman"/>
          <w:sz w:val="24"/>
        </w:rPr>
        <w:tab/>
      </w:r>
      <w:r>
        <w:rPr>
          <w:rFonts w:ascii="Times New Roman" w:eastAsia="Times New Roman" w:hAnsi="Times New Roman"/>
          <w:sz w:val="24"/>
        </w:rPr>
        <w:t>(2000).</w:t>
      </w:r>
      <w:r>
        <w:rPr>
          <w:rFonts w:ascii="Times New Roman" w:eastAsia="Times New Roman" w:hAnsi="Times New Roman"/>
          <w:sz w:val="24"/>
        </w:rPr>
        <w:tab/>
      </w:r>
      <w:r>
        <w:rPr>
          <w:rFonts w:ascii="Times New Roman" w:eastAsia="Times New Roman" w:hAnsi="Times New Roman"/>
          <w:sz w:val="24"/>
        </w:rPr>
        <w:t>Basic</w:t>
      </w:r>
      <w:r>
        <w:rPr>
          <w:rFonts w:ascii="Times New Roman" w:eastAsia="Times New Roman" w:hAnsi="Times New Roman"/>
          <w:sz w:val="24"/>
        </w:rPr>
        <w:tab/>
      </w:r>
      <w:r>
        <w:rPr>
          <w:rFonts w:ascii="Times New Roman" w:eastAsia="Times New Roman" w:hAnsi="Times New Roman"/>
          <w:sz w:val="24"/>
        </w:rPr>
        <w:t>aspects</w:t>
      </w:r>
      <w:r>
        <w:rPr>
          <w:rFonts w:ascii="Times New Roman" w:eastAsia="Times New Roman" w:hAnsi="Times New Roman"/>
          <w:sz w:val="24"/>
        </w:rPr>
        <w:tab/>
      </w:r>
      <w:r>
        <w:rPr>
          <w:rFonts w:ascii="Times New Roman" w:eastAsia="Times New Roman" w:hAnsi="Times New Roman"/>
          <w:sz w:val="24"/>
        </w:rPr>
        <w:t>of</w:t>
      </w:r>
      <w:r>
        <w:rPr>
          <w:rFonts w:ascii="Times New Roman" w:eastAsia="Times New Roman" w:hAnsi="Times New Roman"/>
          <w:sz w:val="24"/>
        </w:rPr>
        <w:tab/>
      </w:r>
      <w:r>
        <w:rPr>
          <w:rFonts w:ascii="Times New Roman" w:eastAsia="Times New Roman" w:hAnsi="Times New Roman"/>
          <w:sz w:val="24"/>
        </w:rPr>
        <w:t>food</w:t>
      </w:r>
      <w:r>
        <w:rPr>
          <w:rFonts w:ascii="Times New Roman" w:eastAsia="Times New Roman" w:hAnsi="Times New Roman"/>
          <w:sz w:val="24"/>
        </w:rPr>
        <w:tab/>
      </w:r>
      <w:r>
        <w:rPr>
          <w:rFonts w:ascii="Times New Roman" w:eastAsia="Times New Roman" w:hAnsi="Times New Roman"/>
          <w:sz w:val="24"/>
        </w:rPr>
        <w:t>preservation</w:t>
      </w:r>
      <w:r>
        <w:rPr>
          <w:rFonts w:ascii="Times New Roman" w:eastAsia="Times New Roman" w:hAnsi="Times New Roman"/>
          <w:sz w:val="24"/>
        </w:rPr>
        <w:tab/>
      </w:r>
      <w:r>
        <w:rPr>
          <w:rFonts w:ascii="Times New Roman" w:eastAsia="Times New Roman" w:hAnsi="Times New Roman"/>
          <w:sz w:val="24"/>
        </w:rPr>
        <w:t>by</w:t>
      </w:r>
      <w:r>
        <w:rPr>
          <w:rFonts w:ascii="Times New Roman" w:eastAsia="Times New Roman" w:hAnsi="Times New Roman"/>
          <w:sz w:val="24"/>
        </w:rPr>
        <w:tab/>
      </w:r>
      <w:r>
        <w:rPr>
          <w:rFonts w:ascii="Times New Roman" w:eastAsia="Times New Roman" w:hAnsi="Times New Roman"/>
          <w:sz w:val="24"/>
        </w:rPr>
        <w:t>hurdle</w:t>
      </w:r>
      <w:r>
        <w:rPr>
          <w:rFonts w:ascii="Times New Roman" w:eastAsia="Times New Roman" w:hAnsi="Times New Roman"/>
        </w:rPr>
        <w:tab/>
      </w:r>
      <w:r>
        <w:rPr>
          <w:rFonts w:ascii="Times New Roman" w:eastAsia="Times New Roman" w:hAnsi="Times New Roman"/>
          <w:sz w:val="23"/>
        </w:rPr>
        <w:t>technology.</w:t>
      </w:r>
    </w:p>
    <w:p w:rsidR="00000000" w:rsidRDefault="00180E40">
      <w:pPr>
        <w:spacing w:line="137" w:lineRule="exact"/>
        <w:rPr>
          <w:rFonts w:ascii="Times New Roman" w:eastAsia="Times New Roman" w:hAnsi="Times New Roman"/>
        </w:rPr>
      </w:pPr>
    </w:p>
    <w:p w:rsidR="00000000" w:rsidRDefault="00180E40">
      <w:pPr>
        <w:spacing w:line="0" w:lineRule="atLeast"/>
        <w:ind w:left="720"/>
        <w:rPr>
          <w:rFonts w:ascii="Times New Roman" w:eastAsia="Times New Roman" w:hAnsi="Times New Roman"/>
          <w:i/>
          <w:sz w:val="24"/>
        </w:rPr>
      </w:pPr>
      <w:r>
        <w:rPr>
          <w:rFonts w:ascii="Times New Roman" w:eastAsia="Times New Roman" w:hAnsi="Times New Roman"/>
          <w:i/>
          <w:sz w:val="24"/>
        </w:rPr>
        <w:t>International Journal of Food Microbiology, 55(1</w:t>
      </w:r>
      <w:r>
        <w:rPr>
          <w:rFonts w:ascii="Times New Roman" w:eastAsia="Times New Roman" w:hAnsi="Times New Roman"/>
          <w:i/>
          <w:sz w:val="24"/>
        </w:rPr>
        <w:t>–</w:t>
      </w:r>
      <w:r>
        <w:rPr>
          <w:rFonts w:ascii="Times New Roman" w:eastAsia="Times New Roman" w:hAnsi="Times New Roman"/>
          <w:i/>
          <w:sz w:val="24"/>
        </w:rPr>
        <w:t>3), 1</w:t>
      </w:r>
      <w:r>
        <w:rPr>
          <w:rFonts w:ascii="Times New Roman" w:eastAsia="Times New Roman" w:hAnsi="Times New Roman"/>
          <w:i/>
          <w:sz w:val="24"/>
        </w:rPr>
        <w:t>81</w:t>
      </w:r>
      <w:r>
        <w:rPr>
          <w:rFonts w:ascii="Times New Roman" w:eastAsia="Times New Roman" w:hAnsi="Times New Roman"/>
          <w:i/>
          <w:sz w:val="24"/>
        </w:rPr>
        <w:t>–</w:t>
      </w:r>
      <w:r>
        <w:rPr>
          <w:rFonts w:ascii="Times New Roman" w:eastAsia="Times New Roman" w:hAnsi="Times New Roman"/>
          <w:i/>
          <w:sz w:val="24"/>
        </w:rPr>
        <w:t>186.</w:t>
      </w:r>
    </w:p>
    <w:p w:rsidR="00000000" w:rsidRDefault="00180E40">
      <w:pPr>
        <w:spacing w:line="392" w:lineRule="exact"/>
        <w:rPr>
          <w:rFonts w:ascii="Times New Roman" w:eastAsia="Times New Roman" w:hAnsi="Times New Roman"/>
        </w:rPr>
      </w:pPr>
    </w:p>
    <w:p w:rsidR="00000000" w:rsidRDefault="00180E40">
      <w:pPr>
        <w:spacing w:line="392" w:lineRule="auto"/>
        <w:ind w:left="720" w:hanging="719"/>
        <w:jc w:val="both"/>
        <w:rPr>
          <w:rFonts w:ascii="Times New Roman" w:eastAsia="Times New Roman" w:hAnsi="Times New Roman"/>
          <w:i/>
          <w:sz w:val="24"/>
        </w:rPr>
      </w:pPr>
      <w:r>
        <w:rPr>
          <w:rFonts w:ascii="Times New Roman" w:eastAsia="Times New Roman" w:hAnsi="Times New Roman"/>
          <w:sz w:val="24"/>
        </w:rPr>
        <w:t>Oboh, G., Ademosun, A. O., &amp; Akinrinlola, B.</w:t>
      </w:r>
      <w:r>
        <w:rPr>
          <w:rFonts w:ascii="Times New Roman" w:eastAsia="Times New Roman" w:hAnsi="Times New Roman"/>
        </w:rPr>
        <w:t xml:space="preserve"> </w:t>
      </w:r>
      <w:r>
        <w:rPr>
          <w:rFonts w:ascii="Times New Roman" w:eastAsia="Times New Roman" w:hAnsi="Times New Roman"/>
          <w:sz w:val="24"/>
        </w:rPr>
        <w:t xml:space="preserve">L. (2022). Health benefits and pharmacological activities of Vernonia amygdalina: A review. </w:t>
      </w:r>
      <w:r>
        <w:rPr>
          <w:rFonts w:ascii="Times New Roman" w:eastAsia="Times New Roman" w:hAnsi="Times New Roman"/>
          <w:i/>
          <w:sz w:val="24"/>
        </w:rPr>
        <w:t>Journal of</w:t>
      </w:r>
      <w:r>
        <w:rPr>
          <w:rFonts w:ascii="Times New Roman" w:eastAsia="Times New Roman" w:hAnsi="Times New Roman"/>
          <w:i/>
          <w:sz w:val="24"/>
        </w:rPr>
        <w:t xml:space="preserve"> Ethnopharmacology, 287, 114913.</w:t>
      </w:r>
    </w:p>
    <w:p w:rsidR="00000000" w:rsidRDefault="00180E40">
      <w:pPr>
        <w:spacing w:line="200" w:lineRule="exact"/>
        <w:rPr>
          <w:rFonts w:ascii="Times New Roman" w:eastAsia="Times New Roman" w:hAnsi="Times New Roman"/>
        </w:rPr>
      </w:pPr>
    </w:p>
    <w:p w:rsidR="00000000" w:rsidRDefault="00180E40">
      <w:pPr>
        <w:spacing w:line="379" w:lineRule="exact"/>
        <w:rPr>
          <w:rFonts w:ascii="Times New Roman" w:eastAsia="Times New Roman" w:hAnsi="Times New Roman"/>
        </w:rPr>
      </w:pPr>
    </w:p>
    <w:p w:rsidR="00000000" w:rsidRDefault="00180E40">
      <w:pPr>
        <w:spacing w:line="354" w:lineRule="auto"/>
        <w:ind w:left="720" w:hanging="719"/>
        <w:jc w:val="both"/>
        <w:rPr>
          <w:rFonts w:ascii="Times New Roman" w:eastAsia="Times New Roman" w:hAnsi="Times New Roman"/>
          <w:i/>
          <w:sz w:val="24"/>
        </w:rPr>
      </w:pPr>
      <w:r>
        <w:rPr>
          <w:rFonts w:ascii="Times New Roman" w:eastAsia="Times New Roman" w:hAnsi="Times New Roman"/>
          <w:sz w:val="24"/>
        </w:rPr>
        <w:t>Okafor, O. N., Chukwura, E. I., &amp; Otuokere, I. E. (2021). Microbi</w:t>
      </w:r>
      <w:r>
        <w:rPr>
          <w:rFonts w:ascii="Times New Roman" w:eastAsia="Times New Roman" w:hAnsi="Times New Roman"/>
          <w:sz w:val="24"/>
        </w:rPr>
        <w:t xml:space="preserve">al and sensory assessment of fermented sorghum Ogi stored under ambient conditions. </w:t>
      </w:r>
      <w:r>
        <w:rPr>
          <w:rFonts w:ascii="Times New Roman" w:eastAsia="Times New Roman" w:hAnsi="Times New Roman"/>
          <w:i/>
          <w:sz w:val="24"/>
        </w:rPr>
        <w:t>Nigerian</w:t>
      </w:r>
      <w:r>
        <w:rPr>
          <w:rFonts w:ascii="Times New Roman" w:eastAsia="Times New Roman" w:hAnsi="Times New Roman"/>
          <w:i/>
          <w:sz w:val="24"/>
        </w:rPr>
        <w:t xml:space="preserve"> Food Journal, 39(1), 76</w:t>
      </w:r>
      <w:r>
        <w:rPr>
          <w:rFonts w:ascii="Times New Roman" w:eastAsia="Times New Roman" w:hAnsi="Times New Roman"/>
          <w:i/>
          <w:sz w:val="24"/>
        </w:rPr>
        <w:t>–</w:t>
      </w:r>
      <w:r>
        <w:rPr>
          <w:rFonts w:ascii="Times New Roman" w:eastAsia="Times New Roman" w:hAnsi="Times New Roman"/>
          <w:i/>
          <w:sz w:val="24"/>
        </w:rPr>
        <w:t>84.</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5" w:lineRule="exact"/>
        <w:rPr>
          <w:rFonts w:ascii="Times New Roman" w:eastAsia="Times New Roman" w:hAnsi="Times New Roman"/>
        </w:rPr>
      </w:pPr>
    </w:p>
    <w:p w:rsidR="00000000" w:rsidRDefault="00180E40">
      <w:pPr>
        <w:spacing w:line="0" w:lineRule="atLeast"/>
        <w:jc w:val="center"/>
        <w:rPr>
          <w:sz w:val="22"/>
        </w:rPr>
      </w:pPr>
      <w:r>
        <w:rPr>
          <w:sz w:val="22"/>
        </w:rPr>
        <w:t>47</w:t>
      </w:r>
    </w:p>
    <w:p w:rsidR="00000000" w:rsidRDefault="00180E40">
      <w:pPr>
        <w:spacing w:line="0" w:lineRule="atLeast"/>
        <w:jc w:val="center"/>
        <w:rPr>
          <w:sz w:val="22"/>
        </w:rPr>
        <w:sectPr w:rsidR="00000000">
          <w:pgSz w:w="11340" w:h="14743"/>
          <w:pgMar w:top="1435" w:right="1440" w:bottom="421" w:left="1440" w:header="0" w:footer="0" w:gutter="0"/>
          <w:cols w:space="0" w:equalWidth="0">
            <w:col w:w="8460"/>
          </w:cols>
          <w:docGrid w:linePitch="360"/>
        </w:sectPr>
      </w:pPr>
    </w:p>
    <w:p w:rsidR="00000000" w:rsidRDefault="00180E40">
      <w:pPr>
        <w:spacing w:line="5" w:lineRule="exact"/>
        <w:rPr>
          <w:rFonts w:ascii="Times New Roman" w:eastAsia="Times New Roman" w:hAnsi="Times New Roman"/>
        </w:rPr>
      </w:pPr>
      <w:bookmarkStart w:id="58" w:name="page58"/>
      <w:bookmarkEnd w:id="58"/>
    </w:p>
    <w:p w:rsidR="00000000" w:rsidRDefault="00180E40">
      <w:pPr>
        <w:spacing w:line="354" w:lineRule="auto"/>
        <w:ind w:left="720" w:hanging="719"/>
        <w:jc w:val="both"/>
        <w:rPr>
          <w:rFonts w:ascii="Times New Roman" w:eastAsia="Times New Roman" w:hAnsi="Times New Roman"/>
          <w:i/>
          <w:sz w:val="24"/>
        </w:rPr>
      </w:pPr>
      <w:r>
        <w:rPr>
          <w:rFonts w:ascii="Times New Roman" w:eastAsia="Times New Roman" w:hAnsi="Times New Roman"/>
          <w:sz w:val="24"/>
        </w:rPr>
        <w:t>Ogunmoyole, T., Alabi, O. J., &amp; Ajayi, A. M. (2018). Assessment of the antimicrobial and phytochemical composition of bitter le</w:t>
      </w:r>
      <w:r>
        <w:rPr>
          <w:rFonts w:ascii="Times New Roman" w:eastAsia="Times New Roman" w:hAnsi="Times New Roman"/>
          <w:sz w:val="24"/>
        </w:rPr>
        <w:t xml:space="preserve">af extract. </w:t>
      </w:r>
      <w:r>
        <w:rPr>
          <w:rFonts w:ascii="Times New Roman" w:eastAsia="Times New Roman" w:hAnsi="Times New Roman"/>
          <w:i/>
          <w:sz w:val="24"/>
        </w:rPr>
        <w:t>Journal of Natural</w:t>
      </w:r>
      <w:r>
        <w:rPr>
          <w:rFonts w:ascii="Times New Roman" w:eastAsia="Times New Roman" w:hAnsi="Times New Roman"/>
          <w:i/>
          <w:sz w:val="24"/>
        </w:rPr>
        <w:t xml:space="preserve"> Products, 10(2), 22</w:t>
      </w:r>
      <w:r>
        <w:rPr>
          <w:rFonts w:ascii="Times New Roman" w:eastAsia="Times New Roman" w:hAnsi="Times New Roman"/>
          <w:i/>
          <w:sz w:val="24"/>
        </w:rPr>
        <w:t>–</w:t>
      </w:r>
      <w:r>
        <w:rPr>
          <w:rFonts w:ascii="Times New Roman" w:eastAsia="Times New Roman" w:hAnsi="Times New Roman"/>
          <w:i/>
          <w:sz w:val="24"/>
        </w:rPr>
        <w:t>27.</w:t>
      </w:r>
    </w:p>
    <w:p w:rsidR="00000000" w:rsidRDefault="00180E40">
      <w:pPr>
        <w:spacing w:line="260" w:lineRule="exact"/>
        <w:rPr>
          <w:rFonts w:ascii="Times New Roman" w:eastAsia="Times New Roman" w:hAnsi="Times New Roman"/>
        </w:rPr>
      </w:pPr>
    </w:p>
    <w:p w:rsidR="00000000" w:rsidRDefault="00180E40">
      <w:pPr>
        <w:spacing w:line="354" w:lineRule="auto"/>
        <w:ind w:left="720" w:hanging="719"/>
        <w:jc w:val="both"/>
        <w:rPr>
          <w:rFonts w:ascii="Times New Roman" w:eastAsia="Times New Roman" w:hAnsi="Times New Roman"/>
          <w:i/>
          <w:sz w:val="24"/>
        </w:rPr>
      </w:pPr>
      <w:r>
        <w:rPr>
          <w:rFonts w:ascii="Times New Roman" w:eastAsia="Times New Roman" w:hAnsi="Times New Roman"/>
          <w:sz w:val="24"/>
        </w:rPr>
        <w:t xml:space="preserve">Omoregie, E. S., &amp; Osagie, A. U. (2020). Functional and sensory properties of Ogi treated with indigenous plant extracts. </w:t>
      </w:r>
      <w:r>
        <w:rPr>
          <w:rFonts w:ascii="Times New Roman" w:eastAsia="Times New Roman" w:hAnsi="Times New Roman"/>
          <w:i/>
          <w:sz w:val="24"/>
        </w:rPr>
        <w:t>African Journal of Food Science, 14(3),</w:t>
      </w:r>
      <w:r>
        <w:rPr>
          <w:rFonts w:ascii="Times New Roman" w:eastAsia="Times New Roman" w:hAnsi="Times New Roman"/>
          <w:i/>
          <w:sz w:val="24"/>
        </w:rPr>
        <w:t xml:space="preserve"> 51</w:t>
      </w:r>
      <w:r>
        <w:rPr>
          <w:rFonts w:ascii="Times New Roman" w:eastAsia="Times New Roman" w:hAnsi="Times New Roman"/>
          <w:i/>
          <w:sz w:val="24"/>
        </w:rPr>
        <w:t>–</w:t>
      </w:r>
      <w:r>
        <w:rPr>
          <w:rFonts w:ascii="Times New Roman" w:eastAsia="Times New Roman" w:hAnsi="Times New Roman"/>
          <w:i/>
          <w:sz w:val="24"/>
        </w:rPr>
        <w:t>60.</w:t>
      </w:r>
    </w:p>
    <w:p w:rsidR="00000000" w:rsidRDefault="00180E40">
      <w:pPr>
        <w:spacing w:line="263" w:lineRule="exact"/>
        <w:rPr>
          <w:rFonts w:ascii="Times New Roman" w:eastAsia="Times New Roman" w:hAnsi="Times New Roman"/>
        </w:rPr>
      </w:pPr>
    </w:p>
    <w:p w:rsidR="00000000" w:rsidRDefault="00180E40">
      <w:pPr>
        <w:spacing w:line="348" w:lineRule="auto"/>
        <w:ind w:left="720" w:hanging="719"/>
        <w:jc w:val="both"/>
        <w:rPr>
          <w:rFonts w:ascii="Times New Roman" w:eastAsia="Times New Roman" w:hAnsi="Times New Roman"/>
          <w:i/>
          <w:sz w:val="24"/>
        </w:rPr>
      </w:pPr>
      <w:r>
        <w:rPr>
          <w:rFonts w:ascii="Times New Roman" w:eastAsia="Times New Roman" w:hAnsi="Times New Roman"/>
          <w:sz w:val="24"/>
        </w:rPr>
        <w:t>Scott, W. J. (1957). Water rel</w:t>
      </w:r>
      <w:r>
        <w:rPr>
          <w:rFonts w:ascii="Times New Roman" w:eastAsia="Times New Roman" w:hAnsi="Times New Roman"/>
          <w:sz w:val="24"/>
        </w:rPr>
        <w:t xml:space="preserve">ations of food spoilage microorganisms. </w:t>
      </w:r>
      <w:r>
        <w:rPr>
          <w:rFonts w:ascii="Times New Roman" w:eastAsia="Times New Roman" w:hAnsi="Times New Roman"/>
          <w:i/>
          <w:sz w:val="24"/>
        </w:rPr>
        <w:t>Advances in Food</w:t>
      </w:r>
      <w:r>
        <w:rPr>
          <w:rFonts w:ascii="Times New Roman" w:eastAsia="Times New Roman" w:hAnsi="Times New Roman"/>
          <w:i/>
          <w:sz w:val="24"/>
        </w:rPr>
        <w:t xml:space="preserve"> Research, 7, 83</w:t>
      </w:r>
      <w:r>
        <w:rPr>
          <w:rFonts w:ascii="Times New Roman" w:eastAsia="Times New Roman" w:hAnsi="Times New Roman"/>
          <w:i/>
          <w:sz w:val="24"/>
        </w:rPr>
        <w:t>–</w:t>
      </w:r>
      <w:r>
        <w:rPr>
          <w:rFonts w:ascii="Times New Roman" w:eastAsia="Times New Roman" w:hAnsi="Times New Roman"/>
          <w:i/>
          <w:sz w:val="24"/>
        </w:rPr>
        <w:t>127.</w:t>
      </w:r>
    </w:p>
    <w:p w:rsidR="00000000" w:rsidRDefault="00180E40">
      <w:pPr>
        <w:spacing w:line="268" w:lineRule="exact"/>
        <w:rPr>
          <w:rFonts w:ascii="Times New Roman" w:eastAsia="Times New Roman" w:hAnsi="Times New Roman"/>
        </w:rPr>
      </w:pPr>
    </w:p>
    <w:p w:rsidR="00000000" w:rsidRDefault="00180E40">
      <w:pPr>
        <w:spacing w:line="354" w:lineRule="auto"/>
        <w:ind w:left="720" w:hanging="719"/>
        <w:jc w:val="both"/>
        <w:rPr>
          <w:rFonts w:ascii="Times New Roman" w:eastAsia="Times New Roman" w:hAnsi="Times New Roman"/>
          <w:i/>
          <w:sz w:val="24"/>
        </w:rPr>
      </w:pPr>
      <w:r>
        <w:rPr>
          <w:rFonts w:ascii="Times New Roman" w:eastAsia="Times New Roman" w:hAnsi="Times New Roman"/>
          <w:sz w:val="24"/>
        </w:rPr>
        <w:t>Shahidi, F., &amp; Zhong, Y. (2015). Antioxidants: Regulatory status. In F. Shahidi (Ed.), Handbook of Antioxidants for Food Preservation (pp. 1</w:t>
      </w:r>
      <w:r>
        <w:rPr>
          <w:rFonts w:ascii="Times New Roman" w:eastAsia="Times New Roman" w:hAnsi="Times New Roman"/>
          <w:sz w:val="24"/>
        </w:rPr>
        <w:t>–</w:t>
      </w:r>
      <w:r>
        <w:rPr>
          <w:rFonts w:ascii="Times New Roman" w:eastAsia="Times New Roman" w:hAnsi="Times New Roman"/>
          <w:sz w:val="24"/>
        </w:rPr>
        <w:t xml:space="preserve">15). </w:t>
      </w:r>
      <w:r>
        <w:rPr>
          <w:rFonts w:ascii="Times New Roman" w:eastAsia="Times New Roman" w:hAnsi="Times New Roman"/>
          <w:i/>
          <w:sz w:val="24"/>
        </w:rPr>
        <w:t>Woodhead</w:t>
      </w:r>
      <w:r>
        <w:rPr>
          <w:rFonts w:ascii="Times New Roman" w:eastAsia="Times New Roman" w:hAnsi="Times New Roman"/>
          <w:i/>
          <w:sz w:val="24"/>
        </w:rPr>
        <w:t xml:space="preserve"> Publishing.</w:t>
      </w:r>
    </w:p>
    <w:p w:rsidR="00000000" w:rsidRDefault="00180E40">
      <w:pPr>
        <w:spacing w:line="260" w:lineRule="exact"/>
        <w:rPr>
          <w:rFonts w:ascii="Times New Roman" w:eastAsia="Times New Roman" w:hAnsi="Times New Roman"/>
        </w:rPr>
      </w:pPr>
    </w:p>
    <w:p w:rsidR="00000000" w:rsidRDefault="00180E40">
      <w:pPr>
        <w:spacing w:line="354" w:lineRule="auto"/>
        <w:ind w:left="720" w:hanging="719"/>
        <w:jc w:val="both"/>
        <w:rPr>
          <w:rFonts w:ascii="Times New Roman" w:eastAsia="Times New Roman" w:hAnsi="Times New Roman"/>
          <w:i/>
          <w:sz w:val="24"/>
        </w:rPr>
      </w:pPr>
      <w:r>
        <w:rPr>
          <w:rFonts w:ascii="Times New Roman" w:eastAsia="Times New Roman" w:hAnsi="Times New Roman"/>
          <w:sz w:val="24"/>
        </w:rPr>
        <w:t>Udochukwu</w:t>
      </w:r>
      <w:r>
        <w:rPr>
          <w:rFonts w:ascii="Times New Roman" w:eastAsia="Times New Roman" w:hAnsi="Times New Roman"/>
          <w:sz w:val="24"/>
        </w:rPr>
        <w:t xml:space="preserve">, U., Otunola, G. A., &amp; Afolayan, A. J. (2020). Comparative evaluation of natural plant extracts for Ogi preservation. </w:t>
      </w:r>
      <w:r>
        <w:rPr>
          <w:rFonts w:ascii="Times New Roman" w:eastAsia="Times New Roman" w:hAnsi="Times New Roman"/>
          <w:i/>
          <w:sz w:val="24"/>
        </w:rPr>
        <w:t>International Journal of Food</w:t>
      </w:r>
      <w:r>
        <w:rPr>
          <w:rFonts w:ascii="Times New Roman" w:eastAsia="Times New Roman" w:hAnsi="Times New Roman"/>
          <w:i/>
          <w:sz w:val="24"/>
        </w:rPr>
        <w:t xml:space="preserve"> Microbiology, 331, 108767.</w:t>
      </w: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200" w:lineRule="exact"/>
        <w:rPr>
          <w:rFonts w:ascii="Times New Roman" w:eastAsia="Times New Roman" w:hAnsi="Times New Roman"/>
        </w:rPr>
      </w:pPr>
    </w:p>
    <w:p w:rsidR="00000000" w:rsidRDefault="00180E40">
      <w:pPr>
        <w:spacing w:line="309" w:lineRule="exact"/>
        <w:rPr>
          <w:rFonts w:ascii="Times New Roman" w:eastAsia="Times New Roman" w:hAnsi="Times New Roman"/>
        </w:rPr>
      </w:pPr>
    </w:p>
    <w:p w:rsidR="00180E40" w:rsidRDefault="00180E40">
      <w:pPr>
        <w:spacing w:line="0" w:lineRule="atLeast"/>
        <w:jc w:val="center"/>
        <w:rPr>
          <w:sz w:val="22"/>
        </w:rPr>
      </w:pPr>
      <w:r>
        <w:rPr>
          <w:sz w:val="22"/>
        </w:rPr>
        <w:t>48</w:t>
      </w:r>
    </w:p>
    <w:sectPr w:rsidR="00180E40">
      <w:pgSz w:w="11340" w:h="14743"/>
      <w:pgMar w:top="1440" w:right="1440" w:bottom="421" w:left="1440" w:header="0" w:footer="0" w:gutter="0"/>
      <w:cols w:space="0" w:equalWidth="0">
        <w:col w:w="84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8C89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333AB1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721DA31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2443A85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2D1D5A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6763845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75A2A8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08EDBDAA"/>
    <w:lvl w:ilvl="0">
      <w:start w:val="1"/>
      <w:numFmt w:val="decimal"/>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79838CB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4353D0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0B03E0C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189A769A"/>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54E49EB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71F3245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2CA8861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0836C40E"/>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02901D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3A95F87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081386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1E7FF52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7C3DBD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737B8D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6CEAF0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22221A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3006C8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614FD4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419AC2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5577F8E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440BADFC"/>
    <w:lvl w:ilvl="0">
      <w:start w:val="1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0507236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3804823E"/>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77465F00"/>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7724C67E"/>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5C482A96"/>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2463B9E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5E884AD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51EAD36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2D51779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580BD78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153EA43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B8"/>
    <w:rsid w:val="00180E40"/>
    <w:rsid w:val="002B4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58</Pages>
  <Words>10183</Words>
  <Characters>58045</Characters>
  <Application>Microsoft Office Word</Application>
  <DocSecurity>0</DocSecurity>
  <Lines>483</Lines>
  <Paragraphs>136</Paragraphs>
  <ScaleCrop>false</ScaleCrop>
  <Company/>
  <LinksUpToDate>false</LinksUpToDate>
  <CharactersWithSpaces>68092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2025-07-15T11:16:00Z</dcterms:created>
  <dcterms:modified xsi:type="dcterms:W3CDTF">2025-07-15T11:16:00Z</dcterms:modified>
</cp:coreProperties>
</file>