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1F" w:rsidRPr="0017541F" w:rsidRDefault="0017541F" w:rsidP="0017541F">
      <w:pPr>
        <w:jc w:val="center"/>
        <w:rPr>
          <w:b/>
          <w:bCs/>
          <w:color w:val="000000" w:themeColor="text1"/>
          <w:sz w:val="28"/>
          <w:szCs w:val="28"/>
        </w:rPr>
      </w:pPr>
      <w:r w:rsidRPr="0017541F">
        <w:rPr>
          <w:b/>
          <w:color w:val="000000" w:themeColor="text1"/>
          <w:sz w:val="28"/>
          <w:szCs w:val="28"/>
        </w:rPr>
        <w:t>EFFECT OF BITTER LEAF ON NUTRITIONAL COMPOSITION AND SHELF LIFE OF OGI</w:t>
      </w:r>
    </w:p>
    <w:p w:rsidR="0017541F" w:rsidRPr="0017541F" w:rsidRDefault="0017541F" w:rsidP="0017541F">
      <w:pPr>
        <w:spacing w:after="0" w:line="480" w:lineRule="auto"/>
        <w:jc w:val="center"/>
        <w:rPr>
          <w:b/>
          <w:bCs/>
          <w:color w:val="000000" w:themeColor="text1"/>
          <w:sz w:val="28"/>
          <w:szCs w:val="28"/>
        </w:rPr>
      </w:pPr>
      <w:bookmarkStart w:id="0" w:name="_GoBack"/>
      <w:bookmarkEnd w:id="0"/>
      <w:r w:rsidRPr="0017541F">
        <w:rPr>
          <w:b/>
          <w:bCs/>
          <w:color w:val="000000" w:themeColor="text1"/>
          <w:sz w:val="28"/>
          <w:szCs w:val="28"/>
        </w:rPr>
        <w:t>BY</w:t>
      </w:r>
    </w:p>
    <w:p w:rsidR="0017541F" w:rsidRPr="0017541F" w:rsidRDefault="0017541F" w:rsidP="0017541F">
      <w:pPr>
        <w:pStyle w:val="NormalWeb"/>
        <w:spacing w:line="18" w:lineRule="atLeast"/>
        <w:jc w:val="center"/>
        <w:rPr>
          <w:rFonts w:eastAsiaTheme="minorHAnsi"/>
          <w:b/>
          <w:bCs/>
          <w:color w:val="000000" w:themeColor="text1"/>
          <w:sz w:val="28"/>
          <w:szCs w:val="28"/>
        </w:rPr>
      </w:pPr>
      <w:r w:rsidRPr="0017541F">
        <w:rPr>
          <w:rFonts w:eastAsiaTheme="minorHAnsi"/>
          <w:b/>
          <w:bCs/>
          <w:color w:val="000000" w:themeColor="text1"/>
          <w:sz w:val="28"/>
          <w:szCs w:val="28"/>
        </w:rPr>
        <w:t xml:space="preserve">KOLAWOLE SADIAT OLAITAN </w:t>
      </w:r>
    </w:p>
    <w:p w:rsidR="0017541F" w:rsidRPr="0017541F" w:rsidRDefault="0017541F" w:rsidP="0017541F">
      <w:pPr>
        <w:pStyle w:val="NormalWeb"/>
        <w:spacing w:after="150" w:afterAutospacing="0" w:line="18" w:lineRule="atLeast"/>
        <w:jc w:val="center"/>
        <w:rPr>
          <w:rFonts w:eastAsiaTheme="minorHAnsi"/>
          <w:b/>
          <w:bCs/>
          <w:color w:val="000000" w:themeColor="text1"/>
          <w:sz w:val="28"/>
          <w:szCs w:val="28"/>
        </w:rPr>
      </w:pPr>
      <w:r w:rsidRPr="0017541F">
        <w:rPr>
          <w:rFonts w:eastAsiaTheme="minorHAnsi"/>
          <w:b/>
          <w:bCs/>
          <w:color w:val="000000" w:themeColor="text1"/>
          <w:sz w:val="28"/>
          <w:szCs w:val="28"/>
        </w:rPr>
        <w:t>HND/23/SLT/FT/0621</w:t>
      </w:r>
    </w:p>
    <w:p w:rsidR="0017541F" w:rsidRPr="0017541F" w:rsidRDefault="0017541F" w:rsidP="0017541F">
      <w:pPr>
        <w:pStyle w:val="NormalWeb"/>
        <w:spacing w:after="150" w:afterAutospacing="0" w:line="18" w:lineRule="atLeast"/>
        <w:jc w:val="center"/>
        <w:rPr>
          <w:rFonts w:eastAsiaTheme="minorHAnsi"/>
          <w:b/>
          <w:bCs/>
          <w:color w:val="000000" w:themeColor="text1"/>
          <w:sz w:val="28"/>
          <w:szCs w:val="28"/>
        </w:rPr>
      </w:pPr>
    </w:p>
    <w:p w:rsidR="0017541F" w:rsidRPr="0017541F" w:rsidRDefault="0017541F" w:rsidP="0017541F">
      <w:pPr>
        <w:spacing w:after="0" w:line="360" w:lineRule="auto"/>
        <w:jc w:val="center"/>
        <w:rPr>
          <w:b/>
          <w:color w:val="000000" w:themeColor="text1"/>
          <w:sz w:val="28"/>
          <w:szCs w:val="28"/>
        </w:rPr>
      </w:pPr>
      <w:r w:rsidRPr="0017541F">
        <w:rPr>
          <w:b/>
          <w:color w:val="000000" w:themeColor="text1"/>
          <w:sz w:val="28"/>
          <w:szCs w:val="28"/>
        </w:rPr>
        <w:t xml:space="preserve">A PROJECT SUBMITTED TO THE DEPARTMENT OF SCIENCE LABORATORY TECHNOLOGY, INSTITUTE OF APPLIED SCIENCES (IAS), KWARA STATE POLYTECHNIC, ILORIN, </w:t>
      </w:r>
    </w:p>
    <w:p w:rsidR="0017541F" w:rsidRPr="0017541F" w:rsidRDefault="0017541F" w:rsidP="0017541F">
      <w:pPr>
        <w:pStyle w:val="NormalWeb"/>
        <w:spacing w:after="150" w:afterAutospacing="0" w:line="21" w:lineRule="atLeast"/>
        <w:jc w:val="center"/>
        <w:rPr>
          <w:b/>
          <w:color w:val="000000" w:themeColor="text1"/>
          <w:sz w:val="28"/>
          <w:szCs w:val="28"/>
        </w:rPr>
      </w:pPr>
      <w:r w:rsidRPr="0017541F">
        <w:rPr>
          <w:b/>
          <w:color w:val="000000" w:themeColor="text1"/>
          <w:sz w:val="28"/>
          <w:szCs w:val="28"/>
        </w:rPr>
        <w:t>IN PARTIAL FULFILMENT OF THE REQUIREMENTS FOR THE AWARD OF HIGHER NATIONAL DIPLOMA (HND) DEGREE IN SCIENCE LABORATORY TECHNOLOGY, INSTITUTE OF APPLIED SCIENCES (IAS), MICROBIOLOGY UNIT</w:t>
      </w:r>
    </w:p>
    <w:p w:rsidR="0017541F" w:rsidRPr="0017541F" w:rsidRDefault="0017541F" w:rsidP="0017541F">
      <w:pPr>
        <w:pStyle w:val="NormalWeb"/>
        <w:spacing w:after="150" w:afterAutospacing="0" w:line="21" w:lineRule="atLeast"/>
        <w:jc w:val="center"/>
        <w:rPr>
          <w:b/>
          <w:color w:val="000000" w:themeColor="text1"/>
          <w:sz w:val="28"/>
          <w:szCs w:val="28"/>
        </w:rPr>
      </w:pPr>
      <w:r w:rsidRPr="0017541F">
        <w:rPr>
          <w:b/>
          <w:color w:val="000000" w:themeColor="text1"/>
          <w:sz w:val="28"/>
          <w:szCs w:val="28"/>
        </w:rPr>
        <w:t>KWARA STATE POLYTECHNIC ILORIN</w:t>
      </w:r>
    </w:p>
    <w:p w:rsidR="0017541F" w:rsidRPr="0017541F" w:rsidRDefault="0017541F" w:rsidP="0017541F">
      <w:pPr>
        <w:pStyle w:val="NormalWeb"/>
        <w:spacing w:after="150" w:afterAutospacing="0" w:line="21" w:lineRule="atLeast"/>
        <w:jc w:val="center"/>
        <w:rPr>
          <w:rFonts w:eastAsia="-webkit-standard"/>
          <w:color w:val="000000" w:themeColor="text1"/>
          <w:sz w:val="28"/>
          <w:szCs w:val="28"/>
        </w:rPr>
      </w:pPr>
      <w:r w:rsidRPr="0017541F">
        <w:rPr>
          <w:rFonts w:eastAsia="-webkit-standard"/>
          <w:color w:val="000000" w:themeColor="text1"/>
          <w:sz w:val="28"/>
          <w:szCs w:val="28"/>
        </w:rPr>
        <w:t> </w:t>
      </w:r>
    </w:p>
    <w:p w:rsidR="0017541F" w:rsidRPr="0017541F" w:rsidRDefault="0017541F" w:rsidP="0017541F">
      <w:pPr>
        <w:pStyle w:val="NormalWeb"/>
        <w:spacing w:after="150" w:afterAutospacing="0" w:line="21" w:lineRule="atLeast"/>
        <w:jc w:val="center"/>
        <w:rPr>
          <w:color w:val="000000" w:themeColor="text1"/>
          <w:sz w:val="28"/>
          <w:szCs w:val="28"/>
        </w:rPr>
      </w:pPr>
      <w:r w:rsidRPr="0017541F">
        <w:rPr>
          <w:rFonts w:eastAsia="-webkit-standard"/>
          <w:color w:val="000000" w:themeColor="text1"/>
          <w:sz w:val="28"/>
          <w:szCs w:val="28"/>
        </w:rPr>
        <w:t> </w:t>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b/>
          <w:color w:val="000000" w:themeColor="text1"/>
          <w:sz w:val="28"/>
          <w:szCs w:val="28"/>
        </w:rPr>
        <w:t>JULY,2025.</w:t>
      </w:r>
    </w:p>
    <w:p w:rsidR="0017541F" w:rsidRPr="0017541F" w:rsidRDefault="0017541F" w:rsidP="0017541F">
      <w:pPr>
        <w:rPr>
          <w:b/>
          <w:bCs/>
          <w:color w:val="000000" w:themeColor="text1"/>
          <w:sz w:val="28"/>
          <w:szCs w:val="28"/>
        </w:rPr>
      </w:pPr>
      <w:r w:rsidRPr="0017541F">
        <w:rPr>
          <w:b/>
          <w:bCs/>
          <w:color w:val="000000" w:themeColor="text1"/>
          <w:sz w:val="28"/>
          <w:szCs w:val="28"/>
        </w:rPr>
        <w:br w:type="page"/>
      </w: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lastRenderedPageBreak/>
        <w:t>CERTIFICATION</w:t>
      </w:r>
    </w:p>
    <w:p w:rsidR="0017541F" w:rsidRPr="0017541F" w:rsidRDefault="0017541F" w:rsidP="0017541F">
      <w:pPr>
        <w:spacing w:after="0"/>
        <w:rPr>
          <w:b/>
          <w:bCs/>
          <w:color w:val="000000" w:themeColor="text1"/>
          <w:sz w:val="28"/>
          <w:szCs w:val="28"/>
        </w:rPr>
      </w:pPr>
      <w:r w:rsidRPr="0017541F">
        <w:rPr>
          <w:color w:val="000000" w:themeColor="text1"/>
          <w:sz w:val="28"/>
          <w:szCs w:val="28"/>
        </w:rPr>
        <w:t xml:space="preserve">This is certify that this project is the original work carried out and reported by </w:t>
      </w:r>
      <w:r w:rsidRPr="0017541F">
        <w:rPr>
          <w:rFonts w:eastAsiaTheme="minorHAnsi"/>
          <w:b/>
          <w:bCs/>
          <w:color w:val="000000" w:themeColor="text1"/>
          <w:sz w:val="28"/>
          <w:szCs w:val="28"/>
        </w:rPr>
        <w:t>KOLAWOLE SADIAT OLAITAN</w:t>
      </w:r>
      <w:r w:rsidRPr="0017541F">
        <w:rPr>
          <w:b/>
          <w:bCs/>
          <w:color w:val="000000" w:themeColor="text1"/>
          <w:sz w:val="28"/>
          <w:szCs w:val="28"/>
        </w:rPr>
        <w:t xml:space="preserve"> </w:t>
      </w:r>
      <w:r w:rsidRPr="0017541F">
        <w:rPr>
          <w:bCs/>
          <w:color w:val="000000" w:themeColor="text1"/>
          <w:sz w:val="28"/>
          <w:szCs w:val="28"/>
        </w:rPr>
        <w:t>with matric no</w:t>
      </w:r>
      <w:r w:rsidRPr="0017541F">
        <w:rPr>
          <w:b/>
          <w:bCs/>
          <w:color w:val="000000" w:themeColor="text1"/>
          <w:sz w:val="28"/>
          <w:szCs w:val="28"/>
        </w:rPr>
        <w:t xml:space="preserve"> </w:t>
      </w:r>
      <w:r w:rsidRPr="0017541F">
        <w:rPr>
          <w:b/>
          <w:bCs/>
          <w:color w:val="000000" w:themeColor="text1"/>
          <w:sz w:val="28"/>
          <w:szCs w:val="28"/>
        </w:rPr>
        <w:t>HND/23/SLT/FT/0621</w:t>
      </w:r>
      <w:r w:rsidRPr="0017541F">
        <w:rPr>
          <w:b/>
          <w:bCs/>
          <w:color w:val="000000" w:themeColor="text1"/>
          <w:sz w:val="28"/>
          <w:szCs w:val="28"/>
        </w:rPr>
        <w:t xml:space="preserve"> </w:t>
      </w:r>
      <w:r w:rsidRPr="0017541F">
        <w:rPr>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__________________________                                   __________________</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 xml:space="preserve"> MRS. ADEBOYE T. O.</w:t>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t>DATE</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(PROJECT SUPERVISOR)</w:t>
      </w:r>
    </w:p>
    <w:p w:rsidR="0017541F" w:rsidRPr="0017541F" w:rsidRDefault="0017541F" w:rsidP="0017541F">
      <w:pPr>
        <w:spacing w:after="0" w:line="240" w:lineRule="auto"/>
        <w:rPr>
          <w:b/>
          <w:color w:val="000000" w:themeColor="text1"/>
          <w:sz w:val="28"/>
          <w:szCs w:val="28"/>
        </w:rPr>
      </w:pPr>
    </w:p>
    <w:p w:rsidR="0017541F" w:rsidRPr="0017541F" w:rsidRDefault="0017541F" w:rsidP="0017541F">
      <w:pPr>
        <w:spacing w:after="0" w:line="240" w:lineRule="auto"/>
        <w:rPr>
          <w:b/>
          <w:color w:val="000000" w:themeColor="text1"/>
          <w:sz w:val="28"/>
          <w:szCs w:val="28"/>
        </w:rPr>
      </w:pPr>
    </w:p>
    <w:p w:rsidR="0017541F" w:rsidRPr="0017541F" w:rsidRDefault="0017541F" w:rsidP="0017541F">
      <w:pPr>
        <w:spacing w:after="0" w:line="240" w:lineRule="auto"/>
        <w:rPr>
          <w:b/>
          <w:color w:val="000000" w:themeColor="text1"/>
          <w:sz w:val="28"/>
          <w:szCs w:val="28"/>
        </w:rPr>
      </w:pP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______________________</w:t>
      </w:r>
      <w:r w:rsidRPr="0017541F">
        <w:rPr>
          <w:b/>
          <w:color w:val="000000" w:themeColor="text1"/>
          <w:sz w:val="28"/>
          <w:szCs w:val="28"/>
        </w:rPr>
        <w:tab/>
        <w:t xml:space="preserve">                         </w:t>
      </w:r>
      <w:r w:rsidRPr="0017541F">
        <w:rPr>
          <w:b/>
          <w:color w:val="000000" w:themeColor="text1"/>
          <w:sz w:val="28"/>
          <w:szCs w:val="28"/>
        </w:rPr>
        <w:tab/>
        <w:t xml:space="preserve"> ____________________</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MIS</w:t>
      </w:r>
      <w:r w:rsidRPr="0017541F">
        <w:rPr>
          <w:b/>
          <w:color w:val="000000" w:themeColor="text1"/>
          <w:sz w:val="28"/>
          <w:szCs w:val="28"/>
        </w:rPr>
        <w:t xml:space="preserve">S. AHMED T. </w:t>
      </w:r>
      <w:r w:rsidRPr="0017541F">
        <w:rPr>
          <w:b/>
          <w:color w:val="000000" w:themeColor="text1"/>
          <w:sz w:val="28"/>
          <w:szCs w:val="28"/>
        </w:rPr>
        <w:tab/>
        <w:t xml:space="preserve">                                                        DATE</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 xml:space="preserve">(HOU MIROBIOLOGY) </w:t>
      </w: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__________________________                                 ___________________</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DR. USMAN A.</w:t>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t xml:space="preserve">                  DATE</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 xml:space="preserve">(HEAD OF DEPARTMENT) </w:t>
      </w: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p>
    <w:p w:rsidR="0017541F" w:rsidRPr="0017541F" w:rsidRDefault="0017541F" w:rsidP="0017541F">
      <w:pPr>
        <w:spacing w:after="0" w:line="240" w:lineRule="auto"/>
        <w:rPr>
          <w:color w:val="000000" w:themeColor="text1"/>
          <w:sz w:val="28"/>
          <w:szCs w:val="28"/>
        </w:rPr>
      </w:pPr>
      <w:r w:rsidRPr="0017541F">
        <w:rPr>
          <w:color w:val="000000" w:themeColor="text1"/>
          <w:sz w:val="28"/>
          <w:szCs w:val="28"/>
        </w:rPr>
        <w:t>___________________</w:t>
      </w:r>
      <w:r w:rsidRPr="0017541F">
        <w:rPr>
          <w:color w:val="000000" w:themeColor="text1"/>
          <w:sz w:val="28"/>
          <w:szCs w:val="28"/>
        </w:rPr>
        <w:tab/>
      </w:r>
      <w:r w:rsidRPr="0017541F">
        <w:rPr>
          <w:color w:val="000000" w:themeColor="text1"/>
          <w:sz w:val="28"/>
          <w:szCs w:val="28"/>
        </w:rPr>
        <w:tab/>
      </w:r>
      <w:r w:rsidRPr="0017541F">
        <w:rPr>
          <w:color w:val="000000" w:themeColor="text1"/>
          <w:sz w:val="28"/>
          <w:szCs w:val="28"/>
        </w:rPr>
        <w:tab/>
      </w:r>
      <w:r w:rsidRPr="0017541F">
        <w:rPr>
          <w:color w:val="000000" w:themeColor="text1"/>
          <w:sz w:val="28"/>
          <w:szCs w:val="28"/>
        </w:rPr>
        <w:tab/>
      </w:r>
      <w:r w:rsidRPr="0017541F">
        <w:rPr>
          <w:color w:val="000000" w:themeColor="text1"/>
          <w:sz w:val="28"/>
          <w:szCs w:val="28"/>
        </w:rPr>
        <w:tab/>
        <w:t>__________________</w:t>
      </w:r>
    </w:p>
    <w:p w:rsidR="0017541F" w:rsidRPr="0017541F" w:rsidRDefault="0017541F" w:rsidP="0017541F">
      <w:pPr>
        <w:spacing w:after="0" w:line="240" w:lineRule="auto"/>
        <w:rPr>
          <w:b/>
          <w:color w:val="000000" w:themeColor="text1"/>
          <w:sz w:val="28"/>
          <w:szCs w:val="28"/>
        </w:rPr>
      </w:pPr>
      <w:r w:rsidRPr="0017541F">
        <w:rPr>
          <w:b/>
          <w:color w:val="000000" w:themeColor="text1"/>
          <w:sz w:val="28"/>
          <w:szCs w:val="28"/>
        </w:rPr>
        <w:t>External Examiner</w:t>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r>
      <w:r w:rsidRPr="0017541F">
        <w:rPr>
          <w:b/>
          <w:color w:val="000000" w:themeColor="text1"/>
          <w:sz w:val="28"/>
          <w:szCs w:val="28"/>
        </w:rPr>
        <w:tab/>
        <w:t xml:space="preserve">     DATE</w:t>
      </w: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rPr>
          <w:b/>
          <w:bCs/>
          <w:color w:val="000000" w:themeColor="text1"/>
          <w:sz w:val="28"/>
          <w:szCs w:val="28"/>
        </w:rPr>
      </w:pPr>
      <w:r w:rsidRPr="0017541F">
        <w:rPr>
          <w:b/>
          <w:bCs/>
          <w:color w:val="000000" w:themeColor="text1"/>
          <w:sz w:val="28"/>
          <w:szCs w:val="28"/>
        </w:rPr>
        <w:br w:type="page"/>
      </w: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t>DEDICATION</w:t>
      </w:r>
    </w:p>
    <w:p w:rsidR="0017541F" w:rsidRPr="0017541F" w:rsidRDefault="0017541F" w:rsidP="0017541F">
      <w:pPr>
        <w:spacing w:after="0" w:line="480" w:lineRule="auto"/>
        <w:rPr>
          <w:b/>
          <w:color w:val="000000" w:themeColor="text1"/>
          <w:sz w:val="28"/>
          <w:szCs w:val="28"/>
        </w:rPr>
      </w:pPr>
      <w:r w:rsidRPr="0017541F">
        <w:rPr>
          <w:color w:val="000000" w:themeColor="text1"/>
          <w:sz w:val="28"/>
          <w:szCs w:val="28"/>
        </w:rPr>
        <w:t>I dedicate this project to Almighty Allah for keeping  us alive and letting us see this day, for giving us the strength and courage to embark into this project and successfully complete it.</w:t>
      </w:r>
    </w:p>
    <w:p w:rsidR="0017541F" w:rsidRPr="0017541F" w:rsidRDefault="0017541F" w:rsidP="0017541F">
      <w:pPr>
        <w:spacing w:after="0" w:line="480" w:lineRule="auto"/>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t>ACKNOWLEDGEMENT</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With God all things are possible. All glory and praises and adoration are due to creator of the universe Allah. He is behind the overall success of this project of mine. Alhamdullahi!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My appreciation goes to the following people, my golden parent ,Mr Kolawole Sikiru and Mrs Kolawole Latifat Asake, both strived tirelessly to educate me.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Million thanks to them.</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I also appreciate and recognized the effort of my precious Siblings Kolawole Anifat, Kolawole Islamia, Kolawole Taiwo , Kolawole kehinde, and Kolawole Rodiat who has been very supportive and cooperative to my education pursuits. May you never die untimely and may you never lack.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I will also acknowledge my good supervisor Mrs Adeboye T.O who have been supporting and guiding me on my project, Ma I sincerely appreciate your time devoted to correct this work to the end thanks to you ma. I will never thank you less. I wound be ungrateful if I did not appreciate the effort and brain to feed us better knowledge thanks to you ma.I also appreciate those that advice me during my academy season.</w:t>
      </w:r>
    </w:p>
    <w:p w:rsidR="008E3F6E" w:rsidRPr="0017541F" w:rsidRDefault="008E3F6E" w:rsidP="008E3F6E">
      <w:pPr>
        <w:spacing w:after="160"/>
        <w:ind w:left="0" w:right="0" w:firstLine="0"/>
        <w:jc w:val="left"/>
        <w:rPr>
          <w:b/>
          <w:bCs/>
          <w:sz w:val="28"/>
          <w:szCs w:val="28"/>
        </w:rPr>
      </w:pPr>
    </w:p>
    <w:p w:rsidR="0017541F" w:rsidRPr="0017541F" w:rsidRDefault="0017541F">
      <w:pPr>
        <w:spacing w:after="160"/>
        <w:ind w:left="0" w:right="0" w:firstLine="0"/>
        <w:jc w:val="left"/>
        <w:rPr>
          <w:b/>
          <w:bCs/>
          <w:sz w:val="28"/>
          <w:szCs w:val="28"/>
        </w:rPr>
      </w:pPr>
      <w:r w:rsidRPr="0017541F">
        <w:rPr>
          <w:b/>
          <w:bCs/>
          <w:sz w:val="28"/>
          <w:szCs w:val="28"/>
        </w:rPr>
        <w:br w:type="page"/>
      </w:r>
    </w:p>
    <w:p w:rsidR="008E3F6E" w:rsidRPr="0017541F" w:rsidRDefault="008E3F6E" w:rsidP="008E3F6E">
      <w:pPr>
        <w:autoSpaceDE w:val="0"/>
        <w:autoSpaceDN w:val="0"/>
        <w:adjustRightInd w:val="0"/>
        <w:spacing w:after="0" w:line="480" w:lineRule="auto"/>
        <w:jc w:val="center"/>
        <w:rPr>
          <w:b/>
          <w:bCs/>
          <w:sz w:val="28"/>
          <w:szCs w:val="28"/>
        </w:rPr>
      </w:pPr>
      <w:r w:rsidRPr="0017541F">
        <w:rPr>
          <w:b/>
          <w:bCs/>
          <w:sz w:val="28"/>
          <w:szCs w:val="28"/>
        </w:rPr>
        <w:t>TABLE OF CONTENTS</w:t>
      </w:r>
    </w:p>
    <w:p w:rsidR="008E3F6E" w:rsidRPr="0017541F" w:rsidRDefault="008E3F6E" w:rsidP="008E3F6E">
      <w:pPr>
        <w:spacing w:after="0" w:line="480" w:lineRule="auto"/>
        <w:ind w:right="6"/>
        <w:rPr>
          <w:sz w:val="28"/>
          <w:szCs w:val="28"/>
        </w:rPr>
      </w:pPr>
      <w:r w:rsidRPr="0017541F">
        <w:rPr>
          <w:b/>
          <w:sz w:val="28"/>
          <w:szCs w:val="28"/>
        </w:rPr>
        <w:t xml:space="preserve">CHAPTER ONE: INTRODUCTION </w:t>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1.1 </w:t>
      </w:r>
      <w:r w:rsidRPr="0017541F">
        <w:rPr>
          <w:b w:val="0"/>
          <w:sz w:val="28"/>
          <w:szCs w:val="28"/>
        </w:rPr>
        <w:tab/>
        <w:t xml:space="preserve">BACKGROUND TO THE STUDY </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1.2 </w:t>
      </w:r>
      <w:r w:rsidRPr="0017541F">
        <w:rPr>
          <w:b w:val="0"/>
          <w:sz w:val="28"/>
          <w:szCs w:val="28"/>
        </w:rPr>
        <w:tab/>
        <w:t>STATEMENT OF THE PROBLEM</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1.3 </w:t>
      </w:r>
      <w:r w:rsidRPr="0017541F">
        <w:rPr>
          <w:b w:val="0"/>
          <w:sz w:val="28"/>
          <w:szCs w:val="28"/>
        </w:rPr>
        <w:tab/>
        <w:t xml:space="preserve">JUSTIFICATION OF THE STUDY </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1.4 </w:t>
      </w:r>
      <w:r w:rsidRPr="0017541F">
        <w:rPr>
          <w:b w:val="0"/>
          <w:sz w:val="28"/>
          <w:szCs w:val="28"/>
        </w:rPr>
        <w:tab/>
        <w:t xml:space="preserve">AIM OF THE STUDY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1.5 </w:t>
      </w:r>
      <w:r w:rsidRPr="0017541F">
        <w:rPr>
          <w:b w:val="0"/>
          <w:sz w:val="28"/>
          <w:szCs w:val="28"/>
        </w:rPr>
        <w:tab/>
        <w:t xml:space="preserve">OBJECTIVES OF THE STUDY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4"/>
        <w:rPr>
          <w:sz w:val="28"/>
          <w:szCs w:val="28"/>
        </w:rPr>
      </w:pPr>
      <w:r w:rsidRPr="0017541F">
        <w:rPr>
          <w:sz w:val="28"/>
          <w:szCs w:val="28"/>
        </w:rPr>
        <w:t>1.6</w:t>
      </w:r>
      <w:r w:rsidRPr="0017541F">
        <w:rPr>
          <w:sz w:val="28"/>
          <w:szCs w:val="28"/>
        </w:rPr>
        <w:tab/>
        <w:t xml:space="preserve">LITERATURE REVIEW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4"/>
        <w:rPr>
          <w:sz w:val="28"/>
          <w:szCs w:val="28"/>
        </w:rPr>
      </w:pPr>
      <w:r w:rsidRPr="0017541F">
        <w:rPr>
          <w:sz w:val="28"/>
          <w:szCs w:val="28"/>
        </w:rPr>
        <w:t>1.7</w:t>
      </w:r>
      <w:r w:rsidRPr="0017541F">
        <w:rPr>
          <w:sz w:val="28"/>
          <w:szCs w:val="28"/>
        </w:rPr>
        <w:tab/>
        <w:t xml:space="preserve">OVERVIEW OF SORGHUM AND ITS USES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1.7.1</w:t>
      </w:r>
      <w:r w:rsidRPr="0017541F">
        <w:rPr>
          <w:sz w:val="28"/>
          <w:szCs w:val="28"/>
        </w:rPr>
        <w:tab/>
        <w:t xml:space="preserve">Traditional and Industrial Uses of Sorghum </w:t>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1.7.2</w:t>
      </w:r>
      <w:r w:rsidRPr="0017541F">
        <w:rPr>
          <w:sz w:val="28"/>
          <w:szCs w:val="28"/>
        </w:rPr>
        <w:tab/>
        <w:t xml:space="preserve">Challenges Associated with Sorghum Processing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 xml:space="preserve">1.8 </w:t>
      </w:r>
      <w:r w:rsidRPr="0017541F">
        <w:rPr>
          <w:sz w:val="28"/>
          <w:szCs w:val="28"/>
        </w:rPr>
        <w:tab/>
        <w:t xml:space="preserve">NUTRITIONAL COMPOSITION OF SORGHUM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1.8.1</w:t>
      </w:r>
      <w:r w:rsidRPr="0017541F">
        <w:rPr>
          <w:sz w:val="28"/>
          <w:szCs w:val="28"/>
        </w:rPr>
        <w:tab/>
        <w:t xml:space="preserve">Macronutrient Composition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1.8.2</w:t>
      </w:r>
      <w:r w:rsidRPr="0017541F">
        <w:rPr>
          <w:sz w:val="28"/>
          <w:szCs w:val="28"/>
        </w:rPr>
        <w:tab/>
        <w:t xml:space="preserve">Micronutrient Composition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1.8.3</w:t>
      </w:r>
      <w:r w:rsidRPr="0017541F">
        <w:rPr>
          <w:sz w:val="28"/>
          <w:szCs w:val="28"/>
        </w:rPr>
        <w:tab/>
        <w:t xml:space="preserve">Bioactive Compounds and Antioxidants </w:t>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1.8.4</w:t>
      </w:r>
      <w:r w:rsidRPr="0017541F">
        <w:rPr>
          <w:sz w:val="28"/>
          <w:szCs w:val="28"/>
        </w:rPr>
        <w:tab/>
        <w:t xml:space="preserve">Effect of Processing on Nutritional Composition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1.8.5</w:t>
      </w:r>
      <w:r w:rsidRPr="0017541F">
        <w:rPr>
          <w:sz w:val="28"/>
          <w:szCs w:val="28"/>
        </w:rPr>
        <w:tab/>
        <w:t xml:space="preserve">Comparison of Sorghum with Other Cereal Grains </w:t>
      </w:r>
      <w:r w:rsidRPr="0017541F">
        <w:rPr>
          <w:b/>
          <w:sz w:val="28"/>
          <w:szCs w:val="28"/>
        </w:rPr>
        <w:tab/>
      </w:r>
    </w:p>
    <w:p w:rsidR="008E3F6E" w:rsidRPr="0017541F" w:rsidRDefault="008E3F6E" w:rsidP="008E3F6E">
      <w:pPr>
        <w:spacing w:after="0" w:line="480" w:lineRule="auto"/>
        <w:ind w:left="699" w:right="4" w:hanging="689"/>
        <w:rPr>
          <w:sz w:val="28"/>
          <w:szCs w:val="28"/>
        </w:rPr>
      </w:pPr>
      <w:r w:rsidRPr="0017541F">
        <w:rPr>
          <w:sz w:val="28"/>
          <w:szCs w:val="28"/>
        </w:rPr>
        <w:t>1.9</w:t>
      </w:r>
      <w:r w:rsidRPr="0017541F">
        <w:rPr>
          <w:sz w:val="28"/>
          <w:szCs w:val="28"/>
        </w:rPr>
        <w:tab/>
        <w:t>BITTER LEAF (</w:t>
      </w:r>
      <w:r w:rsidRPr="0017541F">
        <w:rPr>
          <w:i/>
          <w:sz w:val="28"/>
          <w:szCs w:val="28"/>
        </w:rPr>
        <w:t>VERNONIA AMYGDALINA</w:t>
      </w:r>
      <w:r w:rsidRPr="0017541F">
        <w:rPr>
          <w:sz w:val="28"/>
          <w:szCs w:val="28"/>
        </w:rPr>
        <w:t xml:space="preserve">): COMPOSITION AND HEALTH BENEFITS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1.9.1</w:t>
      </w:r>
      <w:r w:rsidRPr="0017541F">
        <w:rPr>
          <w:b w:val="0"/>
          <w:sz w:val="28"/>
          <w:szCs w:val="28"/>
        </w:rPr>
        <w:tab/>
        <w:t xml:space="preserve">Phytochemical Composition of Bitter Leaf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1.9.2</w:t>
      </w:r>
      <w:r w:rsidRPr="0017541F">
        <w:rPr>
          <w:sz w:val="28"/>
          <w:szCs w:val="28"/>
        </w:rPr>
        <w:tab/>
        <w:t xml:space="preserve">Nutritional Composition of Bitter Leaf </w:t>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1.9.4</w:t>
      </w:r>
      <w:r w:rsidRPr="0017541F">
        <w:rPr>
          <w:sz w:val="28"/>
          <w:szCs w:val="28"/>
        </w:rPr>
        <w:tab/>
        <w:t xml:space="preserve">Potential Use of Bitter Leaf as a Natural Preservative </w:t>
      </w:r>
    </w:p>
    <w:p w:rsidR="008E3F6E" w:rsidRPr="0017541F" w:rsidRDefault="008E3F6E" w:rsidP="008E3F6E">
      <w:pPr>
        <w:spacing w:after="0" w:line="480" w:lineRule="auto"/>
        <w:ind w:right="0"/>
        <w:jc w:val="left"/>
        <w:rPr>
          <w:sz w:val="28"/>
          <w:szCs w:val="28"/>
        </w:rPr>
      </w:pPr>
      <w:r w:rsidRPr="0017541F">
        <w:rPr>
          <w:sz w:val="28"/>
          <w:szCs w:val="28"/>
        </w:rPr>
        <w:t>1.9.5</w:t>
      </w:r>
      <w:r w:rsidRPr="0017541F">
        <w:rPr>
          <w:sz w:val="28"/>
          <w:szCs w:val="28"/>
        </w:rPr>
        <w:tab/>
        <w:t>Challenges in Using Bitter Leaf in Food Preservation</w:t>
      </w:r>
    </w:p>
    <w:p w:rsidR="008E3F6E" w:rsidRPr="0017541F" w:rsidRDefault="008E3F6E" w:rsidP="008E3F6E">
      <w:pPr>
        <w:spacing w:after="0" w:line="480" w:lineRule="auto"/>
        <w:ind w:left="699" w:right="0" w:hanging="699"/>
        <w:jc w:val="left"/>
        <w:rPr>
          <w:sz w:val="28"/>
          <w:szCs w:val="28"/>
        </w:rPr>
      </w:pPr>
      <w:r w:rsidRPr="0017541F">
        <w:rPr>
          <w:sz w:val="28"/>
          <w:szCs w:val="28"/>
        </w:rPr>
        <w:t>1.10</w:t>
      </w:r>
      <w:r w:rsidRPr="0017541F">
        <w:rPr>
          <w:sz w:val="28"/>
          <w:szCs w:val="28"/>
        </w:rPr>
        <w:tab/>
        <w:t xml:space="preserve">EFFECTS OF BITTER LEAF ON FOOD PRESERVATION AND NUTRITIONAL ENHANCEMENT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1.10.1</w:t>
      </w:r>
      <w:r w:rsidRPr="0017541F">
        <w:rPr>
          <w:b w:val="0"/>
          <w:sz w:val="28"/>
          <w:szCs w:val="28"/>
        </w:rPr>
        <w:tab/>
        <w:t xml:space="preserve">Bitter Leaf as a Natural Food Preservative </w:t>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1.10.2</w:t>
      </w:r>
      <w:r w:rsidRPr="0017541F">
        <w:rPr>
          <w:b w:val="0"/>
          <w:sz w:val="28"/>
          <w:szCs w:val="28"/>
        </w:rPr>
        <w:tab/>
        <w:t xml:space="preserve">Bitter Leaf’s Role in Nutritional Enhancement </w:t>
      </w:r>
    </w:p>
    <w:p w:rsidR="008E3F6E" w:rsidRPr="0017541F" w:rsidRDefault="008E3F6E" w:rsidP="008E3F6E">
      <w:pPr>
        <w:pStyle w:val="Heading3"/>
        <w:spacing w:after="0" w:line="480" w:lineRule="auto"/>
        <w:ind w:right="0"/>
        <w:rPr>
          <w:b w:val="0"/>
          <w:sz w:val="28"/>
          <w:szCs w:val="28"/>
        </w:rPr>
      </w:pPr>
      <w:r w:rsidRPr="0017541F">
        <w:rPr>
          <w:b w:val="0"/>
          <w:sz w:val="28"/>
          <w:szCs w:val="28"/>
        </w:rPr>
        <w:t>1.10.3</w:t>
      </w:r>
      <w:r w:rsidRPr="0017541F">
        <w:rPr>
          <w:b w:val="0"/>
          <w:sz w:val="28"/>
          <w:szCs w:val="28"/>
        </w:rPr>
        <w:tab/>
        <w:t xml:space="preserve">Challenges in Using Bitter Leaf for Food Preservation and Nutritional Enhancement </w:t>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1.11 </w:t>
      </w:r>
      <w:r w:rsidRPr="0017541F">
        <w:rPr>
          <w:b w:val="0"/>
          <w:sz w:val="28"/>
          <w:szCs w:val="28"/>
        </w:rPr>
        <w:tab/>
        <w:t xml:space="preserve">MICROBIAL ACTIVITIES IN WET-MILLED SORGHUM </w:t>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1.11.1</w:t>
      </w:r>
      <w:r w:rsidRPr="0017541F">
        <w:rPr>
          <w:b w:val="0"/>
          <w:sz w:val="28"/>
          <w:szCs w:val="28"/>
        </w:rPr>
        <w:tab/>
        <w:t xml:space="preserve">Common Microorganisms in Wet-Milled Sorghum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1.11.2</w:t>
      </w:r>
      <w:r w:rsidRPr="0017541F">
        <w:rPr>
          <w:sz w:val="28"/>
          <w:szCs w:val="28"/>
        </w:rPr>
        <w:tab/>
        <w:t xml:space="preserve">Factors Influencing Microbial Growth in Wet-Milled Sorghum </w:t>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1.11.3</w:t>
      </w:r>
      <w:r w:rsidRPr="0017541F">
        <w:rPr>
          <w:sz w:val="28"/>
          <w:szCs w:val="28"/>
        </w:rPr>
        <w:tab/>
        <w:t xml:space="preserve">Effects of Microbial Activities on Wet-Milled Sorghum </w:t>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1.11.4</w:t>
      </w:r>
      <w:r w:rsidRPr="0017541F">
        <w:rPr>
          <w:sz w:val="28"/>
          <w:szCs w:val="28"/>
        </w:rPr>
        <w:tab/>
        <w:t xml:space="preserve">Measures for Microbial Contamination in Wet-Milled Sorghum </w:t>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w:t>
      </w:r>
      <w:r w:rsidRPr="0017541F">
        <w:rPr>
          <w:sz w:val="28"/>
          <w:szCs w:val="28"/>
        </w:rPr>
        <w:tab/>
        <w:t xml:space="preserve">FACTORS AFFECTING THE SHELF LIFE OF WET-MILLED SORGHUM </w:t>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1.12.1</w:t>
      </w:r>
      <w:r w:rsidRPr="0017541F">
        <w:rPr>
          <w:sz w:val="28"/>
          <w:szCs w:val="28"/>
        </w:rPr>
        <w:tab/>
        <w:t xml:space="preserve">Moisture Content and Water Activity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1.12.2</w:t>
      </w:r>
      <w:r w:rsidRPr="0017541F">
        <w:rPr>
          <w:sz w:val="28"/>
          <w:szCs w:val="28"/>
        </w:rPr>
        <w:tab/>
        <w:t xml:space="preserve">Microbial Contamination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1.12.3 Temperature and Storage Conditions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1.12.4</w:t>
      </w:r>
      <w:r w:rsidRPr="0017541F">
        <w:rPr>
          <w:sz w:val="28"/>
          <w:szCs w:val="28"/>
        </w:rPr>
        <w:tab/>
        <w:t xml:space="preserve">pH and Acidity Levels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1.12.5</w:t>
      </w:r>
      <w:r w:rsidRPr="0017541F">
        <w:rPr>
          <w:sz w:val="28"/>
          <w:szCs w:val="28"/>
        </w:rPr>
        <w:tab/>
        <w:t xml:space="preserve">Oxygen Exposure and Oxidation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1.12.6</w:t>
      </w:r>
      <w:r w:rsidRPr="0017541F">
        <w:rPr>
          <w:sz w:val="28"/>
          <w:szCs w:val="28"/>
        </w:rPr>
        <w:tab/>
        <w:t xml:space="preserve">Packaging Materials and Techniques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1.12.7</w:t>
      </w:r>
      <w:r w:rsidRPr="0017541F">
        <w:rPr>
          <w:b w:val="0"/>
          <w:sz w:val="28"/>
          <w:szCs w:val="28"/>
        </w:rPr>
        <w:tab/>
        <w:t xml:space="preserve">Chemical and Enzymatic Reactions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1.12.8</w:t>
      </w:r>
      <w:r w:rsidRPr="0017541F">
        <w:rPr>
          <w:sz w:val="28"/>
          <w:szCs w:val="28"/>
        </w:rPr>
        <w:tab/>
        <w:t xml:space="preserve">Presence of Natural Preservatives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1.13</w:t>
      </w:r>
      <w:r w:rsidRPr="0017541F">
        <w:rPr>
          <w:sz w:val="28"/>
          <w:szCs w:val="28"/>
        </w:rPr>
        <w:tab/>
        <w:t xml:space="preserve">PREVIOUS STUDIES ON THE USE OF NATURAL PRESERVATIVES IN CEREAL PROCESSING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1.13.1</w:t>
      </w:r>
      <w:r w:rsidRPr="0017541F">
        <w:rPr>
          <w:b w:val="0"/>
          <w:sz w:val="28"/>
          <w:szCs w:val="28"/>
        </w:rPr>
        <w:tab/>
        <w:t xml:space="preserve">Plant Extracts as Natural Preservatives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3"/>
        <w:spacing w:after="0" w:line="480" w:lineRule="auto"/>
        <w:ind w:right="0"/>
        <w:rPr>
          <w:b w:val="0"/>
          <w:sz w:val="28"/>
          <w:szCs w:val="28"/>
        </w:rPr>
      </w:pPr>
      <w:r w:rsidRPr="0017541F">
        <w:rPr>
          <w:b w:val="0"/>
          <w:sz w:val="28"/>
          <w:szCs w:val="28"/>
        </w:rPr>
        <w:t>1.13.2</w:t>
      </w:r>
      <w:r w:rsidRPr="0017541F">
        <w:rPr>
          <w:b w:val="0"/>
          <w:sz w:val="28"/>
          <w:szCs w:val="28"/>
        </w:rPr>
        <w:tab/>
        <w:t xml:space="preserve">Organic Acids and Fermentation as Natural Preservatives </w:t>
      </w:r>
      <w:r w:rsidRPr="0017541F">
        <w:rPr>
          <w:b w:val="0"/>
          <w:sz w:val="28"/>
          <w:szCs w:val="28"/>
        </w:rPr>
        <w:tab/>
      </w:r>
    </w:p>
    <w:p w:rsidR="008E3F6E" w:rsidRPr="0017541F" w:rsidRDefault="008E3F6E" w:rsidP="008E3F6E">
      <w:pPr>
        <w:pStyle w:val="Heading3"/>
        <w:spacing w:after="0" w:line="480" w:lineRule="auto"/>
        <w:ind w:right="0"/>
        <w:rPr>
          <w:b w:val="0"/>
          <w:sz w:val="28"/>
          <w:szCs w:val="28"/>
        </w:rPr>
      </w:pPr>
      <w:r w:rsidRPr="0017541F">
        <w:rPr>
          <w:b w:val="0"/>
          <w:sz w:val="28"/>
          <w:szCs w:val="28"/>
        </w:rPr>
        <w:t>1.13.3</w:t>
      </w:r>
      <w:r w:rsidRPr="0017541F">
        <w:rPr>
          <w:b w:val="0"/>
          <w:sz w:val="28"/>
          <w:szCs w:val="28"/>
        </w:rPr>
        <w:tab/>
        <w:t xml:space="preserve">Essential Oils as Antimicrobial Preservatives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sz w:val="28"/>
          <w:szCs w:val="28"/>
        </w:rPr>
      </w:pPr>
      <w:r w:rsidRPr="0017541F">
        <w:rPr>
          <w:sz w:val="28"/>
          <w:szCs w:val="28"/>
        </w:rPr>
        <w:t xml:space="preserve">1.13.4 Summary of Previous Studies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left="0" w:right="0" w:firstLine="0"/>
        <w:jc w:val="left"/>
        <w:rPr>
          <w:sz w:val="28"/>
          <w:szCs w:val="28"/>
        </w:rPr>
      </w:pPr>
      <w:r w:rsidRPr="0017541F">
        <w:rPr>
          <w:sz w:val="28"/>
          <w:szCs w:val="28"/>
        </w:rPr>
        <w:t xml:space="preserve">1.14 </w:t>
      </w:r>
      <w:r w:rsidRPr="0017541F">
        <w:rPr>
          <w:sz w:val="28"/>
          <w:szCs w:val="28"/>
        </w:rPr>
        <w:tab/>
        <w:t xml:space="preserve">THEORETICAL FRAMEWORK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1.14.1 Food Preservation Theories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1.14.2 Nutrient Stability and Shelf Life Theories </w:t>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b/>
          <w:sz w:val="28"/>
          <w:szCs w:val="28"/>
        </w:rPr>
      </w:pPr>
      <w:r w:rsidRPr="0017541F">
        <w:rPr>
          <w:b/>
          <w:sz w:val="28"/>
          <w:szCs w:val="28"/>
        </w:rPr>
        <w:t xml:space="preserve">CHAPTER TWO: MATERIAL AND METHODS </w:t>
      </w:r>
    </w:p>
    <w:p w:rsidR="008E3F6E" w:rsidRPr="0017541F" w:rsidRDefault="008E3F6E" w:rsidP="008E3F6E">
      <w:pPr>
        <w:spacing w:after="0" w:line="480" w:lineRule="auto"/>
        <w:ind w:right="7"/>
        <w:rPr>
          <w:sz w:val="28"/>
          <w:szCs w:val="28"/>
        </w:rPr>
      </w:pPr>
      <w:r w:rsidRPr="0017541F">
        <w:rPr>
          <w:sz w:val="28"/>
          <w:szCs w:val="28"/>
        </w:rPr>
        <w:t xml:space="preserve">2.0 </w:t>
      </w:r>
      <w:r w:rsidRPr="0017541F">
        <w:rPr>
          <w:sz w:val="28"/>
          <w:szCs w:val="28"/>
        </w:rPr>
        <w:tab/>
        <w:t>INTRODUCTION</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 xml:space="preserve">2.1 </w:t>
      </w:r>
      <w:r w:rsidRPr="0017541F">
        <w:rPr>
          <w:sz w:val="28"/>
          <w:szCs w:val="28"/>
        </w:rPr>
        <w:tab/>
        <w:t xml:space="preserve">STUDY AREA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 xml:space="preserve">2.2 </w:t>
      </w:r>
      <w:r w:rsidRPr="0017541F">
        <w:rPr>
          <w:sz w:val="28"/>
          <w:szCs w:val="28"/>
        </w:rPr>
        <w:tab/>
        <w:t xml:space="preserve">MATERIALS USED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2.2.1</w:t>
      </w:r>
      <w:r w:rsidRPr="0017541F">
        <w:rPr>
          <w:sz w:val="28"/>
          <w:szCs w:val="28"/>
        </w:rPr>
        <w:tab/>
        <w:t xml:space="preserve">Sample Collection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b/>
          <w:sz w:val="28"/>
          <w:szCs w:val="28"/>
        </w:rPr>
      </w:pPr>
      <w:r w:rsidRPr="0017541F">
        <w:rPr>
          <w:sz w:val="28"/>
          <w:szCs w:val="28"/>
        </w:rPr>
        <w:t>2.2.2</w:t>
      </w:r>
      <w:r w:rsidRPr="0017541F">
        <w:rPr>
          <w:sz w:val="28"/>
          <w:szCs w:val="28"/>
        </w:rPr>
        <w:tab/>
        <w:t xml:space="preserve">Chemicals and Reagents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1"/>
        <w:spacing w:after="0" w:line="480" w:lineRule="auto"/>
        <w:ind w:right="0"/>
        <w:rPr>
          <w:b w:val="0"/>
          <w:sz w:val="28"/>
          <w:szCs w:val="28"/>
        </w:rPr>
      </w:pPr>
      <w:r w:rsidRPr="0017541F">
        <w:rPr>
          <w:b w:val="0"/>
          <w:sz w:val="28"/>
          <w:szCs w:val="28"/>
        </w:rPr>
        <w:t>2.2.3</w:t>
      </w:r>
      <w:r w:rsidRPr="0017541F">
        <w:rPr>
          <w:b w:val="0"/>
          <w:sz w:val="28"/>
          <w:szCs w:val="28"/>
        </w:rPr>
        <w:tab/>
        <w:t xml:space="preserve">Equipment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rPr>
          <w:sz w:val="28"/>
          <w:szCs w:val="28"/>
        </w:rPr>
      </w:pPr>
      <w:r w:rsidRPr="0017541F">
        <w:rPr>
          <w:sz w:val="28"/>
          <w:szCs w:val="28"/>
        </w:rPr>
        <w:t>2.2.4</w:t>
      </w:r>
      <w:r w:rsidRPr="0017541F">
        <w:rPr>
          <w:sz w:val="28"/>
          <w:szCs w:val="28"/>
        </w:rPr>
        <w:tab/>
        <w:t xml:space="preserve">Sample Collection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2.3</w:t>
      </w:r>
      <w:r w:rsidRPr="0017541F">
        <w:rPr>
          <w:b w:val="0"/>
          <w:sz w:val="28"/>
          <w:szCs w:val="28"/>
        </w:rPr>
        <w:tab/>
        <w:t xml:space="preserve">SAMPLE PREPARATION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right="0"/>
        <w:rPr>
          <w:b w:val="0"/>
          <w:sz w:val="28"/>
          <w:szCs w:val="28"/>
        </w:rPr>
      </w:pPr>
      <w:r w:rsidRPr="0017541F">
        <w:rPr>
          <w:b w:val="0"/>
          <w:sz w:val="28"/>
          <w:szCs w:val="28"/>
        </w:rPr>
        <w:t>2.3.1</w:t>
      </w:r>
      <w:r w:rsidRPr="0017541F">
        <w:rPr>
          <w:b w:val="0"/>
          <w:sz w:val="28"/>
          <w:szCs w:val="28"/>
        </w:rPr>
        <w:tab/>
        <w:t xml:space="preserve">Milling of the Sample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sz w:val="28"/>
          <w:szCs w:val="28"/>
        </w:rPr>
      </w:pPr>
      <w:r w:rsidRPr="0017541F">
        <w:rPr>
          <w:sz w:val="28"/>
          <w:szCs w:val="28"/>
        </w:rPr>
        <w:t>2.3.2</w:t>
      </w:r>
      <w:r w:rsidRPr="0017541F">
        <w:rPr>
          <w:sz w:val="28"/>
          <w:szCs w:val="28"/>
        </w:rPr>
        <w:tab/>
        <w:t xml:space="preserve">Decanting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left="-5" w:right="0" w:firstLine="0"/>
        <w:rPr>
          <w:sz w:val="28"/>
          <w:szCs w:val="28"/>
        </w:rPr>
      </w:pPr>
      <w:r w:rsidRPr="0017541F">
        <w:rPr>
          <w:sz w:val="28"/>
          <w:szCs w:val="28"/>
        </w:rPr>
        <w:t xml:space="preserve">2.4 </w:t>
      </w:r>
      <w:r w:rsidRPr="0017541F">
        <w:rPr>
          <w:sz w:val="28"/>
          <w:szCs w:val="28"/>
        </w:rPr>
        <w:tab/>
        <w:t xml:space="preserve">STERILIZATION OF GLASSWARE </w:t>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rPr>
          <w:sz w:val="28"/>
          <w:szCs w:val="28"/>
        </w:rPr>
      </w:pPr>
      <w:r w:rsidRPr="0017541F">
        <w:rPr>
          <w:sz w:val="28"/>
          <w:szCs w:val="28"/>
        </w:rPr>
        <w:t>2.5</w:t>
      </w:r>
      <w:r w:rsidRPr="0017541F">
        <w:rPr>
          <w:sz w:val="28"/>
          <w:szCs w:val="28"/>
        </w:rPr>
        <w:tab/>
        <w:t xml:space="preserve">PREPARATION OF MEDIA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left="-5" w:right="0" w:firstLine="0"/>
        <w:rPr>
          <w:sz w:val="28"/>
          <w:szCs w:val="28"/>
        </w:rPr>
      </w:pPr>
      <w:r w:rsidRPr="0017541F">
        <w:rPr>
          <w:sz w:val="28"/>
          <w:szCs w:val="28"/>
        </w:rPr>
        <w:t xml:space="preserve">2.6 </w:t>
      </w:r>
      <w:r w:rsidRPr="0017541F">
        <w:rPr>
          <w:sz w:val="28"/>
          <w:szCs w:val="28"/>
        </w:rPr>
        <w:tab/>
        <w:t xml:space="preserve">MICROBIOLOGICAL ANALYSIS  </w:t>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2.6.1</w:t>
      </w:r>
      <w:r w:rsidRPr="0017541F">
        <w:rPr>
          <w:b w:val="0"/>
          <w:sz w:val="28"/>
          <w:szCs w:val="28"/>
        </w:rPr>
        <w:tab/>
        <w:t xml:space="preserve">Serial Dilution of Samples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2.6.2</w:t>
      </w:r>
      <w:r w:rsidRPr="0017541F">
        <w:rPr>
          <w:b w:val="0"/>
          <w:sz w:val="28"/>
          <w:szCs w:val="28"/>
        </w:rPr>
        <w:tab/>
        <w:t xml:space="preserve">Incubation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2.6.3</w:t>
      </w:r>
      <w:r w:rsidRPr="0017541F">
        <w:rPr>
          <w:b w:val="0"/>
          <w:sz w:val="28"/>
          <w:szCs w:val="28"/>
        </w:rPr>
        <w:tab/>
        <w:t xml:space="preserve">Enumeration of Bacteria and Fungi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2.6.4</w:t>
      </w:r>
      <w:r w:rsidRPr="0017541F">
        <w:rPr>
          <w:b w:val="0"/>
          <w:sz w:val="28"/>
          <w:szCs w:val="28"/>
        </w:rPr>
        <w:tab/>
        <w:t xml:space="preserve">Characterization and Identification of Bacterial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bCs/>
          <w:sz w:val="28"/>
          <w:szCs w:val="28"/>
        </w:rPr>
      </w:pPr>
      <w:r w:rsidRPr="0017541F">
        <w:rPr>
          <w:bCs/>
          <w:sz w:val="28"/>
          <w:szCs w:val="28"/>
        </w:rPr>
        <w:t>2.6.4.1</w:t>
      </w:r>
      <w:r w:rsidRPr="0017541F">
        <w:rPr>
          <w:bCs/>
          <w:sz w:val="28"/>
          <w:szCs w:val="28"/>
        </w:rPr>
        <w:tab/>
        <w:t xml:space="preserve">Bacterial Characterization </w:t>
      </w:r>
      <w:r w:rsidRPr="0017541F">
        <w:rPr>
          <w:bCs/>
          <w:sz w:val="28"/>
          <w:szCs w:val="28"/>
        </w:rPr>
        <w:tab/>
      </w:r>
      <w:r w:rsidRPr="0017541F">
        <w:rPr>
          <w:bCs/>
          <w:sz w:val="28"/>
          <w:szCs w:val="28"/>
        </w:rPr>
        <w:tab/>
      </w:r>
      <w:r w:rsidRPr="0017541F">
        <w:rPr>
          <w:bCs/>
          <w:sz w:val="28"/>
          <w:szCs w:val="28"/>
        </w:rPr>
        <w:tab/>
      </w:r>
      <w:r w:rsidRPr="0017541F">
        <w:rPr>
          <w:bCs/>
          <w:sz w:val="28"/>
          <w:szCs w:val="28"/>
        </w:rPr>
        <w:tab/>
      </w:r>
      <w:r w:rsidRPr="0017541F">
        <w:rPr>
          <w:bCs/>
          <w:sz w:val="28"/>
          <w:szCs w:val="28"/>
        </w:rPr>
        <w:tab/>
      </w:r>
    </w:p>
    <w:p w:rsidR="008E3F6E" w:rsidRPr="0017541F" w:rsidRDefault="008E3F6E" w:rsidP="008E3F6E">
      <w:pPr>
        <w:spacing w:after="0" w:line="480" w:lineRule="auto"/>
        <w:ind w:right="0"/>
        <w:rPr>
          <w:bCs/>
          <w:sz w:val="28"/>
          <w:szCs w:val="28"/>
        </w:rPr>
      </w:pPr>
      <w:r w:rsidRPr="0017541F">
        <w:rPr>
          <w:bCs/>
          <w:sz w:val="28"/>
          <w:szCs w:val="28"/>
        </w:rPr>
        <w:t>2.6.4.2</w:t>
      </w:r>
      <w:r w:rsidRPr="0017541F">
        <w:rPr>
          <w:bCs/>
          <w:sz w:val="28"/>
          <w:szCs w:val="28"/>
        </w:rPr>
        <w:tab/>
        <w:t xml:space="preserve">Fungal Morphological Characterization </w:t>
      </w:r>
      <w:r w:rsidRPr="0017541F">
        <w:rPr>
          <w:bCs/>
          <w:sz w:val="28"/>
          <w:szCs w:val="28"/>
        </w:rPr>
        <w:tab/>
      </w:r>
      <w:r w:rsidRPr="0017541F">
        <w:rPr>
          <w:bCs/>
          <w:sz w:val="28"/>
          <w:szCs w:val="28"/>
        </w:rPr>
        <w:tab/>
      </w:r>
      <w:r w:rsidRPr="0017541F">
        <w:rPr>
          <w:bCs/>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2.6.5</w:t>
      </w:r>
      <w:r w:rsidRPr="0017541F">
        <w:rPr>
          <w:b w:val="0"/>
          <w:sz w:val="28"/>
          <w:szCs w:val="28"/>
        </w:rPr>
        <w:tab/>
        <w:t xml:space="preserve">Sensory Evaluation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0" w:right="0" w:firstLine="0"/>
        <w:rPr>
          <w:b w:val="0"/>
          <w:sz w:val="28"/>
          <w:szCs w:val="28"/>
        </w:rPr>
      </w:pPr>
      <w:r w:rsidRPr="0017541F">
        <w:rPr>
          <w:b w:val="0"/>
          <w:sz w:val="28"/>
          <w:szCs w:val="28"/>
        </w:rPr>
        <w:t>2.7</w:t>
      </w:r>
      <w:r w:rsidRPr="0017541F">
        <w:rPr>
          <w:b w:val="0"/>
          <w:sz w:val="28"/>
          <w:szCs w:val="28"/>
        </w:rPr>
        <w:tab/>
        <w:t xml:space="preserve">PROXIMATE ANALYSIS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2.7.1</w:t>
      </w:r>
      <w:r w:rsidRPr="0017541F">
        <w:rPr>
          <w:rStyle w:val="Strong"/>
          <w:b w:val="0"/>
          <w:sz w:val="28"/>
          <w:szCs w:val="28"/>
        </w:rPr>
        <w:tab/>
        <w:t xml:space="preserve">Proximate Analysis Procedure </w:t>
      </w:r>
      <w:r w:rsidRPr="0017541F">
        <w:rPr>
          <w:rStyle w:val="Strong"/>
          <w:b w:val="0"/>
          <w:sz w:val="28"/>
          <w:szCs w:val="28"/>
        </w:rPr>
        <w:tab/>
      </w:r>
      <w:r w:rsidRPr="0017541F">
        <w:rPr>
          <w:rStyle w:val="Strong"/>
          <w:b w:val="0"/>
          <w:sz w:val="28"/>
          <w:szCs w:val="28"/>
        </w:rPr>
        <w:tab/>
      </w:r>
      <w:r w:rsidRPr="0017541F">
        <w:rPr>
          <w:rStyle w:val="Strong"/>
          <w:b w:val="0"/>
          <w:sz w:val="28"/>
          <w:szCs w:val="28"/>
        </w:rPr>
        <w:tab/>
      </w:r>
      <w:r w:rsidRPr="0017541F">
        <w:rPr>
          <w:rStyle w:val="Strong"/>
          <w:b w:val="0"/>
          <w:sz w:val="28"/>
          <w:szCs w:val="28"/>
        </w:rPr>
        <w:tab/>
      </w:r>
    </w:p>
    <w:p w:rsidR="008E3F6E" w:rsidRPr="0017541F" w:rsidRDefault="008E3F6E" w:rsidP="008E3F6E">
      <w:pPr>
        <w:pStyle w:val="NormalWeb"/>
        <w:shd w:val="clear" w:color="auto" w:fill="FFFFFF"/>
        <w:spacing w:before="0" w:beforeAutospacing="0" w:after="0" w:afterAutospacing="0" w:line="480" w:lineRule="auto"/>
        <w:jc w:val="both"/>
        <w:rPr>
          <w:bCs/>
          <w:sz w:val="28"/>
          <w:szCs w:val="28"/>
        </w:rPr>
      </w:pPr>
      <w:r w:rsidRPr="0017541F">
        <w:rPr>
          <w:rStyle w:val="Strong"/>
          <w:b w:val="0"/>
          <w:sz w:val="28"/>
          <w:szCs w:val="28"/>
        </w:rPr>
        <w:t>2.8</w:t>
      </w:r>
      <w:r w:rsidRPr="0017541F">
        <w:rPr>
          <w:rStyle w:val="Strong"/>
          <w:b w:val="0"/>
          <w:sz w:val="28"/>
          <w:szCs w:val="28"/>
        </w:rPr>
        <w:tab/>
      </w:r>
      <w:r w:rsidRPr="0017541F">
        <w:rPr>
          <w:bCs/>
          <w:sz w:val="28"/>
          <w:szCs w:val="28"/>
          <w:lang w:val="en-GB"/>
        </w:rPr>
        <w:t xml:space="preserve">TTA (Titratable Acidity) </w:t>
      </w:r>
      <w:r w:rsidRPr="0017541F">
        <w:rPr>
          <w:bCs/>
          <w:sz w:val="28"/>
          <w:szCs w:val="28"/>
          <w:lang w:val="en-GB"/>
        </w:rPr>
        <w:tab/>
      </w:r>
      <w:r w:rsidRPr="0017541F">
        <w:rPr>
          <w:bCs/>
          <w:sz w:val="28"/>
          <w:szCs w:val="28"/>
          <w:lang w:val="en-GB"/>
        </w:rPr>
        <w:tab/>
      </w:r>
      <w:r w:rsidRPr="0017541F">
        <w:rPr>
          <w:bCs/>
          <w:sz w:val="28"/>
          <w:szCs w:val="28"/>
          <w:lang w:val="en-GB"/>
        </w:rPr>
        <w:tab/>
      </w:r>
      <w:r w:rsidRPr="0017541F">
        <w:rPr>
          <w:bCs/>
          <w:sz w:val="28"/>
          <w:szCs w:val="28"/>
          <w:lang w:val="en-GB"/>
        </w:rPr>
        <w:tab/>
      </w:r>
      <w:r w:rsidRPr="0017541F">
        <w:rPr>
          <w:bCs/>
          <w:sz w:val="28"/>
          <w:szCs w:val="28"/>
          <w:lang w:val="en-GB"/>
        </w:rPr>
        <w:tab/>
      </w:r>
    </w:p>
    <w:p w:rsidR="008E3F6E" w:rsidRPr="0017541F" w:rsidRDefault="008E3F6E" w:rsidP="008E3F6E">
      <w:pPr>
        <w:spacing w:after="0" w:line="480" w:lineRule="auto"/>
        <w:ind w:left="0" w:right="0" w:firstLine="0"/>
        <w:rPr>
          <w:b/>
          <w:color w:val="auto"/>
          <w:sz w:val="28"/>
          <w:szCs w:val="28"/>
        </w:rPr>
      </w:pPr>
      <w:r w:rsidRPr="0017541F">
        <w:rPr>
          <w:b/>
          <w:color w:val="auto"/>
          <w:sz w:val="28"/>
          <w:szCs w:val="28"/>
        </w:rPr>
        <w:t>CHAPTER THREE: RESULT</w:t>
      </w:r>
    </w:p>
    <w:p w:rsidR="008E3F6E" w:rsidRPr="0017541F" w:rsidRDefault="008E3F6E" w:rsidP="008E3F6E">
      <w:pPr>
        <w:spacing w:after="0" w:line="480" w:lineRule="auto"/>
        <w:rPr>
          <w:sz w:val="28"/>
          <w:szCs w:val="28"/>
        </w:rPr>
      </w:pPr>
      <w:r w:rsidRPr="0017541F">
        <w:rPr>
          <w:sz w:val="28"/>
          <w:szCs w:val="28"/>
        </w:rPr>
        <w:t>3.1</w:t>
      </w:r>
      <w:r w:rsidRPr="0017541F">
        <w:rPr>
          <w:sz w:val="28"/>
          <w:szCs w:val="28"/>
        </w:rPr>
        <w:tab/>
        <w:t xml:space="preserve">ENUMERATION OF BACTERIAL AND FUNGI CULTURE </w:t>
      </w:r>
    </w:p>
    <w:p w:rsidR="008E3F6E" w:rsidRPr="0017541F" w:rsidRDefault="008E3F6E" w:rsidP="008E3F6E">
      <w:pPr>
        <w:spacing w:after="0" w:line="480" w:lineRule="auto"/>
        <w:ind w:left="0" w:right="0" w:firstLine="0"/>
        <w:jc w:val="left"/>
        <w:rPr>
          <w:rFonts w:eastAsia="Calibri"/>
          <w:color w:val="auto"/>
          <w:sz w:val="28"/>
          <w:szCs w:val="28"/>
          <w:shd w:val="clear" w:color="auto" w:fill="FFFFFF"/>
        </w:rPr>
      </w:pPr>
      <w:r w:rsidRPr="0017541F">
        <w:rPr>
          <w:rFonts w:eastAsia="Calibri"/>
          <w:color w:val="auto"/>
          <w:sz w:val="28"/>
          <w:szCs w:val="28"/>
        </w:rPr>
        <w:t>3.2</w:t>
      </w:r>
      <w:r w:rsidRPr="0017541F">
        <w:rPr>
          <w:rFonts w:eastAsia="Calibri"/>
          <w:color w:val="auto"/>
          <w:sz w:val="28"/>
          <w:szCs w:val="28"/>
        </w:rPr>
        <w:tab/>
      </w:r>
      <w:r w:rsidRPr="0017541F">
        <w:rPr>
          <w:rFonts w:eastAsia="Calibri"/>
          <w:color w:val="auto"/>
          <w:sz w:val="28"/>
          <w:szCs w:val="28"/>
          <w:shd w:val="clear" w:color="auto" w:fill="FFFFFF"/>
        </w:rPr>
        <w:t xml:space="preserve">IDENTIFICATION OF BACTERIA ISOLATES </w:t>
      </w:r>
      <w:r w:rsidRPr="0017541F">
        <w:rPr>
          <w:rFonts w:eastAsia="Calibri"/>
          <w:color w:val="auto"/>
          <w:sz w:val="28"/>
          <w:szCs w:val="28"/>
          <w:shd w:val="clear" w:color="auto" w:fill="FFFFFF"/>
        </w:rPr>
        <w:tab/>
      </w:r>
      <w:r w:rsidRPr="0017541F">
        <w:rPr>
          <w:rFonts w:eastAsia="Calibri"/>
          <w:color w:val="auto"/>
          <w:sz w:val="28"/>
          <w:szCs w:val="28"/>
          <w:shd w:val="clear" w:color="auto" w:fill="FFFFFF"/>
        </w:rPr>
        <w:tab/>
      </w:r>
    </w:p>
    <w:p w:rsidR="008E3F6E" w:rsidRPr="0017541F" w:rsidRDefault="008E3F6E" w:rsidP="008E3F6E">
      <w:pPr>
        <w:spacing w:after="0" w:line="480" w:lineRule="auto"/>
        <w:rPr>
          <w:sz w:val="28"/>
          <w:szCs w:val="28"/>
        </w:rPr>
      </w:pPr>
      <w:r w:rsidRPr="0017541F">
        <w:rPr>
          <w:rFonts w:eastAsia="Calibri"/>
          <w:sz w:val="28"/>
          <w:szCs w:val="28"/>
        </w:rPr>
        <w:t>3.2</w:t>
      </w:r>
      <w:r w:rsidRPr="0017541F">
        <w:rPr>
          <w:rFonts w:eastAsia="Calibri"/>
          <w:sz w:val="28"/>
          <w:szCs w:val="28"/>
        </w:rPr>
        <w:tab/>
      </w:r>
      <w:r w:rsidRPr="0017541F">
        <w:rPr>
          <w:sz w:val="28"/>
          <w:szCs w:val="28"/>
        </w:rPr>
        <w:t xml:space="preserve">SENSORY EVALUATION RESULTS </w:t>
      </w:r>
      <w:r w:rsidRPr="0017541F">
        <w:rPr>
          <w:sz w:val="28"/>
          <w:szCs w:val="28"/>
        </w:rPr>
        <w:tab/>
      </w:r>
      <w:r w:rsidRPr="0017541F">
        <w:rPr>
          <w:sz w:val="28"/>
          <w:szCs w:val="28"/>
        </w:rPr>
        <w:tab/>
      </w:r>
    </w:p>
    <w:p w:rsidR="008E3F6E" w:rsidRPr="0017541F" w:rsidRDefault="008E3F6E" w:rsidP="008E3F6E">
      <w:pPr>
        <w:spacing w:after="0" w:line="480" w:lineRule="auto"/>
        <w:ind w:left="0" w:right="0" w:firstLine="0"/>
        <w:jc w:val="left"/>
        <w:rPr>
          <w:color w:val="auto"/>
          <w:sz w:val="28"/>
          <w:szCs w:val="28"/>
          <w:lang w:val="en-GB"/>
        </w:rPr>
      </w:pPr>
      <w:r w:rsidRPr="0017541F">
        <w:rPr>
          <w:color w:val="auto"/>
          <w:sz w:val="28"/>
          <w:szCs w:val="28"/>
          <w:lang w:val="en-GB"/>
        </w:rPr>
        <w:t>3.4</w:t>
      </w:r>
      <w:r w:rsidRPr="0017541F">
        <w:rPr>
          <w:color w:val="auto"/>
          <w:sz w:val="28"/>
          <w:szCs w:val="28"/>
          <w:lang w:val="en-GB"/>
        </w:rPr>
        <w:tab/>
        <w:t>PROXIMATE ANALYSIS RESULTS</w:t>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after="0" w:line="480" w:lineRule="auto"/>
        <w:ind w:left="0" w:right="0" w:firstLine="0"/>
        <w:jc w:val="left"/>
        <w:rPr>
          <w:color w:val="auto"/>
          <w:sz w:val="28"/>
          <w:szCs w:val="28"/>
        </w:rPr>
      </w:pPr>
      <w:r w:rsidRPr="0017541F">
        <w:rPr>
          <w:color w:val="auto"/>
          <w:sz w:val="28"/>
          <w:szCs w:val="28"/>
        </w:rPr>
        <w:t>3.5</w:t>
      </w:r>
      <w:r w:rsidRPr="0017541F">
        <w:rPr>
          <w:color w:val="auto"/>
          <w:sz w:val="28"/>
          <w:szCs w:val="28"/>
        </w:rPr>
        <w:tab/>
        <w:t>TTA RESULT REPORT</w:t>
      </w:r>
      <w:r w:rsidRPr="0017541F">
        <w:rPr>
          <w:color w:val="auto"/>
          <w:sz w:val="28"/>
          <w:szCs w:val="28"/>
        </w:rPr>
        <w:tab/>
      </w:r>
      <w:r w:rsidRPr="0017541F">
        <w:rPr>
          <w:color w:val="auto"/>
          <w:sz w:val="28"/>
          <w:szCs w:val="28"/>
        </w:rPr>
        <w:tab/>
      </w:r>
      <w:r w:rsidRPr="0017541F">
        <w:rPr>
          <w:color w:val="auto"/>
          <w:sz w:val="28"/>
          <w:szCs w:val="28"/>
        </w:rPr>
        <w:tab/>
      </w:r>
      <w:r w:rsidRPr="0017541F">
        <w:rPr>
          <w:color w:val="auto"/>
          <w:sz w:val="28"/>
          <w:szCs w:val="28"/>
        </w:rPr>
        <w:tab/>
      </w:r>
    </w:p>
    <w:p w:rsidR="008E3F6E" w:rsidRPr="0017541F" w:rsidRDefault="008E3F6E" w:rsidP="008E3F6E">
      <w:pPr>
        <w:pStyle w:val="NormalWeb"/>
        <w:shd w:val="clear" w:color="auto" w:fill="FFFFFF"/>
        <w:spacing w:before="0" w:beforeAutospacing="0" w:after="0" w:afterAutospacing="0" w:line="480" w:lineRule="auto"/>
        <w:rPr>
          <w:b/>
          <w:bCs/>
          <w:sz w:val="28"/>
          <w:szCs w:val="28"/>
          <w:lang w:val="en-GB"/>
        </w:rPr>
      </w:pPr>
      <w:r w:rsidRPr="0017541F">
        <w:rPr>
          <w:b/>
          <w:bCs/>
          <w:sz w:val="28"/>
          <w:szCs w:val="28"/>
          <w:lang w:val="en-GB"/>
        </w:rPr>
        <w:t>CHAPTER FOUR: DISCUSSION, CONCLUSION RECOMMENDATIONS</w:t>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4.1</w:t>
      </w:r>
      <w:r w:rsidRPr="0017541F">
        <w:rPr>
          <w:bCs/>
          <w:color w:val="auto"/>
          <w:sz w:val="28"/>
          <w:szCs w:val="28"/>
          <w:lang w:val="en-GB" w:eastAsia="en-IN"/>
        </w:rPr>
        <w:tab/>
        <w:t>DISCUSSION OF FINDINGS</w:t>
      </w:r>
      <w:r w:rsidRPr="0017541F">
        <w:rPr>
          <w:bCs/>
          <w:color w:val="auto"/>
          <w:sz w:val="28"/>
          <w:szCs w:val="28"/>
          <w:lang w:val="en-GB" w:eastAsia="en-IN"/>
        </w:rPr>
        <w:tab/>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4.2</w:t>
      </w:r>
      <w:r w:rsidRPr="0017541F">
        <w:rPr>
          <w:bCs/>
          <w:color w:val="auto"/>
          <w:sz w:val="28"/>
          <w:szCs w:val="28"/>
          <w:lang w:val="en-GB" w:eastAsia="en-IN"/>
        </w:rPr>
        <w:tab/>
        <w:t xml:space="preserve">CONCLUSION </w:t>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4.3</w:t>
      </w:r>
      <w:r w:rsidRPr="0017541F">
        <w:rPr>
          <w:bCs/>
          <w:color w:val="auto"/>
          <w:sz w:val="28"/>
          <w:szCs w:val="28"/>
          <w:lang w:val="en-GB" w:eastAsia="en-IN"/>
        </w:rPr>
        <w:tab/>
        <w:t>RECOMMENDATIONS</w:t>
      </w:r>
      <w:r w:rsidRPr="0017541F">
        <w:rPr>
          <w:bCs/>
          <w:color w:val="auto"/>
          <w:sz w:val="28"/>
          <w:szCs w:val="28"/>
          <w:lang w:val="en-GB" w:eastAsia="en-IN"/>
        </w:rPr>
        <w:tab/>
      </w:r>
    </w:p>
    <w:p w:rsidR="008E3F6E" w:rsidRPr="0017541F" w:rsidRDefault="008E3F6E" w:rsidP="008E3F6E">
      <w:pPr>
        <w:spacing w:after="0" w:line="480" w:lineRule="auto"/>
        <w:ind w:right="0" w:firstLine="710"/>
        <w:rPr>
          <w:bCs/>
          <w:color w:val="auto"/>
          <w:sz w:val="28"/>
          <w:szCs w:val="28"/>
          <w:lang w:val="en-GB" w:eastAsia="en-IN"/>
        </w:rPr>
      </w:pPr>
      <w:r w:rsidRPr="0017541F">
        <w:rPr>
          <w:bCs/>
          <w:color w:val="auto"/>
          <w:sz w:val="28"/>
          <w:szCs w:val="28"/>
          <w:lang w:val="en-GB" w:eastAsia="en-IN"/>
        </w:rPr>
        <w:t>REFERENCES</w:t>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160"/>
        <w:ind w:left="0" w:right="0" w:firstLine="0"/>
        <w:jc w:val="left"/>
        <w:rPr>
          <w:bCs/>
          <w:color w:val="auto"/>
          <w:sz w:val="28"/>
          <w:szCs w:val="28"/>
          <w:lang w:val="en-GB" w:eastAsia="en-IN"/>
        </w:rPr>
      </w:pPr>
      <w:r w:rsidRPr="0017541F">
        <w:rPr>
          <w:bCs/>
          <w:color w:val="auto"/>
          <w:sz w:val="28"/>
          <w:szCs w:val="28"/>
          <w:lang w:val="en-GB" w:eastAsia="en-IN"/>
        </w:rPr>
        <w:br w:type="page"/>
      </w:r>
    </w:p>
    <w:p w:rsidR="008E3F6E" w:rsidRPr="0017541F" w:rsidRDefault="008E3F6E" w:rsidP="008E3F6E">
      <w:pPr>
        <w:spacing w:line="475" w:lineRule="auto"/>
        <w:ind w:left="-5" w:right="0"/>
        <w:jc w:val="center"/>
        <w:rPr>
          <w:b/>
          <w:sz w:val="28"/>
          <w:szCs w:val="28"/>
        </w:rPr>
      </w:pPr>
      <w:r w:rsidRPr="0017541F">
        <w:rPr>
          <w:b/>
          <w:sz w:val="28"/>
          <w:szCs w:val="28"/>
        </w:rPr>
        <w:t xml:space="preserve">LIST OF TABLES </w:t>
      </w:r>
    </w:p>
    <w:p w:rsidR="008E3F6E" w:rsidRPr="0017541F" w:rsidRDefault="008E3F6E" w:rsidP="008E3F6E">
      <w:pPr>
        <w:spacing w:line="475" w:lineRule="auto"/>
        <w:ind w:left="-5" w:right="0"/>
        <w:rPr>
          <w:sz w:val="28"/>
          <w:szCs w:val="28"/>
          <w:lang w:val="en-GB"/>
        </w:rPr>
      </w:pPr>
      <w:r w:rsidRPr="0017541F">
        <w:rPr>
          <w:sz w:val="28"/>
          <w:szCs w:val="28"/>
        </w:rPr>
        <w:t>TABLE 1.1:</w:t>
      </w:r>
      <w:r w:rsidRPr="0017541F">
        <w:rPr>
          <w:sz w:val="28"/>
          <w:szCs w:val="28"/>
        </w:rPr>
        <w:tab/>
        <w:t xml:space="preserve">Nutritional Composition of Sorghum </w:t>
      </w:r>
      <w:r w:rsidRPr="0017541F">
        <w:rPr>
          <w:sz w:val="28"/>
          <w:szCs w:val="28"/>
        </w:rPr>
        <w:tab/>
      </w:r>
      <w:r w:rsidRPr="0017541F">
        <w:rPr>
          <w:sz w:val="28"/>
          <w:szCs w:val="28"/>
        </w:rPr>
        <w:tab/>
      </w:r>
    </w:p>
    <w:p w:rsidR="008E3F6E" w:rsidRPr="0017541F" w:rsidRDefault="008E3F6E" w:rsidP="008E3F6E">
      <w:pPr>
        <w:spacing w:after="252"/>
        <w:ind w:left="0" w:right="0" w:firstLine="0"/>
        <w:rPr>
          <w:sz w:val="28"/>
          <w:szCs w:val="28"/>
        </w:rPr>
      </w:pPr>
      <w:r w:rsidRPr="0017541F">
        <w:rPr>
          <w:sz w:val="28"/>
          <w:szCs w:val="28"/>
        </w:rPr>
        <w:t>TABLE 1.2:</w:t>
      </w:r>
      <w:r w:rsidRPr="0017541F">
        <w:rPr>
          <w:sz w:val="28"/>
          <w:szCs w:val="28"/>
        </w:rPr>
        <w:tab/>
        <w:t xml:space="preserve">Summary of Previous Studies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360" w:lineRule="auto"/>
        <w:rPr>
          <w:sz w:val="28"/>
          <w:szCs w:val="28"/>
        </w:rPr>
      </w:pPr>
      <w:r w:rsidRPr="0017541F">
        <w:rPr>
          <w:sz w:val="28"/>
          <w:szCs w:val="28"/>
        </w:rPr>
        <w:t>TABLE 3.1:</w:t>
      </w:r>
      <w:r w:rsidRPr="0017541F">
        <w:rPr>
          <w:sz w:val="28"/>
          <w:szCs w:val="28"/>
        </w:rPr>
        <w:tab/>
        <w:t xml:space="preserve">Day 7, 14 &amp; 28 Microbial Count (CFU/ml) </w:t>
      </w:r>
      <w:r w:rsidRPr="0017541F">
        <w:rPr>
          <w:sz w:val="28"/>
          <w:szCs w:val="28"/>
        </w:rPr>
        <w:tab/>
      </w:r>
      <w:r w:rsidRPr="0017541F">
        <w:rPr>
          <w:sz w:val="28"/>
          <w:szCs w:val="28"/>
        </w:rPr>
        <w:tab/>
      </w:r>
    </w:p>
    <w:p w:rsidR="008E3F6E" w:rsidRPr="0017541F" w:rsidRDefault="008E3F6E" w:rsidP="008E3F6E">
      <w:pPr>
        <w:spacing w:after="0" w:line="360" w:lineRule="auto"/>
        <w:ind w:left="0" w:right="0" w:firstLine="0"/>
        <w:jc w:val="left"/>
        <w:rPr>
          <w:rFonts w:eastAsia="Calibri"/>
          <w:color w:val="auto"/>
          <w:sz w:val="28"/>
          <w:szCs w:val="28"/>
          <w:shd w:val="clear" w:color="auto" w:fill="FFFFFF"/>
        </w:rPr>
      </w:pPr>
      <w:r w:rsidRPr="0017541F">
        <w:rPr>
          <w:rFonts w:eastAsia="Calibri"/>
          <w:color w:val="auto"/>
          <w:sz w:val="28"/>
          <w:szCs w:val="28"/>
          <w:lang w:val="en-GB"/>
        </w:rPr>
        <w:t>TABLE 3.2:</w:t>
      </w:r>
      <w:r w:rsidRPr="0017541F">
        <w:rPr>
          <w:rFonts w:eastAsia="Calibri"/>
          <w:color w:val="auto"/>
          <w:sz w:val="28"/>
          <w:szCs w:val="28"/>
          <w:lang w:val="en-GB"/>
        </w:rPr>
        <w:tab/>
      </w:r>
      <w:r w:rsidRPr="0017541F">
        <w:rPr>
          <w:rFonts w:eastAsia="Calibri"/>
          <w:color w:val="auto"/>
          <w:sz w:val="28"/>
          <w:szCs w:val="28"/>
          <w:shd w:val="clear" w:color="auto" w:fill="FFFFFF"/>
        </w:rPr>
        <w:t xml:space="preserve">Colonial/Cellular Morphology &amp; Biochemical tests for identification of bacteria </w:t>
      </w:r>
    </w:p>
    <w:p w:rsidR="008E3F6E" w:rsidRPr="0017541F" w:rsidRDefault="008E3F6E" w:rsidP="008E3F6E">
      <w:pPr>
        <w:spacing w:after="160"/>
        <w:ind w:left="0" w:right="0" w:firstLine="0"/>
        <w:jc w:val="left"/>
        <w:rPr>
          <w:color w:val="auto"/>
          <w:sz w:val="28"/>
          <w:szCs w:val="28"/>
          <w:lang w:val="en-GB"/>
        </w:rPr>
      </w:pPr>
      <w:r w:rsidRPr="0017541F">
        <w:rPr>
          <w:color w:val="auto"/>
          <w:sz w:val="28"/>
          <w:szCs w:val="28"/>
          <w:lang w:val="en-GB"/>
        </w:rPr>
        <w:t xml:space="preserve">TABLE 3.3: </w:t>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after="0" w:line="480" w:lineRule="auto"/>
        <w:ind w:left="0" w:right="0" w:firstLine="0"/>
        <w:rPr>
          <w:color w:val="auto"/>
          <w:sz w:val="28"/>
          <w:szCs w:val="28"/>
        </w:rPr>
      </w:pPr>
      <w:r w:rsidRPr="0017541F">
        <w:rPr>
          <w:color w:val="auto"/>
          <w:sz w:val="28"/>
          <w:szCs w:val="28"/>
          <w:lang w:val="en-GB"/>
        </w:rPr>
        <w:t>TABLE 3.4:</w:t>
      </w:r>
      <w:r w:rsidRPr="0017541F">
        <w:rPr>
          <w:color w:val="auto"/>
          <w:sz w:val="28"/>
          <w:szCs w:val="28"/>
          <w:lang w:val="en-GB"/>
        </w:rPr>
        <w:tab/>
      </w:r>
      <w:r w:rsidRPr="0017541F">
        <w:rPr>
          <w:color w:val="auto"/>
          <w:sz w:val="28"/>
          <w:szCs w:val="28"/>
        </w:rPr>
        <w:t>Morphological Characteristics of Bacterial Isolates Identified</w:t>
      </w:r>
    </w:p>
    <w:p w:rsidR="008E3F6E" w:rsidRPr="0017541F" w:rsidRDefault="008E3F6E" w:rsidP="008E3F6E">
      <w:pPr>
        <w:spacing w:after="160" w:line="360" w:lineRule="auto"/>
        <w:ind w:left="0" w:right="0" w:firstLine="0"/>
        <w:jc w:val="left"/>
        <w:rPr>
          <w:color w:val="auto"/>
          <w:sz w:val="28"/>
          <w:szCs w:val="28"/>
          <w:lang w:val="en-GB"/>
        </w:rPr>
      </w:pPr>
      <w:r w:rsidRPr="0017541F">
        <w:rPr>
          <w:color w:val="auto"/>
          <w:sz w:val="28"/>
          <w:szCs w:val="28"/>
          <w:lang w:val="en-GB"/>
        </w:rPr>
        <w:t>TABLE 3.5:</w:t>
      </w:r>
      <w:r w:rsidRPr="0017541F">
        <w:rPr>
          <w:color w:val="auto"/>
          <w:sz w:val="28"/>
          <w:szCs w:val="28"/>
          <w:lang w:val="en-GB"/>
        </w:rPr>
        <w:tab/>
      </w:r>
      <w:r w:rsidRPr="0017541F">
        <w:rPr>
          <w:color w:val="auto"/>
          <w:sz w:val="28"/>
          <w:szCs w:val="28"/>
        </w:rPr>
        <w:t>Cultural and Morphological Characteristics of Fungal Isolates</w:t>
      </w:r>
    </w:p>
    <w:p w:rsidR="008E3F6E" w:rsidRPr="0017541F" w:rsidRDefault="008E3F6E" w:rsidP="008E3F6E">
      <w:pPr>
        <w:spacing w:after="0" w:line="360" w:lineRule="auto"/>
        <w:rPr>
          <w:sz w:val="28"/>
          <w:szCs w:val="28"/>
        </w:rPr>
      </w:pPr>
      <w:r w:rsidRPr="0017541F">
        <w:rPr>
          <w:bCs/>
          <w:sz w:val="28"/>
          <w:szCs w:val="28"/>
        </w:rPr>
        <w:t>TABLE 3.6:</w:t>
      </w:r>
      <w:r w:rsidRPr="0017541F">
        <w:rPr>
          <w:bCs/>
          <w:sz w:val="28"/>
          <w:szCs w:val="28"/>
        </w:rPr>
        <w:tab/>
      </w:r>
      <w:r w:rsidRPr="0017541F">
        <w:rPr>
          <w:sz w:val="28"/>
          <w:szCs w:val="28"/>
        </w:rPr>
        <w:t xml:space="preserve">Day 7, 14 &amp; 28 Sensory Evaluation </w:t>
      </w:r>
      <w:r w:rsidRPr="0017541F">
        <w:rPr>
          <w:sz w:val="28"/>
          <w:szCs w:val="28"/>
        </w:rPr>
        <w:tab/>
      </w:r>
      <w:r w:rsidRPr="0017541F">
        <w:rPr>
          <w:sz w:val="28"/>
          <w:szCs w:val="28"/>
        </w:rPr>
        <w:tab/>
      </w:r>
    </w:p>
    <w:p w:rsidR="008E3F6E" w:rsidRPr="0017541F" w:rsidRDefault="008E3F6E" w:rsidP="008E3F6E">
      <w:pPr>
        <w:spacing w:before="120" w:after="0" w:line="276" w:lineRule="auto"/>
        <w:ind w:left="0" w:right="0" w:firstLine="0"/>
        <w:jc w:val="left"/>
        <w:rPr>
          <w:color w:val="auto"/>
          <w:sz w:val="28"/>
          <w:szCs w:val="28"/>
          <w:lang w:val="en-GB"/>
        </w:rPr>
      </w:pPr>
      <w:r w:rsidRPr="0017541F">
        <w:rPr>
          <w:color w:val="auto"/>
          <w:sz w:val="28"/>
          <w:szCs w:val="28"/>
          <w:lang w:val="en-GB"/>
        </w:rPr>
        <w:t xml:space="preserve">TABLE 3.7 </w:t>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before="120" w:after="0" w:line="360" w:lineRule="auto"/>
        <w:ind w:left="0" w:right="0" w:firstLine="0"/>
        <w:jc w:val="left"/>
        <w:rPr>
          <w:color w:val="auto"/>
          <w:sz w:val="28"/>
          <w:szCs w:val="28"/>
        </w:rPr>
      </w:pPr>
      <w:r w:rsidRPr="0017541F">
        <w:rPr>
          <w:color w:val="auto"/>
          <w:sz w:val="28"/>
          <w:szCs w:val="28"/>
        </w:rPr>
        <w:t>TABLE 3.8:</w:t>
      </w:r>
      <w:r w:rsidRPr="0017541F">
        <w:rPr>
          <w:color w:val="auto"/>
          <w:sz w:val="28"/>
          <w:szCs w:val="28"/>
        </w:rPr>
        <w:tab/>
        <w:t xml:space="preserve">TTA Result Report </w:t>
      </w:r>
      <w:r w:rsidRPr="0017541F">
        <w:rPr>
          <w:color w:val="auto"/>
          <w:sz w:val="28"/>
          <w:szCs w:val="28"/>
        </w:rPr>
        <w:tab/>
      </w:r>
      <w:r w:rsidRPr="0017541F">
        <w:rPr>
          <w:color w:val="auto"/>
          <w:sz w:val="28"/>
          <w:szCs w:val="28"/>
        </w:rPr>
        <w:tab/>
      </w:r>
      <w:r w:rsidRPr="0017541F">
        <w:rPr>
          <w:color w:val="auto"/>
          <w:sz w:val="28"/>
          <w:szCs w:val="28"/>
        </w:rPr>
        <w:tab/>
      </w:r>
      <w:r w:rsidRPr="0017541F">
        <w:rPr>
          <w:color w:val="auto"/>
          <w:sz w:val="28"/>
          <w:szCs w:val="28"/>
        </w:rPr>
        <w:tab/>
      </w:r>
    </w:p>
    <w:p w:rsidR="008E3F6E" w:rsidRPr="0017541F" w:rsidRDefault="008E3F6E" w:rsidP="008E3F6E">
      <w:pPr>
        <w:spacing w:after="160"/>
        <w:ind w:left="0" w:right="0" w:firstLine="0"/>
        <w:jc w:val="left"/>
        <w:rPr>
          <w:b/>
          <w:color w:val="auto"/>
          <w:sz w:val="28"/>
          <w:szCs w:val="28"/>
        </w:rPr>
      </w:pPr>
      <w:r w:rsidRPr="0017541F">
        <w:rPr>
          <w:b/>
          <w:color w:val="auto"/>
          <w:sz w:val="28"/>
          <w:szCs w:val="28"/>
        </w:rPr>
        <w:br w:type="page"/>
      </w:r>
    </w:p>
    <w:p w:rsidR="008E3F6E" w:rsidRPr="0017541F" w:rsidRDefault="008E3F6E" w:rsidP="008E3F6E">
      <w:pPr>
        <w:spacing w:line="475" w:lineRule="auto"/>
        <w:ind w:left="-5" w:right="0"/>
        <w:jc w:val="center"/>
        <w:rPr>
          <w:b/>
          <w:sz w:val="28"/>
          <w:szCs w:val="28"/>
        </w:rPr>
      </w:pPr>
      <w:r w:rsidRPr="0017541F">
        <w:rPr>
          <w:b/>
          <w:sz w:val="28"/>
          <w:szCs w:val="28"/>
        </w:rPr>
        <w:t xml:space="preserve">LIST OF FIGURES </w:t>
      </w:r>
    </w:p>
    <w:p w:rsidR="008E3F6E" w:rsidRPr="0017541F" w:rsidRDefault="008E3F6E" w:rsidP="008E3F6E">
      <w:pPr>
        <w:spacing w:line="475" w:lineRule="auto"/>
        <w:ind w:left="-5" w:right="0"/>
        <w:rPr>
          <w:sz w:val="28"/>
          <w:szCs w:val="28"/>
        </w:rPr>
      </w:pPr>
      <w:r w:rsidRPr="0017541F">
        <w:rPr>
          <w:sz w:val="28"/>
          <w:szCs w:val="28"/>
        </w:rPr>
        <w:t xml:space="preserve">Fig. 2.1: Sorghum varieties.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line="475" w:lineRule="auto"/>
        <w:ind w:right="0"/>
        <w:rPr>
          <w:sz w:val="28"/>
          <w:szCs w:val="28"/>
        </w:rPr>
      </w:pPr>
      <w:r w:rsidRPr="0017541F">
        <w:rPr>
          <w:sz w:val="28"/>
          <w:szCs w:val="28"/>
        </w:rPr>
        <w:t xml:space="preserve">Fig. 1.2: Flowchart on wet-milled sorghum production </w:t>
      </w:r>
      <w:r w:rsidRPr="0017541F">
        <w:rPr>
          <w:sz w:val="28"/>
          <w:szCs w:val="28"/>
        </w:rPr>
        <w:tab/>
      </w:r>
    </w:p>
    <w:p w:rsidR="008E3F6E" w:rsidRPr="0017541F" w:rsidRDefault="008E3F6E" w:rsidP="008E3F6E">
      <w:pPr>
        <w:spacing w:after="256"/>
        <w:ind w:left="-5" w:right="0"/>
        <w:rPr>
          <w:sz w:val="28"/>
          <w:szCs w:val="28"/>
        </w:rPr>
      </w:pPr>
      <w:r w:rsidRPr="0017541F">
        <w:rPr>
          <w:sz w:val="28"/>
          <w:szCs w:val="28"/>
        </w:rPr>
        <w:t xml:space="preserve">Fig. 1.3: </w:t>
      </w:r>
      <w:r w:rsidRPr="0017541F">
        <w:rPr>
          <w:i/>
          <w:sz w:val="28"/>
          <w:szCs w:val="28"/>
        </w:rPr>
        <w:t>Vernonia Amygdalina</w:t>
      </w:r>
      <w:r w:rsidRPr="0017541F">
        <w:rPr>
          <w:sz w:val="28"/>
          <w:szCs w:val="28"/>
        </w:rPr>
        <w:t xml:space="preserve"> (Bitter Leaf)</w:t>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before="120" w:after="0" w:line="360" w:lineRule="auto"/>
        <w:ind w:left="0" w:right="0" w:firstLine="0"/>
        <w:jc w:val="left"/>
        <w:rPr>
          <w:b/>
          <w:color w:val="auto"/>
          <w:sz w:val="28"/>
          <w:szCs w:val="28"/>
        </w:rPr>
      </w:pPr>
    </w:p>
    <w:p w:rsidR="008E3F6E" w:rsidRPr="0017541F" w:rsidRDefault="008E3F6E" w:rsidP="008E3F6E">
      <w:pPr>
        <w:spacing w:after="0" w:line="480" w:lineRule="auto"/>
        <w:ind w:right="0" w:firstLine="710"/>
        <w:rPr>
          <w:bCs/>
          <w:color w:val="auto"/>
          <w:sz w:val="28"/>
          <w:szCs w:val="28"/>
          <w:lang w:val="en-GB" w:eastAsia="en-IN"/>
        </w:rPr>
      </w:pPr>
    </w:p>
    <w:p w:rsidR="008E3F6E" w:rsidRPr="0017541F" w:rsidRDefault="008E3F6E" w:rsidP="008E3F6E">
      <w:pPr>
        <w:spacing w:after="160"/>
        <w:ind w:left="0" w:right="0" w:firstLine="0"/>
        <w:jc w:val="left"/>
        <w:rPr>
          <w:b/>
          <w:bCs/>
          <w:sz w:val="28"/>
          <w:szCs w:val="28"/>
        </w:rPr>
      </w:pPr>
      <w:r w:rsidRPr="0017541F">
        <w:rPr>
          <w:b/>
          <w:bCs/>
          <w:sz w:val="28"/>
          <w:szCs w:val="28"/>
        </w:rPr>
        <w:br w:type="page"/>
      </w:r>
    </w:p>
    <w:p w:rsidR="008E3F6E" w:rsidRPr="0017541F" w:rsidRDefault="008E3F6E" w:rsidP="008E3F6E">
      <w:pPr>
        <w:autoSpaceDE w:val="0"/>
        <w:autoSpaceDN w:val="0"/>
        <w:adjustRightInd w:val="0"/>
        <w:spacing w:after="0" w:line="480" w:lineRule="auto"/>
        <w:jc w:val="center"/>
        <w:rPr>
          <w:b/>
          <w:bCs/>
          <w:sz w:val="28"/>
          <w:szCs w:val="28"/>
        </w:rPr>
      </w:pPr>
      <w:r w:rsidRPr="0017541F">
        <w:rPr>
          <w:b/>
          <w:bCs/>
          <w:sz w:val="28"/>
          <w:szCs w:val="28"/>
        </w:rPr>
        <w:t>ABSTRACT</w:t>
      </w:r>
    </w:p>
    <w:p w:rsidR="0017541F" w:rsidRDefault="008E3F6E" w:rsidP="008E3F6E">
      <w:pPr>
        <w:spacing w:after="0" w:line="240" w:lineRule="auto"/>
        <w:ind w:right="0"/>
        <w:rPr>
          <w:i/>
          <w:iCs/>
          <w:sz w:val="28"/>
          <w:szCs w:val="28"/>
        </w:rPr>
        <w:sectPr w:rsidR="0017541F" w:rsidSect="008E3F6E">
          <w:footerReference w:type="even" r:id="rId8"/>
          <w:footerReference w:type="default" r:id="rId9"/>
          <w:footerReference w:type="first" r:id="rId10"/>
          <w:pgSz w:w="12242" w:h="15842" w:code="1"/>
          <w:pgMar w:top="1440" w:right="1435" w:bottom="1463" w:left="1440" w:header="720" w:footer="709" w:gutter="0"/>
          <w:pgNumType w:start="1"/>
          <w:cols w:space="720"/>
        </w:sectPr>
      </w:pPr>
      <w:r w:rsidRPr="0017541F">
        <w:rPr>
          <w:i/>
          <w:iCs/>
          <w:sz w:val="28"/>
          <w:szCs w:val="28"/>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 design was employed where wet-milled sorghum samples were treated with varying concentrations (0.5g, 1.0g, and 1.25g) of bitter leaf extract, while untreated samples served as control. Proximate analysis, microbial count, Total Titratable Acidity (TTA), and sensory evaluation were conducted over a 28-day storage period. The results showed that the treated samples had improved protein and fiber content, significantly lower microbial loads, and slower increases in TTA compared to the control. Sensory attributes such as appearance, aroma, and texture were better preserved in the treated samples, although higher concentrations slightly affected taste. The study concludes 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rsidR="00532B07" w:rsidRPr="0017541F" w:rsidRDefault="00F55EA9" w:rsidP="0017541F">
      <w:pPr>
        <w:spacing w:after="160"/>
        <w:ind w:left="0" w:right="0" w:firstLine="0"/>
        <w:jc w:val="center"/>
        <w:rPr>
          <w:sz w:val="28"/>
          <w:szCs w:val="28"/>
        </w:rPr>
      </w:pPr>
      <w:r w:rsidRPr="0017541F">
        <w:rPr>
          <w:b/>
          <w:sz w:val="28"/>
          <w:szCs w:val="28"/>
        </w:rPr>
        <w:t>CHAPTER ONE</w:t>
      </w:r>
    </w:p>
    <w:p w:rsidR="00532B07" w:rsidRPr="0017541F" w:rsidRDefault="00F55EA9" w:rsidP="006F73B3">
      <w:pPr>
        <w:spacing w:after="252"/>
        <w:ind w:right="6"/>
        <w:jc w:val="center"/>
        <w:rPr>
          <w:sz w:val="28"/>
          <w:szCs w:val="28"/>
        </w:rPr>
      </w:pPr>
      <w:r w:rsidRPr="0017541F">
        <w:rPr>
          <w:b/>
          <w:sz w:val="28"/>
          <w:szCs w:val="28"/>
        </w:rPr>
        <w:t xml:space="preserve">INTRODUCTION </w:t>
      </w:r>
    </w:p>
    <w:p w:rsidR="00532B07" w:rsidRPr="0017541F" w:rsidRDefault="00F55EA9" w:rsidP="006F73B3">
      <w:pPr>
        <w:pStyle w:val="Heading1"/>
        <w:ind w:left="-15" w:right="0" w:firstLine="0"/>
        <w:rPr>
          <w:sz w:val="28"/>
          <w:szCs w:val="28"/>
        </w:rPr>
      </w:pPr>
      <w:r w:rsidRPr="0017541F">
        <w:rPr>
          <w:sz w:val="28"/>
          <w:szCs w:val="28"/>
        </w:rPr>
        <w:t xml:space="preserve">1.1 </w:t>
      </w:r>
      <w:r w:rsidRPr="0017541F">
        <w:rPr>
          <w:sz w:val="28"/>
          <w:szCs w:val="28"/>
        </w:rPr>
        <w:tab/>
        <w:t xml:space="preserve">BACKGROUND TO THE STUDY </w:t>
      </w:r>
    </w:p>
    <w:p w:rsidR="00532B07" w:rsidRPr="0017541F" w:rsidRDefault="00F55EA9" w:rsidP="006F73B3">
      <w:pPr>
        <w:spacing w:line="476" w:lineRule="auto"/>
        <w:ind w:left="-5" w:right="0"/>
        <w:rPr>
          <w:sz w:val="28"/>
          <w:szCs w:val="28"/>
        </w:rPr>
      </w:pPr>
      <w:r w:rsidRPr="0017541F">
        <w:rPr>
          <w:sz w:val="28"/>
          <w:szCs w:val="28"/>
        </w:rPr>
        <w:t>Food preservation is a major concern in developing countries, where post-harvest losses of perishable agricultural products are high due to microbial contamination, enzymatic activities, and poor storage conditions (Adejumo et al., 2019). Sorghum (</w:t>
      </w:r>
      <w:r w:rsidRPr="0017541F">
        <w:rPr>
          <w:i/>
          <w:sz w:val="28"/>
          <w:szCs w:val="28"/>
        </w:rPr>
        <w:t>Sorghum bicolor</w:t>
      </w:r>
      <w:r w:rsidRPr="0017541F">
        <w:rPr>
          <w:sz w:val="28"/>
          <w:szCs w:val="28"/>
        </w:rPr>
        <w:t xml:space="preserve">),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 </w:t>
      </w:r>
    </w:p>
    <w:p w:rsidR="00532B07" w:rsidRPr="0017541F" w:rsidRDefault="00F55EA9" w:rsidP="006F73B3">
      <w:pPr>
        <w:spacing w:line="476" w:lineRule="auto"/>
        <w:ind w:left="-5" w:right="0"/>
        <w:rPr>
          <w:sz w:val="28"/>
          <w:szCs w:val="28"/>
        </w:rPr>
      </w:pPr>
      <w:r w:rsidRPr="0017541F">
        <w:rPr>
          <w:sz w:val="28"/>
          <w:szCs w:val="28"/>
        </w:rPr>
        <w:t xml:space="preserve">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 have limitations: refrigeration is expensive and requires stable electricity, while synthetic preservatives have been linked to potential health risks such as allergies, carcinogenic effects, and toxicity. As a result, there is a growing demand for natural, cost-effective, and safe alternatives to synthetic preservatives in food preservation (Eze &amp; Onwuka, 2020). </w:t>
      </w:r>
    </w:p>
    <w:p w:rsidR="00532B07" w:rsidRPr="0017541F" w:rsidRDefault="00F55EA9" w:rsidP="006F73B3">
      <w:pPr>
        <w:spacing w:line="477" w:lineRule="auto"/>
        <w:ind w:left="-5" w:right="0"/>
        <w:rPr>
          <w:sz w:val="28"/>
          <w:szCs w:val="28"/>
        </w:rPr>
      </w:pPr>
      <w:r w:rsidRPr="0017541F">
        <w:rPr>
          <w:sz w:val="28"/>
          <w:szCs w:val="28"/>
        </w:rPr>
        <w:t xml:space="preserve">The use of synthetic preservatives to extend the shelf life of food products has raised health and safety concerns, leading to increased interest in natural preservatives. </w:t>
      </w:r>
      <w:r w:rsidRPr="0017541F">
        <w:rPr>
          <w:i/>
          <w:sz w:val="28"/>
          <w:szCs w:val="28"/>
        </w:rPr>
        <w:t>Vernonia amygdalina</w:t>
      </w:r>
      <w:r w:rsidRPr="0017541F">
        <w:rPr>
          <w:sz w:val="28"/>
          <w:szCs w:val="28"/>
        </w:rPr>
        <w:t>, commonly known as bitter leaf, has been recognized for its medicinal and antimicrobial properties. It contains bioactive compounds such as flavonoids, alkaloids, saponins, and tannins, which have been shown to exhibit antibacterial and antifungal effects. These properties suggest that bitter leaf extract could serve as a natural preservative to inhibit microbial growth and extend the shelf life of wet-milled sorghum without compromising its nutritional value (Oloyede et al., 2022). Sorghum (</w:t>
      </w:r>
      <w:r w:rsidRPr="0017541F">
        <w:rPr>
          <w:i/>
          <w:sz w:val="28"/>
          <w:szCs w:val="28"/>
        </w:rPr>
        <w:t>Sorghum bicolor</w:t>
      </w:r>
      <w:r w:rsidRPr="0017541F">
        <w:rPr>
          <w:sz w:val="28"/>
          <w:szCs w:val="28"/>
        </w:rPr>
        <w:t xml:space="preserve">) is a highly valuable cereal crop, especially in Africa, where it serves as a staple food for millions of people. It is rich in carbohydrates, fiber, protein, vitamins, and minerals, making it a crucial component of diets in many developing countries (FAO, 2020). </w:t>
      </w:r>
    </w:p>
    <w:p w:rsidR="00532B07" w:rsidRPr="0017541F" w:rsidRDefault="00F55EA9" w:rsidP="006F73B3">
      <w:pPr>
        <w:spacing w:line="476" w:lineRule="auto"/>
        <w:ind w:left="-5" w:right="0"/>
        <w:rPr>
          <w:sz w:val="28"/>
          <w:szCs w:val="28"/>
        </w:rPr>
      </w:pPr>
      <w:r w:rsidRPr="0017541F">
        <w:rPr>
          <w:sz w:val="28"/>
          <w:szCs w:val="28"/>
        </w:rPr>
        <w:t>Sorghum (</w:t>
      </w:r>
      <w:r w:rsidRPr="0017541F">
        <w:rPr>
          <w:i/>
          <w:sz w:val="28"/>
          <w:szCs w:val="28"/>
        </w:rPr>
        <w:t>Sorghum bicolor</w:t>
      </w:r>
      <w:r w:rsidRPr="0017541F">
        <w:rPr>
          <w:sz w:val="28"/>
          <w:szCs w:val="28"/>
        </w:rPr>
        <w:t xml:space="preserve">) is one of the most important cereal crops in the world, ranking fifth after wheat, rice, maize, and barley in terms of production. It is widely cultivated in sub-Saharan Africa and Asia due to its ability to thrive in drought-prone regions. In Nigeria, sorghum is a staple food, used in the preparation of various traditional foods and beverages, such as ogi (fermented porridge), kunu (a non-alcoholic beverage), and burukutu (a traditional alcoholic drink) (Adebiyi et al., 2017). Despite its widespread consumption, one of the major challenges associated with sorghum processing is the short shelf life of its wet-milled form, which is highly perishable due to microbial activity, enzymatic degradation, and oxidation (Okafor et al., 2021). </w:t>
      </w:r>
    </w:p>
    <w:p w:rsidR="00532B07" w:rsidRPr="0017541F" w:rsidRDefault="00F55EA9" w:rsidP="006F73B3">
      <w:pPr>
        <w:spacing w:line="477" w:lineRule="auto"/>
        <w:ind w:left="-5" w:right="0"/>
        <w:rPr>
          <w:sz w:val="28"/>
          <w:szCs w:val="28"/>
        </w:rPr>
      </w:pPr>
      <w:r w:rsidRPr="0017541F">
        <w:rPr>
          <w:sz w:val="28"/>
          <w:szCs w:val="28"/>
        </w:rPr>
        <w:t xml:space="preserve">One major challenge facing the food industry is the preservation of wet-milled products without compromising their nutritional quality. Traditional preservatives, such as chemical additives, are often used to extend shelf life, but concerns about their potential health risks have driven interest in natural alternatives. </w:t>
      </w:r>
      <w:r w:rsidR="003F5D8D" w:rsidRPr="0017541F">
        <w:rPr>
          <w:sz w:val="28"/>
          <w:szCs w:val="28"/>
        </w:rPr>
        <w:t xml:space="preserve">Furthermore research reveal that the traditional preservation method of consistence removal of con steep liquor reduces nutritional quality of wet-milled corn leading to malnutrition. (Dykes &amp; Rooney, 2020). </w:t>
      </w:r>
      <w:r w:rsidRPr="0017541F">
        <w:rPr>
          <w:sz w:val="28"/>
          <w:szCs w:val="28"/>
        </w:rPr>
        <w:t>Plants with bioactive compounds, such as bitter leaf (</w:t>
      </w:r>
      <w:r w:rsidRPr="0017541F">
        <w:rPr>
          <w:i/>
          <w:sz w:val="28"/>
          <w:szCs w:val="28"/>
        </w:rPr>
        <w:t>Vernonia amygdalina</w:t>
      </w:r>
      <w:r w:rsidRPr="0017541F">
        <w:rPr>
          <w:sz w:val="28"/>
          <w:szCs w:val="28"/>
        </w:rPr>
        <w:t xml:space="preserve">), have gained attention for their antimicrobial and antioxidant properties (Ezekwesili et al., 2020). </w:t>
      </w:r>
    </w:p>
    <w:p w:rsidR="00532B07" w:rsidRPr="0017541F" w:rsidRDefault="00F55EA9" w:rsidP="006F73B3">
      <w:pPr>
        <w:spacing w:line="477" w:lineRule="auto"/>
        <w:ind w:left="-5" w:right="0"/>
        <w:rPr>
          <w:sz w:val="28"/>
          <w:szCs w:val="28"/>
        </w:rPr>
      </w:pPr>
      <w:r w:rsidRPr="0017541F">
        <w:rPr>
          <w:sz w:val="28"/>
          <w:szCs w:val="28"/>
        </w:rPr>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incorporation of bitter leaf extract in wet-milled sorghum could potentially improve its shelf life while maintaining its nutritional value (Oloyede et al., 2022). </w:t>
      </w:r>
    </w:p>
    <w:p w:rsidR="00532B07" w:rsidRPr="0017541F" w:rsidRDefault="00F55EA9" w:rsidP="006F73B3">
      <w:pPr>
        <w:spacing w:line="477" w:lineRule="auto"/>
        <w:ind w:left="-5" w:right="0"/>
        <w:rPr>
          <w:sz w:val="28"/>
          <w:szCs w:val="28"/>
        </w:rPr>
      </w:pPr>
      <w:r w:rsidRPr="0017541F">
        <w:rPr>
          <w:sz w:val="28"/>
          <w:szCs w:val="28"/>
        </w:rP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w:t>
      </w:r>
      <w:r w:rsidR="003F5D8D" w:rsidRPr="0017541F">
        <w:rPr>
          <w:sz w:val="28"/>
          <w:szCs w:val="28"/>
        </w:rPr>
        <w:t>-</w:t>
      </w:r>
      <w:r w:rsidRPr="0017541F">
        <w:rPr>
          <w:sz w:val="28"/>
          <w:szCs w:val="28"/>
        </w:rPr>
        <w:t xml:space="preserve">milled sorghum. </w:t>
      </w:r>
    </w:p>
    <w:p w:rsidR="00532B07" w:rsidRPr="0017541F" w:rsidRDefault="00F55EA9" w:rsidP="006F73B3">
      <w:pPr>
        <w:spacing w:line="476" w:lineRule="auto"/>
        <w:ind w:left="-5" w:right="0"/>
        <w:rPr>
          <w:sz w:val="28"/>
          <w:szCs w:val="28"/>
        </w:rPr>
      </w:pPr>
      <w:r w:rsidRPr="0017541F">
        <w:rPr>
          <w:sz w:val="28"/>
          <w:szCs w:val="28"/>
        </w:rPr>
        <w:t xml:space="preserve">The use of plant-based preservatives aligns with the global trend toward sustainable and eco-friendly food preservation techniques. If bitter leaf extract proves effective in preserving wet-milled sorghum while maintaining its nutritional composition, it could provide a viable alternative to chemical preservatives, benefiting both food processors and consumers. </w:t>
      </w:r>
    </w:p>
    <w:p w:rsidR="00532B07" w:rsidRPr="0017541F" w:rsidRDefault="00F55EA9" w:rsidP="006F73B3">
      <w:pPr>
        <w:spacing w:line="476" w:lineRule="auto"/>
        <w:ind w:left="-5" w:right="0"/>
        <w:rPr>
          <w:sz w:val="28"/>
          <w:szCs w:val="28"/>
        </w:rPr>
      </w:pPr>
      <w:r w:rsidRPr="0017541F">
        <w:rPr>
          <w:sz w:val="28"/>
          <w:szCs w:val="28"/>
        </w:rPr>
        <w:t xml:space="preserve">This study aims to investigate the effect of bitter leaf on the nutritional composition and shelf life of wet-milled sorghum. By exploring the use of bitter leaf as a natural preservative, this research seeks to provide an alternative solution </w:t>
      </w:r>
      <w:r w:rsidR="003F5D8D" w:rsidRPr="0017541F">
        <w:rPr>
          <w:sz w:val="28"/>
          <w:szCs w:val="28"/>
        </w:rPr>
        <w:t>to reduce</w:t>
      </w:r>
      <w:r w:rsidRPr="0017541F">
        <w:rPr>
          <w:sz w:val="28"/>
          <w:szCs w:val="28"/>
        </w:rPr>
        <w:t xml:space="preserve"> </w:t>
      </w:r>
      <w:r w:rsidR="003F5D8D" w:rsidRPr="0017541F">
        <w:rPr>
          <w:sz w:val="28"/>
          <w:szCs w:val="28"/>
        </w:rPr>
        <w:t>nutritional</w:t>
      </w:r>
      <w:r w:rsidRPr="0017541F">
        <w:rPr>
          <w:sz w:val="28"/>
          <w:szCs w:val="28"/>
        </w:rPr>
        <w:t xml:space="preserve"> losses and ensuring food safety in the processing of sorghum-based products</w:t>
      </w:r>
      <w:r w:rsidR="003F5D8D" w:rsidRPr="0017541F">
        <w:rPr>
          <w:sz w:val="28"/>
          <w:szCs w:val="28"/>
        </w:rPr>
        <w:t xml:space="preserve"> in traditional method of preservation</w:t>
      </w:r>
      <w:r w:rsidRPr="0017541F">
        <w:rPr>
          <w:sz w:val="28"/>
          <w:szCs w:val="28"/>
        </w:rPr>
        <w:t xml:space="preserve">. </w:t>
      </w:r>
    </w:p>
    <w:p w:rsidR="00532B07" w:rsidRPr="0017541F" w:rsidRDefault="00F55EA9" w:rsidP="006F73B3">
      <w:pPr>
        <w:pStyle w:val="Heading1"/>
        <w:ind w:left="-15" w:right="0" w:firstLine="0"/>
        <w:rPr>
          <w:sz w:val="28"/>
          <w:szCs w:val="28"/>
        </w:rPr>
      </w:pPr>
      <w:r w:rsidRPr="0017541F">
        <w:rPr>
          <w:sz w:val="28"/>
          <w:szCs w:val="28"/>
        </w:rPr>
        <w:t xml:space="preserve">1.2 </w:t>
      </w:r>
      <w:r w:rsidRPr="0017541F">
        <w:rPr>
          <w:sz w:val="28"/>
          <w:szCs w:val="28"/>
        </w:rPr>
        <w:tab/>
        <w:t xml:space="preserve">STATEMENT OF THE PROBLEM </w:t>
      </w:r>
    </w:p>
    <w:p w:rsidR="00532B07" w:rsidRPr="0017541F" w:rsidRDefault="00F55EA9" w:rsidP="006F73B3">
      <w:pPr>
        <w:spacing w:line="477" w:lineRule="auto"/>
        <w:ind w:left="-5" w:right="0"/>
        <w:rPr>
          <w:sz w:val="28"/>
          <w:szCs w:val="28"/>
        </w:rPr>
      </w:pPr>
      <w:r w:rsidRPr="0017541F">
        <w:rPr>
          <w:sz w:val="28"/>
          <w:szCs w:val="28"/>
        </w:rPr>
        <w:t xml:space="preserve">Wet-milled sorghum is highly susceptible to spoilage due to microbial growth, enzymatic reactions, and environmental factors, leading to rapid deterioration in quality. Conventional preservatives used in food preservation often contain synthetic chemicals, some of which </w:t>
      </w:r>
      <w:r w:rsidR="00274772" w:rsidRPr="0017541F">
        <w:rPr>
          <w:sz w:val="28"/>
          <w:szCs w:val="28"/>
        </w:rPr>
        <w:t>pose health risks to consumers (Gyawali &amp; Ibrahim, 2018).</w:t>
      </w:r>
    </w:p>
    <w:p w:rsidR="00532B07" w:rsidRPr="0017541F" w:rsidRDefault="00F55EA9" w:rsidP="006F73B3">
      <w:pPr>
        <w:spacing w:line="477" w:lineRule="auto"/>
        <w:ind w:left="-5" w:right="0"/>
        <w:rPr>
          <w:sz w:val="28"/>
          <w:szCs w:val="28"/>
        </w:rPr>
      </w:pPr>
      <w:r w:rsidRPr="0017541F">
        <w:rPr>
          <w:sz w:val="28"/>
          <w:szCs w:val="28"/>
        </w:rPr>
        <w:t>Additionally, there is limited research on the application of natural plant extracts, such as bitter leaf, in extending the shelf life of wet-milled sorghum while pr</w:t>
      </w:r>
      <w:r w:rsidR="00274772" w:rsidRPr="0017541F">
        <w:rPr>
          <w:sz w:val="28"/>
          <w:szCs w:val="28"/>
        </w:rPr>
        <w:t xml:space="preserve">eserving its nutritional value (Atawodi, 2020). </w:t>
      </w:r>
      <w:r w:rsidRPr="0017541F">
        <w:rPr>
          <w:sz w:val="28"/>
          <w:szCs w:val="28"/>
        </w:rPr>
        <w:t xml:space="preserve">This study seeks to address this gap by evaluating the effectiveness of bitter leaf extract as a natural preservative and its impact on the nutritional composition of sorghum. </w:t>
      </w:r>
    </w:p>
    <w:p w:rsidR="00532B07" w:rsidRPr="0017541F" w:rsidRDefault="00F55EA9" w:rsidP="006F73B3">
      <w:pPr>
        <w:pStyle w:val="Heading1"/>
        <w:ind w:left="-15" w:right="0" w:firstLine="0"/>
        <w:rPr>
          <w:sz w:val="28"/>
          <w:szCs w:val="28"/>
        </w:rPr>
      </w:pPr>
      <w:r w:rsidRPr="0017541F">
        <w:rPr>
          <w:sz w:val="28"/>
          <w:szCs w:val="28"/>
        </w:rPr>
        <w:t xml:space="preserve">1.3 </w:t>
      </w:r>
      <w:r w:rsidRPr="0017541F">
        <w:rPr>
          <w:sz w:val="28"/>
          <w:szCs w:val="28"/>
        </w:rPr>
        <w:tab/>
        <w:t xml:space="preserve">JUSTIFICATION OF THE STUDY </w:t>
      </w:r>
    </w:p>
    <w:p w:rsidR="00532B07" w:rsidRPr="0017541F" w:rsidRDefault="00F55EA9" w:rsidP="006F73B3">
      <w:pPr>
        <w:spacing w:line="477" w:lineRule="auto"/>
        <w:ind w:left="-5" w:right="0"/>
        <w:rPr>
          <w:sz w:val="28"/>
          <w:szCs w:val="28"/>
        </w:rPr>
      </w:pPr>
      <w:r w:rsidRPr="0017541F">
        <w:rPr>
          <w:sz w:val="28"/>
          <w:szCs w:val="28"/>
        </w:rPr>
        <w:t>By exploring the effect of bitter leaf on the nutritional composition and shelf life of wet</w:t>
      </w:r>
      <w:r w:rsidR="003F5D8D" w:rsidRPr="0017541F">
        <w:rPr>
          <w:sz w:val="28"/>
          <w:szCs w:val="28"/>
        </w:rPr>
        <w:t>-</w:t>
      </w:r>
      <w:r w:rsidRPr="0017541F">
        <w:rPr>
          <w:sz w:val="28"/>
          <w:szCs w:val="28"/>
        </w:rPr>
        <w:t xml:space="preserve">milled sorghum, this study aims to provide a natural and practical solution to food preservation challenges, benefiting both the food industry and consumers. </w:t>
      </w:r>
    </w:p>
    <w:p w:rsidR="00532B07" w:rsidRPr="0017541F" w:rsidRDefault="00F55EA9" w:rsidP="006F73B3">
      <w:pPr>
        <w:spacing w:line="476" w:lineRule="auto"/>
        <w:ind w:left="-5" w:right="0"/>
        <w:rPr>
          <w:sz w:val="28"/>
          <w:szCs w:val="28"/>
        </w:rPr>
      </w:pPr>
      <w:r w:rsidRPr="0017541F">
        <w:rPr>
          <w:sz w:val="28"/>
          <w:szCs w:val="28"/>
        </w:rPr>
        <w:t>The findings from this study will contribute to the development of natural food preservation techniques that can replace synthetic additives</w:t>
      </w:r>
      <w:r w:rsidR="00067762" w:rsidRPr="0017541F">
        <w:rPr>
          <w:sz w:val="28"/>
          <w:szCs w:val="28"/>
        </w:rPr>
        <w:t xml:space="preserve"> and traditional preservati</w:t>
      </w:r>
      <w:r w:rsidR="00274772" w:rsidRPr="0017541F">
        <w:rPr>
          <w:sz w:val="28"/>
          <w:szCs w:val="28"/>
        </w:rPr>
        <w:t>o</w:t>
      </w:r>
      <w:r w:rsidR="00067762" w:rsidRPr="0017541F">
        <w:rPr>
          <w:sz w:val="28"/>
          <w:szCs w:val="28"/>
        </w:rPr>
        <w:t>n technique</w:t>
      </w:r>
      <w:r w:rsidRPr="0017541F">
        <w:rPr>
          <w:sz w:val="28"/>
          <w:szCs w:val="28"/>
        </w:rPr>
        <w:t xml:space="preserve">. It will provide a scientific basis for the use of bitter leaf extract as a natural preservative in wet-milled sorghum. The study may benefit food processors, nutritionists, and consumers by offering a </w:t>
      </w:r>
      <w:r w:rsidR="00274772" w:rsidRPr="0017541F">
        <w:rPr>
          <w:sz w:val="28"/>
          <w:szCs w:val="28"/>
        </w:rPr>
        <w:t>cost-effective</w:t>
      </w:r>
      <w:r w:rsidRPr="0017541F">
        <w:rPr>
          <w:sz w:val="28"/>
          <w:szCs w:val="28"/>
        </w:rPr>
        <w:t xml:space="preserve"> and healthier method of improving the shelf life of wet-milled sorghum. </w:t>
      </w:r>
      <w:r w:rsidR="003F5D8D" w:rsidRPr="0017541F">
        <w:rPr>
          <w:sz w:val="28"/>
          <w:szCs w:val="28"/>
        </w:rPr>
        <w:t xml:space="preserve">(Adebiyi et al., 2017). </w:t>
      </w:r>
      <w:r w:rsidRPr="0017541F">
        <w:rPr>
          <w:sz w:val="28"/>
          <w:szCs w:val="28"/>
        </w:rPr>
        <w:t xml:space="preserve">The research aligns with sustainable food processing methods by exploring plant-based preservatives that are eco-friendly and safe for human consumption. </w:t>
      </w:r>
    </w:p>
    <w:p w:rsidR="00532B07" w:rsidRPr="0017541F" w:rsidRDefault="00F55EA9" w:rsidP="006F73B3">
      <w:pPr>
        <w:pStyle w:val="Heading1"/>
        <w:ind w:left="-15" w:right="0" w:firstLine="0"/>
        <w:rPr>
          <w:sz w:val="28"/>
          <w:szCs w:val="28"/>
        </w:rPr>
      </w:pPr>
      <w:r w:rsidRPr="0017541F">
        <w:rPr>
          <w:sz w:val="28"/>
          <w:szCs w:val="28"/>
        </w:rPr>
        <w:t xml:space="preserve">1.4 </w:t>
      </w:r>
      <w:r w:rsidRPr="0017541F">
        <w:rPr>
          <w:sz w:val="28"/>
          <w:szCs w:val="28"/>
        </w:rPr>
        <w:tab/>
        <w:t xml:space="preserve">AIM OF THE STUDY </w:t>
      </w:r>
    </w:p>
    <w:p w:rsidR="00532B07" w:rsidRPr="0017541F" w:rsidRDefault="00F55EA9" w:rsidP="006F73B3">
      <w:pPr>
        <w:spacing w:line="476" w:lineRule="auto"/>
        <w:ind w:left="-5" w:right="0"/>
        <w:rPr>
          <w:sz w:val="28"/>
          <w:szCs w:val="28"/>
        </w:rPr>
      </w:pPr>
      <w:r w:rsidRPr="0017541F">
        <w:rPr>
          <w:sz w:val="28"/>
          <w:szCs w:val="28"/>
        </w:rPr>
        <w:t>The aim of this study is to evaluate the effect of bitter leaf (</w:t>
      </w:r>
      <w:r w:rsidRPr="0017541F">
        <w:rPr>
          <w:i/>
          <w:sz w:val="28"/>
          <w:szCs w:val="28"/>
        </w:rPr>
        <w:t>Vernonia amygdalina</w:t>
      </w:r>
      <w:r w:rsidRPr="0017541F">
        <w:rPr>
          <w:sz w:val="28"/>
          <w:szCs w:val="28"/>
        </w:rPr>
        <w:t xml:space="preserve">) on the nutritional composition and shelf life of wet-milled sorghum. </w:t>
      </w:r>
    </w:p>
    <w:p w:rsidR="00532B07" w:rsidRPr="0017541F" w:rsidRDefault="00F55EA9" w:rsidP="006F73B3">
      <w:pPr>
        <w:pStyle w:val="Heading1"/>
        <w:ind w:left="-15" w:right="0" w:firstLine="0"/>
        <w:rPr>
          <w:sz w:val="28"/>
          <w:szCs w:val="28"/>
        </w:rPr>
      </w:pPr>
      <w:r w:rsidRPr="0017541F">
        <w:rPr>
          <w:sz w:val="28"/>
          <w:szCs w:val="28"/>
        </w:rPr>
        <w:t xml:space="preserve">1.5 </w:t>
      </w:r>
      <w:r w:rsidRPr="0017541F">
        <w:rPr>
          <w:sz w:val="28"/>
          <w:szCs w:val="28"/>
        </w:rPr>
        <w:tab/>
        <w:t xml:space="preserve">OBJECTIVES OF THE STUDY </w:t>
      </w:r>
    </w:p>
    <w:p w:rsidR="008E68EE" w:rsidRPr="0017541F" w:rsidRDefault="008E68EE" w:rsidP="008E68EE">
      <w:pPr>
        <w:spacing w:after="0" w:line="480" w:lineRule="auto"/>
        <w:ind w:right="6"/>
        <w:rPr>
          <w:sz w:val="28"/>
          <w:szCs w:val="28"/>
          <w:lang w:val="en-GB"/>
        </w:rPr>
      </w:pPr>
      <w:r w:rsidRPr="0017541F">
        <w:rPr>
          <w:sz w:val="28"/>
          <w:szCs w:val="28"/>
          <w:lang w:val="en-GB"/>
        </w:rPr>
        <w:t>The specific objectives of this study are to:</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Determine the </w:t>
      </w:r>
      <w:r w:rsidRPr="0017541F">
        <w:rPr>
          <w:bCs/>
          <w:sz w:val="28"/>
          <w:szCs w:val="28"/>
          <w:lang w:val="en-GB"/>
        </w:rPr>
        <w:t>nutritional composition</w:t>
      </w:r>
      <w:r w:rsidRPr="0017541F">
        <w:rPr>
          <w:sz w:val="28"/>
          <w:szCs w:val="28"/>
          <w:lang w:val="en-GB"/>
        </w:rPr>
        <w:t xml:space="preserve"> of wet-milled sorghum treated with and without bitter leaf (</w:t>
      </w:r>
      <w:r w:rsidRPr="0017541F">
        <w:rPr>
          <w:i/>
          <w:iCs/>
          <w:sz w:val="28"/>
          <w:szCs w:val="28"/>
          <w:lang w:val="en-GB"/>
        </w:rPr>
        <w:t>Vernonia amygdalina</w:t>
      </w:r>
      <w:r w:rsidRPr="0017541F">
        <w:rPr>
          <w:sz w:val="28"/>
          <w:szCs w:val="28"/>
          <w:lang w:val="en-GB"/>
        </w:rPr>
        <w:t>) extract.</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Assess the effect of bitter leaf extract on the </w:t>
      </w:r>
      <w:r w:rsidRPr="0017541F">
        <w:rPr>
          <w:bCs/>
          <w:sz w:val="28"/>
          <w:szCs w:val="28"/>
          <w:lang w:val="en-GB"/>
        </w:rPr>
        <w:t>microbial load</w:t>
      </w:r>
      <w:r w:rsidRPr="0017541F">
        <w:rPr>
          <w:sz w:val="28"/>
          <w:szCs w:val="28"/>
          <w:lang w:val="en-GB"/>
        </w:rPr>
        <w:t xml:space="preserve"> of wet-milled sorghum during storage.</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Evaluate the impact of bitter leaf extract on the </w:t>
      </w:r>
      <w:r w:rsidRPr="0017541F">
        <w:rPr>
          <w:bCs/>
          <w:sz w:val="28"/>
          <w:szCs w:val="28"/>
          <w:lang w:val="en-GB"/>
        </w:rPr>
        <w:t>shelf life and storage stability</w:t>
      </w:r>
      <w:r w:rsidRPr="0017541F">
        <w:rPr>
          <w:sz w:val="28"/>
          <w:szCs w:val="28"/>
          <w:lang w:val="en-GB"/>
        </w:rPr>
        <w:t xml:space="preserve"> of wet-milled sorghum under ambient conditions.</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Measure the </w:t>
      </w:r>
      <w:r w:rsidRPr="0017541F">
        <w:rPr>
          <w:bCs/>
          <w:sz w:val="28"/>
          <w:szCs w:val="28"/>
          <w:lang w:val="en-GB"/>
        </w:rPr>
        <w:t>Total Titratable Acidity (TTA)</w:t>
      </w:r>
      <w:r w:rsidRPr="0017541F">
        <w:rPr>
          <w:sz w:val="28"/>
          <w:szCs w:val="28"/>
          <w:lang w:val="en-GB"/>
        </w:rPr>
        <w:t xml:space="preserve"> of treated and untreated wet-milled sorghum samples as an indicator of fermentation or spoilage.</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Compare the </w:t>
      </w:r>
      <w:r w:rsidRPr="0017541F">
        <w:rPr>
          <w:bCs/>
          <w:sz w:val="28"/>
          <w:szCs w:val="28"/>
          <w:lang w:val="en-GB"/>
        </w:rPr>
        <w:t xml:space="preserve">preservative effectiveness of bitter leaf supplement </w:t>
      </w:r>
      <w:r w:rsidRPr="0017541F">
        <w:rPr>
          <w:sz w:val="28"/>
          <w:szCs w:val="28"/>
          <w:lang w:val="en-GB"/>
        </w:rPr>
        <w:t>with traditional method of preservation methods in maintaining sorghum quality.</w:t>
      </w:r>
    </w:p>
    <w:p w:rsidR="00DF55F1" w:rsidRPr="0017541F" w:rsidRDefault="00DF55F1" w:rsidP="00DF55F1">
      <w:pPr>
        <w:spacing w:after="252"/>
        <w:ind w:right="4"/>
        <w:rPr>
          <w:b/>
          <w:sz w:val="28"/>
          <w:szCs w:val="28"/>
        </w:rPr>
      </w:pPr>
    </w:p>
    <w:p w:rsidR="00DF55F1" w:rsidRPr="0017541F" w:rsidRDefault="00DF55F1" w:rsidP="00DF55F1">
      <w:pPr>
        <w:spacing w:after="252"/>
        <w:ind w:right="4"/>
        <w:rPr>
          <w:b/>
          <w:sz w:val="28"/>
          <w:szCs w:val="28"/>
        </w:rPr>
      </w:pPr>
    </w:p>
    <w:p w:rsidR="00532B07" w:rsidRPr="0017541F" w:rsidRDefault="00FE2C82" w:rsidP="00DF55F1">
      <w:pPr>
        <w:spacing w:after="252"/>
        <w:ind w:right="4"/>
        <w:rPr>
          <w:b/>
          <w:sz w:val="28"/>
          <w:szCs w:val="28"/>
        </w:rPr>
      </w:pPr>
      <w:r w:rsidRPr="0017541F">
        <w:rPr>
          <w:b/>
          <w:sz w:val="28"/>
          <w:szCs w:val="28"/>
        </w:rPr>
        <w:t>1.6</w:t>
      </w:r>
      <w:r w:rsidR="00FB0968" w:rsidRPr="0017541F">
        <w:rPr>
          <w:b/>
          <w:sz w:val="28"/>
          <w:szCs w:val="28"/>
        </w:rPr>
        <w:tab/>
      </w:r>
      <w:r w:rsidR="00F55EA9" w:rsidRPr="0017541F">
        <w:rPr>
          <w:b/>
          <w:sz w:val="28"/>
          <w:szCs w:val="28"/>
        </w:rPr>
        <w:t xml:space="preserve">LITERATURE REVIEW </w:t>
      </w:r>
    </w:p>
    <w:p w:rsidR="00532B07" w:rsidRPr="0017541F" w:rsidRDefault="00F55EA9" w:rsidP="006F73B3">
      <w:pPr>
        <w:spacing w:line="477" w:lineRule="auto"/>
        <w:ind w:left="-5" w:right="0"/>
        <w:rPr>
          <w:sz w:val="28"/>
          <w:szCs w:val="28"/>
        </w:rPr>
      </w:pPr>
      <w:r w:rsidRPr="0017541F">
        <w:rPr>
          <w:sz w:val="28"/>
          <w:szCs w:val="28"/>
        </w:rPr>
        <w:t>A literature review provides an overview of existing research and theories relevant to a study. This chapter examines previous findings on sorghum, bitter leaf (</w:t>
      </w:r>
      <w:r w:rsidRPr="0017541F">
        <w:rPr>
          <w:i/>
          <w:sz w:val="28"/>
          <w:szCs w:val="28"/>
        </w:rPr>
        <w:t>Vernonia amygdalina</w:t>
      </w:r>
      <w:r w:rsidRPr="0017541F">
        <w:rPr>
          <w:sz w:val="28"/>
          <w:szCs w:val="28"/>
        </w:rPr>
        <w:t xml:space="preserve">), and their effects on nutritional composition and shelf life in food preservation. </w:t>
      </w:r>
    </w:p>
    <w:p w:rsidR="00532B07" w:rsidRPr="0017541F" w:rsidRDefault="00FE2C82" w:rsidP="006F73B3">
      <w:pPr>
        <w:pStyle w:val="Heading1"/>
        <w:ind w:left="-15" w:right="0" w:firstLine="0"/>
        <w:rPr>
          <w:sz w:val="28"/>
          <w:szCs w:val="28"/>
        </w:rPr>
      </w:pPr>
      <w:r w:rsidRPr="0017541F">
        <w:rPr>
          <w:sz w:val="28"/>
          <w:szCs w:val="28"/>
        </w:rPr>
        <w:t>1.7</w:t>
      </w:r>
      <w:r w:rsidR="00FB0968" w:rsidRPr="0017541F">
        <w:rPr>
          <w:sz w:val="28"/>
          <w:szCs w:val="28"/>
        </w:rPr>
        <w:tab/>
      </w:r>
      <w:r w:rsidR="00F55EA9" w:rsidRPr="0017541F">
        <w:rPr>
          <w:sz w:val="28"/>
          <w:szCs w:val="28"/>
        </w:rPr>
        <w:t xml:space="preserve">OVERVIEW OF SORGHUM AND ITS USES </w:t>
      </w:r>
    </w:p>
    <w:p w:rsidR="00532B07" w:rsidRPr="0017541F" w:rsidRDefault="00F55EA9" w:rsidP="006F73B3">
      <w:pPr>
        <w:spacing w:line="476" w:lineRule="auto"/>
        <w:ind w:left="-5" w:right="0"/>
        <w:rPr>
          <w:sz w:val="28"/>
          <w:szCs w:val="28"/>
        </w:rPr>
      </w:pPr>
      <w:r w:rsidRPr="0017541F">
        <w:rPr>
          <w:sz w:val="28"/>
          <w:szCs w:val="28"/>
        </w:rPr>
        <w:t>Sorghum (</w:t>
      </w:r>
      <w:r w:rsidRPr="0017541F">
        <w:rPr>
          <w:i/>
          <w:sz w:val="28"/>
          <w:szCs w:val="28"/>
        </w:rPr>
        <w:t>Sorghum bicolor</w:t>
      </w:r>
      <w:r w:rsidRPr="0017541F">
        <w:rPr>
          <w:sz w:val="28"/>
          <w:szCs w:val="28"/>
        </w:rPr>
        <w:t xml:space="preserve">) is one of the most important cereal crops globally, ranking fifth in production after wheat, rice, maize, and barley. It is widely cultivated in Africa, Asia, and parts of the Americas, primarily due to its adaptability to harsh environmental conditions such as drought and poor soil fertility. In Nigeria and other West African countries, sorghum is a staple food crop, playing a crucial role in food security and economic development (Adebiyi et al., 2017). </w:t>
      </w:r>
    </w:p>
    <w:p w:rsidR="00094C97" w:rsidRPr="0017541F" w:rsidRDefault="00094C97" w:rsidP="006F73B3">
      <w:pPr>
        <w:spacing w:line="476" w:lineRule="auto"/>
        <w:ind w:left="-5" w:right="0"/>
        <w:rPr>
          <w:sz w:val="28"/>
          <w:szCs w:val="28"/>
        </w:rPr>
      </w:pPr>
      <w:r w:rsidRPr="0017541F">
        <w:rPr>
          <w:sz w:val="28"/>
          <w:szCs w:val="28"/>
        </w:rPr>
        <w:t xml:space="preserve">Sorghum has various cultivated varieties, including: </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Red sorghum: Rich in antioxidants and used for brewing.</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White sorghum: Commonly used in food production.</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Brown sorghum: Known for its high tannin content.</w:t>
      </w:r>
    </w:p>
    <w:p w:rsidR="00094C97" w:rsidRPr="0017541F" w:rsidRDefault="00094C97" w:rsidP="006F73B3">
      <w:pPr>
        <w:spacing w:line="476" w:lineRule="auto"/>
        <w:ind w:left="-5" w:right="0"/>
        <w:rPr>
          <w:sz w:val="28"/>
          <w:szCs w:val="28"/>
        </w:rPr>
      </w:pPr>
      <w:r w:rsidRPr="0017541F">
        <w:rPr>
          <w:sz w:val="28"/>
          <w:szCs w:val="28"/>
        </w:rPr>
        <w:t>It is believed to have originated in northeastern Africa, especially Ethiopia and Sudan.</w:t>
      </w:r>
    </w:p>
    <w:p w:rsidR="00094C97" w:rsidRPr="0017541F" w:rsidRDefault="00094C97" w:rsidP="006F73B3">
      <w:pPr>
        <w:spacing w:line="476" w:lineRule="auto"/>
        <w:ind w:left="-5" w:right="0"/>
        <w:jc w:val="center"/>
        <w:rPr>
          <w:sz w:val="28"/>
          <w:szCs w:val="28"/>
        </w:rPr>
      </w:pPr>
      <w:r w:rsidRPr="0017541F">
        <w:rPr>
          <w:noProof/>
          <w:sz w:val="28"/>
          <w:szCs w:val="28"/>
        </w:rPr>
        <w:drawing>
          <wp:inline distT="0" distB="0" distL="0" distR="0">
            <wp:extent cx="3667125" cy="2962275"/>
            <wp:effectExtent l="0" t="0" r="9525" b="9525"/>
            <wp:docPr id="1" name="Picture 1" descr="C:\Users\Heistimeman001\Documents\PROJECTS\2025\S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962275"/>
                    </a:xfrm>
                    <a:prstGeom prst="rect">
                      <a:avLst/>
                    </a:prstGeom>
                    <a:noFill/>
                    <a:ln>
                      <a:noFill/>
                    </a:ln>
                  </pic:spPr>
                </pic:pic>
              </a:graphicData>
            </a:graphic>
          </wp:inline>
        </w:drawing>
      </w:r>
    </w:p>
    <w:p w:rsidR="00094C97" w:rsidRPr="0017541F" w:rsidRDefault="00094C97" w:rsidP="006F73B3">
      <w:pPr>
        <w:spacing w:line="476" w:lineRule="auto"/>
        <w:ind w:left="-5" w:right="0"/>
        <w:jc w:val="center"/>
        <w:rPr>
          <w:sz w:val="28"/>
          <w:szCs w:val="28"/>
        </w:rPr>
      </w:pPr>
      <w:r w:rsidRPr="0017541F">
        <w:rPr>
          <w:sz w:val="28"/>
          <w:szCs w:val="28"/>
        </w:rPr>
        <w:t>Fig. 2.1: Sorghum varieties.</w:t>
      </w:r>
    </w:p>
    <w:p w:rsidR="00532B07" w:rsidRPr="0017541F" w:rsidRDefault="00FB0968" w:rsidP="006F73B3">
      <w:pPr>
        <w:pStyle w:val="Heading2"/>
        <w:ind w:left="-5" w:right="0"/>
        <w:rPr>
          <w:sz w:val="28"/>
          <w:szCs w:val="28"/>
        </w:rPr>
      </w:pPr>
      <w:r w:rsidRPr="0017541F">
        <w:rPr>
          <w:sz w:val="28"/>
          <w:szCs w:val="28"/>
        </w:rPr>
        <w:t>1.</w:t>
      </w:r>
      <w:r w:rsidR="00FE2C82" w:rsidRPr="0017541F">
        <w:rPr>
          <w:sz w:val="28"/>
          <w:szCs w:val="28"/>
        </w:rPr>
        <w:t>7</w:t>
      </w:r>
      <w:r w:rsidR="00073849" w:rsidRPr="0017541F">
        <w:rPr>
          <w:sz w:val="28"/>
          <w:szCs w:val="28"/>
        </w:rPr>
        <w:t>.1</w:t>
      </w:r>
      <w:r w:rsidR="00073849" w:rsidRPr="0017541F">
        <w:rPr>
          <w:sz w:val="28"/>
          <w:szCs w:val="28"/>
        </w:rPr>
        <w:tab/>
      </w:r>
      <w:r w:rsidR="00F55EA9" w:rsidRPr="0017541F">
        <w:rPr>
          <w:sz w:val="28"/>
          <w:szCs w:val="28"/>
        </w:rPr>
        <w:t xml:space="preserve">Traditional and Industrial Uses of Sorghum </w:t>
      </w:r>
    </w:p>
    <w:p w:rsidR="00532B07" w:rsidRPr="0017541F" w:rsidRDefault="00F55EA9" w:rsidP="006F73B3">
      <w:pPr>
        <w:ind w:left="-5" w:right="0"/>
        <w:rPr>
          <w:sz w:val="28"/>
          <w:szCs w:val="28"/>
        </w:rPr>
      </w:pPr>
      <w:r w:rsidRPr="0017541F">
        <w:rPr>
          <w:sz w:val="28"/>
          <w:szCs w:val="28"/>
        </w:rPr>
        <w:t xml:space="preserve">Sorghum has diverse applications in food, beverages, and industrial processing. </w:t>
      </w:r>
    </w:p>
    <w:p w:rsidR="00532B07" w:rsidRPr="0017541F" w:rsidRDefault="00F55EA9" w:rsidP="006F73B3">
      <w:pPr>
        <w:pStyle w:val="Heading1"/>
        <w:ind w:left="-5" w:right="0"/>
        <w:rPr>
          <w:sz w:val="28"/>
          <w:szCs w:val="28"/>
        </w:rPr>
      </w:pPr>
      <w:r w:rsidRPr="0017541F">
        <w:rPr>
          <w:sz w:val="28"/>
          <w:szCs w:val="28"/>
        </w:rPr>
        <w:t xml:space="preserve">A. Food Uses </w:t>
      </w:r>
    </w:p>
    <w:p w:rsidR="00532B07" w:rsidRPr="0017541F" w:rsidRDefault="00F55EA9" w:rsidP="006F73B3">
      <w:pPr>
        <w:spacing w:after="254"/>
        <w:ind w:left="83" w:right="0"/>
        <w:jc w:val="center"/>
        <w:rPr>
          <w:sz w:val="28"/>
          <w:szCs w:val="28"/>
        </w:rPr>
      </w:pPr>
      <w:r w:rsidRPr="0017541F">
        <w:rPr>
          <w:sz w:val="28"/>
          <w:szCs w:val="28"/>
        </w:rPr>
        <w:t>1.</w:t>
      </w:r>
      <w:r w:rsidRPr="0017541F">
        <w:rPr>
          <w:rFonts w:ascii="Arial" w:eastAsia="Arial" w:hAnsi="Arial" w:cs="Arial"/>
          <w:sz w:val="28"/>
          <w:szCs w:val="28"/>
        </w:rPr>
        <w:t xml:space="preserve"> </w:t>
      </w:r>
      <w:r w:rsidRPr="0017541F">
        <w:rPr>
          <w:b/>
          <w:sz w:val="28"/>
          <w:szCs w:val="28"/>
        </w:rPr>
        <w:t>Traditional Foods</w:t>
      </w:r>
      <w:r w:rsidRPr="0017541F">
        <w:rPr>
          <w:sz w:val="28"/>
          <w:szCs w:val="28"/>
        </w:rPr>
        <w:t xml:space="preserve">: Sorghum is widely used in preparing local foods such as: </w:t>
      </w:r>
    </w:p>
    <w:p w:rsidR="00532B07" w:rsidRPr="0017541F" w:rsidRDefault="00F55EA9" w:rsidP="006F6036">
      <w:pPr>
        <w:numPr>
          <w:ilvl w:val="0"/>
          <w:numId w:val="1"/>
        </w:numPr>
        <w:spacing w:after="254"/>
        <w:ind w:right="0" w:hanging="360"/>
        <w:rPr>
          <w:sz w:val="28"/>
          <w:szCs w:val="28"/>
        </w:rPr>
      </w:pPr>
      <w:r w:rsidRPr="0017541F">
        <w:rPr>
          <w:b/>
          <w:sz w:val="28"/>
          <w:szCs w:val="28"/>
        </w:rPr>
        <w:t>Ogi (fermented porridge)</w:t>
      </w:r>
      <w:r w:rsidRPr="0017541F">
        <w:rPr>
          <w:sz w:val="28"/>
          <w:szCs w:val="28"/>
        </w:rPr>
        <w:t xml:space="preserve"> – a common breakfast meal in Nigeria. </w:t>
      </w:r>
    </w:p>
    <w:p w:rsidR="00532B07" w:rsidRPr="0017541F" w:rsidRDefault="00F55EA9" w:rsidP="006F6036">
      <w:pPr>
        <w:numPr>
          <w:ilvl w:val="0"/>
          <w:numId w:val="1"/>
        </w:numPr>
        <w:spacing w:after="255"/>
        <w:ind w:right="0" w:hanging="360"/>
        <w:rPr>
          <w:sz w:val="28"/>
          <w:szCs w:val="28"/>
        </w:rPr>
      </w:pPr>
      <w:r w:rsidRPr="0017541F">
        <w:rPr>
          <w:b/>
          <w:sz w:val="28"/>
          <w:szCs w:val="28"/>
        </w:rPr>
        <w:t>Tuwon dawa (sorghum paste)</w:t>
      </w:r>
      <w:r w:rsidRPr="0017541F">
        <w:rPr>
          <w:sz w:val="28"/>
          <w:szCs w:val="28"/>
        </w:rPr>
        <w:t xml:space="preserve"> – a popular staple in Northern Nigeria. </w:t>
      </w:r>
    </w:p>
    <w:p w:rsidR="00532B07" w:rsidRPr="0017541F" w:rsidRDefault="00F55EA9" w:rsidP="006F6036">
      <w:pPr>
        <w:numPr>
          <w:ilvl w:val="0"/>
          <w:numId w:val="1"/>
        </w:numPr>
        <w:spacing w:after="251"/>
        <w:ind w:right="0" w:hanging="360"/>
        <w:rPr>
          <w:sz w:val="28"/>
          <w:szCs w:val="28"/>
        </w:rPr>
      </w:pPr>
      <w:r w:rsidRPr="0017541F">
        <w:rPr>
          <w:b/>
          <w:sz w:val="28"/>
          <w:szCs w:val="28"/>
        </w:rPr>
        <w:t>Kunu (fermented sorghum drink)</w:t>
      </w:r>
      <w:r w:rsidRPr="0017541F">
        <w:rPr>
          <w:sz w:val="28"/>
          <w:szCs w:val="28"/>
        </w:rPr>
        <w:t xml:space="preserve"> – a non-alcoholic beverage. </w:t>
      </w:r>
    </w:p>
    <w:p w:rsidR="00532B07" w:rsidRPr="0017541F" w:rsidRDefault="00F55EA9" w:rsidP="006F6036">
      <w:pPr>
        <w:numPr>
          <w:ilvl w:val="0"/>
          <w:numId w:val="1"/>
        </w:numPr>
        <w:spacing w:line="477" w:lineRule="auto"/>
        <w:ind w:right="0" w:hanging="360"/>
        <w:rPr>
          <w:sz w:val="28"/>
          <w:szCs w:val="28"/>
        </w:rPr>
      </w:pPr>
      <w:r w:rsidRPr="0017541F">
        <w:rPr>
          <w:b/>
          <w:sz w:val="28"/>
          <w:szCs w:val="28"/>
        </w:rPr>
        <w:t>Burukutu and pito</w:t>
      </w:r>
      <w:r w:rsidRPr="0017541F">
        <w:rPr>
          <w:sz w:val="28"/>
          <w:szCs w:val="28"/>
        </w:rPr>
        <w:t xml:space="preserve"> – traditional alcoholic beverages made from fermented sorghum. </w:t>
      </w:r>
    </w:p>
    <w:p w:rsidR="00532B07" w:rsidRPr="0017541F" w:rsidRDefault="00F55EA9" w:rsidP="006F6036">
      <w:pPr>
        <w:numPr>
          <w:ilvl w:val="0"/>
          <w:numId w:val="2"/>
        </w:numPr>
        <w:spacing w:line="476" w:lineRule="auto"/>
        <w:ind w:right="0" w:hanging="360"/>
        <w:rPr>
          <w:sz w:val="28"/>
          <w:szCs w:val="28"/>
        </w:rPr>
      </w:pPr>
      <w:r w:rsidRPr="0017541F">
        <w:rPr>
          <w:b/>
          <w:sz w:val="28"/>
          <w:szCs w:val="28"/>
        </w:rPr>
        <w:t>Bakery and Confectionery</w:t>
      </w:r>
      <w:r w:rsidRPr="0017541F">
        <w:rPr>
          <w:sz w:val="28"/>
          <w:szCs w:val="28"/>
        </w:rPr>
        <w:t xml:space="preserve">: Sorghum flour is used as a gluten-free alternative in bread, cakes, and pastries, making it beneficial for individuals with gluten intolerance or celiac disease (Taylor &amp; Kruger, 2020). </w:t>
      </w:r>
    </w:p>
    <w:p w:rsidR="00532B07" w:rsidRPr="0017541F" w:rsidRDefault="00F55EA9" w:rsidP="006F6036">
      <w:pPr>
        <w:numPr>
          <w:ilvl w:val="0"/>
          <w:numId w:val="2"/>
        </w:numPr>
        <w:spacing w:line="477" w:lineRule="auto"/>
        <w:ind w:right="0" w:hanging="360"/>
        <w:rPr>
          <w:sz w:val="28"/>
          <w:szCs w:val="28"/>
        </w:rPr>
      </w:pPr>
      <w:r w:rsidRPr="0017541F">
        <w:rPr>
          <w:b/>
          <w:sz w:val="28"/>
          <w:szCs w:val="28"/>
        </w:rPr>
        <w:t>Fortified Food Products</w:t>
      </w:r>
      <w:r w:rsidRPr="0017541F">
        <w:rPr>
          <w:sz w:val="28"/>
          <w:szCs w:val="28"/>
        </w:rPr>
        <w:t xml:space="preserve">: Due to its high protein and mineral content, sorghum is used in complementary foods for infants and in fortified foods for malnourished populations (Obilana &amp; Manyasa, 2019). </w:t>
      </w:r>
    </w:p>
    <w:p w:rsidR="00532B07" w:rsidRPr="0017541F" w:rsidRDefault="00F55EA9" w:rsidP="006F73B3">
      <w:pPr>
        <w:pStyle w:val="Heading1"/>
        <w:ind w:left="-5" w:right="0"/>
        <w:rPr>
          <w:sz w:val="28"/>
          <w:szCs w:val="28"/>
        </w:rPr>
      </w:pPr>
      <w:r w:rsidRPr="0017541F">
        <w:rPr>
          <w:sz w:val="28"/>
          <w:szCs w:val="28"/>
        </w:rPr>
        <w:t xml:space="preserve">B. Industrial and Non-Food Uses </w:t>
      </w:r>
    </w:p>
    <w:p w:rsidR="00532B07" w:rsidRPr="0017541F" w:rsidRDefault="00F55EA9" w:rsidP="006F6036">
      <w:pPr>
        <w:numPr>
          <w:ilvl w:val="0"/>
          <w:numId w:val="3"/>
        </w:numPr>
        <w:spacing w:line="476" w:lineRule="auto"/>
        <w:ind w:right="0" w:hanging="487"/>
        <w:rPr>
          <w:sz w:val="28"/>
          <w:szCs w:val="28"/>
        </w:rPr>
      </w:pPr>
      <w:r w:rsidRPr="0017541F">
        <w:rPr>
          <w:b/>
          <w:sz w:val="28"/>
          <w:szCs w:val="28"/>
        </w:rPr>
        <w:t>Beverage Production</w:t>
      </w:r>
      <w:r w:rsidRPr="0017541F">
        <w:rPr>
          <w:sz w:val="28"/>
          <w:szCs w:val="28"/>
        </w:rPr>
        <w:t xml:space="preserve">: Sorghum serves as a key ingredient in brewing alcoholic and non-alcoholic beverages. In Africa, local breweries use sorghum for beer production, while in some Western countries, sorghum is used in gluten-free beer. </w:t>
      </w:r>
    </w:p>
    <w:p w:rsidR="00532B07" w:rsidRPr="0017541F" w:rsidRDefault="00F55EA9" w:rsidP="006F6036">
      <w:pPr>
        <w:numPr>
          <w:ilvl w:val="0"/>
          <w:numId w:val="3"/>
        </w:numPr>
        <w:spacing w:line="477" w:lineRule="auto"/>
        <w:ind w:right="0" w:hanging="487"/>
        <w:rPr>
          <w:sz w:val="28"/>
          <w:szCs w:val="28"/>
        </w:rPr>
      </w:pPr>
      <w:r w:rsidRPr="0017541F">
        <w:rPr>
          <w:b/>
          <w:sz w:val="28"/>
          <w:szCs w:val="28"/>
        </w:rPr>
        <w:t>Biofuel and Ethanol Production</w:t>
      </w:r>
      <w:r w:rsidRPr="0017541F">
        <w:rPr>
          <w:sz w:val="28"/>
          <w:szCs w:val="28"/>
        </w:rPr>
        <w:t>: Sorghum starch is fermented to produce bioethanol, a renewable energy source (Ratnavathi et al., 2018). iii.</w:t>
      </w:r>
      <w:r w:rsidRPr="0017541F">
        <w:rPr>
          <w:rFonts w:ascii="Arial" w:eastAsia="Arial" w:hAnsi="Arial" w:cs="Arial"/>
          <w:sz w:val="28"/>
          <w:szCs w:val="28"/>
        </w:rPr>
        <w:t xml:space="preserve"> </w:t>
      </w:r>
      <w:r w:rsidRPr="0017541F">
        <w:rPr>
          <w:b/>
          <w:sz w:val="28"/>
          <w:szCs w:val="28"/>
        </w:rPr>
        <w:t>Animal Feed</w:t>
      </w:r>
      <w:r w:rsidRPr="0017541F">
        <w:rPr>
          <w:sz w:val="28"/>
          <w:szCs w:val="28"/>
        </w:rPr>
        <w:t xml:space="preserve">: Sorghum grains and by-products from processing are used as livestock feed due to their high energy content (Reddy et al., 2019). </w:t>
      </w:r>
    </w:p>
    <w:p w:rsidR="00532B07" w:rsidRPr="0017541F" w:rsidRDefault="00FB0968" w:rsidP="006F73B3">
      <w:pPr>
        <w:pStyle w:val="Heading2"/>
        <w:ind w:left="-5" w:right="0"/>
        <w:rPr>
          <w:sz w:val="28"/>
          <w:szCs w:val="28"/>
        </w:rPr>
      </w:pPr>
      <w:r w:rsidRPr="0017541F">
        <w:rPr>
          <w:sz w:val="28"/>
          <w:szCs w:val="28"/>
        </w:rPr>
        <w:t>1</w:t>
      </w:r>
      <w:r w:rsidR="00581443" w:rsidRPr="0017541F">
        <w:rPr>
          <w:sz w:val="28"/>
          <w:szCs w:val="28"/>
        </w:rPr>
        <w:t>.</w:t>
      </w:r>
      <w:r w:rsidR="00FE2C82" w:rsidRPr="0017541F">
        <w:rPr>
          <w:sz w:val="28"/>
          <w:szCs w:val="28"/>
        </w:rPr>
        <w:t>7</w:t>
      </w:r>
      <w:r w:rsidR="00581443" w:rsidRPr="0017541F">
        <w:rPr>
          <w:sz w:val="28"/>
          <w:szCs w:val="28"/>
        </w:rPr>
        <w:t>.2</w:t>
      </w:r>
      <w:r w:rsidR="00581443" w:rsidRPr="0017541F">
        <w:rPr>
          <w:sz w:val="28"/>
          <w:szCs w:val="28"/>
        </w:rPr>
        <w:tab/>
      </w:r>
      <w:r w:rsidR="00F55EA9" w:rsidRPr="0017541F">
        <w:rPr>
          <w:sz w:val="28"/>
          <w:szCs w:val="28"/>
        </w:rPr>
        <w:t xml:space="preserve">Challenges Associated with Sorghum Processing </w:t>
      </w:r>
    </w:p>
    <w:p w:rsidR="00532B07" w:rsidRPr="0017541F" w:rsidRDefault="00F55EA9" w:rsidP="006F73B3">
      <w:pPr>
        <w:ind w:left="-5" w:right="0"/>
        <w:rPr>
          <w:sz w:val="28"/>
          <w:szCs w:val="28"/>
        </w:rPr>
      </w:pPr>
      <w:r w:rsidRPr="0017541F">
        <w:rPr>
          <w:sz w:val="28"/>
          <w:szCs w:val="28"/>
        </w:rPr>
        <w:t xml:space="preserve">Despite its benefits, sorghum faces several challenges during processing and storage: </w:t>
      </w:r>
    </w:p>
    <w:p w:rsidR="00532B07" w:rsidRPr="0017541F" w:rsidRDefault="00F55EA9" w:rsidP="006F6036">
      <w:pPr>
        <w:numPr>
          <w:ilvl w:val="0"/>
          <w:numId w:val="4"/>
        </w:numPr>
        <w:spacing w:line="477" w:lineRule="auto"/>
        <w:ind w:right="0" w:hanging="576"/>
        <w:rPr>
          <w:sz w:val="28"/>
          <w:szCs w:val="28"/>
        </w:rPr>
      </w:pPr>
      <w:r w:rsidRPr="0017541F">
        <w:rPr>
          <w:b/>
          <w:sz w:val="28"/>
          <w:szCs w:val="28"/>
        </w:rPr>
        <w:t>Short Shelf Life</w:t>
      </w:r>
      <w:r w:rsidRPr="0017541F">
        <w:rPr>
          <w:sz w:val="28"/>
          <w:szCs w:val="28"/>
        </w:rPr>
        <w:t xml:space="preserve">: Wet-milled sorghum is highly perishable due to microbial contamination and enzymatic activities. </w:t>
      </w:r>
    </w:p>
    <w:p w:rsidR="00532B07" w:rsidRPr="0017541F" w:rsidRDefault="00F55EA9" w:rsidP="006F6036">
      <w:pPr>
        <w:numPr>
          <w:ilvl w:val="0"/>
          <w:numId w:val="4"/>
        </w:numPr>
        <w:spacing w:line="477" w:lineRule="auto"/>
        <w:ind w:right="0" w:hanging="576"/>
        <w:rPr>
          <w:sz w:val="28"/>
          <w:szCs w:val="28"/>
        </w:rPr>
      </w:pPr>
      <w:r w:rsidRPr="0017541F">
        <w:rPr>
          <w:b/>
          <w:sz w:val="28"/>
          <w:szCs w:val="28"/>
        </w:rPr>
        <w:t>Antinutritional Factors</w:t>
      </w:r>
      <w:r w:rsidRPr="0017541F">
        <w:rPr>
          <w:sz w:val="28"/>
          <w:szCs w:val="28"/>
        </w:rPr>
        <w:t xml:space="preserve">: Sorghum contains tannins and phytic acid, which can reduce nutrient bioavailability (Dlamini et al., 2020). </w:t>
      </w:r>
    </w:p>
    <w:p w:rsidR="00532B07" w:rsidRPr="0017541F" w:rsidRDefault="00F55EA9" w:rsidP="006F6036">
      <w:pPr>
        <w:numPr>
          <w:ilvl w:val="0"/>
          <w:numId w:val="4"/>
        </w:numPr>
        <w:spacing w:line="477" w:lineRule="auto"/>
        <w:ind w:right="0" w:hanging="576"/>
        <w:rPr>
          <w:sz w:val="28"/>
          <w:szCs w:val="28"/>
        </w:rPr>
      </w:pPr>
      <w:r w:rsidRPr="0017541F">
        <w:rPr>
          <w:b/>
          <w:sz w:val="28"/>
          <w:szCs w:val="28"/>
        </w:rPr>
        <w:t>Processing Difficulties</w:t>
      </w:r>
      <w:r w:rsidRPr="0017541F">
        <w:rPr>
          <w:sz w:val="28"/>
          <w:szCs w:val="28"/>
        </w:rPr>
        <w:t xml:space="preserve">: The absence of gluten makes sorghum-based bakery products less elastic and difficult to process compared to wheat-based products (Elkhalifa &amp; Bernhardt, 2019). </w:t>
      </w:r>
    </w:p>
    <w:p w:rsidR="00532B07" w:rsidRPr="0017541F" w:rsidRDefault="00F55EA9" w:rsidP="006F73B3">
      <w:pPr>
        <w:spacing w:line="476" w:lineRule="auto"/>
        <w:ind w:left="-5" w:right="0"/>
        <w:rPr>
          <w:sz w:val="28"/>
          <w:szCs w:val="28"/>
        </w:rPr>
      </w:pPr>
      <w:r w:rsidRPr="0017541F">
        <w:rPr>
          <w:sz w:val="28"/>
          <w:szCs w:val="28"/>
        </w:rPr>
        <w:t xml:space="preserve">The need for effective preservation methods, such as the use of natural preservatives like bitter leaf extract, is crucial to overcoming these challenges and ensuring the long-term stability of wet-milled sorghum. </w:t>
      </w:r>
    </w:p>
    <w:p w:rsidR="00532B07" w:rsidRPr="0017541F" w:rsidRDefault="00FB0968" w:rsidP="006F73B3">
      <w:pPr>
        <w:pStyle w:val="Heading1"/>
        <w:ind w:left="-15" w:right="0" w:firstLine="0"/>
        <w:rPr>
          <w:sz w:val="28"/>
          <w:szCs w:val="28"/>
        </w:rPr>
      </w:pPr>
      <w:r w:rsidRPr="0017541F">
        <w:rPr>
          <w:sz w:val="28"/>
          <w:szCs w:val="28"/>
        </w:rPr>
        <w:t>1</w:t>
      </w:r>
      <w:r w:rsidR="00F55EA9" w:rsidRPr="0017541F">
        <w:rPr>
          <w:sz w:val="28"/>
          <w:szCs w:val="28"/>
        </w:rPr>
        <w:t>.</w:t>
      </w:r>
      <w:r w:rsidR="00FE2C82" w:rsidRPr="0017541F">
        <w:rPr>
          <w:sz w:val="28"/>
          <w:szCs w:val="28"/>
        </w:rPr>
        <w:t>8</w:t>
      </w:r>
      <w:r w:rsidR="00F55EA9" w:rsidRPr="0017541F">
        <w:rPr>
          <w:sz w:val="28"/>
          <w:szCs w:val="28"/>
        </w:rPr>
        <w:t xml:space="preserve"> </w:t>
      </w:r>
      <w:r w:rsidR="00F55EA9" w:rsidRPr="0017541F">
        <w:rPr>
          <w:sz w:val="28"/>
          <w:szCs w:val="28"/>
        </w:rPr>
        <w:tab/>
        <w:t xml:space="preserve">NUTRITIONAL COMPOSITION OF SORGHUM </w:t>
      </w:r>
    </w:p>
    <w:p w:rsidR="00581443" w:rsidRPr="0017541F" w:rsidRDefault="00581443" w:rsidP="006F73B3">
      <w:pPr>
        <w:spacing w:line="476" w:lineRule="auto"/>
        <w:ind w:left="-5" w:right="0"/>
        <w:rPr>
          <w:sz w:val="28"/>
          <w:szCs w:val="28"/>
          <w:lang w:val="en-GB"/>
        </w:rPr>
      </w:pPr>
      <w:r w:rsidRPr="0017541F">
        <w:rPr>
          <w:sz w:val="28"/>
          <w:szCs w:val="28"/>
          <w:lang w:val="en-GB"/>
        </w:rPr>
        <w:t>Sorghum (</w:t>
      </w:r>
      <w:r w:rsidRPr="0017541F">
        <w:rPr>
          <w:i/>
          <w:iCs/>
          <w:sz w:val="28"/>
          <w:szCs w:val="28"/>
          <w:lang w:val="en-GB"/>
        </w:rPr>
        <w:t>Sorghum bicolor</w:t>
      </w:r>
      <w:r w:rsidRPr="0017541F">
        <w:rPr>
          <w:sz w:val="28"/>
          <w:szCs w:val="28"/>
          <w:lang w:val="en-GB"/>
        </w:rPr>
        <w:t xml:space="preserve">) is a highly nutritious cereal grain that serves as a staple food in many parts of the world. It is particularly valued for its balanced composition of macronutrients and micronutrients. On average, sorghum contains approximately </w:t>
      </w:r>
      <w:r w:rsidRPr="0017541F">
        <w:rPr>
          <w:bCs/>
          <w:sz w:val="28"/>
          <w:szCs w:val="28"/>
          <w:lang w:val="en-GB"/>
        </w:rPr>
        <w:t>70–75% carbohydrates</w:t>
      </w:r>
      <w:r w:rsidRPr="0017541F">
        <w:rPr>
          <w:sz w:val="28"/>
          <w:szCs w:val="28"/>
          <w:lang w:val="en-GB"/>
        </w:rPr>
        <w:t xml:space="preserve">, </w:t>
      </w:r>
      <w:r w:rsidRPr="0017541F">
        <w:rPr>
          <w:bCs/>
          <w:sz w:val="28"/>
          <w:szCs w:val="28"/>
          <w:lang w:val="en-GB"/>
        </w:rPr>
        <w:t>8–12% protein</w:t>
      </w:r>
      <w:r w:rsidRPr="0017541F">
        <w:rPr>
          <w:sz w:val="28"/>
          <w:szCs w:val="28"/>
          <w:lang w:val="en-GB"/>
        </w:rPr>
        <w:t xml:space="preserve">, </w:t>
      </w:r>
      <w:r w:rsidRPr="0017541F">
        <w:rPr>
          <w:bCs/>
          <w:sz w:val="28"/>
          <w:szCs w:val="28"/>
          <w:lang w:val="en-GB"/>
        </w:rPr>
        <w:t>2–5% fat</w:t>
      </w:r>
      <w:r w:rsidRPr="0017541F">
        <w:rPr>
          <w:sz w:val="28"/>
          <w:szCs w:val="28"/>
          <w:lang w:val="en-GB"/>
        </w:rPr>
        <w:t xml:space="preserve">, and </w:t>
      </w:r>
      <w:r w:rsidRPr="0017541F">
        <w:rPr>
          <w:bCs/>
          <w:sz w:val="28"/>
          <w:szCs w:val="28"/>
          <w:lang w:val="en-GB"/>
        </w:rPr>
        <w:t>1–3% dietary fiber</w:t>
      </w:r>
      <w:r w:rsidRPr="0017541F">
        <w:rPr>
          <w:sz w:val="28"/>
          <w:szCs w:val="28"/>
          <w:lang w:val="en-GB"/>
        </w:rPr>
        <w:t xml:space="preserve">. It is also a good source of essential minerals such as </w:t>
      </w:r>
      <w:r w:rsidRPr="0017541F">
        <w:rPr>
          <w:bCs/>
          <w:sz w:val="28"/>
          <w:szCs w:val="28"/>
          <w:lang w:val="en-GB"/>
        </w:rPr>
        <w:t>iron, zinc, phosphorus</w:t>
      </w:r>
      <w:r w:rsidRPr="0017541F">
        <w:rPr>
          <w:sz w:val="28"/>
          <w:szCs w:val="28"/>
          <w:lang w:val="en-GB"/>
        </w:rPr>
        <w:t xml:space="preserve">, and </w:t>
      </w:r>
      <w:r w:rsidRPr="0017541F">
        <w:rPr>
          <w:bCs/>
          <w:sz w:val="28"/>
          <w:szCs w:val="28"/>
          <w:lang w:val="en-GB"/>
        </w:rPr>
        <w:t>magnesium</w:t>
      </w:r>
      <w:r w:rsidRPr="0017541F">
        <w:rPr>
          <w:sz w:val="28"/>
          <w:szCs w:val="28"/>
          <w:lang w:val="en-GB"/>
        </w:rPr>
        <w:t xml:space="preserve">, and provides significant amounts of </w:t>
      </w:r>
      <w:r w:rsidRPr="0017541F">
        <w:rPr>
          <w:bCs/>
          <w:sz w:val="28"/>
          <w:szCs w:val="28"/>
          <w:lang w:val="en-GB"/>
        </w:rPr>
        <w:t>B-vitamins</w:t>
      </w:r>
      <w:r w:rsidRPr="0017541F">
        <w:rPr>
          <w:sz w:val="28"/>
          <w:szCs w:val="28"/>
          <w:lang w:val="en-GB"/>
        </w:rPr>
        <w:t xml:space="preserve">, including </w:t>
      </w:r>
      <w:r w:rsidRPr="0017541F">
        <w:rPr>
          <w:bCs/>
          <w:sz w:val="28"/>
          <w:szCs w:val="28"/>
          <w:lang w:val="en-GB"/>
        </w:rPr>
        <w:t>niacin (B3), thiamine (B1),</w:t>
      </w:r>
      <w:r w:rsidRPr="0017541F">
        <w:rPr>
          <w:sz w:val="28"/>
          <w:szCs w:val="28"/>
          <w:lang w:val="en-GB"/>
        </w:rPr>
        <w:t xml:space="preserve"> and </w:t>
      </w:r>
      <w:r w:rsidRPr="0017541F">
        <w:rPr>
          <w:bCs/>
          <w:sz w:val="28"/>
          <w:szCs w:val="28"/>
          <w:lang w:val="en-GB"/>
        </w:rPr>
        <w:t>riboflavin (B2)</w:t>
      </w:r>
      <w:r w:rsidRPr="0017541F">
        <w:rPr>
          <w:sz w:val="28"/>
          <w:szCs w:val="28"/>
          <w:lang w:val="en-GB"/>
        </w:rPr>
        <w:t xml:space="preserve"> (Rooney &amp; Waniska, 2019).</w:t>
      </w:r>
    </w:p>
    <w:p w:rsidR="00581443" w:rsidRPr="0017541F" w:rsidRDefault="00581443" w:rsidP="006F73B3">
      <w:pPr>
        <w:spacing w:line="476" w:lineRule="auto"/>
        <w:ind w:left="-5" w:right="0"/>
        <w:rPr>
          <w:sz w:val="28"/>
          <w:szCs w:val="28"/>
          <w:lang w:val="en-GB"/>
        </w:rPr>
      </w:pPr>
      <w:r w:rsidRPr="0017541F">
        <w:rPr>
          <w:sz w:val="28"/>
          <w:szCs w:val="28"/>
          <w:lang w:val="en-GB"/>
        </w:rPr>
        <w:t xml:space="preserve">In addition to these nutrients, sorghum contains a wide array of </w:t>
      </w:r>
      <w:r w:rsidRPr="0017541F">
        <w:rPr>
          <w:bCs/>
          <w:sz w:val="28"/>
          <w:szCs w:val="28"/>
          <w:lang w:val="en-GB"/>
        </w:rPr>
        <w:t>bioactive compounds</w:t>
      </w:r>
      <w:r w:rsidRPr="0017541F">
        <w:rPr>
          <w:sz w:val="28"/>
          <w:szCs w:val="28"/>
          <w:lang w:val="en-GB"/>
        </w:rPr>
        <w:t xml:space="preserve"> such as </w:t>
      </w:r>
      <w:r w:rsidRPr="0017541F">
        <w:rPr>
          <w:bCs/>
          <w:sz w:val="28"/>
          <w:szCs w:val="28"/>
          <w:lang w:val="en-GB"/>
        </w:rPr>
        <w:t>phenolic acids, flavonoids, and tannins</w:t>
      </w:r>
      <w:r w:rsidRPr="0017541F">
        <w:rPr>
          <w:sz w:val="28"/>
          <w:szCs w:val="28"/>
          <w:lang w:val="en-GB"/>
        </w:rPr>
        <w:t xml:space="preserve">, which contribute to its </w:t>
      </w:r>
      <w:r w:rsidRPr="0017541F">
        <w:rPr>
          <w:bCs/>
          <w:sz w:val="28"/>
          <w:szCs w:val="28"/>
          <w:lang w:val="en-GB"/>
        </w:rPr>
        <w:t>antioxidant activity</w:t>
      </w:r>
      <w:r w:rsidRPr="0017541F">
        <w:rPr>
          <w:sz w:val="28"/>
          <w:szCs w:val="28"/>
          <w:lang w:val="en-GB"/>
        </w:rPr>
        <w:t xml:space="preserve"> and health-promoting properties (Dykes &amp; Rooney, 2020).</w:t>
      </w:r>
    </w:p>
    <w:p w:rsidR="002820F1" w:rsidRPr="0017541F" w:rsidRDefault="002820F1">
      <w:pPr>
        <w:spacing w:after="160"/>
        <w:ind w:left="0" w:right="0" w:firstLine="0"/>
        <w:jc w:val="left"/>
        <w:rPr>
          <w:b/>
          <w:sz w:val="28"/>
          <w:szCs w:val="28"/>
        </w:rPr>
      </w:pPr>
      <w:r w:rsidRPr="0017541F">
        <w:rPr>
          <w:b/>
          <w:sz w:val="28"/>
          <w:szCs w:val="28"/>
        </w:rPr>
        <w:br w:type="page"/>
      </w:r>
    </w:p>
    <w:p w:rsidR="00581443" w:rsidRPr="0017541F" w:rsidRDefault="00581443" w:rsidP="006F73B3">
      <w:pPr>
        <w:spacing w:line="476" w:lineRule="auto"/>
        <w:ind w:left="-5" w:right="0"/>
        <w:rPr>
          <w:b/>
          <w:sz w:val="28"/>
          <w:szCs w:val="28"/>
          <w:lang w:val="en-GB"/>
        </w:rPr>
      </w:pPr>
      <w:r w:rsidRPr="0017541F">
        <w:rPr>
          <w:b/>
          <w:sz w:val="28"/>
          <w:szCs w:val="28"/>
        </w:rPr>
        <w:t xml:space="preserve">Table </w:t>
      </w:r>
      <w:r w:rsidR="00FB0968" w:rsidRPr="0017541F">
        <w:rPr>
          <w:b/>
          <w:sz w:val="28"/>
          <w:szCs w:val="28"/>
        </w:rPr>
        <w:t>1</w:t>
      </w:r>
      <w:r w:rsidRPr="0017541F">
        <w:rPr>
          <w:b/>
          <w:sz w:val="28"/>
          <w:szCs w:val="28"/>
        </w:rPr>
        <w:t>.1: Nutritional Composition of Sorghum</w:t>
      </w:r>
    </w:p>
    <w:tbl>
      <w:tblPr>
        <w:tblStyle w:val="TableGrid0"/>
        <w:tblW w:w="8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206"/>
        <w:gridCol w:w="3219"/>
      </w:tblGrid>
      <w:tr w:rsidR="00581443" w:rsidRPr="0017541F" w:rsidTr="00C727F5">
        <w:tc>
          <w:tcPr>
            <w:tcW w:w="3142"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Nutrient</w:t>
            </w:r>
          </w:p>
        </w:tc>
        <w:tc>
          <w:tcPr>
            <w:tcW w:w="2206"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Typical Range (%) or mg/100g</w:t>
            </w:r>
          </w:p>
        </w:tc>
        <w:tc>
          <w:tcPr>
            <w:tcW w:w="3219"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Function / Significance</w:t>
            </w:r>
          </w:p>
        </w:tc>
      </w:tr>
      <w:tr w:rsidR="00581443" w:rsidRPr="0017541F" w:rsidTr="00C727F5">
        <w:tc>
          <w:tcPr>
            <w:tcW w:w="3142"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Carbohydrates</w:t>
            </w:r>
          </w:p>
        </w:tc>
        <w:tc>
          <w:tcPr>
            <w:tcW w:w="2206"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70–75%</w:t>
            </w:r>
          </w:p>
        </w:tc>
        <w:tc>
          <w:tcPr>
            <w:tcW w:w="3219"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Primary energy source</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Protein</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8–12%</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growth and tissue repair</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Fat</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2–5%</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Provides essential fatty acids and energy</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Dietary Fiber</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1–3%</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Aids digestion and improves gut health</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Iron</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4.1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Essential for oxygen transport in the blood</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Zinc</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1.9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immune function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Phosphorus</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287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Important for bone health and energy metabolism</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Magnesium</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165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Regulates muscle and nerve function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Thiamine (Vitamin B1)</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0.38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Aids in energy metabolism</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Riboflavin (Vitamin B2)</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0.14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Helps in cell function and energy production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Niacin (Vitamin B3)</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2.9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skin health and nervous system function</w:t>
            </w:r>
          </w:p>
        </w:tc>
      </w:tr>
      <w:tr w:rsidR="00581443" w:rsidRPr="0017541F" w:rsidTr="00C727F5">
        <w:tc>
          <w:tcPr>
            <w:tcW w:w="3142"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Phenolic Compounds (e.g. tannins, flavonoids)</w:t>
            </w:r>
          </w:p>
        </w:tc>
        <w:tc>
          <w:tcPr>
            <w:tcW w:w="2206"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Varies by variety</w:t>
            </w:r>
          </w:p>
        </w:tc>
        <w:tc>
          <w:tcPr>
            <w:tcW w:w="3219"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Antioxidant and anti-inflammatory properties</w:t>
            </w:r>
          </w:p>
        </w:tc>
      </w:tr>
    </w:tbl>
    <w:p w:rsidR="00581443" w:rsidRPr="0017541F" w:rsidRDefault="00581443" w:rsidP="006F73B3">
      <w:pPr>
        <w:spacing w:line="476" w:lineRule="auto"/>
        <w:ind w:left="-5" w:right="0"/>
        <w:rPr>
          <w:sz w:val="28"/>
          <w:szCs w:val="28"/>
        </w:rPr>
      </w:pP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00FE2C82" w:rsidRPr="0017541F">
        <w:rPr>
          <w:sz w:val="28"/>
          <w:szCs w:val="28"/>
        </w:rPr>
        <w:t>8</w:t>
      </w:r>
      <w:r w:rsidR="00F55EA9" w:rsidRPr="0017541F">
        <w:rPr>
          <w:sz w:val="28"/>
          <w:szCs w:val="28"/>
        </w:rPr>
        <w:t>.1</w:t>
      </w:r>
      <w:r w:rsidR="00073849" w:rsidRPr="0017541F">
        <w:rPr>
          <w:sz w:val="28"/>
          <w:szCs w:val="28"/>
        </w:rPr>
        <w:tab/>
      </w:r>
      <w:r w:rsidR="00F55EA9" w:rsidRPr="0017541F">
        <w:rPr>
          <w:sz w:val="28"/>
          <w:szCs w:val="28"/>
        </w:rPr>
        <w:t xml:space="preserve">Macronutrient Composition </w:t>
      </w:r>
    </w:p>
    <w:p w:rsidR="00532B07" w:rsidRPr="0017541F" w:rsidRDefault="00F55EA9" w:rsidP="006F73B3">
      <w:pPr>
        <w:spacing w:line="476" w:lineRule="auto"/>
        <w:ind w:left="-5" w:right="0"/>
        <w:rPr>
          <w:sz w:val="28"/>
          <w:szCs w:val="28"/>
        </w:rPr>
      </w:pPr>
      <w:r w:rsidRPr="0017541F">
        <w:rPr>
          <w:sz w:val="28"/>
          <w:szCs w:val="28"/>
        </w:rPr>
        <w:t xml:space="preserve">Sorghum is primarily composed of carbohydrates, proteins, lipids, and dietary fiber, which contribute to its role as an energy-dense food. </w:t>
      </w:r>
    </w:p>
    <w:p w:rsidR="00532B07" w:rsidRPr="0017541F" w:rsidRDefault="00F55EA9" w:rsidP="006F6036">
      <w:pPr>
        <w:numPr>
          <w:ilvl w:val="0"/>
          <w:numId w:val="5"/>
        </w:numPr>
        <w:spacing w:line="477" w:lineRule="auto"/>
        <w:ind w:right="0"/>
        <w:rPr>
          <w:sz w:val="28"/>
          <w:szCs w:val="28"/>
        </w:rPr>
      </w:pPr>
      <w:r w:rsidRPr="0017541F">
        <w:rPr>
          <w:b/>
          <w:sz w:val="28"/>
          <w:szCs w:val="28"/>
        </w:rPr>
        <w:t xml:space="preserve">Carbohydrates: </w:t>
      </w:r>
      <w:r w:rsidRPr="0017541F">
        <w:rPr>
          <w:sz w:val="28"/>
          <w:szCs w:val="28"/>
        </w:rPr>
        <w:t xml:space="preserve">Sorghum is rich in carbohydrates, primarily in the form of starch, which accounts for 70-75% of its dry weight. The starch composition includes both amylose and amylopectin, with variations influencing digestibility and functional properties (Rooney &amp; Waniska, 2019). Sorghum has a lower glycemic index than some other cereals, making it suitable for diabetic diets (Oladiran et al., 2020). </w:t>
      </w:r>
    </w:p>
    <w:p w:rsidR="00532B07" w:rsidRPr="0017541F" w:rsidRDefault="00F55EA9" w:rsidP="006F6036">
      <w:pPr>
        <w:numPr>
          <w:ilvl w:val="0"/>
          <w:numId w:val="5"/>
        </w:numPr>
        <w:spacing w:line="476" w:lineRule="auto"/>
        <w:ind w:right="0"/>
        <w:rPr>
          <w:sz w:val="28"/>
          <w:szCs w:val="28"/>
        </w:rPr>
      </w:pPr>
      <w:r w:rsidRPr="0017541F">
        <w:rPr>
          <w:b/>
          <w:sz w:val="28"/>
          <w:szCs w:val="28"/>
        </w:rPr>
        <w:t xml:space="preserve">Protein: </w:t>
      </w:r>
      <w:r w:rsidRPr="0017541F">
        <w:rPr>
          <w:sz w:val="28"/>
          <w:szCs w:val="28"/>
        </w:rPr>
        <w:t xml:space="preserve">The protein content of sorghum ranges from 8-12%, depending on the variety and environmental factors (Dykes &amp; Rooney, 2020). Sorghum proteins are mainly composed of kafirins, glutelins, and albumins, with kafirins being the dominant storage protein (Obilana &amp; Manyasa, 2019). However, sorghum proteins have lower digestibility compared to wheat or maize due to the presence of cross-linked prolamins, which reduce protein bioavailability (Elkhalifa &amp; Bernhardt, 2019). </w:t>
      </w:r>
    </w:p>
    <w:p w:rsidR="00532B07" w:rsidRPr="0017541F" w:rsidRDefault="00F55EA9" w:rsidP="006F6036">
      <w:pPr>
        <w:numPr>
          <w:ilvl w:val="0"/>
          <w:numId w:val="5"/>
        </w:numPr>
        <w:spacing w:line="476" w:lineRule="auto"/>
        <w:ind w:right="0"/>
        <w:rPr>
          <w:sz w:val="28"/>
          <w:szCs w:val="28"/>
        </w:rPr>
      </w:pPr>
      <w:r w:rsidRPr="0017541F">
        <w:rPr>
          <w:b/>
          <w:sz w:val="28"/>
          <w:szCs w:val="28"/>
        </w:rPr>
        <w:t xml:space="preserve">Lipids (Fats): </w:t>
      </w:r>
      <w:r w:rsidRPr="0017541F">
        <w:rPr>
          <w:sz w:val="28"/>
          <w:szCs w:val="28"/>
        </w:rPr>
        <w:t xml:space="preserve">Sorghum contains 2-5% lipids, including essential fatty acids such as linoleic acid and oleic acid. The lipid content contributes to the energy value of sorghum and affects its shelf life due to lipid oxidation (Adebo et al., 2021). </w:t>
      </w:r>
    </w:p>
    <w:p w:rsidR="00532B07" w:rsidRPr="0017541F" w:rsidRDefault="00F55EA9" w:rsidP="006F6036">
      <w:pPr>
        <w:numPr>
          <w:ilvl w:val="0"/>
          <w:numId w:val="5"/>
        </w:numPr>
        <w:spacing w:line="477" w:lineRule="auto"/>
        <w:ind w:right="0"/>
        <w:rPr>
          <w:sz w:val="28"/>
          <w:szCs w:val="28"/>
        </w:rPr>
      </w:pPr>
      <w:r w:rsidRPr="0017541F">
        <w:rPr>
          <w:b/>
          <w:sz w:val="28"/>
          <w:szCs w:val="28"/>
        </w:rPr>
        <w:t xml:space="preserve">Dietary Fiber: </w:t>
      </w:r>
      <w:r w:rsidRPr="0017541F">
        <w:rPr>
          <w:sz w:val="28"/>
          <w:szCs w:val="28"/>
        </w:rPr>
        <w:t xml:space="preserve">Sorghum is a good source of dietary fiber, particularly insoluble fiber, which aids in digestion and promotes gut health. The fiber content ranges from 1-3%, with whole-grain sorghum having higher fiber levels than refined sorghum flour (Taylor </w:t>
      </w:r>
    </w:p>
    <w:p w:rsidR="00532B07" w:rsidRPr="0017541F" w:rsidRDefault="00F55EA9" w:rsidP="006F73B3">
      <w:pPr>
        <w:spacing w:after="256"/>
        <w:ind w:left="-5" w:right="0"/>
        <w:rPr>
          <w:sz w:val="28"/>
          <w:szCs w:val="28"/>
        </w:rPr>
      </w:pPr>
      <w:r w:rsidRPr="0017541F">
        <w:rPr>
          <w:sz w:val="28"/>
          <w:szCs w:val="28"/>
        </w:rPr>
        <w:t xml:space="preserve">&amp; Kruger, 2020).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.2</w:t>
      </w:r>
      <w:r w:rsidR="00073849" w:rsidRPr="0017541F">
        <w:rPr>
          <w:sz w:val="28"/>
          <w:szCs w:val="28"/>
        </w:rPr>
        <w:tab/>
      </w:r>
      <w:r w:rsidR="00F55EA9" w:rsidRPr="0017541F">
        <w:rPr>
          <w:sz w:val="28"/>
          <w:szCs w:val="28"/>
        </w:rPr>
        <w:t xml:space="preserve">Micronutrient Composition </w:t>
      </w:r>
    </w:p>
    <w:p w:rsidR="00532B07" w:rsidRPr="0017541F" w:rsidRDefault="00F55EA9" w:rsidP="006F73B3">
      <w:pPr>
        <w:spacing w:after="252"/>
        <w:ind w:left="-5" w:right="0"/>
        <w:rPr>
          <w:sz w:val="28"/>
          <w:szCs w:val="28"/>
        </w:rPr>
      </w:pPr>
      <w:r w:rsidRPr="0017541F">
        <w:rPr>
          <w:sz w:val="28"/>
          <w:szCs w:val="28"/>
        </w:rPr>
        <w:t xml:space="preserve">Sorghum provides essential vitamins and minerals that are important for overall health. </w:t>
      </w:r>
    </w:p>
    <w:p w:rsidR="00532B07" w:rsidRPr="0017541F" w:rsidRDefault="00F55EA9" w:rsidP="006F6036">
      <w:pPr>
        <w:numPr>
          <w:ilvl w:val="0"/>
          <w:numId w:val="6"/>
        </w:numPr>
        <w:spacing w:after="252"/>
        <w:ind w:right="0" w:hanging="240"/>
        <w:rPr>
          <w:sz w:val="28"/>
          <w:szCs w:val="28"/>
        </w:rPr>
      </w:pPr>
      <w:r w:rsidRPr="0017541F">
        <w:rPr>
          <w:b/>
          <w:sz w:val="28"/>
          <w:szCs w:val="28"/>
        </w:rPr>
        <w:t xml:space="preserve">Minerals: </w:t>
      </w:r>
      <w:r w:rsidRPr="0017541F">
        <w:rPr>
          <w:sz w:val="28"/>
          <w:szCs w:val="28"/>
        </w:rPr>
        <w:t xml:space="preserve">Sorghum is rich in minerals such as: </w:t>
      </w:r>
    </w:p>
    <w:p w:rsidR="00532B07" w:rsidRPr="0017541F" w:rsidRDefault="00F55EA9" w:rsidP="006F6036">
      <w:pPr>
        <w:numPr>
          <w:ilvl w:val="1"/>
          <w:numId w:val="6"/>
        </w:numPr>
        <w:spacing w:after="253"/>
        <w:ind w:right="6" w:firstLine="45"/>
        <w:rPr>
          <w:sz w:val="28"/>
          <w:szCs w:val="28"/>
        </w:rPr>
      </w:pPr>
      <w:r w:rsidRPr="0017541F">
        <w:rPr>
          <w:b/>
          <w:sz w:val="28"/>
          <w:szCs w:val="28"/>
        </w:rPr>
        <w:t>Iron (Fe):</w:t>
      </w:r>
      <w:r w:rsidRPr="0017541F">
        <w:rPr>
          <w:sz w:val="28"/>
          <w:szCs w:val="28"/>
        </w:rPr>
        <w:t xml:space="preserve"> Essential for oxygen transport in the blood and prevention of anemia. </w:t>
      </w:r>
    </w:p>
    <w:p w:rsidR="00532B07" w:rsidRPr="0017541F" w:rsidRDefault="00F55EA9" w:rsidP="006F6036">
      <w:pPr>
        <w:numPr>
          <w:ilvl w:val="1"/>
          <w:numId w:val="6"/>
        </w:numPr>
        <w:spacing w:after="3" w:line="478" w:lineRule="auto"/>
        <w:ind w:right="6" w:firstLine="45"/>
        <w:rPr>
          <w:sz w:val="28"/>
          <w:szCs w:val="28"/>
        </w:rPr>
      </w:pPr>
      <w:r w:rsidRPr="0017541F">
        <w:rPr>
          <w:b/>
          <w:sz w:val="28"/>
          <w:szCs w:val="28"/>
        </w:rPr>
        <w:t>Zinc (Zn):</w:t>
      </w:r>
      <w:r w:rsidRPr="0017541F">
        <w:rPr>
          <w:sz w:val="28"/>
          <w:szCs w:val="28"/>
        </w:rPr>
        <w:t xml:space="preserve"> Important for immune function and enzymatic activities. iii.</w:t>
      </w:r>
      <w:r w:rsidRPr="0017541F">
        <w:rPr>
          <w:rFonts w:ascii="Arial" w:eastAsia="Arial" w:hAnsi="Arial" w:cs="Arial"/>
          <w:sz w:val="28"/>
          <w:szCs w:val="28"/>
        </w:rPr>
        <w:t xml:space="preserve"> </w:t>
      </w:r>
      <w:r w:rsidRPr="0017541F">
        <w:rPr>
          <w:rFonts w:ascii="Arial" w:eastAsia="Arial" w:hAnsi="Arial" w:cs="Arial"/>
          <w:sz w:val="28"/>
          <w:szCs w:val="28"/>
        </w:rPr>
        <w:tab/>
      </w:r>
      <w:r w:rsidRPr="0017541F">
        <w:rPr>
          <w:b/>
          <w:sz w:val="28"/>
          <w:szCs w:val="28"/>
        </w:rPr>
        <w:t>Phosphorus (P):</w:t>
      </w:r>
      <w:r w:rsidRPr="0017541F">
        <w:rPr>
          <w:sz w:val="28"/>
          <w:szCs w:val="28"/>
        </w:rPr>
        <w:t xml:space="preserve"> Plays a role in bone formation and energy metabolism. iv.</w:t>
      </w:r>
      <w:r w:rsidRPr="0017541F">
        <w:rPr>
          <w:rFonts w:ascii="Arial" w:eastAsia="Arial" w:hAnsi="Arial" w:cs="Arial"/>
          <w:sz w:val="28"/>
          <w:szCs w:val="28"/>
        </w:rPr>
        <w:t xml:space="preserve"> </w:t>
      </w:r>
      <w:r w:rsidRPr="0017541F">
        <w:rPr>
          <w:rFonts w:ascii="Arial" w:eastAsia="Arial" w:hAnsi="Arial" w:cs="Arial"/>
          <w:sz w:val="28"/>
          <w:szCs w:val="28"/>
        </w:rPr>
        <w:tab/>
      </w:r>
      <w:r w:rsidRPr="0017541F">
        <w:rPr>
          <w:b/>
          <w:sz w:val="28"/>
          <w:szCs w:val="28"/>
        </w:rPr>
        <w:t>Magnesium (Mg):</w:t>
      </w:r>
      <w:r w:rsidRPr="0017541F">
        <w:rPr>
          <w:sz w:val="28"/>
          <w:szCs w:val="28"/>
        </w:rPr>
        <w:t xml:space="preserve"> Supports muscle and nerve function. </w:t>
      </w:r>
    </w:p>
    <w:p w:rsidR="00532B07" w:rsidRPr="0017541F" w:rsidRDefault="00F55EA9" w:rsidP="006F73B3">
      <w:pPr>
        <w:spacing w:line="477" w:lineRule="auto"/>
        <w:ind w:left="720" w:right="0" w:hanging="509"/>
        <w:rPr>
          <w:sz w:val="28"/>
          <w:szCs w:val="28"/>
        </w:rPr>
      </w:pPr>
      <w:r w:rsidRPr="0017541F">
        <w:rPr>
          <w:sz w:val="28"/>
          <w:szCs w:val="28"/>
        </w:rPr>
        <w:t>v.</w:t>
      </w:r>
      <w:r w:rsidRPr="0017541F">
        <w:rPr>
          <w:rFonts w:ascii="Arial" w:eastAsia="Arial" w:hAnsi="Arial" w:cs="Arial"/>
          <w:sz w:val="28"/>
          <w:szCs w:val="28"/>
        </w:rPr>
        <w:t xml:space="preserve"> </w:t>
      </w:r>
      <w:r w:rsidRPr="0017541F">
        <w:rPr>
          <w:b/>
          <w:sz w:val="28"/>
          <w:szCs w:val="28"/>
        </w:rPr>
        <w:t>Calcium (Ca):</w:t>
      </w:r>
      <w:r w:rsidRPr="0017541F">
        <w:rPr>
          <w:sz w:val="28"/>
          <w:szCs w:val="28"/>
        </w:rPr>
        <w:t xml:space="preserve"> Important for bone health, though present in lower amounts compared to other cereals (Dlamini et al., 2020). </w:t>
      </w:r>
    </w:p>
    <w:p w:rsidR="00532B07" w:rsidRPr="0017541F" w:rsidRDefault="00F55EA9" w:rsidP="006F73B3">
      <w:pPr>
        <w:spacing w:line="477" w:lineRule="auto"/>
        <w:ind w:left="-5" w:right="0"/>
        <w:rPr>
          <w:sz w:val="28"/>
          <w:szCs w:val="28"/>
        </w:rPr>
      </w:pPr>
      <w:r w:rsidRPr="0017541F">
        <w:rPr>
          <w:sz w:val="28"/>
          <w:szCs w:val="28"/>
        </w:rPr>
        <w:t xml:space="preserve">However, the bioavailability of these minerals is often reduced due to the presence of phytic acid, which can inhibit mineral absorption (Elkhalifa &amp; Bernhardt, 2019). </w:t>
      </w:r>
    </w:p>
    <w:p w:rsidR="00532B07" w:rsidRPr="0017541F" w:rsidRDefault="00F55EA9" w:rsidP="006F73B3">
      <w:pPr>
        <w:spacing w:line="476" w:lineRule="auto"/>
        <w:ind w:left="-5" w:right="0"/>
        <w:rPr>
          <w:sz w:val="28"/>
          <w:szCs w:val="28"/>
        </w:rPr>
      </w:pPr>
      <w:r w:rsidRPr="0017541F">
        <w:rPr>
          <w:sz w:val="28"/>
          <w:szCs w:val="28"/>
        </w:rPr>
        <w:t xml:space="preserve">Processing methods such as fermentation and malting can help reduce phytic acid levels and improve mineral availability (Obilana &amp; Manyasa, 2019). </w:t>
      </w:r>
    </w:p>
    <w:p w:rsidR="00532B07" w:rsidRPr="0017541F" w:rsidRDefault="00F55EA9" w:rsidP="006F6036">
      <w:pPr>
        <w:numPr>
          <w:ilvl w:val="0"/>
          <w:numId w:val="6"/>
        </w:numPr>
        <w:spacing w:after="253"/>
        <w:ind w:right="0" w:hanging="240"/>
        <w:rPr>
          <w:sz w:val="28"/>
          <w:szCs w:val="28"/>
        </w:rPr>
      </w:pPr>
      <w:r w:rsidRPr="0017541F">
        <w:rPr>
          <w:b/>
          <w:sz w:val="28"/>
          <w:szCs w:val="28"/>
        </w:rPr>
        <w:t xml:space="preserve">Vitamins: </w:t>
      </w:r>
      <w:r w:rsidRPr="0017541F">
        <w:rPr>
          <w:sz w:val="28"/>
          <w:szCs w:val="28"/>
        </w:rPr>
        <w:t xml:space="preserve">Sorghum contains various B-complex vitamins, including: </w:t>
      </w:r>
    </w:p>
    <w:p w:rsidR="00532B07" w:rsidRPr="0017541F" w:rsidRDefault="00F55EA9" w:rsidP="006F6036">
      <w:pPr>
        <w:numPr>
          <w:ilvl w:val="1"/>
          <w:numId w:val="6"/>
        </w:numPr>
        <w:spacing w:after="253"/>
        <w:ind w:right="6" w:firstLine="45"/>
        <w:rPr>
          <w:sz w:val="28"/>
          <w:szCs w:val="28"/>
        </w:rPr>
      </w:pPr>
      <w:r w:rsidRPr="0017541F">
        <w:rPr>
          <w:b/>
          <w:sz w:val="28"/>
          <w:szCs w:val="28"/>
        </w:rPr>
        <w:t>Niacin (B3):</w:t>
      </w:r>
      <w:r w:rsidRPr="0017541F">
        <w:rPr>
          <w:sz w:val="28"/>
          <w:szCs w:val="28"/>
        </w:rPr>
        <w:t xml:space="preserve"> Supports metabolism and skin health. </w:t>
      </w:r>
    </w:p>
    <w:p w:rsidR="00532B07" w:rsidRPr="0017541F" w:rsidRDefault="00F55EA9" w:rsidP="006F6036">
      <w:pPr>
        <w:numPr>
          <w:ilvl w:val="1"/>
          <w:numId w:val="6"/>
        </w:numPr>
        <w:spacing w:after="254"/>
        <w:ind w:right="6" w:firstLine="45"/>
        <w:rPr>
          <w:sz w:val="28"/>
          <w:szCs w:val="28"/>
        </w:rPr>
      </w:pPr>
      <w:r w:rsidRPr="0017541F">
        <w:rPr>
          <w:b/>
          <w:sz w:val="28"/>
          <w:szCs w:val="28"/>
        </w:rPr>
        <w:t>Thiamine (B1):</w:t>
      </w:r>
      <w:r w:rsidRPr="0017541F">
        <w:rPr>
          <w:sz w:val="28"/>
          <w:szCs w:val="28"/>
        </w:rPr>
        <w:t xml:space="preserve"> Important for energy production and nervous system function. </w:t>
      </w:r>
    </w:p>
    <w:p w:rsidR="00532B07" w:rsidRPr="0017541F" w:rsidRDefault="00F55EA9" w:rsidP="006F6036">
      <w:pPr>
        <w:numPr>
          <w:ilvl w:val="1"/>
          <w:numId w:val="6"/>
        </w:numPr>
        <w:spacing w:after="257"/>
        <w:ind w:right="6" w:firstLine="45"/>
        <w:rPr>
          <w:sz w:val="28"/>
          <w:szCs w:val="28"/>
        </w:rPr>
      </w:pPr>
      <w:r w:rsidRPr="0017541F">
        <w:rPr>
          <w:b/>
          <w:sz w:val="28"/>
          <w:szCs w:val="28"/>
        </w:rPr>
        <w:t>Riboflavin (B2):</w:t>
      </w:r>
      <w:r w:rsidRPr="0017541F">
        <w:rPr>
          <w:sz w:val="28"/>
          <w:szCs w:val="28"/>
        </w:rPr>
        <w:t xml:space="preserve"> Plays a role in growth and cellular function (Adebo et al., 2021).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.3</w:t>
      </w:r>
      <w:r w:rsidR="00073849" w:rsidRPr="0017541F">
        <w:rPr>
          <w:sz w:val="28"/>
          <w:szCs w:val="28"/>
        </w:rPr>
        <w:tab/>
      </w:r>
      <w:r w:rsidR="00F55EA9" w:rsidRPr="0017541F">
        <w:rPr>
          <w:sz w:val="28"/>
          <w:szCs w:val="28"/>
        </w:rPr>
        <w:t xml:space="preserve">Bioactive Compounds and Antioxidants </w:t>
      </w:r>
    </w:p>
    <w:p w:rsidR="00532B07" w:rsidRPr="0017541F" w:rsidRDefault="00F55EA9" w:rsidP="006F73B3">
      <w:pPr>
        <w:spacing w:line="476" w:lineRule="auto"/>
        <w:ind w:left="-5" w:right="0"/>
        <w:rPr>
          <w:sz w:val="28"/>
          <w:szCs w:val="28"/>
        </w:rPr>
      </w:pPr>
      <w:r w:rsidRPr="0017541F">
        <w:rPr>
          <w:sz w:val="28"/>
          <w:szCs w:val="28"/>
        </w:rPr>
        <w:t xml:space="preserve">Sorghum is unique among cereals due to its high content of bioactive compounds and antioxidants, which contribute to its health benefits. </w:t>
      </w:r>
    </w:p>
    <w:p w:rsidR="00532B07" w:rsidRPr="0017541F" w:rsidRDefault="00F55EA9" w:rsidP="006F6036">
      <w:pPr>
        <w:numPr>
          <w:ilvl w:val="0"/>
          <w:numId w:val="7"/>
        </w:numPr>
        <w:spacing w:line="477" w:lineRule="auto"/>
        <w:ind w:right="0"/>
        <w:rPr>
          <w:sz w:val="28"/>
          <w:szCs w:val="28"/>
        </w:rPr>
      </w:pPr>
      <w:r w:rsidRPr="0017541F">
        <w:rPr>
          <w:b/>
          <w:sz w:val="28"/>
          <w:szCs w:val="28"/>
        </w:rPr>
        <w:t xml:space="preserve">Phenolic Compounds: </w:t>
      </w:r>
      <w:r w:rsidRPr="0017541F">
        <w:rPr>
          <w:sz w:val="28"/>
          <w:szCs w:val="28"/>
        </w:rPr>
        <w:t xml:space="preserve">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 </w:t>
      </w:r>
    </w:p>
    <w:p w:rsidR="00532B07" w:rsidRPr="0017541F" w:rsidRDefault="00F55EA9" w:rsidP="006F6036">
      <w:pPr>
        <w:numPr>
          <w:ilvl w:val="0"/>
          <w:numId w:val="7"/>
        </w:numPr>
        <w:spacing w:line="477" w:lineRule="auto"/>
        <w:ind w:right="0"/>
        <w:rPr>
          <w:sz w:val="28"/>
          <w:szCs w:val="28"/>
        </w:rPr>
      </w:pPr>
      <w:r w:rsidRPr="0017541F">
        <w:rPr>
          <w:b/>
          <w:sz w:val="28"/>
          <w:szCs w:val="28"/>
        </w:rPr>
        <w:t xml:space="preserve">Tannins and Their Effects: </w:t>
      </w:r>
      <w:r w:rsidRPr="0017541F">
        <w:rPr>
          <w:sz w:val="28"/>
          <w:szCs w:val="28"/>
        </w:rPr>
        <w:t xml:space="preserve">Some varieties of sorghum contain significant amounts of tannins, which can act as natural preservatives due to their antimicrobial properties. However, tannins can also reduce protein digestibility by binding to proteins and inhibiting enzyme activity (Oladiran et al., 2020). Low-tannin sorghum varieties are often preferred for human consumption, while high-tannin varieties are used for animal feed and brewing.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.4</w:t>
      </w:r>
      <w:r w:rsidR="00073849" w:rsidRPr="0017541F">
        <w:rPr>
          <w:sz w:val="28"/>
          <w:szCs w:val="28"/>
        </w:rPr>
        <w:tab/>
      </w:r>
      <w:r w:rsidR="00F55EA9" w:rsidRPr="0017541F">
        <w:rPr>
          <w:sz w:val="28"/>
          <w:szCs w:val="28"/>
        </w:rPr>
        <w:t xml:space="preserve">Effect of Processing on Nutritional Composition </w:t>
      </w:r>
    </w:p>
    <w:p w:rsidR="00532B07" w:rsidRPr="0017541F" w:rsidRDefault="00F55EA9" w:rsidP="006F73B3">
      <w:pPr>
        <w:spacing w:after="252"/>
        <w:ind w:left="-5" w:right="0"/>
        <w:rPr>
          <w:sz w:val="28"/>
          <w:szCs w:val="28"/>
        </w:rPr>
      </w:pPr>
      <w:r w:rsidRPr="0017541F">
        <w:rPr>
          <w:sz w:val="28"/>
          <w:szCs w:val="28"/>
        </w:rPr>
        <w:t xml:space="preserve">Different processing methods can alter the nutritional composition of sorghum: </w:t>
      </w:r>
    </w:p>
    <w:p w:rsidR="00532B07" w:rsidRPr="0017541F" w:rsidRDefault="00F55EA9" w:rsidP="006F6036">
      <w:pPr>
        <w:numPr>
          <w:ilvl w:val="0"/>
          <w:numId w:val="8"/>
        </w:numPr>
        <w:ind w:right="0" w:hanging="576"/>
        <w:rPr>
          <w:sz w:val="28"/>
          <w:szCs w:val="28"/>
        </w:rPr>
      </w:pPr>
      <w:r w:rsidRPr="0017541F">
        <w:rPr>
          <w:b/>
          <w:sz w:val="28"/>
          <w:szCs w:val="28"/>
        </w:rPr>
        <w:t>Milling:</w:t>
      </w:r>
      <w:r w:rsidRPr="0017541F">
        <w:rPr>
          <w:sz w:val="28"/>
          <w:szCs w:val="28"/>
        </w:rPr>
        <w:t xml:space="preserve"> Reduces fiber and micronutrient content but improves digestibility. </w:t>
      </w:r>
    </w:p>
    <w:p w:rsidR="00532B07" w:rsidRPr="0017541F" w:rsidRDefault="00F55EA9" w:rsidP="006F6036">
      <w:pPr>
        <w:numPr>
          <w:ilvl w:val="0"/>
          <w:numId w:val="8"/>
        </w:numPr>
        <w:spacing w:line="477" w:lineRule="auto"/>
        <w:ind w:right="0" w:hanging="576"/>
        <w:rPr>
          <w:sz w:val="28"/>
          <w:szCs w:val="28"/>
        </w:rPr>
      </w:pPr>
      <w:r w:rsidRPr="0017541F">
        <w:rPr>
          <w:b/>
          <w:sz w:val="28"/>
          <w:szCs w:val="28"/>
        </w:rPr>
        <w:t>Fermentation:</w:t>
      </w:r>
      <w:r w:rsidRPr="0017541F">
        <w:rPr>
          <w:sz w:val="28"/>
          <w:szCs w:val="28"/>
        </w:rPr>
        <w:t xml:space="preserve"> Enhances bioavailability of minerals by reducing phytic acid content. </w:t>
      </w:r>
    </w:p>
    <w:p w:rsidR="00532B07" w:rsidRPr="0017541F" w:rsidRDefault="00F55EA9" w:rsidP="006F6036">
      <w:pPr>
        <w:numPr>
          <w:ilvl w:val="0"/>
          <w:numId w:val="8"/>
        </w:numPr>
        <w:spacing w:after="252"/>
        <w:ind w:right="0" w:hanging="576"/>
        <w:rPr>
          <w:sz w:val="28"/>
          <w:szCs w:val="28"/>
        </w:rPr>
      </w:pPr>
      <w:r w:rsidRPr="0017541F">
        <w:rPr>
          <w:b/>
          <w:sz w:val="28"/>
          <w:szCs w:val="28"/>
        </w:rPr>
        <w:t>Germination and Malting:</w:t>
      </w:r>
      <w:r w:rsidRPr="0017541F">
        <w:rPr>
          <w:sz w:val="28"/>
          <w:szCs w:val="28"/>
        </w:rPr>
        <w:t xml:space="preserve"> Increase vitamin content, particularly vitamin C and </w:t>
      </w:r>
    </w:p>
    <w:p w:rsidR="00532B07" w:rsidRPr="0017541F" w:rsidRDefault="00F55EA9" w:rsidP="006F73B3">
      <w:pPr>
        <w:spacing w:after="253"/>
        <w:ind w:left="730" w:right="0"/>
        <w:rPr>
          <w:sz w:val="28"/>
          <w:szCs w:val="28"/>
        </w:rPr>
      </w:pPr>
      <w:r w:rsidRPr="0017541F">
        <w:rPr>
          <w:sz w:val="28"/>
          <w:szCs w:val="28"/>
        </w:rPr>
        <w:t xml:space="preserve">B-complex vitamins (Obilana &amp; Manyasa, 2019). </w:t>
      </w:r>
    </w:p>
    <w:p w:rsidR="00532B07" w:rsidRPr="0017541F" w:rsidRDefault="001C5940" w:rsidP="006F6036">
      <w:pPr>
        <w:numPr>
          <w:ilvl w:val="0"/>
          <w:numId w:val="8"/>
        </w:numPr>
        <w:spacing w:line="477" w:lineRule="auto"/>
        <w:ind w:right="0" w:hanging="576"/>
        <w:rPr>
          <w:sz w:val="28"/>
          <w:szCs w:val="28"/>
        </w:rPr>
      </w:pPr>
      <w:r w:rsidRPr="0017541F">
        <w:rPr>
          <w:noProof/>
          <w:sz w:val="28"/>
          <w:szCs w:val="28"/>
        </w:rPr>
        <w:drawing>
          <wp:anchor distT="0" distB="0" distL="114300" distR="114300" simplePos="0" relativeHeight="251667456" behindDoc="0" locked="0" layoutInCell="1" allowOverlap="1" wp14:anchorId="5339BA5B" wp14:editId="68AF1856">
            <wp:simplePos x="0" y="0"/>
            <wp:positionH relativeFrom="column">
              <wp:posOffset>76200</wp:posOffset>
            </wp:positionH>
            <wp:positionV relativeFrom="paragraph">
              <wp:posOffset>555625</wp:posOffset>
            </wp:positionV>
            <wp:extent cx="5375275" cy="791210"/>
            <wp:effectExtent l="0" t="0" r="0" b="8890"/>
            <wp:wrapNone/>
            <wp:docPr id="2" name="Picture 2" descr="C:\Users\Heistimeman001\Documents\PROJECTS\2025\S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istimeman001\Documents\PROJECTS\2025\SLT\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527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EA9" w:rsidRPr="0017541F">
        <w:rPr>
          <w:b/>
          <w:sz w:val="28"/>
          <w:szCs w:val="28"/>
        </w:rPr>
        <w:t>Cooking and Extrusion:</w:t>
      </w:r>
      <w:r w:rsidR="00F55EA9" w:rsidRPr="0017541F">
        <w:rPr>
          <w:sz w:val="28"/>
          <w:szCs w:val="28"/>
        </w:rPr>
        <w:t xml:space="preserve"> Improve protein digestibility but may reduce heatsensitive vitamins. </w:t>
      </w:r>
    </w:p>
    <w:p w:rsidR="001C5940" w:rsidRPr="0017541F" w:rsidRDefault="001C5940" w:rsidP="001C5940">
      <w:pPr>
        <w:spacing w:line="477" w:lineRule="auto"/>
        <w:ind w:left="176" w:right="0" w:firstLine="0"/>
        <w:rPr>
          <w:sz w:val="28"/>
          <w:szCs w:val="28"/>
        </w:rPr>
      </w:pPr>
    </w:p>
    <w:p w:rsidR="001C5940" w:rsidRPr="0017541F" w:rsidRDefault="001C5940" w:rsidP="006F73B3">
      <w:pPr>
        <w:spacing w:line="477" w:lineRule="auto"/>
        <w:ind w:left="176" w:right="0" w:firstLine="0"/>
        <w:jc w:val="center"/>
        <w:rPr>
          <w:b/>
          <w:sz w:val="28"/>
          <w:szCs w:val="28"/>
        </w:rPr>
      </w:pPr>
    </w:p>
    <w:p w:rsidR="00094C97" w:rsidRPr="0017541F" w:rsidRDefault="00FB0968" w:rsidP="006F73B3">
      <w:pPr>
        <w:spacing w:line="477" w:lineRule="auto"/>
        <w:ind w:left="176" w:right="0" w:firstLine="0"/>
        <w:jc w:val="center"/>
        <w:rPr>
          <w:b/>
          <w:sz w:val="28"/>
          <w:szCs w:val="28"/>
        </w:rPr>
      </w:pPr>
      <w:r w:rsidRPr="0017541F">
        <w:rPr>
          <w:b/>
          <w:sz w:val="28"/>
          <w:szCs w:val="28"/>
        </w:rPr>
        <w:t>Fig. 1</w:t>
      </w:r>
      <w:r w:rsidR="00094C97" w:rsidRPr="0017541F">
        <w:rPr>
          <w:b/>
          <w:sz w:val="28"/>
          <w:szCs w:val="28"/>
        </w:rPr>
        <w:t xml:space="preserve">.2: </w:t>
      </w:r>
      <w:r w:rsidR="00094C97" w:rsidRPr="0017541F">
        <w:rPr>
          <w:sz w:val="28"/>
          <w:szCs w:val="28"/>
        </w:rPr>
        <w:t>Flowchart on wet-milled sorghum production</w:t>
      </w:r>
      <w:r w:rsidR="00094C97" w:rsidRPr="0017541F">
        <w:rPr>
          <w:b/>
          <w:sz w:val="28"/>
          <w:szCs w:val="28"/>
        </w:rPr>
        <w:t xml:space="preserve">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.5</w:t>
      </w:r>
      <w:r w:rsidR="00073849" w:rsidRPr="0017541F">
        <w:rPr>
          <w:sz w:val="28"/>
          <w:szCs w:val="28"/>
        </w:rPr>
        <w:tab/>
      </w:r>
      <w:r w:rsidR="00F55EA9" w:rsidRPr="0017541F">
        <w:rPr>
          <w:sz w:val="28"/>
          <w:szCs w:val="28"/>
        </w:rPr>
        <w:t xml:space="preserve">Comparison of Sorghum with Other Cereal Grains </w:t>
      </w:r>
    </w:p>
    <w:p w:rsidR="00532B07" w:rsidRPr="0017541F" w:rsidRDefault="00F55EA9" w:rsidP="006F73B3">
      <w:pPr>
        <w:spacing w:after="252"/>
        <w:ind w:left="-5" w:right="0"/>
        <w:rPr>
          <w:sz w:val="28"/>
          <w:szCs w:val="28"/>
        </w:rPr>
      </w:pPr>
      <w:r w:rsidRPr="0017541F">
        <w:rPr>
          <w:sz w:val="28"/>
          <w:szCs w:val="28"/>
        </w:rPr>
        <w:t xml:space="preserve">Compared to other grains like maize, wheat, and rice, sorghum offers several advantages: </w:t>
      </w:r>
    </w:p>
    <w:p w:rsidR="00532B07" w:rsidRPr="0017541F" w:rsidRDefault="00F55EA9" w:rsidP="006F6036">
      <w:pPr>
        <w:numPr>
          <w:ilvl w:val="0"/>
          <w:numId w:val="9"/>
        </w:numPr>
        <w:spacing w:after="253"/>
        <w:ind w:right="0" w:hanging="576"/>
        <w:rPr>
          <w:sz w:val="28"/>
          <w:szCs w:val="28"/>
        </w:rPr>
      </w:pPr>
      <w:r w:rsidRPr="0017541F">
        <w:rPr>
          <w:sz w:val="28"/>
          <w:szCs w:val="28"/>
        </w:rPr>
        <w:t xml:space="preserve">Higher antioxidant content than maize and rice (Dykes &amp; Rooney, 2020). </w:t>
      </w:r>
    </w:p>
    <w:p w:rsidR="00532B07" w:rsidRPr="0017541F" w:rsidRDefault="00F55EA9" w:rsidP="006F6036">
      <w:pPr>
        <w:numPr>
          <w:ilvl w:val="0"/>
          <w:numId w:val="9"/>
        </w:numPr>
        <w:spacing w:after="253"/>
        <w:ind w:right="0" w:hanging="576"/>
        <w:rPr>
          <w:sz w:val="28"/>
          <w:szCs w:val="28"/>
        </w:rPr>
      </w:pPr>
      <w:r w:rsidRPr="0017541F">
        <w:rPr>
          <w:sz w:val="28"/>
          <w:szCs w:val="28"/>
        </w:rPr>
        <w:t xml:space="preserve">Gluten-free nature, making it suitable for people with celiac disease. </w:t>
      </w:r>
    </w:p>
    <w:p w:rsidR="00532B07" w:rsidRPr="0017541F" w:rsidRDefault="00F55EA9" w:rsidP="006F6036">
      <w:pPr>
        <w:numPr>
          <w:ilvl w:val="0"/>
          <w:numId w:val="9"/>
        </w:numPr>
        <w:spacing w:after="252"/>
        <w:ind w:right="0" w:hanging="576"/>
        <w:rPr>
          <w:sz w:val="28"/>
          <w:szCs w:val="28"/>
        </w:rPr>
      </w:pPr>
      <w:r w:rsidRPr="0017541F">
        <w:rPr>
          <w:sz w:val="28"/>
          <w:szCs w:val="28"/>
        </w:rPr>
        <w:t xml:space="preserve">Drought resistance, making it a more sustainable crop in arid regions. </w:t>
      </w:r>
    </w:p>
    <w:p w:rsidR="00532B07" w:rsidRPr="0017541F" w:rsidRDefault="00F55EA9" w:rsidP="006F73B3">
      <w:pPr>
        <w:spacing w:line="476" w:lineRule="auto"/>
        <w:ind w:left="-5" w:right="0"/>
        <w:rPr>
          <w:sz w:val="28"/>
          <w:szCs w:val="28"/>
        </w:rPr>
      </w:pPr>
      <w:r w:rsidRPr="0017541F">
        <w:rPr>
          <w:sz w:val="28"/>
          <w:szCs w:val="28"/>
        </w:rPr>
        <w:t xml:space="preserve">However, sorghum also has limitations such as lower protein digestibility and higher levels of anti-nutritional factors compared to wheat and maize. </w:t>
      </w:r>
    </w:p>
    <w:p w:rsidR="00532B07" w:rsidRPr="0017541F" w:rsidRDefault="00FB0968" w:rsidP="006F73B3">
      <w:pPr>
        <w:pStyle w:val="Heading1"/>
        <w:spacing w:after="0" w:line="476" w:lineRule="auto"/>
        <w:ind w:left="-5" w:right="0"/>
        <w:rPr>
          <w:sz w:val="28"/>
          <w:szCs w:val="28"/>
        </w:rPr>
      </w:pPr>
      <w:r w:rsidRPr="0017541F">
        <w:rPr>
          <w:sz w:val="28"/>
          <w:szCs w:val="28"/>
        </w:rPr>
        <w:t>1</w:t>
      </w:r>
      <w:r w:rsidR="00F55EA9" w:rsidRPr="0017541F">
        <w:rPr>
          <w:sz w:val="28"/>
          <w:szCs w:val="28"/>
        </w:rPr>
        <w:t>.</w:t>
      </w:r>
      <w:r w:rsidR="00FE2C82" w:rsidRPr="0017541F">
        <w:rPr>
          <w:sz w:val="28"/>
          <w:szCs w:val="28"/>
        </w:rPr>
        <w:t>9</w:t>
      </w:r>
      <w:r w:rsidR="00073849" w:rsidRPr="0017541F">
        <w:rPr>
          <w:sz w:val="28"/>
          <w:szCs w:val="28"/>
        </w:rPr>
        <w:tab/>
      </w:r>
      <w:r w:rsidR="00F55EA9" w:rsidRPr="0017541F">
        <w:rPr>
          <w:sz w:val="28"/>
          <w:szCs w:val="28"/>
        </w:rPr>
        <w:t>BITTER LEAF (</w:t>
      </w:r>
      <w:r w:rsidR="00F55EA9" w:rsidRPr="0017541F">
        <w:rPr>
          <w:i/>
          <w:sz w:val="28"/>
          <w:szCs w:val="28"/>
        </w:rPr>
        <w:t>VERNONIA AMYGDALINA</w:t>
      </w:r>
      <w:r w:rsidR="00F55EA9" w:rsidRPr="0017541F">
        <w:rPr>
          <w:sz w:val="28"/>
          <w:szCs w:val="28"/>
        </w:rPr>
        <w:t xml:space="preserve">): COMPOSITION AND HEALTH BENEFITS </w:t>
      </w:r>
    </w:p>
    <w:p w:rsidR="00532B07" w:rsidRPr="0017541F" w:rsidRDefault="00F55EA9" w:rsidP="006F73B3">
      <w:pPr>
        <w:spacing w:line="477" w:lineRule="auto"/>
        <w:ind w:left="-5" w:right="0"/>
        <w:rPr>
          <w:sz w:val="28"/>
          <w:szCs w:val="28"/>
        </w:rPr>
      </w:pPr>
      <w:r w:rsidRPr="0017541F">
        <w:rPr>
          <w:sz w:val="28"/>
          <w:szCs w:val="28"/>
        </w:rPr>
        <w:t>Bitter leaf (</w:t>
      </w:r>
      <w:r w:rsidRPr="0017541F">
        <w:rPr>
          <w:i/>
          <w:sz w:val="28"/>
          <w:szCs w:val="28"/>
        </w:rPr>
        <w:t>Vernonia amygdalina</w:t>
      </w:r>
      <w:r w:rsidRPr="0017541F">
        <w:rPr>
          <w:sz w:val="28"/>
          <w:szCs w:val="28"/>
        </w:rPr>
        <w:t xml:space="preserve">) is a widely consumed leafy vegetable and medicinal plant in Africa, particularly in Nigeria and other West African countries. It belongs to the Asteraceae family and is known for its characteristic bitter taste, which is attributed to its rich phytochemical content. Bitter leaf is traditionally used in food preparation, herbal medicine, and as a natural preservative due to its antimicrobial and antioxidant properties </w:t>
      </w:r>
    </w:p>
    <w:p w:rsidR="00532B07" w:rsidRPr="0017541F" w:rsidRDefault="00F55EA9" w:rsidP="006F73B3">
      <w:pPr>
        <w:spacing w:after="256"/>
        <w:ind w:left="-5" w:right="0"/>
        <w:rPr>
          <w:sz w:val="28"/>
          <w:szCs w:val="28"/>
        </w:rPr>
      </w:pPr>
      <w:r w:rsidRPr="0017541F">
        <w:rPr>
          <w:sz w:val="28"/>
          <w:szCs w:val="28"/>
        </w:rPr>
        <w:t xml:space="preserve">(Omoregie &amp; Osagie, 2020). </w:t>
      </w:r>
    </w:p>
    <w:p w:rsidR="00094C97" w:rsidRPr="0017541F" w:rsidRDefault="00C727F5" w:rsidP="006F73B3">
      <w:pPr>
        <w:spacing w:after="256"/>
        <w:ind w:left="-5" w:right="0"/>
        <w:jc w:val="center"/>
        <w:rPr>
          <w:sz w:val="28"/>
          <w:szCs w:val="28"/>
        </w:rPr>
      </w:pPr>
      <w:r w:rsidRPr="0017541F">
        <w:rPr>
          <w:noProof/>
          <w:sz w:val="28"/>
          <w:szCs w:val="28"/>
        </w:rPr>
        <w:drawing>
          <wp:inline distT="0" distB="0" distL="0" distR="0">
            <wp:extent cx="3752850" cy="4101305"/>
            <wp:effectExtent l="0" t="0" r="0" b="0"/>
            <wp:docPr id="4" name="Picture 4" descr="C:\Users\Heistimeman001\Documents\PROJECTS\2025\SLT\YETUND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YETUNDE\imag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0271" cy="4109415"/>
                    </a:xfrm>
                    <a:prstGeom prst="rect">
                      <a:avLst/>
                    </a:prstGeom>
                    <a:noFill/>
                    <a:ln>
                      <a:noFill/>
                    </a:ln>
                  </pic:spPr>
                </pic:pic>
              </a:graphicData>
            </a:graphic>
          </wp:inline>
        </w:drawing>
      </w:r>
    </w:p>
    <w:p w:rsidR="00094C97" w:rsidRPr="0017541F" w:rsidRDefault="00094C97" w:rsidP="006F73B3">
      <w:pPr>
        <w:spacing w:after="256"/>
        <w:ind w:left="-5" w:right="0"/>
        <w:jc w:val="center"/>
        <w:rPr>
          <w:sz w:val="28"/>
          <w:szCs w:val="28"/>
        </w:rPr>
      </w:pPr>
      <w:r w:rsidRPr="0017541F">
        <w:rPr>
          <w:b/>
          <w:sz w:val="28"/>
          <w:szCs w:val="28"/>
        </w:rPr>
        <w:t>Fig</w:t>
      </w:r>
      <w:r w:rsidR="00FB0968" w:rsidRPr="0017541F">
        <w:rPr>
          <w:b/>
          <w:sz w:val="28"/>
          <w:szCs w:val="28"/>
        </w:rPr>
        <w:t>. 1</w:t>
      </w:r>
      <w:r w:rsidRPr="0017541F">
        <w:rPr>
          <w:b/>
          <w:sz w:val="28"/>
          <w:szCs w:val="28"/>
        </w:rPr>
        <w:t>.3:</w:t>
      </w:r>
      <w:r w:rsidRPr="0017541F">
        <w:rPr>
          <w:sz w:val="28"/>
          <w:szCs w:val="28"/>
        </w:rPr>
        <w:t xml:space="preserve"> </w:t>
      </w:r>
      <w:r w:rsidR="00EC209A" w:rsidRPr="0017541F">
        <w:rPr>
          <w:i/>
          <w:sz w:val="28"/>
          <w:szCs w:val="28"/>
        </w:rPr>
        <w:t>Vernonia Amygdalina</w:t>
      </w:r>
      <w:r w:rsidR="00264E22" w:rsidRPr="0017541F">
        <w:rPr>
          <w:sz w:val="28"/>
          <w:szCs w:val="28"/>
        </w:rPr>
        <w:t xml:space="preserve"> (Bitter Leaf)</w:t>
      </w:r>
      <w:r w:rsidR="005C07E3" w:rsidRPr="0017541F">
        <w:rPr>
          <w:sz w:val="28"/>
          <w:szCs w:val="28"/>
        </w:rPr>
        <w:t xml:space="preserve"> (Omoregie &amp; Osagie, 2020).</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00FE2C82" w:rsidRPr="0017541F">
        <w:rPr>
          <w:sz w:val="28"/>
          <w:szCs w:val="28"/>
        </w:rPr>
        <w:t>9</w:t>
      </w:r>
      <w:r w:rsidR="00F55EA9" w:rsidRPr="0017541F">
        <w:rPr>
          <w:sz w:val="28"/>
          <w:szCs w:val="28"/>
        </w:rPr>
        <w:t>.1</w:t>
      </w:r>
      <w:r w:rsidR="00073849" w:rsidRPr="0017541F">
        <w:rPr>
          <w:sz w:val="28"/>
          <w:szCs w:val="28"/>
        </w:rPr>
        <w:tab/>
      </w:r>
      <w:r w:rsidR="00F55EA9" w:rsidRPr="0017541F">
        <w:rPr>
          <w:sz w:val="28"/>
          <w:szCs w:val="28"/>
        </w:rPr>
        <w:t xml:space="preserve">Phytochemical Composition of Bitter Leaf </w:t>
      </w:r>
    </w:p>
    <w:p w:rsidR="00532B07" w:rsidRPr="0017541F" w:rsidRDefault="00F55EA9" w:rsidP="006F73B3">
      <w:pPr>
        <w:spacing w:line="477" w:lineRule="auto"/>
        <w:ind w:left="-5" w:right="0"/>
        <w:rPr>
          <w:sz w:val="28"/>
          <w:szCs w:val="28"/>
        </w:rPr>
      </w:pPr>
      <w:r w:rsidRPr="0017541F">
        <w:rPr>
          <w:sz w:val="28"/>
          <w:szCs w:val="28"/>
        </w:rPr>
        <w:t xml:space="preserve">Bitter leaf contains a wide range of bioactive compounds that contribute to its medicinal and preservative effects. These include: </w:t>
      </w:r>
    </w:p>
    <w:p w:rsidR="00532B07" w:rsidRPr="0017541F" w:rsidRDefault="00F55EA9" w:rsidP="006F6036">
      <w:pPr>
        <w:numPr>
          <w:ilvl w:val="0"/>
          <w:numId w:val="10"/>
        </w:numPr>
        <w:spacing w:line="476" w:lineRule="auto"/>
        <w:ind w:right="0"/>
        <w:rPr>
          <w:sz w:val="28"/>
          <w:szCs w:val="28"/>
        </w:rPr>
      </w:pPr>
      <w:r w:rsidRPr="0017541F">
        <w:rPr>
          <w:b/>
          <w:sz w:val="28"/>
          <w:szCs w:val="28"/>
        </w:rPr>
        <w:t xml:space="preserve">Alkaloids: </w:t>
      </w:r>
      <w:r w:rsidRPr="0017541F">
        <w:rPr>
          <w:sz w:val="28"/>
          <w:szCs w:val="28"/>
        </w:rPr>
        <w:t xml:space="preserve">Alkaloids are nitrogen-containing compounds known for their antimicrobial and anti-inflammatory properties. In bitter leaf, they play a role in inhibiting bacterial and fungal growth, making the plant useful in food preservation (Egharevba &amp; Kunle, 2019). </w:t>
      </w:r>
    </w:p>
    <w:p w:rsidR="00532B07" w:rsidRPr="0017541F" w:rsidRDefault="00F55EA9" w:rsidP="006F6036">
      <w:pPr>
        <w:numPr>
          <w:ilvl w:val="0"/>
          <w:numId w:val="10"/>
        </w:numPr>
        <w:spacing w:line="477" w:lineRule="auto"/>
        <w:ind w:right="0"/>
        <w:rPr>
          <w:sz w:val="28"/>
          <w:szCs w:val="28"/>
        </w:rPr>
      </w:pPr>
      <w:r w:rsidRPr="0017541F">
        <w:rPr>
          <w:b/>
          <w:sz w:val="28"/>
          <w:szCs w:val="28"/>
        </w:rPr>
        <w:t xml:space="preserve">Flavonoids: </w:t>
      </w:r>
      <w:r w:rsidRPr="0017541F">
        <w:rPr>
          <w:sz w:val="28"/>
          <w:szCs w:val="28"/>
        </w:rPr>
        <w:t xml:space="preserve">Flavonoids are powerful antioxidants that protect cells from oxidative stress and free radicals. Studies suggest that bitter leaf flavonoids can help improve immune function, reduce inflammation, and enhance the shelf life of perishable foods (Akinmoladun et al., 2021). </w:t>
      </w:r>
    </w:p>
    <w:p w:rsidR="00532B07" w:rsidRPr="0017541F" w:rsidRDefault="00F55EA9" w:rsidP="006F6036">
      <w:pPr>
        <w:numPr>
          <w:ilvl w:val="0"/>
          <w:numId w:val="10"/>
        </w:numPr>
        <w:spacing w:line="477" w:lineRule="auto"/>
        <w:ind w:right="0"/>
        <w:rPr>
          <w:sz w:val="28"/>
          <w:szCs w:val="28"/>
        </w:rPr>
      </w:pPr>
      <w:r w:rsidRPr="0017541F">
        <w:rPr>
          <w:b/>
          <w:sz w:val="28"/>
          <w:szCs w:val="28"/>
        </w:rPr>
        <w:t xml:space="preserve">Saponins: </w:t>
      </w:r>
      <w:r w:rsidRPr="0017541F">
        <w:rPr>
          <w:sz w:val="28"/>
          <w:szCs w:val="28"/>
        </w:rPr>
        <w:t xml:space="preserve">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 </w:t>
      </w:r>
    </w:p>
    <w:p w:rsidR="00532B07" w:rsidRPr="0017541F" w:rsidRDefault="00F55EA9" w:rsidP="006F6036">
      <w:pPr>
        <w:numPr>
          <w:ilvl w:val="0"/>
          <w:numId w:val="10"/>
        </w:numPr>
        <w:spacing w:line="476" w:lineRule="auto"/>
        <w:ind w:right="0"/>
        <w:rPr>
          <w:sz w:val="28"/>
          <w:szCs w:val="28"/>
        </w:rPr>
      </w:pPr>
      <w:r w:rsidRPr="0017541F">
        <w:rPr>
          <w:b/>
          <w:sz w:val="28"/>
          <w:szCs w:val="28"/>
        </w:rPr>
        <w:t xml:space="preserve">Tannins: </w:t>
      </w:r>
      <w:r w:rsidRPr="0017541F">
        <w:rPr>
          <w:sz w:val="28"/>
          <w:szCs w:val="28"/>
        </w:rPr>
        <w:t xml:space="preserve">Tannins are polyphenolic compounds with strong antimicrobial effects. They work by binding to bacterial and fungal proteins, preventing microbial growth and food spoilage (Ogunmoyole et al., 2018). Tannins also contribute to the bitterness of the leaf, which may impact the sensory qualities of sorghum when used as a preservative. </w:t>
      </w:r>
    </w:p>
    <w:p w:rsidR="00532B07" w:rsidRPr="0017541F" w:rsidRDefault="00F55EA9" w:rsidP="006F6036">
      <w:pPr>
        <w:numPr>
          <w:ilvl w:val="0"/>
          <w:numId w:val="10"/>
        </w:numPr>
        <w:spacing w:line="477" w:lineRule="auto"/>
        <w:ind w:right="0"/>
        <w:rPr>
          <w:sz w:val="28"/>
          <w:szCs w:val="28"/>
        </w:rPr>
      </w:pPr>
      <w:r w:rsidRPr="0017541F">
        <w:rPr>
          <w:b/>
          <w:sz w:val="28"/>
          <w:szCs w:val="28"/>
        </w:rPr>
        <w:t xml:space="preserve">Terpenoids: </w:t>
      </w:r>
      <w:r w:rsidRPr="0017541F">
        <w:rPr>
          <w:sz w:val="28"/>
          <w:szCs w:val="28"/>
        </w:rPr>
        <w:t xml:space="preserve">Terpenoids, such as sesquiterpene lactones, are responsible for the bitter taste of </w:t>
      </w:r>
      <w:r w:rsidRPr="0017541F">
        <w:rPr>
          <w:i/>
          <w:sz w:val="28"/>
          <w:szCs w:val="28"/>
        </w:rPr>
        <w:t>Vernonia amygdalina</w:t>
      </w:r>
      <w:r w:rsidRPr="0017541F">
        <w:rPr>
          <w:sz w:val="28"/>
          <w:szCs w:val="28"/>
        </w:rPr>
        <w:t xml:space="preserve">. They have antimicrobial, anticancer, and antiinflammatory properties, making them valuable in both medicine and food preservation (Oboh et al., 2022). </w:t>
      </w:r>
    </w:p>
    <w:p w:rsidR="00532B07" w:rsidRPr="0017541F" w:rsidRDefault="00F55EA9" w:rsidP="006F6036">
      <w:pPr>
        <w:numPr>
          <w:ilvl w:val="0"/>
          <w:numId w:val="10"/>
        </w:numPr>
        <w:spacing w:line="476" w:lineRule="auto"/>
        <w:ind w:right="0"/>
        <w:rPr>
          <w:sz w:val="28"/>
          <w:szCs w:val="28"/>
        </w:rPr>
      </w:pPr>
      <w:r w:rsidRPr="0017541F">
        <w:rPr>
          <w:b/>
          <w:sz w:val="28"/>
          <w:szCs w:val="28"/>
        </w:rPr>
        <w:t xml:space="preserve">Phenolic Compounds: </w:t>
      </w:r>
      <w:r w:rsidRPr="0017541F">
        <w:rPr>
          <w:sz w:val="28"/>
          <w:szCs w:val="28"/>
        </w:rPr>
        <w:t xml:space="preserve">Bitter leaf is rich in phenolic acids and polyphenols, which act as natural antioxidants. These compounds help delay lipid oxidation in food, thereby improving shelf stability and preventing rancidity (Adebayo-Tayo et al., 2019). </w:t>
      </w:r>
    </w:p>
    <w:p w:rsidR="00532B07" w:rsidRPr="0017541F" w:rsidRDefault="00FB0968" w:rsidP="006F73B3">
      <w:pPr>
        <w:spacing w:after="0"/>
        <w:ind w:left="-5" w:right="0"/>
        <w:jc w:val="left"/>
        <w:rPr>
          <w:sz w:val="28"/>
          <w:szCs w:val="28"/>
        </w:rPr>
      </w:pPr>
      <w:r w:rsidRPr="0017541F">
        <w:rPr>
          <w:b/>
          <w:sz w:val="28"/>
          <w:szCs w:val="28"/>
        </w:rPr>
        <w:t>1</w:t>
      </w:r>
      <w:r w:rsidR="00073849" w:rsidRPr="0017541F">
        <w:rPr>
          <w:b/>
          <w:sz w:val="28"/>
          <w:szCs w:val="28"/>
        </w:rPr>
        <w:t>.</w:t>
      </w:r>
      <w:r w:rsidR="00FE2C82" w:rsidRPr="0017541F">
        <w:rPr>
          <w:b/>
          <w:sz w:val="28"/>
          <w:szCs w:val="28"/>
        </w:rPr>
        <w:t>9</w:t>
      </w:r>
      <w:r w:rsidR="00073849" w:rsidRPr="0017541F">
        <w:rPr>
          <w:b/>
          <w:sz w:val="28"/>
          <w:szCs w:val="28"/>
        </w:rPr>
        <w:t>.2</w:t>
      </w:r>
      <w:r w:rsidR="00073849" w:rsidRPr="0017541F">
        <w:rPr>
          <w:b/>
          <w:sz w:val="28"/>
          <w:szCs w:val="28"/>
        </w:rPr>
        <w:tab/>
      </w:r>
      <w:r w:rsidR="00F55EA9" w:rsidRPr="0017541F">
        <w:rPr>
          <w:b/>
          <w:sz w:val="28"/>
          <w:szCs w:val="28"/>
        </w:rPr>
        <w:t xml:space="preserve">Nutritional Composition of Bitter Leaf </w:t>
      </w:r>
    </w:p>
    <w:p w:rsidR="00532B07" w:rsidRPr="0017541F" w:rsidRDefault="00F55EA9" w:rsidP="006F73B3">
      <w:pPr>
        <w:spacing w:after="256"/>
        <w:ind w:left="-5" w:right="0"/>
        <w:rPr>
          <w:sz w:val="28"/>
          <w:szCs w:val="28"/>
        </w:rPr>
      </w:pPr>
      <w:r w:rsidRPr="0017541F">
        <w:rPr>
          <w:sz w:val="28"/>
          <w:szCs w:val="28"/>
        </w:rPr>
        <w:t xml:space="preserve">Bitter leaf is a nutrient-dense plant that provides essential vitamins and minerals. </w:t>
      </w:r>
    </w:p>
    <w:p w:rsidR="00532B07" w:rsidRPr="0017541F" w:rsidRDefault="00F55EA9" w:rsidP="006F73B3">
      <w:pPr>
        <w:pStyle w:val="Heading2"/>
        <w:ind w:left="-5" w:right="0"/>
        <w:rPr>
          <w:sz w:val="28"/>
          <w:szCs w:val="28"/>
        </w:rPr>
      </w:pPr>
      <w:r w:rsidRPr="0017541F">
        <w:rPr>
          <w:sz w:val="28"/>
          <w:szCs w:val="28"/>
        </w:rPr>
        <w:t xml:space="preserve">1. Macronutrients </w:t>
      </w:r>
    </w:p>
    <w:p w:rsidR="00532B07" w:rsidRPr="0017541F" w:rsidRDefault="00F55EA9" w:rsidP="006F6036">
      <w:pPr>
        <w:numPr>
          <w:ilvl w:val="0"/>
          <w:numId w:val="11"/>
        </w:numPr>
        <w:spacing w:after="255"/>
        <w:ind w:right="0" w:hanging="360"/>
        <w:rPr>
          <w:sz w:val="28"/>
          <w:szCs w:val="28"/>
        </w:rPr>
      </w:pPr>
      <w:r w:rsidRPr="0017541F">
        <w:rPr>
          <w:b/>
          <w:sz w:val="28"/>
          <w:szCs w:val="28"/>
        </w:rPr>
        <w:t>Protein (4-6%)</w:t>
      </w:r>
      <w:r w:rsidRPr="0017541F">
        <w:rPr>
          <w:sz w:val="28"/>
          <w:szCs w:val="28"/>
        </w:rPr>
        <w:t xml:space="preserve">: Contains essential amino acids needed for body function. </w:t>
      </w:r>
    </w:p>
    <w:p w:rsidR="00532B07" w:rsidRPr="0017541F" w:rsidRDefault="00F55EA9" w:rsidP="006F6036">
      <w:pPr>
        <w:numPr>
          <w:ilvl w:val="0"/>
          <w:numId w:val="11"/>
        </w:numPr>
        <w:spacing w:after="251"/>
        <w:ind w:right="0" w:hanging="360"/>
        <w:rPr>
          <w:sz w:val="28"/>
          <w:szCs w:val="28"/>
        </w:rPr>
      </w:pPr>
      <w:r w:rsidRPr="0017541F">
        <w:rPr>
          <w:b/>
          <w:sz w:val="28"/>
          <w:szCs w:val="28"/>
        </w:rPr>
        <w:t>Carbohydrates (8-12%)</w:t>
      </w:r>
      <w:r w:rsidRPr="0017541F">
        <w:rPr>
          <w:sz w:val="28"/>
          <w:szCs w:val="28"/>
        </w:rPr>
        <w:t xml:space="preserve">: Provides energy. </w:t>
      </w:r>
    </w:p>
    <w:p w:rsidR="00532B07" w:rsidRPr="0017541F" w:rsidRDefault="00F55EA9" w:rsidP="006F6036">
      <w:pPr>
        <w:numPr>
          <w:ilvl w:val="0"/>
          <w:numId w:val="11"/>
        </w:numPr>
        <w:spacing w:after="253"/>
        <w:ind w:right="0" w:hanging="360"/>
        <w:rPr>
          <w:sz w:val="28"/>
          <w:szCs w:val="28"/>
        </w:rPr>
      </w:pPr>
      <w:r w:rsidRPr="0017541F">
        <w:rPr>
          <w:b/>
          <w:sz w:val="28"/>
          <w:szCs w:val="28"/>
        </w:rPr>
        <w:t>Dietary fiber (10-15%)</w:t>
      </w:r>
      <w:r w:rsidRPr="0017541F">
        <w:rPr>
          <w:sz w:val="28"/>
          <w:szCs w:val="28"/>
        </w:rPr>
        <w:t xml:space="preserve">: Aids digestion and promotes gut health. </w:t>
      </w:r>
    </w:p>
    <w:p w:rsidR="00532B07" w:rsidRPr="0017541F" w:rsidRDefault="00F55EA9" w:rsidP="006F6036">
      <w:pPr>
        <w:numPr>
          <w:ilvl w:val="0"/>
          <w:numId w:val="11"/>
        </w:numPr>
        <w:spacing w:after="257"/>
        <w:ind w:right="0" w:hanging="360"/>
        <w:rPr>
          <w:sz w:val="28"/>
          <w:szCs w:val="28"/>
        </w:rPr>
      </w:pPr>
      <w:r w:rsidRPr="0017541F">
        <w:rPr>
          <w:b/>
          <w:sz w:val="28"/>
          <w:szCs w:val="28"/>
        </w:rPr>
        <w:t>Fats (2-4%)</w:t>
      </w:r>
      <w:r w:rsidRPr="0017541F">
        <w:rPr>
          <w:sz w:val="28"/>
          <w:szCs w:val="28"/>
        </w:rPr>
        <w:t xml:space="preserve">: Includes beneficial unsaturated fats (Ogunmoyole et al., 2018). </w:t>
      </w:r>
    </w:p>
    <w:p w:rsidR="00532B07" w:rsidRPr="0017541F" w:rsidRDefault="00F55EA9" w:rsidP="006F73B3">
      <w:pPr>
        <w:pStyle w:val="Heading2"/>
        <w:ind w:left="-5" w:right="0"/>
        <w:rPr>
          <w:sz w:val="28"/>
          <w:szCs w:val="28"/>
        </w:rPr>
      </w:pPr>
      <w:r w:rsidRPr="0017541F">
        <w:rPr>
          <w:sz w:val="28"/>
          <w:szCs w:val="28"/>
        </w:rPr>
        <w:t xml:space="preserve">2. Micronutrients </w:t>
      </w:r>
    </w:p>
    <w:p w:rsidR="00532B07" w:rsidRPr="0017541F" w:rsidRDefault="00F55EA9" w:rsidP="006F6036">
      <w:pPr>
        <w:numPr>
          <w:ilvl w:val="0"/>
          <w:numId w:val="12"/>
        </w:numPr>
        <w:spacing w:after="254"/>
        <w:ind w:right="0" w:hanging="360"/>
        <w:rPr>
          <w:sz w:val="28"/>
          <w:szCs w:val="28"/>
        </w:rPr>
      </w:pPr>
      <w:r w:rsidRPr="0017541F">
        <w:rPr>
          <w:b/>
          <w:sz w:val="28"/>
          <w:szCs w:val="28"/>
        </w:rPr>
        <w:t>Vitamin A</w:t>
      </w:r>
      <w:r w:rsidRPr="0017541F">
        <w:rPr>
          <w:sz w:val="28"/>
          <w:szCs w:val="28"/>
        </w:rPr>
        <w:t xml:space="preserve">: Supports vision and immune function. </w:t>
      </w:r>
    </w:p>
    <w:p w:rsidR="00532B07" w:rsidRPr="0017541F" w:rsidRDefault="00F55EA9" w:rsidP="006F6036">
      <w:pPr>
        <w:numPr>
          <w:ilvl w:val="0"/>
          <w:numId w:val="12"/>
        </w:numPr>
        <w:spacing w:after="254"/>
        <w:ind w:right="0" w:hanging="360"/>
        <w:rPr>
          <w:sz w:val="28"/>
          <w:szCs w:val="28"/>
        </w:rPr>
      </w:pPr>
      <w:r w:rsidRPr="0017541F">
        <w:rPr>
          <w:b/>
          <w:sz w:val="28"/>
          <w:szCs w:val="28"/>
        </w:rPr>
        <w:t>Vitamin C</w:t>
      </w:r>
      <w:r w:rsidRPr="0017541F">
        <w:rPr>
          <w:sz w:val="28"/>
          <w:szCs w:val="28"/>
        </w:rPr>
        <w:t xml:space="preserve">: Acts as an antioxidant and boosts immunity. </w:t>
      </w:r>
    </w:p>
    <w:p w:rsidR="00532B07" w:rsidRPr="0017541F" w:rsidRDefault="00F55EA9" w:rsidP="006F6036">
      <w:pPr>
        <w:numPr>
          <w:ilvl w:val="0"/>
          <w:numId w:val="12"/>
        </w:numPr>
        <w:spacing w:after="254"/>
        <w:ind w:right="0" w:hanging="360"/>
        <w:rPr>
          <w:sz w:val="28"/>
          <w:szCs w:val="28"/>
        </w:rPr>
      </w:pPr>
      <w:r w:rsidRPr="0017541F">
        <w:rPr>
          <w:b/>
          <w:sz w:val="28"/>
          <w:szCs w:val="28"/>
        </w:rPr>
        <w:t>Vitamin E</w:t>
      </w:r>
      <w:r w:rsidRPr="0017541F">
        <w:rPr>
          <w:sz w:val="28"/>
          <w:szCs w:val="28"/>
        </w:rPr>
        <w:t xml:space="preserve">: Protects cells from oxidative damage. </w:t>
      </w:r>
    </w:p>
    <w:p w:rsidR="00532B07" w:rsidRPr="0017541F" w:rsidRDefault="00F55EA9" w:rsidP="006F6036">
      <w:pPr>
        <w:numPr>
          <w:ilvl w:val="0"/>
          <w:numId w:val="12"/>
        </w:numPr>
        <w:spacing w:after="255"/>
        <w:ind w:right="0" w:hanging="360"/>
        <w:rPr>
          <w:sz w:val="28"/>
          <w:szCs w:val="28"/>
        </w:rPr>
      </w:pPr>
      <w:r w:rsidRPr="0017541F">
        <w:rPr>
          <w:b/>
          <w:sz w:val="28"/>
          <w:szCs w:val="28"/>
        </w:rPr>
        <w:t>Iron (Fe)</w:t>
      </w:r>
      <w:r w:rsidRPr="0017541F">
        <w:rPr>
          <w:sz w:val="28"/>
          <w:szCs w:val="28"/>
        </w:rPr>
        <w:t xml:space="preserve">: Essential for red blood cell formation. </w:t>
      </w:r>
    </w:p>
    <w:p w:rsidR="00532B07" w:rsidRPr="0017541F" w:rsidRDefault="00F55EA9" w:rsidP="006F6036">
      <w:pPr>
        <w:numPr>
          <w:ilvl w:val="0"/>
          <w:numId w:val="12"/>
        </w:numPr>
        <w:spacing w:after="254"/>
        <w:ind w:right="0" w:hanging="360"/>
        <w:rPr>
          <w:sz w:val="28"/>
          <w:szCs w:val="28"/>
        </w:rPr>
      </w:pPr>
      <w:r w:rsidRPr="0017541F">
        <w:rPr>
          <w:b/>
          <w:sz w:val="28"/>
          <w:szCs w:val="28"/>
        </w:rPr>
        <w:t>Calcium (Ca)</w:t>
      </w:r>
      <w:r w:rsidRPr="0017541F">
        <w:rPr>
          <w:sz w:val="28"/>
          <w:szCs w:val="28"/>
        </w:rPr>
        <w:t xml:space="preserve">: Supports bone health. </w:t>
      </w:r>
    </w:p>
    <w:p w:rsidR="00532B07" w:rsidRPr="0017541F" w:rsidRDefault="00F55EA9" w:rsidP="006F6036">
      <w:pPr>
        <w:numPr>
          <w:ilvl w:val="0"/>
          <w:numId w:val="12"/>
        </w:numPr>
        <w:spacing w:after="252"/>
        <w:ind w:right="0" w:hanging="360"/>
        <w:rPr>
          <w:sz w:val="28"/>
          <w:szCs w:val="28"/>
        </w:rPr>
      </w:pPr>
      <w:r w:rsidRPr="0017541F">
        <w:rPr>
          <w:b/>
          <w:sz w:val="28"/>
          <w:szCs w:val="28"/>
        </w:rPr>
        <w:t>Magnesium (Mg)</w:t>
      </w:r>
      <w:r w:rsidRPr="0017541F">
        <w:rPr>
          <w:sz w:val="28"/>
          <w:szCs w:val="28"/>
        </w:rPr>
        <w:t xml:space="preserve">: Helps with muscle and nerve function (Akinmoladun et al., </w:t>
      </w:r>
    </w:p>
    <w:p w:rsidR="00532B07" w:rsidRPr="0017541F" w:rsidRDefault="00F55EA9" w:rsidP="006F73B3">
      <w:pPr>
        <w:spacing w:after="256"/>
        <w:ind w:left="730" w:right="0"/>
        <w:rPr>
          <w:sz w:val="28"/>
          <w:szCs w:val="28"/>
        </w:rPr>
      </w:pPr>
      <w:r w:rsidRPr="0017541F">
        <w:rPr>
          <w:sz w:val="28"/>
          <w:szCs w:val="28"/>
        </w:rPr>
        <w:t xml:space="preserve">2021). </w:t>
      </w:r>
    </w:p>
    <w:p w:rsidR="00532B07" w:rsidRPr="0017541F" w:rsidRDefault="00FE2C82" w:rsidP="006F73B3">
      <w:pPr>
        <w:pStyle w:val="Heading3"/>
        <w:ind w:left="-5" w:right="0"/>
        <w:rPr>
          <w:sz w:val="28"/>
          <w:szCs w:val="28"/>
        </w:rPr>
      </w:pPr>
      <w:r w:rsidRPr="0017541F">
        <w:rPr>
          <w:sz w:val="28"/>
          <w:szCs w:val="28"/>
        </w:rPr>
        <w:t>1.9</w:t>
      </w:r>
      <w:r w:rsidR="00073849" w:rsidRPr="0017541F">
        <w:rPr>
          <w:sz w:val="28"/>
          <w:szCs w:val="28"/>
        </w:rPr>
        <w:t>.3</w:t>
      </w:r>
      <w:r w:rsidR="00073849" w:rsidRPr="0017541F">
        <w:rPr>
          <w:sz w:val="28"/>
          <w:szCs w:val="28"/>
        </w:rPr>
        <w:tab/>
      </w:r>
      <w:r w:rsidR="00F55EA9" w:rsidRPr="0017541F">
        <w:rPr>
          <w:sz w:val="28"/>
          <w:szCs w:val="28"/>
        </w:rPr>
        <w:t xml:space="preserve">Health Benefits of Bitter Leaf </w:t>
      </w:r>
    </w:p>
    <w:p w:rsidR="00532B07" w:rsidRPr="0017541F" w:rsidRDefault="00F55EA9" w:rsidP="006F6036">
      <w:pPr>
        <w:numPr>
          <w:ilvl w:val="0"/>
          <w:numId w:val="13"/>
        </w:numPr>
        <w:spacing w:line="477" w:lineRule="auto"/>
        <w:ind w:right="0"/>
        <w:rPr>
          <w:sz w:val="28"/>
          <w:szCs w:val="28"/>
        </w:rPr>
      </w:pPr>
      <w:r w:rsidRPr="0017541F">
        <w:rPr>
          <w:b/>
          <w:sz w:val="28"/>
          <w:szCs w:val="28"/>
        </w:rPr>
        <w:t xml:space="preserve">Antimicrobial Properties: </w:t>
      </w:r>
      <w:r w:rsidRPr="0017541F">
        <w:rPr>
          <w:sz w:val="28"/>
          <w:szCs w:val="28"/>
        </w:rPr>
        <w:t xml:space="preserve">Several studies have shown that bitter leaf extract has strong antibacterial and antifungal activities against foodborne pathogens such as </w:t>
      </w:r>
      <w:r w:rsidRPr="0017541F">
        <w:rPr>
          <w:i/>
          <w:sz w:val="28"/>
          <w:szCs w:val="28"/>
        </w:rPr>
        <w:t>Escherichia coli, Staphylococcus aureus</w:t>
      </w:r>
      <w:r w:rsidRPr="0017541F">
        <w:rPr>
          <w:sz w:val="28"/>
          <w:szCs w:val="28"/>
        </w:rPr>
        <w:t xml:space="preserve">, and </w:t>
      </w:r>
      <w:r w:rsidRPr="0017541F">
        <w:rPr>
          <w:i/>
          <w:sz w:val="28"/>
          <w:szCs w:val="28"/>
        </w:rPr>
        <w:t>Aspergillus niger</w:t>
      </w:r>
      <w:r w:rsidRPr="0017541F">
        <w:rPr>
          <w:sz w:val="28"/>
          <w:szCs w:val="28"/>
        </w:rPr>
        <w:t xml:space="preserve"> (Egharevba &amp; Kunle, 2019). This suggests its potential use as a natural food preservative. </w:t>
      </w:r>
    </w:p>
    <w:p w:rsidR="00532B07" w:rsidRPr="0017541F" w:rsidRDefault="00F55EA9" w:rsidP="006F6036">
      <w:pPr>
        <w:numPr>
          <w:ilvl w:val="0"/>
          <w:numId w:val="13"/>
        </w:numPr>
        <w:spacing w:line="476" w:lineRule="auto"/>
        <w:ind w:right="0"/>
        <w:rPr>
          <w:sz w:val="28"/>
          <w:szCs w:val="28"/>
        </w:rPr>
      </w:pPr>
      <w:r w:rsidRPr="0017541F">
        <w:rPr>
          <w:b/>
          <w:sz w:val="28"/>
          <w:szCs w:val="28"/>
        </w:rPr>
        <w:t xml:space="preserve">Antioxidant Activity: </w:t>
      </w:r>
      <w:r w:rsidRPr="0017541F">
        <w:rPr>
          <w:sz w:val="28"/>
          <w:szCs w:val="28"/>
        </w:rPr>
        <w:t xml:space="preserve">The high polyphenol and flavonoid content of bitter leaf helps neutralize free radicals, reducing oxidative stress and preventing chronic diseases such as cancer and cardiovascular diseases (Oboh et al., 2022). </w:t>
      </w:r>
    </w:p>
    <w:p w:rsidR="00532B07" w:rsidRPr="0017541F" w:rsidRDefault="00F55EA9" w:rsidP="006F6036">
      <w:pPr>
        <w:numPr>
          <w:ilvl w:val="0"/>
          <w:numId w:val="13"/>
        </w:numPr>
        <w:spacing w:line="476" w:lineRule="auto"/>
        <w:ind w:right="0"/>
        <w:rPr>
          <w:sz w:val="28"/>
          <w:szCs w:val="28"/>
        </w:rPr>
      </w:pPr>
      <w:r w:rsidRPr="0017541F">
        <w:rPr>
          <w:b/>
          <w:sz w:val="28"/>
          <w:szCs w:val="28"/>
        </w:rPr>
        <w:t xml:space="preserve">Blood Sugar Regulation: </w:t>
      </w:r>
      <w:r w:rsidRPr="0017541F">
        <w:rPr>
          <w:sz w:val="28"/>
          <w:szCs w:val="28"/>
        </w:rPr>
        <w:t xml:space="preserve">Bitter leaf has been widely used in traditional medicine for managing diabetes. It contains saponins and alkaloids, which help reduce blood glucose levels by enhancing insulin sensitivity (Udochukwu et al., 2020). </w:t>
      </w:r>
    </w:p>
    <w:p w:rsidR="00532B07" w:rsidRPr="0017541F" w:rsidRDefault="00F55EA9" w:rsidP="006F73B3">
      <w:pPr>
        <w:pStyle w:val="Heading2"/>
        <w:ind w:left="-5" w:right="0"/>
        <w:rPr>
          <w:sz w:val="28"/>
          <w:szCs w:val="28"/>
        </w:rPr>
      </w:pPr>
      <w:r w:rsidRPr="0017541F">
        <w:rPr>
          <w:sz w:val="28"/>
          <w:szCs w:val="28"/>
        </w:rPr>
        <w:t xml:space="preserve">4. Anti-inflammatory and Immune-Boosting Effects: </w:t>
      </w:r>
      <w:r w:rsidRPr="0017541F">
        <w:rPr>
          <w:b w:val="0"/>
          <w:sz w:val="28"/>
          <w:szCs w:val="28"/>
        </w:rPr>
        <w:t>Bitter leaf has anti-</w:t>
      </w:r>
    </w:p>
    <w:p w:rsidR="00532B07" w:rsidRPr="0017541F" w:rsidRDefault="00F55EA9" w:rsidP="006F73B3">
      <w:pPr>
        <w:spacing w:line="477" w:lineRule="auto"/>
        <w:ind w:left="-5" w:right="0"/>
        <w:rPr>
          <w:sz w:val="28"/>
          <w:szCs w:val="28"/>
        </w:rPr>
      </w:pPr>
      <w:r w:rsidRPr="0017541F">
        <w:rPr>
          <w:sz w:val="28"/>
          <w:szCs w:val="28"/>
        </w:rPr>
        <w:t xml:space="preserve">inflammatory properties, making it useful in treating conditions such as arthritis, fever, and infections. Its immune-boosting effects are linked to its high vitamin and flavonoid content (Adebayo-Tayo et al., 2019). </w:t>
      </w:r>
    </w:p>
    <w:p w:rsidR="00532B07" w:rsidRPr="0017541F" w:rsidRDefault="00F55EA9" w:rsidP="006F73B3">
      <w:pPr>
        <w:spacing w:line="476" w:lineRule="auto"/>
        <w:ind w:left="-5" w:right="0"/>
        <w:rPr>
          <w:sz w:val="28"/>
          <w:szCs w:val="28"/>
        </w:rPr>
      </w:pPr>
      <w:r w:rsidRPr="0017541F">
        <w:rPr>
          <w:b/>
          <w:sz w:val="28"/>
          <w:szCs w:val="28"/>
        </w:rPr>
        <w:t xml:space="preserve">5. Liver and Kidney Protection: </w:t>
      </w:r>
      <w:r w:rsidRPr="0017541F">
        <w:rPr>
          <w:sz w:val="28"/>
          <w:szCs w:val="28"/>
        </w:rPr>
        <w:t xml:space="preserve">Bitter leaf has been found to protect the liver and kidneys from damage caused by toxins. This hepatoprotective effect is attributed to its high antioxidant and detoxifying compounds (Akinmoladun et al., 2021). </w:t>
      </w:r>
    </w:p>
    <w:p w:rsidR="00532B07" w:rsidRPr="0017541F" w:rsidRDefault="00FB0968" w:rsidP="006F73B3">
      <w:pPr>
        <w:pStyle w:val="Heading3"/>
        <w:ind w:left="-5" w:right="0"/>
        <w:rPr>
          <w:sz w:val="28"/>
          <w:szCs w:val="28"/>
        </w:rPr>
      </w:pPr>
      <w:r w:rsidRPr="0017541F">
        <w:rPr>
          <w:sz w:val="28"/>
          <w:szCs w:val="28"/>
        </w:rPr>
        <w:t>1</w:t>
      </w:r>
      <w:r w:rsidR="00F55EA9" w:rsidRPr="0017541F">
        <w:rPr>
          <w:sz w:val="28"/>
          <w:szCs w:val="28"/>
        </w:rPr>
        <w:t>.</w:t>
      </w:r>
      <w:r w:rsidR="00FE2C82" w:rsidRPr="0017541F">
        <w:rPr>
          <w:sz w:val="28"/>
          <w:szCs w:val="28"/>
        </w:rPr>
        <w:t>9</w:t>
      </w:r>
      <w:r w:rsidRPr="0017541F">
        <w:rPr>
          <w:sz w:val="28"/>
          <w:szCs w:val="28"/>
        </w:rPr>
        <w:t>.4</w:t>
      </w:r>
      <w:r w:rsidRPr="0017541F">
        <w:rPr>
          <w:sz w:val="28"/>
          <w:szCs w:val="28"/>
        </w:rPr>
        <w:tab/>
      </w:r>
      <w:r w:rsidR="00F55EA9" w:rsidRPr="0017541F">
        <w:rPr>
          <w:sz w:val="28"/>
          <w:szCs w:val="28"/>
        </w:rPr>
        <w:t xml:space="preserve">Potential Use of Bitter Leaf as a Natural Preservative </w:t>
      </w:r>
    </w:p>
    <w:p w:rsidR="00532B07" w:rsidRPr="0017541F" w:rsidRDefault="00F55EA9" w:rsidP="006F73B3">
      <w:pPr>
        <w:spacing w:line="476" w:lineRule="auto"/>
        <w:ind w:left="-5" w:right="0"/>
        <w:rPr>
          <w:sz w:val="28"/>
          <w:szCs w:val="28"/>
        </w:rPr>
      </w:pPr>
      <w:r w:rsidRPr="0017541F">
        <w:rPr>
          <w:sz w:val="28"/>
          <w:szCs w:val="28"/>
        </w:rPr>
        <w:t xml:space="preserve">Due to its antimicrobial, antioxidant, and antifungal properties, bitter leaf extract has been proposed as a natural preservative for food products. Studies suggest that it can: </w:t>
      </w:r>
    </w:p>
    <w:p w:rsidR="00532B07" w:rsidRPr="0017541F" w:rsidRDefault="00F55EA9" w:rsidP="006F6036">
      <w:pPr>
        <w:numPr>
          <w:ilvl w:val="0"/>
          <w:numId w:val="14"/>
        </w:numPr>
        <w:spacing w:after="254"/>
        <w:ind w:right="0" w:hanging="360"/>
        <w:rPr>
          <w:sz w:val="28"/>
          <w:szCs w:val="28"/>
        </w:rPr>
      </w:pPr>
      <w:r w:rsidRPr="0017541F">
        <w:rPr>
          <w:sz w:val="28"/>
          <w:szCs w:val="28"/>
        </w:rPr>
        <w:t xml:space="preserve">Reduce microbial spoilage in perishable foods. </w:t>
      </w:r>
    </w:p>
    <w:p w:rsidR="00532B07" w:rsidRPr="0017541F" w:rsidRDefault="00F55EA9" w:rsidP="006F6036">
      <w:pPr>
        <w:numPr>
          <w:ilvl w:val="0"/>
          <w:numId w:val="14"/>
        </w:numPr>
        <w:spacing w:line="477" w:lineRule="auto"/>
        <w:ind w:right="0" w:hanging="360"/>
        <w:rPr>
          <w:sz w:val="28"/>
          <w:szCs w:val="28"/>
        </w:rPr>
      </w:pPr>
      <w:r w:rsidRPr="0017541F">
        <w:rPr>
          <w:sz w:val="28"/>
          <w:szCs w:val="28"/>
        </w:rPr>
        <w:t xml:space="preserve">Enhance the shelf life of wet-milled sorghum by preventing fermentation and bacterial contamination. </w:t>
      </w:r>
    </w:p>
    <w:p w:rsidR="00532B07" w:rsidRPr="0017541F" w:rsidRDefault="00F55EA9" w:rsidP="006F6036">
      <w:pPr>
        <w:numPr>
          <w:ilvl w:val="0"/>
          <w:numId w:val="14"/>
        </w:numPr>
        <w:spacing w:line="477" w:lineRule="auto"/>
        <w:ind w:right="0" w:hanging="360"/>
        <w:rPr>
          <w:sz w:val="28"/>
          <w:szCs w:val="28"/>
        </w:rPr>
      </w:pPr>
      <w:r w:rsidRPr="0017541F">
        <w:rPr>
          <w:sz w:val="28"/>
          <w:szCs w:val="28"/>
        </w:rPr>
        <w:t xml:space="preserve">Improve food safety by reducing the presence of foodborne pathogens (Oboh et al., 2022). </w:t>
      </w:r>
    </w:p>
    <w:p w:rsidR="00532B07" w:rsidRPr="0017541F" w:rsidRDefault="00FB0968" w:rsidP="006F73B3">
      <w:pPr>
        <w:pStyle w:val="Heading3"/>
        <w:ind w:left="-5" w:right="0"/>
        <w:rPr>
          <w:sz w:val="28"/>
          <w:szCs w:val="28"/>
        </w:rPr>
      </w:pPr>
      <w:r w:rsidRPr="0017541F">
        <w:rPr>
          <w:sz w:val="28"/>
          <w:szCs w:val="28"/>
        </w:rPr>
        <w:t>1</w:t>
      </w:r>
      <w:r w:rsidR="00073849" w:rsidRPr="0017541F">
        <w:rPr>
          <w:sz w:val="28"/>
          <w:szCs w:val="28"/>
        </w:rPr>
        <w:t>.</w:t>
      </w:r>
      <w:r w:rsidR="00FE2C82" w:rsidRPr="0017541F">
        <w:rPr>
          <w:sz w:val="28"/>
          <w:szCs w:val="28"/>
        </w:rPr>
        <w:t>9</w:t>
      </w:r>
      <w:r w:rsidR="00073849" w:rsidRPr="0017541F">
        <w:rPr>
          <w:sz w:val="28"/>
          <w:szCs w:val="28"/>
        </w:rPr>
        <w:t>.5</w:t>
      </w:r>
      <w:r w:rsidR="00073849" w:rsidRPr="0017541F">
        <w:rPr>
          <w:sz w:val="28"/>
          <w:szCs w:val="28"/>
        </w:rPr>
        <w:tab/>
      </w:r>
      <w:r w:rsidR="00F55EA9" w:rsidRPr="0017541F">
        <w:rPr>
          <w:sz w:val="28"/>
          <w:szCs w:val="28"/>
        </w:rPr>
        <w:t xml:space="preserve">Challenges in Using Bitter Leaf in Food Preservation </w:t>
      </w:r>
    </w:p>
    <w:p w:rsidR="00532B07" w:rsidRPr="0017541F" w:rsidRDefault="00F55EA9" w:rsidP="006F73B3">
      <w:pPr>
        <w:spacing w:line="476" w:lineRule="auto"/>
        <w:ind w:left="-5" w:right="0"/>
        <w:rPr>
          <w:sz w:val="28"/>
          <w:szCs w:val="28"/>
        </w:rPr>
      </w:pPr>
      <w:r w:rsidRPr="0017541F">
        <w:rPr>
          <w:sz w:val="28"/>
          <w:szCs w:val="28"/>
        </w:rPr>
        <w:t xml:space="preserve">While bitter leaf has strong preservative potential, there are some challenges associated with its application: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Bitterness</w:t>
      </w:r>
      <w:r w:rsidRPr="0017541F">
        <w:rPr>
          <w:sz w:val="28"/>
          <w:szCs w:val="28"/>
        </w:rPr>
        <w:t xml:space="preserve">: The high concentration of alkaloids and terpenoids may affect the taste and acceptability of treated food products.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Stability of Bioactive Compounds</w:t>
      </w:r>
      <w:r w:rsidRPr="0017541F">
        <w:rPr>
          <w:sz w:val="28"/>
          <w:szCs w:val="28"/>
        </w:rPr>
        <w:t xml:space="preserve">: Processing methods such as drying and heat treatment can degrade some of the beneficial compounds.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Standardization of Extracts</w:t>
      </w:r>
      <w:r w:rsidRPr="0017541F">
        <w:rPr>
          <w:sz w:val="28"/>
          <w:szCs w:val="28"/>
        </w:rPr>
        <w:t xml:space="preserve">: The concentration of active compounds may vary depending on the method of extraction and plant source. </w:t>
      </w:r>
    </w:p>
    <w:p w:rsidR="00532B07" w:rsidRPr="0017541F" w:rsidRDefault="00F55EA9" w:rsidP="006F6036">
      <w:pPr>
        <w:numPr>
          <w:ilvl w:val="0"/>
          <w:numId w:val="15"/>
        </w:numPr>
        <w:spacing w:line="477" w:lineRule="auto"/>
        <w:ind w:right="0" w:hanging="360"/>
        <w:rPr>
          <w:sz w:val="28"/>
          <w:szCs w:val="28"/>
        </w:rPr>
      </w:pPr>
      <w:r w:rsidRPr="0017541F">
        <w:rPr>
          <w:b/>
          <w:sz w:val="28"/>
          <w:szCs w:val="28"/>
        </w:rPr>
        <w:t>Interaction with Food Components</w:t>
      </w:r>
      <w:r w:rsidRPr="0017541F">
        <w:rPr>
          <w:sz w:val="28"/>
          <w:szCs w:val="28"/>
        </w:rPr>
        <w:t xml:space="preserve">: Some bioactive compounds may interact with proteins and carbohydrates, affecting food texture and nutritional quality (Adebayo-Tayo et al., 2019). </w:t>
      </w:r>
    </w:p>
    <w:p w:rsidR="00532B07" w:rsidRPr="0017541F" w:rsidRDefault="00FB0968" w:rsidP="006F73B3">
      <w:pPr>
        <w:pStyle w:val="Heading1"/>
        <w:spacing w:after="0" w:line="476" w:lineRule="auto"/>
        <w:ind w:left="-5" w:right="0"/>
        <w:rPr>
          <w:sz w:val="28"/>
          <w:szCs w:val="28"/>
        </w:rPr>
      </w:pPr>
      <w:r w:rsidRPr="0017541F">
        <w:rPr>
          <w:sz w:val="28"/>
          <w:szCs w:val="28"/>
        </w:rPr>
        <w:t>1</w:t>
      </w:r>
      <w:r w:rsidR="00073849" w:rsidRPr="0017541F">
        <w:rPr>
          <w:sz w:val="28"/>
          <w:szCs w:val="28"/>
        </w:rPr>
        <w:t>.</w:t>
      </w:r>
      <w:r w:rsidR="00FE2C82" w:rsidRPr="0017541F">
        <w:rPr>
          <w:sz w:val="28"/>
          <w:szCs w:val="28"/>
        </w:rPr>
        <w:t>10</w:t>
      </w:r>
      <w:r w:rsidR="00073849" w:rsidRPr="0017541F">
        <w:rPr>
          <w:sz w:val="28"/>
          <w:szCs w:val="28"/>
        </w:rPr>
        <w:tab/>
      </w:r>
      <w:r w:rsidR="00F55EA9" w:rsidRPr="0017541F">
        <w:rPr>
          <w:sz w:val="28"/>
          <w:szCs w:val="28"/>
        </w:rPr>
        <w:t xml:space="preserve">EFFECTS OF BITTER LEAF ON FOOD PRESERVATION AND NUTRITIONAL ENHANCEMENT </w:t>
      </w:r>
    </w:p>
    <w:p w:rsidR="00532B07" w:rsidRPr="0017541F" w:rsidRDefault="00F55EA9" w:rsidP="006F73B3">
      <w:pPr>
        <w:spacing w:line="477" w:lineRule="auto"/>
        <w:ind w:left="-5" w:right="0"/>
        <w:rPr>
          <w:sz w:val="28"/>
          <w:szCs w:val="28"/>
        </w:rPr>
      </w:pPr>
      <w:r w:rsidRPr="0017541F">
        <w:rPr>
          <w:sz w:val="28"/>
          <w:szCs w:val="28"/>
        </w:rPr>
        <w:t>Bitter leaf (</w:t>
      </w:r>
      <w:r w:rsidRPr="0017541F">
        <w:rPr>
          <w:i/>
          <w:sz w:val="28"/>
          <w:szCs w:val="28"/>
        </w:rPr>
        <w:t>Vernonia amygdalina</w:t>
      </w:r>
      <w:r w:rsidRPr="0017541F">
        <w:rPr>
          <w:sz w:val="28"/>
          <w:szCs w:val="28"/>
        </w:rPr>
        <w:t xml:space="preserve">) has gained attention in food science due to its preservative properties and nutritional benefits. Its rich phytochemical composition, including antioxidants, antimicrobials, and bioactive compounds, makes it a promising natural additive for extending shelf life and enhancing the nutritional value of food products (Adebayo-Tayo et al., 2019).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10</w:t>
      </w:r>
      <w:r w:rsidR="00073849" w:rsidRPr="0017541F">
        <w:rPr>
          <w:sz w:val="28"/>
          <w:szCs w:val="28"/>
        </w:rPr>
        <w:t>.1</w:t>
      </w:r>
      <w:r w:rsidR="00073849" w:rsidRPr="0017541F">
        <w:rPr>
          <w:sz w:val="28"/>
          <w:szCs w:val="28"/>
        </w:rPr>
        <w:tab/>
      </w:r>
      <w:r w:rsidR="00F55EA9" w:rsidRPr="0017541F">
        <w:rPr>
          <w:sz w:val="28"/>
          <w:szCs w:val="28"/>
        </w:rPr>
        <w:t xml:space="preserve">Bitter Leaf as a Natural Food Preservative </w:t>
      </w:r>
    </w:p>
    <w:p w:rsidR="00532B07" w:rsidRPr="0017541F" w:rsidRDefault="00F55EA9" w:rsidP="006F73B3">
      <w:pPr>
        <w:spacing w:line="477" w:lineRule="auto"/>
        <w:ind w:left="-5" w:right="0"/>
        <w:rPr>
          <w:sz w:val="28"/>
          <w:szCs w:val="28"/>
        </w:rPr>
      </w:pPr>
      <w:r w:rsidRPr="0017541F">
        <w:rPr>
          <w:sz w:val="28"/>
          <w:szCs w:val="28"/>
        </w:rPr>
        <w:t xml:space="preserve">The preservation of food products is a critical concern in food processing, particularly for perishable items like wet-milled sorghum. Bitter leaf has been investigated for its ability to inhibit microbial growth, delay oxidation, and maintain food quality over time (Egharevba &amp; Kunle, 2019). </w:t>
      </w:r>
    </w:p>
    <w:p w:rsidR="00532B07" w:rsidRPr="0017541F" w:rsidRDefault="00F55EA9" w:rsidP="006F6036">
      <w:pPr>
        <w:numPr>
          <w:ilvl w:val="0"/>
          <w:numId w:val="16"/>
        </w:numPr>
        <w:spacing w:line="476" w:lineRule="auto"/>
        <w:ind w:right="0"/>
        <w:rPr>
          <w:sz w:val="28"/>
          <w:szCs w:val="28"/>
        </w:rPr>
      </w:pPr>
      <w:r w:rsidRPr="0017541F">
        <w:rPr>
          <w:b/>
          <w:sz w:val="28"/>
          <w:szCs w:val="28"/>
        </w:rPr>
        <w:t xml:space="preserve">Antimicrobial Effects: </w:t>
      </w:r>
      <w:r w:rsidRPr="0017541F">
        <w:rPr>
          <w:sz w:val="28"/>
          <w:szCs w:val="28"/>
        </w:rPr>
        <w:t xml:space="preserve">One of the most significant properties of bitter leaf in food preservation is its antimicrobial activity. The bioactive compounds present in bitter leaf, such as alkaloids, flavonoids, tannins, and saponins, have been shown to inhibit the growth of foodborne pathogens and spoilage organisms, including: </w:t>
      </w:r>
    </w:p>
    <w:p w:rsidR="00532B07" w:rsidRPr="0017541F" w:rsidRDefault="00F55EA9" w:rsidP="006F6036">
      <w:pPr>
        <w:numPr>
          <w:ilvl w:val="1"/>
          <w:numId w:val="16"/>
        </w:numPr>
        <w:ind w:right="0" w:firstLine="360"/>
        <w:rPr>
          <w:sz w:val="28"/>
          <w:szCs w:val="28"/>
        </w:rPr>
      </w:pPr>
      <w:r w:rsidRPr="0017541F">
        <w:rPr>
          <w:i/>
          <w:sz w:val="28"/>
          <w:szCs w:val="28"/>
        </w:rPr>
        <w:t>Escherichia coli</w:t>
      </w:r>
      <w:r w:rsidRPr="0017541F">
        <w:rPr>
          <w:sz w:val="28"/>
          <w:szCs w:val="28"/>
        </w:rPr>
        <w:t xml:space="preserve"> (causes food poisoning) </w:t>
      </w:r>
    </w:p>
    <w:p w:rsidR="00532B07" w:rsidRPr="0017541F" w:rsidRDefault="00F55EA9" w:rsidP="006F6036">
      <w:pPr>
        <w:numPr>
          <w:ilvl w:val="1"/>
          <w:numId w:val="16"/>
        </w:numPr>
        <w:spacing w:after="254"/>
        <w:ind w:right="0" w:firstLine="360"/>
        <w:rPr>
          <w:sz w:val="28"/>
          <w:szCs w:val="28"/>
        </w:rPr>
      </w:pPr>
      <w:r w:rsidRPr="0017541F">
        <w:rPr>
          <w:i/>
          <w:sz w:val="28"/>
          <w:szCs w:val="28"/>
        </w:rPr>
        <w:t>Staphylococcus aureus</w:t>
      </w:r>
      <w:r w:rsidRPr="0017541F">
        <w:rPr>
          <w:sz w:val="28"/>
          <w:szCs w:val="28"/>
        </w:rPr>
        <w:t xml:space="preserve"> (causes foodborne infections) </w:t>
      </w:r>
    </w:p>
    <w:p w:rsidR="00532B07" w:rsidRPr="0017541F" w:rsidRDefault="00F55EA9" w:rsidP="006F6036">
      <w:pPr>
        <w:numPr>
          <w:ilvl w:val="1"/>
          <w:numId w:val="16"/>
        </w:numPr>
        <w:spacing w:after="253"/>
        <w:ind w:right="0" w:firstLine="360"/>
        <w:rPr>
          <w:sz w:val="28"/>
          <w:szCs w:val="28"/>
        </w:rPr>
      </w:pPr>
      <w:r w:rsidRPr="0017541F">
        <w:rPr>
          <w:i/>
          <w:sz w:val="28"/>
          <w:szCs w:val="28"/>
        </w:rPr>
        <w:t>Aspergillus niger</w:t>
      </w:r>
      <w:r w:rsidRPr="0017541F">
        <w:rPr>
          <w:sz w:val="28"/>
          <w:szCs w:val="28"/>
        </w:rPr>
        <w:t xml:space="preserve"> (a spoilage mold) </w:t>
      </w:r>
    </w:p>
    <w:p w:rsidR="00532B07" w:rsidRPr="0017541F" w:rsidRDefault="00F55EA9" w:rsidP="006F6036">
      <w:pPr>
        <w:numPr>
          <w:ilvl w:val="1"/>
          <w:numId w:val="16"/>
        </w:numPr>
        <w:spacing w:line="476" w:lineRule="auto"/>
        <w:ind w:right="0" w:firstLine="360"/>
        <w:rPr>
          <w:sz w:val="28"/>
          <w:szCs w:val="28"/>
        </w:rPr>
      </w:pPr>
      <w:r w:rsidRPr="0017541F">
        <w:rPr>
          <w:i/>
          <w:sz w:val="28"/>
          <w:szCs w:val="28"/>
        </w:rPr>
        <w:t>Pseudomonas aeruginosa</w:t>
      </w:r>
      <w:r w:rsidRPr="0017541F">
        <w:rPr>
          <w:sz w:val="28"/>
          <w:szCs w:val="28"/>
        </w:rPr>
        <w:t xml:space="preserve"> (spoilage bacterium in wet foods) (Oboh et al., 2022) These antimicrobial effects can significantly reduce microbial contamination in wetmilled sorghum, thereby extending its shelf life and ensuring food safety. </w:t>
      </w:r>
    </w:p>
    <w:p w:rsidR="00532B07" w:rsidRPr="0017541F" w:rsidRDefault="00F55EA9" w:rsidP="006F6036">
      <w:pPr>
        <w:numPr>
          <w:ilvl w:val="0"/>
          <w:numId w:val="16"/>
        </w:numPr>
        <w:spacing w:line="477" w:lineRule="auto"/>
        <w:ind w:right="0"/>
        <w:rPr>
          <w:sz w:val="28"/>
          <w:szCs w:val="28"/>
        </w:rPr>
      </w:pPr>
      <w:r w:rsidRPr="0017541F">
        <w:rPr>
          <w:b/>
          <w:sz w:val="28"/>
          <w:szCs w:val="28"/>
        </w:rPr>
        <w:t xml:space="preserve">Antioxidant Effects and Lipid Oxidation Prevention: </w:t>
      </w:r>
      <w:r w:rsidRPr="0017541F">
        <w:rPr>
          <w:sz w:val="28"/>
          <w:szCs w:val="28"/>
        </w:rPr>
        <w:t xml:space="preserve">Oxidation is a primary cause of food deterioration, leading to: </w:t>
      </w:r>
    </w:p>
    <w:p w:rsidR="00532B07" w:rsidRPr="0017541F" w:rsidRDefault="00F55EA9" w:rsidP="006F6036">
      <w:pPr>
        <w:numPr>
          <w:ilvl w:val="1"/>
          <w:numId w:val="16"/>
        </w:numPr>
        <w:spacing w:after="258"/>
        <w:ind w:right="0" w:firstLine="360"/>
        <w:rPr>
          <w:sz w:val="28"/>
          <w:szCs w:val="28"/>
        </w:rPr>
      </w:pPr>
      <w:r w:rsidRPr="0017541F">
        <w:rPr>
          <w:sz w:val="28"/>
          <w:szCs w:val="28"/>
        </w:rPr>
        <w:t xml:space="preserve">Rancidity in stored grains </w:t>
      </w:r>
    </w:p>
    <w:p w:rsidR="00532B07" w:rsidRPr="0017541F" w:rsidRDefault="00F55EA9" w:rsidP="006F6036">
      <w:pPr>
        <w:numPr>
          <w:ilvl w:val="1"/>
          <w:numId w:val="16"/>
        </w:numPr>
        <w:spacing w:after="255"/>
        <w:ind w:right="0" w:firstLine="360"/>
        <w:rPr>
          <w:sz w:val="28"/>
          <w:szCs w:val="28"/>
        </w:rPr>
      </w:pPr>
      <w:r w:rsidRPr="0017541F">
        <w:rPr>
          <w:sz w:val="28"/>
          <w:szCs w:val="28"/>
        </w:rPr>
        <w:t xml:space="preserve">Nutrient loss </w:t>
      </w:r>
    </w:p>
    <w:p w:rsidR="00532B07" w:rsidRPr="0017541F" w:rsidRDefault="00F55EA9" w:rsidP="006F6036">
      <w:pPr>
        <w:numPr>
          <w:ilvl w:val="1"/>
          <w:numId w:val="16"/>
        </w:numPr>
        <w:spacing w:after="252"/>
        <w:ind w:right="0" w:firstLine="360"/>
        <w:rPr>
          <w:sz w:val="28"/>
          <w:szCs w:val="28"/>
        </w:rPr>
      </w:pPr>
      <w:r w:rsidRPr="0017541F">
        <w:rPr>
          <w:sz w:val="28"/>
          <w:szCs w:val="28"/>
        </w:rPr>
        <w:t xml:space="preserve">Changes in color, flavor, and texture </w:t>
      </w:r>
    </w:p>
    <w:p w:rsidR="00532B07" w:rsidRPr="0017541F" w:rsidRDefault="00F55EA9" w:rsidP="006F73B3">
      <w:pPr>
        <w:spacing w:line="477" w:lineRule="auto"/>
        <w:ind w:left="-5" w:right="0"/>
        <w:rPr>
          <w:sz w:val="28"/>
          <w:szCs w:val="28"/>
        </w:rPr>
      </w:pPr>
      <w:r w:rsidRPr="0017541F">
        <w:rPr>
          <w:sz w:val="28"/>
          <w:szCs w:val="28"/>
        </w:rPr>
        <w:t xml:space="preserve">Bitter leaf contains polyphenols, flavonoids, and vitamin C, which are potent antioxidants. These compounds neutralize free radicals and slow down the oxidation process, thereby preventing lipid degradation and extending the shelf life of perishable food products (Akinmoladun et al., 2021). </w:t>
      </w:r>
    </w:p>
    <w:p w:rsidR="00532B07" w:rsidRPr="0017541F" w:rsidRDefault="00F55EA9" w:rsidP="006F6036">
      <w:pPr>
        <w:numPr>
          <w:ilvl w:val="0"/>
          <w:numId w:val="16"/>
        </w:numPr>
        <w:spacing w:after="50" w:line="477" w:lineRule="auto"/>
        <w:ind w:right="0"/>
        <w:rPr>
          <w:sz w:val="28"/>
          <w:szCs w:val="28"/>
        </w:rPr>
      </w:pPr>
      <w:r w:rsidRPr="0017541F">
        <w:rPr>
          <w:b/>
          <w:sz w:val="28"/>
          <w:szCs w:val="28"/>
        </w:rPr>
        <w:t xml:space="preserve">pH Modulation and Fermentation Control: </w:t>
      </w:r>
      <w:r w:rsidRPr="0017541F">
        <w:rPr>
          <w:sz w:val="28"/>
          <w:szCs w:val="28"/>
        </w:rPr>
        <w:t xml:space="preserve">Wet-milled sorghum is prone to fermentation due to microbial activity. Bitter leaf extract has been found to lower pH levels, creating an environment that inhibits the growth of spoilage microorganisms. This property makes it useful in controlling unwanted fermentation, which can lead to food spoilage (Omoregie &amp; Osagie, 2020).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10</w:t>
      </w:r>
      <w:r w:rsidR="00073849" w:rsidRPr="0017541F">
        <w:rPr>
          <w:sz w:val="28"/>
          <w:szCs w:val="28"/>
        </w:rPr>
        <w:t>.2</w:t>
      </w:r>
      <w:r w:rsidR="00073849" w:rsidRPr="0017541F">
        <w:rPr>
          <w:sz w:val="28"/>
          <w:szCs w:val="28"/>
        </w:rPr>
        <w:tab/>
      </w:r>
      <w:r w:rsidR="00F55EA9" w:rsidRPr="0017541F">
        <w:rPr>
          <w:sz w:val="28"/>
          <w:szCs w:val="28"/>
        </w:rPr>
        <w:t xml:space="preserve">Bitter Leaf’s Role in Nutritional Enhancement </w:t>
      </w:r>
    </w:p>
    <w:p w:rsidR="00532B07" w:rsidRPr="0017541F" w:rsidRDefault="00F55EA9" w:rsidP="006F73B3">
      <w:pPr>
        <w:spacing w:line="476" w:lineRule="auto"/>
        <w:ind w:left="-5" w:right="0"/>
        <w:rPr>
          <w:sz w:val="28"/>
          <w:szCs w:val="28"/>
        </w:rPr>
      </w:pPr>
      <w:r w:rsidRPr="0017541F">
        <w:rPr>
          <w:sz w:val="28"/>
          <w:szCs w:val="28"/>
        </w:rPr>
        <w:t xml:space="preserve">Beyond preservation, bitter leaf also contributes to enhancing the nutritional composition of food products by supplying essential nutrients and bioactive compounds. </w:t>
      </w:r>
    </w:p>
    <w:p w:rsidR="00532B07" w:rsidRPr="0017541F" w:rsidRDefault="00F55EA9" w:rsidP="006F73B3">
      <w:pPr>
        <w:pStyle w:val="Heading2"/>
        <w:ind w:left="-5" w:right="0"/>
        <w:rPr>
          <w:sz w:val="28"/>
          <w:szCs w:val="28"/>
        </w:rPr>
      </w:pPr>
      <w:r w:rsidRPr="0017541F">
        <w:rPr>
          <w:sz w:val="28"/>
          <w:szCs w:val="28"/>
        </w:rPr>
        <w:t xml:space="preserve">1. Enrichment with Vitamins and Minerals </w:t>
      </w:r>
    </w:p>
    <w:p w:rsidR="00532B07" w:rsidRPr="0017541F" w:rsidRDefault="00F55EA9" w:rsidP="006F73B3">
      <w:pPr>
        <w:ind w:left="-5" w:right="0"/>
        <w:rPr>
          <w:sz w:val="28"/>
          <w:szCs w:val="28"/>
        </w:rPr>
      </w:pPr>
      <w:r w:rsidRPr="0017541F">
        <w:rPr>
          <w:sz w:val="28"/>
          <w:szCs w:val="28"/>
        </w:rPr>
        <w:t xml:space="preserve">Bitter leaf is rich in: </w:t>
      </w:r>
    </w:p>
    <w:p w:rsidR="00532B07" w:rsidRPr="0017541F" w:rsidRDefault="00F55EA9" w:rsidP="006F6036">
      <w:pPr>
        <w:numPr>
          <w:ilvl w:val="0"/>
          <w:numId w:val="17"/>
        </w:numPr>
        <w:spacing w:after="254"/>
        <w:ind w:right="0" w:hanging="360"/>
        <w:rPr>
          <w:sz w:val="28"/>
          <w:szCs w:val="28"/>
        </w:rPr>
      </w:pPr>
      <w:r w:rsidRPr="0017541F">
        <w:rPr>
          <w:b/>
          <w:sz w:val="28"/>
          <w:szCs w:val="28"/>
        </w:rPr>
        <w:t>Vitamin C</w:t>
      </w:r>
      <w:r w:rsidRPr="0017541F">
        <w:rPr>
          <w:sz w:val="28"/>
          <w:szCs w:val="28"/>
        </w:rPr>
        <w:t xml:space="preserve"> (boosts immunity, acts as an antioxidant) </w:t>
      </w:r>
    </w:p>
    <w:p w:rsidR="00532B07" w:rsidRPr="0017541F" w:rsidRDefault="00F55EA9" w:rsidP="006F6036">
      <w:pPr>
        <w:numPr>
          <w:ilvl w:val="0"/>
          <w:numId w:val="17"/>
        </w:numPr>
        <w:spacing w:after="253"/>
        <w:ind w:right="0" w:hanging="360"/>
        <w:rPr>
          <w:sz w:val="28"/>
          <w:szCs w:val="28"/>
        </w:rPr>
      </w:pPr>
      <w:r w:rsidRPr="0017541F">
        <w:rPr>
          <w:b/>
          <w:sz w:val="28"/>
          <w:szCs w:val="28"/>
        </w:rPr>
        <w:t>Vitamin A</w:t>
      </w:r>
      <w:r w:rsidRPr="0017541F">
        <w:rPr>
          <w:sz w:val="28"/>
          <w:szCs w:val="28"/>
        </w:rPr>
        <w:t xml:space="preserve"> (important for vision and skin health) </w:t>
      </w:r>
    </w:p>
    <w:p w:rsidR="00532B07" w:rsidRPr="0017541F" w:rsidRDefault="00F55EA9" w:rsidP="006F6036">
      <w:pPr>
        <w:numPr>
          <w:ilvl w:val="0"/>
          <w:numId w:val="17"/>
        </w:numPr>
        <w:spacing w:after="254"/>
        <w:ind w:right="0" w:hanging="360"/>
        <w:rPr>
          <w:sz w:val="28"/>
          <w:szCs w:val="28"/>
        </w:rPr>
      </w:pPr>
      <w:r w:rsidRPr="0017541F">
        <w:rPr>
          <w:b/>
          <w:sz w:val="28"/>
          <w:szCs w:val="28"/>
        </w:rPr>
        <w:t>Calcium and Magnesium</w:t>
      </w:r>
      <w:r w:rsidRPr="0017541F">
        <w:rPr>
          <w:sz w:val="28"/>
          <w:szCs w:val="28"/>
        </w:rPr>
        <w:t xml:space="preserve"> (essential for bone and muscle function) </w:t>
      </w:r>
    </w:p>
    <w:p w:rsidR="00532B07" w:rsidRPr="0017541F" w:rsidRDefault="00F55EA9" w:rsidP="006F6036">
      <w:pPr>
        <w:numPr>
          <w:ilvl w:val="0"/>
          <w:numId w:val="17"/>
        </w:numPr>
        <w:spacing w:after="252"/>
        <w:ind w:right="0" w:hanging="360"/>
        <w:rPr>
          <w:sz w:val="28"/>
          <w:szCs w:val="28"/>
        </w:rPr>
      </w:pPr>
      <w:r w:rsidRPr="0017541F">
        <w:rPr>
          <w:b/>
          <w:sz w:val="28"/>
          <w:szCs w:val="28"/>
        </w:rPr>
        <w:t>Iron</w:t>
      </w:r>
      <w:r w:rsidRPr="0017541F">
        <w:rPr>
          <w:sz w:val="28"/>
          <w:szCs w:val="28"/>
        </w:rPr>
        <w:t xml:space="preserve"> (supports blood formation and prevents anemia) </w:t>
      </w:r>
    </w:p>
    <w:p w:rsidR="00532B07" w:rsidRPr="0017541F" w:rsidRDefault="00F55EA9" w:rsidP="006F73B3">
      <w:pPr>
        <w:spacing w:line="477" w:lineRule="auto"/>
        <w:ind w:left="-5" w:right="0"/>
        <w:rPr>
          <w:sz w:val="28"/>
          <w:szCs w:val="28"/>
        </w:rPr>
      </w:pPr>
      <w:r w:rsidRPr="0017541F">
        <w:rPr>
          <w:sz w:val="28"/>
          <w:szCs w:val="28"/>
        </w:rPr>
        <w:t xml:space="preserve">When added to wet-milled sorghum, bitter leaf extract can increase the micronutrient content, improving the overall dietary value of the food product (Adebayo-Tayo et al., 2019). </w:t>
      </w:r>
    </w:p>
    <w:p w:rsidR="00532B07" w:rsidRPr="0017541F" w:rsidRDefault="00F55EA9" w:rsidP="006F6036">
      <w:pPr>
        <w:numPr>
          <w:ilvl w:val="0"/>
          <w:numId w:val="18"/>
        </w:numPr>
        <w:spacing w:line="476" w:lineRule="auto"/>
        <w:ind w:right="0"/>
        <w:rPr>
          <w:sz w:val="28"/>
          <w:szCs w:val="28"/>
        </w:rPr>
      </w:pPr>
      <w:r w:rsidRPr="0017541F">
        <w:rPr>
          <w:b/>
          <w:sz w:val="28"/>
          <w:szCs w:val="28"/>
        </w:rPr>
        <w:t xml:space="preserve">Enhancement of Protein Content: </w:t>
      </w:r>
      <w:r w:rsidRPr="0017541F">
        <w:rPr>
          <w:sz w:val="28"/>
          <w:szCs w:val="28"/>
        </w:rPr>
        <w:t xml:space="preserve">Sorghum is a staple grain but is relatively low in protein quality due to its limited lysine content. Bitter leaf contains moderate amounts of protein and may serve as a complementary source of amino acids, improving the protein balance of sorghum-based diets (Udochukwu et al., 2020). </w:t>
      </w:r>
    </w:p>
    <w:p w:rsidR="00532B07" w:rsidRPr="0017541F" w:rsidRDefault="00F55EA9" w:rsidP="006F6036">
      <w:pPr>
        <w:numPr>
          <w:ilvl w:val="0"/>
          <w:numId w:val="18"/>
        </w:numPr>
        <w:spacing w:line="476" w:lineRule="auto"/>
        <w:ind w:right="0"/>
        <w:rPr>
          <w:sz w:val="28"/>
          <w:szCs w:val="28"/>
        </w:rPr>
      </w:pPr>
      <w:r w:rsidRPr="0017541F">
        <w:rPr>
          <w:b/>
          <w:sz w:val="28"/>
          <w:szCs w:val="28"/>
        </w:rPr>
        <w:t xml:space="preserve">Contribution to Dietary Fiber: </w:t>
      </w:r>
      <w:r w:rsidRPr="0017541F">
        <w:rPr>
          <w:sz w:val="28"/>
          <w:szCs w:val="28"/>
        </w:rPr>
        <w:t xml:space="preserve">Bitter leaf is high in dietary fiber, which aids digestion and promotes gut health. Adding bitter leaf extract to wet-milled sorghum can: </w:t>
      </w:r>
    </w:p>
    <w:p w:rsidR="00532B07" w:rsidRPr="0017541F" w:rsidRDefault="00F55EA9" w:rsidP="006F6036">
      <w:pPr>
        <w:numPr>
          <w:ilvl w:val="1"/>
          <w:numId w:val="18"/>
        </w:numPr>
        <w:spacing w:after="255"/>
        <w:ind w:right="0" w:hanging="360"/>
        <w:rPr>
          <w:sz w:val="28"/>
          <w:szCs w:val="28"/>
        </w:rPr>
      </w:pPr>
      <w:r w:rsidRPr="0017541F">
        <w:rPr>
          <w:sz w:val="28"/>
          <w:szCs w:val="28"/>
        </w:rPr>
        <w:t xml:space="preserve">Improve digestion and prevent constipation </w:t>
      </w:r>
    </w:p>
    <w:p w:rsidR="00532B07" w:rsidRPr="0017541F" w:rsidRDefault="00F55EA9" w:rsidP="006F6036">
      <w:pPr>
        <w:numPr>
          <w:ilvl w:val="1"/>
          <w:numId w:val="18"/>
        </w:numPr>
        <w:spacing w:after="253"/>
        <w:ind w:right="0" w:hanging="360"/>
        <w:rPr>
          <w:sz w:val="28"/>
          <w:szCs w:val="28"/>
        </w:rPr>
      </w:pPr>
      <w:r w:rsidRPr="0017541F">
        <w:rPr>
          <w:sz w:val="28"/>
          <w:szCs w:val="28"/>
        </w:rPr>
        <w:t xml:space="preserve">Support gut microbiota balance </w:t>
      </w:r>
    </w:p>
    <w:p w:rsidR="00110823" w:rsidRPr="0017541F" w:rsidRDefault="00F55EA9" w:rsidP="006F6036">
      <w:pPr>
        <w:numPr>
          <w:ilvl w:val="1"/>
          <w:numId w:val="18"/>
        </w:numPr>
        <w:spacing w:line="477" w:lineRule="auto"/>
        <w:ind w:right="0" w:hanging="360"/>
        <w:rPr>
          <w:sz w:val="28"/>
          <w:szCs w:val="28"/>
        </w:rPr>
      </w:pPr>
      <w:r w:rsidRPr="0017541F">
        <w:rPr>
          <w:sz w:val="28"/>
          <w:szCs w:val="28"/>
        </w:rPr>
        <w:t xml:space="preserve">Reduce the risk of metabolic disorders such as diabetes (Ogunmoyole et al., 2018) </w:t>
      </w:r>
    </w:p>
    <w:p w:rsidR="00532B07" w:rsidRPr="0017541F" w:rsidRDefault="00F55EA9" w:rsidP="006F73B3">
      <w:pPr>
        <w:spacing w:line="477" w:lineRule="auto"/>
        <w:ind w:right="0"/>
        <w:rPr>
          <w:sz w:val="28"/>
          <w:szCs w:val="28"/>
        </w:rPr>
      </w:pPr>
      <w:r w:rsidRPr="0017541F">
        <w:rPr>
          <w:b/>
          <w:sz w:val="28"/>
          <w:szCs w:val="28"/>
        </w:rPr>
        <w:t>4.</w:t>
      </w:r>
      <w:r w:rsidR="00110823" w:rsidRPr="0017541F">
        <w:rPr>
          <w:b/>
          <w:sz w:val="28"/>
          <w:szCs w:val="28"/>
        </w:rPr>
        <w:tab/>
      </w:r>
      <w:r w:rsidRPr="0017541F">
        <w:rPr>
          <w:b/>
          <w:sz w:val="28"/>
          <w:szCs w:val="28"/>
        </w:rPr>
        <w:t xml:space="preserve">Blood Sugar Regulation and Anti-Diabetic Effects: </w:t>
      </w:r>
      <w:r w:rsidRPr="0017541F">
        <w:rPr>
          <w:sz w:val="28"/>
          <w:szCs w:val="28"/>
        </w:rPr>
        <w:t xml:space="preserve">Bitter leaf has been reported to help in regulating blood glucose levels due to its saponins and alkaloids. Incorporating it into sorghum-based foods may provide added benefits for people managing diabetes or metabolic conditions (Oboh et al., 2022). </w:t>
      </w:r>
    </w:p>
    <w:p w:rsidR="00532B07" w:rsidRPr="0017541F" w:rsidRDefault="00FC0FC8" w:rsidP="006F73B3">
      <w:pPr>
        <w:pStyle w:val="Heading3"/>
        <w:spacing w:after="0" w:line="476" w:lineRule="auto"/>
        <w:ind w:left="-5" w:right="0"/>
        <w:rPr>
          <w:sz w:val="28"/>
          <w:szCs w:val="28"/>
        </w:rPr>
      </w:pPr>
      <w:r w:rsidRPr="0017541F">
        <w:rPr>
          <w:sz w:val="28"/>
          <w:szCs w:val="28"/>
        </w:rPr>
        <w:t>1.10</w:t>
      </w:r>
      <w:r w:rsidR="00073849" w:rsidRPr="0017541F">
        <w:rPr>
          <w:sz w:val="28"/>
          <w:szCs w:val="28"/>
        </w:rPr>
        <w:t>.3</w:t>
      </w:r>
      <w:r w:rsidR="00073849" w:rsidRPr="0017541F">
        <w:rPr>
          <w:sz w:val="28"/>
          <w:szCs w:val="28"/>
        </w:rPr>
        <w:tab/>
      </w:r>
      <w:r w:rsidR="00F55EA9" w:rsidRPr="0017541F">
        <w:rPr>
          <w:sz w:val="28"/>
          <w:szCs w:val="28"/>
        </w:rPr>
        <w:t xml:space="preserve">Challenges in Using Bitter Leaf for Food Preservation and Nutritional Enhancement </w:t>
      </w:r>
    </w:p>
    <w:p w:rsidR="00532B07" w:rsidRPr="0017541F" w:rsidRDefault="00F55EA9" w:rsidP="006F73B3">
      <w:pPr>
        <w:spacing w:line="477" w:lineRule="auto"/>
        <w:ind w:left="-5" w:right="0"/>
        <w:rPr>
          <w:sz w:val="28"/>
          <w:szCs w:val="28"/>
        </w:rPr>
      </w:pPr>
      <w:r w:rsidRPr="0017541F">
        <w:rPr>
          <w:sz w:val="28"/>
          <w:szCs w:val="28"/>
        </w:rPr>
        <w:t xml:space="preserve">Despite its potential, some challenges must be considered when using bitter leaf as a food additive: </w:t>
      </w:r>
    </w:p>
    <w:p w:rsidR="00532B07" w:rsidRPr="0017541F" w:rsidRDefault="00F55EA9" w:rsidP="006F6036">
      <w:pPr>
        <w:numPr>
          <w:ilvl w:val="0"/>
          <w:numId w:val="19"/>
        </w:numPr>
        <w:spacing w:line="476" w:lineRule="auto"/>
        <w:ind w:right="0"/>
        <w:rPr>
          <w:sz w:val="28"/>
          <w:szCs w:val="28"/>
        </w:rPr>
      </w:pPr>
      <w:r w:rsidRPr="0017541F">
        <w:rPr>
          <w:b/>
          <w:sz w:val="28"/>
          <w:szCs w:val="28"/>
        </w:rPr>
        <w:t xml:space="preserve">Bitterness and Consumer Acceptability: </w:t>
      </w:r>
      <w:r w:rsidRPr="0017541F">
        <w:rPr>
          <w:sz w:val="28"/>
          <w:szCs w:val="28"/>
        </w:rPr>
        <w:t xml:space="preserve">The strong bitter taste of </w:t>
      </w:r>
      <w:r w:rsidRPr="0017541F">
        <w:rPr>
          <w:i/>
          <w:sz w:val="28"/>
          <w:szCs w:val="28"/>
        </w:rPr>
        <w:t>Vernonia amygdalina</w:t>
      </w:r>
      <w:r w:rsidRPr="0017541F">
        <w:rPr>
          <w:sz w:val="28"/>
          <w:szCs w:val="28"/>
        </w:rPr>
        <w:t xml:space="preserve"> may affect the palatability of food products. Strategies such as controlled extraction, processing methods, and blending with other ingredients can help improve acceptability (Omoregie &amp; Osagie, 2020). </w:t>
      </w:r>
    </w:p>
    <w:p w:rsidR="00532B07" w:rsidRPr="0017541F" w:rsidRDefault="00F55EA9" w:rsidP="006F6036">
      <w:pPr>
        <w:numPr>
          <w:ilvl w:val="0"/>
          <w:numId w:val="19"/>
        </w:numPr>
        <w:spacing w:line="477" w:lineRule="auto"/>
        <w:ind w:right="0"/>
        <w:rPr>
          <w:sz w:val="28"/>
          <w:szCs w:val="28"/>
        </w:rPr>
      </w:pPr>
      <w:r w:rsidRPr="0017541F">
        <w:rPr>
          <w:b/>
          <w:sz w:val="28"/>
          <w:szCs w:val="28"/>
        </w:rPr>
        <w:t xml:space="preserve">Stability of Bioactive Compounds: </w:t>
      </w:r>
      <w:r w:rsidRPr="0017541F">
        <w:rPr>
          <w:sz w:val="28"/>
          <w:szCs w:val="28"/>
        </w:rPr>
        <w:t xml:space="preserve">Some of the beneficial phytochemicals in bitter leaf are heat-sensitive and may degrade during food processing. Optimizing extraction and drying methods is necessary to preserve its functional properties (Akinmoladun et al., 2021). </w:t>
      </w:r>
    </w:p>
    <w:p w:rsidR="00532B07" w:rsidRPr="0017541F" w:rsidRDefault="00F55EA9" w:rsidP="006F6036">
      <w:pPr>
        <w:numPr>
          <w:ilvl w:val="0"/>
          <w:numId w:val="19"/>
        </w:numPr>
        <w:spacing w:line="476" w:lineRule="auto"/>
        <w:ind w:right="0"/>
        <w:rPr>
          <w:sz w:val="28"/>
          <w:szCs w:val="28"/>
        </w:rPr>
      </w:pPr>
      <w:r w:rsidRPr="0017541F">
        <w:rPr>
          <w:b/>
          <w:sz w:val="28"/>
          <w:szCs w:val="28"/>
        </w:rPr>
        <w:t xml:space="preserve">Interaction with Food Components: </w:t>
      </w:r>
      <w:r w:rsidRPr="0017541F">
        <w:rPr>
          <w:sz w:val="28"/>
          <w:szCs w:val="28"/>
        </w:rPr>
        <w:t>Bitter leaf compounds may interact with other food components, affecting texture, color, and shelf stability. Further research is needed to determine optimal concentration levels for use in sorghum preservation (Adebayo-</w:t>
      </w:r>
    </w:p>
    <w:p w:rsidR="00532B07" w:rsidRPr="0017541F" w:rsidRDefault="00F55EA9" w:rsidP="006F73B3">
      <w:pPr>
        <w:spacing w:after="256"/>
        <w:ind w:left="-5" w:right="0"/>
        <w:rPr>
          <w:sz w:val="28"/>
          <w:szCs w:val="28"/>
        </w:rPr>
      </w:pPr>
      <w:r w:rsidRPr="0017541F">
        <w:rPr>
          <w:sz w:val="28"/>
          <w:szCs w:val="28"/>
        </w:rPr>
        <w:t xml:space="preserve">Tayo et al., 2019). </w:t>
      </w:r>
    </w:p>
    <w:p w:rsidR="00532B07" w:rsidRPr="0017541F" w:rsidRDefault="00FB0968" w:rsidP="006F73B3">
      <w:pPr>
        <w:pStyle w:val="Heading1"/>
        <w:ind w:left="-15" w:right="0" w:firstLine="0"/>
        <w:rPr>
          <w:sz w:val="28"/>
          <w:szCs w:val="28"/>
        </w:rPr>
      </w:pPr>
      <w:r w:rsidRPr="0017541F">
        <w:rPr>
          <w:sz w:val="28"/>
          <w:szCs w:val="28"/>
        </w:rPr>
        <w:t>1</w:t>
      </w:r>
      <w:r w:rsidR="00F55EA9" w:rsidRPr="0017541F">
        <w:rPr>
          <w:sz w:val="28"/>
          <w:szCs w:val="28"/>
        </w:rPr>
        <w:t>.</w:t>
      </w:r>
      <w:r w:rsidR="00FC0FC8" w:rsidRPr="0017541F">
        <w:rPr>
          <w:sz w:val="28"/>
          <w:szCs w:val="28"/>
        </w:rPr>
        <w:t>11</w:t>
      </w:r>
      <w:r w:rsidR="00F55EA9" w:rsidRPr="0017541F">
        <w:rPr>
          <w:sz w:val="28"/>
          <w:szCs w:val="28"/>
        </w:rPr>
        <w:t xml:space="preserve"> </w:t>
      </w:r>
      <w:r w:rsidR="00F55EA9" w:rsidRPr="0017541F">
        <w:rPr>
          <w:sz w:val="28"/>
          <w:szCs w:val="28"/>
        </w:rPr>
        <w:tab/>
        <w:t xml:space="preserve">MICROBIAL ACTIVITIES IN WET-MILLED SORGHUM </w:t>
      </w:r>
    </w:p>
    <w:p w:rsidR="00532B07" w:rsidRPr="0017541F" w:rsidRDefault="00F55EA9" w:rsidP="006F73B3">
      <w:pPr>
        <w:spacing w:line="477" w:lineRule="auto"/>
        <w:ind w:left="-5" w:right="0"/>
        <w:rPr>
          <w:sz w:val="28"/>
          <w:szCs w:val="28"/>
        </w:rPr>
      </w:pPr>
      <w:r w:rsidRPr="0017541F">
        <w:rPr>
          <w:sz w:val="28"/>
          <w:szCs w:val="28"/>
        </w:rPr>
        <w:t xml:space="preserve">Wet-milled sorghum is widely used in the production of various traditional foods and beverages, particularly in Africa. However, due to its high moisture content and nutrient composition, it is highly susceptible to microbial contamination, which can lead to spoilage, reduced shelf life, and potential health risks (Adebayo-Tayo et al., 2019). Understanding the microbial activities in wet-milled sorghum is essential for improving its preservation, safety, and quality. </w:t>
      </w:r>
    </w:p>
    <w:p w:rsidR="00532B07" w:rsidRPr="0017541F" w:rsidRDefault="00FB0968" w:rsidP="006F73B3">
      <w:pPr>
        <w:pStyle w:val="Heading2"/>
        <w:ind w:left="-5" w:right="0"/>
        <w:rPr>
          <w:sz w:val="28"/>
          <w:szCs w:val="28"/>
        </w:rPr>
      </w:pPr>
      <w:r w:rsidRPr="0017541F">
        <w:rPr>
          <w:sz w:val="28"/>
          <w:szCs w:val="28"/>
        </w:rPr>
        <w:t>1.1</w:t>
      </w:r>
      <w:r w:rsidR="00FC0FC8" w:rsidRPr="0017541F">
        <w:rPr>
          <w:sz w:val="28"/>
          <w:szCs w:val="28"/>
        </w:rPr>
        <w:t>1</w:t>
      </w:r>
      <w:r w:rsidRPr="0017541F">
        <w:rPr>
          <w:sz w:val="28"/>
          <w:szCs w:val="28"/>
        </w:rPr>
        <w:t>.1</w:t>
      </w:r>
      <w:r w:rsidRPr="0017541F">
        <w:rPr>
          <w:sz w:val="28"/>
          <w:szCs w:val="28"/>
        </w:rPr>
        <w:tab/>
      </w:r>
      <w:r w:rsidR="00F55EA9" w:rsidRPr="0017541F">
        <w:rPr>
          <w:sz w:val="28"/>
          <w:szCs w:val="28"/>
        </w:rPr>
        <w:t xml:space="preserve">Common Microorganisms in Wet-Milled Sorghum </w:t>
      </w:r>
    </w:p>
    <w:p w:rsidR="00532B07" w:rsidRPr="0017541F" w:rsidRDefault="00F55EA9" w:rsidP="006F73B3">
      <w:pPr>
        <w:spacing w:line="476" w:lineRule="auto"/>
        <w:ind w:left="-5" w:right="0"/>
        <w:rPr>
          <w:sz w:val="28"/>
          <w:szCs w:val="28"/>
        </w:rPr>
      </w:pPr>
      <w:r w:rsidRPr="0017541F">
        <w:rPr>
          <w:sz w:val="28"/>
          <w:szCs w:val="28"/>
        </w:rPr>
        <w:t xml:space="preserve">Several microorganisms, including bacteria, fungi, and yeasts, can proliferate in wetmilled sorghum. These microbes are primarily introduced through raw materials, processing equipment, water, and storage conditions (Egharevba &amp; Kunle, 2019). </w:t>
      </w:r>
    </w:p>
    <w:p w:rsidR="00532B07" w:rsidRPr="0017541F" w:rsidRDefault="00F55EA9" w:rsidP="006F73B3">
      <w:pPr>
        <w:pStyle w:val="Heading2"/>
        <w:ind w:left="-5" w:right="0"/>
        <w:rPr>
          <w:sz w:val="28"/>
          <w:szCs w:val="28"/>
        </w:rPr>
      </w:pPr>
      <w:r w:rsidRPr="0017541F">
        <w:rPr>
          <w:sz w:val="28"/>
          <w:szCs w:val="28"/>
        </w:rPr>
        <w:t xml:space="preserve">1. Bacteria </w:t>
      </w:r>
    </w:p>
    <w:p w:rsidR="00532B07" w:rsidRPr="0017541F" w:rsidRDefault="00F55EA9" w:rsidP="006F6036">
      <w:pPr>
        <w:numPr>
          <w:ilvl w:val="0"/>
          <w:numId w:val="20"/>
        </w:numPr>
        <w:spacing w:after="252"/>
        <w:ind w:right="0" w:hanging="576"/>
        <w:jc w:val="left"/>
        <w:rPr>
          <w:sz w:val="28"/>
          <w:szCs w:val="28"/>
        </w:rPr>
      </w:pPr>
      <w:r w:rsidRPr="0017541F">
        <w:rPr>
          <w:b/>
          <w:sz w:val="28"/>
          <w:szCs w:val="28"/>
        </w:rPr>
        <w:t>Lactic Acid Bacteria (LAB):</w:t>
      </w:r>
      <w:r w:rsidRPr="0017541F">
        <w:rPr>
          <w:sz w:val="28"/>
          <w:szCs w:val="28"/>
        </w:rPr>
        <w:t xml:space="preserve"> </w:t>
      </w:r>
      <w:r w:rsidRPr="0017541F">
        <w:rPr>
          <w:i/>
          <w:sz w:val="28"/>
          <w:szCs w:val="28"/>
        </w:rPr>
        <w:t>Lactobacillus</w:t>
      </w:r>
      <w:r w:rsidRPr="0017541F">
        <w:rPr>
          <w:sz w:val="28"/>
          <w:szCs w:val="28"/>
        </w:rPr>
        <w:t xml:space="preserve"> spp., </w:t>
      </w:r>
      <w:r w:rsidRPr="0017541F">
        <w:rPr>
          <w:i/>
          <w:sz w:val="28"/>
          <w:szCs w:val="28"/>
        </w:rPr>
        <w:t>Pediococcus</w:t>
      </w:r>
      <w:r w:rsidRPr="0017541F">
        <w:rPr>
          <w:sz w:val="28"/>
          <w:szCs w:val="28"/>
        </w:rPr>
        <w:t xml:space="preserve"> spp., and </w:t>
      </w:r>
    </w:p>
    <w:p w:rsidR="00532B07" w:rsidRPr="0017541F" w:rsidRDefault="00F55EA9" w:rsidP="006F73B3">
      <w:pPr>
        <w:spacing w:after="253"/>
        <w:ind w:left="730" w:right="0"/>
        <w:jc w:val="left"/>
        <w:rPr>
          <w:sz w:val="28"/>
          <w:szCs w:val="28"/>
        </w:rPr>
      </w:pPr>
      <w:r w:rsidRPr="0017541F">
        <w:rPr>
          <w:i/>
          <w:sz w:val="28"/>
          <w:szCs w:val="28"/>
        </w:rPr>
        <w:t>Leuconostoc</w:t>
      </w:r>
      <w:r w:rsidRPr="0017541F">
        <w:rPr>
          <w:sz w:val="28"/>
          <w:szCs w:val="28"/>
        </w:rPr>
        <w:t xml:space="preserve"> spp. </w:t>
      </w:r>
    </w:p>
    <w:p w:rsidR="00532B07" w:rsidRPr="0017541F" w:rsidRDefault="00F55EA9" w:rsidP="006F6036">
      <w:pPr>
        <w:numPr>
          <w:ilvl w:val="1"/>
          <w:numId w:val="20"/>
        </w:numPr>
        <w:spacing w:line="477" w:lineRule="auto"/>
        <w:ind w:right="0" w:hanging="360"/>
        <w:rPr>
          <w:sz w:val="28"/>
          <w:szCs w:val="28"/>
        </w:rPr>
      </w:pPr>
      <w:r w:rsidRPr="0017541F">
        <w:rPr>
          <w:sz w:val="28"/>
          <w:szCs w:val="28"/>
        </w:rPr>
        <w:t xml:space="preserve">These bacteria are beneficial as they produce lactic acid, which lowers the pH and inhibits spoilage organisms. </w:t>
      </w:r>
    </w:p>
    <w:p w:rsidR="00532B07" w:rsidRPr="0017541F" w:rsidRDefault="00F55EA9" w:rsidP="006F6036">
      <w:pPr>
        <w:numPr>
          <w:ilvl w:val="1"/>
          <w:numId w:val="20"/>
        </w:numPr>
        <w:spacing w:line="477" w:lineRule="auto"/>
        <w:ind w:right="0" w:hanging="360"/>
        <w:rPr>
          <w:sz w:val="28"/>
          <w:szCs w:val="28"/>
        </w:rPr>
      </w:pPr>
      <w:r w:rsidRPr="0017541F">
        <w:rPr>
          <w:sz w:val="28"/>
          <w:szCs w:val="28"/>
        </w:rPr>
        <w:t xml:space="preserve">They play a key role in fermentation processes such as in the production of ogi (fermented sorghum porridge) (Omoregie &amp; Osagie, 2020). </w:t>
      </w:r>
    </w:p>
    <w:p w:rsidR="00532B07" w:rsidRPr="0017541F" w:rsidRDefault="00F55EA9" w:rsidP="006F6036">
      <w:pPr>
        <w:numPr>
          <w:ilvl w:val="0"/>
          <w:numId w:val="20"/>
        </w:numPr>
        <w:spacing w:after="253"/>
        <w:ind w:right="0" w:hanging="576"/>
        <w:jc w:val="left"/>
        <w:rPr>
          <w:sz w:val="28"/>
          <w:szCs w:val="28"/>
        </w:rPr>
      </w:pPr>
      <w:r w:rsidRPr="0017541F">
        <w:rPr>
          <w:b/>
          <w:sz w:val="28"/>
          <w:szCs w:val="28"/>
        </w:rPr>
        <w:t>Enterobacteriaceae:</w:t>
      </w:r>
      <w:r w:rsidRPr="0017541F">
        <w:rPr>
          <w:sz w:val="28"/>
          <w:szCs w:val="28"/>
        </w:rPr>
        <w:t xml:space="preserve"> </w:t>
      </w:r>
      <w:r w:rsidRPr="0017541F">
        <w:rPr>
          <w:i/>
          <w:sz w:val="28"/>
          <w:szCs w:val="28"/>
        </w:rPr>
        <w:t>Escherichia coli</w:t>
      </w:r>
      <w:r w:rsidRPr="0017541F">
        <w:rPr>
          <w:sz w:val="28"/>
          <w:szCs w:val="28"/>
        </w:rPr>
        <w:t xml:space="preserve">, </w:t>
      </w:r>
      <w:r w:rsidRPr="0017541F">
        <w:rPr>
          <w:i/>
          <w:sz w:val="28"/>
          <w:szCs w:val="28"/>
        </w:rPr>
        <w:t>Salmonella</w:t>
      </w:r>
      <w:r w:rsidRPr="0017541F">
        <w:rPr>
          <w:sz w:val="28"/>
          <w:szCs w:val="28"/>
        </w:rPr>
        <w:t xml:space="preserve"> spp., </w:t>
      </w:r>
      <w:r w:rsidRPr="0017541F">
        <w:rPr>
          <w:i/>
          <w:sz w:val="28"/>
          <w:szCs w:val="28"/>
        </w:rPr>
        <w:t>Klebsiella</w:t>
      </w:r>
      <w:r w:rsidRPr="0017541F">
        <w:rPr>
          <w:sz w:val="28"/>
          <w:szCs w:val="28"/>
        </w:rPr>
        <w:t xml:space="preserve"> spp. </w:t>
      </w:r>
    </w:p>
    <w:p w:rsidR="00532B07" w:rsidRPr="0017541F" w:rsidRDefault="00F55EA9" w:rsidP="006F6036">
      <w:pPr>
        <w:numPr>
          <w:ilvl w:val="1"/>
          <w:numId w:val="20"/>
        </w:numPr>
        <w:spacing w:line="477" w:lineRule="auto"/>
        <w:ind w:right="0" w:hanging="360"/>
        <w:rPr>
          <w:sz w:val="28"/>
          <w:szCs w:val="28"/>
        </w:rPr>
      </w:pPr>
      <w:r w:rsidRPr="0017541F">
        <w:rPr>
          <w:sz w:val="28"/>
          <w:szCs w:val="28"/>
        </w:rPr>
        <w:t xml:space="preserve">These bacteria indicate fecal contamination and pose serious health risks if present in food.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They can survive due to poor hygiene practices or contaminated water sources </w:t>
      </w:r>
    </w:p>
    <w:p w:rsidR="00532B07" w:rsidRPr="0017541F" w:rsidRDefault="00F55EA9" w:rsidP="006F73B3">
      <w:pPr>
        <w:spacing w:after="261"/>
        <w:ind w:left="1080" w:right="0"/>
        <w:rPr>
          <w:sz w:val="28"/>
          <w:szCs w:val="28"/>
        </w:rPr>
      </w:pPr>
      <w:r w:rsidRPr="0017541F">
        <w:rPr>
          <w:sz w:val="28"/>
          <w:szCs w:val="28"/>
        </w:rPr>
        <w:t xml:space="preserve">(Oboh et al., 2022). </w:t>
      </w:r>
    </w:p>
    <w:p w:rsidR="00532B07" w:rsidRPr="0017541F" w:rsidRDefault="00F55EA9" w:rsidP="006F6036">
      <w:pPr>
        <w:numPr>
          <w:ilvl w:val="0"/>
          <w:numId w:val="20"/>
        </w:numPr>
        <w:spacing w:after="251"/>
        <w:ind w:right="0" w:hanging="576"/>
        <w:jc w:val="left"/>
        <w:rPr>
          <w:sz w:val="28"/>
          <w:szCs w:val="28"/>
        </w:rPr>
      </w:pPr>
      <w:r w:rsidRPr="0017541F">
        <w:rPr>
          <w:b/>
          <w:sz w:val="28"/>
          <w:szCs w:val="28"/>
        </w:rPr>
        <w:t>Pseudomonas spp.:</w:t>
      </w:r>
      <w:r w:rsidRPr="0017541F">
        <w:rPr>
          <w:sz w:val="28"/>
          <w:szCs w:val="28"/>
        </w:rPr>
        <w:t xml:space="preserve">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Opportunistic spoilage bacteria that can break down proteins and </w:t>
      </w:r>
    </w:p>
    <w:p w:rsidR="00532B07" w:rsidRPr="0017541F" w:rsidRDefault="00F55EA9" w:rsidP="006F73B3">
      <w:pPr>
        <w:spacing w:after="253"/>
        <w:ind w:left="1080" w:right="0"/>
        <w:rPr>
          <w:sz w:val="28"/>
          <w:szCs w:val="28"/>
        </w:rPr>
      </w:pPr>
      <w:r w:rsidRPr="0017541F">
        <w:rPr>
          <w:sz w:val="28"/>
          <w:szCs w:val="28"/>
        </w:rPr>
        <w:t xml:space="preserve">carbohydrates, leading to off-flavors and texture degradation.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Often associated with extended storage periods at improper temperatures </w:t>
      </w:r>
    </w:p>
    <w:p w:rsidR="00532B07" w:rsidRPr="0017541F" w:rsidRDefault="00F55EA9" w:rsidP="006F73B3">
      <w:pPr>
        <w:spacing w:after="256"/>
        <w:ind w:left="1080" w:right="0"/>
        <w:rPr>
          <w:sz w:val="28"/>
          <w:szCs w:val="28"/>
        </w:rPr>
      </w:pPr>
      <w:r w:rsidRPr="0017541F">
        <w:rPr>
          <w:sz w:val="28"/>
          <w:szCs w:val="28"/>
        </w:rPr>
        <w:t xml:space="preserve">(Akinmoladun et al., 2021). </w:t>
      </w:r>
    </w:p>
    <w:p w:rsidR="00532B07" w:rsidRPr="0017541F" w:rsidRDefault="00F55EA9" w:rsidP="006F73B3">
      <w:pPr>
        <w:pStyle w:val="Heading2"/>
        <w:ind w:left="-5" w:right="0"/>
        <w:rPr>
          <w:sz w:val="28"/>
          <w:szCs w:val="28"/>
        </w:rPr>
      </w:pPr>
      <w:r w:rsidRPr="0017541F">
        <w:rPr>
          <w:sz w:val="28"/>
          <w:szCs w:val="28"/>
        </w:rPr>
        <w:t xml:space="preserve">2. Fungi (Molds and Yeasts) </w:t>
      </w:r>
    </w:p>
    <w:p w:rsidR="00532B07" w:rsidRPr="0017541F" w:rsidRDefault="00F55EA9" w:rsidP="006F6036">
      <w:pPr>
        <w:numPr>
          <w:ilvl w:val="0"/>
          <w:numId w:val="21"/>
        </w:numPr>
        <w:spacing w:after="253"/>
        <w:ind w:right="0" w:hanging="521"/>
        <w:jc w:val="left"/>
        <w:rPr>
          <w:sz w:val="28"/>
          <w:szCs w:val="28"/>
        </w:rPr>
      </w:pPr>
      <w:r w:rsidRPr="0017541F">
        <w:rPr>
          <w:b/>
          <w:sz w:val="28"/>
          <w:szCs w:val="28"/>
        </w:rPr>
        <w:t>Molds:</w:t>
      </w:r>
      <w:r w:rsidRPr="0017541F">
        <w:rPr>
          <w:sz w:val="28"/>
          <w:szCs w:val="28"/>
        </w:rPr>
        <w:t xml:space="preserve"> </w:t>
      </w:r>
      <w:r w:rsidRPr="0017541F">
        <w:rPr>
          <w:i/>
          <w:sz w:val="28"/>
          <w:szCs w:val="28"/>
        </w:rPr>
        <w:t>Aspergillus</w:t>
      </w:r>
      <w:r w:rsidRPr="0017541F">
        <w:rPr>
          <w:sz w:val="28"/>
          <w:szCs w:val="28"/>
        </w:rPr>
        <w:t xml:space="preserve"> spp., </w:t>
      </w:r>
      <w:r w:rsidRPr="0017541F">
        <w:rPr>
          <w:i/>
          <w:sz w:val="28"/>
          <w:szCs w:val="28"/>
        </w:rPr>
        <w:t>Penicillium</w:t>
      </w:r>
      <w:r w:rsidRPr="0017541F">
        <w:rPr>
          <w:sz w:val="28"/>
          <w:szCs w:val="28"/>
        </w:rPr>
        <w:t xml:space="preserve"> spp., </w:t>
      </w:r>
      <w:r w:rsidRPr="0017541F">
        <w:rPr>
          <w:i/>
          <w:sz w:val="28"/>
          <w:szCs w:val="28"/>
        </w:rPr>
        <w:t>Fusarium</w:t>
      </w:r>
      <w:r w:rsidRPr="0017541F">
        <w:rPr>
          <w:sz w:val="28"/>
          <w:szCs w:val="28"/>
        </w:rPr>
        <w:t xml:space="preserve"> spp.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These molds produce mycotoxins, which are toxic secondary metabolites that can contaminate sorghum.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Mycotoxins such as aflatoxins and fumonisins pose serious health hazards, including liver damage and cancer risk (Udochukwu et al., 2020). </w:t>
      </w:r>
    </w:p>
    <w:p w:rsidR="00532B07" w:rsidRPr="0017541F" w:rsidRDefault="00F55EA9" w:rsidP="006F6036">
      <w:pPr>
        <w:numPr>
          <w:ilvl w:val="0"/>
          <w:numId w:val="21"/>
        </w:numPr>
        <w:spacing w:after="253"/>
        <w:ind w:right="0" w:hanging="521"/>
        <w:jc w:val="left"/>
        <w:rPr>
          <w:sz w:val="28"/>
          <w:szCs w:val="28"/>
        </w:rPr>
      </w:pPr>
      <w:r w:rsidRPr="0017541F">
        <w:rPr>
          <w:b/>
          <w:sz w:val="28"/>
          <w:szCs w:val="28"/>
        </w:rPr>
        <w:t>Yeasts:</w:t>
      </w:r>
      <w:r w:rsidRPr="0017541F">
        <w:rPr>
          <w:sz w:val="28"/>
          <w:szCs w:val="28"/>
        </w:rPr>
        <w:t xml:space="preserve"> </w:t>
      </w:r>
      <w:r w:rsidRPr="0017541F">
        <w:rPr>
          <w:i/>
          <w:sz w:val="28"/>
          <w:szCs w:val="28"/>
        </w:rPr>
        <w:t>Saccharomyces cerevisiae</w:t>
      </w:r>
      <w:r w:rsidRPr="0017541F">
        <w:rPr>
          <w:sz w:val="28"/>
          <w:szCs w:val="28"/>
        </w:rPr>
        <w:t xml:space="preserve">, </w:t>
      </w:r>
      <w:r w:rsidRPr="0017541F">
        <w:rPr>
          <w:i/>
          <w:sz w:val="28"/>
          <w:szCs w:val="28"/>
        </w:rPr>
        <w:t>Candida</w:t>
      </w:r>
      <w:r w:rsidRPr="0017541F">
        <w:rPr>
          <w:sz w:val="28"/>
          <w:szCs w:val="28"/>
        </w:rPr>
        <w:t xml:space="preserve"> spp.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Some yeasts are beneficial for fermentation, while others can cause spoilage by producing off-flavors and gas formation.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Uncontrolled yeast growth can lead to excessive fermentation, making the product unpalatable (Adebayo-Tayo et al., 2019). </w:t>
      </w:r>
    </w:p>
    <w:p w:rsidR="00532B07" w:rsidRPr="0017541F" w:rsidRDefault="00FC0FC8" w:rsidP="00FB0968">
      <w:pPr>
        <w:spacing w:after="251"/>
        <w:ind w:left="-5" w:right="0" w:firstLine="5"/>
        <w:jc w:val="left"/>
        <w:rPr>
          <w:sz w:val="28"/>
          <w:szCs w:val="28"/>
        </w:rPr>
      </w:pPr>
      <w:r w:rsidRPr="0017541F">
        <w:rPr>
          <w:b/>
          <w:sz w:val="28"/>
          <w:szCs w:val="28"/>
        </w:rPr>
        <w:t>1.11</w:t>
      </w:r>
      <w:r w:rsidR="00F55EA9" w:rsidRPr="0017541F">
        <w:rPr>
          <w:b/>
          <w:sz w:val="28"/>
          <w:szCs w:val="28"/>
        </w:rPr>
        <w:t>.2</w:t>
      </w:r>
      <w:r w:rsidR="00FB0968" w:rsidRPr="0017541F">
        <w:rPr>
          <w:b/>
          <w:sz w:val="28"/>
          <w:szCs w:val="28"/>
        </w:rPr>
        <w:tab/>
      </w:r>
      <w:r w:rsidR="00F55EA9" w:rsidRPr="0017541F">
        <w:rPr>
          <w:b/>
          <w:sz w:val="28"/>
          <w:szCs w:val="28"/>
        </w:rPr>
        <w:t xml:space="preserve">Factors Influencing Microbial Growth in Wet-Milled Sorghum </w:t>
      </w:r>
    </w:p>
    <w:p w:rsidR="00532B07" w:rsidRPr="0017541F" w:rsidRDefault="00F55EA9" w:rsidP="006F73B3">
      <w:pPr>
        <w:spacing w:after="257"/>
        <w:ind w:left="-5" w:right="0"/>
        <w:rPr>
          <w:sz w:val="28"/>
          <w:szCs w:val="28"/>
        </w:rPr>
      </w:pPr>
      <w:r w:rsidRPr="0017541F">
        <w:rPr>
          <w:sz w:val="28"/>
          <w:szCs w:val="28"/>
        </w:rPr>
        <w:t xml:space="preserve">The rapid microbial activity in wet-milled sorghum is influenced by several factors: </w:t>
      </w:r>
    </w:p>
    <w:p w:rsidR="00532B07" w:rsidRPr="0017541F" w:rsidRDefault="00F55EA9" w:rsidP="006F73B3">
      <w:pPr>
        <w:pStyle w:val="Heading2"/>
        <w:ind w:left="-5" w:right="0"/>
        <w:rPr>
          <w:sz w:val="28"/>
          <w:szCs w:val="28"/>
        </w:rPr>
      </w:pPr>
      <w:r w:rsidRPr="0017541F">
        <w:rPr>
          <w:sz w:val="28"/>
          <w:szCs w:val="28"/>
        </w:rPr>
        <w:t xml:space="preserve">1. Moisture Content </w:t>
      </w:r>
    </w:p>
    <w:p w:rsidR="00532B07" w:rsidRPr="0017541F" w:rsidRDefault="00F55EA9" w:rsidP="006F6036">
      <w:pPr>
        <w:numPr>
          <w:ilvl w:val="0"/>
          <w:numId w:val="22"/>
        </w:numPr>
        <w:spacing w:line="477" w:lineRule="auto"/>
        <w:ind w:right="0" w:hanging="360"/>
        <w:rPr>
          <w:sz w:val="28"/>
          <w:szCs w:val="28"/>
        </w:rPr>
      </w:pPr>
      <w:r w:rsidRPr="0017541F">
        <w:rPr>
          <w:sz w:val="28"/>
          <w:szCs w:val="28"/>
        </w:rPr>
        <w:t xml:space="preserve">The high moisture level in wet-milled sorghum creates an ideal breeding ground for microbes. </w:t>
      </w:r>
    </w:p>
    <w:p w:rsidR="00532B07" w:rsidRPr="0017541F" w:rsidRDefault="00F55EA9" w:rsidP="006F6036">
      <w:pPr>
        <w:numPr>
          <w:ilvl w:val="0"/>
          <w:numId w:val="22"/>
        </w:numPr>
        <w:spacing w:line="477" w:lineRule="auto"/>
        <w:ind w:right="0" w:hanging="360"/>
        <w:rPr>
          <w:sz w:val="28"/>
          <w:szCs w:val="28"/>
        </w:rPr>
      </w:pPr>
      <w:r w:rsidRPr="0017541F">
        <w:rPr>
          <w:sz w:val="28"/>
          <w:szCs w:val="28"/>
        </w:rPr>
        <w:t xml:space="preserve">Reducing moisture through drying or refrigeration can slow down microbial growth (Oboh et al., 2022). </w:t>
      </w:r>
    </w:p>
    <w:p w:rsidR="00532B07" w:rsidRPr="0017541F" w:rsidRDefault="00F55EA9" w:rsidP="006F73B3">
      <w:pPr>
        <w:pStyle w:val="Heading2"/>
        <w:ind w:left="-5" w:right="0"/>
        <w:rPr>
          <w:sz w:val="28"/>
          <w:szCs w:val="28"/>
        </w:rPr>
      </w:pPr>
      <w:r w:rsidRPr="0017541F">
        <w:rPr>
          <w:sz w:val="28"/>
          <w:szCs w:val="28"/>
        </w:rPr>
        <w:t xml:space="preserve">2. pH Levels </w:t>
      </w:r>
    </w:p>
    <w:p w:rsidR="00532B07" w:rsidRPr="0017541F" w:rsidRDefault="00F55EA9" w:rsidP="006F6036">
      <w:pPr>
        <w:numPr>
          <w:ilvl w:val="0"/>
          <w:numId w:val="23"/>
        </w:numPr>
        <w:spacing w:after="252"/>
        <w:ind w:right="0" w:hanging="360"/>
        <w:rPr>
          <w:sz w:val="28"/>
          <w:szCs w:val="28"/>
        </w:rPr>
      </w:pPr>
      <w:r w:rsidRPr="0017541F">
        <w:rPr>
          <w:sz w:val="28"/>
          <w:szCs w:val="28"/>
        </w:rPr>
        <w:t>Many spoilage microorganisms thrive in neutral to slightly acidic pH (pH 5.5-</w:t>
      </w:r>
    </w:p>
    <w:p w:rsidR="00532B07" w:rsidRPr="0017541F" w:rsidRDefault="00F55EA9" w:rsidP="006F73B3">
      <w:pPr>
        <w:spacing w:after="253"/>
        <w:ind w:left="730" w:right="0"/>
        <w:rPr>
          <w:sz w:val="28"/>
          <w:szCs w:val="28"/>
        </w:rPr>
      </w:pPr>
      <w:r w:rsidRPr="0017541F">
        <w:rPr>
          <w:sz w:val="28"/>
          <w:szCs w:val="28"/>
        </w:rPr>
        <w:t xml:space="preserve">7.0). </w:t>
      </w:r>
    </w:p>
    <w:p w:rsidR="00532B07" w:rsidRPr="0017541F" w:rsidRDefault="00F55EA9" w:rsidP="006F6036">
      <w:pPr>
        <w:numPr>
          <w:ilvl w:val="0"/>
          <w:numId w:val="23"/>
        </w:numPr>
        <w:spacing w:line="477" w:lineRule="auto"/>
        <w:ind w:right="0" w:hanging="360"/>
        <w:rPr>
          <w:sz w:val="28"/>
          <w:szCs w:val="28"/>
        </w:rPr>
      </w:pPr>
      <w:r w:rsidRPr="0017541F">
        <w:rPr>
          <w:sz w:val="28"/>
          <w:szCs w:val="28"/>
        </w:rPr>
        <w:t xml:space="preserve">Lactic acid bacteria (LAB) help lower the pH, making conditions unfavorable for pathogens and spoilage organisms (Omoregie &amp; Osagie, 2020). </w:t>
      </w:r>
    </w:p>
    <w:p w:rsidR="00532B07" w:rsidRPr="0017541F" w:rsidRDefault="00F55EA9" w:rsidP="006F73B3">
      <w:pPr>
        <w:pStyle w:val="Heading2"/>
        <w:ind w:left="-5" w:right="0"/>
        <w:rPr>
          <w:sz w:val="28"/>
          <w:szCs w:val="28"/>
        </w:rPr>
      </w:pPr>
      <w:r w:rsidRPr="0017541F">
        <w:rPr>
          <w:sz w:val="28"/>
          <w:szCs w:val="28"/>
        </w:rPr>
        <w:t xml:space="preserve">3. Temperature </w:t>
      </w:r>
    </w:p>
    <w:p w:rsidR="00532B07" w:rsidRPr="0017541F" w:rsidRDefault="00F55EA9" w:rsidP="006F6036">
      <w:pPr>
        <w:numPr>
          <w:ilvl w:val="0"/>
          <w:numId w:val="24"/>
        </w:numPr>
        <w:spacing w:after="252"/>
        <w:ind w:right="0" w:hanging="360"/>
        <w:rPr>
          <w:sz w:val="28"/>
          <w:szCs w:val="28"/>
        </w:rPr>
      </w:pPr>
      <w:r w:rsidRPr="0017541F">
        <w:rPr>
          <w:sz w:val="28"/>
          <w:szCs w:val="28"/>
        </w:rPr>
        <w:t xml:space="preserve">High temperatures (above 45°C) destroy most microbes, while cold storage </w:t>
      </w:r>
    </w:p>
    <w:p w:rsidR="00532B07" w:rsidRPr="0017541F" w:rsidRDefault="00F55EA9" w:rsidP="006F73B3">
      <w:pPr>
        <w:spacing w:after="253"/>
        <w:ind w:left="730" w:right="0"/>
        <w:rPr>
          <w:sz w:val="28"/>
          <w:szCs w:val="28"/>
        </w:rPr>
      </w:pPr>
      <w:r w:rsidRPr="0017541F">
        <w:rPr>
          <w:sz w:val="28"/>
          <w:szCs w:val="28"/>
        </w:rPr>
        <w:t xml:space="preserve">(below 10°C) slows down microbial activity. </w:t>
      </w:r>
    </w:p>
    <w:p w:rsidR="00532B07" w:rsidRPr="0017541F" w:rsidRDefault="00F55EA9" w:rsidP="006F6036">
      <w:pPr>
        <w:numPr>
          <w:ilvl w:val="0"/>
          <w:numId w:val="24"/>
        </w:numPr>
        <w:spacing w:line="477" w:lineRule="auto"/>
        <w:ind w:right="0" w:hanging="360"/>
        <w:rPr>
          <w:sz w:val="28"/>
          <w:szCs w:val="28"/>
        </w:rPr>
      </w:pPr>
      <w:r w:rsidRPr="0017541F">
        <w:rPr>
          <w:sz w:val="28"/>
          <w:szCs w:val="28"/>
        </w:rPr>
        <w:t xml:space="preserve">Room temperature storage (25-35°C) supports rapid microbial growth, leading to spoilage (Akinmoladun et al., 2021). </w:t>
      </w:r>
    </w:p>
    <w:p w:rsidR="00532B07" w:rsidRPr="0017541F" w:rsidRDefault="00F55EA9" w:rsidP="006F73B3">
      <w:pPr>
        <w:pStyle w:val="Heading2"/>
        <w:ind w:left="-5" w:right="0"/>
        <w:rPr>
          <w:sz w:val="28"/>
          <w:szCs w:val="28"/>
        </w:rPr>
      </w:pPr>
      <w:r w:rsidRPr="0017541F">
        <w:rPr>
          <w:sz w:val="28"/>
          <w:szCs w:val="28"/>
        </w:rPr>
        <w:t xml:space="preserve">4. Hygiene and Processing Conditions </w:t>
      </w:r>
    </w:p>
    <w:p w:rsidR="00532B07" w:rsidRPr="0017541F" w:rsidRDefault="00F55EA9" w:rsidP="006F6036">
      <w:pPr>
        <w:numPr>
          <w:ilvl w:val="0"/>
          <w:numId w:val="25"/>
        </w:numPr>
        <w:spacing w:line="477" w:lineRule="auto"/>
        <w:ind w:right="0" w:hanging="360"/>
        <w:rPr>
          <w:sz w:val="28"/>
          <w:szCs w:val="28"/>
        </w:rPr>
      </w:pPr>
      <w:r w:rsidRPr="0017541F">
        <w:rPr>
          <w:sz w:val="28"/>
          <w:szCs w:val="28"/>
        </w:rPr>
        <w:t xml:space="preserve">Contaminated water, dirty milling equipment, and poor handling practices introduce harmful microbes. </w:t>
      </w:r>
    </w:p>
    <w:p w:rsidR="00532B07" w:rsidRPr="0017541F" w:rsidRDefault="00F55EA9" w:rsidP="006F6036">
      <w:pPr>
        <w:numPr>
          <w:ilvl w:val="0"/>
          <w:numId w:val="25"/>
        </w:numPr>
        <w:spacing w:line="477" w:lineRule="auto"/>
        <w:ind w:right="0" w:hanging="360"/>
        <w:rPr>
          <w:sz w:val="28"/>
          <w:szCs w:val="28"/>
        </w:rPr>
      </w:pPr>
      <w:r w:rsidRPr="0017541F">
        <w:rPr>
          <w:sz w:val="28"/>
          <w:szCs w:val="28"/>
        </w:rPr>
        <w:t xml:space="preserve">Proper sanitation, sterilization, and use of antimicrobial additives can help minimize contamination risks (Udochukwu et al., 2020). </w:t>
      </w:r>
    </w:p>
    <w:p w:rsidR="00532B07" w:rsidRPr="0017541F" w:rsidRDefault="00F55EA9" w:rsidP="006F73B3">
      <w:pPr>
        <w:pStyle w:val="Heading2"/>
        <w:ind w:left="-5" w:right="0"/>
        <w:rPr>
          <w:sz w:val="28"/>
          <w:szCs w:val="28"/>
        </w:rPr>
      </w:pPr>
      <w:r w:rsidRPr="0017541F">
        <w:rPr>
          <w:sz w:val="28"/>
          <w:szCs w:val="28"/>
        </w:rPr>
        <w:t xml:space="preserve">5. Storage and Packaging </w:t>
      </w:r>
    </w:p>
    <w:p w:rsidR="00532B07" w:rsidRPr="0017541F" w:rsidRDefault="00F55EA9" w:rsidP="006F6036">
      <w:pPr>
        <w:numPr>
          <w:ilvl w:val="0"/>
          <w:numId w:val="26"/>
        </w:numPr>
        <w:spacing w:after="253"/>
        <w:ind w:right="0" w:hanging="360"/>
        <w:rPr>
          <w:sz w:val="28"/>
          <w:szCs w:val="28"/>
        </w:rPr>
      </w:pPr>
      <w:r w:rsidRPr="0017541F">
        <w:rPr>
          <w:sz w:val="28"/>
          <w:szCs w:val="28"/>
        </w:rPr>
        <w:t xml:space="preserve">Exposure to air and humidity accelerates microbial spoilage. </w:t>
      </w:r>
    </w:p>
    <w:p w:rsidR="00532B07" w:rsidRPr="0017541F" w:rsidRDefault="00F55EA9" w:rsidP="006F6036">
      <w:pPr>
        <w:numPr>
          <w:ilvl w:val="0"/>
          <w:numId w:val="26"/>
        </w:numPr>
        <w:spacing w:line="477" w:lineRule="auto"/>
        <w:ind w:right="0" w:hanging="360"/>
        <w:rPr>
          <w:sz w:val="28"/>
          <w:szCs w:val="28"/>
        </w:rPr>
      </w:pPr>
      <w:r w:rsidRPr="0017541F">
        <w:rPr>
          <w:sz w:val="28"/>
          <w:szCs w:val="28"/>
        </w:rPr>
        <w:t xml:space="preserve">Vacuum-sealed, airtight, or refrigerated storage can limit microbial growth and extend shelf life (Egharevba &amp; Kunle, 2019). </w:t>
      </w:r>
    </w:p>
    <w:p w:rsidR="00532B07" w:rsidRPr="0017541F" w:rsidRDefault="00FB0968" w:rsidP="006F73B3">
      <w:pPr>
        <w:spacing w:after="251"/>
        <w:ind w:left="-5" w:right="0"/>
        <w:jc w:val="left"/>
        <w:rPr>
          <w:sz w:val="28"/>
          <w:szCs w:val="28"/>
        </w:rPr>
      </w:pPr>
      <w:r w:rsidRPr="0017541F">
        <w:rPr>
          <w:b/>
          <w:sz w:val="28"/>
          <w:szCs w:val="28"/>
        </w:rPr>
        <w:t>1</w:t>
      </w:r>
      <w:r w:rsidR="00073849" w:rsidRPr="0017541F">
        <w:rPr>
          <w:b/>
          <w:sz w:val="28"/>
          <w:szCs w:val="28"/>
        </w:rPr>
        <w:t>.</w:t>
      </w:r>
      <w:r w:rsidR="00FC0FC8" w:rsidRPr="0017541F">
        <w:rPr>
          <w:b/>
          <w:sz w:val="28"/>
          <w:szCs w:val="28"/>
        </w:rPr>
        <w:t>11</w:t>
      </w:r>
      <w:r w:rsidR="00073849" w:rsidRPr="0017541F">
        <w:rPr>
          <w:b/>
          <w:sz w:val="28"/>
          <w:szCs w:val="28"/>
        </w:rPr>
        <w:t>.3</w:t>
      </w:r>
      <w:r w:rsidRPr="0017541F">
        <w:rPr>
          <w:b/>
          <w:sz w:val="28"/>
          <w:szCs w:val="28"/>
        </w:rPr>
        <w:tab/>
      </w:r>
      <w:r w:rsidR="00F55EA9" w:rsidRPr="0017541F">
        <w:rPr>
          <w:b/>
          <w:sz w:val="28"/>
          <w:szCs w:val="28"/>
        </w:rPr>
        <w:t xml:space="preserve">Effects of Microbial Activities on Wet-Milled Sorghum </w:t>
      </w:r>
    </w:p>
    <w:p w:rsidR="00532B07" w:rsidRPr="0017541F" w:rsidRDefault="00F55EA9" w:rsidP="006F73B3">
      <w:pPr>
        <w:pStyle w:val="Heading2"/>
        <w:ind w:left="-5" w:right="0"/>
        <w:rPr>
          <w:sz w:val="28"/>
          <w:szCs w:val="28"/>
        </w:rPr>
      </w:pPr>
      <w:r w:rsidRPr="0017541F">
        <w:rPr>
          <w:sz w:val="28"/>
          <w:szCs w:val="28"/>
        </w:rPr>
        <w:t xml:space="preserve">1. Spoilage and Sensory Changes </w:t>
      </w:r>
    </w:p>
    <w:p w:rsidR="00532B07" w:rsidRPr="0017541F" w:rsidRDefault="00F55EA9" w:rsidP="006F6036">
      <w:pPr>
        <w:numPr>
          <w:ilvl w:val="0"/>
          <w:numId w:val="27"/>
        </w:numPr>
        <w:spacing w:after="254"/>
        <w:ind w:right="0" w:hanging="360"/>
        <w:rPr>
          <w:sz w:val="28"/>
          <w:szCs w:val="28"/>
        </w:rPr>
      </w:pPr>
      <w:r w:rsidRPr="0017541F">
        <w:rPr>
          <w:sz w:val="28"/>
          <w:szCs w:val="28"/>
        </w:rPr>
        <w:t xml:space="preserve">Off-flavors and sour taste due to microbial fermentation. </w:t>
      </w:r>
    </w:p>
    <w:p w:rsidR="00532B07" w:rsidRPr="0017541F" w:rsidRDefault="00F55EA9" w:rsidP="006F6036">
      <w:pPr>
        <w:numPr>
          <w:ilvl w:val="0"/>
          <w:numId w:val="27"/>
        </w:numPr>
        <w:spacing w:after="254"/>
        <w:ind w:right="0" w:hanging="360"/>
        <w:rPr>
          <w:sz w:val="28"/>
          <w:szCs w:val="28"/>
        </w:rPr>
      </w:pPr>
      <w:r w:rsidRPr="0017541F">
        <w:rPr>
          <w:sz w:val="28"/>
          <w:szCs w:val="28"/>
        </w:rPr>
        <w:t xml:space="preserve">Slimy or sticky texture caused by bacterial activity. </w:t>
      </w:r>
    </w:p>
    <w:p w:rsidR="00532B07" w:rsidRPr="0017541F" w:rsidRDefault="00F55EA9" w:rsidP="006F6036">
      <w:pPr>
        <w:numPr>
          <w:ilvl w:val="0"/>
          <w:numId w:val="27"/>
        </w:numPr>
        <w:spacing w:after="252"/>
        <w:ind w:right="0" w:hanging="360"/>
        <w:rPr>
          <w:sz w:val="28"/>
          <w:szCs w:val="28"/>
        </w:rPr>
      </w:pPr>
      <w:r w:rsidRPr="0017541F">
        <w:rPr>
          <w:sz w:val="28"/>
          <w:szCs w:val="28"/>
        </w:rPr>
        <w:t xml:space="preserve">Mold growth leading to visible discoloration and spoilage (Adebayo-Tayo et al., </w:t>
      </w:r>
    </w:p>
    <w:p w:rsidR="00532B07" w:rsidRPr="0017541F" w:rsidRDefault="00F55EA9" w:rsidP="006F73B3">
      <w:pPr>
        <w:spacing w:after="256"/>
        <w:ind w:left="730" w:right="0"/>
        <w:rPr>
          <w:sz w:val="28"/>
          <w:szCs w:val="28"/>
        </w:rPr>
      </w:pPr>
      <w:r w:rsidRPr="0017541F">
        <w:rPr>
          <w:sz w:val="28"/>
          <w:szCs w:val="28"/>
        </w:rPr>
        <w:t xml:space="preserve">2019). </w:t>
      </w:r>
    </w:p>
    <w:p w:rsidR="00532B07" w:rsidRPr="0017541F" w:rsidRDefault="00F55EA9" w:rsidP="006F73B3">
      <w:pPr>
        <w:pStyle w:val="Heading2"/>
        <w:ind w:left="-5" w:right="0"/>
        <w:rPr>
          <w:sz w:val="28"/>
          <w:szCs w:val="28"/>
        </w:rPr>
      </w:pPr>
      <w:r w:rsidRPr="0017541F">
        <w:rPr>
          <w:sz w:val="28"/>
          <w:szCs w:val="28"/>
        </w:rPr>
        <w:t xml:space="preserve">2. Nutrient Degradation </w:t>
      </w:r>
    </w:p>
    <w:p w:rsidR="00532B07" w:rsidRPr="0017541F" w:rsidRDefault="00F55EA9" w:rsidP="006F6036">
      <w:pPr>
        <w:numPr>
          <w:ilvl w:val="0"/>
          <w:numId w:val="28"/>
        </w:numPr>
        <w:spacing w:line="477" w:lineRule="auto"/>
        <w:ind w:right="0" w:hanging="360"/>
        <w:rPr>
          <w:sz w:val="28"/>
          <w:szCs w:val="28"/>
        </w:rPr>
      </w:pPr>
      <w:r w:rsidRPr="0017541F">
        <w:rPr>
          <w:sz w:val="28"/>
          <w:szCs w:val="28"/>
        </w:rPr>
        <w:t xml:space="preserve">Carbohydrate breakdown leads to excessive fermentation, producing acidic byproducts. </w:t>
      </w:r>
    </w:p>
    <w:p w:rsidR="00532B07" w:rsidRPr="0017541F" w:rsidRDefault="00F55EA9" w:rsidP="006F6036">
      <w:pPr>
        <w:numPr>
          <w:ilvl w:val="0"/>
          <w:numId w:val="28"/>
        </w:numPr>
        <w:spacing w:after="253"/>
        <w:ind w:right="0" w:hanging="360"/>
        <w:rPr>
          <w:sz w:val="28"/>
          <w:szCs w:val="28"/>
        </w:rPr>
      </w:pPr>
      <w:r w:rsidRPr="0017541F">
        <w:rPr>
          <w:sz w:val="28"/>
          <w:szCs w:val="28"/>
        </w:rPr>
        <w:t xml:space="preserve">Protein degradation results in the release of ammonia and foul odors. </w:t>
      </w:r>
    </w:p>
    <w:p w:rsidR="00532B07" w:rsidRPr="0017541F" w:rsidRDefault="00F55EA9" w:rsidP="006F6036">
      <w:pPr>
        <w:numPr>
          <w:ilvl w:val="0"/>
          <w:numId w:val="28"/>
        </w:numPr>
        <w:spacing w:after="253"/>
        <w:ind w:right="0" w:hanging="360"/>
        <w:rPr>
          <w:sz w:val="28"/>
          <w:szCs w:val="28"/>
        </w:rPr>
      </w:pPr>
      <w:r w:rsidRPr="0017541F">
        <w:rPr>
          <w:sz w:val="28"/>
          <w:szCs w:val="28"/>
        </w:rPr>
        <w:t xml:space="preserve">Vitamin loss due to enzymatic reactions and microbial metabolism (Oboh et al., </w:t>
      </w:r>
    </w:p>
    <w:p w:rsidR="00532B07" w:rsidRPr="0017541F" w:rsidRDefault="00F55EA9" w:rsidP="006F73B3">
      <w:pPr>
        <w:spacing w:after="256"/>
        <w:ind w:left="730" w:right="0"/>
        <w:rPr>
          <w:sz w:val="28"/>
          <w:szCs w:val="28"/>
        </w:rPr>
      </w:pPr>
      <w:r w:rsidRPr="0017541F">
        <w:rPr>
          <w:sz w:val="28"/>
          <w:szCs w:val="28"/>
        </w:rPr>
        <w:t xml:space="preserve">2022). </w:t>
      </w:r>
    </w:p>
    <w:p w:rsidR="00532B07" w:rsidRPr="0017541F" w:rsidRDefault="00F55EA9" w:rsidP="006F73B3">
      <w:pPr>
        <w:pStyle w:val="Heading2"/>
        <w:ind w:left="-5" w:right="0"/>
        <w:rPr>
          <w:sz w:val="28"/>
          <w:szCs w:val="28"/>
        </w:rPr>
      </w:pPr>
      <w:r w:rsidRPr="0017541F">
        <w:rPr>
          <w:sz w:val="28"/>
          <w:szCs w:val="28"/>
        </w:rPr>
        <w:t xml:space="preserve">3. Food Safety Risks </w:t>
      </w:r>
    </w:p>
    <w:p w:rsidR="00532B07" w:rsidRPr="0017541F" w:rsidRDefault="00F55EA9" w:rsidP="006F6036">
      <w:pPr>
        <w:numPr>
          <w:ilvl w:val="0"/>
          <w:numId w:val="29"/>
        </w:numPr>
        <w:spacing w:line="477" w:lineRule="auto"/>
        <w:ind w:right="0" w:hanging="360"/>
        <w:rPr>
          <w:sz w:val="28"/>
          <w:szCs w:val="28"/>
        </w:rPr>
      </w:pPr>
      <w:r w:rsidRPr="0017541F">
        <w:rPr>
          <w:sz w:val="28"/>
          <w:szCs w:val="28"/>
        </w:rPr>
        <w:t xml:space="preserve">Presence of pathogenic bacteria like </w:t>
      </w:r>
      <w:r w:rsidRPr="0017541F">
        <w:rPr>
          <w:i/>
          <w:sz w:val="28"/>
          <w:szCs w:val="28"/>
        </w:rPr>
        <w:t>Salmonella</w:t>
      </w:r>
      <w:r w:rsidRPr="0017541F">
        <w:rPr>
          <w:sz w:val="28"/>
          <w:szCs w:val="28"/>
        </w:rPr>
        <w:t xml:space="preserve"> and </w:t>
      </w:r>
      <w:r w:rsidRPr="0017541F">
        <w:rPr>
          <w:i/>
          <w:sz w:val="28"/>
          <w:szCs w:val="28"/>
        </w:rPr>
        <w:t>E. coli</w:t>
      </w:r>
      <w:r w:rsidRPr="0017541F">
        <w:rPr>
          <w:sz w:val="28"/>
          <w:szCs w:val="28"/>
        </w:rPr>
        <w:t xml:space="preserve"> increases the risk of foodborne illnesses. </w:t>
      </w:r>
    </w:p>
    <w:p w:rsidR="00532B07" w:rsidRPr="0017541F" w:rsidRDefault="00F55EA9" w:rsidP="00FC0FC8">
      <w:pPr>
        <w:numPr>
          <w:ilvl w:val="0"/>
          <w:numId w:val="29"/>
        </w:numPr>
        <w:spacing w:after="0" w:line="480" w:lineRule="auto"/>
        <w:ind w:right="0" w:hanging="360"/>
        <w:rPr>
          <w:sz w:val="28"/>
          <w:szCs w:val="28"/>
        </w:rPr>
      </w:pPr>
      <w:r w:rsidRPr="0017541F">
        <w:rPr>
          <w:sz w:val="28"/>
          <w:szCs w:val="28"/>
        </w:rPr>
        <w:t xml:space="preserve">Production of mycotoxins from molds can have long-term health effects, including liver damage and immune suppression (Omoregie &amp; Osagie, 2020). </w:t>
      </w:r>
    </w:p>
    <w:p w:rsidR="0068045A" w:rsidRPr="0017541F" w:rsidRDefault="00FB0968" w:rsidP="00FC0FC8">
      <w:pPr>
        <w:spacing w:after="0" w:line="480" w:lineRule="auto"/>
        <w:ind w:left="0" w:right="0" w:firstLine="0"/>
        <w:jc w:val="left"/>
        <w:rPr>
          <w:b/>
          <w:sz w:val="28"/>
          <w:szCs w:val="28"/>
        </w:rPr>
      </w:pPr>
      <w:r w:rsidRPr="0017541F">
        <w:rPr>
          <w:b/>
          <w:sz w:val="28"/>
          <w:szCs w:val="28"/>
        </w:rPr>
        <w:t>1</w:t>
      </w:r>
      <w:r w:rsidR="00F55EA9" w:rsidRPr="0017541F">
        <w:rPr>
          <w:b/>
          <w:sz w:val="28"/>
          <w:szCs w:val="28"/>
        </w:rPr>
        <w:t>.</w:t>
      </w:r>
      <w:r w:rsidRPr="0017541F">
        <w:rPr>
          <w:b/>
          <w:sz w:val="28"/>
          <w:szCs w:val="28"/>
        </w:rPr>
        <w:t>1</w:t>
      </w:r>
      <w:r w:rsidR="00FC0FC8" w:rsidRPr="0017541F">
        <w:rPr>
          <w:b/>
          <w:sz w:val="28"/>
          <w:szCs w:val="28"/>
        </w:rPr>
        <w:t>1</w:t>
      </w:r>
      <w:r w:rsidR="00F55EA9" w:rsidRPr="0017541F">
        <w:rPr>
          <w:b/>
          <w:sz w:val="28"/>
          <w:szCs w:val="28"/>
        </w:rPr>
        <w:t>.4</w:t>
      </w:r>
      <w:r w:rsidRPr="0017541F">
        <w:rPr>
          <w:b/>
          <w:sz w:val="28"/>
          <w:szCs w:val="28"/>
        </w:rPr>
        <w:tab/>
      </w:r>
      <w:r w:rsidR="00F55EA9" w:rsidRPr="0017541F">
        <w:rPr>
          <w:b/>
          <w:sz w:val="28"/>
          <w:szCs w:val="28"/>
        </w:rPr>
        <w:t xml:space="preserve">Measures for Microbial Contamination in Wet-Milled Sorghum </w:t>
      </w:r>
    </w:p>
    <w:p w:rsidR="00532B07" w:rsidRPr="0017541F" w:rsidRDefault="00F55EA9" w:rsidP="00FC0FC8">
      <w:pPr>
        <w:spacing w:after="0" w:line="480" w:lineRule="auto"/>
        <w:ind w:left="-5" w:right="0"/>
        <w:rPr>
          <w:sz w:val="28"/>
          <w:szCs w:val="28"/>
        </w:rPr>
      </w:pPr>
      <w:r w:rsidRPr="0017541F">
        <w:rPr>
          <w:sz w:val="28"/>
          <w:szCs w:val="28"/>
        </w:rPr>
        <w:t xml:space="preserve">To reduce microbial activities and enhance the safety of wet-milled sorghum, several preservation techniques can be applied: </w:t>
      </w:r>
    </w:p>
    <w:p w:rsidR="00532B07" w:rsidRPr="0017541F" w:rsidRDefault="00F55EA9" w:rsidP="006F73B3">
      <w:pPr>
        <w:pStyle w:val="Heading2"/>
        <w:ind w:left="-5" w:right="0"/>
        <w:rPr>
          <w:sz w:val="28"/>
          <w:szCs w:val="28"/>
        </w:rPr>
      </w:pPr>
      <w:r w:rsidRPr="0017541F">
        <w:rPr>
          <w:sz w:val="28"/>
          <w:szCs w:val="28"/>
        </w:rPr>
        <w:t xml:space="preserve">1. Use of Natural Antimicrobials (e.g., Bitter Leaf Extract) </w:t>
      </w:r>
    </w:p>
    <w:p w:rsidR="00532B07" w:rsidRPr="0017541F" w:rsidRDefault="00F55EA9" w:rsidP="006F6036">
      <w:pPr>
        <w:numPr>
          <w:ilvl w:val="0"/>
          <w:numId w:val="30"/>
        </w:numPr>
        <w:spacing w:line="477" w:lineRule="auto"/>
        <w:ind w:right="0" w:hanging="360"/>
        <w:rPr>
          <w:sz w:val="28"/>
          <w:szCs w:val="28"/>
        </w:rPr>
      </w:pPr>
      <w:r w:rsidRPr="0017541F">
        <w:rPr>
          <w:sz w:val="28"/>
          <w:szCs w:val="28"/>
        </w:rPr>
        <w:t>Bitter leaf (</w:t>
      </w:r>
      <w:r w:rsidRPr="0017541F">
        <w:rPr>
          <w:i/>
          <w:sz w:val="28"/>
          <w:szCs w:val="28"/>
        </w:rPr>
        <w:t>Vernonia amygdalina</w:t>
      </w:r>
      <w:r w:rsidRPr="0017541F">
        <w:rPr>
          <w:sz w:val="28"/>
          <w:szCs w:val="28"/>
        </w:rPr>
        <w:t xml:space="preserve">) has been found to have strong antimicrobial effects against spoilage bacteria and fungi. </w:t>
      </w:r>
    </w:p>
    <w:p w:rsidR="00532B07" w:rsidRPr="0017541F" w:rsidRDefault="00F55EA9" w:rsidP="006F6036">
      <w:pPr>
        <w:numPr>
          <w:ilvl w:val="0"/>
          <w:numId w:val="30"/>
        </w:numPr>
        <w:spacing w:line="477" w:lineRule="auto"/>
        <w:ind w:right="0" w:hanging="360"/>
        <w:rPr>
          <w:sz w:val="28"/>
          <w:szCs w:val="28"/>
        </w:rPr>
      </w:pPr>
      <w:r w:rsidRPr="0017541F">
        <w:rPr>
          <w:sz w:val="28"/>
          <w:szCs w:val="28"/>
        </w:rPr>
        <w:t xml:space="preserve">It contains flavonoids, saponins, tannins, and alkaloids, which inhibit the growth of foodborne pathogens (Egharevba &amp; Kunle, 2019). </w:t>
      </w:r>
    </w:p>
    <w:p w:rsidR="00532B07" w:rsidRPr="0017541F" w:rsidRDefault="00F55EA9" w:rsidP="006F73B3">
      <w:pPr>
        <w:pStyle w:val="Heading2"/>
        <w:ind w:left="-5" w:right="0"/>
        <w:rPr>
          <w:sz w:val="28"/>
          <w:szCs w:val="28"/>
        </w:rPr>
      </w:pPr>
      <w:r w:rsidRPr="0017541F">
        <w:rPr>
          <w:sz w:val="28"/>
          <w:szCs w:val="28"/>
        </w:rPr>
        <w:t xml:space="preserve">2. Fermentation for Preservation </w:t>
      </w:r>
    </w:p>
    <w:p w:rsidR="00532B07" w:rsidRPr="0017541F" w:rsidRDefault="00F55EA9" w:rsidP="006F6036">
      <w:pPr>
        <w:numPr>
          <w:ilvl w:val="0"/>
          <w:numId w:val="31"/>
        </w:numPr>
        <w:spacing w:line="477" w:lineRule="auto"/>
        <w:ind w:right="0" w:hanging="360"/>
        <w:rPr>
          <w:sz w:val="28"/>
          <w:szCs w:val="28"/>
        </w:rPr>
      </w:pPr>
      <w:r w:rsidRPr="0017541F">
        <w:rPr>
          <w:sz w:val="28"/>
          <w:szCs w:val="28"/>
        </w:rPr>
        <w:t xml:space="preserve">Controlled fermentation using lactic acid bacteria (LAB) lowers pH and prevents spoilage. </w:t>
      </w:r>
    </w:p>
    <w:p w:rsidR="00532B07" w:rsidRPr="0017541F" w:rsidRDefault="00F55EA9" w:rsidP="00DF55F1">
      <w:pPr>
        <w:numPr>
          <w:ilvl w:val="0"/>
          <w:numId w:val="31"/>
        </w:numPr>
        <w:spacing w:after="0" w:line="480" w:lineRule="auto"/>
        <w:ind w:right="0" w:hanging="360"/>
        <w:rPr>
          <w:sz w:val="28"/>
          <w:szCs w:val="28"/>
        </w:rPr>
      </w:pPr>
      <w:r w:rsidRPr="0017541F">
        <w:rPr>
          <w:sz w:val="28"/>
          <w:szCs w:val="28"/>
        </w:rPr>
        <w:t xml:space="preserve">Fermented products like ogi and burukutu have extended shelf lives due to their acidic environment (Akinmoladun et al., 2021). </w:t>
      </w:r>
    </w:p>
    <w:p w:rsidR="00532B07" w:rsidRPr="0017541F" w:rsidRDefault="00F55EA9" w:rsidP="00DF55F1">
      <w:pPr>
        <w:pStyle w:val="Heading2"/>
        <w:spacing w:after="0" w:line="480" w:lineRule="auto"/>
        <w:ind w:left="-5" w:right="0"/>
        <w:rPr>
          <w:sz w:val="28"/>
          <w:szCs w:val="28"/>
        </w:rPr>
      </w:pPr>
      <w:r w:rsidRPr="0017541F">
        <w:rPr>
          <w:sz w:val="28"/>
          <w:szCs w:val="28"/>
        </w:rPr>
        <w:t xml:space="preserve">3. Proper Storage Techniques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 xml:space="preserve">Refrigeration (4°C or lower) slows microbial growth.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 xml:space="preserve">Drying and dehydration reduce water activity, preventing microbial proliferation.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Vacuum-sealed or airtight packaging minimizes</w:t>
      </w:r>
      <w:r w:rsidR="00DF55F1" w:rsidRPr="0017541F">
        <w:rPr>
          <w:sz w:val="28"/>
          <w:szCs w:val="28"/>
        </w:rPr>
        <w:t xml:space="preserve"> exposure to contaminants (Oboh, </w:t>
      </w:r>
      <w:r w:rsidRPr="0017541F">
        <w:rPr>
          <w:sz w:val="28"/>
          <w:szCs w:val="28"/>
        </w:rPr>
        <w:t xml:space="preserve">et al., 2022). </w:t>
      </w:r>
    </w:p>
    <w:p w:rsidR="00532B07" w:rsidRPr="0017541F" w:rsidRDefault="00F55EA9" w:rsidP="00DF55F1">
      <w:pPr>
        <w:pStyle w:val="Heading2"/>
        <w:spacing w:after="0" w:line="480" w:lineRule="auto"/>
        <w:ind w:left="-5" w:right="0"/>
        <w:rPr>
          <w:sz w:val="28"/>
          <w:szCs w:val="28"/>
        </w:rPr>
      </w:pPr>
      <w:r w:rsidRPr="0017541F">
        <w:rPr>
          <w:sz w:val="28"/>
          <w:szCs w:val="28"/>
        </w:rPr>
        <w:t xml:space="preserve">4. Heat Treatment (Pasteurization or Boiling) </w:t>
      </w:r>
    </w:p>
    <w:p w:rsidR="00532B07" w:rsidRPr="0017541F" w:rsidRDefault="00F55EA9" w:rsidP="006F6036">
      <w:pPr>
        <w:numPr>
          <w:ilvl w:val="0"/>
          <w:numId w:val="33"/>
        </w:numPr>
        <w:spacing w:after="253"/>
        <w:ind w:right="0" w:hanging="360"/>
        <w:rPr>
          <w:sz w:val="28"/>
          <w:szCs w:val="28"/>
        </w:rPr>
      </w:pPr>
      <w:r w:rsidRPr="0017541F">
        <w:rPr>
          <w:sz w:val="28"/>
          <w:szCs w:val="28"/>
        </w:rPr>
        <w:t xml:space="preserve">Mild heat treatment (60-80°C) can kill most spoilage organisms. </w:t>
      </w:r>
    </w:p>
    <w:p w:rsidR="00532B07" w:rsidRPr="0017541F" w:rsidRDefault="00F55EA9" w:rsidP="006F6036">
      <w:pPr>
        <w:numPr>
          <w:ilvl w:val="0"/>
          <w:numId w:val="33"/>
        </w:numPr>
        <w:spacing w:after="252"/>
        <w:ind w:right="0" w:hanging="360"/>
        <w:rPr>
          <w:sz w:val="28"/>
          <w:szCs w:val="28"/>
        </w:rPr>
      </w:pPr>
      <w:r w:rsidRPr="0017541F">
        <w:rPr>
          <w:sz w:val="28"/>
          <w:szCs w:val="28"/>
        </w:rPr>
        <w:t xml:space="preserve">However, excessive heat can destroy nutrients and affect food quality </w:t>
      </w:r>
    </w:p>
    <w:p w:rsidR="00532B07" w:rsidRPr="0017541F" w:rsidRDefault="00F55EA9" w:rsidP="006F73B3">
      <w:pPr>
        <w:spacing w:after="256"/>
        <w:ind w:left="730" w:right="0"/>
        <w:rPr>
          <w:sz w:val="28"/>
          <w:szCs w:val="28"/>
        </w:rPr>
      </w:pPr>
      <w:r w:rsidRPr="0017541F">
        <w:rPr>
          <w:sz w:val="28"/>
          <w:szCs w:val="28"/>
        </w:rPr>
        <w:t xml:space="preserve">(Udochukwu et al., 2020). </w:t>
      </w:r>
    </w:p>
    <w:p w:rsidR="00532B07" w:rsidRPr="0017541F" w:rsidRDefault="00F55EA9" w:rsidP="006F73B3">
      <w:pPr>
        <w:pStyle w:val="Heading2"/>
        <w:ind w:left="-5" w:right="0"/>
        <w:rPr>
          <w:sz w:val="28"/>
          <w:szCs w:val="28"/>
        </w:rPr>
      </w:pPr>
      <w:r w:rsidRPr="0017541F">
        <w:rPr>
          <w:sz w:val="28"/>
          <w:szCs w:val="28"/>
        </w:rPr>
        <w:t xml:space="preserve">5. Good Manufacturing Practices (GMP) </w:t>
      </w:r>
    </w:p>
    <w:p w:rsidR="00532B07" w:rsidRPr="0017541F" w:rsidRDefault="00F55EA9" w:rsidP="006F6036">
      <w:pPr>
        <w:numPr>
          <w:ilvl w:val="0"/>
          <w:numId w:val="34"/>
        </w:numPr>
        <w:ind w:right="0" w:hanging="360"/>
        <w:rPr>
          <w:sz w:val="28"/>
          <w:szCs w:val="28"/>
        </w:rPr>
      </w:pPr>
      <w:r w:rsidRPr="0017541F">
        <w:rPr>
          <w:sz w:val="28"/>
          <w:szCs w:val="28"/>
        </w:rPr>
        <w:t xml:space="preserve">Use of clean water and sanitized milling equipment. </w:t>
      </w:r>
    </w:p>
    <w:p w:rsidR="00532B07" w:rsidRPr="0017541F" w:rsidRDefault="00F55EA9" w:rsidP="006F6036">
      <w:pPr>
        <w:numPr>
          <w:ilvl w:val="0"/>
          <w:numId w:val="34"/>
        </w:numPr>
        <w:spacing w:after="253"/>
        <w:ind w:right="0" w:hanging="360"/>
        <w:rPr>
          <w:sz w:val="28"/>
          <w:szCs w:val="28"/>
        </w:rPr>
      </w:pPr>
      <w:r w:rsidRPr="0017541F">
        <w:rPr>
          <w:sz w:val="28"/>
          <w:szCs w:val="28"/>
        </w:rPr>
        <w:t xml:space="preserve">Proper handling and packaging to prevent cross-contamination. </w:t>
      </w:r>
    </w:p>
    <w:p w:rsidR="00532B07" w:rsidRPr="0017541F" w:rsidRDefault="00F55EA9" w:rsidP="006F6036">
      <w:pPr>
        <w:numPr>
          <w:ilvl w:val="0"/>
          <w:numId w:val="34"/>
        </w:numPr>
        <w:spacing w:after="257"/>
        <w:ind w:right="0" w:hanging="360"/>
        <w:rPr>
          <w:sz w:val="28"/>
          <w:szCs w:val="28"/>
        </w:rPr>
      </w:pPr>
      <w:r w:rsidRPr="0017541F">
        <w:rPr>
          <w:sz w:val="28"/>
          <w:szCs w:val="28"/>
        </w:rPr>
        <w:t xml:space="preserve">Regular microbial testing to monitor food safety (Omoregie &amp; Osagie, 2020). </w:t>
      </w:r>
    </w:p>
    <w:p w:rsidR="00532B07" w:rsidRPr="0017541F" w:rsidRDefault="009E2813" w:rsidP="006F73B3">
      <w:pPr>
        <w:pStyle w:val="Heading1"/>
        <w:spacing w:after="0" w:line="482" w:lineRule="auto"/>
        <w:ind w:left="-5" w:right="0"/>
        <w:rPr>
          <w:sz w:val="28"/>
          <w:szCs w:val="28"/>
        </w:rPr>
      </w:pPr>
      <w:r w:rsidRPr="0017541F">
        <w:rPr>
          <w:sz w:val="28"/>
          <w:szCs w:val="28"/>
        </w:rPr>
        <w:t>1.12</w:t>
      </w:r>
      <w:r w:rsidR="00FB0968" w:rsidRPr="0017541F">
        <w:rPr>
          <w:sz w:val="28"/>
          <w:szCs w:val="28"/>
        </w:rPr>
        <w:tab/>
      </w:r>
      <w:r w:rsidR="00F55EA9" w:rsidRPr="0017541F">
        <w:rPr>
          <w:sz w:val="28"/>
          <w:szCs w:val="28"/>
        </w:rPr>
        <w:t xml:space="preserve">FACTORS AFFECTING THE SHELF LIFE OF WET-MILLED SORGHUM </w:t>
      </w:r>
    </w:p>
    <w:p w:rsidR="00532B07" w:rsidRPr="0017541F" w:rsidRDefault="00F55EA9" w:rsidP="006F73B3">
      <w:pPr>
        <w:spacing w:line="477" w:lineRule="auto"/>
        <w:ind w:left="-5" w:right="0"/>
        <w:rPr>
          <w:sz w:val="28"/>
          <w:szCs w:val="28"/>
        </w:rPr>
      </w:pPr>
      <w:r w:rsidRPr="0017541F">
        <w:rPr>
          <w:sz w:val="28"/>
          <w:szCs w:val="28"/>
        </w:rPr>
        <w:t xml:space="preserve">Shelf life is a critical factor in food storage and preservation, particularly for perishable products like wet-milled sorghum. Due to its high moisture content, wet-milled sorghum is highly susceptible to spoilage and microbial contamination, which can significantly impact its nutritional quality, safety, and acceptability. Various factors influence its shelf life, including environmental conditions, microbial activities, packaging methods, and storage practices (Adebayo-Tayo et al., 2019). </w:t>
      </w:r>
    </w:p>
    <w:p w:rsidR="00532B07" w:rsidRPr="0017541F" w:rsidRDefault="00FB0968" w:rsidP="006F73B3">
      <w:pPr>
        <w:pStyle w:val="Heading2"/>
        <w:ind w:left="-5" w:right="0"/>
        <w:rPr>
          <w:sz w:val="28"/>
          <w:szCs w:val="28"/>
        </w:rPr>
      </w:pPr>
      <w:r w:rsidRPr="0017541F">
        <w:rPr>
          <w:sz w:val="28"/>
          <w:szCs w:val="28"/>
        </w:rPr>
        <w:t>1.1</w:t>
      </w:r>
      <w:r w:rsidR="009E2813" w:rsidRPr="0017541F">
        <w:rPr>
          <w:sz w:val="28"/>
          <w:szCs w:val="28"/>
        </w:rPr>
        <w:t>2</w:t>
      </w:r>
      <w:r w:rsidR="00073849" w:rsidRPr="0017541F">
        <w:rPr>
          <w:sz w:val="28"/>
          <w:szCs w:val="28"/>
        </w:rPr>
        <w:t>.1</w:t>
      </w:r>
      <w:r w:rsidR="00073849" w:rsidRPr="0017541F">
        <w:rPr>
          <w:sz w:val="28"/>
          <w:szCs w:val="28"/>
        </w:rPr>
        <w:tab/>
      </w:r>
      <w:r w:rsidR="00F55EA9" w:rsidRPr="0017541F">
        <w:rPr>
          <w:sz w:val="28"/>
          <w:szCs w:val="28"/>
        </w:rPr>
        <w:t xml:space="preserve">Moisture Content and Water Activity </w:t>
      </w:r>
    </w:p>
    <w:p w:rsidR="00532B07" w:rsidRPr="0017541F" w:rsidRDefault="00F55EA9" w:rsidP="006F6036">
      <w:pPr>
        <w:numPr>
          <w:ilvl w:val="0"/>
          <w:numId w:val="35"/>
        </w:numPr>
        <w:spacing w:line="477" w:lineRule="auto"/>
        <w:ind w:right="0" w:hanging="521"/>
        <w:rPr>
          <w:sz w:val="28"/>
          <w:szCs w:val="28"/>
        </w:rPr>
      </w:pPr>
      <w:r w:rsidRPr="0017541F">
        <w:rPr>
          <w:sz w:val="28"/>
          <w:szCs w:val="28"/>
        </w:rPr>
        <w:t xml:space="preserve">High moisture levels in wet-milled sorghum create an ideal environment for microbial growth and enzymatic reactions. </w:t>
      </w:r>
    </w:p>
    <w:p w:rsidR="00532B07" w:rsidRPr="0017541F" w:rsidRDefault="00F55EA9" w:rsidP="006F6036">
      <w:pPr>
        <w:numPr>
          <w:ilvl w:val="0"/>
          <w:numId w:val="35"/>
        </w:numPr>
        <w:spacing w:line="477" w:lineRule="auto"/>
        <w:ind w:right="0" w:hanging="521"/>
        <w:rPr>
          <w:sz w:val="28"/>
          <w:szCs w:val="28"/>
        </w:rPr>
      </w:pPr>
      <w:r w:rsidRPr="0017541F">
        <w:rPr>
          <w:sz w:val="28"/>
          <w:szCs w:val="28"/>
        </w:rPr>
        <w:t xml:space="preserve">The presence of free water (high water activity, Aw) accelerates spoilage caused by bacteria, yeasts, and molds (Omoregie &amp; Osagie, 2020). </w:t>
      </w:r>
    </w:p>
    <w:p w:rsidR="00532B07" w:rsidRPr="0017541F" w:rsidRDefault="00F55EA9" w:rsidP="006F73B3">
      <w:pPr>
        <w:spacing w:after="254"/>
        <w:ind w:left="370" w:right="0"/>
        <w:rPr>
          <w:sz w:val="28"/>
          <w:szCs w:val="28"/>
        </w:rPr>
      </w:pPr>
      <w:r w:rsidRPr="0017541F">
        <w:rPr>
          <w:sz w:val="28"/>
          <w:szCs w:val="28"/>
        </w:rPr>
        <w:t xml:space="preserve">Strategies to control moisture:  </w:t>
      </w:r>
    </w:p>
    <w:p w:rsidR="00532B07" w:rsidRPr="0017541F" w:rsidRDefault="00F55EA9" w:rsidP="006F6036">
      <w:pPr>
        <w:numPr>
          <w:ilvl w:val="0"/>
          <w:numId w:val="36"/>
        </w:numPr>
        <w:spacing w:after="255"/>
        <w:ind w:right="0" w:hanging="360"/>
        <w:rPr>
          <w:sz w:val="28"/>
          <w:szCs w:val="28"/>
        </w:rPr>
      </w:pPr>
      <w:r w:rsidRPr="0017541F">
        <w:rPr>
          <w:sz w:val="28"/>
          <w:szCs w:val="28"/>
        </w:rPr>
        <w:t xml:space="preserve">Dehydration or drying to reduce water content. </w:t>
      </w:r>
    </w:p>
    <w:p w:rsidR="00532B07" w:rsidRPr="0017541F" w:rsidRDefault="00F55EA9" w:rsidP="006F6036">
      <w:pPr>
        <w:numPr>
          <w:ilvl w:val="0"/>
          <w:numId w:val="36"/>
        </w:numPr>
        <w:spacing w:after="257"/>
        <w:ind w:right="0" w:hanging="360"/>
        <w:rPr>
          <w:sz w:val="28"/>
          <w:szCs w:val="28"/>
        </w:rPr>
      </w:pPr>
      <w:r w:rsidRPr="0017541F">
        <w:rPr>
          <w:sz w:val="28"/>
          <w:szCs w:val="28"/>
        </w:rPr>
        <w:t xml:space="preserve">Cold storage to slow down microbial metabolism.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.2</w:t>
      </w:r>
      <w:r w:rsidR="00073849" w:rsidRPr="0017541F">
        <w:rPr>
          <w:sz w:val="28"/>
          <w:szCs w:val="28"/>
        </w:rPr>
        <w:tab/>
      </w:r>
      <w:r w:rsidR="00F55EA9" w:rsidRPr="0017541F">
        <w:rPr>
          <w:sz w:val="28"/>
          <w:szCs w:val="28"/>
        </w:rPr>
        <w:t xml:space="preserve">Microbial Contamination </w:t>
      </w:r>
    </w:p>
    <w:p w:rsidR="00532B07" w:rsidRPr="0017541F" w:rsidRDefault="00F55EA9" w:rsidP="006F6036">
      <w:pPr>
        <w:numPr>
          <w:ilvl w:val="0"/>
          <w:numId w:val="37"/>
        </w:numPr>
        <w:spacing w:after="253"/>
        <w:ind w:right="0" w:hanging="576"/>
        <w:rPr>
          <w:sz w:val="28"/>
          <w:szCs w:val="28"/>
        </w:rPr>
      </w:pPr>
      <w:r w:rsidRPr="0017541F">
        <w:rPr>
          <w:b/>
          <w:sz w:val="28"/>
          <w:szCs w:val="28"/>
        </w:rPr>
        <w:t>Bacteria:</w:t>
      </w:r>
      <w:r w:rsidRPr="0017541F">
        <w:rPr>
          <w:sz w:val="28"/>
          <w:szCs w:val="28"/>
        </w:rPr>
        <w:t xml:space="preserve"> Pathogenic species such as </w:t>
      </w:r>
      <w:r w:rsidRPr="0017541F">
        <w:rPr>
          <w:i/>
          <w:sz w:val="28"/>
          <w:szCs w:val="28"/>
        </w:rPr>
        <w:t>Escherichia coli</w:t>
      </w:r>
      <w:r w:rsidRPr="0017541F">
        <w:rPr>
          <w:sz w:val="28"/>
          <w:szCs w:val="28"/>
        </w:rPr>
        <w:t xml:space="preserve">, </w:t>
      </w:r>
      <w:r w:rsidRPr="0017541F">
        <w:rPr>
          <w:i/>
          <w:sz w:val="28"/>
          <w:szCs w:val="28"/>
        </w:rPr>
        <w:t>Salmonella</w:t>
      </w:r>
      <w:r w:rsidRPr="0017541F">
        <w:rPr>
          <w:sz w:val="28"/>
          <w:szCs w:val="28"/>
        </w:rPr>
        <w:t xml:space="preserve"> spp., and </w:t>
      </w:r>
    </w:p>
    <w:p w:rsidR="00532B07" w:rsidRPr="0017541F" w:rsidRDefault="00F55EA9" w:rsidP="006F73B3">
      <w:pPr>
        <w:spacing w:after="253"/>
        <w:ind w:left="730" w:right="0"/>
        <w:rPr>
          <w:sz w:val="28"/>
          <w:szCs w:val="28"/>
        </w:rPr>
      </w:pPr>
      <w:r w:rsidRPr="0017541F">
        <w:rPr>
          <w:i/>
          <w:sz w:val="28"/>
          <w:szCs w:val="28"/>
        </w:rPr>
        <w:t>Pseudomonas</w:t>
      </w:r>
      <w:r w:rsidRPr="0017541F">
        <w:rPr>
          <w:sz w:val="28"/>
          <w:szCs w:val="28"/>
        </w:rPr>
        <w:t xml:space="preserve"> spp. contribute to spoilage and potential foodborne illnesses. </w:t>
      </w:r>
    </w:p>
    <w:p w:rsidR="00532B07" w:rsidRPr="0017541F" w:rsidRDefault="00F55EA9" w:rsidP="006F6036">
      <w:pPr>
        <w:numPr>
          <w:ilvl w:val="0"/>
          <w:numId w:val="37"/>
        </w:numPr>
        <w:spacing w:line="477" w:lineRule="auto"/>
        <w:ind w:right="0" w:hanging="576"/>
        <w:rPr>
          <w:sz w:val="28"/>
          <w:szCs w:val="28"/>
        </w:rPr>
      </w:pPr>
      <w:r w:rsidRPr="0017541F">
        <w:rPr>
          <w:b/>
          <w:sz w:val="28"/>
          <w:szCs w:val="28"/>
        </w:rPr>
        <w:t>Fungi:</w:t>
      </w:r>
      <w:r w:rsidRPr="0017541F">
        <w:rPr>
          <w:sz w:val="28"/>
          <w:szCs w:val="28"/>
        </w:rPr>
        <w:t xml:space="preserve"> Molds like </w:t>
      </w:r>
      <w:r w:rsidRPr="0017541F">
        <w:rPr>
          <w:i/>
          <w:sz w:val="28"/>
          <w:szCs w:val="28"/>
        </w:rPr>
        <w:t>Aspergillus</w:t>
      </w:r>
      <w:r w:rsidRPr="0017541F">
        <w:rPr>
          <w:sz w:val="28"/>
          <w:szCs w:val="28"/>
        </w:rPr>
        <w:t xml:space="preserve"> spp. and </w:t>
      </w:r>
      <w:r w:rsidRPr="0017541F">
        <w:rPr>
          <w:i/>
          <w:sz w:val="28"/>
          <w:szCs w:val="28"/>
        </w:rPr>
        <w:t>Penicillium</w:t>
      </w:r>
      <w:r w:rsidRPr="0017541F">
        <w:rPr>
          <w:sz w:val="28"/>
          <w:szCs w:val="28"/>
        </w:rPr>
        <w:t xml:space="preserve"> spp. produce mycotoxins, which compromise food safety. </w:t>
      </w:r>
    </w:p>
    <w:p w:rsidR="00532B07" w:rsidRPr="0017541F" w:rsidRDefault="00F55EA9" w:rsidP="006F6036">
      <w:pPr>
        <w:numPr>
          <w:ilvl w:val="0"/>
          <w:numId w:val="37"/>
        </w:numPr>
        <w:spacing w:line="477" w:lineRule="auto"/>
        <w:ind w:right="0" w:hanging="576"/>
        <w:rPr>
          <w:sz w:val="28"/>
          <w:szCs w:val="28"/>
        </w:rPr>
      </w:pPr>
      <w:r w:rsidRPr="0017541F">
        <w:rPr>
          <w:b/>
          <w:sz w:val="28"/>
          <w:szCs w:val="28"/>
        </w:rPr>
        <w:t>Yeasts:</w:t>
      </w:r>
      <w:r w:rsidRPr="0017541F">
        <w:rPr>
          <w:sz w:val="28"/>
          <w:szCs w:val="28"/>
        </w:rPr>
        <w:t xml:space="preserve"> Can cause unwanted fermentation, leading to off-flavors and changes in texture (Egharevba &amp; Kunle, 2019). </w:t>
      </w:r>
    </w:p>
    <w:p w:rsidR="00532B07" w:rsidRPr="0017541F" w:rsidRDefault="00F55EA9" w:rsidP="006F73B3">
      <w:pPr>
        <w:spacing w:after="253"/>
        <w:ind w:left="-5" w:right="0"/>
        <w:rPr>
          <w:sz w:val="28"/>
          <w:szCs w:val="28"/>
        </w:rPr>
      </w:pPr>
      <w:r w:rsidRPr="0017541F">
        <w:rPr>
          <w:sz w:val="28"/>
          <w:szCs w:val="28"/>
        </w:rPr>
        <w:t xml:space="preserve">Control measures:  </w:t>
      </w:r>
    </w:p>
    <w:p w:rsidR="00532B07" w:rsidRPr="0017541F" w:rsidRDefault="00F55EA9" w:rsidP="006F6036">
      <w:pPr>
        <w:numPr>
          <w:ilvl w:val="0"/>
          <w:numId w:val="38"/>
        </w:numPr>
        <w:spacing w:after="253"/>
        <w:ind w:right="0" w:hanging="360"/>
        <w:rPr>
          <w:sz w:val="28"/>
          <w:szCs w:val="28"/>
        </w:rPr>
      </w:pPr>
      <w:r w:rsidRPr="0017541F">
        <w:rPr>
          <w:sz w:val="28"/>
          <w:szCs w:val="28"/>
        </w:rPr>
        <w:t xml:space="preserve">Use of natural antimicrobials like bitter leaf extract to inhibit microbial growth. </w:t>
      </w:r>
    </w:p>
    <w:p w:rsidR="00532B07" w:rsidRPr="0017541F" w:rsidRDefault="00F55EA9" w:rsidP="006F6036">
      <w:pPr>
        <w:numPr>
          <w:ilvl w:val="0"/>
          <w:numId w:val="38"/>
        </w:numPr>
        <w:spacing w:after="257"/>
        <w:ind w:right="0" w:hanging="360"/>
        <w:rPr>
          <w:sz w:val="28"/>
          <w:szCs w:val="28"/>
        </w:rPr>
      </w:pPr>
      <w:r w:rsidRPr="0017541F">
        <w:rPr>
          <w:sz w:val="28"/>
          <w:szCs w:val="28"/>
        </w:rPr>
        <w:t xml:space="preserve">Good hygiene practices to prevent contamination during processing and storage. </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2</w:t>
      </w:r>
      <w:r w:rsidR="00F55EA9" w:rsidRPr="0017541F">
        <w:rPr>
          <w:sz w:val="28"/>
          <w:szCs w:val="28"/>
        </w:rPr>
        <w:t xml:space="preserve">.3 Temperature and Storage Conditions </w:t>
      </w:r>
    </w:p>
    <w:p w:rsidR="00532B07" w:rsidRPr="0017541F" w:rsidRDefault="00F55EA9" w:rsidP="006F6036">
      <w:pPr>
        <w:numPr>
          <w:ilvl w:val="0"/>
          <w:numId w:val="39"/>
        </w:numPr>
        <w:spacing w:line="477" w:lineRule="auto"/>
        <w:ind w:right="0" w:hanging="576"/>
        <w:rPr>
          <w:sz w:val="28"/>
          <w:szCs w:val="28"/>
        </w:rPr>
      </w:pPr>
      <w:r w:rsidRPr="0017541F">
        <w:rPr>
          <w:sz w:val="28"/>
          <w:szCs w:val="28"/>
        </w:rPr>
        <w:t xml:space="preserve">High temperatures (above 30°C) accelerate microbial growth and enzymatic degradation. </w:t>
      </w:r>
    </w:p>
    <w:p w:rsidR="00532B07" w:rsidRPr="0017541F" w:rsidRDefault="00F55EA9" w:rsidP="006F6036">
      <w:pPr>
        <w:numPr>
          <w:ilvl w:val="0"/>
          <w:numId w:val="39"/>
        </w:numPr>
        <w:spacing w:after="253"/>
        <w:ind w:right="0" w:hanging="576"/>
        <w:rPr>
          <w:sz w:val="28"/>
          <w:szCs w:val="28"/>
        </w:rPr>
      </w:pPr>
      <w:r w:rsidRPr="0017541F">
        <w:rPr>
          <w:sz w:val="28"/>
          <w:szCs w:val="28"/>
        </w:rPr>
        <w:t xml:space="preserve">Low temperatures (below 10°C) slow down spoilage, extending shelf life. </w:t>
      </w:r>
    </w:p>
    <w:p w:rsidR="00532B07" w:rsidRPr="0017541F" w:rsidRDefault="00F55EA9" w:rsidP="006F6036">
      <w:pPr>
        <w:numPr>
          <w:ilvl w:val="0"/>
          <w:numId w:val="39"/>
        </w:numPr>
        <w:spacing w:line="477" w:lineRule="auto"/>
        <w:ind w:right="0" w:hanging="576"/>
        <w:rPr>
          <w:sz w:val="28"/>
          <w:szCs w:val="28"/>
        </w:rPr>
      </w:pPr>
      <w:r w:rsidRPr="0017541F">
        <w:rPr>
          <w:sz w:val="28"/>
          <w:szCs w:val="28"/>
        </w:rPr>
        <w:t xml:space="preserve">Fluctuating temperatures can lead to condensation, increasing moisture levels and microbial activity (Oboh et al., 2022). </w:t>
      </w:r>
    </w:p>
    <w:p w:rsidR="00532B07" w:rsidRPr="0017541F" w:rsidRDefault="00F55EA9" w:rsidP="006F73B3">
      <w:pPr>
        <w:spacing w:after="254"/>
        <w:ind w:left="-5" w:right="0"/>
        <w:rPr>
          <w:sz w:val="28"/>
          <w:szCs w:val="28"/>
        </w:rPr>
      </w:pPr>
      <w:r w:rsidRPr="0017541F">
        <w:rPr>
          <w:sz w:val="28"/>
          <w:szCs w:val="28"/>
        </w:rPr>
        <w:t xml:space="preserve">Optimal storage:  </w:t>
      </w:r>
    </w:p>
    <w:p w:rsidR="00532B07" w:rsidRPr="0017541F" w:rsidRDefault="00F55EA9" w:rsidP="006F6036">
      <w:pPr>
        <w:numPr>
          <w:ilvl w:val="0"/>
          <w:numId w:val="40"/>
        </w:numPr>
        <w:spacing w:after="254"/>
        <w:ind w:right="0" w:hanging="360"/>
        <w:rPr>
          <w:sz w:val="28"/>
          <w:szCs w:val="28"/>
        </w:rPr>
      </w:pPr>
      <w:r w:rsidRPr="0017541F">
        <w:rPr>
          <w:sz w:val="28"/>
          <w:szCs w:val="28"/>
        </w:rPr>
        <w:t xml:space="preserve">Refrigeration (4°C or lower) to maintain quality. </w:t>
      </w:r>
    </w:p>
    <w:p w:rsidR="00532B07" w:rsidRPr="0017541F" w:rsidRDefault="00F55EA9" w:rsidP="006F6036">
      <w:pPr>
        <w:numPr>
          <w:ilvl w:val="0"/>
          <w:numId w:val="40"/>
        </w:numPr>
        <w:spacing w:after="257"/>
        <w:ind w:right="0" w:hanging="360"/>
        <w:rPr>
          <w:sz w:val="28"/>
          <w:szCs w:val="28"/>
        </w:rPr>
      </w:pPr>
      <w:r w:rsidRPr="0017541F">
        <w:rPr>
          <w:sz w:val="28"/>
          <w:szCs w:val="28"/>
        </w:rPr>
        <w:t xml:space="preserve">Drying or partial dehydration to extend shelf stability.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.4</w:t>
      </w:r>
      <w:r w:rsidR="00073849" w:rsidRPr="0017541F">
        <w:rPr>
          <w:sz w:val="28"/>
          <w:szCs w:val="28"/>
        </w:rPr>
        <w:tab/>
      </w:r>
      <w:r w:rsidR="00F55EA9" w:rsidRPr="0017541F">
        <w:rPr>
          <w:sz w:val="28"/>
          <w:szCs w:val="28"/>
        </w:rPr>
        <w:t xml:space="preserve">pH and Acidity Levels </w:t>
      </w:r>
    </w:p>
    <w:p w:rsidR="00110823" w:rsidRPr="0017541F" w:rsidRDefault="00F55EA9" w:rsidP="006F6036">
      <w:pPr>
        <w:pStyle w:val="ListParagraph"/>
        <w:numPr>
          <w:ilvl w:val="0"/>
          <w:numId w:val="62"/>
        </w:numPr>
        <w:spacing w:after="0" w:line="480" w:lineRule="auto"/>
        <w:ind w:right="-12"/>
        <w:jc w:val="left"/>
        <w:rPr>
          <w:sz w:val="28"/>
          <w:szCs w:val="28"/>
        </w:rPr>
      </w:pPr>
      <w:r w:rsidRPr="0017541F">
        <w:rPr>
          <w:sz w:val="28"/>
          <w:szCs w:val="28"/>
        </w:rPr>
        <w:t xml:space="preserve">Lower pH (acidic conditions) inhibits spoilage organisms and extends shelf life. </w:t>
      </w:r>
    </w:p>
    <w:p w:rsidR="00532B07" w:rsidRPr="0017541F" w:rsidRDefault="00F55EA9" w:rsidP="006F6036">
      <w:pPr>
        <w:pStyle w:val="ListParagraph"/>
        <w:numPr>
          <w:ilvl w:val="0"/>
          <w:numId w:val="62"/>
        </w:numPr>
        <w:spacing w:after="0" w:line="480" w:lineRule="auto"/>
        <w:ind w:right="0"/>
        <w:jc w:val="left"/>
        <w:rPr>
          <w:sz w:val="28"/>
          <w:szCs w:val="28"/>
        </w:rPr>
      </w:pPr>
      <w:r w:rsidRPr="0017541F">
        <w:rPr>
          <w:sz w:val="28"/>
          <w:szCs w:val="28"/>
        </w:rPr>
        <w:t>Lactic acid bacteria (LAB) in fermented sorghum help reduce pH, making it less prone to contamination. iii.</w:t>
      </w:r>
      <w:r w:rsidRPr="0017541F">
        <w:rPr>
          <w:rFonts w:ascii="Arial" w:eastAsia="Arial" w:hAnsi="Arial" w:cs="Arial"/>
          <w:sz w:val="28"/>
          <w:szCs w:val="28"/>
        </w:rPr>
        <w:t xml:space="preserve"> </w:t>
      </w:r>
      <w:r w:rsidRPr="0017541F">
        <w:rPr>
          <w:rFonts w:ascii="Arial" w:eastAsia="Arial" w:hAnsi="Arial" w:cs="Arial"/>
          <w:sz w:val="28"/>
          <w:szCs w:val="28"/>
        </w:rPr>
        <w:tab/>
      </w:r>
      <w:r w:rsidR="00110823" w:rsidRPr="0017541F">
        <w:rPr>
          <w:sz w:val="28"/>
          <w:szCs w:val="28"/>
        </w:rPr>
        <w:t xml:space="preserve">Alkaline </w:t>
      </w:r>
      <w:r w:rsidR="00110823" w:rsidRPr="0017541F">
        <w:rPr>
          <w:sz w:val="28"/>
          <w:szCs w:val="28"/>
        </w:rPr>
        <w:tab/>
        <w:t xml:space="preserve">conditions </w:t>
      </w:r>
      <w:r w:rsidR="00110823" w:rsidRPr="0017541F">
        <w:rPr>
          <w:sz w:val="28"/>
          <w:szCs w:val="28"/>
        </w:rPr>
        <w:tab/>
        <w:t xml:space="preserve">promote spoilage </w:t>
      </w:r>
      <w:r w:rsidRPr="0017541F">
        <w:rPr>
          <w:sz w:val="28"/>
          <w:szCs w:val="28"/>
        </w:rPr>
        <w:t xml:space="preserve">due to bacterial proliferation (Akinmoladun et al., 2021). </w:t>
      </w:r>
    </w:p>
    <w:p w:rsidR="00532B07" w:rsidRPr="0017541F" w:rsidRDefault="00F55EA9" w:rsidP="006F73B3">
      <w:pPr>
        <w:spacing w:after="0" w:line="480" w:lineRule="auto"/>
        <w:ind w:left="-5" w:right="0"/>
        <w:rPr>
          <w:sz w:val="28"/>
          <w:szCs w:val="28"/>
        </w:rPr>
      </w:pPr>
      <w:r w:rsidRPr="0017541F">
        <w:rPr>
          <w:sz w:val="28"/>
          <w:szCs w:val="28"/>
        </w:rPr>
        <w:t xml:space="preserve">Solutions:  </w:t>
      </w:r>
    </w:p>
    <w:p w:rsidR="00532B07" w:rsidRPr="0017541F" w:rsidRDefault="00F55EA9" w:rsidP="006F6036">
      <w:pPr>
        <w:numPr>
          <w:ilvl w:val="0"/>
          <w:numId w:val="41"/>
        </w:numPr>
        <w:spacing w:after="0" w:line="480" w:lineRule="auto"/>
        <w:ind w:right="0" w:hanging="360"/>
        <w:rPr>
          <w:sz w:val="28"/>
          <w:szCs w:val="28"/>
        </w:rPr>
      </w:pPr>
      <w:r w:rsidRPr="0017541F">
        <w:rPr>
          <w:sz w:val="28"/>
          <w:szCs w:val="28"/>
        </w:rPr>
        <w:t xml:space="preserve">Fermentation with LAB to naturally lower pH. </w:t>
      </w:r>
    </w:p>
    <w:p w:rsidR="00532B07" w:rsidRPr="0017541F" w:rsidRDefault="00F55EA9" w:rsidP="006F6036">
      <w:pPr>
        <w:numPr>
          <w:ilvl w:val="0"/>
          <w:numId w:val="41"/>
        </w:numPr>
        <w:spacing w:line="477" w:lineRule="auto"/>
        <w:ind w:right="0" w:hanging="360"/>
        <w:rPr>
          <w:sz w:val="28"/>
          <w:szCs w:val="28"/>
        </w:rPr>
      </w:pPr>
      <w:r w:rsidRPr="0017541F">
        <w:rPr>
          <w:sz w:val="28"/>
          <w:szCs w:val="28"/>
        </w:rPr>
        <w:t xml:space="preserve">Addition of natural preservatives like bitter leaf extract, which contains antimicrobial phytochemicals. </w:t>
      </w:r>
    </w:p>
    <w:p w:rsidR="00532B07" w:rsidRPr="0017541F" w:rsidRDefault="00FB0968" w:rsidP="006F73B3">
      <w:pPr>
        <w:pStyle w:val="Heading2"/>
        <w:ind w:left="-5" w:right="0"/>
        <w:rPr>
          <w:sz w:val="28"/>
          <w:szCs w:val="28"/>
        </w:rPr>
      </w:pPr>
      <w:r w:rsidRPr="0017541F">
        <w:rPr>
          <w:sz w:val="28"/>
          <w:szCs w:val="28"/>
        </w:rPr>
        <w:t>1</w:t>
      </w:r>
      <w:r w:rsidR="00BF17F4" w:rsidRPr="0017541F">
        <w:rPr>
          <w:sz w:val="28"/>
          <w:szCs w:val="28"/>
        </w:rPr>
        <w:t>.</w:t>
      </w:r>
      <w:r w:rsidR="009E2813" w:rsidRPr="0017541F">
        <w:rPr>
          <w:sz w:val="28"/>
          <w:szCs w:val="28"/>
        </w:rPr>
        <w:t>12</w:t>
      </w:r>
      <w:r w:rsidR="00BF17F4" w:rsidRPr="0017541F">
        <w:rPr>
          <w:sz w:val="28"/>
          <w:szCs w:val="28"/>
        </w:rPr>
        <w:t>.5</w:t>
      </w:r>
      <w:r w:rsidR="00BF17F4" w:rsidRPr="0017541F">
        <w:rPr>
          <w:sz w:val="28"/>
          <w:szCs w:val="28"/>
        </w:rPr>
        <w:tab/>
      </w:r>
      <w:r w:rsidR="00F55EA9" w:rsidRPr="0017541F">
        <w:rPr>
          <w:sz w:val="28"/>
          <w:szCs w:val="28"/>
        </w:rPr>
        <w:t xml:space="preserve">Oxygen Exposure and Oxidation </w:t>
      </w:r>
    </w:p>
    <w:p w:rsidR="00532B07" w:rsidRPr="0017541F" w:rsidRDefault="00F55EA9" w:rsidP="006F6036">
      <w:pPr>
        <w:numPr>
          <w:ilvl w:val="0"/>
          <w:numId w:val="42"/>
        </w:numPr>
        <w:spacing w:line="477" w:lineRule="auto"/>
        <w:ind w:left="709" w:right="3" w:hanging="521"/>
        <w:rPr>
          <w:sz w:val="28"/>
          <w:szCs w:val="28"/>
        </w:rPr>
      </w:pPr>
      <w:r w:rsidRPr="0017541F">
        <w:rPr>
          <w:sz w:val="28"/>
          <w:szCs w:val="28"/>
        </w:rPr>
        <w:t xml:space="preserve">Exposure to oxygen promotes oxidation of lipids, leading to rancidity and nutrient loss. </w:t>
      </w:r>
    </w:p>
    <w:p w:rsidR="00532B07" w:rsidRPr="0017541F" w:rsidRDefault="00F55EA9" w:rsidP="006F6036">
      <w:pPr>
        <w:numPr>
          <w:ilvl w:val="0"/>
          <w:numId w:val="42"/>
        </w:numPr>
        <w:spacing w:after="253"/>
        <w:ind w:left="709" w:right="3" w:hanging="521"/>
        <w:rPr>
          <w:sz w:val="28"/>
          <w:szCs w:val="28"/>
        </w:rPr>
      </w:pPr>
      <w:r w:rsidRPr="0017541F">
        <w:rPr>
          <w:sz w:val="28"/>
          <w:szCs w:val="28"/>
        </w:rPr>
        <w:t xml:space="preserve">Aerobic bacteria and molds thrive in oxygen-rich environments, causing spoilage. </w:t>
      </w:r>
    </w:p>
    <w:p w:rsidR="00532B07" w:rsidRPr="0017541F" w:rsidRDefault="00F55EA9" w:rsidP="006F73B3">
      <w:pPr>
        <w:spacing w:after="254"/>
        <w:ind w:left="-5" w:right="0"/>
        <w:rPr>
          <w:sz w:val="28"/>
          <w:szCs w:val="28"/>
        </w:rPr>
      </w:pPr>
      <w:r w:rsidRPr="0017541F">
        <w:rPr>
          <w:sz w:val="28"/>
          <w:szCs w:val="28"/>
        </w:rPr>
        <w:t xml:space="preserve">Prevention methods:  </w:t>
      </w:r>
    </w:p>
    <w:p w:rsidR="00532B07" w:rsidRPr="0017541F" w:rsidRDefault="00F55EA9" w:rsidP="006F6036">
      <w:pPr>
        <w:numPr>
          <w:ilvl w:val="0"/>
          <w:numId w:val="43"/>
        </w:numPr>
        <w:spacing w:after="254"/>
        <w:ind w:right="0" w:hanging="360"/>
        <w:rPr>
          <w:sz w:val="28"/>
          <w:szCs w:val="28"/>
        </w:rPr>
      </w:pPr>
      <w:r w:rsidRPr="0017541F">
        <w:rPr>
          <w:sz w:val="28"/>
          <w:szCs w:val="28"/>
        </w:rPr>
        <w:t xml:space="preserve">Vacuum-sealed packaging to limit oxygen exposure. </w:t>
      </w:r>
    </w:p>
    <w:p w:rsidR="00532B07" w:rsidRPr="0017541F" w:rsidRDefault="00F55EA9" w:rsidP="006F6036">
      <w:pPr>
        <w:numPr>
          <w:ilvl w:val="0"/>
          <w:numId w:val="43"/>
        </w:numPr>
        <w:spacing w:line="477" w:lineRule="auto"/>
        <w:ind w:right="0" w:hanging="360"/>
        <w:rPr>
          <w:sz w:val="28"/>
          <w:szCs w:val="28"/>
        </w:rPr>
      </w:pPr>
      <w:r w:rsidRPr="0017541F">
        <w:rPr>
          <w:sz w:val="28"/>
          <w:szCs w:val="28"/>
        </w:rPr>
        <w:t xml:space="preserve">Antioxidant additives like vitamin C, flavonoids, and bitter leaf extract to reduce oxidation.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.6</w:t>
      </w:r>
      <w:r w:rsidR="00073849" w:rsidRPr="0017541F">
        <w:rPr>
          <w:sz w:val="28"/>
          <w:szCs w:val="28"/>
        </w:rPr>
        <w:tab/>
      </w:r>
      <w:r w:rsidR="00F55EA9" w:rsidRPr="0017541F">
        <w:rPr>
          <w:sz w:val="28"/>
          <w:szCs w:val="28"/>
        </w:rPr>
        <w:t xml:space="preserve">Packaging Materials and Techniques </w:t>
      </w:r>
    </w:p>
    <w:p w:rsidR="00532B07" w:rsidRPr="0017541F" w:rsidRDefault="00F55EA9" w:rsidP="006F6036">
      <w:pPr>
        <w:numPr>
          <w:ilvl w:val="0"/>
          <w:numId w:val="44"/>
        </w:numPr>
        <w:spacing w:line="477" w:lineRule="auto"/>
        <w:ind w:right="0" w:hanging="521"/>
        <w:rPr>
          <w:sz w:val="28"/>
          <w:szCs w:val="28"/>
        </w:rPr>
      </w:pPr>
      <w:r w:rsidRPr="0017541F">
        <w:rPr>
          <w:sz w:val="28"/>
          <w:szCs w:val="28"/>
        </w:rPr>
        <w:t xml:space="preserve">Poor packaging exposes wet-milled sorghum to air, moisture, and contaminants, leading to spoilage. </w:t>
      </w:r>
    </w:p>
    <w:p w:rsidR="00532B07" w:rsidRPr="0017541F" w:rsidRDefault="00F55EA9" w:rsidP="006F6036">
      <w:pPr>
        <w:numPr>
          <w:ilvl w:val="0"/>
          <w:numId w:val="44"/>
        </w:numPr>
        <w:spacing w:after="252"/>
        <w:ind w:right="0" w:hanging="521"/>
        <w:rPr>
          <w:sz w:val="28"/>
          <w:szCs w:val="28"/>
        </w:rPr>
      </w:pPr>
      <w:r w:rsidRPr="0017541F">
        <w:rPr>
          <w:sz w:val="28"/>
          <w:szCs w:val="28"/>
        </w:rPr>
        <w:t xml:space="preserve">Biodegradable or porous packaging may not provide adequate protection. </w:t>
      </w:r>
    </w:p>
    <w:p w:rsidR="00532B07" w:rsidRPr="0017541F" w:rsidRDefault="00F55EA9" w:rsidP="006F73B3">
      <w:pPr>
        <w:spacing w:after="253"/>
        <w:ind w:left="-5" w:right="0"/>
        <w:rPr>
          <w:sz w:val="28"/>
          <w:szCs w:val="28"/>
        </w:rPr>
      </w:pPr>
      <w:r w:rsidRPr="0017541F">
        <w:rPr>
          <w:sz w:val="28"/>
          <w:szCs w:val="28"/>
        </w:rPr>
        <w:t xml:space="preserve">Best practices for packaging:  </w:t>
      </w:r>
    </w:p>
    <w:p w:rsidR="00532B07" w:rsidRPr="0017541F" w:rsidRDefault="00F55EA9" w:rsidP="006F6036">
      <w:pPr>
        <w:numPr>
          <w:ilvl w:val="0"/>
          <w:numId w:val="45"/>
        </w:numPr>
        <w:spacing w:after="254"/>
        <w:ind w:right="0" w:hanging="360"/>
        <w:rPr>
          <w:sz w:val="28"/>
          <w:szCs w:val="28"/>
        </w:rPr>
      </w:pPr>
      <w:r w:rsidRPr="0017541F">
        <w:rPr>
          <w:sz w:val="28"/>
          <w:szCs w:val="28"/>
        </w:rPr>
        <w:t xml:space="preserve">Airtight containers or vacuum-sealed packaging to prevent microbial entry. </w:t>
      </w:r>
    </w:p>
    <w:p w:rsidR="00532B07" w:rsidRPr="0017541F" w:rsidRDefault="00F55EA9" w:rsidP="006F6036">
      <w:pPr>
        <w:numPr>
          <w:ilvl w:val="0"/>
          <w:numId w:val="45"/>
        </w:numPr>
        <w:spacing w:after="254"/>
        <w:ind w:right="0" w:hanging="360"/>
        <w:rPr>
          <w:sz w:val="28"/>
          <w:szCs w:val="28"/>
        </w:rPr>
      </w:pPr>
      <w:r w:rsidRPr="0017541F">
        <w:rPr>
          <w:sz w:val="28"/>
          <w:szCs w:val="28"/>
        </w:rPr>
        <w:t xml:space="preserve">Plastic or glass storage containers to reduce moisture absorption. </w:t>
      </w:r>
    </w:p>
    <w:p w:rsidR="00532B07" w:rsidRPr="0017541F" w:rsidRDefault="00F55EA9" w:rsidP="006F6036">
      <w:pPr>
        <w:numPr>
          <w:ilvl w:val="0"/>
          <w:numId w:val="45"/>
        </w:numPr>
        <w:spacing w:after="257"/>
        <w:ind w:right="0" w:hanging="360"/>
        <w:rPr>
          <w:sz w:val="28"/>
          <w:szCs w:val="28"/>
        </w:rPr>
      </w:pPr>
      <w:r w:rsidRPr="0017541F">
        <w:rPr>
          <w:sz w:val="28"/>
          <w:szCs w:val="28"/>
        </w:rPr>
        <w:t xml:space="preserve">Modified atmosphere packaging (MAP) to control oxygen levels. </w:t>
      </w:r>
    </w:p>
    <w:p w:rsidR="00BF17F4" w:rsidRPr="0017541F" w:rsidRDefault="00BF17F4" w:rsidP="006F73B3">
      <w:pPr>
        <w:spacing w:after="257"/>
        <w:ind w:left="348" w:right="0" w:firstLine="360"/>
        <w:rPr>
          <w:sz w:val="28"/>
          <w:szCs w:val="28"/>
        </w:rPr>
      </w:pPr>
      <w:r w:rsidRPr="0017541F">
        <w:rPr>
          <w:sz w:val="28"/>
          <w:szCs w:val="28"/>
        </w:rPr>
        <w:t>(Dykes &amp; Rooney, 2020).</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2</w:t>
      </w:r>
      <w:r w:rsidR="00F55EA9" w:rsidRPr="0017541F">
        <w:rPr>
          <w:sz w:val="28"/>
          <w:szCs w:val="28"/>
        </w:rPr>
        <w:t>.7</w:t>
      </w:r>
      <w:r w:rsidR="00073849" w:rsidRPr="0017541F">
        <w:rPr>
          <w:sz w:val="28"/>
          <w:szCs w:val="28"/>
        </w:rPr>
        <w:tab/>
      </w:r>
      <w:r w:rsidR="00F55EA9" w:rsidRPr="0017541F">
        <w:rPr>
          <w:sz w:val="28"/>
          <w:szCs w:val="28"/>
        </w:rPr>
        <w:t xml:space="preserve">Chemical and Enzymatic Reactions </w:t>
      </w:r>
    </w:p>
    <w:p w:rsidR="00532B07" w:rsidRPr="0017541F" w:rsidRDefault="00F55EA9" w:rsidP="006F6036">
      <w:pPr>
        <w:numPr>
          <w:ilvl w:val="0"/>
          <w:numId w:val="46"/>
        </w:numPr>
        <w:spacing w:after="253"/>
        <w:ind w:left="709" w:right="3" w:hanging="521"/>
        <w:rPr>
          <w:sz w:val="28"/>
          <w:szCs w:val="28"/>
        </w:rPr>
      </w:pPr>
      <w:r w:rsidRPr="0017541F">
        <w:rPr>
          <w:sz w:val="28"/>
          <w:szCs w:val="28"/>
        </w:rPr>
        <w:t xml:space="preserve">Enzymes naturally present in sorghum can cause flavor deterioration, </w:t>
      </w:r>
    </w:p>
    <w:p w:rsidR="00532B07" w:rsidRPr="0017541F" w:rsidRDefault="00F55EA9" w:rsidP="006F73B3">
      <w:pPr>
        <w:spacing w:after="253"/>
        <w:ind w:left="709" w:right="0"/>
        <w:rPr>
          <w:sz w:val="28"/>
          <w:szCs w:val="28"/>
        </w:rPr>
      </w:pPr>
      <w:r w:rsidRPr="0017541F">
        <w:rPr>
          <w:sz w:val="28"/>
          <w:szCs w:val="28"/>
        </w:rPr>
        <w:t xml:space="preserve">discoloration, and textural changes. </w:t>
      </w:r>
    </w:p>
    <w:p w:rsidR="00532B07" w:rsidRPr="0017541F" w:rsidRDefault="00F55EA9" w:rsidP="006F6036">
      <w:pPr>
        <w:numPr>
          <w:ilvl w:val="0"/>
          <w:numId w:val="46"/>
        </w:numPr>
        <w:spacing w:after="252"/>
        <w:ind w:left="709" w:right="3" w:hanging="521"/>
        <w:rPr>
          <w:sz w:val="28"/>
          <w:szCs w:val="28"/>
        </w:rPr>
      </w:pPr>
      <w:r w:rsidRPr="0017541F">
        <w:rPr>
          <w:sz w:val="28"/>
          <w:szCs w:val="28"/>
        </w:rPr>
        <w:t xml:space="preserve">Oxidative enzymes like polyphenol oxidase (PPO) can lead to browning. </w:t>
      </w:r>
    </w:p>
    <w:p w:rsidR="00532B07" w:rsidRPr="0017541F" w:rsidRDefault="00F55EA9" w:rsidP="006F73B3">
      <w:pPr>
        <w:spacing w:after="254"/>
        <w:ind w:left="-5" w:right="0"/>
        <w:rPr>
          <w:sz w:val="28"/>
          <w:szCs w:val="28"/>
        </w:rPr>
      </w:pPr>
      <w:r w:rsidRPr="0017541F">
        <w:rPr>
          <w:sz w:val="28"/>
          <w:szCs w:val="28"/>
        </w:rPr>
        <w:t xml:space="preserve">Control methods:  </w:t>
      </w:r>
    </w:p>
    <w:p w:rsidR="00532B07" w:rsidRPr="0017541F" w:rsidRDefault="00F55EA9" w:rsidP="006F6036">
      <w:pPr>
        <w:numPr>
          <w:ilvl w:val="0"/>
          <w:numId w:val="47"/>
        </w:numPr>
        <w:spacing w:after="254"/>
        <w:ind w:right="0" w:hanging="360"/>
        <w:rPr>
          <w:sz w:val="28"/>
          <w:szCs w:val="28"/>
        </w:rPr>
      </w:pPr>
      <w:r w:rsidRPr="0017541F">
        <w:rPr>
          <w:sz w:val="28"/>
          <w:szCs w:val="28"/>
        </w:rPr>
        <w:t xml:space="preserve">Blanching or mild heat treatment to inactivate enzymes. </w:t>
      </w:r>
    </w:p>
    <w:p w:rsidR="00532B07" w:rsidRPr="0017541F" w:rsidRDefault="00F55EA9" w:rsidP="006F6036">
      <w:pPr>
        <w:numPr>
          <w:ilvl w:val="0"/>
          <w:numId w:val="47"/>
        </w:numPr>
        <w:spacing w:after="257"/>
        <w:ind w:right="0" w:hanging="360"/>
        <w:rPr>
          <w:sz w:val="28"/>
          <w:szCs w:val="28"/>
        </w:rPr>
      </w:pPr>
      <w:r w:rsidRPr="0017541F">
        <w:rPr>
          <w:sz w:val="28"/>
          <w:szCs w:val="28"/>
        </w:rPr>
        <w:t xml:space="preserve">Natural preservatives like bitter leaf extract with antioxidant properties. </w:t>
      </w:r>
    </w:p>
    <w:p w:rsidR="00532B07" w:rsidRPr="0017541F" w:rsidRDefault="00F55EA9" w:rsidP="00FB0968">
      <w:pPr>
        <w:spacing w:after="0"/>
        <w:ind w:left="0" w:right="0" w:firstLine="0"/>
        <w:jc w:val="left"/>
        <w:rPr>
          <w:b/>
          <w:sz w:val="28"/>
          <w:szCs w:val="28"/>
        </w:rPr>
      </w:pPr>
      <w:r w:rsidRPr="0017541F">
        <w:rPr>
          <w:b/>
          <w:sz w:val="28"/>
          <w:szCs w:val="28"/>
        </w:rPr>
        <w:t xml:space="preserve"> </w:t>
      </w:r>
      <w:r w:rsidR="00FB0968" w:rsidRPr="0017541F">
        <w:rPr>
          <w:b/>
          <w:sz w:val="28"/>
          <w:szCs w:val="28"/>
        </w:rPr>
        <w:t>1</w:t>
      </w:r>
      <w:r w:rsidR="00073849" w:rsidRPr="0017541F">
        <w:rPr>
          <w:b/>
          <w:sz w:val="28"/>
          <w:szCs w:val="28"/>
        </w:rPr>
        <w:t>.</w:t>
      </w:r>
      <w:r w:rsidR="00FB0968" w:rsidRPr="0017541F">
        <w:rPr>
          <w:b/>
          <w:sz w:val="28"/>
          <w:szCs w:val="28"/>
        </w:rPr>
        <w:t>1</w:t>
      </w:r>
      <w:r w:rsidR="009E2813" w:rsidRPr="0017541F">
        <w:rPr>
          <w:b/>
          <w:sz w:val="28"/>
          <w:szCs w:val="28"/>
        </w:rPr>
        <w:t>2</w:t>
      </w:r>
      <w:r w:rsidR="00073849" w:rsidRPr="0017541F">
        <w:rPr>
          <w:b/>
          <w:sz w:val="28"/>
          <w:szCs w:val="28"/>
        </w:rPr>
        <w:t>.8</w:t>
      </w:r>
      <w:r w:rsidR="00FB0968" w:rsidRPr="0017541F">
        <w:rPr>
          <w:b/>
          <w:sz w:val="28"/>
          <w:szCs w:val="28"/>
        </w:rPr>
        <w:tab/>
      </w:r>
      <w:r w:rsidRPr="0017541F">
        <w:rPr>
          <w:b/>
          <w:sz w:val="28"/>
          <w:szCs w:val="28"/>
        </w:rPr>
        <w:t xml:space="preserve">Presence of Natural Preservatives </w:t>
      </w:r>
    </w:p>
    <w:p w:rsidR="00532B07" w:rsidRPr="0017541F" w:rsidRDefault="00F55EA9" w:rsidP="006F6036">
      <w:pPr>
        <w:numPr>
          <w:ilvl w:val="0"/>
          <w:numId w:val="48"/>
        </w:numPr>
        <w:spacing w:line="477" w:lineRule="auto"/>
        <w:ind w:right="0" w:hanging="521"/>
        <w:rPr>
          <w:sz w:val="28"/>
          <w:szCs w:val="28"/>
        </w:rPr>
      </w:pPr>
      <w:r w:rsidRPr="0017541F">
        <w:rPr>
          <w:sz w:val="28"/>
          <w:szCs w:val="28"/>
        </w:rPr>
        <w:t>Bitter leaf (</w:t>
      </w:r>
      <w:r w:rsidRPr="0017541F">
        <w:rPr>
          <w:i/>
          <w:sz w:val="28"/>
          <w:szCs w:val="28"/>
        </w:rPr>
        <w:t>Vernonia amygdalina</w:t>
      </w:r>
      <w:r w:rsidRPr="0017541F">
        <w:rPr>
          <w:sz w:val="28"/>
          <w:szCs w:val="28"/>
        </w:rPr>
        <w:t xml:space="preserve">) has antimicrobial and antioxidant properties that enhance shelf life. </w:t>
      </w:r>
    </w:p>
    <w:p w:rsidR="00532B07" w:rsidRPr="0017541F" w:rsidRDefault="00F55EA9" w:rsidP="006F6036">
      <w:pPr>
        <w:numPr>
          <w:ilvl w:val="0"/>
          <w:numId w:val="48"/>
        </w:numPr>
        <w:spacing w:line="477" w:lineRule="auto"/>
        <w:ind w:right="0" w:hanging="521"/>
        <w:rPr>
          <w:sz w:val="28"/>
          <w:szCs w:val="28"/>
        </w:rPr>
      </w:pPr>
      <w:r w:rsidRPr="0017541F">
        <w:rPr>
          <w:sz w:val="28"/>
          <w:szCs w:val="28"/>
        </w:rPr>
        <w:t xml:space="preserve">Bioactive compounds in bitter leaf (flavonoids, tannins, saponins) inhibit microbial growth and oxidative spoilage (Udochukwu et al., 2020). </w:t>
      </w:r>
    </w:p>
    <w:p w:rsidR="00532B07" w:rsidRPr="0017541F" w:rsidRDefault="00F55EA9" w:rsidP="006F73B3">
      <w:pPr>
        <w:spacing w:after="256"/>
        <w:ind w:left="-5" w:right="0"/>
        <w:rPr>
          <w:sz w:val="28"/>
          <w:szCs w:val="28"/>
        </w:rPr>
      </w:pPr>
      <w:r w:rsidRPr="0017541F">
        <w:rPr>
          <w:sz w:val="28"/>
          <w:szCs w:val="28"/>
        </w:rPr>
        <w:t xml:space="preserve">Integrating bitter leaf extract into wet-milled sorghum can:  </w:t>
      </w:r>
    </w:p>
    <w:p w:rsidR="00532B07" w:rsidRPr="0017541F" w:rsidRDefault="00F55EA9" w:rsidP="006F6036">
      <w:pPr>
        <w:numPr>
          <w:ilvl w:val="0"/>
          <w:numId w:val="49"/>
        </w:numPr>
        <w:spacing w:after="255"/>
        <w:ind w:right="0" w:hanging="360"/>
        <w:rPr>
          <w:sz w:val="28"/>
          <w:szCs w:val="28"/>
        </w:rPr>
      </w:pPr>
      <w:r w:rsidRPr="0017541F">
        <w:rPr>
          <w:sz w:val="28"/>
          <w:szCs w:val="28"/>
        </w:rPr>
        <w:t xml:space="preserve">Reduce microbial contamination. </w:t>
      </w:r>
    </w:p>
    <w:p w:rsidR="00532B07" w:rsidRPr="0017541F" w:rsidRDefault="00F55EA9" w:rsidP="006F6036">
      <w:pPr>
        <w:numPr>
          <w:ilvl w:val="0"/>
          <w:numId w:val="49"/>
        </w:numPr>
        <w:spacing w:after="255"/>
        <w:ind w:right="0" w:hanging="360"/>
        <w:rPr>
          <w:sz w:val="28"/>
          <w:szCs w:val="28"/>
        </w:rPr>
      </w:pPr>
      <w:r w:rsidRPr="0017541F">
        <w:rPr>
          <w:sz w:val="28"/>
          <w:szCs w:val="28"/>
        </w:rPr>
        <w:t xml:space="preserve">Slow down oxidation and rancidity. </w:t>
      </w:r>
    </w:p>
    <w:p w:rsidR="00532B07" w:rsidRPr="0017541F" w:rsidRDefault="00F55EA9" w:rsidP="006F6036">
      <w:pPr>
        <w:numPr>
          <w:ilvl w:val="0"/>
          <w:numId w:val="49"/>
        </w:numPr>
        <w:spacing w:after="257"/>
        <w:ind w:right="0" w:hanging="360"/>
        <w:rPr>
          <w:sz w:val="28"/>
          <w:szCs w:val="28"/>
        </w:rPr>
      </w:pPr>
      <w:r w:rsidRPr="0017541F">
        <w:rPr>
          <w:sz w:val="28"/>
          <w:szCs w:val="28"/>
        </w:rPr>
        <w:t xml:space="preserve">Improve food safety and shelf stability. </w:t>
      </w:r>
    </w:p>
    <w:p w:rsidR="00532B07" w:rsidRPr="0017541F" w:rsidRDefault="00FB0968" w:rsidP="006F73B3">
      <w:pPr>
        <w:pStyle w:val="Heading1"/>
        <w:spacing w:after="0" w:line="476" w:lineRule="auto"/>
        <w:ind w:left="-5" w:right="0"/>
        <w:rPr>
          <w:sz w:val="28"/>
          <w:szCs w:val="28"/>
        </w:rPr>
      </w:pPr>
      <w:r w:rsidRPr="0017541F">
        <w:rPr>
          <w:sz w:val="28"/>
          <w:szCs w:val="28"/>
        </w:rPr>
        <w:t>1</w:t>
      </w:r>
      <w:r w:rsidR="00073849" w:rsidRPr="0017541F">
        <w:rPr>
          <w:sz w:val="28"/>
          <w:szCs w:val="28"/>
        </w:rPr>
        <w:t>.</w:t>
      </w:r>
      <w:r w:rsidR="009E2813" w:rsidRPr="0017541F">
        <w:rPr>
          <w:sz w:val="28"/>
          <w:szCs w:val="28"/>
        </w:rPr>
        <w:t>13</w:t>
      </w:r>
      <w:r w:rsidR="00073849" w:rsidRPr="0017541F">
        <w:rPr>
          <w:sz w:val="28"/>
          <w:szCs w:val="28"/>
        </w:rPr>
        <w:tab/>
      </w:r>
      <w:r w:rsidR="00F55EA9" w:rsidRPr="0017541F">
        <w:rPr>
          <w:sz w:val="28"/>
          <w:szCs w:val="28"/>
        </w:rPr>
        <w:t xml:space="preserve">PREVIOUS STUDIES ON THE USE OF NATURAL PRESERVATIVES IN CEREAL PROCESSING </w:t>
      </w:r>
    </w:p>
    <w:p w:rsidR="00532B07" w:rsidRPr="0017541F" w:rsidRDefault="00F55EA9" w:rsidP="006F73B3">
      <w:pPr>
        <w:spacing w:line="476" w:lineRule="auto"/>
        <w:ind w:left="-5" w:right="0"/>
        <w:rPr>
          <w:sz w:val="28"/>
          <w:szCs w:val="28"/>
        </w:rPr>
      </w:pPr>
      <w:r w:rsidRPr="0017541F">
        <w:rPr>
          <w:sz w:val="28"/>
          <w:szCs w:val="28"/>
        </w:rPr>
        <w:t xml:space="preserve">The use of natural preservatives in cereal processing has gained significant attention due to concerns about synthetic preservatives' health risks and environmental impact. Several studies have explored the effectiveness of plant extracts, organic acids, essential oils, and fermentation techniques in extending the shelf life, improving the nutritional quality, and ensuring the safety of processed cereals, including sorghum, maize, wheat, and rice. </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3</w:t>
      </w:r>
      <w:r w:rsidR="00F55EA9" w:rsidRPr="0017541F">
        <w:rPr>
          <w:sz w:val="28"/>
          <w:szCs w:val="28"/>
        </w:rPr>
        <w:t>.1</w:t>
      </w:r>
      <w:r w:rsidR="00073849" w:rsidRPr="0017541F">
        <w:rPr>
          <w:sz w:val="28"/>
          <w:szCs w:val="28"/>
        </w:rPr>
        <w:tab/>
      </w:r>
      <w:r w:rsidR="00F55EA9" w:rsidRPr="0017541F">
        <w:rPr>
          <w:sz w:val="28"/>
          <w:szCs w:val="28"/>
        </w:rPr>
        <w:t xml:space="preserve">Plant Extracts as Natural Preservatives </w:t>
      </w:r>
    </w:p>
    <w:p w:rsidR="00532B07" w:rsidRPr="0017541F" w:rsidRDefault="00F55EA9" w:rsidP="006F73B3">
      <w:pPr>
        <w:spacing w:line="476" w:lineRule="auto"/>
        <w:ind w:left="-5" w:right="0"/>
        <w:rPr>
          <w:sz w:val="28"/>
          <w:szCs w:val="28"/>
        </w:rPr>
      </w:pPr>
      <w:r w:rsidRPr="0017541F">
        <w:rPr>
          <w:sz w:val="28"/>
          <w:szCs w:val="28"/>
        </w:rPr>
        <w:t xml:space="preserve">Plant extracts contain bioactive compounds such as flavonoids, tannins, saponins, and alkaloids, which have antimicrobial, antioxidant, and antifungal properties (Egharevba &amp; Kunle, 2019). These compounds inhibit microbial growth and delay spoilage in processed cereals. </w:t>
      </w:r>
    </w:p>
    <w:p w:rsidR="00532B07" w:rsidRPr="0017541F" w:rsidRDefault="00F55EA9" w:rsidP="006F73B3">
      <w:pPr>
        <w:spacing w:after="247"/>
        <w:ind w:left="-5" w:right="0"/>
        <w:jc w:val="left"/>
        <w:rPr>
          <w:sz w:val="28"/>
          <w:szCs w:val="28"/>
        </w:rPr>
      </w:pPr>
      <w:r w:rsidRPr="0017541F">
        <w:rPr>
          <w:b/>
          <w:sz w:val="28"/>
          <w:szCs w:val="28"/>
        </w:rPr>
        <w:t>1. Bitter Leaf (</w:t>
      </w:r>
      <w:r w:rsidRPr="0017541F">
        <w:rPr>
          <w:b/>
          <w:i/>
          <w:sz w:val="28"/>
          <w:szCs w:val="28"/>
        </w:rPr>
        <w:t>Vernonia amygdalina</w:t>
      </w:r>
      <w:r w:rsidRPr="0017541F">
        <w:rPr>
          <w:b/>
          <w:sz w:val="28"/>
          <w:szCs w:val="28"/>
        </w:rPr>
        <w:t xml:space="preserve">) </w:t>
      </w:r>
    </w:p>
    <w:p w:rsidR="00532B07" w:rsidRPr="0017541F" w:rsidRDefault="00F55EA9" w:rsidP="006F73B3">
      <w:pPr>
        <w:spacing w:line="477" w:lineRule="auto"/>
        <w:ind w:left="-5" w:right="0"/>
        <w:rPr>
          <w:sz w:val="28"/>
          <w:szCs w:val="28"/>
        </w:rPr>
      </w:pPr>
      <w:r w:rsidRPr="0017541F">
        <w:rPr>
          <w:sz w:val="28"/>
          <w:szCs w:val="28"/>
        </w:rPr>
        <w:t xml:space="preserve">Adebayo-Tayo et al. (2019) investigated the antimicrobial effects of bitter leaf extract on wet-milled maize and sorghum. Results showed that the extract inhibited Salmonella spp., </w:t>
      </w:r>
      <w:r w:rsidRPr="0017541F">
        <w:rPr>
          <w:i/>
          <w:sz w:val="28"/>
          <w:szCs w:val="28"/>
        </w:rPr>
        <w:t>E. coli</w:t>
      </w:r>
      <w:r w:rsidRPr="0017541F">
        <w:rPr>
          <w:sz w:val="28"/>
          <w:szCs w:val="28"/>
        </w:rPr>
        <w:t xml:space="preserve">, and </w:t>
      </w:r>
      <w:r w:rsidRPr="0017541F">
        <w:rPr>
          <w:i/>
          <w:sz w:val="28"/>
          <w:szCs w:val="28"/>
        </w:rPr>
        <w:t>Aspergillus</w:t>
      </w:r>
      <w:r w:rsidRPr="0017541F">
        <w:rPr>
          <w:sz w:val="28"/>
          <w:szCs w:val="28"/>
        </w:rPr>
        <w:t xml:space="preserve"> spp., thereby extending the shelf life by 7–10 days under ambient conditions. </w:t>
      </w:r>
    </w:p>
    <w:p w:rsidR="00532B07" w:rsidRPr="0017541F" w:rsidRDefault="00F55EA9" w:rsidP="006F73B3">
      <w:pPr>
        <w:spacing w:line="476" w:lineRule="auto"/>
        <w:ind w:left="-5" w:right="0"/>
        <w:rPr>
          <w:sz w:val="28"/>
          <w:szCs w:val="28"/>
        </w:rPr>
      </w:pPr>
      <w:r w:rsidRPr="0017541F">
        <w:rPr>
          <w:sz w:val="28"/>
          <w:szCs w:val="28"/>
        </w:rPr>
        <w:t xml:space="preserve">Udochukwu et al. (2020) reported that bitter leaf contains polyphenols and alkaloids that suppress oxidative degradation, maintaining cereal quality during storage. </w:t>
      </w:r>
    </w:p>
    <w:p w:rsidR="00532B07" w:rsidRPr="0017541F" w:rsidRDefault="00F55EA9" w:rsidP="006F73B3">
      <w:pPr>
        <w:pStyle w:val="Heading2"/>
        <w:ind w:left="-5" w:right="0"/>
        <w:rPr>
          <w:sz w:val="28"/>
          <w:szCs w:val="28"/>
        </w:rPr>
      </w:pPr>
      <w:r w:rsidRPr="0017541F">
        <w:rPr>
          <w:sz w:val="28"/>
          <w:szCs w:val="28"/>
        </w:rPr>
        <w:t>2. Moringa (</w:t>
      </w:r>
      <w:r w:rsidRPr="0017541F">
        <w:rPr>
          <w:i/>
          <w:sz w:val="28"/>
          <w:szCs w:val="28"/>
        </w:rPr>
        <w:t>Moringa oleifera</w:t>
      </w:r>
      <w:r w:rsidRPr="0017541F">
        <w:rPr>
          <w:sz w:val="28"/>
          <w:szCs w:val="28"/>
        </w:rPr>
        <w:t xml:space="preserve">) Extract </w:t>
      </w:r>
    </w:p>
    <w:p w:rsidR="00532B07" w:rsidRPr="0017541F" w:rsidRDefault="00F55EA9" w:rsidP="006F73B3">
      <w:pPr>
        <w:spacing w:line="477" w:lineRule="auto"/>
        <w:ind w:left="-5" w:right="0"/>
        <w:rPr>
          <w:sz w:val="28"/>
          <w:szCs w:val="28"/>
        </w:rPr>
      </w:pPr>
      <w:r w:rsidRPr="0017541F">
        <w:rPr>
          <w:sz w:val="28"/>
          <w:szCs w:val="28"/>
        </w:rPr>
        <w:t>Akinmoladun et al. (2021) studied moringa leaf extract as a preservative for fermented sorghum gruel (</w:t>
      </w:r>
      <w:r w:rsidRPr="0017541F">
        <w:rPr>
          <w:i/>
          <w:sz w:val="28"/>
          <w:szCs w:val="28"/>
        </w:rPr>
        <w:t>ogi</w:t>
      </w:r>
      <w:r w:rsidRPr="0017541F">
        <w:rPr>
          <w:sz w:val="28"/>
          <w:szCs w:val="28"/>
        </w:rPr>
        <w:t xml:space="preserve">). The study revealed that moringa extract significantly reduced mold and yeast counts, extending the shelf life by two weeks. </w:t>
      </w:r>
    </w:p>
    <w:p w:rsidR="00532B07" w:rsidRPr="0017541F" w:rsidRDefault="00F55EA9" w:rsidP="006F73B3">
      <w:pPr>
        <w:spacing w:line="476" w:lineRule="auto"/>
        <w:ind w:left="-5" w:right="0"/>
        <w:rPr>
          <w:sz w:val="28"/>
          <w:szCs w:val="28"/>
        </w:rPr>
      </w:pPr>
      <w:r w:rsidRPr="0017541F">
        <w:rPr>
          <w:sz w:val="28"/>
          <w:szCs w:val="28"/>
        </w:rPr>
        <w:t xml:space="preserve">Oboh et al. (2022) found that moringa extract improved protein retention and reduced rancidity in stored wheat flour. </w:t>
      </w:r>
    </w:p>
    <w:p w:rsidR="00532B07" w:rsidRPr="0017541F" w:rsidRDefault="00F55EA9" w:rsidP="006F73B3">
      <w:pPr>
        <w:spacing w:line="475" w:lineRule="auto"/>
        <w:ind w:left="-5" w:right="0"/>
        <w:rPr>
          <w:sz w:val="28"/>
          <w:szCs w:val="28"/>
        </w:rPr>
      </w:pPr>
      <w:r w:rsidRPr="0017541F">
        <w:rPr>
          <w:b/>
          <w:sz w:val="28"/>
          <w:szCs w:val="28"/>
        </w:rPr>
        <w:t>3. Clove (</w:t>
      </w:r>
      <w:r w:rsidRPr="0017541F">
        <w:rPr>
          <w:b/>
          <w:i/>
          <w:sz w:val="28"/>
          <w:szCs w:val="28"/>
        </w:rPr>
        <w:t>Syzygium aromaticum</w:t>
      </w:r>
      <w:r w:rsidRPr="0017541F">
        <w:rPr>
          <w:b/>
          <w:sz w:val="28"/>
          <w:szCs w:val="28"/>
        </w:rPr>
        <w:t>) and Ginger (</w:t>
      </w:r>
      <w:r w:rsidRPr="0017541F">
        <w:rPr>
          <w:b/>
          <w:i/>
          <w:sz w:val="28"/>
          <w:szCs w:val="28"/>
        </w:rPr>
        <w:t>Zingiber officinale</w:t>
      </w:r>
      <w:r w:rsidRPr="0017541F">
        <w:rPr>
          <w:b/>
          <w:sz w:val="28"/>
          <w:szCs w:val="28"/>
        </w:rPr>
        <w:t xml:space="preserve">) Extracts </w:t>
      </w:r>
      <w:r w:rsidRPr="0017541F">
        <w:rPr>
          <w:sz w:val="28"/>
          <w:szCs w:val="28"/>
        </w:rPr>
        <w:t xml:space="preserve">Egharevba &amp; Kunle (2019) tested clove and ginger extracts on stored maize flour and found a 70% reduction in microbial growth after two months of storage. </w:t>
      </w:r>
    </w:p>
    <w:p w:rsidR="00532B07" w:rsidRPr="0017541F" w:rsidRDefault="00F55EA9" w:rsidP="006F73B3">
      <w:pPr>
        <w:spacing w:line="476" w:lineRule="auto"/>
        <w:ind w:left="-5" w:right="0"/>
        <w:rPr>
          <w:sz w:val="28"/>
          <w:szCs w:val="28"/>
        </w:rPr>
      </w:pPr>
      <w:r w:rsidRPr="0017541F">
        <w:rPr>
          <w:sz w:val="28"/>
          <w:szCs w:val="28"/>
        </w:rPr>
        <w:t xml:space="preserve">Omoregie &amp; Osagie (2020) demonstrated that clove extract inhibited the growth of aflatoxin-producing fungi in stored sorghum flour. </w:t>
      </w:r>
    </w:p>
    <w:p w:rsidR="00532B07" w:rsidRPr="0017541F" w:rsidRDefault="00FB0968" w:rsidP="006F73B3">
      <w:pPr>
        <w:pStyle w:val="Heading3"/>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3</w:t>
      </w:r>
      <w:r w:rsidR="00073849" w:rsidRPr="0017541F">
        <w:rPr>
          <w:sz w:val="28"/>
          <w:szCs w:val="28"/>
        </w:rPr>
        <w:t>.2</w:t>
      </w:r>
      <w:r w:rsidR="00073849" w:rsidRPr="0017541F">
        <w:rPr>
          <w:sz w:val="28"/>
          <w:szCs w:val="28"/>
        </w:rPr>
        <w:tab/>
      </w:r>
      <w:r w:rsidR="00F55EA9" w:rsidRPr="0017541F">
        <w:rPr>
          <w:sz w:val="28"/>
          <w:szCs w:val="28"/>
        </w:rPr>
        <w:t xml:space="preserve">Organic Acids and Fermentation as Natural Preservatives </w:t>
      </w:r>
    </w:p>
    <w:p w:rsidR="00532B07" w:rsidRPr="0017541F" w:rsidRDefault="00F55EA9" w:rsidP="006F73B3">
      <w:pPr>
        <w:spacing w:line="477" w:lineRule="auto"/>
        <w:ind w:left="-5" w:right="0"/>
        <w:rPr>
          <w:sz w:val="28"/>
          <w:szCs w:val="28"/>
        </w:rPr>
      </w:pPr>
      <w:r w:rsidRPr="0017541F">
        <w:rPr>
          <w:sz w:val="28"/>
          <w:szCs w:val="28"/>
        </w:rPr>
        <w:t xml:space="preserve">Organic acids such as lactic acid, citric acid, and acetic acid are commonly used to control microbial contamination in cereals. Fermentation, a traditional preservation method, produces these acids naturally and extends the shelf life of cereal-based foods. </w:t>
      </w:r>
    </w:p>
    <w:p w:rsidR="00532B07" w:rsidRPr="0017541F" w:rsidRDefault="00F55EA9" w:rsidP="006F73B3">
      <w:pPr>
        <w:pStyle w:val="Heading2"/>
        <w:ind w:left="-5" w:right="0"/>
        <w:rPr>
          <w:sz w:val="28"/>
          <w:szCs w:val="28"/>
        </w:rPr>
      </w:pPr>
      <w:r w:rsidRPr="0017541F">
        <w:rPr>
          <w:sz w:val="28"/>
          <w:szCs w:val="28"/>
        </w:rPr>
        <w:t xml:space="preserve">1. Lactic Acid Bacteria (LAB) Fermentation </w:t>
      </w:r>
    </w:p>
    <w:p w:rsidR="00532B07" w:rsidRPr="0017541F" w:rsidRDefault="00F55EA9" w:rsidP="006F73B3">
      <w:pPr>
        <w:spacing w:line="476" w:lineRule="auto"/>
        <w:ind w:left="-5" w:right="0"/>
        <w:rPr>
          <w:sz w:val="28"/>
          <w:szCs w:val="28"/>
        </w:rPr>
      </w:pPr>
      <w:r w:rsidRPr="0017541F">
        <w:rPr>
          <w:sz w:val="28"/>
          <w:szCs w:val="28"/>
        </w:rPr>
        <w:t xml:space="preserve">Omoregie &amp; Osagie (2020) found that fermented sorghum ogi containing LAB had an extended shelf life of up to 30 days due to the lowered pH and inhibition of spoilage microbes. </w:t>
      </w:r>
    </w:p>
    <w:p w:rsidR="00532B07" w:rsidRPr="0017541F" w:rsidRDefault="00F55EA9" w:rsidP="006F73B3">
      <w:pPr>
        <w:spacing w:line="476" w:lineRule="auto"/>
        <w:ind w:left="-5" w:right="0"/>
        <w:rPr>
          <w:sz w:val="28"/>
          <w:szCs w:val="28"/>
        </w:rPr>
      </w:pPr>
      <w:r w:rsidRPr="0017541F">
        <w:rPr>
          <w:sz w:val="28"/>
          <w:szCs w:val="28"/>
        </w:rPr>
        <w:t xml:space="preserve">Adebayo-Tayo et al. (2019) reported that Lactobacillus plantarum used in fermented wheat porridge enhanced preservation, texture, and taste, reducing spoilage bacteria. </w:t>
      </w:r>
    </w:p>
    <w:p w:rsidR="00532B07" w:rsidRPr="0017541F" w:rsidRDefault="00F55EA9" w:rsidP="006F73B3">
      <w:pPr>
        <w:pStyle w:val="Heading2"/>
        <w:spacing w:after="276"/>
        <w:ind w:left="-5" w:right="0"/>
        <w:rPr>
          <w:sz w:val="28"/>
          <w:szCs w:val="28"/>
        </w:rPr>
      </w:pPr>
      <w:r w:rsidRPr="0017541F">
        <w:rPr>
          <w:sz w:val="28"/>
          <w:szCs w:val="28"/>
        </w:rPr>
        <w:t xml:space="preserve">2. Citric Acid and Vinegar </w:t>
      </w:r>
    </w:p>
    <w:p w:rsidR="00532B07" w:rsidRPr="0017541F" w:rsidRDefault="00F55EA9" w:rsidP="006F73B3">
      <w:pPr>
        <w:spacing w:line="476" w:lineRule="auto"/>
        <w:ind w:left="-5" w:right="0"/>
        <w:rPr>
          <w:sz w:val="28"/>
          <w:szCs w:val="28"/>
        </w:rPr>
      </w:pPr>
      <w:r w:rsidRPr="0017541F">
        <w:rPr>
          <w:sz w:val="28"/>
          <w:szCs w:val="28"/>
        </w:rPr>
        <w:t xml:space="preserve">Akinmoladun et al. (2021) evaluated citric acid’s effectiveness in preserving wet-milled maize and sorghum. Results showed a 50% reduction in bacterial counts after two weeks of storage. </w:t>
      </w:r>
    </w:p>
    <w:p w:rsidR="00532B07" w:rsidRPr="0017541F" w:rsidRDefault="00F55EA9" w:rsidP="006F73B3">
      <w:pPr>
        <w:spacing w:line="476" w:lineRule="auto"/>
        <w:ind w:left="-5" w:right="0"/>
        <w:rPr>
          <w:sz w:val="28"/>
          <w:szCs w:val="28"/>
        </w:rPr>
      </w:pPr>
      <w:r w:rsidRPr="0017541F">
        <w:rPr>
          <w:sz w:val="28"/>
          <w:szCs w:val="28"/>
        </w:rPr>
        <w:t xml:space="preserve">Oboh et al. (2022) noted that vinegar (acetic acid) slowed down lipid oxidation in stored cereal flours, preventing rancidity. </w:t>
      </w:r>
    </w:p>
    <w:p w:rsidR="00532B07" w:rsidRPr="0017541F" w:rsidRDefault="00FB0968" w:rsidP="006F73B3">
      <w:pPr>
        <w:pStyle w:val="Heading3"/>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3</w:t>
      </w:r>
      <w:r w:rsidR="00F55EA9" w:rsidRPr="0017541F">
        <w:rPr>
          <w:sz w:val="28"/>
          <w:szCs w:val="28"/>
        </w:rPr>
        <w:t>.3</w:t>
      </w:r>
      <w:r w:rsidR="00073849" w:rsidRPr="0017541F">
        <w:rPr>
          <w:sz w:val="28"/>
          <w:szCs w:val="28"/>
        </w:rPr>
        <w:tab/>
      </w:r>
      <w:r w:rsidR="00F55EA9" w:rsidRPr="0017541F">
        <w:rPr>
          <w:sz w:val="28"/>
          <w:szCs w:val="28"/>
        </w:rPr>
        <w:t xml:space="preserve">Essential Oils as Antimicrobial Preservatives </w:t>
      </w:r>
    </w:p>
    <w:p w:rsidR="00532B07" w:rsidRPr="0017541F" w:rsidRDefault="00F55EA9" w:rsidP="006F73B3">
      <w:pPr>
        <w:spacing w:line="476" w:lineRule="auto"/>
        <w:ind w:left="-5" w:right="0"/>
        <w:rPr>
          <w:sz w:val="28"/>
          <w:szCs w:val="28"/>
        </w:rPr>
      </w:pPr>
      <w:r w:rsidRPr="0017541F">
        <w:rPr>
          <w:sz w:val="28"/>
          <w:szCs w:val="28"/>
        </w:rPr>
        <w:t xml:space="preserve">Essential oils from plants have been found to be effective against foodborne pathogens and spoilage microorganisms in cereal processing. </w:t>
      </w:r>
    </w:p>
    <w:p w:rsidR="00532B07" w:rsidRPr="0017541F" w:rsidRDefault="00F55EA9" w:rsidP="006F73B3">
      <w:pPr>
        <w:spacing w:after="247"/>
        <w:ind w:left="-5" w:right="0"/>
        <w:jc w:val="left"/>
        <w:rPr>
          <w:sz w:val="28"/>
          <w:szCs w:val="28"/>
        </w:rPr>
      </w:pPr>
      <w:r w:rsidRPr="0017541F">
        <w:rPr>
          <w:b/>
          <w:sz w:val="28"/>
          <w:szCs w:val="28"/>
        </w:rPr>
        <w:t>1. Neem (</w:t>
      </w:r>
      <w:r w:rsidRPr="0017541F">
        <w:rPr>
          <w:b/>
          <w:i/>
          <w:sz w:val="28"/>
          <w:szCs w:val="28"/>
        </w:rPr>
        <w:t>Azadirachta indica</w:t>
      </w:r>
      <w:r w:rsidRPr="0017541F">
        <w:rPr>
          <w:b/>
          <w:sz w:val="28"/>
          <w:szCs w:val="28"/>
        </w:rPr>
        <w:t xml:space="preserve">) Oil </w:t>
      </w:r>
    </w:p>
    <w:p w:rsidR="00532B07" w:rsidRPr="0017541F" w:rsidRDefault="00F55EA9" w:rsidP="006F73B3">
      <w:pPr>
        <w:spacing w:line="476" w:lineRule="auto"/>
        <w:ind w:left="-5" w:right="0"/>
        <w:rPr>
          <w:sz w:val="28"/>
          <w:szCs w:val="28"/>
        </w:rPr>
      </w:pPr>
      <w:r w:rsidRPr="0017541F">
        <w:rPr>
          <w:sz w:val="28"/>
          <w:szCs w:val="28"/>
        </w:rPr>
        <w:t xml:space="preserve">Udochukwu et al. (2020) studied the effect of neem oil on stored millet and sorghum grains. The oil prevented fungal growth and insect infestation for over three months. Oboh et al. (2022) reported that neem oil-treated sorghum showed better preservation than untreated samples, maintaining quality and freshness. </w:t>
      </w:r>
    </w:p>
    <w:p w:rsidR="00532B07" w:rsidRPr="0017541F" w:rsidRDefault="00F55EA9" w:rsidP="006F73B3">
      <w:pPr>
        <w:pStyle w:val="Heading2"/>
        <w:ind w:left="-5" w:right="0"/>
        <w:rPr>
          <w:sz w:val="28"/>
          <w:szCs w:val="28"/>
        </w:rPr>
      </w:pPr>
      <w:r w:rsidRPr="0017541F">
        <w:rPr>
          <w:sz w:val="28"/>
          <w:szCs w:val="28"/>
        </w:rPr>
        <w:t>2. Cinnamon (</w:t>
      </w:r>
      <w:r w:rsidRPr="0017541F">
        <w:rPr>
          <w:i/>
          <w:sz w:val="28"/>
          <w:szCs w:val="28"/>
        </w:rPr>
        <w:t>Cinnamomum verum</w:t>
      </w:r>
      <w:r w:rsidRPr="0017541F">
        <w:rPr>
          <w:sz w:val="28"/>
          <w:szCs w:val="28"/>
        </w:rPr>
        <w:t>) and Thyme (</w:t>
      </w:r>
      <w:r w:rsidRPr="0017541F">
        <w:rPr>
          <w:i/>
          <w:sz w:val="28"/>
          <w:szCs w:val="28"/>
        </w:rPr>
        <w:t>Thymus vulgaris</w:t>
      </w:r>
      <w:r w:rsidRPr="0017541F">
        <w:rPr>
          <w:sz w:val="28"/>
          <w:szCs w:val="28"/>
        </w:rPr>
        <w:t xml:space="preserve">) Oils </w:t>
      </w:r>
    </w:p>
    <w:p w:rsidR="00532B07" w:rsidRPr="0017541F" w:rsidRDefault="00F55EA9" w:rsidP="006F73B3">
      <w:pPr>
        <w:spacing w:line="476" w:lineRule="auto"/>
        <w:ind w:left="-5" w:right="0"/>
        <w:rPr>
          <w:sz w:val="28"/>
          <w:szCs w:val="28"/>
        </w:rPr>
      </w:pPr>
      <w:r w:rsidRPr="0017541F">
        <w:rPr>
          <w:sz w:val="28"/>
          <w:szCs w:val="28"/>
        </w:rPr>
        <w:t xml:space="preserve">Egharevba &amp; Kunle (2019) demonstrated that cinnamon oil reduced mold growth in wheat and maize flour by 80% after four weeks. </w:t>
      </w:r>
    </w:p>
    <w:p w:rsidR="00532B07" w:rsidRPr="0017541F" w:rsidRDefault="00F55EA9" w:rsidP="006F73B3">
      <w:pPr>
        <w:spacing w:line="476" w:lineRule="auto"/>
        <w:ind w:left="-5" w:right="0"/>
        <w:rPr>
          <w:sz w:val="28"/>
          <w:szCs w:val="28"/>
        </w:rPr>
      </w:pPr>
      <w:r w:rsidRPr="0017541F">
        <w:rPr>
          <w:sz w:val="28"/>
          <w:szCs w:val="28"/>
        </w:rPr>
        <w:t xml:space="preserve">Omoregie &amp; Osagie (2020) found that thyme oil inhibited the growth of </w:t>
      </w:r>
      <w:r w:rsidRPr="0017541F">
        <w:rPr>
          <w:i/>
          <w:sz w:val="28"/>
          <w:szCs w:val="28"/>
        </w:rPr>
        <w:t>Bacillus cereus</w:t>
      </w:r>
      <w:r w:rsidRPr="0017541F">
        <w:rPr>
          <w:sz w:val="28"/>
          <w:szCs w:val="28"/>
        </w:rPr>
        <w:t xml:space="preserve"> in stored cereal products. </w:t>
      </w:r>
    </w:p>
    <w:p w:rsidR="002820F1" w:rsidRPr="0017541F" w:rsidRDefault="002820F1">
      <w:pPr>
        <w:spacing w:after="160"/>
        <w:ind w:left="0" w:right="0" w:firstLine="0"/>
        <w:jc w:val="left"/>
        <w:rPr>
          <w:b/>
          <w:sz w:val="28"/>
          <w:szCs w:val="28"/>
        </w:rPr>
      </w:pPr>
      <w:r w:rsidRPr="0017541F">
        <w:rPr>
          <w:b/>
          <w:sz w:val="28"/>
          <w:szCs w:val="28"/>
        </w:rPr>
        <w:br w:type="page"/>
      </w:r>
    </w:p>
    <w:p w:rsidR="00532B07" w:rsidRPr="0017541F" w:rsidRDefault="00FB0968" w:rsidP="006F73B3">
      <w:pPr>
        <w:spacing w:after="252"/>
        <w:ind w:left="0" w:right="0" w:firstLine="0"/>
        <w:rPr>
          <w:b/>
          <w:sz w:val="28"/>
          <w:szCs w:val="28"/>
        </w:rPr>
      </w:pPr>
      <w:r w:rsidRPr="0017541F">
        <w:rPr>
          <w:b/>
          <w:sz w:val="28"/>
          <w:szCs w:val="28"/>
        </w:rPr>
        <w:t>1</w:t>
      </w:r>
      <w:r w:rsidR="00F55EA9" w:rsidRPr="0017541F">
        <w:rPr>
          <w:b/>
          <w:sz w:val="28"/>
          <w:szCs w:val="28"/>
        </w:rPr>
        <w:t>.</w:t>
      </w:r>
      <w:r w:rsidRPr="0017541F">
        <w:rPr>
          <w:b/>
          <w:sz w:val="28"/>
          <w:szCs w:val="28"/>
        </w:rPr>
        <w:t>1</w:t>
      </w:r>
      <w:r w:rsidR="009E2813" w:rsidRPr="0017541F">
        <w:rPr>
          <w:b/>
          <w:sz w:val="28"/>
          <w:szCs w:val="28"/>
        </w:rPr>
        <w:t>3</w:t>
      </w:r>
      <w:r w:rsidR="00995086" w:rsidRPr="0017541F">
        <w:rPr>
          <w:b/>
          <w:sz w:val="28"/>
          <w:szCs w:val="28"/>
        </w:rPr>
        <w:t>.4</w:t>
      </w:r>
      <w:r w:rsidR="00995086" w:rsidRPr="0017541F">
        <w:rPr>
          <w:b/>
          <w:sz w:val="28"/>
          <w:szCs w:val="28"/>
        </w:rPr>
        <w:tab/>
        <w:t>Summary of Previous Studies</w:t>
      </w:r>
    </w:p>
    <w:tbl>
      <w:tblPr>
        <w:tblStyle w:val="TableGrid"/>
        <w:tblW w:w="9129" w:type="dxa"/>
        <w:tblInd w:w="5" w:type="dxa"/>
        <w:tblLayout w:type="fixed"/>
        <w:tblCellMar>
          <w:top w:w="7" w:type="dxa"/>
          <w:left w:w="108" w:type="dxa"/>
          <w:right w:w="64" w:type="dxa"/>
        </w:tblCellMar>
        <w:tblLook w:val="04A0" w:firstRow="1" w:lastRow="0" w:firstColumn="1" w:lastColumn="0" w:noHBand="0" w:noVBand="1"/>
      </w:tblPr>
      <w:tblGrid>
        <w:gridCol w:w="2283"/>
        <w:gridCol w:w="2283"/>
        <w:gridCol w:w="2282"/>
        <w:gridCol w:w="2281"/>
      </w:tblGrid>
      <w:tr w:rsidR="00532B07" w:rsidRPr="0017541F" w:rsidTr="00C727F5">
        <w:trPr>
          <w:trHeight w:val="562"/>
        </w:trPr>
        <w:tc>
          <w:tcPr>
            <w:tcW w:w="2283" w:type="dxa"/>
            <w:tcBorders>
              <w:top w:val="single" w:sz="4" w:space="0" w:color="auto"/>
              <w:bottom w:val="single" w:sz="4" w:space="0" w:color="auto"/>
            </w:tcBorders>
          </w:tcPr>
          <w:p w:rsidR="00532B07" w:rsidRPr="0017541F" w:rsidRDefault="00F55EA9" w:rsidP="006F73B3">
            <w:pPr>
              <w:spacing w:after="0"/>
              <w:ind w:left="0" w:right="0" w:firstLine="0"/>
              <w:jc w:val="center"/>
              <w:rPr>
                <w:sz w:val="28"/>
                <w:szCs w:val="28"/>
              </w:rPr>
            </w:pPr>
            <w:r w:rsidRPr="0017541F">
              <w:rPr>
                <w:b/>
                <w:sz w:val="28"/>
                <w:szCs w:val="28"/>
              </w:rPr>
              <w:t xml:space="preserve">Natural Preservative </w:t>
            </w:r>
          </w:p>
        </w:tc>
        <w:tc>
          <w:tcPr>
            <w:tcW w:w="2283" w:type="dxa"/>
            <w:tcBorders>
              <w:top w:val="single" w:sz="4" w:space="0" w:color="auto"/>
              <w:bottom w:val="single" w:sz="4" w:space="0" w:color="auto"/>
            </w:tcBorders>
          </w:tcPr>
          <w:p w:rsidR="00532B07" w:rsidRPr="0017541F" w:rsidRDefault="00F55EA9" w:rsidP="006F73B3">
            <w:pPr>
              <w:spacing w:after="0"/>
              <w:ind w:left="0" w:right="47" w:firstLine="0"/>
              <w:jc w:val="center"/>
              <w:rPr>
                <w:sz w:val="28"/>
                <w:szCs w:val="28"/>
              </w:rPr>
            </w:pPr>
            <w:r w:rsidRPr="0017541F">
              <w:rPr>
                <w:b/>
                <w:sz w:val="28"/>
                <w:szCs w:val="28"/>
              </w:rPr>
              <w:t xml:space="preserve">Cereal Type </w:t>
            </w:r>
          </w:p>
        </w:tc>
        <w:tc>
          <w:tcPr>
            <w:tcW w:w="2282" w:type="dxa"/>
            <w:tcBorders>
              <w:top w:val="single" w:sz="4" w:space="0" w:color="auto"/>
              <w:bottom w:val="single" w:sz="4" w:space="0" w:color="auto"/>
            </w:tcBorders>
          </w:tcPr>
          <w:p w:rsidR="00532B07" w:rsidRPr="0017541F" w:rsidRDefault="00F55EA9" w:rsidP="006F73B3">
            <w:pPr>
              <w:spacing w:after="0"/>
              <w:ind w:left="43" w:right="0" w:firstLine="0"/>
              <w:jc w:val="left"/>
              <w:rPr>
                <w:sz w:val="28"/>
                <w:szCs w:val="28"/>
              </w:rPr>
            </w:pPr>
            <w:r w:rsidRPr="0017541F">
              <w:rPr>
                <w:b/>
                <w:sz w:val="28"/>
                <w:szCs w:val="28"/>
              </w:rPr>
              <w:t xml:space="preserve">Preservation Effect </w:t>
            </w:r>
          </w:p>
        </w:tc>
        <w:tc>
          <w:tcPr>
            <w:tcW w:w="2281" w:type="dxa"/>
            <w:tcBorders>
              <w:top w:val="single" w:sz="4" w:space="0" w:color="auto"/>
              <w:bottom w:val="single" w:sz="4" w:space="0" w:color="auto"/>
            </w:tcBorders>
          </w:tcPr>
          <w:p w:rsidR="00532B07" w:rsidRPr="0017541F" w:rsidRDefault="00F55EA9" w:rsidP="006F73B3">
            <w:pPr>
              <w:spacing w:after="0"/>
              <w:ind w:left="0" w:right="42" w:firstLine="0"/>
              <w:jc w:val="center"/>
              <w:rPr>
                <w:sz w:val="28"/>
                <w:szCs w:val="28"/>
              </w:rPr>
            </w:pPr>
            <w:r w:rsidRPr="0017541F">
              <w:rPr>
                <w:b/>
                <w:sz w:val="28"/>
                <w:szCs w:val="28"/>
              </w:rPr>
              <w:t xml:space="preserve">Study </w:t>
            </w:r>
          </w:p>
        </w:tc>
      </w:tr>
      <w:tr w:rsidR="00532B07" w:rsidRPr="0017541F" w:rsidTr="00C727F5">
        <w:trPr>
          <w:trHeight w:val="1114"/>
        </w:trPr>
        <w:tc>
          <w:tcPr>
            <w:tcW w:w="2283"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Bitter leaf extract (Vernonia amygdalina) </w:t>
            </w:r>
          </w:p>
        </w:tc>
        <w:tc>
          <w:tcPr>
            <w:tcW w:w="2283"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Wet-milled sorghum, maize </w:t>
            </w:r>
          </w:p>
        </w:tc>
        <w:tc>
          <w:tcPr>
            <w:tcW w:w="2282"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Extended shelf life by 7–10 days, inhibited spoilage bacteria and fungi </w:t>
            </w:r>
          </w:p>
        </w:tc>
        <w:tc>
          <w:tcPr>
            <w:tcW w:w="2281" w:type="dxa"/>
            <w:tcBorders>
              <w:top w:val="single" w:sz="4" w:space="0" w:color="auto"/>
            </w:tcBorders>
          </w:tcPr>
          <w:p w:rsidR="00532B07" w:rsidRPr="0017541F" w:rsidRDefault="00F55EA9" w:rsidP="006F73B3">
            <w:pPr>
              <w:spacing w:after="0"/>
              <w:ind w:left="1" w:right="0" w:firstLine="0"/>
              <w:jc w:val="left"/>
              <w:rPr>
                <w:sz w:val="28"/>
                <w:szCs w:val="28"/>
              </w:rPr>
            </w:pPr>
            <w:r w:rsidRPr="0017541F">
              <w:rPr>
                <w:sz w:val="28"/>
                <w:szCs w:val="28"/>
              </w:rPr>
              <w:t xml:space="preserve">Adebayo-Tayo et al. (2019) </w:t>
            </w:r>
          </w:p>
        </w:tc>
      </w:tr>
      <w:tr w:rsidR="00532B07" w:rsidRPr="0017541F" w:rsidTr="00C727F5">
        <w:trPr>
          <w:trHeight w:val="838"/>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Moringa extract </w:t>
            </w:r>
          </w:p>
          <w:p w:rsidR="00532B07" w:rsidRPr="0017541F" w:rsidRDefault="00F55EA9" w:rsidP="006F73B3">
            <w:pPr>
              <w:spacing w:after="0"/>
              <w:ind w:left="0" w:right="0" w:firstLine="0"/>
              <w:jc w:val="left"/>
              <w:rPr>
                <w:sz w:val="28"/>
                <w:szCs w:val="28"/>
              </w:rPr>
            </w:pPr>
            <w:r w:rsidRPr="0017541F">
              <w:rPr>
                <w:sz w:val="28"/>
                <w:szCs w:val="28"/>
              </w:rPr>
              <w:t xml:space="preserve">(Moringa oleifera)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Fermented sorghum </w:t>
            </w:r>
          </w:p>
          <w:p w:rsidR="00532B07" w:rsidRPr="0017541F" w:rsidRDefault="00F55EA9" w:rsidP="006F73B3">
            <w:pPr>
              <w:spacing w:after="0"/>
              <w:ind w:left="0" w:right="0" w:firstLine="0"/>
              <w:jc w:val="left"/>
              <w:rPr>
                <w:sz w:val="28"/>
                <w:szCs w:val="28"/>
              </w:rPr>
            </w:pPr>
            <w:r w:rsidRPr="0017541F">
              <w:rPr>
                <w:sz w:val="28"/>
                <w:szCs w:val="28"/>
              </w:rPr>
              <w:t xml:space="preserve">(ogi)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Reduced mold and yeast, improved protein retention </w:t>
            </w:r>
          </w:p>
        </w:tc>
        <w:tc>
          <w:tcPr>
            <w:tcW w:w="2281" w:type="dxa"/>
          </w:tcPr>
          <w:p w:rsidR="00532B07" w:rsidRPr="0017541F" w:rsidRDefault="00F55EA9" w:rsidP="006F73B3">
            <w:pPr>
              <w:spacing w:after="0"/>
              <w:ind w:left="1" w:right="0" w:firstLine="0"/>
              <w:jc w:val="left"/>
              <w:rPr>
                <w:sz w:val="28"/>
                <w:szCs w:val="28"/>
              </w:rPr>
            </w:pPr>
            <w:r w:rsidRPr="0017541F">
              <w:rPr>
                <w:sz w:val="28"/>
                <w:szCs w:val="28"/>
              </w:rPr>
              <w:t xml:space="preserve">Akinmoladun et al. (2021) </w:t>
            </w:r>
          </w:p>
        </w:tc>
      </w:tr>
      <w:tr w:rsidR="00532B07" w:rsidRPr="0017541F" w:rsidTr="00C727F5">
        <w:trPr>
          <w:trHeight w:val="1117"/>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Clove &amp; Ginger Extracts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Maize flour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70% reduction in microbial growth, prevented aflatoxin production </w:t>
            </w:r>
          </w:p>
        </w:tc>
        <w:tc>
          <w:tcPr>
            <w:tcW w:w="2281" w:type="dxa"/>
          </w:tcPr>
          <w:p w:rsidR="00532B07" w:rsidRPr="0017541F" w:rsidRDefault="00F55EA9" w:rsidP="006F73B3">
            <w:pPr>
              <w:spacing w:after="0"/>
              <w:ind w:left="1" w:right="0" w:firstLine="0"/>
              <w:jc w:val="left"/>
              <w:rPr>
                <w:sz w:val="28"/>
                <w:szCs w:val="28"/>
              </w:rPr>
            </w:pPr>
            <w:r w:rsidRPr="0017541F">
              <w:rPr>
                <w:sz w:val="28"/>
                <w:szCs w:val="28"/>
              </w:rPr>
              <w:t xml:space="preserve">Egharevba &amp; Kunle (2019) </w:t>
            </w:r>
          </w:p>
        </w:tc>
      </w:tr>
      <w:tr w:rsidR="00532B07" w:rsidRPr="0017541F" w:rsidTr="00C727F5">
        <w:trPr>
          <w:trHeight w:val="1114"/>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Lactic Acid Bacteria (LAB) Fermentation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Sorghum ogi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pH reduction inhibited spoilage microbes, shelf life extended to 30 days </w:t>
            </w:r>
          </w:p>
        </w:tc>
        <w:tc>
          <w:tcPr>
            <w:tcW w:w="2281" w:type="dxa"/>
          </w:tcPr>
          <w:p w:rsidR="00532B07" w:rsidRPr="0017541F" w:rsidRDefault="00F55EA9" w:rsidP="006F73B3">
            <w:pPr>
              <w:spacing w:after="0"/>
              <w:ind w:left="1" w:right="0" w:firstLine="0"/>
              <w:jc w:val="left"/>
              <w:rPr>
                <w:sz w:val="28"/>
                <w:szCs w:val="28"/>
              </w:rPr>
            </w:pPr>
            <w:r w:rsidRPr="0017541F">
              <w:rPr>
                <w:sz w:val="28"/>
                <w:szCs w:val="28"/>
              </w:rPr>
              <w:t xml:space="preserve">Omoregie &amp; Osagie (2020) </w:t>
            </w:r>
          </w:p>
        </w:tc>
      </w:tr>
      <w:tr w:rsidR="00532B07" w:rsidRPr="0017541F" w:rsidTr="00C727F5">
        <w:trPr>
          <w:trHeight w:val="1114"/>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Neem Oil </w:t>
            </w:r>
          </w:p>
          <w:p w:rsidR="00532B07" w:rsidRPr="0017541F" w:rsidRDefault="00F55EA9" w:rsidP="006F73B3">
            <w:pPr>
              <w:spacing w:after="0"/>
              <w:ind w:left="0" w:right="0" w:firstLine="0"/>
              <w:jc w:val="left"/>
              <w:rPr>
                <w:sz w:val="28"/>
                <w:szCs w:val="28"/>
              </w:rPr>
            </w:pPr>
            <w:r w:rsidRPr="0017541F">
              <w:rPr>
                <w:sz w:val="28"/>
                <w:szCs w:val="28"/>
              </w:rPr>
              <w:t xml:space="preserve">(Azadirachta indica)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Sorghum, millet </w:t>
            </w:r>
          </w:p>
        </w:tc>
        <w:tc>
          <w:tcPr>
            <w:tcW w:w="2282" w:type="dxa"/>
          </w:tcPr>
          <w:p w:rsidR="00532B07" w:rsidRPr="0017541F" w:rsidRDefault="00F55EA9" w:rsidP="006F73B3">
            <w:pPr>
              <w:spacing w:after="0" w:line="238" w:lineRule="auto"/>
              <w:ind w:left="0" w:right="0" w:firstLine="0"/>
              <w:jc w:val="left"/>
              <w:rPr>
                <w:sz w:val="28"/>
                <w:szCs w:val="28"/>
              </w:rPr>
            </w:pPr>
            <w:r w:rsidRPr="0017541F">
              <w:rPr>
                <w:sz w:val="28"/>
                <w:szCs w:val="28"/>
              </w:rPr>
              <w:t xml:space="preserve">Prevented fungal growth and insect </w:t>
            </w:r>
          </w:p>
          <w:p w:rsidR="00532B07" w:rsidRPr="0017541F" w:rsidRDefault="00F55EA9" w:rsidP="006F73B3">
            <w:pPr>
              <w:spacing w:after="0"/>
              <w:ind w:left="0" w:right="0" w:firstLine="0"/>
              <w:jc w:val="left"/>
              <w:rPr>
                <w:sz w:val="28"/>
                <w:szCs w:val="28"/>
              </w:rPr>
            </w:pPr>
            <w:r w:rsidRPr="0017541F">
              <w:rPr>
                <w:sz w:val="28"/>
                <w:szCs w:val="28"/>
              </w:rPr>
              <w:t xml:space="preserve">infestation for 3+ months </w:t>
            </w:r>
          </w:p>
        </w:tc>
        <w:tc>
          <w:tcPr>
            <w:tcW w:w="2281" w:type="dxa"/>
          </w:tcPr>
          <w:p w:rsidR="00532B07" w:rsidRPr="0017541F" w:rsidRDefault="00F55EA9" w:rsidP="006F73B3">
            <w:pPr>
              <w:spacing w:after="0"/>
              <w:ind w:left="1" w:right="0" w:firstLine="0"/>
              <w:jc w:val="left"/>
              <w:rPr>
                <w:sz w:val="28"/>
                <w:szCs w:val="28"/>
              </w:rPr>
            </w:pPr>
            <w:r w:rsidRPr="0017541F">
              <w:rPr>
                <w:sz w:val="28"/>
                <w:szCs w:val="28"/>
              </w:rPr>
              <w:t xml:space="preserve">Udochukwu et al. (2020) </w:t>
            </w:r>
          </w:p>
        </w:tc>
      </w:tr>
      <w:tr w:rsidR="00532B07" w:rsidRPr="0017541F" w:rsidTr="00C727F5">
        <w:trPr>
          <w:trHeight w:val="1114"/>
        </w:trPr>
        <w:tc>
          <w:tcPr>
            <w:tcW w:w="2283"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Cinnamon &amp; Thyme </w:t>
            </w:r>
          </w:p>
          <w:p w:rsidR="00532B07" w:rsidRPr="0017541F" w:rsidRDefault="00F55EA9" w:rsidP="006F73B3">
            <w:pPr>
              <w:spacing w:after="0"/>
              <w:ind w:left="0" w:right="0" w:firstLine="0"/>
              <w:jc w:val="left"/>
              <w:rPr>
                <w:sz w:val="28"/>
                <w:szCs w:val="28"/>
              </w:rPr>
            </w:pPr>
            <w:r w:rsidRPr="0017541F">
              <w:rPr>
                <w:sz w:val="28"/>
                <w:szCs w:val="28"/>
              </w:rPr>
              <w:t xml:space="preserve">Oils </w:t>
            </w:r>
          </w:p>
        </w:tc>
        <w:tc>
          <w:tcPr>
            <w:tcW w:w="2283"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Wheat, maize </w:t>
            </w:r>
          </w:p>
        </w:tc>
        <w:tc>
          <w:tcPr>
            <w:tcW w:w="2282"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80% reduction in mold growth, inhibited Bacillus cereus </w:t>
            </w:r>
          </w:p>
        </w:tc>
        <w:tc>
          <w:tcPr>
            <w:tcW w:w="2281" w:type="dxa"/>
            <w:tcBorders>
              <w:bottom w:val="single" w:sz="4" w:space="0" w:color="auto"/>
            </w:tcBorders>
          </w:tcPr>
          <w:p w:rsidR="00532B07" w:rsidRPr="0017541F" w:rsidRDefault="00F55EA9" w:rsidP="006F73B3">
            <w:pPr>
              <w:spacing w:after="0"/>
              <w:ind w:left="1" w:right="0" w:firstLine="0"/>
              <w:jc w:val="left"/>
              <w:rPr>
                <w:sz w:val="28"/>
                <w:szCs w:val="28"/>
              </w:rPr>
            </w:pPr>
            <w:r w:rsidRPr="0017541F">
              <w:rPr>
                <w:sz w:val="28"/>
                <w:szCs w:val="28"/>
              </w:rPr>
              <w:t xml:space="preserve">Egharevba &amp; Kunle (2019) </w:t>
            </w:r>
          </w:p>
        </w:tc>
      </w:tr>
    </w:tbl>
    <w:p w:rsidR="00532B07" w:rsidRPr="0017541F" w:rsidRDefault="00F55EA9" w:rsidP="006F73B3">
      <w:pPr>
        <w:pStyle w:val="Heading1"/>
        <w:ind w:left="-15" w:right="0" w:firstLine="0"/>
        <w:rPr>
          <w:sz w:val="28"/>
          <w:szCs w:val="28"/>
        </w:rPr>
      </w:pPr>
      <w:r w:rsidRPr="0017541F">
        <w:rPr>
          <w:sz w:val="28"/>
          <w:szCs w:val="28"/>
        </w:rPr>
        <w:br/>
      </w:r>
      <w:r w:rsidR="00FB0968" w:rsidRPr="0017541F">
        <w:rPr>
          <w:sz w:val="28"/>
          <w:szCs w:val="28"/>
        </w:rPr>
        <w:t>1</w:t>
      </w:r>
      <w:r w:rsidRPr="0017541F">
        <w:rPr>
          <w:sz w:val="28"/>
          <w:szCs w:val="28"/>
        </w:rPr>
        <w:t>.</w:t>
      </w:r>
      <w:r w:rsidR="009E2813" w:rsidRPr="0017541F">
        <w:rPr>
          <w:sz w:val="28"/>
          <w:szCs w:val="28"/>
        </w:rPr>
        <w:t>14</w:t>
      </w:r>
      <w:r w:rsidRPr="0017541F">
        <w:rPr>
          <w:sz w:val="28"/>
          <w:szCs w:val="28"/>
        </w:rPr>
        <w:t xml:space="preserve"> </w:t>
      </w:r>
      <w:r w:rsidRPr="0017541F">
        <w:rPr>
          <w:sz w:val="28"/>
          <w:szCs w:val="28"/>
        </w:rPr>
        <w:tab/>
        <w:t xml:space="preserve">THEORETICAL FRAMEWORK </w:t>
      </w:r>
    </w:p>
    <w:p w:rsidR="00532B07" w:rsidRPr="0017541F" w:rsidRDefault="00F55EA9" w:rsidP="006F73B3">
      <w:pPr>
        <w:spacing w:line="477" w:lineRule="auto"/>
        <w:ind w:left="-5" w:right="0"/>
        <w:rPr>
          <w:sz w:val="28"/>
          <w:szCs w:val="28"/>
        </w:rPr>
      </w:pPr>
      <w:r w:rsidRPr="0017541F">
        <w:rPr>
          <w:sz w:val="28"/>
          <w:szCs w:val="28"/>
        </w:rPr>
        <w:t>A theoretical framework serves as the foundation for understanding the mechanisms through which bitter leaf (</w:t>
      </w:r>
      <w:r w:rsidRPr="0017541F">
        <w:rPr>
          <w:i/>
          <w:sz w:val="28"/>
          <w:szCs w:val="28"/>
        </w:rPr>
        <w:t>Vernonia amygdalina</w:t>
      </w:r>
      <w:r w:rsidRPr="0017541F">
        <w:rPr>
          <w:sz w:val="28"/>
          <w:szCs w:val="28"/>
        </w:rPr>
        <w:t xml:space="preserve">) affects the nutritional composition and shelf life of wet-milled sorghum. This study is guided by food preservation theories, antimicrobial action mechanisms, and nutrient stability principles to establish a scientific basis for the research. </w:t>
      </w:r>
    </w:p>
    <w:p w:rsidR="002820F1" w:rsidRPr="0017541F" w:rsidRDefault="002820F1" w:rsidP="006F73B3">
      <w:pPr>
        <w:spacing w:after="251"/>
        <w:ind w:left="-5" w:right="0"/>
        <w:jc w:val="left"/>
        <w:rPr>
          <w:b/>
          <w:sz w:val="28"/>
          <w:szCs w:val="28"/>
        </w:rPr>
      </w:pPr>
    </w:p>
    <w:p w:rsidR="00532B07" w:rsidRPr="0017541F" w:rsidRDefault="00FB0968" w:rsidP="006F73B3">
      <w:pPr>
        <w:spacing w:after="251"/>
        <w:ind w:left="-5" w:right="0"/>
        <w:jc w:val="left"/>
        <w:rPr>
          <w:sz w:val="28"/>
          <w:szCs w:val="28"/>
        </w:rPr>
      </w:pPr>
      <w:r w:rsidRPr="0017541F">
        <w:rPr>
          <w:b/>
          <w:sz w:val="28"/>
          <w:szCs w:val="28"/>
        </w:rPr>
        <w:t>1.1</w:t>
      </w:r>
      <w:r w:rsidR="009E2813" w:rsidRPr="0017541F">
        <w:rPr>
          <w:b/>
          <w:sz w:val="28"/>
          <w:szCs w:val="28"/>
        </w:rPr>
        <w:t>4</w:t>
      </w:r>
      <w:r w:rsidR="00F55EA9" w:rsidRPr="0017541F">
        <w:rPr>
          <w:b/>
          <w:sz w:val="28"/>
          <w:szCs w:val="28"/>
        </w:rPr>
        <w:t xml:space="preserve">.1 Food Preservation Theories </w:t>
      </w:r>
    </w:p>
    <w:p w:rsidR="00532B07" w:rsidRPr="0017541F" w:rsidRDefault="00F55EA9" w:rsidP="006F73B3">
      <w:pPr>
        <w:pStyle w:val="Heading2"/>
        <w:ind w:left="-5" w:right="0"/>
        <w:rPr>
          <w:sz w:val="28"/>
          <w:szCs w:val="28"/>
        </w:rPr>
      </w:pPr>
      <w:r w:rsidRPr="0017541F">
        <w:rPr>
          <w:sz w:val="28"/>
          <w:szCs w:val="28"/>
        </w:rPr>
        <w:t xml:space="preserve">1. Hurdle Technology Theory </w:t>
      </w:r>
    </w:p>
    <w:p w:rsidR="00532B07" w:rsidRPr="0017541F" w:rsidRDefault="00F55EA9" w:rsidP="006F73B3">
      <w:pPr>
        <w:spacing w:line="477" w:lineRule="auto"/>
        <w:ind w:left="-5" w:right="0"/>
        <w:rPr>
          <w:sz w:val="28"/>
          <w:szCs w:val="28"/>
        </w:rPr>
      </w:pPr>
      <w:r w:rsidRPr="0017541F">
        <w:rPr>
          <w:sz w:val="28"/>
          <w:szCs w:val="28"/>
        </w:rPr>
        <w:t xml:space="preserve">Proposed by Leistner (2000), the Hurdle Technology Theory suggests that a combination of preservation techniques can effectively 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 </w:t>
      </w:r>
    </w:p>
    <w:p w:rsidR="00532B07" w:rsidRPr="0017541F" w:rsidRDefault="00F55EA9" w:rsidP="006F73B3">
      <w:pPr>
        <w:spacing w:after="251"/>
        <w:ind w:left="-5" w:right="0"/>
        <w:jc w:val="left"/>
        <w:rPr>
          <w:sz w:val="28"/>
          <w:szCs w:val="28"/>
        </w:rPr>
      </w:pPr>
      <w:r w:rsidRPr="0017541F">
        <w:rPr>
          <w:b/>
          <w:sz w:val="28"/>
          <w:szCs w:val="28"/>
        </w:rPr>
        <w:t>Key hurdles provided by bitter leaf</w:t>
      </w:r>
      <w:r w:rsidRPr="0017541F">
        <w:rPr>
          <w:sz w:val="28"/>
          <w:szCs w:val="28"/>
        </w:rPr>
        <w:t xml:space="preserve">:  </w:t>
      </w:r>
    </w:p>
    <w:p w:rsidR="00532B07" w:rsidRPr="0017541F" w:rsidRDefault="00F55EA9" w:rsidP="006F6036">
      <w:pPr>
        <w:numPr>
          <w:ilvl w:val="0"/>
          <w:numId w:val="50"/>
        </w:numPr>
        <w:spacing w:after="254"/>
        <w:ind w:right="0" w:hanging="360"/>
        <w:rPr>
          <w:sz w:val="28"/>
          <w:szCs w:val="28"/>
        </w:rPr>
      </w:pPr>
      <w:r w:rsidRPr="0017541F">
        <w:rPr>
          <w:sz w:val="28"/>
          <w:szCs w:val="28"/>
        </w:rPr>
        <w:t xml:space="preserve">Antimicrobial compounds (saponins, alkaloids) </w:t>
      </w:r>
    </w:p>
    <w:p w:rsidR="00532B07" w:rsidRPr="0017541F" w:rsidRDefault="00F55EA9" w:rsidP="006F6036">
      <w:pPr>
        <w:numPr>
          <w:ilvl w:val="0"/>
          <w:numId w:val="50"/>
        </w:numPr>
        <w:spacing w:after="255"/>
        <w:ind w:right="0" w:hanging="360"/>
        <w:rPr>
          <w:sz w:val="28"/>
          <w:szCs w:val="28"/>
        </w:rPr>
      </w:pPr>
      <w:r w:rsidRPr="0017541F">
        <w:rPr>
          <w:sz w:val="28"/>
          <w:szCs w:val="28"/>
        </w:rPr>
        <w:t xml:space="preserve">Antioxidant properties (flavonoids, phenolic compounds) </w:t>
      </w:r>
    </w:p>
    <w:p w:rsidR="00532B07" w:rsidRPr="0017541F" w:rsidRDefault="00F55EA9" w:rsidP="006F6036">
      <w:pPr>
        <w:numPr>
          <w:ilvl w:val="0"/>
          <w:numId w:val="50"/>
        </w:numPr>
        <w:spacing w:after="257"/>
        <w:ind w:right="0" w:hanging="360"/>
        <w:rPr>
          <w:sz w:val="28"/>
          <w:szCs w:val="28"/>
        </w:rPr>
      </w:pPr>
      <w:r w:rsidRPr="0017541F">
        <w:rPr>
          <w:sz w:val="28"/>
          <w:szCs w:val="28"/>
        </w:rPr>
        <w:t xml:space="preserve">pH modification (reducing spoilage via acidity changes) </w:t>
      </w:r>
    </w:p>
    <w:p w:rsidR="00532B07" w:rsidRPr="0017541F" w:rsidRDefault="00F55EA9" w:rsidP="006F73B3">
      <w:pPr>
        <w:pStyle w:val="Heading2"/>
        <w:ind w:left="-5" w:right="0"/>
        <w:rPr>
          <w:sz w:val="28"/>
          <w:szCs w:val="28"/>
        </w:rPr>
      </w:pPr>
      <w:r w:rsidRPr="0017541F">
        <w:rPr>
          <w:sz w:val="28"/>
          <w:szCs w:val="28"/>
        </w:rPr>
        <w:t xml:space="preserve">2. Antimicrobial Action Mechanism (Target Site Theory) </w:t>
      </w:r>
    </w:p>
    <w:p w:rsidR="00532B07" w:rsidRPr="0017541F" w:rsidRDefault="00F55EA9" w:rsidP="006F73B3">
      <w:pPr>
        <w:spacing w:line="477" w:lineRule="auto"/>
        <w:ind w:left="-5" w:right="0"/>
        <w:rPr>
          <w:sz w:val="28"/>
          <w:szCs w:val="28"/>
        </w:rPr>
      </w:pPr>
      <w:r w:rsidRPr="0017541F">
        <w:rPr>
          <w:sz w:val="28"/>
          <w:szCs w:val="28"/>
        </w:rPr>
        <w:t xml:space="preserve">The Target Site Theory explains how bioactive compounds from plants affect microbial cells. According to Lambert (2017), natural preservatives disrupt microbial cell membranes, inhibit enzyme activity, and interfere with DNA replication, leading to microbial death. </w:t>
      </w:r>
    </w:p>
    <w:p w:rsidR="00532B07" w:rsidRPr="0017541F" w:rsidRDefault="00F55EA9" w:rsidP="006F73B3">
      <w:pPr>
        <w:spacing w:after="254"/>
        <w:ind w:left="-5" w:right="0"/>
        <w:rPr>
          <w:sz w:val="28"/>
          <w:szCs w:val="28"/>
        </w:rPr>
      </w:pPr>
      <w:r w:rsidRPr="0017541F">
        <w:rPr>
          <w:sz w:val="28"/>
          <w:szCs w:val="28"/>
        </w:rPr>
        <w:t xml:space="preserve">Bitter leaf contains flavonoids and tannins, which:  </w:t>
      </w:r>
    </w:p>
    <w:p w:rsidR="00532B07" w:rsidRPr="0017541F" w:rsidRDefault="00F55EA9" w:rsidP="006F6036">
      <w:pPr>
        <w:numPr>
          <w:ilvl w:val="0"/>
          <w:numId w:val="51"/>
        </w:numPr>
        <w:spacing w:after="254"/>
        <w:ind w:right="0" w:hanging="360"/>
        <w:rPr>
          <w:sz w:val="28"/>
          <w:szCs w:val="28"/>
        </w:rPr>
      </w:pPr>
      <w:r w:rsidRPr="0017541F">
        <w:rPr>
          <w:sz w:val="28"/>
          <w:szCs w:val="28"/>
        </w:rPr>
        <w:t xml:space="preserve">Damage bacterial cell walls, preventing nutrient uptake. </w:t>
      </w:r>
    </w:p>
    <w:p w:rsidR="00532B07" w:rsidRPr="0017541F" w:rsidRDefault="00F55EA9" w:rsidP="006F6036">
      <w:pPr>
        <w:numPr>
          <w:ilvl w:val="0"/>
          <w:numId w:val="51"/>
        </w:numPr>
        <w:spacing w:after="253"/>
        <w:ind w:right="0" w:hanging="360"/>
        <w:rPr>
          <w:sz w:val="28"/>
          <w:szCs w:val="28"/>
        </w:rPr>
      </w:pPr>
      <w:r w:rsidRPr="0017541F">
        <w:rPr>
          <w:sz w:val="28"/>
          <w:szCs w:val="28"/>
        </w:rPr>
        <w:t xml:space="preserve">Bind to microbial proteins and enzymes, disrupting metabolism. </w:t>
      </w:r>
    </w:p>
    <w:p w:rsidR="00532B07" w:rsidRPr="0017541F" w:rsidRDefault="00F55EA9" w:rsidP="006F6036">
      <w:pPr>
        <w:numPr>
          <w:ilvl w:val="0"/>
          <w:numId w:val="51"/>
        </w:numPr>
        <w:spacing w:line="477" w:lineRule="auto"/>
        <w:ind w:right="0" w:hanging="360"/>
        <w:rPr>
          <w:sz w:val="28"/>
          <w:szCs w:val="28"/>
        </w:rPr>
      </w:pPr>
      <w:r w:rsidRPr="0017541F">
        <w:rPr>
          <w:sz w:val="28"/>
          <w:szCs w:val="28"/>
        </w:rPr>
        <w:t xml:space="preserve">Reduce microbial adhesion, preventing spoilage bacteria from colonizing wet-milled sorghum. </w:t>
      </w:r>
    </w:p>
    <w:p w:rsidR="00532B07" w:rsidRPr="0017541F" w:rsidRDefault="00F55EA9" w:rsidP="006F73B3">
      <w:pPr>
        <w:pStyle w:val="Heading2"/>
        <w:ind w:left="-5" w:right="0"/>
        <w:rPr>
          <w:sz w:val="28"/>
          <w:szCs w:val="28"/>
        </w:rPr>
      </w:pPr>
      <w:r w:rsidRPr="0017541F">
        <w:rPr>
          <w:sz w:val="28"/>
          <w:szCs w:val="28"/>
        </w:rPr>
        <w:t xml:space="preserve">3. Natural Antioxidant Protection Theory </w:t>
      </w:r>
    </w:p>
    <w:p w:rsidR="00532B07" w:rsidRPr="0017541F" w:rsidRDefault="00F55EA9" w:rsidP="006F73B3">
      <w:pPr>
        <w:spacing w:line="476" w:lineRule="auto"/>
        <w:ind w:left="-5" w:right="0"/>
        <w:rPr>
          <w:sz w:val="28"/>
          <w:szCs w:val="28"/>
        </w:rPr>
      </w:pPr>
      <w:r w:rsidRPr="0017541F">
        <w:rPr>
          <w:sz w:val="28"/>
          <w:szCs w:val="28"/>
        </w:rPr>
        <w:t xml:space="preserve">This theory suggests that antioxidants delay food oxidation, maintaining quality and nutritional value (Shahidi &amp; Zhong, 2015). </w:t>
      </w:r>
    </w:p>
    <w:p w:rsidR="00532B07" w:rsidRPr="0017541F" w:rsidRDefault="00F55EA9" w:rsidP="006F73B3">
      <w:pPr>
        <w:spacing w:after="253"/>
        <w:ind w:left="-5" w:right="0"/>
        <w:rPr>
          <w:sz w:val="28"/>
          <w:szCs w:val="28"/>
        </w:rPr>
      </w:pPr>
      <w:r w:rsidRPr="0017541F">
        <w:rPr>
          <w:sz w:val="28"/>
          <w:szCs w:val="28"/>
        </w:rPr>
        <w:t xml:space="preserve">Bitter leaf is rich in antioxidants, which:  </w:t>
      </w:r>
    </w:p>
    <w:p w:rsidR="00532B07" w:rsidRPr="0017541F" w:rsidRDefault="00F55EA9" w:rsidP="006F6036">
      <w:pPr>
        <w:numPr>
          <w:ilvl w:val="0"/>
          <w:numId w:val="52"/>
        </w:numPr>
        <w:spacing w:after="254"/>
        <w:ind w:right="0" w:hanging="360"/>
        <w:rPr>
          <w:sz w:val="28"/>
          <w:szCs w:val="28"/>
        </w:rPr>
      </w:pPr>
      <w:r w:rsidRPr="0017541F">
        <w:rPr>
          <w:sz w:val="28"/>
          <w:szCs w:val="28"/>
        </w:rPr>
        <w:t xml:space="preserve">Prevent lipid oxidation, reducing rancidity in wet-milled sorghum. </w:t>
      </w:r>
    </w:p>
    <w:p w:rsidR="00532B07" w:rsidRPr="0017541F" w:rsidRDefault="00F55EA9" w:rsidP="006F6036">
      <w:pPr>
        <w:numPr>
          <w:ilvl w:val="0"/>
          <w:numId w:val="52"/>
        </w:numPr>
        <w:spacing w:after="254"/>
        <w:ind w:right="0" w:hanging="360"/>
        <w:rPr>
          <w:sz w:val="28"/>
          <w:szCs w:val="28"/>
        </w:rPr>
      </w:pPr>
      <w:r w:rsidRPr="0017541F">
        <w:rPr>
          <w:sz w:val="28"/>
          <w:szCs w:val="28"/>
        </w:rPr>
        <w:t xml:space="preserve">Preserve essential vitamins and proteins, ensuring nutritional stability. </w:t>
      </w:r>
    </w:p>
    <w:p w:rsidR="00532B07" w:rsidRPr="0017541F" w:rsidRDefault="00F55EA9" w:rsidP="006F6036">
      <w:pPr>
        <w:numPr>
          <w:ilvl w:val="0"/>
          <w:numId w:val="52"/>
        </w:numPr>
        <w:ind w:right="0" w:hanging="360"/>
        <w:rPr>
          <w:sz w:val="28"/>
          <w:szCs w:val="28"/>
        </w:rPr>
      </w:pPr>
      <w:r w:rsidRPr="0017541F">
        <w:rPr>
          <w:sz w:val="28"/>
          <w:szCs w:val="28"/>
        </w:rPr>
        <w:t xml:space="preserve">Maintain sensory qualities (color, taste, and texture) of the product. </w:t>
      </w:r>
    </w:p>
    <w:p w:rsidR="00532B07" w:rsidRPr="0017541F" w:rsidRDefault="00532B07" w:rsidP="006F73B3">
      <w:pPr>
        <w:ind w:left="360" w:right="0" w:firstLine="0"/>
        <w:rPr>
          <w:sz w:val="28"/>
          <w:szCs w:val="28"/>
        </w:rPr>
      </w:pPr>
    </w:p>
    <w:p w:rsidR="00532B07" w:rsidRPr="0017541F" w:rsidRDefault="009E2813" w:rsidP="006F73B3">
      <w:pPr>
        <w:spacing w:after="251"/>
        <w:ind w:left="-5" w:right="0"/>
        <w:jc w:val="left"/>
        <w:rPr>
          <w:sz w:val="28"/>
          <w:szCs w:val="28"/>
        </w:rPr>
      </w:pPr>
      <w:r w:rsidRPr="0017541F">
        <w:rPr>
          <w:b/>
          <w:sz w:val="28"/>
          <w:szCs w:val="28"/>
        </w:rPr>
        <w:t>1.14</w:t>
      </w:r>
      <w:r w:rsidR="00F55EA9" w:rsidRPr="0017541F">
        <w:rPr>
          <w:b/>
          <w:sz w:val="28"/>
          <w:szCs w:val="28"/>
        </w:rPr>
        <w:t xml:space="preserve">.2 Nutrient Stability and Shelf Life Theories </w:t>
      </w:r>
    </w:p>
    <w:p w:rsidR="00532B07" w:rsidRPr="0017541F" w:rsidRDefault="00F55EA9" w:rsidP="006F73B3">
      <w:pPr>
        <w:pStyle w:val="Heading2"/>
        <w:ind w:left="-5" w:right="0"/>
        <w:rPr>
          <w:sz w:val="28"/>
          <w:szCs w:val="28"/>
        </w:rPr>
      </w:pPr>
      <w:r w:rsidRPr="0017541F">
        <w:rPr>
          <w:sz w:val="28"/>
          <w:szCs w:val="28"/>
        </w:rPr>
        <w:t xml:space="preserve">1. Water Activity and Microbial Growth Theory </w:t>
      </w:r>
    </w:p>
    <w:p w:rsidR="00532B07" w:rsidRPr="0017541F" w:rsidRDefault="00F55EA9" w:rsidP="007773B0">
      <w:pPr>
        <w:spacing w:line="480" w:lineRule="auto"/>
        <w:ind w:left="-5" w:right="0"/>
        <w:rPr>
          <w:sz w:val="28"/>
          <w:szCs w:val="28"/>
        </w:rPr>
      </w:pPr>
      <w:r w:rsidRPr="0017541F">
        <w:rPr>
          <w:sz w:val="28"/>
          <w:szCs w:val="28"/>
        </w:rPr>
        <w:t xml:space="preserve">According to Scott (1957), microbial spoilage is directly linked to water activity (Aw), where high moisture promotes microbial proliferation. </w:t>
      </w:r>
    </w:p>
    <w:p w:rsidR="00532B07" w:rsidRPr="0017541F" w:rsidRDefault="00F55EA9" w:rsidP="007773B0">
      <w:pPr>
        <w:spacing w:after="0" w:line="480" w:lineRule="auto"/>
        <w:ind w:left="-5" w:right="0"/>
        <w:rPr>
          <w:sz w:val="28"/>
          <w:szCs w:val="28"/>
        </w:rPr>
      </w:pPr>
      <w:r w:rsidRPr="0017541F">
        <w:rPr>
          <w:sz w:val="28"/>
          <w:szCs w:val="28"/>
        </w:rPr>
        <w:t xml:space="preserve">Bitter leaf extract may help reduce microbial growth by: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Lowering Aw through interaction with food matrices.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Creating an unfavorable pH for spoilage organisms.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Enhancing protein stability in wet-milled sorghum. </w:t>
      </w:r>
    </w:p>
    <w:p w:rsidR="00532B07" w:rsidRPr="0017541F" w:rsidRDefault="00F55EA9" w:rsidP="007773B0">
      <w:pPr>
        <w:pStyle w:val="Heading2"/>
        <w:spacing w:after="0" w:line="360" w:lineRule="auto"/>
        <w:ind w:left="-5" w:right="0"/>
        <w:rPr>
          <w:sz w:val="28"/>
          <w:szCs w:val="28"/>
        </w:rPr>
      </w:pPr>
      <w:r w:rsidRPr="0017541F">
        <w:rPr>
          <w:sz w:val="28"/>
          <w:szCs w:val="28"/>
        </w:rPr>
        <w:t xml:space="preserve">2. Enzymatic Browning and Preservation Theory </w:t>
      </w:r>
    </w:p>
    <w:p w:rsidR="00532B07" w:rsidRPr="0017541F" w:rsidRDefault="00F55EA9" w:rsidP="007773B0">
      <w:pPr>
        <w:spacing w:after="0" w:line="360" w:lineRule="auto"/>
        <w:ind w:left="-5" w:right="0"/>
        <w:rPr>
          <w:sz w:val="28"/>
          <w:szCs w:val="28"/>
        </w:rPr>
      </w:pPr>
      <w:r w:rsidRPr="0017541F">
        <w:rPr>
          <w:sz w:val="28"/>
          <w:szCs w:val="28"/>
        </w:rPr>
        <w:t xml:space="preserve">Proposed by Mayer (2006), this theory explains how polyphenol oxidase (PPO) enzymes cause browning and degradation in stored foods. </w:t>
      </w:r>
    </w:p>
    <w:p w:rsidR="00532B07" w:rsidRPr="0017541F" w:rsidRDefault="00F55EA9" w:rsidP="007773B0">
      <w:pPr>
        <w:spacing w:after="0" w:line="360" w:lineRule="auto"/>
        <w:ind w:left="-5" w:right="0"/>
        <w:rPr>
          <w:sz w:val="28"/>
          <w:szCs w:val="28"/>
        </w:rPr>
      </w:pPr>
      <w:r w:rsidRPr="0017541F">
        <w:rPr>
          <w:sz w:val="28"/>
          <w:szCs w:val="28"/>
        </w:rPr>
        <w:t xml:space="preserve">Bitter leaf contains enzyme inhibitors, which:  </w:t>
      </w:r>
    </w:p>
    <w:p w:rsidR="00532B07" w:rsidRPr="0017541F" w:rsidRDefault="00F55EA9" w:rsidP="007773B0">
      <w:pPr>
        <w:numPr>
          <w:ilvl w:val="0"/>
          <w:numId w:val="54"/>
        </w:numPr>
        <w:spacing w:after="0" w:line="360" w:lineRule="auto"/>
        <w:ind w:right="0" w:hanging="360"/>
        <w:rPr>
          <w:sz w:val="28"/>
          <w:szCs w:val="28"/>
        </w:rPr>
      </w:pPr>
      <w:r w:rsidRPr="0017541F">
        <w:rPr>
          <w:sz w:val="28"/>
          <w:szCs w:val="28"/>
        </w:rPr>
        <w:t xml:space="preserve">Reduce PPO activity, preventing browning. </w:t>
      </w:r>
    </w:p>
    <w:p w:rsidR="00532B07" w:rsidRPr="0017541F" w:rsidRDefault="00F55EA9" w:rsidP="007773B0">
      <w:pPr>
        <w:numPr>
          <w:ilvl w:val="0"/>
          <w:numId w:val="54"/>
        </w:numPr>
        <w:spacing w:after="0" w:line="360" w:lineRule="auto"/>
        <w:ind w:right="0" w:hanging="360"/>
        <w:rPr>
          <w:sz w:val="28"/>
          <w:szCs w:val="28"/>
        </w:rPr>
      </w:pPr>
      <w:r w:rsidRPr="0017541F">
        <w:rPr>
          <w:sz w:val="28"/>
          <w:szCs w:val="28"/>
        </w:rPr>
        <w:t xml:space="preserve">Delay starch breakdown, ensuring extended freshness. </w:t>
      </w:r>
    </w:p>
    <w:p w:rsidR="00FB0968" w:rsidRPr="0017541F" w:rsidRDefault="00FB0968">
      <w:pPr>
        <w:spacing w:after="160"/>
        <w:ind w:left="0" w:right="0" w:firstLine="0"/>
        <w:jc w:val="left"/>
        <w:rPr>
          <w:sz w:val="28"/>
          <w:szCs w:val="28"/>
        </w:rPr>
      </w:pPr>
    </w:p>
    <w:p w:rsidR="00995086" w:rsidRPr="0017541F" w:rsidRDefault="00995086">
      <w:pPr>
        <w:spacing w:after="160"/>
        <w:ind w:left="0" w:right="0" w:firstLine="0"/>
        <w:jc w:val="left"/>
        <w:rPr>
          <w:b/>
          <w:sz w:val="28"/>
          <w:szCs w:val="28"/>
        </w:rPr>
      </w:pPr>
      <w:r w:rsidRPr="0017541F">
        <w:rPr>
          <w:b/>
          <w:sz w:val="28"/>
          <w:szCs w:val="28"/>
        </w:rPr>
        <w:br w:type="page"/>
      </w:r>
    </w:p>
    <w:p w:rsidR="00532B07" w:rsidRPr="0017541F" w:rsidRDefault="00F55EA9" w:rsidP="00CC6419">
      <w:pPr>
        <w:spacing w:after="0" w:line="480" w:lineRule="auto"/>
        <w:ind w:right="7"/>
        <w:jc w:val="center"/>
        <w:rPr>
          <w:sz w:val="28"/>
          <w:szCs w:val="28"/>
        </w:rPr>
      </w:pPr>
      <w:r w:rsidRPr="0017541F">
        <w:rPr>
          <w:b/>
          <w:sz w:val="28"/>
          <w:szCs w:val="28"/>
        </w:rPr>
        <w:t xml:space="preserve">CHAPTER </w:t>
      </w:r>
      <w:r w:rsidR="00FB0968" w:rsidRPr="0017541F">
        <w:rPr>
          <w:b/>
          <w:sz w:val="28"/>
          <w:szCs w:val="28"/>
        </w:rPr>
        <w:t>TWO</w:t>
      </w:r>
    </w:p>
    <w:p w:rsidR="00532B07" w:rsidRPr="0017541F" w:rsidRDefault="00F55EA9" w:rsidP="00CC6419">
      <w:pPr>
        <w:spacing w:after="0" w:line="480" w:lineRule="auto"/>
        <w:ind w:right="4"/>
        <w:jc w:val="center"/>
        <w:rPr>
          <w:sz w:val="28"/>
          <w:szCs w:val="28"/>
        </w:rPr>
      </w:pPr>
      <w:r w:rsidRPr="0017541F">
        <w:rPr>
          <w:b/>
          <w:sz w:val="28"/>
          <w:szCs w:val="28"/>
        </w:rPr>
        <w:t xml:space="preserve">MATERIAL AND METHODS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941084" w:rsidRPr="0017541F">
        <w:rPr>
          <w:sz w:val="28"/>
          <w:szCs w:val="28"/>
        </w:rPr>
        <w:t xml:space="preserve">.0 </w:t>
      </w:r>
      <w:r w:rsidR="00941084" w:rsidRPr="0017541F">
        <w:rPr>
          <w:sz w:val="28"/>
          <w:szCs w:val="28"/>
        </w:rPr>
        <w:tab/>
        <w:t>INTRODUCTION</w:t>
      </w:r>
    </w:p>
    <w:p w:rsidR="00532B07" w:rsidRPr="0017541F" w:rsidRDefault="00F55EA9" w:rsidP="00CC6419">
      <w:pPr>
        <w:spacing w:after="0" w:line="480" w:lineRule="auto"/>
        <w:ind w:left="-5" w:right="0"/>
        <w:rPr>
          <w:sz w:val="28"/>
          <w:szCs w:val="28"/>
        </w:rPr>
      </w:pPr>
      <w:r w:rsidRPr="0017541F">
        <w:rPr>
          <w:sz w:val="28"/>
          <w:szCs w:val="28"/>
        </w:rPr>
        <w:t>This chapter outlines the materials, equipment, and experimental procedures used to investigate the effect of bitter leaf (</w:t>
      </w:r>
      <w:r w:rsidRPr="0017541F">
        <w:rPr>
          <w:i/>
          <w:sz w:val="28"/>
          <w:szCs w:val="28"/>
        </w:rPr>
        <w:t>Vernonia amygdalina</w:t>
      </w:r>
      <w:r w:rsidRPr="0017541F">
        <w:rPr>
          <w:sz w:val="28"/>
          <w:szCs w:val="28"/>
        </w:rPr>
        <w:t xml:space="preserve">) on the nutritional composition and shelf life of wet-milled sorghum. It includes details on the research design, sample preparation, data collection, and analytical techniques employed.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 xml:space="preserve">.1 </w:t>
      </w:r>
      <w:r w:rsidR="00F55EA9" w:rsidRPr="0017541F">
        <w:rPr>
          <w:sz w:val="28"/>
          <w:szCs w:val="28"/>
        </w:rPr>
        <w:tab/>
        <w:t xml:space="preserve">STUDY AREA </w:t>
      </w:r>
    </w:p>
    <w:p w:rsidR="00BF17F4" w:rsidRPr="0017541F" w:rsidRDefault="00F55EA9" w:rsidP="00CC6419">
      <w:pPr>
        <w:spacing w:after="0" w:line="480" w:lineRule="auto"/>
        <w:ind w:left="-5" w:right="0"/>
        <w:rPr>
          <w:sz w:val="28"/>
          <w:szCs w:val="28"/>
        </w:rPr>
      </w:pPr>
      <w:r w:rsidRPr="0017541F">
        <w:rPr>
          <w:sz w:val="28"/>
          <w:szCs w:val="28"/>
        </w:rPr>
        <w:t xml:space="preserve">This study was conducted using raw </w:t>
      </w:r>
      <w:r w:rsidR="00BF17F4" w:rsidRPr="0017541F">
        <w:rPr>
          <w:sz w:val="28"/>
          <w:szCs w:val="28"/>
        </w:rPr>
        <w:t xml:space="preserve">white </w:t>
      </w:r>
      <w:r w:rsidRPr="0017541F">
        <w:rPr>
          <w:sz w:val="28"/>
          <w:szCs w:val="28"/>
        </w:rPr>
        <w:t>sorghum</w:t>
      </w:r>
      <w:r w:rsidR="008D71AE" w:rsidRPr="0017541F">
        <w:rPr>
          <w:sz w:val="28"/>
          <w:szCs w:val="28"/>
        </w:rPr>
        <w:t xml:space="preserve"> purchased from local market</w:t>
      </w:r>
      <w:r w:rsidRPr="0017541F">
        <w:rPr>
          <w:sz w:val="28"/>
          <w:szCs w:val="28"/>
        </w:rPr>
        <w:t xml:space="preserve">, </w:t>
      </w:r>
      <w:r w:rsidR="00BF17F4" w:rsidRPr="0017541F">
        <w:rPr>
          <w:sz w:val="28"/>
          <w:szCs w:val="28"/>
        </w:rPr>
        <w:t>at Oke Oyi Kwara State</w:t>
      </w:r>
      <w:r w:rsidRPr="0017541F">
        <w:rPr>
          <w:sz w:val="28"/>
          <w:szCs w:val="28"/>
        </w:rPr>
        <w:t>,</w:t>
      </w:r>
      <w:r w:rsidR="008D71AE" w:rsidRPr="0017541F">
        <w:rPr>
          <w:sz w:val="28"/>
          <w:szCs w:val="28"/>
        </w:rPr>
        <w:t xml:space="preserve"> </w:t>
      </w:r>
      <w:r w:rsidRPr="0017541F">
        <w:rPr>
          <w:sz w:val="28"/>
          <w:szCs w:val="28"/>
        </w:rPr>
        <w:t xml:space="preserve">Nigeria, and fresh bitter leaf </w:t>
      </w:r>
      <w:r w:rsidR="00BF17F4" w:rsidRPr="0017541F">
        <w:rPr>
          <w:sz w:val="28"/>
          <w:szCs w:val="28"/>
        </w:rPr>
        <w:t>obtained from Odo Ota in Ilorin</w:t>
      </w:r>
      <w:r w:rsidRPr="0017541F">
        <w:rPr>
          <w:sz w:val="28"/>
          <w:szCs w:val="28"/>
        </w:rPr>
        <w:t>.</w:t>
      </w:r>
    </w:p>
    <w:p w:rsidR="00532B07" w:rsidRPr="0017541F" w:rsidRDefault="00800AD6" w:rsidP="00CC6419">
      <w:pPr>
        <w:spacing w:after="0" w:line="480" w:lineRule="auto"/>
        <w:ind w:left="-5" w:right="0"/>
        <w:rPr>
          <w:sz w:val="28"/>
          <w:szCs w:val="28"/>
        </w:rPr>
      </w:pPr>
      <w:r w:rsidRPr="0017541F">
        <w:rPr>
          <w:sz w:val="28"/>
          <w:szCs w:val="28"/>
        </w:rPr>
        <w:t>Microbiological and C</w:t>
      </w:r>
      <w:r w:rsidR="00E441E7" w:rsidRPr="0017541F">
        <w:rPr>
          <w:sz w:val="28"/>
          <w:szCs w:val="28"/>
        </w:rPr>
        <w:t>hemi</w:t>
      </w:r>
      <w:r w:rsidRPr="0017541F">
        <w:rPr>
          <w:sz w:val="28"/>
          <w:szCs w:val="28"/>
        </w:rPr>
        <w:t>cal analysis were conducted at Microbiology and Chemistry L</w:t>
      </w:r>
      <w:r w:rsidR="00E441E7" w:rsidRPr="0017541F">
        <w:rPr>
          <w:sz w:val="28"/>
          <w:szCs w:val="28"/>
        </w:rPr>
        <w:t xml:space="preserve">aboratory </w:t>
      </w:r>
      <w:r w:rsidRPr="0017541F">
        <w:rPr>
          <w:sz w:val="28"/>
          <w:szCs w:val="28"/>
        </w:rPr>
        <w:t>of Kwara State Polytechnic and Central Research L</w:t>
      </w:r>
      <w:r w:rsidR="00E441E7" w:rsidRPr="0017541F">
        <w:rPr>
          <w:sz w:val="28"/>
          <w:szCs w:val="28"/>
        </w:rPr>
        <w:t>aboratory of University of Ilorin Nigeria</w:t>
      </w:r>
      <w:r w:rsidRPr="0017541F">
        <w:rPr>
          <w:sz w:val="28"/>
          <w:szCs w:val="28"/>
        </w:rPr>
        <w:t>.</w:t>
      </w:r>
      <w:r w:rsidR="00E441E7" w:rsidRPr="0017541F">
        <w:rPr>
          <w:sz w:val="28"/>
          <w:szCs w:val="28"/>
        </w:rPr>
        <w:t xml:space="preserv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 xml:space="preserve">.2 </w:t>
      </w:r>
      <w:r w:rsidR="00F55EA9" w:rsidRPr="0017541F">
        <w:rPr>
          <w:sz w:val="28"/>
          <w:szCs w:val="28"/>
        </w:rPr>
        <w:tab/>
        <w:t xml:space="preserve">MATERIALS USED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.2.1</w:t>
      </w:r>
      <w:r w:rsidR="00073849" w:rsidRPr="0017541F">
        <w:rPr>
          <w:sz w:val="28"/>
          <w:szCs w:val="28"/>
        </w:rPr>
        <w:tab/>
      </w:r>
      <w:r w:rsidR="00F55EA9" w:rsidRPr="0017541F">
        <w:rPr>
          <w:sz w:val="28"/>
          <w:szCs w:val="28"/>
        </w:rPr>
        <w:t xml:space="preserve">Sample Collection </w:t>
      </w:r>
    </w:p>
    <w:p w:rsidR="00532B07" w:rsidRPr="0017541F" w:rsidRDefault="00F55EA9" w:rsidP="006F6036">
      <w:pPr>
        <w:numPr>
          <w:ilvl w:val="0"/>
          <w:numId w:val="55"/>
        </w:numPr>
        <w:spacing w:after="0" w:line="480" w:lineRule="auto"/>
        <w:ind w:right="0" w:hanging="360"/>
        <w:rPr>
          <w:sz w:val="28"/>
          <w:szCs w:val="28"/>
        </w:rPr>
      </w:pPr>
      <w:r w:rsidRPr="0017541F">
        <w:rPr>
          <w:sz w:val="28"/>
          <w:szCs w:val="28"/>
        </w:rPr>
        <w:t>Sorghum grains (</w:t>
      </w:r>
      <w:r w:rsidRPr="0017541F">
        <w:rPr>
          <w:i/>
          <w:sz w:val="28"/>
          <w:szCs w:val="28"/>
        </w:rPr>
        <w:t>Sorghum bicolor</w:t>
      </w:r>
      <w:r w:rsidRPr="0017541F">
        <w:rPr>
          <w:sz w:val="28"/>
          <w:szCs w:val="28"/>
        </w:rPr>
        <w:t>) wa</w:t>
      </w:r>
      <w:r w:rsidR="00E441E7" w:rsidRPr="0017541F">
        <w:rPr>
          <w:sz w:val="28"/>
          <w:szCs w:val="28"/>
        </w:rPr>
        <w:t>s purchased from a local market,</w:t>
      </w:r>
      <w:r w:rsidRPr="0017541F">
        <w:rPr>
          <w:sz w:val="28"/>
          <w:szCs w:val="28"/>
        </w:rPr>
        <w:t xml:space="preserve"> </w:t>
      </w:r>
      <w:r w:rsidR="00E441E7" w:rsidRPr="0017541F">
        <w:rPr>
          <w:sz w:val="28"/>
          <w:szCs w:val="28"/>
        </w:rPr>
        <w:t>Oke Oyi Kwara State.</w:t>
      </w:r>
    </w:p>
    <w:p w:rsidR="00532B07" w:rsidRPr="0017541F" w:rsidRDefault="00F55EA9" w:rsidP="006F6036">
      <w:pPr>
        <w:numPr>
          <w:ilvl w:val="0"/>
          <w:numId w:val="55"/>
        </w:numPr>
        <w:spacing w:after="0" w:line="480" w:lineRule="auto"/>
        <w:ind w:right="0" w:hanging="360"/>
        <w:rPr>
          <w:sz w:val="28"/>
          <w:szCs w:val="28"/>
        </w:rPr>
      </w:pPr>
      <w:r w:rsidRPr="0017541F">
        <w:rPr>
          <w:sz w:val="28"/>
          <w:szCs w:val="28"/>
        </w:rPr>
        <w:t>Fresh bitter leaves (</w:t>
      </w:r>
      <w:r w:rsidRPr="0017541F">
        <w:rPr>
          <w:i/>
          <w:sz w:val="28"/>
          <w:szCs w:val="28"/>
        </w:rPr>
        <w:t>Vernonia amygdalina</w:t>
      </w:r>
      <w:r w:rsidRPr="0017541F">
        <w:rPr>
          <w:sz w:val="28"/>
          <w:szCs w:val="28"/>
        </w:rPr>
        <w:t xml:space="preserve">) was sourced from Odo Ota in Ilorin.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.2.2</w:t>
      </w:r>
      <w:r w:rsidR="00073849" w:rsidRPr="0017541F">
        <w:rPr>
          <w:sz w:val="28"/>
          <w:szCs w:val="28"/>
        </w:rPr>
        <w:tab/>
      </w:r>
      <w:r w:rsidR="00F55EA9" w:rsidRPr="0017541F">
        <w:rPr>
          <w:sz w:val="28"/>
          <w:szCs w:val="28"/>
        </w:rPr>
        <w:t xml:space="preserve">Chemicals and Reagents </w:t>
      </w:r>
    </w:p>
    <w:p w:rsidR="00532B07" w:rsidRPr="0017541F" w:rsidRDefault="00F55EA9" w:rsidP="006F6036">
      <w:pPr>
        <w:numPr>
          <w:ilvl w:val="0"/>
          <w:numId w:val="56"/>
        </w:numPr>
        <w:spacing w:after="0" w:line="480" w:lineRule="auto"/>
        <w:ind w:right="0" w:hanging="360"/>
        <w:rPr>
          <w:sz w:val="28"/>
          <w:szCs w:val="28"/>
        </w:rPr>
      </w:pPr>
      <w:r w:rsidRPr="0017541F">
        <w:rPr>
          <w:sz w:val="28"/>
          <w:szCs w:val="28"/>
        </w:rPr>
        <w:t xml:space="preserve">Ethanol (for sterilization) </w:t>
      </w:r>
    </w:p>
    <w:p w:rsidR="00532B07" w:rsidRPr="0017541F" w:rsidRDefault="00E441E7" w:rsidP="006F6036">
      <w:pPr>
        <w:numPr>
          <w:ilvl w:val="0"/>
          <w:numId w:val="56"/>
        </w:numPr>
        <w:spacing w:after="0" w:line="480" w:lineRule="auto"/>
        <w:ind w:right="0" w:hanging="360"/>
        <w:rPr>
          <w:sz w:val="28"/>
          <w:szCs w:val="28"/>
        </w:rPr>
      </w:pPr>
      <w:r w:rsidRPr="0017541F">
        <w:rPr>
          <w:sz w:val="28"/>
          <w:szCs w:val="28"/>
        </w:rPr>
        <w:t xml:space="preserve">Analytical grade media used are; </w:t>
      </w:r>
      <w:r w:rsidR="00F55EA9" w:rsidRPr="0017541F">
        <w:rPr>
          <w:sz w:val="28"/>
          <w:szCs w:val="28"/>
        </w:rPr>
        <w:t xml:space="preserve">Nutrient Agar, MacConkey Agar, Yeast Extract, </w:t>
      </w:r>
      <w:r w:rsidR="00733B98" w:rsidRPr="0017541F">
        <w:rPr>
          <w:sz w:val="28"/>
          <w:szCs w:val="28"/>
        </w:rPr>
        <w:t>Sabouraud Dextrose Agar (</w:t>
      </w:r>
      <w:r w:rsidR="00F55EA9" w:rsidRPr="0017541F">
        <w:rPr>
          <w:sz w:val="28"/>
          <w:szCs w:val="28"/>
        </w:rPr>
        <w:t>SDA</w:t>
      </w:r>
      <w:r w:rsidR="00733B98" w:rsidRPr="0017541F">
        <w:rPr>
          <w:sz w:val="28"/>
          <w:szCs w:val="28"/>
        </w:rPr>
        <w:t>)</w:t>
      </w:r>
      <w:r w:rsidR="00F55EA9" w:rsidRPr="0017541F">
        <w:rPr>
          <w:sz w:val="28"/>
          <w:szCs w:val="28"/>
        </w:rPr>
        <w:t xml:space="preserve">, </w:t>
      </w:r>
      <w:r w:rsidR="00733B98" w:rsidRPr="0017541F">
        <w:rPr>
          <w:sz w:val="28"/>
          <w:szCs w:val="28"/>
        </w:rPr>
        <w:t>de Man, Rogosa and Sharpe Agar (</w:t>
      </w:r>
      <w:r w:rsidR="00F55EA9" w:rsidRPr="0017541F">
        <w:rPr>
          <w:sz w:val="28"/>
          <w:szCs w:val="28"/>
        </w:rPr>
        <w:t>MRS</w:t>
      </w:r>
      <w:r w:rsidR="00733B98" w:rsidRPr="0017541F">
        <w:rPr>
          <w:sz w:val="28"/>
          <w:szCs w:val="28"/>
        </w:rPr>
        <w:t xml:space="preserve">), </w:t>
      </w:r>
      <w:r w:rsidR="00F55EA9" w:rsidRPr="0017541F">
        <w:rPr>
          <w:sz w:val="28"/>
          <w:szCs w:val="28"/>
        </w:rPr>
        <w:t xml:space="preserve">(for </w:t>
      </w:r>
      <w:r w:rsidR="00733B98" w:rsidRPr="0017541F">
        <w:rPr>
          <w:sz w:val="28"/>
          <w:szCs w:val="28"/>
        </w:rPr>
        <w:t xml:space="preserve">microbial cultivation </w:t>
      </w:r>
      <w:r w:rsidR="00F55EA9" w:rsidRPr="0017541F">
        <w:rPr>
          <w:sz w:val="28"/>
          <w:szCs w:val="28"/>
        </w:rPr>
        <w:t xml:space="preserve">and fungal growth analysis) </w:t>
      </w:r>
    </w:p>
    <w:p w:rsidR="00532B07" w:rsidRPr="0017541F" w:rsidRDefault="00F55EA9" w:rsidP="006F6036">
      <w:pPr>
        <w:numPr>
          <w:ilvl w:val="0"/>
          <w:numId w:val="56"/>
        </w:numPr>
        <w:spacing w:after="0" w:line="480" w:lineRule="auto"/>
        <w:ind w:right="0" w:hanging="360"/>
        <w:rPr>
          <w:sz w:val="28"/>
          <w:szCs w:val="28"/>
        </w:rPr>
      </w:pPr>
      <w:r w:rsidRPr="0017541F">
        <w:rPr>
          <w:sz w:val="28"/>
          <w:szCs w:val="28"/>
        </w:rPr>
        <w:t xml:space="preserve">Analytical-grade reagents for proximate analysis </w:t>
      </w:r>
    </w:p>
    <w:p w:rsidR="002861BA" w:rsidRPr="0017541F" w:rsidRDefault="002861BA" w:rsidP="006F6036">
      <w:pPr>
        <w:numPr>
          <w:ilvl w:val="0"/>
          <w:numId w:val="56"/>
        </w:numPr>
        <w:spacing w:after="0" w:line="480" w:lineRule="auto"/>
        <w:ind w:right="0" w:hanging="360"/>
        <w:rPr>
          <w:sz w:val="28"/>
          <w:szCs w:val="28"/>
        </w:rPr>
      </w:pPr>
      <w:r w:rsidRPr="0017541F">
        <w:rPr>
          <w:sz w:val="28"/>
          <w:szCs w:val="28"/>
        </w:rPr>
        <w:t>0.1N Sodium hydroxide (NaoH), phenolphthalein indicator, distilled water.</w:t>
      </w:r>
    </w:p>
    <w:p w:rsidR="00733B98" w:rsidRPr="0017541F" w:rsidRDefault="00FB0968" w:rsidP="00CC6419">
      <w:pPr>
        <w:pStyle w:val="Heading1"/>
        <w:spacing w:after="0" w:line="480" w:lineRule="auto"/>
        <w:ind w:left="-15" w:right="0" w:firstLine="0"/>
        <w:rPr>
          <w:sz w:val="28"/>
          <w:szCs w:val="28"/>
        </w:rPr>
      </w:pPr>
      <w:r w:rsidRPr="0017541F">
        <w:rPr>
          <w:sz w:val="28"/>
          <w:szCs w:val="28"/>
        </w:rPr>
        <w:t>2</w:t>
      </w:r>
      <w:r w:rsidR="00733B98" w:rsidRPr="0017541F">
        <w:rPr>
          <w:sz w:val="28"/>
          <w:szCs w:val="28"/>
        </w:rPr>
        <w:t>.2.3</w:t>
      </w:r>
      <w:r w:rsidR="00733B98" w:rsidRPr="0017541F">
        <w:rPr>
          <w:sz w:val="28"/>
          <w:szCs w:val="28"/>
        </w:rPr>
        <w:tab/>
        <w:t>Equipment</w:t>
      </w:r>
    </w:p>
    <w:p w:rsidR="00800AD6" w:rsidRPr="0017541F" w:rsidRDefault="00733B98" w:rsidP="00800AD6">
      <w:pPr>
        <w:spacing w:after="0" w:line="480" w:lineRule="auto"/>
        <w:rPr>
          <w:sz w:val="28"/>
          <w:szCs w:val="28"/>
        </w:rPr>
      </w:pPr>
      <w:r w:rsidRPr="0017541F">
        <w:rPr>
          <w:sz w:val="28"/>
          <w:szCs w:val="28"/>
        </w:rPr>
        <w:t>Petri</w:t>
      </w:r>
      <w:r w:rsidR="006F73B3" w:rsidRPr="0017541F">
        <w:rPr>
          <w:sz w:val="28"/>
          <w:szCs w:val="28"/>
        </w:rPr>
        <w:t>-</w:t>
      </w:r>
      <w:r w:rsidRPr="0017541F">
        <w:rPr>
          <w:sz w:val="28"/>
          <w:szCs w:val="28"/>
        </w:rPr>
        <w:t xml:space="preserve">dishes, inoculating loops, </w:t>
      </w:r>
      <w:r w:rsidR="006F73B3" w:rsidRPr="0017541F">
        <w:rPr>
          <w:sz w:val="28"/>
          <w:szCs w:val="28"/>
        </w:rPr>
        <w:t>refrigerator, incubators, hot air oven, te</w:t>
      </w:r>
      <w:r w:rsidR="008545AE" w:rsidRPr="0017541F">
        <w:rPr>
          <w:sz w:val="28"/>
          <w:szCs w:val="28"/>
        </w:rPr>
        <w:t>st tube, beakers, comical flask, retort stand &amp; burette clam</w:t>
      </w:r>
      <w:r w:rsidR="00800AD6" w:rsidRPr="0017541F">
        <w:rPr>
          <w:sz w:val="28"/>
          <w:szCs w:val="28"/>
        </w:rPr>
        <w:t>p, burett</w:t>
      </w:r>
      <w:r w:rsidR="00CF67E9" w:rsidRPr="0017541F">
        <w:rPr>
          <w:sz w:val="28"/>
          <w:szCs w:val="28"/>
        </w:rPr>
        <w:t>e, white tile, pipette, grinder</w:t>
      </w:r>
      <w:r w:rsidR="00800AD6" w:rsidRPr="0017541F">
        <w:rPr>
          <w:sz w:val="28"/>
          <w:szCs w:val="28"/>
        </w:rPr>
        <w:t>,</w:t>
      </w:r>
      <w:r w:rsidR="00CF67E9" w:rsidRPr="0017541F">
        <w:rPr>
          <w:sz w:val="28"/>
          <w:szCs w:val="28"/>
        </w:rPr>
        <w:t xml:space="preserve"> </w:t>
      </w:r>
      <w:r w:rsidR="00800AD6" w:rsidRPr="0017541F">
        <w:rPr>
          <w:sz w:val="28"/>
          <w:szCs w:val="28"/>
        </w:rPr>
        <w:t xml:space="preserve">cooking pots, spoons &amp; different containers for sampling.  </w:t>
      </w:r>
    </w:p>
    <w:p w:rsidR="00532B07" w:rsidRPr="0017541F" w:rsidRDefault="00FB0968" w:rsidP="00800AD6">
      <w:pPr>
        <w:spacing w:after="0" w:line="480" w:lineRule="auto"/>
        <w:rPr>
          <w:sz w:val="28"/>
          <w:szCs w:val="28"/>
        </w:rPr>
      </w:pPr>
      <w:r w:rsidRPr="0017541F">
        <w:rPr>
          <w:b/>
          <w:sz w:val="28"/>
          <w:szCs w:val="28"/>
        </w:rPr>
        <w:t>2</w:t>
      </w:r>
      <w:r w:rsidR="006F73B3" w:rsidRPr="0017541F">
        <w:rPr>
          <w:sz w:val="28"/>
          <w:szCs w:val="28"/>
        </w:rPr>
        <w:t>.</w:t>
      </w:r>
      <w:r w:rsidR="006F73B3" w:rsidRPr="0017541F">
        <w:rPr>
          <w:b/>
          <w:sz w:val="28"/>
          <w:szCs w:val="28"/>
        </w:rPr>
        <w:t>2</w:t>
      </w:r>
      <w:r w:rsidR="006F73B3" w:rsidRPr="0017541F">
        <w:rPr>
          <w:sz w:val="28"/>
          <w:szCs w:val="28"/>
        </w:rPr>
        <w:t>.</w:t>
      </w:r>
      <w:r w:rsidR="006F73B3" w:rsidRPr="0017541F">
        <w:rPr>
          <w:b/>
          <w:sz w:val="28"/>
          <w:szCs w:val="28"/>
        </w:rPr>
        <w:t>4</w:t>
      </w:r>
      <w:r w:rsidR="006F73B3" w:rsidRPr="0017541F">
        <w:rPr>
          <w:sz w:val="28"/>
          <w:szCs w:val="28"/>
        </w:rPr>
        <w:tab/>
      </w:r>
      <w:r w:rsidR="006F73B3" w:rsidRPr="0017541F">
        <w:rPr>
          <w:b/>
          <w:sz w:val="28"/>
          <w:szCs w:val="28"/>
        </w:rPr>
        <w:t>Sample</w:t>
      </w:r>
      <w:r w:rsidR="006F73B3" w:rsidRPr="0017541F">
        <w:rPr>
          <w:sz w:val="28"/>
          <w:szCs w:val="28"/>
        </w:rPr>
        <w:t xml:space="preserve"> </w:t>
      </w:r>
      <w:r w:rsidR="006F73B3" w:rsidRPr="0017541F">
        <w:rPr>
          <w:b/>
          <w:sz w:val="28"/>
          <w:szCs w:val="28"/>
        </w:rPr>
        <w:t>Collection</w:t>
      </w:r>
      <w:r w:rsidR="006F73B3" w:rsidRPr="0017541F">
        <w:rPr>
          <w:sz w:val="28"/>
          <w:szCs w:val="28"/>
        </w:rPr>
        <w:t xml:space="preserve"> </w:t>
      </w:r>
    </w:p>
    <w:p w:rsidR="00532B07" w:rsidRPr="0017541F" w:rsidRDefault="00F55EA9" w:rsidP="00CC6419">
      <w:pPr>
        <w:spacing w:after="0" w:line="480" w:lineRule="auto"/>
        <w:ind w:left="-5" w:right="0"/>
        <w:rPr>
          <w:sz w:val="28"/>
          <w:szCs w:val="28"/>
        </w:rPr>
      </w:pPr>
      <w:r w:rsidRPr="0017541F">
        <w:rPr>
          <w:sz w:val="28"/>
          <w:szCs w:val="28"/>
        </w:rPr>
        <w:t xml:space="preserve">The sorghum sample was purchased from the market, placed in a clean, sterile polythene bag to prevent contamination, and transported to the Microbiology Laboratory for analysis.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6F73B3" w:rsidRPr="0017541F">
        <w:rPr>
          <w:sz w:val="28"/>
          <w:szCs w:val="28"/>
        </w:rPr>
        <w:t>.3</w:t>
      </w:r>
      <w:r w:rsidR="00F55EA9" w:rsidRPr="0017541F">
        <w:rPr>
          <w:sz w:val="28"/>
          <w:szCs w:val="28"/>
        </w:rPr>
        <w:tab/>
        <w:t xml:space="preserve">SAMPLE PREPARATION </w:t>
      </w:r>
    </w:p>
    <w:p w:rsidR="00532B07" w:rsidRPr="0017541F" w:rsidRDefault="00F55EA9" w:rsidP="00CC6419">
      <w:pPr>
        <w:spacing w:after="0" w:line="480" w:lineRule="auto"/>
        <w:ind w:left="-5" w:right="0"/>
        <w:rPr>
          <w:sz w:val="28"/>
          <w:szCs w:val="28"/>
        </w:rPr>
      </w:pPr>
      <w:r w:rsidRPr="0017541F">
        <w:rPr>
          <w:sz w:val="28"/>
          <w:szCs w:val="28"/>
        </w:rPr>
        <w:t xml:space="preserve">The sorghum sample was manually sorted to remove dirt and unwanted particles, while the bitter leaf was thoroughly washed with clean water to eliminate surface contaminants. The sorghum was then divided into three different containers with the following compositions: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S+BLC1</w:t>
      </w:r>
      <w:r w:rsidR="0093208C" w:rsidRPr="0017541F">
        <w:rPr>
          <w:sz w:val="28"/>
          <w:szCs w:val="28"/>
          <w:vertAlign w:val="superscript"/>
        </w:rPr>
        <w:t xml:space="preserve">-1 </w:t>
      </w:r>
      <w:r w:rsidR="00F55EA9" w:rsidRPr="0017541F">
        <w:rPr>
          <w:sz w:val="28"/>
          <w:szCs w:val="28"/>
        </w:rPr>
        <w:t xml:space="preserve">: 308.5 g of sorghum + 0.7 g of bitter leaf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S+BLC2</w:t>
      </w:r>
      <w:r w:rsidR="0093208C" w:rsidRPr="0017541F">
        <w:rPr>
          <w:sz w:val="28"/>
          <w:szCs w:val="28"/>
          <w:vertAlign w:val="superscript"/>
        </w:rPr>
        <w:t>-2</w:t>
      </w:r>
      <w:r w:rsidR="00F55EA9" w:rsidRPr="0017541F">
        <w:rPr>
          <w:sz w:val="28"/>
          <w:szCs w:val="28"/>
        </w:rPr>
        <w:t xml:space="preserve">: 308.0 g of sorghum + 1.0 g of bitter leaf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S+BLC3</w:t>
      </w:r>
      <w:r w:rsidR="0093208C" w:rsidRPr="0017541F">
        <w:rPr>
          <w:sz w:val="28"/>
          <w:szCs w:val="28"/>
          <w:vertAlign w:val="superscript"/>
        </w:rPr>
        <w:t>-3</w:t>
      </w:r>
      <w:r w:rsidR="00F55EA9" w:rsidRPr="0017541F">
        <w:rPr>
          <w:sz w:val="28"/>
          <w:szCs w:val="28"/>
        </w:rPr>
        <w:t xml:space="preserve">: 307.5 g of sorghum + 1.25 g of bitter leaf </w:t>
      </w:r>
    </w:p>
    <w:p w:rsidR="00532B07" w:rsidRPr="0017541F" w:rsidRDefault="00F55EA9" w:rsidP="00CC6419">
      <w:pPr>
        <w:spacing w:after="0" w:line="480" w:lineRule="auto"/>
        <w:ind w:left="-5" w:right="0"/>
        <w:rPr>
          <w:sz w:val="28"/>
          <w:szCs w:val="28"/>
        </w:rPr>
      </w:pPr>
      <w:r w:rsidRPr="0017541F">
        <w:rPr>
          <w:sz w:val="28"/>
          <w:szCs w:val="28"/>
        </w:rPr>
        <w:t>Each sample wa</w:t>
      </w:r>
      <w:r w:rsidR="0093208C" w:rsidRPr="0017541F">
        <w:rPr>
          <w:sz w:val="28"/>
          <w:szCs w:val="28"/>
        </w:rPr>
        <w:t>s soaked in 400 ml of sterile</w:t>
      </w:r>
      <w:r w:rsidRPr="0017541F">
        <w:rPr>
          <w:sz w:val="28"/>
          <w:szCs w:val="28"/>
        </w:rPr>
        <w:t xml:space="preserve"> deionized water and allowed to ferment for 48 hours under </w:t>
      </w:r>
      <w:r w:rsidR="006F73B3" w:rsidRPr="0017541F">
        <w:rPr>
          <w:sz w:val="28"/>
          <w:szCs w:val="28"/>
        </w:rPr>
        <w:t xml:space="preserve">ambient </w:t>
      </w:r>
      <w:r w:rsidRPr="0017541F">
        <w:rPr>
          <w:sz w:val="28"/>
          <w:szCs w:val="28"/>
        </w:rPr>
        <w:t xml:space="preserve">conditions. </w:t>
      </w:r>
    </w:p>
    <w:p w:rsidR="00532B07" w:rsidRPr="0017541F" w:rsidRDefault="00CF67E9" w:rsidP="00CF67E9">
      <w:pPr>
        <w:pStyle w:val="Heading1"/>
        <w:spacing w:after="0" w:line="480" w:lineRule="auto"/>
        <w:ind w:left="-15" w:right="0" w:firstLine="0"/>
        <w:jc w:val="both"/>
        <w:rPr>
          <w:sz w:val="28"/>
          <w:szCs w:val="28"/>
        </w:rPr>
      </w:pPr>
      <w:r w:rsidRPr="0017541F">
        <w:rPr>
          <w:sz w:val="28"/>
          <w:szCs w:val="28"/>
        </w:rPr>
        <w:t xml:space="preserve"> </w:t>
      </w:r>
      <w:r w:rsidRPr="0017541F">
        <w:rPr>
          <w:rStyle w:val="Heading3Char"/>
          <w:sz w:val="28"/>
          <w:szCs w:val="28"/>
        </w:rPr>
        <w:t>Control</w:t>
      </w:r>
      <w:r w:rsidRPr="0017541F">
        <w:rPr>
          <w:sz w:val="28"/>
          <w:szCs w:val="28"/>
        </w:rPr>
        <w:t xml:space="preserve"> </w:t>
      </w:r>
      <w:r w:rsidRPr="0017541F">
        <w:rPr>
          <w:rStyle w:val="Heading3Char"/>
          <w:sz w:val="28"/>
          <w:szCs w:val="28"/>
        </w:rPr>
        <w:t>Setup</w:t>
      </w:r>
    </w:p>
    <w:p w:rsidR="00532B07" w:rsidRPr="0017541F" w:rsidRDefault="00F55EA9" w:rsidP="00CC6419">
      <w:pPr>
        <w:spacing w:after="0" w:line="480" w:lineRule="auto"/>
        <w:ind w:left="-5" w:right="0"/>
        <w:rPr>
          <w:sz w:val="28"/>
          <w:szCs w:val="28"/>
        </w:rPr>
      </w:pPr>
      <w:r w:rsidRPr="0017541F">
        <w:rPr>
          <w:sz w:val="28"/>
          <w:szCs w:val="28"/>
        </w:rPr>
        <w:t xml:space="preserve">Two additional control samples were prepared: </w:t>
      </w:r>
    </w:p>
    <w:p w:rsidR="00532B07" w:rsidRPr="0017541F" w:rsidRDefault="00F55EA9" w:rsidP="006F6036">
      <w:pPr>
        <w:numPr>
          <w:ilvl w:val="0"/>
          <w:numId w:val="58"/>
        </w:numPr>
        <w:spacing w:after="0" w:line="480" w:lineRule="auto"/>
        <w:ind w:right="0" w:hanging="425"/>
        <w:rPr>
          <w:sz w:val="28"/>
          <w:szCs w:val="28"/>
        </w:rPr>
      </w:pPr>
      <w:r w:rsidRPr="0017541F">
        <w:rPr>
          <w:sz w:val="28"/>
          <w:szCs w:val="28"/>
        </w:rPr>
        <w:t xml:space="preserve">Control 1: 310 g of sorghum soaked in deionized water </w:t>
      </w:r>
    </w:p>
    <w:p w:rsidR="00532B07" w:rsidRPr="0017541F" w:rsidRDefault="00F55EA9" w:rsidP="006F6036">
      <w:pPr>
        <w:numPr>
          <w:ilvl w:val="0"/>
          <w:numId w:val="58"/>
        </w:numPr>
        <w:spacing w:after="0" w:line="480" w:lineRule="auto"/>
        <w:ind w:right="0" w:hanging="425"/>
        <w:rPr>
          <w:sz w:val="28"/>
          <w:szCs w:val="28"/>
        </w:rPr>
      </w:pPr>
      <w:r w:rsidRPr="0017541F">
        <w:rPr>
          <w:sz w:val="28"/>
          <w:szCs w:val="28"/>
        </w:rPr>
        <w:t xml:space="preserve">Control 2: 310 g of sorghum soaked in distilled water </w:t>
      </w:r>
    </w:p>
    <w:p w:rsidR="00163A99" w:rsidRPr="0017541F" w:rsidRDefault="00163A99" w:rsidP="00163A99">
      <w:pPr>
        <w:pStyle w:val="Heading1"/>
        <w:spacing w:after="0" w:line="480" w:lineRule="auto"/>
        <w:ind w:left="-15" w:right="0" w:firstLine="0"/>
        <w:rPr>
          <w:sz w:val="28"/>
          <w:szCs w:val="28"/>
        </w:rPr>
      </w:pPr>
      <w:r w:rsidRPr="0017541F">
        <w:rPr>
          <w:sz w:val="28"/>
          <w:szCs w:val="28"/>
        </w:rPr>
        <w:t>2.3.1</w:t>
      </w:r>
      <w:r w:rsidRPr="0017541F">
        <w:rPr>
          <w:sz w:val="28"/>
          <w:szCs w:val="28"/>
        </w:rPr>
        <w:tab/>
        <w:t xml:space="preserve">Milling of the Sample </w:t>
      </w:r>
    </w:p>
    <w:p w:rsidR="00163A99" w:rsidRPr="0017541F" w:rsidRDefault="00163A99" w:rsidP="00163A99">
      <w:pPr>
        <w:spacing w:after="0" w:line="480" w:lineRule="auto"/>
        <w:ind w:left="-5" w:right="0"/>
        <w:rPr>
          <w:sz w:val="28"/>
          <w:szCs w:val="28"/>
        </w:rPr>
      </w:pPr>
      <w:r w:rsidRPr="0017541F">
        <w:rPr>
          <w:sz w:val="28"/>
          <w:szCs w:val="28"/>
        </w:rPr>
        <w:t xml:space="preserve">After 48 hours of fermentation, the steeping water was decanted from each sample. </w:t>
      </w:r>
    </w:p>
    <w:p w:rsidR="00163A99" w:rsidRPr="0017541F" w:rsidRDefault="00163A99" w:rsidP="00163A99">
      <w:pPr>
        <w:spacing w:after="0" w:line="480" w:lineRule="auto"/>
        <w:ind w:left="-5" w:right="0"/>
        <w:rPr>
          <w:sz w:val="28"/>
          <w:szCs w:val="28"/>
        </w:rPr>
      </w:pPr>
      <w:r w:rsidRPr="0017541F">
        <w:rPr>
          <w:sz w:val="28"/>
          <w:szCs w:val="28"/>
        </w:rPr>
        <w:t xml:space="preserve">Additional bitter leaf was added in the same proportion as the initial setup: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S+BLC1</w:t>
      </w:r>
      <w:r w:rsidRPr="0017541F">
        <w:rPr>
          <w:sz w:val="28"/>
          <w:szCs w:val="28"/>
          <w:vertAlign w:val="superscript"/>
        </w:rPr>
        <w:t xml:space="preserve">-1 </w:t>
      </w:r>
      <w:r w:rsidRPr="0017541F">
        <w:rPr>
          <w:sz w:val="28"/>
          <w:szCs w:val="28"/>
        </w:rPr>
        <w:t xml:space="preserve">: +0.7 g bitter leaf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S+BLC2</w:t>
      </w:r>
      <w:r w:rsidRPr="0017541F">
        <w:rPr>
          <w:sz w:val="28"/>
          <w:szCs w:val="28"/>
          <w:vertAlign w:val="superscript"/>
        </w:rPr>
        <w:t>-2</w:t>
      </w:r>
      <w:r w:rsidRPr="0017541F">
        <w:rPr>
          <w:sz w:val="28"/>
          <w:szCs w:val="28"/>
        </w:rPr>
        <w:t xml:space="preserve">: +1.0 g bitter leaf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S+BLC3</w:t>
      </w:r>
      <w:r w:rsidRPr="0017541F">
        <w:rPr>
          <w:sz w:val="28"/>
          <w:szCs w:val="28"/>
          <w:vertAlign w:val="superscript"/>
        </w:rPr>
        <w:t>-3</w:t>
      </w:r>
      <w:r w:rsidRPr="0017541F">
        <w:rPr>
          <w:sz w:val="28"/>
          <w:szCs w:val="28"/>
        </w:rPr>
        <w:t xml:space="preserve">: +1.25 g bitter leaf </w:t>
      </w:r>
    </w:p>
    <w:p w:rsidR="00163A99" w:rsidRDefault="00163A99" w:rsidP="00163A99">
      <w:pPr>
        <w:spacing w:after="0" w:line="480" w:lineRule="auto"/>
        <w:ind w:left="-5" w:right="0"/>
        <w:rPr>
          <w:sz w:val="28"/>
          <w:szCs w:val="28"/>
        </w:rPr>
      </w:pPr>
      <w:r w:rsidRPr="0017541F">
        <w:rPr>
          <w:sz w:val="28"/>
          <w:szCs w:val="28"/>
        </w:rPr>
        <w:t>The samples were then milled using 400ml of water. The control samples also had their steep water decanted before milling.</w:t>
      </w:r>
    </w:p>
    <w:p w:rsidR="0017541F" w:rsidRDefault="0017541F" w:rsidP="00163A99">
      <w:pPr>
        <w:spacing w:after="0" w:line="480" w:lineRule="auto"/>
        <w:ind w:left="-5" w:right="0"/>
        <w:rPr>
          <w:sz w:val="28"/>
          <w:szCs w:val="28"/>
        </w:rPr>
      </w:pPr>
    </w:p>
    <w:p w:rsidR="0017541F" w:rsidRDefault="0017541F" w:rsidP="00163A99">
      <w:pPr>
        <w:spacing w:after="0" w:line="480" w:lineRule="auto"/>
        <w:ind w:left="-5" w:right="0"/>
        <w:rPr>
          <w:sz w:val="28"/>
          <w:szCs w:val="28"/>
        </w:rPr>
      </w:pPr>
    </w:p>
    <w:p w:rsidR="0017541F" w:rsidRPr="0017541F" w:rsidRDefault="0017541F" w:rsidP="00163A99">
      <w:pPr>
        <w:spacing w:after="0" w:line="480" w:lineRule="auto"/>
        <w:ind w:left="-5" w:right="0"/>
        <w:rPr>
          <w:sz w:val="28"/>
          <w:szCs w:val="28"/>
        </w:rPr>
      </w:pPr>
    </w:p>
    <w:p w:rsidR="00163A99" w:rsidRPr="0017541F" w:rsidRDefault="00163A99" w:rsidP="00163A99">
      <w:pPr>
        <w:spacing w:after="0" w:line="480" w:lineRule="auto"/>
        <w:ind w:left="-5" w:right="0"/>
        <w:rPr>
          <w:b/>
          <w:sz w:val="28"/>
          <w:szCs w:val="28"/>
        </w:rPr>
      </w:pPr>
      <w:r w:rsidRPr="0017541F">
        <w:rPr>
          <w:b/>
          <w:sz w:val="28"/>
          <w:szCs w:val="28"/>
        </w:rPr>
        <w:t>2.3.2</w:t>
      </w:r>
      <w:r w:rsidRPr="0017541F">
        <w:rPr>
          <w:b/>
          <w:sz w:val="28"/>
          <w:szCs w:val="28"/>
        </w:rPr>
        <w:tab/>
        <w:t>Decanting</w:t>
      </w:r>
    </w:p>
    <w:p w:rsidR="00E6236A" w:rsidRPr="0017541F" w:rsidRDefault="00E6236A" w:rsidP="00163A99">
      <w:pPr>
        <w:spacing w:after="0" w:line="480" w:lineRule="auto"/>
        <w:ind w:left="-5" w:right="0"/>
        <w:rPr>
          <w:sz w:val="28"/>
          <w:szCs w:val="28"/>
        </w:rPr>
      </w:pPr>
      <w:r w:rsidRPr="0017541F">
        <w:rPr>
          <w:sz w:val="28"/>
          <w:szCs w:val="28"/>
        </w:rPr>
        <w:t>50ml</w:t>
      </w:r>
      <w:r w:rsidR="00163A99" w:rsidRPr="0017541F">
        <w:rPr>
          <w:sz w:val="28"/>
          <w:szCs w:val="28"/>
        </w:rPr>
        <w:t xml:space="preserve"> water was decanted from each samples every two days and 30ml of distilled water was added, including the control samples throughout the whole period of the practical.</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E6236A" w:rsidRPr="0017541F">
        <w:rPr>
          <w:sz w:val="28"/>
          <w:szCs w:val="28"/>
        </w:rPr>
        <w:t>4</w:t>
      </w:r>
      <w:r w:rsidR="00F55EA9" w:rsidRPr="0017541F">
        <w:rPr>
          <w:sz w:val="28"/>
          <w:szCs w:val="28"/>
        </w:rPr>
        <w:t xml:space="preserve"> </w:t>
      </w:r>
      <w:r w:rsidR="00F55EA9" w:rsidRPr="0017541F">
        <w:rPr>
          <w:sz w:val="28"/>
          <w:szCs w:val="28"/>
        </w:rPr>
        <w:tab/>
        <w:t xml:space="preserve">STERILIZATION OF GLASSWARE </w:t>
      </w:r>
    </w:p>
    <w:p w:rsidR="00532B07" w:rsidRPr="0017541F" w:rsidRDefault="00F55EA9" w:rsidP="00CC6419">
      <w:pPr>
        <w:spacing w:after="0" w:line="480" w:lineRule="auto"/>
        <w:ind w:left="-5" w:right="0"/>
        <w:rPr>
          <w:sz w:val="28"/>
          <w:szCs w:val="28"/>
        </w:rPr>
      </w:pPr>
      <w:r w:rsidRPr="0017541F">
        <w:rPr>
          <w:sz w:val="28"/>
          <w:szCs w:val="28"/>
        </w:rPr>
        <w:t xml:space="preserve">To ensure aseptic conditions, the workbench was sterilized with 70% ethanol before and after each use. All glassware, including Petri dishes, pipettes, test tubes, and conical flasks, were thoroughly washed and sterilized in a hot air oven at 160°C to 200°C. Wire loops were flamed to red-hot and allowed to cool before use. </w:t>
      </w:r>
      <w:r w:rsidR="00ED4F5B" w:rsidRPr="0017541F">
        <w:rPr>
          <w:sz w:val="28"/>
          <w:szCs w:val="28"/>
        </w:rPr>
        <w:t>Other plastics containers were washed with soap and rinsed with clean water.</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E6236A" w:rsidRPr="0017541F">
        <w:rPr>
          <w:sz w:val="28"/>
          <w:szCs w:val="28"/>
        </w:rPr>
        <w:t>5</w:t>
      </w:r>
      <w:r w:rsidR="00F55EA9" w:rsidRPr="0017541F">
        <w:rPr>
          <w:sz w:val="28"/>
          <w:szCs w:val="28"/>
        </w:rPr>
        <w:tab/>
        <w:t xml:space="preserve">PREPARATION OF MEDIA </w:t>
      </w:r>
    </w:p>
    <w:p w:rsidR="00532B07" w:rsidRPr="0017541F" w:rsidRDefault="00F55EA9" w:rsidP="00CC6419">
      <w:pPr>
        <w:spacing w:after="0" w:line="480" w:lineRule="auto"/>
        <w:ind w:right="0"/>
        <w:rPr>
          <w:sz w:val="28"/>
          <w:szCs w:val="28"/>
        </w:rPr>
      </w:pPr>
      <w:r w:rsidRPr="0017541F">
        <w:rPr>
          <w:sz w:val="28"/>
          <w:szCs w:val="28"/>
        </w:rPr>
        <w:t xml:space="preserve">All </w:t>
      </w:r>
      <w:r w:rsidR="006F73B3" w:rsidRPr="0017541F">
        <w:rPr>
          <w:sz w:val="28"/>
          <w:szCs w:val="28"/>
        </w:rPr>
        <w:t xml:space="preserve">analytical grade media used </w:t>
      </w:r>
      <w:r w:rsidRPr="0017541F">
        <w:rPr>
          <w:sz w:val="28"/>
          <w:szCs w:val="28"/>
        </w:rPr>
        <w:t>were prepared according to t</w:t>
      </w:r>
      <w:r w:rsidR="00232AC8" w:rsidRPr="0017541F">
        <w:rPr>
          <w:sz w:val="28"/>
          <w:szCs w:val="28"/>
        </w:rPr>
        <w:t>he manufacturer’s instructions and</w:t>
      </w:r>
      <w:r w:rsidRPr="0017541F">
        <w:rPr>
          <w:sz w:val="28"/>
          <w:szCs w:val="28"/>
        </w:rPr>
        <w:t xml:space="preserve"> were sterilized by autoclaving at 121°C for 15 minutes before use.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163A99" w:rsidRPr="0017541F">
        <w:rPr>
          <w:sz w:val="28"/>
          <w:szCs w:val="28"/>
        </w:rPr>
        <w:t>6</w:t>
      </w:r>
      <w:r w:rsidR="00F55EA9" w:rsidRPr="0017541F">
        <w:rPr>
          <w:sz w:val="28"/>
          <w:szCs w:val="28"/>
        </w:rPr>
        <w:t xml:space="preserve"> </w:t>
      </w:r>
      <w:r w:rsidR="00F55EA9" w:rsidRPr="0017541F">
        <w:rPr>
          <w:sz w:val="28"/>
          <w:szCs w:val="28"/>
        </w:rPr>
        <w:tab/>
        <w:t xml:space="preserve">MICROBIOLOGICAL ANALYSIS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w:t>
      </w:r>
      <w:r w:rsidR="00163A99" w:rsidRPr="0017541F">
        <w:rPr>
          <w:sz w:val="28"/>
          <w:szCs w:val="28"/>
        </w:rPr>
        <w:t>6</w:t>
      </w:r>
      <w:r w:rsidR="00F55EA9" w:rsidRPr="0017541F">
        <w:rPr>
          <w:sz w:val="28"/>
          <w:szCs w:val="28"/>
        </w:rPr>
        <w:t>.1</w:t>
      </w:r>
      <w:r w:rsidR="00073849" w:rsidRPr="0017541F">
        <w:rPr>
          <w:sz w:val="28"/>
          <w:szCs w:val="28"/>
        </w:rPr>
        <w:tab/>
      </w:r>
      <w:r w:rsidR="00F55EA9" w:rsidRPr="0017541F">
        <w:rPr>
          <w:sz w:val="28"/>
          <w:szCs w:val="28"/>
        </w:rPr>
        <w:t xml:space="preserve">Serial Dilution of Samples </w:t>
      </w:r>
    </w:p>
    <w:p w:rsidR="00532B07" w:rsidRPr="0017541F" w:rsidRDefault="00F55EA9" w:rsidP="00CC6419">
      <w:pPr>
        <w:spacing w:after="0" w:line="480" w:lineRule="auto"/>
        <w:ind w:left="-5" w:right="0"/>
        <w:rPr>
          <w:sz w:val="28"/>
          <w:szCs w:val="28"/>
        </w:rPr>
      </w:pPr>
      <w:r w:rsidRPr="0017541F">
        <w:rPr>
          <w:sz w:val="28"/>
          <w:szCs w:val="28"/>
        </w:rPr>
        <w:t xml:space="preserve">1ml portion of each fermented Pap (Ogi) sample was mixed with 9ml of sterile distilled water in a test tube to create the stock solution. Four-fold serial dilution was carried out as follows: </w:t>
      </w:r>
    </w:p>
    <w:p w:rsidR="00532B07" w:rsidRPr="0017541F" w:rsidRDefault="00F55EA9" w:rsidP="00CC6419">
      <w:pPr>
        <w:spacing w:after="0" w:line="480" w:lineRule="auto"/>
        <w:ind w:left="-5" w:right="0"/>
        <w:rPr>
          <w:sz w:val="28"/>
          <w:szCs w:val="28"/>
        </w:rPr>
      </w:pPr>
      <w:r w:rsidRPr="0017541F">
        <w:rPr>
          <w:sz w:val="28"/>
          <w:szCs w:val="28"/>
        </w:rPr>
        <w:t xml:space="preserve">1 ml of the stock solution was transferred into 9 ml of sterile distilled water, and this process was repeated to achieve a final dilution of 10⁻⁴. From the 10⁻³dilutions, 0.5 ml was inoculated into sterile Petri dishes. The appropriate media were poured into the Petri dishes and swirled to ensure even distribution of microorganisms. </w:t>
      </w:r>
    </w:p>
    <w:p w:rsidR="00532B07" w:rsidRPr="0017541F" w:rsidRDefault="00F55EA9" w:rsidP="00CC6419">
      <w:pPr>
        <w:spacing w:after="0" w:line="480" w:lineRule="auto"/>
        <w:ind w:left="-5" w:right="0"/>
        <w:rPr>
          <w:sz w:val="28"/>
          <w:szCs w:val="28"/>
        </w:rPr>
      </w:pPr>
      <w:r w:rsidRPr="0017541F">
        <w:rPr>
          <w:sz w:val="28"/>
          <w:szCs w:val="28"/>
        </w:rPr>
        <w:t>This process was r</w:t>
      </w:r>
      <w:r w:rsidR="00ED4F5B" w:rsidRPr="0017541F">
        <w:rPr>
          <w:sz w:val="28"/>
          <w:szCs w:val="28"/>
        </w:rPr>
        <w:t>epeated every 7 days   interval for first two weeks and 14 interval after the first two weeks</w:t>
      </w:r>
      <w:r w:rsidRPr="0017541F">
        <w:rPr>
          <w:sz w:val="28"/>
          <w:szCs w:val="28"/>
        </w:rPr>
        <w:t>.</w:t>
      </w:r>
      <w:r w:rsidR="000917E5" w:rsidRPr="0017541F">
        <w:rPr>
          <w:sz w:val="28"/>
          <w:szCs w:val="28"/>
        </w:rPr>
        <w:t xml:space="preserve"> 50</w:t>
      </w:r>
      <w:r w:rsidRPr="0017541F">
        <w:rPr>
          <w:sz w:val="28"/>
          <w:szCs w:val="28"/>
        </w:rPr>
        <w:t>ml of water was decanted from sample</w:t>
      </w:r>
      <w:r w:rsidR="000917E5" w:rsidRPr="0017541F">
        <w:rPr>
          <w:sz w:val="28"/>
          <w:szCs w:val="28"/>
        </w:rPr>
        <w:t>s</w:t>
      </w:r>
      <w:r w:rsidRPr="0017541F">
        <w:rPr>
          <w:sz w:val="28"/>
          <w:szCs w:val="28"/>
        </w:rPr>
        <w:t xml:space="preserve"> every two days, and 30 ml of distilled water was replaced, including the control samples.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073849" w:rsidRPr="0017541F">
        <w:rPr>
          <w:sz w:val="28"/>
          <w:szCs w:val="28"/>
        </w:rPr>
        <w:t>.</w:t>
      </w:r>
      <w:r w:rsidR="00163A99" w:rsidRPr="0017541F">
        <w:rPr>
          <w:sz w:val="28"/>
          <w:szCs w:val="28"/>
        </w:rPr>
        <w:t>6</w:t>
      </w:r>
      <w:r w:rsidR="00073849" w:rsidRPr="0017541F">
        <w:rPr>
          <w:sz w:val="28"/>
          <w:szCs w:val="28"/>
        </w:rPr>
        <w:t>.2</w:t>
      </w:r>
      <w:r w:rsidR="00073849" w:rsidRPr="0017541F">
        <w:rPr>
          <w:sz w:val="28"/>
          <w:szCs w:val="28"/>
        </w:rPr>
        <w:tab/>
      </w:r>
      <w:r w:rsidR="00F55EA9" w:rsidRPr="0017541F">
        <w:rPr>
          <w:sz w:val="28"/>
          <w:szCs w:val="28"/>
        </w:rPr>
        <w:t>Incubation</w:t>
      </w:r>
      <w:r w:rsidR="00F55EA9" w:rsidRPr="0017541F">
        <w:rPr>
          <w:b w:val="0"/>
          <w:sz w:val="28"/>
          <w:szCs w:val="28"/>
        </w:rPr>
        <w:t xml:space="preserve"> </w:t>
      </w:r>
    </w:p>
    <w:p w:rsidR="00532B07" w:rsidRPr="0017541F" w:rsidRDefault="00F55EA9" w:rsidP="00CC6419">
      <w:pPr>
        <w:spacing w:after="0" w:line="480" w:lineRule="auto"/>
        <w:ind w:left="-5" w:right="0"/>
        <w:rPr>
          <w:sz w:val="28"/>
          <w:szCs w:val="28"/>
        </w:rPr>
      </w:pPr>
      <w:r w:rsidRPr="0017541F">
        <w:rPr>
          <w:sz w:val="28"/>
          <w:szCs w:val="28"/>
        </w:rPr>
        <w:t xml:space="preserve">The inoculated samples were incubated under the following conditions: </w:t>
      </w:r>
    </w:p>
    <w:p w:rsidR="00532B07" w:rsidRPr="0017541F" w:rsidRDefault="00F55EA9" w:rsidP="006F6036">
      <w:pPr>
        <w:numPr>
          <w:ilvl w:val="0"/>
          <w:numId w:val="60"/>
        </w:numPr>
        <w:spacing w:after="0" w:line="480" w:lineRule="auto"/>
        <w:ind w:right="3" w:hanging="360"/>
        <w:rPr>
          <w:sz w:val="28"/>
          <w:szCs w:val="28"/>
        </w:rPr>
      </w:pPr>
      <w:r w:rsidRPr="0017541F">
        <w:rPr>
          <w:sz w:val="28"/>
          <w:szCs w:val="28"/>
        </w:rPr>
        <w:t xml:space="preserve">Nutrient Agar (NA), MacConkey Agar (MA), and MRS Agar were incubated at </w:t>
      </w:r>
    </w:p>
    <w:p w:rsidR="00532B07" w:rsidRPr="0017541F" w:rsidRDefault="00F55EA9" w:rsidP="00CC6419">
      <w:pPr>
        <w:spacing w:after="0" w:line="480" w:lineRule="auto"/>
        <w:ind w:left="718" w:right="0"/>
        <w:rPr>
          <w:sz w:val="28"/>
          <w:szCs w:val="28"/>
        </w:rPr>
      </w:pPr>
      <w:r w:rsidRPr="0017541F">
        <w:rPr>
          <w:sz w:val="28"/>
          <w:szCs w:val="28"/>
        </w:rPr>
        <w:t xml:space="preserve">37°C for 24–48 hours to observe bacterial growth. </w:t>
      </w:r>
    </w:p>
    <w:p w:rsidR="00532B07" w:rsidRPr="0017541F" w:rsidRDefault="00F55EA9" w:rsidP="006F6036">
      <w:pPr>
        <w:numPr>
          <w:ilvl w:val="0"/>
          <w:numId w:val="60"/>
        </w:numPr>
        <w:spacing w:after="0" w:line="480" w:lineRule="auto"/>
        <w:ind w:right="3" w:hanging="360"/>
        <w:rPr>
          <w:sz w:val="28"/>
          <w:szCs w:val="28"/>
        </w:rPr>
      </w:pPr>
      <w:r w:rsidRPr="0017541F">
        <w:rPr>
          <w:sz w:val="28"/>
          <w:szCs w:val="28"/>
        </w:rPr>
        <w:t xml:space="preserve">Sabouraud Dextrose Agar (SDA) and Yeast Extract Agar were incubated at room temperature on the workbench </w:t>
      </w:r>
      <w:r w:rsidR="000917E5" w:rsidRPr="0017541F">
        <w:rPr>
          <w:sz w:val="28"/>
          <w:szCs w:val="28"/>
        </w:rPr>
        <w:t>for up</w:t>
      </w:r>
      <w:r w:rsidR="006871DC" w:rsidRPr="0017541F">
        <w:rPr>
          <w:sz w:val="28"/>
          <w:szCs w:val="28"/>
        </w:rPr>
        <w:t xml:space="preserve"> </w:t>
      </w:r>
      <w:r w:rsidR="000917E5" w:rsidRPr="0017541F">
        <w:rPr>
          <w:sz w:val="28"/>
          <w:szCs w:val="28"/>
        </w:rPr>
        <w:t xml:space="preserve">to 7 days </w:t>
      </w:r>
      <w:r w:rsidRPr="0017541F">
        <w:rPr>
          <w:sz w:val="28"/>
          <w:szCs w:val="28"/>
        </w:rPr>
        <w:t xml:space="preserve">to observe fungal growth. </w:t>
      </w:r>
    </w:p>
    <w:p w:rsidR="00532B07" w:rsidRPr="0017541F" w:rsidRDefault="00F55EA9" w:rsidP="00CC6419">
      <w:pPr>
        <w:spacing w:after="0" w:line="480" w:lineRule="auto"/>
        <w:ind w:left="-5" w:right="0"/>
        <w:rPr>
          <w:sz w:val="28"/>
          <w:szCs w:val="28"/>
        </w:rPr>
      </w:pPr>
      <w:r w:rsidRPr="0017541F">
        <w:rPr>
          <w:sz w:val="28"/>
          <w:szCs w:val="28"/>
        </w:rPr>
        <w:t>This process was repeated</w:t>
      </w:r>
      <w:r w:rsidR="00ED4F5B" w:rsidRPr="0017541F">
        <w:rPr>
          <w:sz w:val="28"/>
          <w:szCs w:val="28"/>
        </w:rPr>
        <w:t xml:space="preserve"> every seven days for 2 weeks and 14 days after the two weeks interval.</w:t>
      </w:r>
      <w:r w:rsidRPr="0017541F">
        <w:rPr>
          <w:sz w:val="28"/>
          <w:szCs w:val="28"/>
        </w:rPr>
        <w:t xml:space="preserve">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163A99" w:rsidRPr="0017541F">
        <w:rPr>
          <w:sz w:val="28"/>
          <w:szCs w:val="28"/>
        </w:rPr>
        <w:t>.6</w:t>
      </w:r>
      <w:r w:rsidR="00073849" w:rsidRPr="0017541F">
        <w:rPr>
          <w:sz w:val="28"/>
          <w:szCs w:val="28"/>
        </w:rPr>
        <w:t>.3</w:t>
      </w:r>
      <w:r w:rsidR="00073849" w:rsidRPr="0017541F">
        <w:rPr>
          <w:sz w:val="28"/>
          <w:szCs w:val="28"/>
        </w:rPr>
        <w:tab/>
      </w:r>
      <w:r w:rsidR="00F55EA9" w:rsidRPr="0017541F">
        <w:rPr>
          <w:sz w:val="28"/>
          <w:szCs w:val="28"/>
        </w:rPr>
        <w:t xml:space="preserve">Enumeration of Bacteria and Fungi </w:t>
      </w:r>
    </w:p>
    <w:p w:rsidR="00532B07" w:rsidRPr="0017541F" w:rsidRDefault="00F55EA9" w:rsidP="00CC6419">
      <w:pPr>
        <w:spacing w:after="0" w:line="480" w:lineRule="auto"/>
        <w:ind w:left="-5" w:right="0"/>
        <w:rPr>
          <w:sz w:val="28"/>
          <w:szCs w:val="28"/>
        </w:rPr>
      </w:pPr>
      <w:r w:rsidRPr="0017541F">
        <w:rPr>
          <w:sz w:val="28"/>
          <w:szCs w:val="28"/>
        </w:rPr>
        <w:t xml:space="preserve">Bacterial and fungal colonies that developed on culture plates were counted and recorded. </w:t>
      </w:r>
    </w:p>
    <w:p w:rsidR="00532B07" w:rsidRPr="0017541F" w:rsidRDefault="00F55EA9" w:rsidP="00CC6419">
      <w:pPr>
        <w:spacing w:after="0" w:line="480" w:lineRule="auto"/>
        <w:ind w:left="-5" w:right="0"/>
        <w:rPr>
          <w:sz w:val="28"/>
          <w:szCs w:val="28"/>
        </w:rPr>
      </w:pPr>
      <w:r w:rsidRPr="0017541F">
        <w:rPr>
          <w:sz w:val="28"/>
          <w:szCs w:val="28"/>
        </w:rPr>
        <w:t>Enumeration was conducte</w:t>
      </w:r>
      <w:r w:rsidR="00ED4F5B" w:rsidRPr="0017541F">
        <w:rPr>
          <w:sz w:val="28"/>
          <w:szCs w:val="28"/>
        </w:rPr>
        <w:t>d every 7 days for 2 weeks and 14 days after the two weeks interval.</w:t>
      </w:r>
      <w:r w:rsidRPr="0017541F">
        <w:rPr>
          <w:sz w:val="28"/>
          <w:szCs w:val="28"/>
        </w:rPr>
        <w:t xml:space="preserve">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163A99" w:rsidRPr="0017541F">
        <w:rPr>
          <w:sz w:val="28"/>
          <w:szCs w:val="28"/>
        </w:rPr>
        <w:t>.6</w:t>
      </w:r>
      <w:r w:rsidR="00CC37D3" w:rsidRPr="0017541F">
        <w:rPr>
          <w:sz w:val="28"/>
          <w:szCs w:val="28"/>
        </w:rPr>
        <w:t>.4</w:t>
      </w:r>
      <w:r w:rsidR="00163A99" w:rsidRPr="0017541F">
        <w:rPr>
          <w:sz w:val="28"/>
          <w:szCs w:val="28"/>
        </w:rPr>
        <w:tab/>
      </w:r>
      <w:r w:rsidR="00F55EA9" w:rsidRPr="0017541F">
        <w:rPr>
          <w:sz w:val="28"/>
          <w:szCs w:val="28"/>
        </w:rPr>
        <w:t xml:space="preserve">Characterization </w:t>
      </w:r>
      <w:r w:rsidR="00CC37D3" w:rsidRPr="0017541F">
        <w:rPr>
          <w:sz w:val="28"/>
          <w:szCs w:val="28"/>
        </w:rPr>
        <w:t>and Identification of Bacterial</w:t>
      </w:r>
    </w:p>
    <w:p w:rsidR="00CD0A23" w:rsidRPr="0017541F" w:rsidRDefault="00163A99" w:rsidP="00CC6419">
      <w:pPr>
        <w:spacing w:after="0" w:line="480" w:lineRule="auto"/>
        <w:ind w:left="-5" w:right="0"/>
        <w:rPr>
          <w:b/>
          <w:bCs/>
          <w:sz w:val="28"/>
          <w:szCs w:val="28"/>
        </w:rPr>
      </w:pPr>
      <w:r w:rsidRPr="0017541F">
        <w:rPr>
          <w:b/>
          <w:bCs/>
          <w:sz w:val="28"/>
          <w:szCs w:val="28"/>
        </w:rPr>
        <w:t>2.6.4.1</w:t>
      </w:r>
      <w:r w:rsidRPr="0017541F">
        <w:rPr>
          <w:b/>
          <w:bCs/>
          <w:sz w:val="28"/>
          <w:szCs w:val="28"/>
        </w:rPr>
        <w:tab/>
      </w:r>
      <w:r w:rsidR="00CC37D3" w:rsidRPr="0017541F">
        <w:rPr>
          <w:b/>
          <w:bCs/>
          <w:sz w:val="28"/>
          <w:szCs w:val="28"/>
        </w:rPr>
        <w:t xml:space="preserve">Bacterial </w:t>
      </w:r>
      <w:r w:rsidR="00CD0A23" w:rsidRPr="0017541F">
        <w:rPr>
          <w:b/>
          <w:bCs/>
          <w:sz w:val="28"/>
          <w:szCs w:val="28"/>
        </w:rPr>
        <w:t>Characterization</w:t>
      </w:r>
    </w:p>
    <w:p w:rsidR="00CD0A23" w:rsidRPr="0017541F" w:rsidRDefault="00CD0A23" w:rsidP="00CC6419">
      <w:pPr>
        <w:spacing w:after="0" w:line="480" w:lineRule="auto"/>
        <w:ind w:left="-5" w:right="0"/>
        <w:rPr>
          <w:sz w:val="28"/>
          <w:szCs w:val="28"/>
        </w:rPr>
      </w:pPr>
      <w:r w:rsidRPr="0017541F">
        <w:rPr>
          <w:sz w:val="28"/>
          <w:szCs w:val="28"/>
        </w:rPr>
        <w:t xml:space="preserve">Bacterial isolates were characterized based on their colonial </w:t>
      </w:r>
      <w:r w:rsidR="00163A99" w:rsidRPr="0017541F">
        <w:rPr>
          <w:sz w:val="28"/>
          <w:szCs w:val="28"/>
        </w:rPr>
        <w:t>morphology, cellular morphology</w:t>
      </w:r>
      <w:r w:rsidRPr="0017541F">
        <w:rPr>
          <w:sz w:val="28"/>
          <w:szCs w:val="28"/>
        </w:rPr>
        <w:t>. The isolates were obtained from Nutrient Agar (NA) and MRS Agar plates and purified through repeated subculturing on agar slants.</w:t>
      </w:r>
    </w:p>
    <w:p w:rsidR="00CD0A23" w:rsidRPr="0017541F" w:rsidRDefault="00CD0A23" w:rsidP="00CC6419">
      <w:pPr>
        <w:spacing w:after="0" w:line="480" w:lineRule="auto"/>
        <w:ind w:left="-5" w:right="0"/>
        <w:rPr>
          <w:b/>
          <w:bCs/>
          <w:sz w:val="28"/>
          <w:szCs w:val="28"/>
        </w:rPr>
      </w:pPr>
      <w:r w:rsidRPr="0017541F">
        <w:rPr>
          <w:b/>
          <w:bCs/>
          <w:sz w:val="28"/>
          <w:szCs w:val="28"/>
        </w:rPr>
        <w:t>1. Colonial Morphology Observation</w:t>
      </w:r>
    </w:p>
    <w:p w:rsidR="00CD0A23" w:rsidRPr="0017541F" w:rsidRDefault="00CD0A23" w:rsidP="00CC6419">
      <w:pPr>
        <w:spacing w:after="0" w:line="480" w:lineRule="auto"/>
        <w:ind w:right="0"/>
        <w:rPr>
          <w:sz w:val="28"/>
          <w:szCs w:val="28"/>
        </w:rPr>
      </w:pPr>
      <w:r w:rsidRPr="0017541F">
        <w:rPr>
          <w:sz w:val="28"/>
          <w:szCs w:val="28"/>
        </w:rPr>
        <w:t>Purified bacterial colonies grown on Nutrient Agar were observed for:</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Colony Shape (circular, irregular, filamentous)</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Size (small, medium, large)</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Margin (entire, undulate, lobate)</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Elevation (flat, raised, convex)</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Surface Texture (smooth, rough, wrinkled)</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Colour and Pigmentation (white, cream, yellow, etc.)</w:t>
      </w:r>
    </w:p>
    <w:p w:rsidR="00CD0A23" w:rsidRPr="0017541F" w:rsidRDefault="00CD0A23" w:rsidP="00CC6419">
      <w:pPr>
        <w:spacing w:after="0" w:line="480" w:lineRule="auto"/>
        <w:ind w:left="-5" w:right="0"/>
        <w:rPr>
          <w:sz w:val="28"/>
          <w:szCs w:val="28"/>
        </w:rPr>
      </w:pPr>
      <w:r w:rsidRPr="0017541F">
        <w:rPr>
          <w:sz w:val="28"/>
          <w:szCs w:val="28"/>
        </w:rPr>
        <w:t>Observations were recorded to support preliminary differentiation of the isolates.</w:t>
      </w:r>
    </w:p>
    <w:p w:rsidR="00CD0A23" w:rsidRPr="0017541F" w:rsidRDefault="00CD0A23" w:rsidP="00CC6419">
      <w:pPr>
        <w:spacing w:after="0" w:line="480" w:lineRule="auto"/>
        <w:ind w:left="-5" w:right="0"/>
        <w:rPr>
          <w:b/>
          <w:bCs/>
          <w:sz w:val="28"/>
          <w:szCs w:val="28"/>
        </w:rPr>
      </w:pPr>
      <w:r w:rsidRPr="0017541F">
        <w:rPr>
          <w:b/>
          <w:bCs/>
          <w:sz w:val="28"/>
          <w:szCs w:val="28"/>
        </w:rPr>
        <w:t>2. Cellular Morphology</w:t>
      </w:r>
    </w:p>
    <w:p w:rsidR="00CD0A23" w:rsidRPr="0017541F" w:rsidRDefault="00CD0A23" w:rsidP="00CC6419">
      <w:pPr>
        <w:spacing w:after="0" w:line="480" w:lineRule="auto"/>
        <w:ind w:left="-5" w:right="0"/>
        <w:rPr>
          <w:b/>
          <w:bCs/>
          <w:i/>
          <w:iCs/>
          <w:sz w:val="28"/>
          <w:szCs w:val="28"/>
        </w:rPr>
      </w:pPr>
      <w:r w:rsidRPr="0017541F">
        <w:rPr>
          <w:b/>
          <w:bCs/>
          <w:i/>
          <w:iCs/>
          <w:sz w:val="28"/>
          <w:szCs w:val="28"/>
        </w:rPr>
        <w:t>a. Gram Staining</w:t>
      </w:r>
    </w:p>
    <w:p w:rsidR="00CD0A23" w:rsidRPr="0017541F" w:rsidRDefault="00CD0A23" w:rsidP="00CC6419">
      <w:pPr>
        <w:spacing w:after="0" w:line="480" w:lineRule="auto"/>
        <w:ind w:left="-5" w:right="0"/>
        <w:rPr>
          <w:sz w:val="28"/>
          <w:szCs w:val="28"/>
        </w:rPr>
      </w:pPr>
      <w:r w:rsidRPr="0017541F">
        <w:rPr>
          <w:sz w:val="28"/>
          <w:szCs w:val="28"/>
        </w:rPr>
        <w:t>Used to differentiate bacteria into Gram-positive and Gram-negative.</w:t>
      </w:r>
    </w:p>
    <w:p w:rsidR="00CD0A23" w:rsidRPr="0017541F" w:rsidRDefault="00CD0A23" w:rsidP="00CC6419">
      <w:pPr>
        <w:spacing w:after="0" w:line="480" w:lineRule="auto"/>
        <w:ind w:left="-5" w:right="0"/>
        <w:rPr>
          <w:sz w:val="28"/>
          <w:szCs w:val="28"/>
        </w:rPr>
      </w:pPr>
      <w:r w:rsidRPr="0017541F">
        <w:rPr>
          <w:b/>
          <w:i/>
          <w:sz w:val="28"/>
          <w:szCs w:val="28"/>
        </w:rPr>
        <w:t>Procedure:</w:t>
      </w:r>
      <w:r w:rsidRPr="0017541F">
        <w:rPr>
          <w:sz w:val="28"/>
          <w:szCs w:val="28"/>
        </w:rPr>
        <w:br/>
        <w:t>A smear of bacterial culture was made on a clean slide, air-dried, and heat-fixed. The slide was flooded with crystal violet for 1 minute, then rinsed. Iodine solution was added for 1 minute as a mordant, then rinsed. The slide was decolorized with 95% ethanol for 15 seconds, then rinsed. It was counterstained with safranin for 1 minute, then rinsed and air-dried. The slide was observed under oil immersion using a light microscope.</w:t>
      </w:r>
      <w:r w:rsidRPr="0017541F">
        <w:rPr>
          <w:sz w:val="28"/>
          <w:szCs w:val="28"/>
        </w:rPr>
        <w:br/>
      </w:r>
      <w:r w:rsidRPr="0017541F">
        <w:rPr>
          <w:b/>
          <w:sz w:val="28"/>
          <w:szCs w:val="28"/>
        </w:rPr>
        <w:t xml:space="preserve"> b. Endospore Staining</w:t>
      </w:r>
    </w:p>
    <w:p w:rsidR="00CD0A23" w:rsidRPr="0017541F" w:rsidRDefault="00CD0A23" w:rsidP="00CC6419">
      <w:pPr>
        <w:spacing w:after="0" w:line="480" w:lineRule="auto"/>
        <w:ind w:left="-5" w:right="0"/>
        <w:rPr>
          <w:sz w:val="28"/>
          <w:szCs w:val="28"/>
        </w:rPr>
      </w:pPr>
      <w:r w:rsidRPr="0017541F">
        <w:rPr>
          <w:sz w:val="28"/>
          <w:szCs w:val="28"/>
        </w:rPr>
        <w:t>Used to detect the presence of spores.</w:t>
      </w:r>
    </w:p>
    <w:p w:rsidR="00CD0A23" w:rsidRPr="0017541F" w:rsidRDefault="00232100" w:rsidP="00CC6419">
      <w:pPr>
        <w:spacing w:after="0" w:line="480" w:lineRule="auto"/>
        <w:ind w:left="-5" w:right="0"/>
        <w:rPr>
          <w:sz w:val="28"/>
          <w:szCs w:val="28"/>
        </w:rPr>
      </w:pPr>
      <w:r w:rsidRPr="0017541F">
        <w:rPr>
          <w:b/>
          <w:i/>
          <w:sz w:val="28"/>
          <w:szCs w:val="28"/>
        </w:rPr>
        <w:t>Procedure</w:t>
      </w:r>
      <w:r w:rsidRPr="0017541F">
        <w:rPr>
          <w:sz w:val="28"/>
          <w:szCs w:val="28"/>
        </w:rPr>
        <w:br/>
        <w:t xml:space="preserve">A </w:t>
      </w:r>
      <w:r w:rsidR="00CD0A23" w:rsidRPr="0017541F">
        <w:rPr>
          <w:sz w:val="28"/>
          <w:szCs w:val="28"/>
        </w:rPr>
        <w:t>bacterial smear was prepared, heat-fixed, and covered with malachite green. The slide was steamed over boiling water for 5 minutes. It was rinsed with water and counterstained with safranin for 1 minute. Observed under a microscope.</w:t>
      </w:r>
    </w:p>
    <w:p w:rsidR="00CD0A23" w:rsidRPr="0017541F" w:rsidRDefault="00CD0A23" w:rsidP="00CC6419">
      <w:pPr>
        <w:spacing w:after="0" w:line="480" w:lineRule="auto"/>
        <w:ind w:left="-5" w:right="0"/>
        <w:rPr>
          <w:b/>
          <w:bCs/>
          <w:i/>
          <w:iCs/>
          <w:sz w:val="28"/>
          <w:szCs w:val="28"/>
        </w:rPr>
      </w:pPr>
      <w:r w:rsidRPr="0017541F">
        <w:rPr>
          <w:b/>
          <w:bCs/>
          <w:i/>
          <w:iCs/>
          <w:sz w:val="28"/>
          <w:szCs w:val="28"/>
        </w:rPr>
        <w:t>c. Motility Test (Hanging Drop Method)</w:t>
      </w:r>
    </w:p>
    <w:p w:rsidR="00CD0A23" w:rsidRPr="0017541F" w:rsidRDefault="00CD0A23" w:rsidP="00CC6419">
      <w:pPr>
        <w:spacing w:after="0" w:line="480" w:lineRule="auto"/>
        <w:ind w:left="-5" w:right="0"/>
        <w:rPr>
          <w:sz w:val="28"/>
          <w:szCs w:val="28"/>
        </w:rPr>
      </w:pPr>
      <w:r w:rsidRPr="0017541F">
        <w:rPr>
          <w:sz w:val="28"/>
          <w:szCs w:val="28"/>
        </w:rPr>
        <w:t>Used to determine bacterial motility.</w:t>
      </w:r>
    </w:p>
    <w:p w:rsidR="00CD0A23" w:rsidRPr="0017541F" w:rsidRDefault="00232100" w:rsidP="00CC6419">
      <w:pPr>
        <w:spacing w:after="0" w:line="480" w:lineRule="auto"/>
        <w:ind w:left="-5" w:right="0"/>
        <w:rPr>
          <w:b/>
          <w:bCs/>
          <w:sz w:val="28"/>
          <w:szCs w:val="28"/>
        </w:rPr>
      </w:pPr>
      <w:r w:rsidRPr="0017541F">
        <w:rPr>
          <w:b/>
          <w:i/>
          <w:sz w:val="28"/>
          <w:szCs w:val="28"/>
        </w:rPr>
        <w:t>Procedure</w:t>
      </w:r>
      <w:r w:rsidR="00CD0A23" w:rsidRPr="0017541F">
        <w:rPr>
          <w:b/>
          <w:i/>
          <w:sz w:val="28"/>
          <w:szCs w:val="28"/>
        </w:rPr>
        <w:br/>
      </w:r>
      <w:r w:rsidR="00CD0A23" w:rsidRPr="0017541F">
        <w:rPr>
          <w:sz w:val="28"/>
          <w:szCs w:val="28"/>
        </w:rPr>
        <w:t>A drop of bacterial suspension was placed on a coverslip. A concave slide was inverted over the coverslip and quickly flipped. The hanging drop was observed under a microscope.</w:t>
      </w:r>
      <w:r w:rsidR="00CD0A23" w:rsidRPr="0017541F">
        <w:rPr>
          <w:sz w:val="28"/>
          <w:szCs w:val="28"/>
        </w:rPr>
        <w:br/>
      </w:r>
      <w:r w:rsidR="00CD0A23" w:rsidRPr="0017541F">
        <w:rPr>
          <w:b/>
          <w:bCs/>
          <w:sz w:val="28"/>
          <w:szCs w:val="28"/>
        </w:rPr>
        <w:t>3. Biochemical Tests</w:t>
      </w:r>
      <w:r w:rsidR="00CC37D3" w:rsidRPr="0017541F">
        <w:rPr>
          <w:b/>
          <w:bCs/>
          <w:sz w:val="28"/>
          <w:szCs w:val="28"/>
        </w:rPr>
        <w:t xml:space="preserve"> for the Identification of Bacterial isolates</w:t>
      </w:r>
    </w:p>
    <w:p w:rsidR="00CD0A23" w:rsidRDefault="00CD0A23" w:rsidP="00CC6419">
      <w:pPr>
        <w:spacing w:after="0" w:line="480" w:lineRule="auto"/>
        <w:ind w:left="-5" w:right="0"/>
        <w:rPr>
          <w:sz w:val="28"/>
          <w:szCs w:val="28"/>
        </w:rPr>
      </w:pPr>
      <w:r w:rsidRPr="0017541F">
        <w:rPr>
          <w:sz w:val="28"/>
          <w:szCs w:val="28"/>
        </w:rPr>
        <w:t>All tests were carried out on freshly cultured isolates using standard microbiological protocols. Below are the procedures for each test:</w:t>
      </w:r>
    </w:p>
    <w:p w:rsidR="0017541F" w:rsidRPr="0017541F" w:rsidRDefault="0017541F" w:rsidP="00CC6419">
      <w:pPr>
        <w:spacing w:after="0" w:line="480" w:lineRule="auto"/>
        <w:ind w:left="-5" w:right="0"/>
        <w:rPr>
          <w:sz w:val="28"/>
          <w:szCs w:val="28"/>
        </w:rPr>
      </w:pPr>
    </w:p>
    <w:p w:rsidR="00CD0A23" w:rsidRPr="0017541F" w:rsidRDefault="00CD0A23" w:rsidP="00CC6419">
      <w:pPr>
        <w:spacing w:after="0" w:line="480" w:lineRule="auto"/>
        <w:ind w:left="-5" w:right="0"/>
        <w:rPr>
          <w:sz w:val="28"/>
          <w:szCs w:val="28"/>
        </w:rPr>
      </w:pPr>
      <w:r w:rsidRPr="0017541F">
        <w:rPr>
          <w:b/>
          <w:sz w:val="28"/>
          <w:szCs w:val="28"/>
        </w:rPr>
        <w:t>Catalase Test</w:t>
      </w:r>
      <w:r w:rsidRPr="0017541F">
        <w:rPr>
          <w:sz w:val="28"/>
          <w:szCs w:val="28"/>
        </w:rPr>
        <w:t xml:space="preserve"> </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A small amount of bacterial colony was transferred onto the surface of a clean, dry 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bubbles. </w:t>
      </w:r>
    </w:p>
    <w:p w:rsidR="00CD0A23" w:rsidRPr="0017541F" w:rsidRDefault="00CD0A23" w:rsidP="00CC6419">
      <w:pPr>
        <w:spacing w:after="0" w:line="480" w:lineRule="auto"/>
        <w:ind w:left="-5" w:right="0"/>
        <w:rPr>
          <w:b/>
          <w:sz w:val="28"/>
          <w:szCs w:val="28"/>
        </w:rPr>
      </w:pPr>
      <w:r w:rsidRPr="0017541F">
        <w:rPr>
          <w:b/>
          <w:sz w:val="28"/>
          <w:szCs w:val="28"/>
        </w:rPr>
        <w:t>Oxidase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The test organism was rubbed over the reagent-impregnated filter paper disc using sterile applicator sticks. Control samples were included alongside the test, and the reaction was observed within 10 seconds.</w:t>
      </w:r>
    </w:p>
    <w:p w:rsidR="00CD0A23" w:rsidRPr="0017541F" w:rsidRDefault="00CD0A23" w:rsidP="00CC6419">
      <w:pPr>
        <w:spacing w:after="0" w:line="480" w:lineRule="auto"/>
        <w:ind w:left="-5" w:right="0"/>
        <w:rPr>
          <w:b/>
          <w:sz w:val="28"/>
          <w:szCs w:val="28"/>
        </w:rPr>
      </w:pPr>
      <w:r w:rsidRPr="0017541F">
        <w:rPr>
          <w:b/>
          <w:sz w:val="28"/>
          <w:szCs w:val="28"/>
        </w:rPr>
        <w:t>Indole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The peptone water tubes were inoculated with the bacterial broth culture using a sterile needle technique, while an uninoculated tube was maintained as a control. Both the inoculated and control tubes were incubated at 37°C for 24 to 48 hours. After incubation, 1 ml of Kovac’s reagent was added to each tube, including the control. The tubes were then gently shaken and observed after an interval of 10 to 15 minutes.</w:t>
      </w:r>
    </w:p>
    <w:p w:rsidR="00CD0A23" w:rsidRPr="0017541F" w:rsidRDefault="00CD0A23" w:rsidP="00CC6419">
      <w:pPr>
        <w:spacing w:after="0" w:line="480" w:lineRule="auto"/>
        <w:ind w:left="-5" w:right="0"/>
        <w:rPr>
          <w:b/>
          <w:sz w:val="28"/>
          <w:szCs w:val="28"/>
        </w:rPr>
      </w:pPr>
      <w:r w:rsidRPr="0017541F">
        <w:rPr>
          <w:b/>
          <w:sz w:val="28"/>
          <w:szCs w:val="28"/>
        </w:rPr>
        <w:t>Methyl Red (MR)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observed.</w:t>
      </w:r>
    </w:p>
    <w:p w:rsidR="00CD0A23" w:rsidRPr="0017541F" w:rsidRDefault="00CD0A23" w:rsidP="00CC6419">
      <w:pPr>
        <w:spacing w:after="0" w:line="480" w:lineRule="auto"/>
        <w:ind w:left="-5" w:right="0"/>
        <w:rPr>
          <w:b/>
          <w:sz w:val="28"/>
          <w:szCs w:val="28"/>
        </w:rPr>
      </w:pPr>
      <w:r w:rsidRPr="0017541F">
        <w:rPr>
          <w:b/>
          <w:sz w:val="28"/>
          <w:szCs w:val="28"/>
        </w:rPr>
        <w:t>Voges-Proskauer (VP)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Using sterile technique, the experimental organism was inoculated into VP broth by means of loop inoculation, while one tube was kept uninoculated as a control. The tubes were incubated at 37°C for 24 to 48 hours. After incubation, approximately 3 ml of Barrett’s reagent A and 1 ml of Barrett’s reagent B were added to both tubes, including the control. The tubes were then gently shaken for 30 seconds with the caps off to expose the media to oxygen. The reaction was allowed to proceed for 15 to 30 minutes, after which the tubes were observed for color change.</w:t>
      </w:r>
    </w:p>
    <w:p w:rsidR="00DF55F1" w:rsidRPr="0017541F" w:rsidRDefault="00DF55F1" w:rsidP="00CC6419">
      <w:pPr>
        <w:spacing w:after="0" w:line="480" w:lineRule="auto"/>
        <w:ind w:left="-5" w:right="0"/>
        <w:rPr>
          <w:b/>
          <w:sz w:val="28"/>
          <w:szCs w:val="28"/>
        </w:rPr>
      </w:pPr>
    </w:p>
    <w:p w:rsidR="00CD0A23" w:rsidRPr="0017541F" w:rsidRDefault="00CD0A23" w:rsidP="00CC6419">
      <w:pPr>
        <w:spacing w:after="0" w:line="480" w:lineRule="auto"/>
        <w:ind w:left="-5" w:right="0"/>
        <w:rPr>
          <w:b/>
          <w:sz w:val="28"/>
          <w:szCs w:val="28"/>
        </w:rPr>
      </w:pPr>
      <w:r w:rsidRPr="0017541F">
        <w:rPr>
          <w:b/>
          <w:sz w:val="28"/>
          <w:szCs w:val="28"/>
        </w:rPr>
        <w:t>Citrate Utilization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Using sterile technique, the Simmons citrate agar slant was inoculated with the test organism by means of a stab and streak inoculation. An uninoculated tube was maintained as a control. Both the inoculated and control tubes were incubated at 37°C for 24 to 48 hours and were then observed for any changes.</w:t>
      </w:r>
    </w:p>
    <w:p w:rsidR="00CD0A23" w:rsidRPr="0017541F" w:rsidRDefault="00CD0A23" w:rsidP="00CC6419">
      <w:pPr>
        <w:spacing w:after="0" w:line="480" w:lineRule="auto"/>
        <w:ind w:left="-5" w:right="0"/>
        <w:rPr>
          <w:b/>
          <w:sz w:val="28"/>
          <w:szCs w:val="28"/>
        </w:rPr>
      </w:pPr>
      <w:r w:rsidRPr="0017541F">
        <w:rPr>
          <w:b/>
          <w:sz w:val="28"/>
          <w:szCs w:val="28"/>
        </w:rPr>
        <w:t>Urease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Using sterile technique, the test organism was inoculated into the media by means of loop inoculation. An uninoculated tube was maintained as a control. The tubes were incubated at 37°C for 24 to 48 hours, after which the reaction was observed.</w:t>
      </w:r>
    </w:p>
    <w:p w:rsidR="00CD0A23" w:rsidRPr="0017541F" w:rsidRDefault="00CD0A23" w:rsidP="00CC6419">
      <w:pPr>
        <w:spacing w:after="0" w:line="480" w:lineRule="auto"/>
        <w:ind w:left="-5" w:right="0"/>
        <w:rPr>
          <w:sz w:val="28"/>
          <w:szCs w:val="28"/>
        </w:rPr>
      </w:pPr>
      <w:r w:rsidRPr="0017541F">
        <w:rPr>
          <w:b/>
          <w:sz w:val="28"/>
          <w:szCs w:val="28"/>
        </w:rPr>
        <w:t>Starch Hydrolysis</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Starch agar plate was streaked and incubated. After incubation, iodine was added. </w:t>
      </w:r>
    </w:p>
    <w:p w:rsidR="00CD0A23" w:rsidRPr="0017541F" w:rsidRDefault="00CD0A23" w:rsidP="00CC6419">
      <w:pPr>
        <w:spacing w:after="0" w:line="480" w:lineRule="auto"/>
        <w:ind w:left="-5" w:right="0"/>
        <w:rPr>
          <w:b/>
          <w:sz w:val="28"/>
          <w:szCs w:val="28"/>
        </w:rPr>
      </w:pPr>
      <w:r w:rsidRPr="0017541F">
        <w:rPr>
          <w:b/>
          <w:sz w:val="28"/>
          <w:szCs w:val="28"/>
        </w:rPr>
        <w:t>Gelatin Hydrolysis</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Gelatin medium was inoculated and refrigerated after incubation. </w:t>
      </w:r>
    </w:p>
    <w:p w:rsidR="00DF55F1" w:rsidRPr="0017541F" w:rsidRDefault="00DF55F1">
      <w:pPr>
        <w:spacing w:after="160"/>
        <w:ind w:left="0" w:right="0" w:firstLine="0"/>
        <w:jc w:val="left"/>
        <w:rPr>
          <w:b/>
          <w:sz w:val="28"/>
          <w:szCs w:val="28"/>
        </w:rPr>
      </w:pPr>
      <w:r w:rsidRPr="0017541F">
        <w:rPr>
          <w:b/>
          <w:sz w:val="28"/>
          <w:szCs w:val="28"/>
        </w:rPr>
        <w:br w:type="page"/>
      </w:r>
    </w:p>
    <w:p w:rsidR="00CD0A23" w:rsidRPr="0017541F" w:rsidRDefault="00CD0A23" w:rsidP="00CC6419">
      <w:pPr>
        <w:spacing w:after="0" w:line="480" w:lineRule="auto"/>
        <w:ind w:left="-5" w:right="0"/>
        <w:rPr>
          <w:b/>
          <w:sz w:val="28"/>
          <w:szCs w:val="28"/>
        </w:rPr>
      </w:pPr>
      <w:r w:rsidRPr="0017541F">
        <w:rPr>
          <w:b/>
          <w:sz w:val="28"/>
          <w:szCs w:val="28"/>
        </w:rPr>
        <w:t>TSI (Triple Sugar Iron Agar) Test</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Using sterile technique, the test organism was inoculated into the media by means of stab and streak inoculation. An uninoculated tube was maintained as a control. Both tubes were incubated at 37°C for 24 hours, after which the reaction was observed.</w:t>
      </w:r>
    </w:p>
    <w:p w:rsidR="00CD0A23" w:rsidRPr="0017541F" w:rsidRDefault="00CD0A23" w:rsidP="00CC6419">
      <w:pPr>
        <w:spacing w:after="0" w:line="480" w:lineRule="auto"/>
        <w:ind w:left="-5" w:right="0"/>
        <w:rPr>
          <w:b/>
          <w:sz w:val="28"/>
          <w:szCs w:val="28"/>
        </w:rPr>
      </w:pPr>
      <w:r w:rsidRPr="0017541F">
        <w:rPr>
          <w:b/>
          <w:sz w:val="28"/>
          <w:szCs w:val="28"/>
        </w:rPr>
        <w:t>H₂S Production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Observed as black precipitate in TSI slant. </w:t>
      </w:r>
    </w:p>
    <w:p w:rsidR="00CD0A23" w:rsidRPr="0017541F" w:rsidRDefault="00CD0A23" w:rsidP="00CC6419">
      <w:pPr>
        <w:spacing w:after="0" w:line="480" w:lineRule="auto"/>
        <w:ind w:left="-5" w:right="0"/>
        <w:rPr>
          <w:b/>
          <w:sz w:val="28"/>
          <w:szCs w:val="28"/>
        </w:rPr>
      </w:pPr>
      <w:r w:rsidRPr="0017541F">
        <w:rPr>
          <w:b/>
          <w:sz w:val="28"/>
          <w:szCs w:val="28"/>
        </w:rPr>
        <w:t>Gas Production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Bubbles or cracks in the TSI medium. </w:t>
      </w:r>
    </w:p>
    <w:p w:rsidR="00CD0A23" w:rsidRPr="0017541F" w:rsidRDefault="00CD0A23" w:rsidP="00CC6419">
      <w:pPr>
        <w:spacing w:after="0" w:line="480" w:lineRule="auto"/>
        <w:ind w:left="-5" w:right="0"/>
        <w:rPr>
          <w:b/>
          <w:sz w:val="28"/>
          <w:szCs w:val="28"/>
        </w:rPr>
      </w:pPr>
      <w:r w:rsidRPr="0017541F">
        <w:rPr>
          <w:b/>
          <w:sz w:val="28"/>
          <w:szCs w:val="28"/>
        </w:rPr>
        <w:t>Oxygen Relationship</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Thioglycollate broth was inoculated and incubated. </w:t>
      </w:r>
    </w:p>
    <w:p w:rsidR="00CD0A23" w:rsidRPr="0017541F" w:rsidRDefault="00CD0A23" w:rsidP="00CC6419">
      <w:pPr>
        <w:spacing w:after="0" w:line="480" w:lineRule="auto"/>
        <w:ind w:left="-5" w:right="0"/>
        <w:rPr>
          <w:b/>
          <w:bCs/>
          <w:sz w:val="28"/>
          <w:szCs w:val="28"/>
        </w:rPr>
      </w:pPr>
      <w:r w:rsidRPr="0017541F">
        <w:rPr>
          <w:b/>
          <w:bCs/>
          <w:sz w:val="28"/>
          <w:szCs w:val="28"/>
        </w:rPr>
        <w:t>2.</w:t>
      </w:r>
      <w:r w:rsidR="00163A99" w:rsidRPr="0017541F">
        <w:rPr>
          <w:b/>
          <w:bCs/>
          <w:sz w:val="28"/>
          <w:szCs w:val="28"/>
        </w:rPr>
        <w:t>6</w:t>
      </w:r>
      <w:r w:rsidRPr="0017541F">
        <w:rPr>
          <w:b/>
          <w:bCs/>
          <w:sz w:val="28"/>
          <w:szCs w:val="28"/>
        </w:rPr>
        <w:t>.4.2</w:t>
      </w:r>
      <w:r w:rsidRPr="0017541F">
        <w:rPr>
          <w:b/>
          <w:bCs/>
          <w:sz w:val="28"/>
          <w:szCs w:val="28"/>
        </w:rPr>
        <w:tab/>
        <w:t>Fungal Morphological Characterization</w:t>
      </w:r>
      <w:r w:rsidR="00AC0FDB" w:rsidRPr="0017541F">
        <w:rPr>
          <w:b/>
          <w:bCs/>
          <w:sz w:val="28"/>
          <w:szCs w:val="28"/>
        </w:rPr>
        <w:t xml:space="preserve"> </w:t>
      </w:r>
    </w:p>
    <w:p w:rsidR="00CD0A23" w:rsidRDefault="00CD0A23" w:rsidP="00CC6419">
      <w:pPr>
        <w:spacing w:after="0" w:line="480" w:lineRule="auto"/>
        <w:ind w:left="-5" w:right="0"/>
        <w:rPr>
          <w:sz w:val="28"/>
          <w:szCs w:val="28"/>
        </w:rPr>
      </w:pPr>
      <w:r w:rsidRPr="0017541F">
        <w:rPr>
          <w:sz w:val="28"/>
          <w:szCs w:val="28"/>
        </w:rPr>
        <w:t>Fungal isolates were obtained from Potato Dextrose Agar (PDA) plates and characterized based on their macroscopic (colonial) and microscopic (cellular) features.</w:t>
      </w:r>
    </w:p>
    <w:p w:rsidR="0017541F" w:rsidRDefault="0017541F" w:rsidP="00CC6419">
      <w:pPr>
        <w:spacing w:after="0" w:line="480" w:lineRule="auto"/>
        <w:ind w:left="-5" w:right="0"/>
        <w:rPr>
          <w:sz w:val="28"/>
          <w:szCs w:val="28"/>
        </w:rPr>
      </w:pPr>
    </w:p>
    <w:p w:rsidR="0017541F" w:rsidRPr="0017541F" w:rsidRDefault="0017541F" w:rsidP="00CC6419">
      <w:pPr>
        <w:spacing w:after="0" w:line="480" w:lineRule="auto"/>
        <w:ind w:left="-5" w:right="0"/>
        <w:rPr>
          <w:sz w:val="28"/>
          <w:szCs w:val="28"/>
        </w:rPr>
      </w:pPr>
    </w:p>
    <w:p w:rsidR="00CD0A23" w:rsidRPr="0017541F" w:rsidRDefault="00CD0A23" w:rsidP="00CC6419">
      <w:pPr>
        <w:spacing w:after="0" w:line="480" w:lineRule="auto"/>
        <w:ind w:left="-5" w:right="0"/>
        <w:rPr>
          <w:b/>
          <w:bCs/>
          <w:sz w:val="28"/>
          <w:szCs w:val="28"/>
        </w:rPr>
      </w:pPr>
      <w:r w:rsidRPr="0017541F">
        <w:rPr>
          <w:b/>
          <w:bCs/>
          <w:sz w:val="28"/>
          <w:szCs w:val="28"/>
        </w:rPr>
        <w:t>1. Colonial Morphology (Macroscopic Observation)</w:t>
      </w:r>
    </w:p>
    <w:p w:rsidR="00CD0A23" w:rsidRPr="0017541F" w:rsidRDefault="00CD0A23" w:rsidP="00CC6419">
      <w:pPr>
        <w:spacing w:after="0" w:line="480" w:lineRule="auto"/>
        <w:ind w:left="-5" w:right="0"/>
        <w:rPr>
          <w:sz w:val="28"/>
          <w:szCs w:val="28"/>
        </w:rPr>
      </w:pPr>
      <w:r w:rsidRPr="0017541F">
        <w:rPr>
          <w:sz w:val="28"/>
          <w:szCs w:val="28"/>
        </w:rPr>
        <w:t>The following features were recorded from PDA plates after 5–7 days of incubation at room temperature:</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Colony Colour: Top and reverse side.</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Texture: Cottony, powdery, velvety, woolly.</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Shape and Edge: Circular or irregular with entire or lobate edges.</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Growth Rate: Rapid, moderate, or slow.</w:t>
      </w:r>
    </w:p>
    <w:p w:rsidR="00CD0A23" w:rsidRPr="0017541F" w:rsidRDefault="00CD0A23" w:rsidP="00CC6419">
      <w:pPr>
        <w:spacing w:after="0" w:line="480" w:lineRule="auto"/>
        <w:ind w:left="-5" w:right="0"/>
        <w:rPr>
          <w:b/>
          <w:bCs/>
          <w:sz w:val="28"/>
          <w:szCs w:val="28"/>
        </w:rPr>
      </w:pPr>
      <w:r w:rsidRPr="0017541F">
        <w:rPr>
          <w:b/>
          <w:bCs/>
          <w:sz w:val="28"/>
          <w:szCs w:val="28"/>
        </w:rPr>
        <w:t>2. Cellular Morphology (Microscopic Examination)</w:t>
      </w:r>
    </w:p>
    <w:p w:rsidR="00CD0A23" w:rsidRPr="0017541F" w:rsidRDefault="00CD0A23" w:rsidP="00CC6419">
      <w:pPr>
        <w:spacing w:after="0" w:line="480" w:lineRule="auto"/>
        <w:ind w:left="-5" w:right="0"/>
        <w:rPr>
          <w:b/>
          <w:bCs/>
          <w:i/>
          <w:iCs/>
          <w:sz w:val="28"/>
          <w:szCs w:val="28"/>
        </w:rPr>
      </w:pPr>
      <w:r w:rsidRPr="0017541F">
        <w:rPr>
          <w:b/>
          <w:bCs/>
          <w:i/>
          <w:iCs/>
          <w:sz w:val="28"/>
          <w:szCs w:val="28"/>
        </w:rPr>
        <w:t>Lactophenol Cotton Blue Staining</w:t>
      </w:r>
    </w:p>
    <w:p w:rsidR="00CD0A23" w:rsidRPr="0017541F" w:rsidRDefault="00232100" w:rsidP="00CC6419">
      <w:pPr>
        <w:spacing w:after="0" w:line="480" w:lineRule="auto"/>
        <w:ind w:left="-5" w:right="0"/>
        <w:rPr>
          <w:sz w:val="28"/>
          <w:szCs w:val="28"/>
        </w:rPr>
      </w:pPr>
      <w:r w:rsidRPr="0017541F">
        <w:rPr>
          <w:b/>
          <w:i/>
          <w:sz w:val="28"/>
          <w:szCs w:val="28"/>
        </w:rPr>
        <w:t>Procedure</w:t>
      </w:r>
      <w:r w:rsidR="00CD0A23" w:rsidRPr="0017541F">
        <w:rPr>
          <w:sz w:val="28"/>
          <w:szCs w:val="28"/>
        </w:rPr>
        <w:br/>
        <w:t>A small fragment of fungal mycelium was picked with a sterile needle or blade. It was placed on a clean slide with a drop of lactophenol cotton blue stain. A cover slip was gently placed over it. The slide was examined under a microscope at ×10 and ×40 magnifications.</w:t>
      </w:r>
      <w:r w:rsidR="00CD0A23" w:rsidRPr="0017541F">
        <w:rPr>
          <w:sz w:val="28"/>
          <w:szCs w:val="28"/>
        </w:rPr>
        <w:br/>
      </w:r>
      <w:r w:rsidR="00CD0A23" w:rsidRPr="0017541F">
        <w:rPr>
          <w:b/>
          <w:bCs/>
          <w:sz w:val="28"/>
          <w:szCs w:val="28"/>
        </w:rPr>
        <w:t xml:space="preserve">Notes: </w:t>
      </w:r>
      <w:r w:rsidR="00CD0A23" w:rsidRPr="0017541F">
        <w:rPr>
          <w:sz w:val="28"/>
          <w:szCs w:val="28"/>
        </w:rPr>
        <w:t>All microbial handling was done using aseptic techniques. Controls were used in all biochemical tests for accuracy. Identification was performed by comparing results with standard taxonomic keys.</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163A99" w:rsidRPr="0017541F">
        <w:rPr>
          <w:sz w:val="28"/>
          <w:szCs w:val="28"/>
        </w:rPr>
        <w:t>.6</w:t>
      </w:r>
      <w:r w:rsidR="00F55EA9" w:rsidRPr="0017541F">
        <w:rPr>
          <w:sz w:val="28"/>
          <w:szCs w:val="28"/>
        </w:rPr>
        <w:t>.5</w:t>
      </w:r>
      <w:r w:rsidR="00073849" w:rsidRPr="0017541F">
        <w:rPr>
          <w:sz w:val="28"/>
          <w:szCs w:val="28"/>
        </w:rPr>
        <w:tab/>
      </w:r>
      <w:r w:rsidR="00F55EA9" w:rsidRPr="0017541F">
        <w:rPr>
          <w:sz w:val="28"/>
          <w:szCs w:val="28"/>
        </w:rPr>
        <w:t xml:space="preserve">Sensory Evaluation </w:t>
      </w:r>
    </w:p>
    <w:p w:rsidR="00532B07" w:rsidRPr="0017541F" w:rsidRDefault="006871DC" w:rsidP="00CC6419">
      <w:pPr>
        <w:spacing w:after="0" w:line="480" w:lineRule="auto"/>
        <w:ind w:left="-5" w:right="0"/>
        <w:rPr>
          <w:sz w:val="28"/>
          <w:szCs w:val="28"/>
        </w:rPr>
      </w:pPr>
      <w:r w:rsidRPr="0017541F">
        <w:rPr>
          <w:sz w:val="28"/>
          <w:szCs w:val="28"/>
        </w:rPr>
        <w:t>O</w:t>
      </w:r>
      <w:r w:rsidR="00F55EA9" w:rsidRPr="0017541F">
        <w:rPr>
          <w:sz w:val="28"/>
          <w:szCs w:val="28"/>
        </w:rPr>
        <w:t>ne</w:t>
      </w:r>
      <w:r w:rsidRPr="0017541F">
        <w:rPr>
          <w:sz w:val="28"/>
          <w:szCs w:val="28"/>
        </w:rPr>
        <w:t xml:space="preserve"> </w:t>
      </w:r>
      <w:r w:rsidR="00F55EA9" w:rsidRPr="0017541F">
        <w:rPr>
          <w:sz w:val="28"/>
          <w:szCs w:val="28"/>
        </w:rPr>
        <w:t xml:space="preserve">tablespoon of each Pap (Ogi) sample </w:t>
      </w:r>
      <w:r w:rsidRPr="0017541F">
        <w:rPr>
          <w:sz w:val="28"/>
          <w:szCs w:val="28"/>
        </w:rPr>
        <w:t xml:space="preserve">(test and control) </w:t>
      </w:r>
      <w:r w:rsidR="00F55EA9" w:rsidRPr="0017541F">
        <w:rPr>
          <w:sz w:val="28"/>
          <w:szCs w:val="28"/>
        </w:rPr>
        <w:t>was prepared separately by heating the fermented Pap (Ogi) slurry in 150 ml of boiling water under continuous stirring with a clean stirre</w:t>
      </w:r>
      <w:r w:rsidR="003E7FEB" w:rsidRPr="0017541F">
        <w:rPr>
          <w:sz w:val="28"/>
          <w:szCs w:val="28"/>
        </w:rPr>
        <w:t>r to form a thick paste.</w:t>
      </w:r>
    </w:p>
    <w:p w:rsidR="00532B07" w:rsidRPr="0017541F" w:rsidRDefault="00F55EA9" w:rsidP="00CC6419">
      <w:pPr>
        <w:spacing w:after="0" w:line="480" w:lineRule="auto"/>
        <w:ind w:left="-5" w:right="0"/>
        <w:rPr>
          <w:sz w:val="28"/>
          <w:szCs w:val="28"/>
        </w:rPr>
      </w:pPr>
      <w:r w:rsidRPr="0017541F">
        <w:rPr>
          <w:sz w:val="28"/>
          <w:szCs w:val="28"/>
        </w:rPr>
        <w:t xml:space="preserve">A sensory panel consisting of eight individuals evaluated the samples based on the following parameters: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Appearance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Color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Taste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Odor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Overall acceptability </w:t>
      </w:r>
    </w:p>
    <w:p w:rsidR="00532B07" w:rsidRPr="0017541F" w:rsidRDefault="00F55EA9" w:rsidP="00CC6419">
      <w:pPr>
        <w:spacing w:after="0" w:line="480" w:lineRule="auto"/>
        <w:ind w:left="-5" w:right="0"/>
        <w:rPr>
          <w:sz w:val="28"/>
          <w:szCs w:val="28"/>
        </w:rPr>
      </w:pPr>
      <w:r w:rsidRPr="0017541F">
        <w:rPr>
          <w:sz w:val="28"/>
          <w:szCs w:val="28"/>
        </w:rPr>
        <w:t>A 9-point Hedonic scale (Onilude et al., 2002) was used for evaluation</w:t>
      </w:r>
      <w:r w:rsidR="003E7FEB" w:rsidRPr="0017541F">
        <w:rPr>
          <w:sz w:val="28"/>
          <w:szCs w:val="28"/>
        </w:rPr>
        <w:t xml:space="preserv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3E7FEB" w:rsidRPr="0017541F">
        <w:rPr>
          <w:sz w:val="28"/>
          <w:szCs w:val="28"/>
        </w:rPr>
        <w:t>.</w:t>
      </w:r>
      <w:r w:rsidR="00163A99" w:rsidRPr="0017541F">
        <w:rPr>
          <w:sz w:val="28"/>
          <w:szCs w:val="28"/>
        </w:rPr>
        <w:t>7</w:t>
      </w:r>
      <w:r w:rsidR="00F55EA9" w:rsidRPr="0017541F">
        <w:rPr>
          <w:sz w:val="28"/>
          <w:szCs w:val="28"/>
        </w:rPr>
        <w:tab/>
        <w:t xml:space="preserve">PROXIMATE ANALYSIS </w:t>
      </w:r>
    </w:p>
    <w:p w:rsidR="00532B07" w:rsidRDefault="00F55EA9" w:rsidP="00CC6419">
      <w:pPr>
        <w:spacing w:after="0" w:line="480" w:lineRule="auto"/>
        <w:ind w:left="-5" w:right="0"/>
        <w:rPr>
          <w:sz w:val="28"/>
          <w:szCs w:val="28"/>
        </w:rPr>
      </w:pPr>
      <w:r w:rsidRPr="0017541F">
        <w:rPr>
          <w:sz w:val="28"/>
          <w:szCs w:val="28"/>
        </w:rPr>
        <w:t xml:space="preserve">Proximate analysis was carried out to evaluate the nutritional composition. The key component was observed, moisture content, crude, protein lipid, fibre, ash content, carbohydrate. This process was repeated every seven days for a month after which 50ml of water has being decanted from the samples and 30ml was replaced back every 2 days for a month including the control samples. </w:t>
      </w:r>
    </w:p>
    <w:p w:rsidR="0017541F" w:rsidRDefault="0017541F" w:rsidP="00CC6419">
      <w:pPr>
        <w:spacing w:after="0" w:line="480" w:lineRule="auto"/>
        <w:ind w:left="-5" w:right="0"/>
        <w:rPr>
          <w:sz w:val="28"/>
          <w:szCs w:val="28"/>
        </w:rPr>
      </w:pPr>
    </w:p>
    <w:p w:rsidR="0017541F" w:rsidRPr="0017541F" w:rsidRDefault="0017541F" w:rsidP="00CC6419">
      <w:pPr>
        <w:spacing w:after="0" w:line="480" w:lineRule="auto"/>
        <w:ind w:left="-5" w:right="0"/>
        <w:rPr>
          <w:sz w:val="28"/>
          <w:szCs w:val="28"/>
        </w:rPr>
      </w:pPr>
    </w:p>
    <w:p w:rsidR="00372622" w:rsidRPr="0017541F" w:rsidRDefault="00FB0968"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2</w:t>
      </w:r>
      <w:r w:rsidR="0096041A" w:rsidRPr="0017541F">
        <w:rPr>
          <w:rStyle w:val="Strong"/>
          <w:sz w:val="28"/>
          <w:szCs w:val="28"/>
        </w:rPr>
        <w:t>.</w:t>
      </w:r>
      <w:r w:rsidR="00163A99" w:rsidRPr="0017541F">
        <w:rPr>
          <w:rStyle w:val="Strong"/>
          <w:sz w:val="28"/>
          <w:szCs w:val="28"/>
        </w:rPr>
        <w:t>7</w:t>
      </w:r>
      <w:r w:rsidR="0096041A" w:rsidRPr="0017541F">
        <w:rPr>
          <w:rStyle w:val="Strong"/>
          <w:sz w:val="28"/>
          <w:szCs w:val="28"/>
        </w:rPr>
        <w:t>.1</w:t>
      </w:r>
      <w:r w:rsidR="0096041A" w:rsidRPr="0017541F">
        <w:rPr>
          <w:rStyle w:val="Strong"/>
          <w:sz w:val="28"/>
          <w:szCs w:val="28"/>
        </w:rPr>
        <w:tab/>
      </w:r>
      <w:r w:rsidR="00372622" w:rsidRPr="0017541F">
        <w:rPr>
          <w:rStyle w:val="Strong"/>
          <w:sz w:val="28"/>
          <w:szCs w:val="28"/>
        </w:rPr>
        <w:t>Proximate Analysis Procedure</w:t>
      </w:r>
    </w:p>
    <w:p w:rsidR="00372622" w:rsidRPr="0017541F" w:rsidRDefault="00372622" w:rsidP="00CC6419">
      <w:pPr>
        <w:pStyle w:val="NormalWeb"/>
        <w:shd w:val="clear" w:color="auto" w:fill="FFFFFF"/>
        <w:spacing w:before="0" w:beforeAutospacing="0" w:after="0" w:afterAutospacing="0" w:line="480" w:lineRule="auto"/>
        <w:jc w:val="both"/>
        <w:rPr>
          <w:rStyle w:val="Strong"/>
          <w:i/>
          <w:sz w:val="28"/>
          <w:szCs w:val="28"/>
        </w:rPr>
      </w:pPr>
      <w:r w:rsidRPr="0017541F">
        <w:rPr>
          <w:rStyle w:val="Strong"/>
          <w:i/>
          <w:sz w:val="28"/>
          <w:szCs w:val="28"/>
        </w:rPr>
        <w:t xml:space="preserve">Moisture content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The moisture content </w:t>
      </w:r>
      <w:r w:rsidR="008859FF" w:rsidRPr="0017541F">
        <w:rPr>
          <w:rStyle w:val="Strong"/>
          <w:b w:val="0"/>
          <w:sz w:val="28"/>
          <w:szCs w:val="28"/>
        </w:rPr>
        <w:t xml:space="preserve">was </w:t>
      </w:r>
      <w:r w:rsidRPr="0017541F">
        <w:rPr>
          <w:rStyle w:val="Strong"/>
          <w:b w:val="0"/>
          <w:sz w:val="28"/>
          <w:szCs w:val="28"/>
        </w:rPr>
        <w:t xml:space="preserve">determined by weighing 5g of the sample in a pre – weighed moisture dish. The sample </w:t>
      </w:r>
      <w:r w:rsidR="008859FF" w:rsidRPr="0017541F">
        <w:rPr>
          <w:rStyle w:val="Strong"/>
          <w:b w:val="0"/>
          <w:sz w:val="28"/>
          <w:szCs w:val="28"/>
        </w:rPr>
        <w:t xml:space="preserve">was </w:t>
      </w:r>
      <w:r w:rsidRPr="0017541F">
        <w:rPr>
          <w:rStyle w:val="Strong"/>
          <w:b w:val="0"/>
          <w:sz w:val="28"/>
          <w:szCs w:val="28"/>
        </w:rPr>
        <w:t>dried in an oven at 105</w:t>
      </w:r>
      <w:r w:rsidRPr="0017541F">
        <w:rPr>
          <w:rStyle w:val="Strong"/>
          <w:b w:val="0"/>
          <w:sz w:val="28"/>
          <w:szCs w:val="28"/>
          <w:vertAlign w:val="superscript"/>
        </w:rPr>
        <w:t>o</w:t>
      </w:r>
      <w:r w:rsidRPr="0017541F">
        <w:rPr>
          <w:rStyle w:val="Strong"/>
          <w:b w:val="0"/>
          <w:sz w:val="28"/>
          <w:szCs w:val="28"/>
        </w:rPr>
        <w:t xml:space="preserve">C for 3 – 5 hours until a constant weight is achieved. It </w:t>
      </w:r>
      <w:r w:rsidR="008859FF" w:rsidRPr="0017541F">
        <w:rPr>
          <w:rStyle w:val="Strong"/>
          <w:b w:val="0"/>
          <w:sz w:val="28"/>
          <w:szCs w:val="28"/>
        </w:rPr>
        <w:t xml:space="preserve">was </w:t>
      </w:r>
      <w:r w:rsidRPr="0017541F">
        <w:rPr>
          <w:rStyle w:val="Strong"/>
          <w:b w:val="0"/>
          <w:sz w:val="28"/>
          <w:szCs w:val="28"/>
        </w:rPr>
        <w:t xml:space="preserve">cooled in a dedicator and reweighed.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 Moisture content (5) = initial weight – final weight/initial weight x100</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Ash Content </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r w:rsidRPr="0017541F">
        <w:rPr>
          <w:sz w:val="28"/>
          <w:szCs w:val="28"/>
        </w:rPr>
        <w:t xml:space="preserve">The dried sample obtained from the moisture analysis was weighed to 5g and placed in a crucible. It was then incinerated in a muffle furnace at </w:t>
      </w:r>
      <w:r w:rsidRPr="0017541F">
        <w:rPr>
          <w:rStyle w:val="Strong"/>
          <w:b w:val="0"/>
          <w:sz w:val="28"/>
          <w:szCs w:val="28"/>
        </w:rPr>
        <w:t>550°C for 4 to 6 hours</w:t>
      </w:r>
      <w:r w:rsidRPr="0017541F">
        <w:rPr>
          <w:sz w:val="28"/>
          <w:szCs w:val="28"/>
        </w:rPr>
        <w:t>. After incineration, the crucible was cooled in a desiccator and subsequently weighed to determine the ash content</w:t>
      </w:r>
      <w:r w:rsidR="00372622" w:rsidRPr="0017541F">
        <w:rPr>
          <w:rStyle w:val="Strong"/>
          <w:b w:val="0"/>
          <w:sz w:val="28"/>
          <w:szCs w:val="28"/>
        </w:rPr>
        <w:t xml:space="preserve">.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 Ash (%) = Weight of ash /weight of sample x100</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Crude Protein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1g sample </w:t>
      </w:r>
      <w:r w:rsidR="008859FF" w:rsidRPr="0017541F">
        <w:rPr>
          <w:rStyle w:val="Strong"/>
          <w:b w:val="0"/>
          <w:sz w:val="28"/>
          <w:szCs w:val="28"/>
        </w:rPr>
        <w:t xml:space="preserve">was </w:t>
      </w:r>
      <w:r w:rsidRPr="0017541F">
        <w:rPr>
          <w:rStyle w:val="Strong"/>
          <w:b w:val="0"/>
          <w:sz w:val="28"/>
          <w:szCs w:val="28"/>
        </w:rPr>
        <w:t xml:space="preserve">weighed and digested with concentrated sulphuric acid and catalized with copper. The digest </w:t>
      </w:r>
      <w:r w:rsidR="008859FF" w:rsidRPr="0017541F">
        <w:rPr>
          <w:rStyle w:val="Strong"/>
          <w:b w:val="0"/>
          <w:sz w:val="28"/>
          <w:szCs w:val="28"/>
        </w:rPr>
        <w:t xml:space="preserve">was </w:t>
      </w:r>
      <w:r w:rsidRPr="0017541F">
        <w:rPr>
          <w:rStyle w:val="Strong"/>
          <w:b w:val="0"/>
          <w:sz w:val="28"/>
          <w:szCs w:val="28"/>
        </w:rPr>
        <w:t xml:space="preserve">neutralized with NaOH, distilled and ammonia </w:t>
      </w:r>
      <w:r w:rsidR="008859FF" w:rsidRPr="0017541F">
        <w:rPr>
          <w:rStyle w:val="Strong"/>
          <w:b w:val="0"/>
          <w:sz w:val="28"/>
          <w:szCs w:val="28"/>
        </w:rPr>
        <w:t xml:space="preserve">was </w:t>
      </w:r>
      <w:r w:rsidRPr="0017541F">
        <w:rPr>
          <w:rStyle w:val="Strong"/>
          <w:b w:val="0"/>
          <w:sz w:val="28"/>
          <w:szCs w:val="28"/>
        </w:rPr>
        <w:t xml:space="preserve">collected into boric acid. It </w:t>
      </w:r>
      <w:r w:rsidR="008859FF" w:rsidRPr="0017541F">
        <w:rPr>
          <w:rStyle w:val="Strong"/>
          <w:b w:val="0"/>
          <w:sz w:val="28"/>
          <w:szCs w:val="28"/>
        </w:rPr>
        <w:t xml:space="preserve">was </w:t>
      </w:r>
      <w:r w:rsidRPr="0017541F">
        <w:rPr>
          <w:rStyle w:val="Strong"/>
          <w:b w:val="0"/>
          <w:sz w:val="28"/>
          <w:szCs w:val="28"/>
        </w:rPr>
        <w:t xml:space="preserve">then titrated with standard HCl.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Calculation: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protein (%) = Nitrogen % x6.25</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Crude Fat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2g of sample </w:t>
      </w:r>
      <w:r w:rsidR="0029616F" w:rsidRPr="0017541F">
        <w:rPr>
          <w:rStyle w:val="Strong"/>
          <w:b w:val="0"/>
          <w:sz w:val="28"/>
          <w:szCs w:val="28"/>
        </w:rPr>
        <w:t xml:space="preserve">was </w:t>
      </w:r>
      <w:r w:rsidRPr="0017541F">
        <w:rPr>
          <w:rStyle w:val="Strong"/>
          <w:b w:val="0"/>
          <w:sz w:val="28"/>
          <w:szCs w:val="28"/>
        </w:rPr>
        <w:t xml:space="preserve">weighed using an analytical weighing balance and extracted using </w:t>
      </w:r>
      <w:r w:rsidR="0029616F" w:rsidRPr="0017541F">
        <w:rPr>
          <w:rStyle w:val="Strong"/>
          <w:b w:val="0"/>
          <w:sz w:val="28"/>
          <w:szCs w:val="28"/>
        </w:rPr>
        <w:t>petroleum</w:t>
      </w:r>
      <w:r w:rsidRPr="0017541F">
        <w:rPr>
          <w:rStyle w:val="Strong"/>
          <w:b w:val="0"/>
          <w:sz w:val="28"/>
          <w:szCs w:val="28"/>
        </w:rPr>
        <w:t xml:space="preserve"> ether for 4 hours in a Soxhlet apparatus. The solvent </w:t>
      </w:r>
      <w:r w:rsidR="0029616F" w:rsidRPr="0017541F">
        <w:rPr>
          <w:rStyle w:val="Strong"/>
          <w:b w:val="0"/>
          <w:sz w:val="28"/>
          <w:szCs w:val="28"/>
        </w:rPr>
        <w:t xml:space="preserve">was </w:t>
      </w:r>
      <w:r w:rsidRPr="0017541F">
        <w:rPr>
          <w:rStyle w:val="Strong"/>
          <w:b w:val="0"/>
          <w:sz w:val="28"/>
          <w:szCs w:val="28"/>
        </w:rPr>
        <w:t>evaporated and the</w:t>
      </w:r>
      <w:r w:rsidR="00B256AE" w:rsidRPr="0017541F">
        <w:rPr>
          <w:rStyle w:val="Strong"/>
          <w:b w:val="0"/>
          <w:sz w:val="28"/>
          <w:szCs w:val="28"/>
        </w:rPr>
        <w:t>n</w:t>
      </w:r>
      <w:r w:rsidRPr="0017541F">
        <w:rPr>
          <w:rStyle w:val="Strong"/>
          <w:b w:val="0"/>
          <w:sz w:val="28"/>
          <w:szCs w:val="28"/>
        </w:rPr>
        <w:t xml:space="preserve"> extract dried.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Calculation: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Fat (%) = weight of fat extracted /weight of sample x100</w:t>
      </w:r>
    </w:p>
    <w:p w:rsidR="00372622" w:rsidRPr="0017541F" w:rsidRDefault="0029616F"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
    <w:p w:rsidR="00372622" w:rsidRPr="0017541F" w:rsidRDefault="00372622" w:rsidP="0017541F">
      <w:pPr>
        <w:spacing w:after="160"/>
        <w:ind w:left="0" w:right="0" w:firstLine="0"/>
        <w:jc w:val="left"/>
        <w:rPr>
          <w:rStyle w:val="Strong"/>
          <w:sz w:val="28"/>
          <w:szCs w:val="28"/>
        </w:rPr>
      </w:pPr>
      <w:r w:rsidRPr="0017541F">
        <w:rPr>
          <w:rStyle w:val="Strong"/>
          <w:sz w:val="28"/>
          <w:szCs w:val="28"/>
        </w:rPr>
        <w:t xml:space="preserve">Crude Fibre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The sample </w:t>
      </w:r>
      <w:r w:rsidR="00B256AE" w:rsidRPr="0017541F">
        <w:rPr>
          <w:rStyle w:val="Strong"/>
          <w:b w:val="0"/>
          <w:sz w:val="28"/>
          <w:szCs w:val="28"/>
        </w:rPr>
        <w:t xml:space="preserve">was </w:t>
      </w:r>
      <w:r w:rsidRPr="0017541F">
        <w:rPr>
          <w:rStyle w:val="Strong"/>
          <w:b w:val="0"/>
          <w:sz w:val="28"/>
          <w:szCs w:val="28"/>
        </w:rPr>
        <w:t xml:space="preserve">defatted and digested with 1.25% sulphuric acid and then 1.25% NaOH under reflux. The residue </w:t>
      </w:r>
      <w:r w:rsidR="00B256AE" w:rsidRPr="0017541F">
        <w:rPr>
          <w:rStyle w:val="Strong"/>
          <w:b w:val="0"/>
          <w:sz w:val="28"/>
          <w:szCs w:val="28"/>
        </w:rPr>
        <w:t xml:space="preserve">was </w:t>
      </w:r>
      <w:r w:rsidRPr="0017541F">
        <w:rPr>
          <w:rStyle w:val="Strong"/>
          <w:b w:val="0"/>
          <w:sz w:val="28"/>
          <w:szCs w:val="28"/>
        </w:rPr>
        <w:t>filtered, dried and weighed. The residue will ashed at 550</w:t>
      </w:r>
      <w:r w:rsidRPr="0017541F">
        <w:rPr>
          <w:rStyle w:val="Strong"/>
          <w:b w:val="0"/>
          <w:sz w:val="28"/>
          <w:szCs w:val="28"/>
          <w:vertAlign w:val="superscript"/>
        </w:rPr>
        <w:t>o</w:t>
      </w:r>
      <w:r w:rsidRPr="0017541F">
        <w:rPr>
          <w:rStyle w:val="Strong"/>
          <w:b w:val="0"/>
          <w:sz w:val="28"/>
          <w:szCs w:val="28"/>
        </w:rPr>
        <w:t xml:space="preserve">C and subtracted from the initial fibre weight.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fibre (%) = weight after digestion /weight of sample x100</w:t>
      </w:r>
    </w:p>
    <w:p w:rsidR="00372622" w:rsidRPr="0017541F" w:rsidRDefault="00B256AE"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 (AOAC, </w:t>
      </w:r>
      <w:r w:rsidR="00372622" w:rsidRPr="0017541F">
        <w:rPr>
          <w:rStyle w:val="Strong"/>
          <w:b w:val="0"/>
          <w:sz w:val="28"/>
          <w:szCs w:val="28"/>
        </w:rPr>
        <w:t>2019)</w:t>
      </w:r>
    </w:p>
    <w:p w:rsidR="00372622" w:rsidRPr="0017541F" w:rsidRDefault="00372622" w:rsidP="00232100">
      <w:pPr>
        <w:pStyle w:val="NormalWeb"/>
        <w:shd w:val="clear" w:color="auto" w:fill="FFFFFF"/>
        <w:spacing w:before="0" w:beforeAutospacing="0" w:after="0" w:afterAutospacing="0" w:line="360" w:lineRule="auto"/>
        <w:jc w:val="both"/>
        <w:rPr>
          <w:rStyle w:val="Strong"/>
          <w:b w:val="0"/>
          <w:sz w:val="28"/>
          <w:szCs w:val="28"/>
        </w:rPr>
      </w:pPr>
      <w:r w:rsidRPr="0017541F">
        <w:rPr>
          <w:rStyle w:val="Strong"/>
          <w:b w:val="0"/>
          <w:sz w:val="28"/>
          <w:szCs w:val="28"/>
        </w:rPr>
        <w:t xml:space="preserve">Nitrogen Free Extract (NFE) OR CHO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NFE (%) = 100 – (Moisture + Ash + Crude protein + Crude fat + Crude fibre)</w:t>
      </w:r>
    </w:p>
    <w:p w:rsidR="00372622" w:rsidRPr="0017541F" w:rsidRDefault="00B256AE"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rStyle w:val="Strong"/>
          <w:sz w:val="28"/>
          <w:szCs w:val="28"/>
        </w:rPr>
        <w:t>2.8</w:t>
      </w:r>
      <w:r w:rsidRPr="0017541F">
        <w:rPr>
          <w:rStyle w:val="Strong"/>
          <w:sz w:val="28"/>
          <w:szCs w:val="28"/>
        </w:rPr>
        <w:tab/>
      </w:r>
      <w:r w:rsidRPr="0017541F">
        <w:rPr>
          <w:b/>
          <w:bCs/>
          <w:sz w:val="28"/>
          <w:szCs w:val="28"/>
          <w:lang w:val="en-GB"/>
        </w:rPr>
        <w:t>TTA (Titratable Acidity)</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Titratable Acidity was determined using the standard titrimetric methods as described by AOAC (2000), with slight modifications. The analysis was conducted weekly over a two-week period to monitor changes in acidity during storage.</w:t>
      </w:r>
    </w:p>
    <w:p w:rsidR="001D46B7"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
          <w:bCs/>
          <w:sz w:val="28"/>
          <w:szCs w:val="28"/>
          <w:lang w:val="en-GB"/>
        </w:rPr>
        <w:t>Procedure</w:t>
      </w:r>
      <w:r w:rsidRPr="0017541F">
        <w:rPr>
          <w:bCs/>
          <w:sz w:val="28"/>
          <w:szCs w:val="28"/>
          <w:lang w:val="en-GB"/>
        </w:rPr>
        <w:br/>
      </w:r>
      <w:r w:rsidR="00984133" w:rsidRPr="0017541F">
        <w:rPr>
          <w:bCs/>
          <w:sz w:val="28"/>
          <w:szCs w:val="28"/>
          <w:lang w:val="en-GB"/>
        </w:rPr>
        <w:t xml:space="preserve">1ml of each sample was properly mixed with 9ml with distilled water </w:t>
      </w:r>
      <w:r w:rsidR="001D46B7" w:rsidRPr="0017541F">
        <w:rPr>
          <w:bCs/>
          <w:sz w:val="28"/>
          <w:szCs w:val="28"/>
          <w:lang w:val="en-GB"/>
        </w:rPr>
        <w:t xml:space="preserve">and were transferred </w:t>
      </w:r>
      <w:r w:rsidRPr="0017541F">
        <w:rPr>
          <w:bCs/>
          <w:sz w:val="28"/>
          <w:szCs w:val="28"/>
          <w:lang w:val="en-GB"/>
        </w:rPr>
        <w:t>into a clean labeled conical flask using a pipette, then 2-3 drops of phenolphthalein indicator were added to each sample.</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50 ml burette was filled with 0.1N NaOH solution and mounted vertically on a retort stand. The samples were titrated with the NaOH solution, with continuous swirling until a faint but permanent pink color persisted for at least 30 seconds, indicating the endpoint. The volume of NaOH used was recorded.</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Titrations were performed in duplicates for each sample to ensure accuracy.</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The average titre value was calculated and used to determine the titratable acidity as a percentage of lactic acid using the formula:</w:t>
      </w:r>
    </w:p>
    <w:p w:rsidR="00163A99" w:rsidRPr="0017541F" w:rsidRDefault="001D46B7" w:rsidP="001D46B7">
      <w:pPr>
        <w:pStyle w:val="NormalWeb"/>
        <w:shd w:val="clear" w:color="auto" w:fill="FFFFFF"/>
        <w:spacing w:before="0" w:beforeAutospacing="0" w:after="0" w:afterAutospacing="0" w:line="480" w:lineRule="auto"/>
        <w:jc w:val="both"/>
        <w:rPr>
          <w:b/>
          <w:bCs/>
          <w:sz w:val="28"/>
          <w:szCs w:val="28"/>
          <w:lang w:val="en-GB"/>
        </w:rPr>
      </w:pPr>
      <w:r w:rsidRPr="0017541F">
        <w:rPr>
          <w:b/>
          <w:bCs/>
          <w:sz w:val="28"/>
          <w:szCs w:val="28"/>
          <w:lang w:val="en-GB"/>
        </w:rPr>
        <w:t>Calculation of TTA</w:t>
      </w:r>
    </w:p>
    <w:p w:rsidR="001D46B7" w:rsidRPr="0017541F" w:rsidRDefault="001D46B7" w:rsidP="001D46B7">
      <w:pPr>
        <w:pStyle w:val="NormalWeb"/>
        <w:shd w:val="clear" w:color="auto" w:fill="FFFFFF"/>
        <w:spacing w:before="0" w:beforeAutospacing="0" w:after="0" w:afterAutospacing="0"/>
        <w:jc w:val="both"/>
        <w:rPr>
          <w:bCs/>
          <w:sz w:val="28"/>
          <w:szCs w:val="28"/>
          <w:u w:val="single"/>
          <w:lang w:val="en-GB"/>
        </w:rPr>
      </w:pPr>
      <w:r w:rsidRPr="0017541F">
        <w:rPr>
          <w:bCs/>
          <w:sz w:val="28"/>
          <w:szCs w:val="28"/>
          <w:lang w:val="en-GB"/>
        </w:rPr>
        <w:t xml:space="preserve">% acid = </w:t>
      </w:r>
      <w:r w:rsidRPr="0017541F">
        <w:rPr>
          <w:bCs/>
          <w:sz w:val="28"/>
          <w:szCs w:val="28"/>
          <w:u w:val="single"/>
          <w:lang w:val="en-GB"/>
        </w:rPr>
        <w:t>N x V x M</w:t>
      </w:r>
    </w:p>
    <w:p w:rsidR="001D46B7" w:rsidRPr="0017541F" w:rsidRDefault="001D46B7" w:rsidP="004162DC">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ab/>
        <w:t xml:space="preserve">       S x 10</w:t>
      </w:r>
    </w:p>
    <w:p w:rsidR="004162DC" w:rsidRPr="0017541F" w:rsidRDefault="004162DC" w:rsidP="004162DC">
      <w:pPr>
        <w:spacing w:after="0" w:line="480" w:lineRule="auto"/>
        <w:ind w:left="0" w:right="0" w:firstLine="0"/>
        <w:jc w:val="left"/>
        <w:rPr>
          <w:color w:val="auto"/>
          <w:sz w:val="28"/>
          <w:szCs w:val="28"/>
        </w:rPr>
      </w:pPr>
      <w:r w:rsidRPr="0017541F">
        <w:rPr>
          <w:color w:val="auto"/>
          <w:sz w:val="28"/>
          <w:szCs w:val="28"/>
        </w:rPr>
        <w:t>N = Normality of standard Na</w:t>
      </w:r>
      <w:r w:rsidR="004F2128" w:rsidRPr="0017541F">
        <w:rPr>
          <w:color w:val="auto"/>
          <w:sz w:val="28"/>
          <w:szCs w:val="28"/>
        </w:rPr>
        <w:t>O</w:t>
      </w:r>
      <w:r w:rsidRPr="0017541F">
        <w:rPr>
          <w:color w:val="auto"/>
          <w:sz w:val="28"/>
          <w:szCs w:val="28"/>
        </w:rPr>
        <w:t>H solution used for titration.</w:t>
      </w:r>
    </w:p>
    <w:p w:rsidR="004162DC" w:rsidRPr="0017541F" w:rsidRDefault="004162DC" w:rsidP="004162DC">
      <w:pPr>
        <w:spacing w:after="0" w:line="480" w:lineRule="auto"/>
        <w:ind w:left="0" w:right="0" w:firstLine="0"/>
        <w:jc w:val="left"/>
        <w:rPr>
          <w:color w:val="auto"/>
          <w:sz w:val="28"/>
          <w:szCs w:val="28"/>
        </w:rPr>
      </w:pPr>
      <w:r w:rsidRPr="0017541F">
        <w:rPr>
          <w:color w:val="auto"/>
          <w:sz w:val="28"/>
          <w:szCs w:val="28"/>
        </w:rPr>
        <w:t>V = Volume of standard N</w:t>
      </w:r>
      <w:r w:rsidR="004F2128" w:rsidRPr="0017541F">
        <w:rPr>
          <w:color w:val="auto"/>
          <w:sz w:val="28"/>
          <w:szCs w:val="28"/>
        </w:rPr>
        <w:t>aO</w:t>
      </w:r>
      <w:r w:rsidRPr="0017541F">
        <w:rPr>
          <w:color w:val="auto"/>
          <w:sz w:val="28"/>
          <w:szCs w:val="28"/>
        </w:rPr>
        <w:t>H used for titration in milliners.</w:t>
      </w:r>
    </w:p>
    <w:p w:rsidR="00163A99" w:rsidRPr="0017541F" w:rsidRDefault="004162DC" w:rsidP="004162DC">
      <w:pPr>
        <w:spacing w:after="0" w:line="480" w:lineRule="auto"/>
        <w:ind w:left="0" w:right="0" w:firstLine="0"/>
        <w:jc w:val="left"/>
        <w:rPr>
          <w:b/>
          <w:color w:val="auto"/>
          <w:sz w:val="28"/>
          <w:szCs w:val="28"/>
        </w:rPr>
      </w:pPr>
      <w:r w:rsidRPr="0017541F">
        <w:rPr>
          <w:color w:val="auto"/>
          <w:sz w:val="28"/>
          <w:szCs w:val="28"/>
        </w:rPr>
        <w:t>M = Molecular weight of the predominal acid in the sample divided by the number of hydrogen ions in the acid molecule that are titrated.</w:t>
      </w:r>
      <w:r w:rsidR="00163A99" w:rsidRPr="0017541F">
        <w:rPr>
          <w:b/>
          <w:color w:val="auto"/>
          <w:sz w:val="28"/>
          <w:szCs w:val="28"/>
        </w:rPr>
        <w:br w:type="page"/>
      </w:r>
    </w:p>
    <w:p w:rsidR="00CA5D23" w:rsidRPr="0017541F" w:rsidRDefault="00CA5D23" w:rsidP="00CA5D23">
      <w:pPr>
        <w:spacing w:after="0" w:line="360" w:lineRule="auto"/>
        <w:ind w:left="0" w:right="0" w:firstLine="0"/>
        <w:jc w:val="center"/>
        <w:rPr>
          <w:b/>
          <w:color w:val="auto"/>
          <w:sz w:val="28"/>
          <w:szCs w:val="28"/>
        </w:rPr>
      </w:pPr>
      <w:r w:rsidRPr="0017541F">
        <w:rPr>
          <w:b/>
          <w:color w:val="auto"/>
          <w:sz w:val="28"/>
          <w:szCs w:val="28"/>
        </w:rPr>
        <w:t>CHAPTER THREE</w:t>
      </w:r>
    </w:p>
    <w:p w:rsidR="00CA5D23" w:rsidRPr="0017541F" w:rsidRDefault="00CA5D23" w:rsidP="00CA5D23">
      <w:pPr>
        <w:spacing w:after="0" w:line="360" w:lineRule="auto"/>
        <w:ind w:left="0" w:right="0" w:firstLine="0"/>
        <w:jc w:val="center"/>
        <w:rPr>
          <w:b/>
          <w:color w:val="auto"/>
          <w:sz w:val="28"/>
          <w:szCs w:val="28"/>
        </w:rPr>
      </w:pPr>
      <w:r w:rsidRPr="0017541F">
        <w:rPr>
          <w:b/>
          <w:color w:val="auto"/>
          <w:sz w:val="28"/>
          <w:szCs w:val="28"/>
        </w:rPr>
        <w:t>RESULT</w:t>
      </w:r>
    </w:p>
    <w:p w:rsidR="006650A9" w:rsidRPr="0017541F" w:rsidRDefault="006650A9" w:rsidP="006650A9">
      <w:pPr>
        <w:spacing w:after="0" w:line="360" w:lineRule="auto"/>
        <w:rPr>
          <w:b/>
          <w:sz w:val="28"/>
          <w:szCs w:val="28"/>
        </w:rPr>
      </w:pPr>
      <w:r w:rsidRPr="0017541F">
        <w:rPr>
          <w:b/>
          <w:sz w:val="28"/>
          <w:szCs w:val="28"/>
        </w:rPr>
        <w:t>3.1</w:t>
      </w:r>
      <w:r w:rsidRPr="0017541F">
        <w:rPr>
          <w:b/>
          <w:sz w:val="28"/>
          <w:szCs w:val="28"/>
        </w:rPr>
        <w:tab/>
      </w:r>
      <w:r w:rsidR="00163A99" w:rsidRPr="0017541F">
        <w:rPr>
          <w:b/>
          <w:sz w:val="28"/>
          <w:szCs w:val="28"/>
        </w:rPr>
        <w:t>ENUMERATION OF BACTERIAL AND FUNGI CULTURE</w:t>
      </w:r>
    </w:p>
    <w:p w:rsidR="006650A9" w:rsidRPr="0017541F" w:rsidRDefault="006650A9" w:rsidP="006650A9">
      <w:pPr>
        <w:spacing w:after="0" w:line="360" w:lineRule="auto"/>
        <w:rPr>
          <w:b/>
          <w:sz w:val="28"/>
          <w:szCs w:val="28"/>
        </w:rPr>
      </w:pPr>
      <w:r w:rsidRPr="0017541F">
        <w:rPr>
          <w:b/>
          <w:sz w:val="28"/>
          <w:szCs w:val="28"/>
        </w:rPr>
        <w:t>TABLE 3.1: Day 7, 14 &amp; 28 Microbial Count (CFU/ml)</w:t>
      </w:r>
      <w:r w:rsidR="00995086" w:rsidRPr="0017541F">
        <w:rPr>
          <w:b/>
          <w:sz w:val="28"/>
          <w:szCs w:val="28"/>
        </w:rPr>
        <w:t xml:space="preserve"> </w:t>
      </w:r>
    </w:p>
    <w:tbl>
      <w:tblPr>
        <w:tblStyle w:val="TableGrid0"/>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7"/>
        <w:gridCol w:w="1260"/>
        <w:gridCol w:w="1278"/>
        <w:gridCol w:w="1333"/>
        <w:gridCol w:w="1489"/>
        <w:gridCol w:w="1543"/>
      </w:tblGrid>
      <w:tr w:rsidR="006650A9" w:rsidRPr="0017541F" w:rsidTr="00163A99">
        <w:trPr>
          <w:trHeight w:val="20"/>
        </w:trPr>
        <w:tc>
          <w:tcPr>
            <w:tcW w:w="1554" w:type="dxa"/>
            <w:tcBorders>
              <w:top w:val="single" w:sz="4" w:space="0" w:color="auto"/>
              <w:bottom w:val="single" w:sz="4" w:space="0" w:color="auto"/>
            </w:tcBorders>
          </w:tcPr>
          <w:p w:rsidR="006650A9" w:rsidRPr="0017541F" w:rsidRDefault="00296961" w:rsidP="00166001">
            <w:pPr>
              <w:jc w:val="center"/>
              <w:rPr>
                <w:b/>
                <w:sz w:val="28"/>
                <w:szCs w:val="28"/>
              </w:rPr>
            </w:pPr>
            <w:r w:rsidRPr="0017541F">
              <w:rPr>
                <w:b/>
                <w:sz w:val="28"/>
                <w:szCs w:val="28"/>
              </w:rPr>
              <w:t>Time (Day</w:t>
            </w:r>
            <w:r w:rsidR="00163A99" w:rsidRPr="0017541F">
              <w:rPr>
                <w:b/>
                <w:sz w:val="28"/>
                <w:szCs w:val="28"/>
              </w:rPr>
              <w:t>s</w:t>
            </w:r>
            <w:r w:rsidRPr="0017541F">
              <w:rPr>
                <w:b/>
                <w:sz w:val="28"/>
                <w:szCs w:val="28"/>
              </w:rPr>
              <w:t>)</w:t>
            </w:r>
          </w:p>
        </w:tc>
        <w:tc>
          <w:tcPr>
            <w:tcW w:w="1262"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Media</w:t>
            </w:r>
          </w:p>
        </w:tc>
        <w:tc>
          <w:tcPr>
            <w:tcW w:w="1280"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Sample</w:t>
            </w:r>
          </w:p>
        </w:tc>
        <w:tc>
          <w:tcPr>
            <w:tcW w:w="1314"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CFU/ml</w:t>
            </w:r>
          </w:p>
        </w:tc>
        <w:tc>
          <w:tcPr>
            <w:tcW w:w="1494"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Control NW</w:t>
            </w:r>
          </w:p>
        </w:tc>
        <w:tc>
          <w:tcPr>
            <w:tcW w:w="1546"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Control DW</w:t>
            </w:r>
          </w:p>
        </w:tc>
      </w:tr>
      <w:tr w:rsidR="006650A9" w:rsidRPr="0017541F" w:rsidTr="00163A99">
        <w:trPr>
          <w:trHeight w:val="20"/>
        </w:trPr>
        <w:tc>
          <w:tcPr>
            <w:tcW w:w="1554" w:type="dxa"/>
            <w:vMerge w:val="restart"/>
            <w:tcBorders>
              <w:top w:val="single" w:sz="4" w:space="0" w:color="auto"/>
            </w:tcBorders>
          </w:tcPr>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7</w:t>
            </w:r>
          </w:p>
        </w:tc>
        <w:tc>
          <w:tcPr>
            <w:tcW w:w="1262" w:type="dxa"/>
            <w:vMerge w:val="restart"/>
            <w:tcBorders>
              <w:top w:val="single" w:sz="4" w:space="0" w:color="auto"/>
            </w:tcBorders>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NA</w:t>
            </w:r>
          </w:p>
        </w:tc>
        <w:tc>
          <w:tcPr>
            <w:tcW w:w="1280" w:type="dxa"/>
            <w:tcBorders>
              <w:top w:val="single" w:sz="4" w:space="0" w:color="auto"/>
            </w:tcBorders>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Borders>
              <w:top w:val="single" w:sz="4" w:space="0" w:color="auto"/>
            </w:tcBorders>
          </w:tcPr>
          <w:p w:rsidR="006650A9" w:rsidRPr="0017541F" w:rsidRDefault="006650A9" w:rsidP="00166001">
            <w:pPr>
              <w:rPr>
                <w:sz w:val="28"/>
                <w:szCs w:val="28"/>
              </w:rPr>
            </w:pPr>
            <w:r w:rsidRPr="0017541F">
              <w:rPr>
                <w:sz w:val="28"/>
                <w:szCs w:val="28"/>
                <w:lang w:eastAsia="en-GB"/>
              </w:rPr>
              <w:t>6.0 × 10³</w:t>
            </w:r>
          </w:p>
        </w:tc>
        <w:tc>
          <w:tcPr>
            <w:tcW w:w="1494" w:type="dxa"/>
            <w:vMerge w:val="restart"/>
            <w:tcBorders>
              <w:top w:val="single" w:sz="4" w:space="0" w:color="auto"/>
            </w:tcBorders>
          </w:tcPr>
          <w:p w:rsidR="006650A9" w:rsidRPr="0017541F" w:rsidRDefault="006650A9" w:rsidP="00166001">
            <w:pPr>
              <w:rPr>
                <w:sz w:val="28"/>
                <w:szCs w:val="28"/>
                <w:lang w:eastAsia="en-GB"/>
              </w:rPr>
            </w:pPr>
          </w:p>
          <w:p w:rsidR="006650A9" w:rsidRPr="0017541F" w:rsidRDefault="006650A9" w:rsidP="00166001">
            <w:pPr>
              <w:jc w:val="center"/>
              <w:rPr>
                <w:sz w:val="28"/>
                <w:szCs w:val="28"/>
              </w:rPr>
            </w:pPr>
            <w:r w:rsidRPr="0017541F">
              <w:rPr>
                <w:sz w:val="28"/>
                <w:szCs w:val="28"/>
                <w:lang w:eastAsia="en-GB"/>
              </w:rPr>
              <w:t>2.4 × 10⁴</w:t>
            </w:r>
          </w:p>
        </w:tc>
        <w:tc>
          <w:tcPr>
            <w:tcW w:w="1546" w:type="dxa"/>
            <w:vMerge w:val="restart"/>
            <w:tcBorders>
              <w:top w:val="single" w:sz="4" w:space="0" w:color="auto"/>
            </w:tcBorders>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2.4 × 10⁴</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1.72 × 10⁴</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rPr>
              <w:t>1.2 x 10</w:t>
            </w:r>
            <w:r w:rsidRPr="0017541F">
              <w:rPr>
                <w:sz w:val="28"/>
                <w:szCs w:val="28"/>
                <w:vertAlign w:val="superscript"/>
              </w:rPr>
              <w:t>4</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2.86 × 10⁴</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2.46 × 10⁴</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vertAlign w:val="superscript"/>
              </w:rPr>
            </w:pPr>
            <w:r w:rsidRPr="0017541F">
              <w:rPr>
                <w:sz w:val="28"/>
                <w:szCs w:val="28"/>
              </w:rPr>
              <w:t>1.92 x 10</w:t>
            </w:r>
            <w:r w:rsidRPr="0017541F">
              <w:rPr>
                <w:sz w:val="28"/>
                <w:szCs w:val="28"/>
                <w:vertAlign w:val="superscript"/>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2.12 × 10⁴</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3.6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t>2.2 × 10</w:t>
            </w:r>
            <w:r w:rsidRPr="0017541F">
              <w:rPr>
                <w:sz w:val="28"/>
                <w:szCs w:val="28"/>
                <w:vertAlign w:val="superscript"/>
                <w:lang w:eastAsia="en-GB"/>
              </w:rPr>
              <w:t>4</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 xml:space="preserve">Too numerous </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2.6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6.0 × 10</w:t>
            </w:r>
            <w:r w:rsidRPr="0017541F">
              <w:rPr>
                <w:sz w:val="28"/>
                <w:szCs w:val="28"/>
                <w:vertAlign w:val="superscript"/>
                <w:lang w:eastAsia="en-GB"/>
              </w:rPr>
              <w:t>3</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2.6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4.0 × 10³</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6.0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14</w:t>
            </w: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NA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lang w:eastAsia="en-GB"/>
              </w:rPr>
              <w:t>4.0 × 10</w:t>
            </w:r>
            <w:r w:rsidRPr="0017541F">
              <w:rPr>
                <w:sz w:val="28"/>
                <w:szCs w:val="28"/>
                <w:vertAlign w:val="superscript"/>
                <w:lang w:eastAsia="en-GB"/>
              </w:rPr>
              <w:t>4</w:t>
            </w:r>
          </w:p>
        </w:tc>
        <w:tc>
          <w:tcPr>
            <w:tcW w:w="1494" w:type="dxa"/>
            <w:vMerge w:val="restart"/>
          </w:tcPr>
          <w:p w:rsidR="006650A9" w:rsidRPr="0017541F" w:rsidRDefault="006650A9" w:rsidP="00166001">
            <w:pPr>
              <w:rPr>
                <w:sz w:val="28"/>
                <w:szCs w:val="28"/>
                <w:lang w:eastAsia="en-GB"/>
              </w:rPr>
            </w:pPr>
          </w:p>
          <w:p w:rsidR="006650A9" w:rsidRPr="0017541F" w:rsidRDefault="006650A9" w:rsidP="00166001">
            <w:pPr>
              <w:jc w:val="center"/>
              <w:rPr>
                <w:sz w:val="28"/>
                <w:szCs w:val="28"/>
              </w:rPr>
            </w:pPr>
            <w:r w:rsidRPr="0017541F">
              <w:rPr>
                <w:sz w:val="28"/>
                <w:szCs w:val="28"/>
                <w:lang w:eastAsia="en-GB"/>
              </w:rPr>
              <w:t>2.52 × 10⁴</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t>8.6 × 10</w:t>
            </w:r>
            <w:r w:rsidRPr="0017541F">
              <w:rPr>
                <w:sz w:val="28"/>
                <w:szCs w:val="28"/>
                <w:vertAlign w:val="superscript"/>
                <w:lang w:eastAsia="en-GB"/>
              </w:rPr>
              <w:t>3</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2.66 × 10⁴</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rPr>
              <w:t>2.32 x 10</w:t>
            </w:r>
            <w:r w:rsidRPr="0017541F">
              <w:rPr>
                <w:sz w:val="28"/>
                <w:szCs w:val="28"/>
                <w:vertAlign w:val="superscript"/>
              </w:rPr>
              <w:t>4</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1.66 × 10⁴</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2.92 × 10⁴</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vertAlign w:val="superscript"/>
              </w:rPr>
            </w:pPr>
            <w:r w:rsidRPr="0017541F">
              <w:rPr>
                <w:sz w:val="28"/>
                <w:szCs w:val="28"/>
              </w:rPr>
              <w:t>No growth</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lang w:eastAsia="en-GB"/>
              </w:rPr>
              <w:t>4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6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8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t>2.52 × 10</w:t>
            </w:r>
            <w:r w:rsidRPr="0017541F">
              <w:rPr>
                <w:sz w:val="28"/>
                <w:szCs w:val="28"/>
                <w:vertAlign w:val="superscript"/>
                <w:lang w:eastAsia="en-GB"/>
              </w:rPr>
              <w:t>4</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1.06 × 10</w:t>
            </w:r>
            <w:r w:rsidRPr="0017541F">
              <w:rPr>
                <w:sz w:val="28"/>
                <w:szCs w:val="28"/>
                <w:vertAlign w:val="superscript"/>
                <w:lang w:eastAsia="en-GB"/>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Too numerous</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6.2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5.0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3.52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9.46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2.8 × 10</w:t>
            </w:r>
            <w:r w:rsidRPr="0017541F">
              <w:rPr>
                <w:sz w:val="28"/>
                <w:szCs w:val="28"/>
                <w:vertAlign w:val="superscript"/>
                <w:lang w:eastAsia="en-GB"/>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2.72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4.8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val="restart"/>
          </w:tcPr>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jc w:val="center"/>
              <w:rPr>
                <w:rFonts w:eastAsia="Calibri"/>
                <w:sz w:val="28"/>
                <w:szCs w:val="28"/>
              </w:rPr>
            </w:pPr>
            <w:r w:rsidRPr="0017541F">
              <w:rPr>
                <w:rFonts w:eastAsia="Calibri"/>
                <w:sz w:val="28"/>
                <w:szCs w:val="28"/>
              </w:rPr>
              <w:t>28</w:t>
            </w:r>
          </w:p>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NA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4.72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8.2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8.46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rPr>
                <w:rFonts w:eastAsia="Calibri"/>
                <w:sz w:val="28"/>
                <w:szCs w:val="28"/>
              </w:rPr>
            </w:pPr>
            <w:r w:rsidRPr="0017541F">
              <w:rPr>
                <w:rFonts w:eastAsia="Calibri"/>
                <w:sz w:val="28"/>
                <w:szCs w:val="28"/>
              </w:rPr>
              <w:t>No growth</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No growth</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No growth</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rPr>
                <w:rFonts w:eastAsia="Calibri"/>
                <w:sz w:val="28"/>
                <w:szCs w:val="28"/>
              </w:rPr>
            </w:pPr>
            <w:r w:rsidRPr="0017541F">
              <w:rPr>
                <w:rFonts w:eastAsia="Calibri"/>
                <w:sz w:val="28"/>
                <w:szCs w:val="28"/>
              </w:rPr>
              <w:t>No growth</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vertAlign w:val="superscript"/>
              </w:rPr>
            </w:pPr>
            <w:r w:rsidRPr="0017541F">
              <w:rPr>
                <w:rFonts w:eastAsia="Calibri"/>
                <w:sz w:val="28"/>
                <w:szCs w:val="28"/>
              </w:rPr>
              <w:t>2.36 x 10</w:t>
            </w:r>
            <w:r w:rsidRPr="0017541F">
              <w:rPr>
                <w:rFonts w:eastAsia="Calibri"/>
                <w:sz w:val="28"/>
                <w:szCs w:val="28"/>
                <w:vertAlign w:val="superscript"/>
              </w:rPr>
              <w:t>4</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vertAlign w:val="superscript"/>
              </w:rPr>
            </w:pPr>
            <w:r w:rsidRPr="0017541F">
              <w:rPr>
                <w:rFonts w:eastAsia="Calibri"/>
                <w:sz w:val="28"/>
                <w:szCs w:val="28"/>
              </w:rPr>
              <w:t>1.8 x 10</w:t>
            </w:r>
            <w:r w:rsidRPr="0017541F">
              <w:rPr>
                <w:rFonts w:eastAsia="Calibri"/>
                <w:sz w:val="28"/>
                <w:szCs w:val="28"/>
                <w:vertAlign w:val="superscript"/>
              </w:rPr>
              <w:t>4</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rFonts w:eastAsia="Calibri"/>
                <w:sz w:val="28"/>
                <w:szCs w:val="28"/>
              </w:rPr>
              <w:t>Too numerous</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rFonts w:eastAsia="Calibri"/>
                <w:sz w:val="28"/>
                <w:szCs w:val="28"/>
              </w:rPr>
              <w:t>Too numerous</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8.26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rFonts w:eastAsia="Calibri"/>
                <w:b/>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vMerge/>
          </w:tcPr>
          <w:p w:rsidR="006650A9" w:rsidRPr="0017541F" w:rsidRDefault="006650A9" w:rsidP="00166001">
            <w:pPr>
              <w:jc w:val="cente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Borders>
              <w:bottom w:val="single" w:sz="4" w:space="0" w:color="auto"/>
            </w:tcBorders>
          </w:tcPr>
          <w:p w:rsidR="006650A9" w:rsidRPr="0017541F" w:rsidRDefault="006650A9" w:rsidP="00166001">
            <w:pPr>
              <w:rPr>
                <w:rFonts w:eastAsia="Calibri"/>
                <w:b/>
                <w:sz w:val="28"/>
                <w:szCs w:val="28"/>
              </w:rPr>
            </w:pPr>
          </w:p>
        </w:tc>
        <w:tc>
          <w:tcPr>
            <w:tcW w:w="1262" w:type="dxa"/>
            <w:vMerge/>
            <w:tcBorders>
              <w:bottom w:val="single" w:sz="4" w:space="0" w:color="auto"/>
            </w:tcBorders>
          </w:tcPr>
          <w:p w:rsidR="006650A9" w:rsidRPr="0017541F" w:rsidRDefault="006650A9" w:rsidP="00166001">
            <w:pPr>
              <w:rPr>
                <w:b/>
                <w:bCs/>
                <w:sz w:val="28"/>
                <w:szCs w:val="28"/>
                <w:lang w:eastAsia="en-GB"/>
              </w:rPr>
            </w:pPr>
          </w:p>
        </w:tc>
        <w:tc>
          <w:tcPr>
            <w:tcW w:w="1280" w:type="dxa"/>
            <w:tcBorders>
              <w:bottom w:val="single" w:sz="4" w:space="0" w:color="auto"/>
            </w:tcBorders>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Borders>
              <w:bottom w:val="single" w:sz="4" w:space="0" w:color="auto"/>
            </w:tcBorders>
          </w:tcPr>
          <w:p w:rsidR="006650A9" w:rsidRPr="0017541F" w:rsidRDefault="006650A9" w:rsidP="00166001">
            <w:pPr>
              <w:jc w:val="center"/>
              <w:rPr>
                <w:rFonts w:eastAsia="Calibri"/>
                <w:sz w:val="28"/>
                <w:szCs w:val="28"/>
              </w:rPr>
            </w:pPr>
          </w:p>
        </w:tc>
        <w:tc>
          <w:tcPr>
            <w:tcW w:w="1494" w:type="dxa"/>
            <w:vMerge/>
            <w:tcBorders>
              <w:bottom w:val="single" w:sz="4" w:space="0" w:color="auto"/>
            </w:tcBorders>
          </w:tcPr>
          <w:p w:rsidR="006650A9" w:rsidRPr="0017541F" w:rsidRDefault="006650A9" w:rsidP="00166001">
            <w:pPr>
              <w:jc w:val="center"/>
              <w:rPr>
                <w:rFonts w:eastAsia="Calibri"/>
                <w:sz w:val="28"/>
                <w:szCs w:val="28"/>
              </w:rPr>
            </w:pPr>
          </w:p>
        </w:tc>
        <w:tc>
          <w:tcPr>
            <w:tcW w:w="1546" w:type="dxa"/>
            <w:vMerge/>
            <w:tcBorders>
              <w:bottom w:val="single" w:sz="4" w:space="0" w:color="auto"/>
            </w:tcBorders>
          </w:tcPr>
          <w:p w:rsidR="006650A9" w:rsidRPr="0017541F" w:rsidRDefault="006650A9" w:rsidP="00166001">
            <w:pPr>
              <w:jc w:val="center"/>
              <w:rPr>
                <w:rFonts w:eastAsia="Calibri"/>
                <w:sz w:val="28"/>
                <w:szCs w:val="28"/>
              </w:rPr>
            </w:pPr>
          </w:p>
        </w:tc>
      </w:tr>
    </w:tbl>
    <w:p w:rsidR="006650A9" w:rsidRPr="0017541F" w:rsidRDefault="006650A9" w:rsidP="006650A9">
      <w:pPr>
        <w:rPr>
          <w:rFonts w:eastAsia="Calibri"/>
          <w:b/>
          <w:sz w:val="28"/>
          <w:szCs w:val="28"/>
        </w:rPr>
      </w:pPr>
    </w:p>
    <w:p w:rsidR="00CA5D23" w:rsidRPr="0017541F" w:rsidRDefault="00CA5D23" w:rsidP="00CA5D23">
      <w:pPr>
        <w:spacing w:after="0" w:line="360" w:lineRule="auto"/>
        <w:ind w:left="0" w:right="0" w:firstLine="0"/>
        <w:jc w:val="left"/>
        <w:rPr>
          <w:rFonts w:eastAsia="Calibri"/>
          <w:b/>
          <w:color w:val="auto"/>
          <w:sz w:val="28"/>
          <w:szCs w:val="28"/>
          <w:shd w:val="clear" w:color="auto" w:fill="FFFFFF"/>
        </w:rPr>
      </w:pPr>
      <w:r w:rsidRPr="0017541F">
        <w:rPr>
          <w:rFonts w:eastAsia="Calibri"/>
          <w:b/>
          <w:color w:val="auto"/>
          <w:sz w:val="28"/>
          <w:szCs w:val="28"/>
        </w:rPr>
        <w:t>3.2</w:t>
      </w:r>
      <w:r w:rsidRPr="0017541F">
        <w:rPr>
          <w:rFonts w:eastAsia="Calibri"/>
          <w:b/>
          <w:color w:val="auto"/>
          <w:sz w:val="28"/>
          <w:szCs w:val="28"/>
        </w:rPr>
        <w:tab/>
      </w:r>
      <w:r w:rsidRPr="0017541F">
        <w:rPr>
          <w:rFonts w:eastAsia="Calibri"/>
          <w:b/>
          <w:color w:val="auto"/>
          <w:sz w:val="28"/>
          <w:szCs w:val="28"/>
          <w:shd w:val="clear" w:color="auto" w:fill="FFFFFF"/>
        </w:rPr>
        <w:t xml:space="preserve">IDENTIFICATION OF BACTERIA ISOLATES </w:t>
      </w:r>
    </w:p>
    <w:p w:rsidR="00CA5D23" w:rsidRPr="0017541F" w:rsidRDefault="00DE4C9B" w:rsidP="00CA5D23">
      <w:pPr>
        <w:spacing w:after="0" w:line="360" w:lineRule="auto"/>
        <w:ind w:left="0" w:right="0" w:firstLine="0"/>
        <w:jc w:val="left"/>
        <w:rPr>
          <w:rFonts w:eastAsia="Calibri"/>
          <w:b/>
          <w:color w:val="auto"/>
          <w:sz w:val="28"/>
          <w:szCs w:val="28"/>
          <w:shd w:val="clear" w:color="auto" w:fill="FFFFFF"/>
        </w:rPr>
      </w:pPr>
      <w:r w:rsidRPr="0017541F">
        <w:rPr>
          <w:rFonts w:eastAsia="Calibri"/>
          <w:b/>
          <w:color w:val="auto"/>
          <w:sz w:val="28"/>
          <w:szCs w:val="28"/>
          <w:lang w:val="en-GB"/>
        </w:rPr>
        <w:t>TABLE 3.2</w:t>
      </w:r>
      <w:r w:rsidR="00CA5D23" w:rsidRPr="0017541F">
        <w:rPr>
          <w:rFonts w:eastAsia="Calibri"/>
          <w:b/>
          <w:color w:val="auto"/>
          <w:sz w:val="28"/>
          <w:szCs w:val="28"/>
          <w:lang w:val="en-GB"/>
        </w:rPr>
        <w:t xml:space="preserve">: </w:t>
      </w:r>
      <w:r w:rsidR="00CA5D23" w:rsidRPr="0017541F">
        <w:rPr>
          <w:rFonts w:eastAsia="Calibri"/>
          <w:b/>
          <w:color w:val="auto"/>
          <w:sz w:val="28"/>
          <w:szCs w:val="28"/>
          <w:shd w:val="clear" w:color="auto" w:fill="FFFFFF"/>
        </w:rPr>
        <w:t xml:space="preserve">Colonial/Cellular Morphology &amp; Biochemical tests for identification of bacteria </w:t>
      </w:r>
    </w:p>
    <w:tbl>
      <w:tblPr>
        <w:tblStyle w:val="TableGrid1"/>
        <w:tblW w:w="81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268"/>
        <w:gridCol w:w="1134"/>
        <w:gridCol w:w="992"/>
        <w:gridCol w:w="851"/>
        <w:gridCol w:w="850"/>
        <w:gridCol w:w="885"/>
      </w:tblGrid>
      <w:tr w:rsidR="00E007ED" w:rsidRPr="0017541F" w:rsidTr="00E007ED">
        <w:trPr>
          <w:trHeight w:val="20"/>
          <w:jc w:val="right"/>
        </w:trPr>
        <w:tc>
          <w:tcPr>
            <w:tcW w:w="1134" w:type="dxa"/>
            <w:vMerge w:val="restart"/>
            <w:tcBorders>
              <w:top w:val="single" w:sz="4" w:space="0" w:color="auto"/>
            </w:tcBorders>
          </w:tcPr>
          <w:p w:rsidR="00E007ED" w:rsidRPr="0017541F" w:rsidRDefault="00E007ED" w:rsidP="00E007ED">
            <w:pPr>
              <w:ind w:left="0"/>
              <w:rPr>
                <w:rFonts w:ascii="Times New Roman" w:hAnsi="Times New Roman"/>
                <w:sz w:val="28"/>
                <w:szCs w:val="28"/>
              </w:rPr>
            </w:pPr>
            <w:r w:rsidRPr="0017541F">
              <w:rPr>
                <w:noProof/>
                <w:sz w:val="28"/>
                <w:szCs w:val="28"/>
              </w:rPr>
              <mc:AlternateContent>
                <mc:Choice Requires="wps">
                  <w:drawing>
                    <wp:anchor distT="0" distB="0" distL="114300" distR="114300" simplePos="0" relativeHeight="251663360" behindDoc="0" locked="0" layoutInCell="1" allowOverlap="1" wp14:anchorId="1F84D6F4" wp14:editId="46372362">
                      <wp:simplePos x="0" y="0"/>
                      <wp:positionH relativeFrom="column">
                        <wp:posOffset>-473</wp:posOffset>
                      </wp:positionH>
                      <wp:positionV relativeFrom="paragraph">
                        <wp:posOffset>9525</wp:posOffset>
                      </wp:positionV>
                      <wp:extent cx="616689" cy="1073889"/>
                      <wp:effectExtent l="0" t="0" r="0" b="0"/>
                      <wp:wrapNone/>
                      <wp:docPr id="9" name="Text Box 9"/>
                      <wp:cNvGraphicFramePr/>
                      <a:graphic xmlns:a="http://schemas.openxmlformats.org/drawingml/2006/main">
                        <a:graphicData uri="http://schemas.microsoft.com/office/word/2010/wordprocessingShape">
                          <wps:wsp>
                            <wps:cNvSpPr txBox="1"/>
                            <wps:spPr>
                              <a:xfrm>
                                <a:off x="0" y="0"/>
                                <a:ext cx="616689" cy="1073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5086" w:rsidRDefault="00995086" w:rsidP="00E007ED">
                                  <w:pPr>
                                    <w:ind w:left="0"/>
                                  </w:pPr>
                                  <w:r w:rsidRPr="00E007ED">
                                    <w:rPr>
                                      <w:rFonts w:eastAsia="Calibri"/>
                                      <w:b/>
                                      <w:color w:val="auto"/>
                                      <w:szCs w:val="24"/>
                                      <w:shd w:val="clear" w:color="auto" w:fill="FFFFFF"/>
                                    </w:rPr>
                                    <w:t>Cellular Morphology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84D6F4" id="_x0000_t202" coordsize="21600,21600" o:spt="202" path="m,l,21600r21600,l21600,xe">
                      <v:stroke joinstyle="miter"/>
                      <v:path gradientshapeok="t" o:connecttype="rect"/>
                    </v:shapetype>
                    <v:shape id="Text Box 9" o:spid="_x0000_s1026" type="#_x0000_t202" style="position:absolute;left:0;text-align:left;margin-left:-.05pt;margin-top:.75pt;width:48.55pt;height:8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OqfQIAAGUFAAAOAAAAZHJzL2Uyb0RvYy54bWysVM1OGzEQvlfqO1i+l00ChBCxQSmIqhIC&#10;VKg4O16brGp7XHuS3fTpO/buhoj2QtWLPZ75Zjz/F5etNWyrQqzBlXx8NOJMOQlV7V5K/v3p5tOM&#10;s4jCVcKAUyXfqcgvFx8/XDR+riawBlOpwMiIi/PGl3yN6OdFEeVaWRGPwCtHQg3BCqRneCmqIBqy&#10;bk0xGY2mRQOh8gGkipG4152QL7J9rZXEe62jQmZKTr5hPkM+V+ksFhdi/hKEX9eyd0P8gxdW1I4+&#10;3Zu6FijYJtR/mLK1DBBB45EEW4DWtVQ5BopmPHoTzeNaeJVjoeREv09T/H9m5d32IbC6Kvk5Z05Y&#10;KtGTapF9hpadp+w0Ps4J9OgJhi2xqcoDPxIzBd3qYNNN4TCSU553+9wmY5KY0/F0OqM/JInGo7Pj&#10;GT3IfPGq7UPELwosS0TJA9Uup1RsbyN20AGSPnNwUxuT62cca+iH49NRVthLyLhxCatyJ/RmUkSd&#10;55nCnVEJY9w3pSkTOYDEyD2orkxgW0HdI6RUDnPs2S6hE0qTE+9R7PGvXr1HuYtj+Bkc7pVt7SDk&#10;6N+4Xf0YXNYdnnJ+EHcisV21faVXUO2o0AG6QYle3tRUjVsR8UEEmgyqLU073tOhDVDWoac4W0P4&#10;9Td+wpc8nZMzUm9o2Eoef25EUJyZr466+Xx8cpKmMz9OTs8m9AiHktWhxG3sFVBFxrRavMxkwqMZ&#10;SB3APtNeWKaPSSScJOdKjgN5hd0KoL0i1XKZQTSPXuCte/QymU4FSu321D6L4PueROrmOxjGUszf&#10;tGaHTZoOlhsEXee+TTnuEtvnnmY5d36/d9KyOHxn1Ot2XPwGAAD//wMAUEsDBBQABgAIAAAAIQAE&#10;97m83AAAAAYBAAAPAAAAZHJzL2Rvd25yZXYueG1sTI/NTsMwEITvSLyDtUjcWidItDTEqRAqcEAc&#10;+iPUoxsvSdR4HWXdJrw921M5zs5o9pt8OfpWnbHnJpCBdJqAQiqDa6gysNu+TZ5AcbTkbBsIDfwi&#10;w7K4vclt5sJAazxvYqWkhDizBuoYu0xrLmv0lqehQxLvJ/TeRpF9pV1vByn3rX5Ikpn2tiH5UNsO&#10;X2ssj5uTN7BOP/nL7eOOeFiN726/+qaPozH3d+PLM6iIY7yG4YIv6FAI0yGcyLFqDUxSCcr5EZS4&#10;i7kMO4icJzPQRa7/4xd/AAAA//8DAFBLAQItABQABgAIAAAAIQC2gziS/gAAAOEBAAATAAAAAAAA&#10;AAAAAAAAAAAAAABbQ29udGVudF9UeXBlc10ueG1sUEsBAi0AFAAGAAgAAAAhADj9If/WAAAAlAEA&#10;AAsAAAAAAAAAAAAAAAAALwEAAF9yZWxzLy5yZWxzUEsBAi0AFAAGAAgAAAAhAEacA6p9AgAAZQUA&#10;AA4AAAAAAAAAAAAAAAAALgIAAGRycy9lMm9Eb2MueG1sUEsBAi0AFAAGAAgAAAAhAAT3ubzcAAAA&#10;BgEAAA8AAAAAAAAAAAAAAAAA1wQAAGRycy9kb3ducmV2LnhtbFBLBQYAAAAABAAEAPMAAADgBQAA&#10;AAA=&#10;" filled="f" stroked="f" strokeweight=".5pt">
                      <v:textbox style="layout-flow:vertical;mso-layout-flow-alt:bottom-to-top">
                        <w:txbxContent>
                          <w:p w:rsidR="00995086" w:rsidRDefault="00995086" w:rsidP="00E007ED">
                            <w:pPr>
                              <w:ind w:left="0"/>
                            </w:pPr>
                            <w:r w:rsidRPr="00E007ED">
                              <w:rPr>
                                <w:rFonts w:eastAsia="Calibri"/>
                                <w:b/>
                                <w:color w:val="auto"/>
                                <w:szCs w:val="24"/>
                                <w:shd w:val="clear" w:color="auto" w:fill="FFFFFF"/>
                              </w:rPr>
                              <w:t>Cellular Morphology</w:t>
                            </w:r>
                          </w:p>
                        </w:txbxContent>
                      </v:textbox>
                    </v:shape>
                  </w:pict>
                </mc:Fallback>
              </mc:AlternateContent>
            </w:r>
          </w:p>
        </w:tc>
        <w:tc>
          <w:tcPr>
            <w:tcW w:w="2268" w:type="dxa"/>
            <w:vMerge w:val="restart"/>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 xml:space="preserve">Characterization </w:t>
            </w:r>
          </w:p>
        </w:tc>
        <w:tc>
          <w:tcPr>
            <w:tcW w:w="4712" w:type="dxa"/>
            <w:gridSpan w:val="5"/>
            <w:tcBorders>
              <w:top w:val="single" w:sz="4" w:space="0" w:color="auto"/>
              <w:bottom w:val="single" w:sz="4" w:space="0" w:color="auto"/>
            </w:tcBorders>
            <w:hideMark/>
          </w:tcPr>
          <w:p w:rsidR="00E007ED" w:rsidRPr="0017541F" w:rsidRDefault="00E007ED" w:rsidP="00CA5D23">
            <w:pPr>
              <w:spacing w:after="0"/>
              <w:ind w:left="0" w:right="0" w:firstLine="0"/>
              <w:jc w:val="center"/>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Bacterial Isolates</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2268" w:type="dxa"/>
            <w:vMerge/>
            <w:tcBorders>
              <w:bottom w:val="single" w:sz="4" w:space="0" w:color="auto"/>
            </w:tcBorders>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 xml:space="preserve">S </w:t>
            </w:r>
          </w:p>
        </w:tc>
        <w:tc>
          <w:tcPr>
            <w:tcW w:w="992"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W</w:t>
            </w:r>
          </w:p>
        </w:tc>
        <w:tc>
          <w:tcPr>
            <w:tcW w:w="851" w:type="dxa"/>
            <w:tcBorders>
              <w:top w:val="single" w:sz="4" w:space="0" w:color="auto"/>
              <w:bottom w:val="single" w:sz="4" w:space="0" w:color="auto"/>
            </w:tcBorders>
            <w:hideMark/>
          </w:tcPr>
          <w:p w:rsidR="00E007ED" w:rsidRPr="0017541F" w:rsidRDefault="00E007ED" w:rsidP="00A77CF5">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Y</w:t>
            </w:r>
          </w:p>
        </w:tc>
        <w:tc>
          <w:tcPr>
            <w:tcW w:w="850"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color w:val="auto"/>
                <w:sz w:val="28"/>
                <w:szCs w:val="28"/>
                <w:shd w:val="clear" w:color="auto" w:fill="FFFFFF"/>
              </w:rPr>
            </w:pPr>
            <w:r w:rsidRPr="0017541F">
              <w:rPr>
                <w:rFonts w:ascii="Times New Roman" w:hAnsi="Times New Roman"/>
                <w:b/>
                <w:i/>
                <w:color w:val="auto"/>
                <w:sz w:val="28"/>
                <w:szCs w:val="28"/>
                <w:shd w:val="clear" w:color="auto" w:fill="FFFFFF"/>
              </w:rPr>
              <w:t xml:space="preserve">T </w:t>
            </w:r>
          </w:p>
        </w:tc>
        <w:tc>
          <w:tcPr>
            <w:tcW w:w="885" w:type="dxa"/>
            <w:tcBorders>
              <w:top w:val="single" w:sz="4" w:space="0" w:color="auto"/>
              <w:bottom w:val="single" w:sz="4" w:space="0" w:color="auto"/>
              <w:right w:val="single" w:sz="4" w:space="0" w:color="auto"/>
            </w:tcBorders>
            <w:hideMark/>
          </w:tcPr>
          <w:p w:rsidR="00E007ED" w:rsidRPr="0017541F" w:rsidRDefault="00E007ED" w:rsidP="00A77CF5">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U</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Cell shape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Bacilli</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Cocci </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c>
          <w:tcPr>
            <w:tcW w:w="885" w:type="dxa"/>
            <w:tcBorders>
              <w:top w:val="single" w:sz="4" w:space="0" w:color="auto"/>
              <w:right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Cell arrangement </w:t>
            </w:r>
          </w:p>
        </w:tc>
        <w:tc>
          <w:tcPr>
            <w:tcW w:w="1134"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Pair/chains </w:t>
            </w:r>
          </w:p>
        </w:tc>
        <w:tc>
          <w:tcPr>
            <w:tcW w:w="992"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Irregular/</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clusters </w:t>
            </w:r>
          </w:p>
        </w:tc>
        <w:tc>
          <w:tcPr>
            <w:tcW w:w="851"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Pairs/</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chains </w:t>
            </w:r>
          </w:p>
        </w:tc>
        <w:tc>
          <w:tcPr>
            <w:tcW w:w="850"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Chains/pairs</w:t>
            </w:r>
          </w:p>
        </w:tc>
        <w:tc>
          <w:tcPr>
            <w:tcW w:w="885"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Single </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Pigmentation</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Gram reaction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Motility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Borders>
              <w:bottom w:val="single" w:sz="4" w:space="0" w:color="auto"/>
            </w:tcBorders>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Endospore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val="restart"/>
            <w:tcBorders>
              <w:top w:val="single" w:sz="4" w:space="0" w:color="auto"/>
            </w:tcBorders>
          </w:tcPr>
          <w:p w:rsidR="00E007ED" w:rsidRPr="0017541F" w:rsidRDefault="00E007ED" w:rsidP="00CA5D23">
            <w:pPr>
              <w:spacing w:after="0"/>
              <w:ind w:left="0" w:right="0" w:firstLine="0"/>
              <w:jc w:val="left"/>
              <w:rPr>
                <w:rFonts w:ascii="Times New Roman" w:eastAsia="Calibri" w:hAnsi="Times New Roman"/>
                <w:b/>
                <w:color w:val="auto"/>
                <w:sz w:val="28"/>
                <w:szCs w:val="28"/>
                <w:shd w:val="clear" w:color="auto" w:fill="FFFFFF"/>
              </w:rPr>
            </w:pP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noProof/>
                <w:sz w:val="28"/>
                <w:szCs w:val="28"/>
              </w:rPr>
              <mc:AlternateContent>
                <mc:Choice Requires="wps">
                  <w:drawing>
                    <wp:anchor distT="0" distB="0" distL="114300" distR="114300" simplePos="0" relativeHeight="251665408" behindDoc="0" locked="0" layoutInCell="1" allowOverlap="1" wp14:anchorId="52B1D063" wp14:editId="0A943970">
                      <wp:simplePos x="0" y="0"/>
                      <wp:positionH relativeFrom="column">
                        <wp:posOffset>116958</wp:posOffset>
                      </wp:positionH>
                      <wp:positionV relativeFrom="paragraph">
                        <wp:posOffset>5080</wp:posOffset>
                      </wp:positionV>
                      <wp:extent cx="414669" cy="145666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4669" cy="1456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5086" w:rsidRPr="00E007ED" w:rsidRDefault="00995086" w:rsidP="00E007ED">
                                  <w:pPr>
                                    <w:ind w:left="0"/>
                                  </w:pPr>
                                  <w:r w:rsidRPr="00E007ED">
                                    <w:rPr>
                                      <w:rFonts w:eastAsia="Calibri"/>
                                      <w:b/>
                                      <w:color w:val="auto"/>
                                      <w:szCs w:val="24"/>
                                      <w:shd w:val="clear" w:color="auto" w:fill="FFFFFF"/>
                                    </w:rPr>
                                    <w:t>Biochemical Test</w:t>
                                  </w:r>
                                </w:p>
                                <w:p w:rsidR="00995086" w:rsidRDefault="00995086" w:rsidP="00E007ED">
                                  <w:pPr>
                                    <w:ind w:left="0"/>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D063" id="Text Box 10" o:spid="_x0000_s1027" type="#_x0000_t202" style="position:absolute;margin-left:9.2pt;margin-top:.4pt;width:32.65pt;height:11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C+gAIAAG4FAAAOAAAAZHJzL2Uyb0RvYy54bWysVE1PGzEQvVfqf7B8L5ukIZSIDUpBVJUQ&#10;oIaKs+O1yapej2s7yaa/vs/ebIhoL1S92OOZN+P5vrhsG8M2yoeabMmHJwPOlJVU1fa55N8fbz58&#10;4ixEYSthyKqS71Tgl7P37y62bqpGtCJTKc9gxIbp1pV8FaObFkWQK9WIcEJOWQg1+UZEPP1zUXmx&#10;hfXGFKPBYFJsyVfOk1QhgHvdCfks29dayXivdVCRmZLDt5hPn89lOovZhZg+e+FWtdy7If7Bi0bU&#10;Fp8eTF2LKNja13+YamrpKZCOJ5KagrSupcoxIJrh4FU0i5VwKseC5AR3SFP4f2bl3ebBs7pC7ZAe&#10;KxrU6FG1kX2mloGF/GxdmAK2cADGFnxge34AM4Xdat+kGwExyGFqd8husibBHA/Hk8k5ZxKi4fh0&#10;MplkM8WLtvMhflHUsESU3KN6OalicxsiPAG0h6TPLN3UxuQKGsu2JZ98PB1khYMEGsYmrMq9sDeT&#10;Iuo8z1TcGZUwxn5TGrnIASRG7kJ1ZTzbCPSPkFLZ2Dud0Qml4cRbFPf4F6/eotzFAY38M9l4UG5q&#10;Sz5H/8rt6kfvsu7wSORR3ImM7bLtmqAv7JKqHertqZuY4ORNjaLcihAfhMeIoMQY+3iPQxtC8mlP&#10;cbYi/+tv/IQveTpHZ1DfYupKHn6uhVecma8WbX0+HI8hivkxPj0b4eGPJctjiV03V4TCDLFjnMxk&#10;wkfTk9pT84QFMU8fQySshHMljz15FbtdgAUj1XyeQRhMJ+KtXTiZTKdEp657bJ+Ed/vWjGjqO+rn&#10;U0xfdWiHTZqW5utIus7tm1LdJXZfAgx17ur9Akpb4/idUS9rcvYbAAD//wMAUEsDBBQABgAIAAAA&#10;IQDBkxGv2wAAAAYBAAAPAAAAZHJzL2Rvd25yZXYueG1sTI5BS8NAEIXvgv9hGcGb3TQVDWk2RaTq&#10;QTy0Fulxmp0modnZkN028d87nvT4eI/vfcVqcp260BBazwbmswQUceVty7WB3efLXQYqRGSLnWcy&#10;8E0BVuX1VYG59SNv6LKNtRIIhxwNNDH2udahashhmPmeWLqjHxxGiUOt7YCjwF2n0yR50A5blocG&#10;e3puqDptz87AZv4ePuw+7jiM6+nV7tdf/HYy5vZmelqCijTFvzH86os6lOJ08Ge2QXWSs3tZGhB/&#10;abPFI6iDgXSRpKDLQv/XL38AAAD//wMAUEsBAi0AFAAGAAgAAAAhALaDOJL+AAAA4QEAABMAAAAA&#10;AAAAAAAAAAAAAAAAAFtDb250ZW50X1R5cGVzXS54bWxQSwECLQAUAAYACAAAACEAOP0h/9YAAACU&#10;AQAACwAAAAAAAAAAAAAAAAAvAQAAX3JlbHMvLnJlbHNQSwECLQAUAAYACAAAACEABqVAvoACAABu&#10;BQAADgAAAAAAAAAAAAAAAAAuAgAAZHJzL2Uyb0RvYy54bWxQSwECLQAUAAYACAAAACEAwZMRr9sA&#10;AAAGAQAADwAAAAAAAAAAAAAAAADaBAAAZHJzL2Rvd25yZXYueG1sUEsFBgAAAAAEAAQA8wAAAOIF&#10;AAAAAA==&#10;" filled="f" stroked="f" strokeweight=".5pt">
                      <v:textbox style="layout-flow:vertical;mso-layout-flow-alt:bottom-to-top">
                        <w:txbxContent>
                          <w:p w:rsidR="00995086" w:rsidRPr="00E007ED" w:rsidRDefault="00995086" w:rsidP="00E007ED">
                            <w:pPr>
                              <w:ind w:left="0"/>
                            </w:pPr>
                            <w:r w:rsidRPr="00E007ED">
                              <w:rPr>
                                <w:rFonts w:eastAsia="Calibri"/>
                                <w:b/>
                                <w:color w:val="auto"/>
                                <w:szCs w:val="24"/>
                                <w:shd w:val="clear" w:color="auto" w:fill="FFFFFF"/>
                              </w:rPr>
                              <w:t>Biochemical Test</w:t>
                            </w:r>
                          </w:p>
                          <w:p w:rsidR="00995086" w:rsidRDefault="00995086" w:rsidP="00E007ED">
                            <w:pPr>
                              <w:ind w:left="0"/>
                            </w:pPr>
                          </w:p>
                        </w:txbxContent>
                      </v:textbox>
                    </v:shape>
                  </w:pict>
                </mc:Fallback>
              </mc:AlternateContent>
            </w: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Catalase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Oxidase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Coagulase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Indole</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Citrate utilization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MR</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VP</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Gelatin hydrolysis</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Urease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vMerge w:val="restart"/>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Triple sugar    Glucose </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                        Lactose </w:t>
            </w:r>
          </w:p>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color w:val="auto"/>
                <w:sz w:val="28"/>
                <w:szCs w:val="28"/>
                <w:shd w:val="clear" w:color="auto" w:fill="FFFFFF"/>
              </w:rPr>
              <w:t xml:space="preserve">                        Sucrose</w:t>
            </w:r>
            <w:r w:rsidRPr="0017541F">
              <w:rPr>
                <w:rFonts w:ascii="Times New Roman" w:hAnsi="Times New Roman"/>
                <w:b/>
                <w:color w:val="auto"/>
                <w:sz w:val="28"/>
                <w:szCs w:val="28"/>
                <w:shd w:val="clear" w:color="auto" w:fill="FFFFFF"/>
              </w:rPr>
              <w:t xml:space="preserv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b/>
                <w:color w:val="auto"/>
                <w:sz w:val="28"/>
                <w:szCs w:val="28"/>
                <w:shd w:val="clear" w:color="auto" w:fill="FFFFFF"/>
              </w:rPr>
            </w:pPr>
          </w:p>
        </w:tc>
        <w:tc>
          <w:tcPr>
            <w:tcW w:w="2268" w:type="dxa"/>
            <w:vMerge/>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b/>
                <w:color w:val="auto"/>
                <w:sz w:val="28"/>
                <w:szCs w:val="28"/>
                <w:shd w:val="clear" w:color="auto" w:fill="FFFFFF"/>
              </w:rPr>
            </w:pPr>
          </w:p>
        </w:tc>
        <w:tc>
          <w:tcPr>
            <w:tcW w:w="2268" w:type="dxa"/>
            <w:vMerge/>
            <w:tcBorders>
              <w:bottom w:val="single" w:sz="4" w:space="0" w:color="auto"/>
            </w:tcBorders>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Starch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H</w:t>
            </w:r>
            <w:r w:rsidRPr="0017541F">
              <w:rPr>
                <w:rFonts w:ascii="Times New Roman" w:hAnsi="Times New Roman"/>
                <w:color w:val="auto"/>
                <w:sz w:val="28"/>
                <w:szCs w:val="28"/>
                <w:shd w:val="clear" w:color="auto" w:fill="FFFFFF"/>
                <w:vertAlign w:val="subscript"/>
              </w:rPr>
              <w:t>2</w:t>
            </w:r>
            <w:r w:rsidRPr="0017541F">
              <w:rPr>
                <w:rFonts w:ascii="Times New Roman" w:hAnsi="Times New Roman"/>
                <w:color w:val="auto"/>
                <w:sz w:val="28"/>
                <w:szCs w:val="28"/>
                <w:shd w:val="clear" w:color="auto" w:fill="FFFFFF"/>
              </w:rPr>
              <w:t>S</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Gas production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Borders>
              <w:bottom w:val="single" w:sz="4" w:space="0" w:color="auto"/>
            </w:tcBorders>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O</w:t>
            </w:r>
            <w:r w:rsidRPr="0017541F">
              <w:rPr>
                <w:rFonts w:ascii="Times New Roman" w:hAnsi="Times New Roman"/>
                <w:color w:val="auto"/>
                <w:sz w:val="28"/>
                <w:szCs w:val="28"/>
                <w:shd w:val="clear" w:color="auto" w:fill="FFFFFF"/>
                <w:vertAlign w:val="subscript"/>
              </w:rPr>
              <w:t>2</w:t>
            </w:r>
            <w:r w:rsidRPr="0017541F">
              <w:rPr>
                <w:rFonts w:ascii="Times New Roman" w:hAnsi="Times New Roman"/>
                <w:color w:val="auto"/>
                <w:sz w:val="28"/>
                <w:szCs w:val="28"/>
                <w:shd w:val="clear" w:color="auto" w:fill="FFFFFF"/>
              </w:rPr>
              <w:t xml:space="preserve"> relationship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r>
    </w:tbl>
    <w:p w:rsidR="00CA5D23" w:rsidRPr="0017541F" w:rsidRDefault="006650A9" w:rsidP="00CA5D23">
      <w:pPr>
        <w:tabs>
          <w:tab w:val="left" w:pos="1758"/>
        </w:tabs>
        <w:spacing w:after="200" w:line="480" w:lineRule="auto"/>
        <w:ind w:left="0" w:right="0" w:firstLine="0"/>
        <w:jc w:val="left"/>
        <w:rPr>
          <w:b/>
          <w:color w:val="auto"/>
          <w:sz w:val="28"/>
          <w:szCs w:val="28"/>
          <w:lang w:val="en-IN"/>
        </w:rPr>
      </w:pPr>
      <w:r w:rsidRPr="0017541F">
        <w:rPr>
          <w:b/>
          <w:color w:val="auto"/>
          <w:sz w:val="28"/>
          <w:szCs w:val="28"/>
        </w:rPr>
        <w:tab/>
      </w:r>
      <w:r w:rsidR="00CA5D23" w:rsidRPr="0017541F">
        <w:rPr>
          <w:b/>
          <w:color w:val="auto"/>
          <w:sz w:val="28"/>
          <w:szCs w:val="28"/>
        </w:rPr>
        <w:t>Key: FA = Facultative anarobe</w:t>
      </w:r>
    </w:p>
    <w:p w:rsidR="00811DD3" w:rsidRPr="0017541F" w:rsidRDefault="00811DD3">
      <w:pPr>
        <w:spacing w:after="160"/>
        <w:ind w:left="0" w:right="0" w:firstLine="0"/>
        <w:jc w:val="left"/>
        <w:rPr>
          <w:b/>
          <w:color w:val="auto"/>
          <w:sz w:val="28"/>
          <w:szCs w:val="28"/>
          <w:lang w:val="en-GB"/>
        </w:rPr>
      </w:pPr>
      <w:r w:rsidRPr="0017541F">
        <w:rPr>
          <w:b/>
          <w:color w:val="auto"/>
          <w:sz w:val="28"/>
          <w:szCs w:val="28"/>
          <w:lang w:val="en-GB"/>
        </w:rPr>
        <w:t>TABLE 3.3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450"/>
      </w:tblGrid>
      <w:tr w:rsidR="00811DD3" w:rsidRPr="0017541F" w:rsidTr="002828DB">
        <w:tc>
          <w:tcPr>
            <w:tcW w:w="2103" w:type="dxa"/>
            <w:tcBorders>
              <w:top w:val="single" w:sz="4" w:space="0" w:color="auto"/>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Bacterial Isolates</w:t>
            </w:r>
          </w:p>
        </w:tc>
        <w:tc>
          <w:tcPr>
            <w:tcW w:w="2450" w:type="dxa"/>
            <w:tcBorders>
              <w:top w:val="single" w:sz="4" w:space="0" w:color="auto"/>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Probable Organisms</w:t>
            </w:r>
          </w:p>
        </w:tc>
      </w:tr>
      <w:tr w:rsidR="00811DD3" w:rsidRPr="0017541F" w:rsidTr="002828DB">
        <w:tc>
          <w:tcPr>
            <w:tcW w:w="2103" w:type="dxa"/>
            <w:tcBorders>
              <w:top w:val="single" w:sz="4" w:space="0" w:color="auto"/>
            </w:tcBorders>
          </w:tcPr>
          <w:p w:rsidR="00811DD3" w:rsidRPr="0017541F" w:rsidRDefault="00E007ED" w:rsidP="00811DD3">
            <w:pPr>
              <w:spacing w:after="160"/>
              <w:ind w:left="0" w:right="0" w:firstLine="0"/>
              <w:jc w:val="center"/>
              <w:rPr>
                <w:b/>
                <w:color w:val="auto"/>
                <w:sz w:val="28"/>
                <w:szCs w:val="28"/>
                <w:lang w:val="en-GB"/>
              </w:rPr>
            </w:pPr>
            <w:r w:rsidRPr="0017541F">
              <w:rPr>
                <w:b/>
                <w:color w:val="auto"/>
                <w:sz w:val="28"/>
                <w:szCs w:val="28"/>
                <w:lang w:val="en-GB"/>
              </w:rPr>
              <w:t xml:space="preserve">S </w:t>
            </w:r>
          </w:p>
        </w:tc>
        <w:tc>
          <w:tcPr>
            <w:tcW w:w="2450" w:type="dxa"/>
            <w:tcBorders>
              <w:top w:val="single" w:sz="4" w:space="0" w:color="auto"/>
            </w:tcBorders>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Lactobacillus spp. </w:t>
            </w:r>
          </w:p>
        </w:tc>
      </w:tr>
      <w:tr w:rsidR="00811DD3" w:rsidRPr="0017541F" w:rsidTr="002828DB">
        <w:tc>
          <w:tcPr>
            <w:tcW w:w="2103" w:type="dxa"/>
          </w:tcPr>
          <w:p w:rsidR="00811DD3" w:rsidRPr="0017541F" w:rsidRDefault="00E007ED" w:rsidP="00E007ED">
            <w:pPr>
              <w:spacing w:after="160"/>
              <w:ind w:left="0" w:right="0" w:firstLine="0"/>
              <w:jc w:val="center"/>
              <w:rPr>
                <w:b/>
                <w:color w:val="auto"/>
                <w:sz w:val="28"/>
                <w:szCs w:val="28"/>
                <w:lang w:val="en-GB"/>
              </w:rPr>
            </w:pPr>
            <w:r w:rsidRPr="0017541F">
              <w:rPr>
                <w:b/>
                <w:color w:val="auto"/>
                <w:sz w:val="28"/>
                <w:szCs w:val="28"/>
                <w:lang w:val="en-GB"/>
              </w:rPr>
              <w:t xml:space="preserve">W </w:t>
            </w:r>
          </w:p>
        </w:tc>
        <w:tc>
          <w:tcPr>
            <w:tcW w:w="2450" w:type="dxa"/>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S. aureus </w:t>
            </w:r>
          </w:p>
        </w:tc>
      </w:tr>
      <w:tr w:rsidR="00811DD3" w:rsidRPr="0017541F" w:rsidTr="002828DB">
        <w:tc>
          <w:tcPr>
            <w:tcW w:w="2103" w:type="dxa"/>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Y</w:t>
            </w:r>
          </w:p>
        </w:tc>
        <w:tc>
          <w:tcPr>
            <w:tcW w:w="2450" w:type="dxa"/>
          </w:tcPr>
          <w:p w:rsidR="00811DD3" w:rsidRPr="0017541F" w:rsidRDefault="00811DD3" w:rsidP="00811DD3">
            <w:pPr>
              <w:spacing w:after="160"/>
              <w:ind w:left="0" w:right="0" w:firstLine="0"/>
              <w:jc w:val="left"/>
              <w:rPr>
                <w:color w:val="auto"/>
                <w:sz w:val="28"/>
                <w:szCs w:val="28"/>
                <w:lang w:val="en-GB"/>
              </w:rPr>
            </w:pPr>
            <w:r w:rsidRPr="0017541F">
              <w:rPr>
                <w:color w:val="auto"/>
                <w:sz w:val="28"/>
                <w:szCs w:val="28"/>
                <w:lang w:val="en-GB"/>
              </w:rPr>
              <w:t xml:space="preserve">B. Subtilis </w:t>
            </w:r>
          </w:p>
        </w:tc>
      </w:tr>
      <w:tr w:rsidR="00811DD3" w:rsidRPr="0017541F" w:rsidTr="002828DB">
        <w:tc>
          <w:tcPr>
            <w:tcW w:w="2103" w:type="dxa"/>
          </w:tcPr>
          <w:p w:rsidR="00811DD3" w:rsidRPr="0017541F" w:rsidRDefault="00E007ED" w:rsidP="00E007ED">
            <w:pPr>
              <w:spacing w:after="160"/>
              <w:ind w:left="0" w:right="0" w:firstLine="0"/>
              <w:jc w:val="center"/>
              <w:rPr>
                <w:b/>
                <w:color w:val="auto"/>
                <w:sz w:val="28"/>
                <w:szCs w:val="28"/>
                <w:lang w:val="en-GB"/>
              </w:rPr>
            </w:pPr>
            <w:r w:rsidRPr="0017541F">
              <w:rPr>
                <w:b/>
                <w:color w:val="auto"/>
                <w:sz w:val="28"/>
                <w:szCs w:val="28"/>
                <w:lang w:val="en-GB"/>
              </w:rPr>
              <w:t xml:space="preserve">T </w:t>
            </w:r>
          </w:p>
        </w:tc>
        <w:tc>
          <w:tcPr>
            <w:tcW w:w="2450" w:type="dxa"/>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B. Cereus </w:t>
            </w:r>
          </w:p>
        </w:tc>
      </w:tr>
      <w:tr w:rsidR="00811DD3" w:rsidRPr="0017541F" w:rsidTr="002828DB">
        <w:tc>
          <w:tcPr>
            <w:tcW w:w="2103" w:type="dxa"/>
            <w:tcBorders>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U</w:t>
            </w:r>
          </w:p>
        </w:tc>
        <w:tc>
          <w:tcPr>
            <w:tcW w:w="2450" w:type="dxa"/>
            <w:tcBorders>
              <w:bottom w:val="single" w:sz="4" w:space="0" w:color="auto"/>
            </w:tcBorders>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P. aeruginosa</w:t>
            </w:r>
          </w:p>
        </w:tc>
      </w:tr>
    </w:tbl>
    <w:p w:rsidR="00811DD3" w:rsidRPr="0017541F" w:rsidRDefault="00811DD3">
      <w:pPr>
        <w:spacing w:after="160"/>
        <w:ind w:left="0" w:right="0" w:firstLine="0"/>
        <w:jc w:val="left"/>
        <w:rPr>
          <w:color w:val="auto"/>
          <w:sz w:val="28"/>
          <w:szCs w:val="28"/>
          <w:lang w:val="en-GB"/>
        </w:rPr>
      </w:pPr>
    </w:p>
    <w:p w:rsidR="00985E4F" w:rsidRPr="0017541F" w:rsidRDefault="00985E4F">
      <w:pPr>
        <w:spacing w:after="160"/>
        <w:ind w:left="0" w:right="0" w:firstLine="0"/>
        <w:jc w:val="left"/>
        <w:rPr>
          <w:b/>
          <w:color w:val="auto"/>
          <w:sz w:val="28"/>
          <w:szCs w:val="28"/>
          <w:lang w:val="en-GB"/>
        </w:rPr>
      </w:pPr>
      <w:r w:rsidRPr="0017541F">
        <w:rPr>
          <w:b/>
          <w:color w:val="auto"/>
          <w:sz w:val="28"/>
          <w:szCs w:val="28"/>
          <w:lang w:val="en-GB"/>
        </w:rPr>
        <w:br w:type="page"/>
      </w:r>
    </w:p>
    <w:p w:rsidR="00CA5D23" w:rsidRPr="0017541F" w:rsidRDefault="00985E4F" w:rsidP="00CA5D23">
      <w:pPr>
        <w:tabs>
          <w:tab w:val="left" w:pos="1758"/>
        </w:tabs>
        <w:spacing w:after="0" w:line="480" w:lineRule="auto"/>
        <w:ind w:left="0" w:right="0" w:firstLine="0"/>
        <w:jc w:val="center"/>
        <w:rPr>
          <w:b/>
          <w:color w:val="auto"/>
          <w:sz w:val="28"/>
          <w:szCs w:val="28"/>
        </w:rPr>
      </w:pPr>
      <w:r w:rsidRPr="0017541F">
        <w:rPr>
          <w:b/>
          <w:color w:val="auto"/>
          <w:sz w:val="28"/>
          <w:szCs w:val="28"/>
          <w:lang w:val="en-GB"/>
        </w:rPr>
        <w:t>TABLE 3.</w:t>
      </w:r>
      <w:r w:rsidR="00975284" w:rsidRPr="0017541F">
        <w:rPr>
          <w:b/>
          <w:color w:val="auto"/>
          <w:sz w:val="28"/>
          <w:szCs w:val="28"/>
          <w:lang w:val="en-GB"/>
        </w:rPr>
        <w:t>4</w:t>
      </w:r>
      <w:r w:rsidR="00CA5D23" w:rsidRPr="0017541F">
        <w:rPr>
          <w:b/>
          <w:color w:val="auto"/>
          <w:sz w:val="28"/>
          <w:szCs w:val="28"/>
          <w:lang w:val="en-GB"/>
        </w:rPr>
        <w:t xml:space="preserve">: </w:t>
      </w:r>
      <w:r w:rsidR="00CA5D23" w:rsidRPr="0017541F">
        <w:rPr>
          <w:b/>
          <w:color w:val="auto"/>
          <w:sz w:val="28"/>
          <w:szCs w:val="28"/>
        </w:rPr>
        <w:t>MORPHOLOGICAL CHARACTERISTICS OF BACTERIAL ISOLATES IDENTIFIED</w:t>
      </w:r>
      <w:r w:rsidR="00995086" w:rsidRPr="0017541F">
        <w:rPr>
          <w:b/>
          <w:color w:val="auto"/>
          <w:sz w:val="28"/>
          <w:szCs w:val="28"/>
        </w:rPr>
        <w:t xml:space="preserve"> </w:t>
      </w: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50"/>
        <w:gridCol w:w="992"/>
        <w:gridCol w:w="1559"/>
        <w:gridCol w:w="993"/>
        <w:gridCol w:w="850"/>
        <w:gridCol w:w="992"/>
        <w:gridCol w:w="993"/>
        <w:gridCol w:w="1272"/>
      </w:tblGrid>
      <w:tr w:rsidR="00CA5D23" w:rsidRPr="0017541F" w:rsidTr="00467094">
        <w:trPr>
          <w:cantSplit/>
          <w:trHeight w:val="964"/>
          <w:jc w:val="center"/>
        </w:trPr>
        <w:tc>
          <w:tcPr>
            <w:tcW w:w="113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Isolates </w:t>
            </w:r>
          </w:p>
        </w:tc>
        <w:tc>
          <w:tcPr>
            <w:tcW w:w="850"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Size (mm)</w:t>
            </w:r>
          </w:p>
        </w:tc>
        <w:tc>
          <w:tcPr>
            <w:tcW w:w="99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Shape </w:t>
            </w:r>
          </w:p>
        </w:tc>
        <w:tc>
          <w:tcPr>
            <w:tcW w:w="1559"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Colour </w:t>
            </w:r>
          </w:p>
        </w:tc>
        <w:tc>
          <w:tcPr>
            <w:tcW w:w="99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Margin </w:t>
            </w:r>
          </w:p>
        </w:tc>
        <w:tc>
          <w:tcPr>
            <w:tcW w:w="850"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Edge </w:t>
            </w:r>
          </w:p>
        </w:tc>
        <w:tc>
          <w:tcPr>
            <w:tcW w:w="99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Surface </w:t>
            </w:r>
          </w:p>
        </w:tc>
        <w:tc>
          <w:tcPr>
            <w:tcW w:w="99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Elevation</w:t>
            </w:r>
          </w:p>
        </w:tc>
        <w:tc>
          <w:tcPr>
            <w:tcW w:w="127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Opacity </w:t>
            </w:r>
          </w:p>
        </w:tc>
      </w:tr>
      <w:tr w:rsidR="00CA5D23" w:rsidRPr="0017541F" w:rsidTr="00467094">
        <w:trPr>
          <w:trHeight w:val="20"/>
          <w:jc w:val="center"/>
        </w:trPr>
        <w:tc>
          <w:tcPr>
            <w:tcW w:w="113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(S)</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(M)</w:t>
            </w:r>
          </w:p>
        </w:tc>
        <w:tc>
          <w:tcPr>
            <w:tcW w:w="850"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2 </w:t>
            </w:r>
          </w:p>
        </w:tc>
        <w:tc>
          <w:tcPr>
            <w:tcW w:w="99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Creamy white </w:t>
            </w:r>
          </w:p>
        </w:tc>
        <w:tc>
          <w:tcPr>
            <w:tcW w:w="99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Entire </w:t>
            </w:r>
          </w:p>
        </w:tc>
        <w:tc>
          <w:tcPr>
            <w:tcW w:w="850"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(T)</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(V)</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2 – 5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Dull grey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Lobate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Rough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(W)</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(Z)</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3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Yellow orange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Entire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Raise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(Y)</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5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Fuzzy white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Lobate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Rough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 Opaque</w:t>
            </w:r>
          </w:p>
        </w:tc>
      </w:tr>
      <w:tr w:rsidR="00CA5D23" w:rsidRPr="0017541F" w:rsidTr="00467094">
        <w:trPr>
          <w:trHeight w:val="20"/>
          <w:jc w:val="center"/>
        </w:trPr>
        <w:tc>
          <w:tcPr>
            <w:tcW w:w="113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(U)</w:t>
            </w:r>
          </w:p>
        </w:tc>
        <w:tc>
          <w:tcPr>
            <w:tcW w:w="850"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1 – 3</w:t>
            </w:r>
          </w:p>
        </w:tc>
        <w:tc>
          <w:tcPr>
            <w:tcW w:w="99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Green  </w:t>
            </w:r>
          </w:p>
        </w:tc>
        <w:tc>
          <w:tcPr>
            <w:tcW w:w="99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Translucent </w:t>
            </w:r>
          </w:p>
        </w:tc>
      </w:tr>
    </w:tbl>
    <w:p w:rsidR="00CA5D23" w:rsidRPr="0017541F" w:rsidRDefault="00CA5D23" w:rsidP="00CA5D23">
      <w:pPr>
        <w:spacing w:after="160"/>
        <w:ind w:left="0" w:right="0" w:firstLine="0"/>
        <w:jc w:val="left"/>
        <w:rPr>
          <w:b/>
          <w:color w:val="auto"/>
          <w:sz w:val="28"/>
          <w:szCs w:val="28"/>
          <w:lang w:val="en-GB"/>
        </w:rPr>
      </w:pPr>
    </w:p>
    <w:p w:rsidR="0017541F" w:rsidRDefault="0017541F">
      <w:pPr>
        <w:spacing w:after="160"/>
        <w:ind w:left="0" w:right="0" w:firstLine="0"/>
        <w:jc w:val="left"/>
        <w:rPr>
          <w:b/>
          <w:color w:val="auto"/>
          <w:sz w:val="28"/>
          <w:szCs w:val="28"/>
          <w:lang w:val="en-GB"/>
        </w:rPr>
      </w:pPr>
      <w:r>
        <w:rPr>
          <w:b/>
          <w:color w:val="auto"/>
          <w:sz w:val="28"/>
          <w:szCs w:val="28"/>
          <w:lang w:val="en-GB"/>
        </w:rPr>
        <w:br w:type="page"/>
      </w:r>
    </w:p>
    <w:p w:rsidR="00CA5D23" w:rsidRPr="0017541F" w:rsidRDefault="00CA5D23" w:rsidP="00985E4F">
      <w:pPr>
        <w:spacing w:after="160" w:line="360" w:lineRule="auto"/>
        <w:ind w:left="0" w:right="0" w:firstLine="0"/>
        <w:jc w:val="left"/>
        <w:rPr>
          <w:b/>
          <w:color w:val="auto"/>
          <w:sz w:val="28"/>
          <w:szCs w:val="28"/>
          <w:lang w:val="en-GB"/>
        </w:rPr>
      </w:pPr>
      <w:r w:rsidRPr="0017541F">
        <w:rPr>
          <w:b/>
          <w:color w:val="auto"/>
          <w:sz w:val="28"/>
          <w:szCs w:val="28"/>
          <w:lang w:val="en-GB"/>
        </w:rPr>
        <w:t>TABLE 3.</w:t>
      </w:r>
      <w:r w:rsidR="00975284" w:rsidRPr="0017541F">
        <w:rPr>
          <w:b/>
          <w:color w:val="auto"/>
          <w:sz w:val="28"/>
          <w:szCs w:val="28"/>
          <w:lang w:val="en-GB"/>
        </w:rPr>
        <w:t>5</w:t>
      </w:r>
      <w:r w:rsidRPr="0017541F">
        <w:rPr>
          <w:b/>
          <w:color w:val="auto"/>
          <w:sz w:val="28"/>
          <w:szCs w:val="28"/>
          <w:lang w:val="en-GB"/>
        </w:rPr>
        <w:t xml:space="preserve">: </w:t>
      </w:r>
      <w:r w:rsidRPr="0017541F">
        <w:rPr>
          <w:b/>
          <w:color w:val="auto"/>
          <w:sz w:val="28"/>
          <w:szCs w:val="28"/>
        </w:rPr>
        <w:t xml:space="preserve">CULTURAL AND MORPHOLOGICAL CHARACTERISTICS OF FUNGAL ISOLATES </w:t>
      </w:r>
    </w:p>
    <w:tbl>
      <w:tblPr>
        <w:tblStyle w:val="TableGrid1"/>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1418"/>
        <w:gridCol w:w="992"/>
        <w:gridCol w:w="851"/>
        <w:gridCol w:w="850"/>
        <w:gridCol w:w="1134"/>
        <w:gridCol w:w="851"/>
        <w:gridCol w:w="992"/>
      </w:tblGrid>
      <w:tr w:rsidR="00975284" w:rsidRPr="0017541F" w:rsidTr="00467094">
        <w:trPr>
          <w:trHeight w:val="170"/>
          <w:jc w:val="center"/>
        </w:trPr>
        <w:tc>
          <w:tcPr>
            <w:tcW w:w="1135"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Fungi </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Mycelium </w:t>
            </w:r>
          </w:p>
        </w:tc>
        <w:tc>
          <w:tcPr>
            <w:tcW w:w="1418"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Conidiophore</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Vesicle </w:t>
            </w:r>
          </w:p>
        </w:tc>
        <w:tc>
          <w:tcPr>
            <w:tcW w:w="851"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Conidia </w:t>
            </w:r>
          </w:p>
        </w:tc>
        <w:tc>
          <w:tcPr>
            <w:tcW w:w="850"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Radial mycelia growth (mm)</w:t>
            </w:r>
          </w:p>
        </w:tc>
        <w:tc>
          <w:tcPr>
            <w:tcW w:w="1134"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Colony characters </w:t>
            </w:r>
          </w:p>
        </w:tc>
        <w:tc>
          <w:tcPr>
            <w:tcW w:w="851"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Types of growth </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Margin </w:t>
            </w:r>
          </w:p>
        </w:tc>
      </w:tr>
      <w:tr w:rsidR="00975284" w:rsidRPr="0017541F" w:rsidTr="00467094">
        <w:trPr>
          <w:trHeight w:val="170"/>
          <w:jc w:val="center"/>
        </w:trPr>
        <w:tc>
          <w:tcPr>
            <w:tcW w:w="1135"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b/>
                <w:i/>
                <w:color w:val="auto"/>
                <w:sz w:val="28"/>
                <w:szCs w:val="28"/>
              </w:rPr>
              <w:t>A</w:t>
            </w:r>
            <w:r w:rsidRPr="0017541F">
              <w:rPr>
                <w:rFonts w:ascii="Times New Roman" w:hAnsi="Times New Roman"/>
                <w:color w:val="auto"/>
                <w:sz w:val="28"/>
                <w:szCs w:val="28"/>
              </w:rPr>
              <w:t xml:space="preserve">. </w:t>
            </w:r>
            <w:r w:rsidRPr="0017541F">
              <w:rPr>
                <w:rFonts w:ascii="Times New Roman" w:hAnsi="Times New Roman"/>
                <w:i/>
                <w:color w:val="auto"/>
                <w:sz w:val="28"/>
                <w:szCs w:val="28"/>
              </w:rPr>
              <w:t xml:space="preserve">flavus </w:t>
            </w:r>
            <w:r w:rsidRPr="0017541F">
              <w:rPr>
                <w:rFonts w:ascii="Times New Roman" w:hAnsi="Times New Roman"/>
                <w:b/>
                <w:color w:val="auto"/>
                <w:sz w:val="28"/>
                <w:szCs w:val="28"/>
              </w:rPr>
              <w:t xml:space="preserve">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Septate, branched </w:t>
            </w:r>
          </w:p>
        </w:tc>
        <w:tc>
          <w:tcPr>
            <w:tcW w:w="1418"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Hyaline long, erect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Ovate to flask shaped </w:t>
            </w:r>
          </w:p>
        </w:tc>
        <w:tc>
          <w:tcPr>
            <w:tcW w:w="851"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Globose to spherical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2-3um </w:t>
            </w:r>
          </w:p>
        </w:tc>
        <w:tc>
          <w:tcPr>
            <w:tcW w:w="850"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22.23</w:t>
            </w:r>
          </w:p>
        </w:tc>
        <w:tc>
          <w:tcPr>
            <w:tcW w:w="1134"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Whitish blue </w:t>
            </w:r>
          </w:p>
        </w:tc>
        <w:tc>
          <w:tcPr>
            <w:tcW w:w="851"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Flat growth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irregular margin </w:t>
            </w:r>
          </w:p>
        </w:tc>
      </w:tr>
      <w:tr w:rsidR="00975284" w:rsidRPr="0017541F" w:rsidTr="00467094">
        <w:trPr>
          <w:trHeight w:val="170"/>
          <w:jc w:val="center"/>
        </w:trPr>
        <w:tc>
          <w:tcPr>
            <w:tcW w:w="1135" w:type="dxa"/>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i/>
                <w:color w:val="auto"/>
                <w:sz w:val="28"/>
                <w:szCs w:val="28"/>
              </w:rPr>
              <w:t>A</w:t>
            </w:r>
            <w:r w:rsidRPr="0017541F">
              <w:rPr>
                <w:rFonts w:ascii="Times New Roman" w:hAnsi="Times New Roman"/>
                <w:b/>
                <w:color w:val="auto"/>
                <w:sz w:val="28"/>
                <w:szCs w:val="28"/>
              </w:rPr>
              <w:t xml:space="preserve">. </w:t>
            </w:r>
            <w:r w:rsidRPr="0017541F">
              <w:rPr>
                <w:rFonts w:ascii="Times New Roman" w:hAnsi="Times New Roman"/>
                <w:b/>
                <w:i/>
                <w:color w:val="auto"/>
                <w:sz w:val="28"/>
                <w:szCs w:val="28"/>
              </w:rPr>
              <w:t xml:space="preserve">niger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Branched, septate </w:t>
            </w:r>
          </w:p>
        </w:tc>
        <w:tc>
          <w:tcPr>
            <w:tcW w:w="1418"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Long erect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Globose to spherical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Globose,</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3-5um </w:t>
            </w:r>
          </w:p>
        </w:tc>
        <w:tc>
          <w:tcPr>
            <w:tcW w:w="850"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33.51</w:t>
            </w:r>
          </w:p>
        </w:tc>
        <w:tc>
          <w:tcPr>
            <w:tcW w:w="1134" w:type="dxa"/>
            <w:hideMark/>
          </w:tcPr>
          <w:p w:rsidR="00CA5D23" w:rsidRPr="0017541F" w:rsidRDefault="00CA5D23" w:rsidP="00296961">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Black centre with whit</w:t>
            </w:r>
            <w:r w:rsidR="00975284" w:rsidRPr="0017541F">
              <w:rPr>
                <w:rFonts w:ascii="Times New Roman" w:hAnsi="Times New Roman"/>
                <w:color w:val="auto"/>
                <w:sz w:val="28"/>
                <w:szCs w:val="28"/>
              </w:rPr>
              <w:t>e</w:t>
            </w:r>
            <w:r w:rsidRPr="0017541F">
              <w:rPr>
                <w:rFonts w:ascii="Times New Roman" w:hAnsi="Times New Roman"/>
                <w:color w:val="auto"/>
                <w:sz w:val="28"/>
                <w:szCs w:val="28"/>
              </w:rPr>
              <w:t xml:space="preserve"> margin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flat growth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Regular margin </w:t>
            </w:r>
          </w:p>
        </w:tc>
      </w:tr>
      <w:tr w:rsidR="00975284" w:rsidRPr="0017541F" w:rsidTr="00467094">
        <w:trPr>
          <w:trHeight w:val="170"/>
          <w:jc w:val="center"/>
        </w:trPr>
        <w:tc>
          <w:tcPr>
            <w:tcW w:w="1135" w:type="dxa"/>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i/>
                <w:color w:val="auto"/>
                <w:sz w:val="28"/>
                <w:szCs w:val="28"/>
              </w:rPr>
              <w:t xml:space="preserve">P. kudriavzevii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Septate, branched </w:t>
            </w:r>
          </w:p>
        </w:tc>
        <w:tc>
          <w:tcPr>
            <w:tcW w:w="1418"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Long erect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Uniseriate sterigmata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Globose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3-5um </w:t>
            </w:r>
          </w:p>
        </w:tc>
        <w:tc>
          <w:tcPr>
            <w:tcW w:w="850"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20.13</w:t>
            </w:r>
          </w:p>
        </w:tc>
        <w:tc>
          <w:tcPr>
            <w:tcW w:w="1134"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Light yellow green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Regular margin </w:t>
            </w:r>
          </w:p>
        </w:tc>
      </w:tr>
      <w:tr w:rsidR="00975284" w:rsidRPr="0017541F" w:rsidTr="00467094">
        <w:trPr>
          <w:trHeight w:val="170"/>
          <w:jc w:val="center"/>
        </w:trPr>
        <w:tc>
          <w:tcPr>
            <w:tcW w:w="1135"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b/>
                <w:i/>
                <w:color w:val="auto"/>
                <w:sz w:val="28"/>
                <w:szCs w:val="28"/>
              </w:rPr>
            </w:pPr>
            <w:r w:rsidRPr="0017541F">
              <w:rPr>
                <w:rFonts w:ascii="Times New Roman" w:hAnsi="Times New Roman"/>
                <w:b/>
                <w:i/>
                <w:color w:val="auto"/>
                <w:sz w:val="28"/>
                <w:szCs w:val="28"/>
              </w:rPr>
              <w:t xml:space="preserve">C. krusei </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Branched, septate </w:t>
            </w:r>
          </w:p>
        </w:tc>
        <w:tc>
          <w:tcPr>
            <w:tcW w:w="1418"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Long erect</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Uniseriate sterigmata</w:t>
            </w:r>
          </w:p>
        </w:tc>
        <w:tc>
          <w:tcPr>
            <w:tcW w:w="851"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Oval t elongated yeast cells </w:t>
            </w:r>
          </w:p>
        </w:tc>
        <w:tc>
          <w:tcPr>
            <w:tcW w:w="850"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25.78</w:t>
            </w:r>
          </w:p>
        </w:tc>
        <w:tc>
          <w:tcPr>
            <w:tcW w:w="1134"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Cream to off white </w:t>
            </w:r>
          </w:p>
        </w:tc>
        <w:tc>
          <w:tcPr>
            <w:tcW w:w="851"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Regular margin</w:t>
            </w:r>
          </w:p>
        </w:tc>
      </w:tr>
    </w:tbl>
    <w:p w:rsidR="00985E4F" w:rsidRPr="0017541F" w:rsidRDefault="00985E4F" w:rsidP="00CA5D23">
      <w:pPr>
        <w:spacing w:before="120" w:after="0" w:line="360" w:lineRule="auto"/>
        <w:ind w:left="0" w:right="0" w:firstLine="0"/>
        <w:jc w:val="left"/>
        <w:rPr>
          <w:b/>
          <w:color w:val="auto"/>
          <w:sz w:val="28"/>
          <w:szCs w:val="28"/>
          <w:lang w:val="en-GB"/>
        </w:rPr>
      </w:pPr>
    </w:p>
    <w:p w:rsidR="0017541F" w:rsidRDefault="0017541F">
      <w:pPr>
        <w:spacing w:after="160"/>
        <w:ind w:left="0" w:right="0" w:firstLine="0"/>
        <w:jc w:val="left"/>
        <w:rPr>
          <w:b/>
          <w:color w:val="auto"/>
          <w:sz w:val="28"/>
          <w:szCs w:val="28"/>
        </w:rPr>
      </w:pPr>
      <w:r>
        <w:rPr>
          <w:b/>
          <w:color w:val="auto"/>
          <w:sz w:val="28"/>
          <w:szCs w:val="28"/>
        </w:rPr>
        <w:br w:type="page"/>
      </w:r>
    </w:p>
    <w:p w:rsidR="00CA5D23" w:rsidRPr="0017541F" w:rsidRDefault="00CA5D23" w:rsidP="00CA5D23">
      <w:pPr>
        <w:spacing w:before="120" w:after="0" w:line="360" w:lineRule="auto"/>
        <w:ind w:left="0" w:right="0" w:firstLine="0"/>
        <w:jc w:val="left"/>
        <w:rPr>
          <w:b/>
          <w:color w:val="auto"/>
          <w:sz w:val="28"/>
          <w:szCs w:val="28"/>
        </w:rPr>
      </w:pPr>
      <w:r w:rsidRPr="0017541F">
        <w:rPr>
          <w:b/>
          <w:color w:val="auto"/>
          <w:sz w:val="28"/>
          <w:szCs w:val="28"/>
        </w:rPr>
        <w:t>ISOLATES IDENTIFICATION</w:t>
      </w:r>
    </w:p>
    <w:p w:rsidR="007569BB" w:rsidRPr="0017541F" w:rsidRDefault="007569BB" w:rsidP="007569BB">
      <w:pPr>
        <w:spacing w:before="120" w:after="0" w:line="360" w:lineRule="auto"/>
        <w:ind w:left="0" w:right="0" w:firstLine="0"/>
        <w:jc w:val="left"/>
        <w:rPr>
          <w:color w:val="auto"/>
          <w:sz w:val="28"/>
          <w:szCs w:val="28"/>
        </w:rPr>
      </w:pPr>
      <w:r w:rsidRPr="0017541F">
        <w:rPr>
          <w:color w:val="auto"/>
          <w:sz w:val="28"/>
          <w:szCs w:val="28"/>
        </w:rPr>
        <w:t xml:space="preserve">Isolate code =M </w:t>
      </w:r>
    </w:p>
    <w:p w:rsidR="007569BB" w:rsidRPr="0017541F" w:rsidRDefault="007569BB" w:rsidP="007569BB">
      <w:pPr>
        <w:spacing w:before="120" w:after="0" w:line="360" w:lineRule="auto"/>
        <w:ind w:left="0" w:right="0" w:firstLine="0"/>
        <w:jc w:val="left"/>
        <w:rPr>
          <w:color w:val="auto"/>
          <w:sz w:val="28"/>
          <w:szCs w:val="28"/>
        </w:rPr>
      </w:pPr>
      <w:r w:rsidRPr="0017541F">
        <w:rPr>
          <w:color w:val="auto"/>
          <w:sz w:val="28"/>
          <w:szCs w:val="28"/>
        </w:rPr>
        <w:t>Fungi identified =P.kudriavzevii</w:t>
      </w:r>
    </w:p>
    <w:p w:rsidR="0017541F" w:rsidRDefault="0017541F">
      <w:pPr>
        <w:spacing w:after="160"/>
        <w:ind w:left="0" w:right="0" w:firstLine="0"/>
        <w:jc w:val="left"/>
        <w:rPr>
          <w:rFonts w:eastAsia="Calibri"/>
          <w:b/>
          <w:sz w:val="28"/>
          <w:szCs w:val="28"/>
        </w:rPr>
      </w:pPr>
      <w:r>
        <w:rPr>
          <w:rFonts w:eastAsia="Calibri"/>
          <w:b/>
          <w:sz w:val="28"/>
          <w:szCs w:val="28"/>
        </w:rPr>
        <w:br w:type="page"/>
      </w:r>
    </w:p>
    <w:p w:rsidR="006650A9" w:rsidRPr="0017541F" w:rsidRDefault="006650A9" w:rsidP="006650A9">
      <w:pPr>
        <w:spacing w:after="0" w:line="360" w:lineRule="auto"/>
        <w:rPr>
          <w:b/>
          <w:sz w:val="28"/>
          <w:szCs w:val="28"/>
        </w:rPr>
      </w:pPr>
      <w:r w:rsidRPr="0017541F">
        <w:rPr>
          <w:rFonts w:eastAsia="Calibri"/>
          <w:b/>
          <w:sz w:val="28"/>
          <w:szCs w:val="28"/>
        </w:rPr>
        <w:t>3.2</w:t>
      </w:r>
      <w:r w:rsidRPr="0017541F">
        <w:rPr>
          <w:rFonts w:eastAsia="Calibri"/>
          <w:b/>
          <w:sz w:val="28"/>
          <w:szCs w:val="28"/>
        </w:rPr>
        <w:tab/>
      </w:r>
      <w:r w:rsidRPr="0017541F">
        <w:rPr>
          <w:b/>
          <w:sz w:val="28"/>
          <w:szCs w:val="28"/>
        </w:rPr>
        <w:t>SENSORY EVALUATION RESULTS</w:t>
      </w:r>
    </w:p>
    <w:p w:rsidR="006650A9" w:rsidRPr="0017541F" w:rsidRDefault="006650A9" w:rsidP="006650A9">
      <w:pPr>
        <w:spacing w:after="0" w:line="360" w:lineRule="auto"/>
        <w:rPr>
          <w:b/>
          <w:sz w:val="28"/>
          <w:szCs w:val="28"/>
        </w:rPr>
      </w:pPr>
      <w:r w:rsidRPr="0017541F">
        <w:rPr>
          <w:b/>
          <w:bCs/>
          <w:sz w:val="28"/>
          <w:szCs w:val="28"/>
        </w:rPr>
        <w:t>TABLE 3.</w:t>
      </w:r>
      <w:r w:rsidR="00E56BF2" w:rsidRPr="0017541F">
        <w:rPr>
          <w:b/>
          <w:bCs/>
          <w:sz w:val="28"/>
          <w:szCs w:val="28"/>
        </w:rPr>
        <w:t>6</w:t>
      </w:r>
      <w:r w:rsidRPr="0017541F">
        <w:rPr>
          <w:b/>
          <w:bCs/>
          <w:sz w:val="28"/>
          <w:szCs w:val="28"/>
        </w:rPr>
        <w:t xml:space="preserve">: </w:t>
      </w:r>
      <w:r w:rsidRPr="0017541F">
        <w:rPr>
          <w:b/>
          <w:sz w:val="28"/>
          <w:szCs w:val="28"/>
        </w:rPr>
        <w:t xml:space="preserve">Day 7, 14 &amp; 28 Sensory Evaluation </w:t>
      </w:r>
    </w:p>
    <w:tbl>
      <w:tblPr>
        <w:tblW w:w="8190" w:type="dxa"/>
        <w:jc w:val="center"/>
        <w:tblLayout w:type="fixed"/>
        <w:tblLook w:val="04A0" w:firstRow="1" w:lastRow="0" w:firstColumn="1" w:lastColumn="0" w:noHBand="0" w:noVBand="1"/>
      </w:tblPr>
      <w:tblGrid>
        <w:gridCol w:w="1554"/>
        <w:gridCol w:w="1227"/>
        <w:gridCol w:w="840"/>
        <w:gridCol w:w="828"/>
        <w:gridCol w:w="1194"/>
        <w:gridCol w:w="1463"/>
        <w:gridCol w:w="1084"/>
      </w:tblGrid>
      <w:tr w:rsidR="006650A9" w:rsidRPr="0017541F" w:rsidTr="00467094">
        <w:trPr>
          <w:trHeight w:val="170"/>
          <w:jc w:val="center"/>
        </w:trPr>
        <w:tc>
          <w:tcPr>
            <w:tcW w:w="1554" w:type="dxa"/>
            <w:tcBorders>
              <w:top w:val="single" w:sz="4" w:space="0" w:color="auto"/>
              <w:bottom w:val="single" w:sz="4" w:space="0" w:color="auto"/>
            </w:tcBorders>
          </w:tcPr>
          <w:p w:rsidR="00B30A56" w:rsidRPr="0017541F" w:rsidRDefault="00B30A56" w:rsidP="00B30A56">
            <w:pPr>
              <w:spacing w:after="0" w:line="240" w:lineRule="auto"/>
              <w:jc w:val="center"/>
              <w:rPr>
                <w:b/>
                <w:color w:val="auto"/>
                <w:sz w:val="28"/>
                <w:szCs w:val="28"/>
              </w:rPr>
            </w:pPr>
            <w:r w:rsidRPr="0017541F">
              <w:rPr>
                <w:b/>
                <w:color w:val="auto"/>
                <w:sz w:val="28"/>
                <w:szCs w:val="28"/>
              </w:rPr>
              <w:t xml:space="preserve">Time </w:t>
            </w:r>
          </w:p>
          <w:p w:rsidR="006650A9" w:rsidRPr="0017541F" w:rsidRDefault="00B30A56" w:rsidP="00B30A56">
            <w:pPr>
              <w:spacing w:after="0" w:line="240" w:lineRule="auto"/>
              <w:jc w:val="center"/>
              <w:rPr>
                <w:b/>
                <w:sz w:val="28"/>
                <w:szCs w:val="28"/>
              </w:rPr>
            </w:pPr>
            <w:r w:rsidRPr="0017541F">
              <w:rPr>
                <w:b/>
                <w:color w:val="auto"/>
                <w:sz w:val="28"/>
                <w:szCs w:val="28"/>
              </w:rPr>
              <w:t>(Day</w:t>
            </w:r>
            <w:r w:rsidR="00467094" w:rsidRPr="0017541F">
              <w:rPr>
                <w:b/>
                <w:color w:val="auto"/>
                <w:sz w:val="28"/>
                <w:szCs w:val="28"/>
              </w:rPr>
              <w:t>s</w:t>
            </w:r>
            <w:r w:rsidRPr="0017541F">
              <w:rPr>
                <w:b/>
                <w:color w:val="auto"/>
                <w:sz w:val="28"/>
                <w:szCs w:val="28"/>
              </w:rPr>
              <w:t>)</w:t>
            </w:r>
          </w:p>
        </w:tc>
        <w:tc>
          <w:tcPr>
            <w:tcW w:w="1227"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Sample</w:t>
            </w:r>
          </w:p>
        </w:tc>
        <w:tc>
          <w:tcPr>
            <w:tcW w:w="840"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Taste</w:t>
            </w:r>
          </w:p>
        </w:tc>
        <w:tc>
          <w:tcPr>
            <w:tcW w:w="828"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Odor</w:t>
            </w:r>
          </w:p>
        </w:tc>
        <w:tc>
          <w:tcPr>
            <w:tcW w:w="1194"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Color</w:t>
            </w:r>
          </w:p>
        </w:tc>
        <w:tc>
          <w:tcPr>
            <w:tcW w:w="1463"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Appearance</w:t>
            </w:r>
          </w:p>
        </w:tc>
        <w:tc>
          <w:tcPr>
            <w:tcW w:w="1084"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General</w:t>
            </w:r>
          </w:p>
        </w:tc>
      </w:tr>
      <w:tr w:rsidR="006650A9" w:rsidRPr="0017541F" w:rsidTr="00467094">
        <w:trPr>
          <w:trHeight w:val="170"/>
          <w:jc w:val="center"/>
        </w:trPr>
        <w:tc>
          <w:tcPr>
            <w:tcW w:w="1554" w:type="dxa"/>
            <w:vMerge w:val="restart"/>
            <w:tcBorders>
              <w:top w:val="single" w:sz="4" w:space="0" w:color="auto"/>
            </w:tcBorders>
          </w:tcPr>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r w:rsidRPr="0017541F">
              <w:rPr>
                <w:sz w:val="28"/>
                <w:szCs w:val="28"/>
              </w:rPr>
              <w:t>7</w:t>
            </w:r>
          </w:p>
        </w:tc>
        <w:tc>
          <w:tcPr>
            <w:tcW w:w="1227" w:type="dxa"/>
            <w:tcBorders>
              <w:top w:val="single" w:sz="4" w:space="0" w:color="auto"/>
            </w:tcBorders>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9</w:t>
            </w:r>
          </w:p>
        </w:tc>
        <w:tc>
          <w:tcPr>
            <w:tcW w:w="1194"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9</w:t>
            </w:r>
          </w:p>
        </w:tc>
        <w:tc>
          <w:tcPr>
            <w:tcW w:w="828" w:type="dxa"/>
          </w:tcPr>
          <w:p w:rsidR="006650A9" w:rsidRPr="0017541F" w:rsidRDefault="006650A9" w:rsidP="00166001">
            <w:pPr>
              <w:spacing w:after="0" w:line="480" w:lineRule="auto"/>
              <w:jc w:val="center"/>
              <w:rPr>
                <w:sz w:val="28"/>
                <w:szCs w:val="28"/>
              </w:rPr>
            </w:pPr>
            <w:r w:rsidRPr="0017541F">
              <w:rPr>
                <w:sz w:val="28"/>
                <w:szCs w:val="28"/>
              </w:rPr>
              <w:t>7</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9</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9</w:t>
            </w:r>
          </w:p>
        </w:tc>
        <w:tc>
          <w:tcPr>
            <w:tcW w:w="1084" w:type="dxa"/>
          </w:tcPr>
          <w:p w:rsidR="006650A9" w:rsidRPr="0017541F" w:rsidRDefault="006650A9" w:rsidP="00166001">
            <w:pPr>
              <w:spacing w:after="0" w:line="480" w:lineRule="auto"/>
              <w:jc w:val="center"/>
              <w:rPr>
                <w:sz w:val="28"/>
                <w:szCs w:val="28"/>
              </w:rPr>
            </w:pPr>
            <w:r w:rsidRPr="0017541F">
              <w:rPr>
                <w:sz w:val="28"/>
                <w:szCs w:val="28"/>
              </w:rPr>
              <w:t>7</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C. Nw</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C. Dw</w:t>
            </w:r>
          </w:p>
        </w:tc>
        <w:tc>
          <w:tcPr>
            <w:tcW w:w="840" w:type="dxa"/>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Pr>
          <w:p w:rsidR="006650A9" w:rsidRPr="0017541F" w:rsidRDefault="006650A9" w:rsidP="00166001">
            <w:pPr>
              <w:spacing w:after="0" w:line="480" w:lineRule="auto"/>
              <w:jc w:val="center"/>
              <w:rPr>
                <w:sz w:val="28"/>
                <w:szCs w:val="28"/>
              </w:rPr>
            </w:pPr>
            <w:r w:rsidRPr="0017541F">
              <w:rPr>
                <w:sz w:val="28"/>
                <w:szCs w:val="28"/>
              </w:rPr>
              <w:t>7</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7</w:t>
            </w:r>
          </w:p>
        </w:tc>
        <w:tc>
          <w:tcPr>
            <w:tcW w:w="1084" w:type="dxa"/>
          </w:tcPr>
          <w:p w:rsidR="006650A9" w:rsidRPr="0017541F" w:rsidRDefault="006650A9" w:rsidP="00166001">
            <w:pPr>
              <w:spacing w:after="0" w:line="480" w:lineRule="auto"/>
              <w:jc w:val="center"/>
              <w:rPr>
                <w:sz w:val="28"/>
                <w:szCs w:val="28"/>
              </w:rPr>
            </w:pPr>
            <w:r w:rsidRPr="0017541F">
              <w:rPr>
                <w:sz w:val="28"/>
                <w:szCs w:val="28"/>
              </w:rPr>
              <w:t>8</w:t>
            </w:r>
          </w:p>
        </w:tc>
      </w:tr>
      <w:tr w:rsidR="006650A9" w:rsidRPr="0017541F" w:rsidTr="00467094">
        <w:trPr>
          <w:trHeight w:val="170"/>
          <w:jc w:val="center"/>
        </w:trPr>
        <w:tc>
          <w:tcPr>
            <w:tcW w:w="1554" w:type="dxa"/>
            <w:vMerge w:val="restart"/>
          </w:tcPr>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r w:rsidRPr="0017541F">
              <w:rPr>
                <w:sz w:val="28"/>
                <w:szCs w:val="28"/>
              </w:rPr>
              <w:t>14</w:t>
            </w: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7</w:t>
            </w:r>
          </w:p>
        </w:tc>
        <w:tc>
          <w:tcPr>
            <w:tcW w:w="1084" w:type="dxa"/>
          </w:tcPr>
          <w:p w:rsidR="006650A9" w:rsidRPr="0017541F" w:rsidRDefault="006650A9" w:rsidP="00166001">
            <w:pPr>
              <w:spacing w:after="0" w:line="480" w:lineRule="auto"/>
              <w:jc w:val="center"/>
              <w:rPr>
                <w:sz w:val="28"/>
                <w:szCs w:val="28"/>
              </w:rPr>
            </w:pPr>
            <w:r w:rsidRPr="0017541F">
              <w:rPr>
                <w:sz w:val="28"/>
                <w:szCs w:val="28"/>
              </w:rPr>
              <w:t>5</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C. Nw</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7</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C. Dw</w:t>
            </w:r>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9</w:t>
            </w:r>
          </w:p>
        </w:tc>
      </w:tr>
      <w:tr w:rsidR="006650A9" w:rsidRPr="0017541F" w:rsidTr="00467094">
        <w:trPr>
          <w:trHeight w:val="170"/>
          <w:jc w:val="center"/>
        </w:trPr>
        <w:tc>
          <w:tcPr>
            <w:tcW w:w="1554" w:type="dxa"/>
            <w:vMerge w:val="restart"/>
          </w:tcPr>
          <w:p w:rsidR="006650A9" w:rsidRPr="0017541F" w:rsidRDefault="006650A9" w:rsidP="00166001">
            <w:pPr>
              <w:spacing w:after="0" w:line="480" w:lineRule="auto"/>
              <w:rPr>
                <w:sz w:val="28"/>
                <w:szCs w:val="28"/>
              </w:rPr>
            </w:pPr>
          </w:p>
          <w:p w:rsidR="006650A9" w:rsidRPr="0017541F" w:rsidRDefault="006650A9" w:rsidP="00166001">
            <w:pPr>
              <w:spacing w:after="0" w:line="480" w:lineRule="auto"/>
              <w:rPr>
                <w:sz w:val="28"/>
                <w:szCs w:val="28"/>
              </w:rPr>
            </w:pPr>
          </w:p>
          <w:p w:rsidR="006650A9" w:rsidRPr="0017541F" w:rsidRDefault="006650A9" w:rsidP="00166001">
            <w:pPr>
              <w:spacing w:after="0" w:line="480" w:lineRule="auto"/>
              <w:jc w:val="center"/>
              <w:rPr>
                <w:sz w:val="28"/>
                <w:szCs w:val="28"/>
              </w:rPr>
            </w:pPr>
            <w:r w:rsidRPr="0017541F">
              <w:rPr>
                <w:sz w:val="28"/>
                <w:szCs w:val="28"/>
              </w:rPr>
              <w:t>28</w:t>
            </w: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5</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C. Nw</w:t>
            </w:r>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4</w:t>
            </w:r>
          </w:p>
        </w:tc>
        <w:tc>
          <w:tcPr>
            <w:tcW w:w="1084" w:type="dxa"/>
          </w:tcPr>
          <w:p w:rsidR="006650A9" w:rsidRPr="0017541F" w:rsidRDefault="006650A9" w:rsidP="00166001">
            <w:pPr>
              <w:spacing w:after="0" w:line="480" w:lineRule="auto"/>
              <w:jc w:val="center"/>
              <w:rPr>
                <w:sz w:val="28"/>
                <w:szCs w:val="28"/>
              </w:rPr>
            </w:pPr>
            <w:r w:rsidRPr="0017541F">
              <w:rPr>
                <w:sz w:val="28"/>
                <w:szCs w:val="28"/>
              </w:rPr>
              <w:t>5</w:t>
            </w:r>
          </w:p>
        </w:tc>
      </w:tr>
      <w:tr w:rsidR="006650A9" w:rsidRPr="0017541F" w:rsidTr="00467094">
        <w:trPr>
          <w:trHeight w:val="170"/>
          <w:jc w:val="center"/>
        </w:trPr>
        <w:tc>
          <w:tcPr>
            <w:tcW w:w="1554" w:type="dxa"/>
            <w:vMerge/>
            <w:tcBorders>
              <w:bottom w:val="single" w:sz="4" w:space="0" w:color="auto"/>
            </w:tcBorders>
          </w:tcPr>
          <w:p w:rsidR="006650A9" w:rsidRPr="0017541F" w:rsidRDefault="006650A9" w:rsidP="00166001">
            <w:pPr>
              <w:spacing w:after="0" w:line="480" w:lineRule="auto"/>
              <w:rPr>
                <w:sz w:val="28"/>
                <w:szCs w:val="28"/>
              </w:rPr>
            </w:pPr>
          </w:p>
        </w:tc>
        <w:tc>
          <w:tcPr>
            <w:tcW w:w="1227" w:type="dxa"/>
            <w:tcBorders>
              <w:bottom w:val="single" w:sz="4" w:space="0" w:color="auto"/>
            </w:tcBorders>
          </w:tcPr>
          <w:p w:rsidR="006650A9" w:rsidRPr="0017541F" w:rsidRDefault="006650A9" w:rsidP="00166001">
            <w:pPr>
              <w:spacing w:after="0" w:line="480" w:lineRule="auto"/>
              <w:rPr>
                <w:sz w:val="28"/>
                <w:szCs w:val="28"/>
              </w:rPr>
            </w:pPr>
            <w:r w:rsidRPr="0017541F">
              <w:rPr>
                <w:sz w:val="28"/>
                <w:szCs w:val="28"/>
              </w:rPr>
              <w:t>C. Dw</w:t>
            </w:r>
          </w:p>
        </w:tc>
        <w:tc>
          <w:tcPr>
            <w:tcW w:w="840"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5</w:t>
            </w:r>
          </w:p>
        </w:tc>
      </w:tr>
    </w:tbl>
    <w:p w:rsidR="00975284" w:rsidRPr="0017541F" w:rsidRDefault="00975284" w:rsidP="00CA5D23">
      <w:pPr>
        <w:spacing w:before="120" w:after="0" w:line="276" w:lineRule="auto"/>
        <w:ind w:left="0" w:right="0" w:firstLine="0"/>
        <w:jc w:val="left"/>
        <w:rPr>
          <w:b/>
          <w:color w:val="auto"/>
          <w:sz w:val="28"/>
          <w:szCs w:val="28"/>
          <w:lang w:val="en-GB"/>
        </w:rPr>
      </w:pPr>
    </w:p>
    <w:p w:rsidR="00467094" w:rsidRPr="0017541F" w:rsidRDefault="00467094">
      <w:pPr>
        <w:spacing w:after="160"/>
        <w:ind w:left="0" w:right="0" w:firstLine="0"/>
        <w:jc w:val="left"/>
        <w:rPr>
          <w:b/>
          <w:color w:val="auto"/>
          <w:sz w:val="28"/>
          <w:szCs w:val="28"/>
          <w:lang w:val="en-GB"/>
        </w:rPr>
      </w:pPr>
      <w:r w:rsidRPr="0017541F">
        <w:rPr>
          <w:b/>
          <w:color w:val="auto"/>
          <w:sz w:val="28"/>
          <w:szCs w:val="28"/>
          <w:lang w:val="en-GB"/>
        </w:rPr>
        <w:t>KEY</w:t>
      </w:r>
      <w:r w:rsidR="00264E22" w:rsidRPr="0017541F">
        <w:rPr>
          <w:b/>
          <w:color w:val="auto"/>
          <w:sz w:val="28"/>
          <w:szCs w:val="28"/>
          <w:lang w:val="en-GB"/>
        </w:rPr>
        <w:t>S</w:t>
      </w:r>
      <w:r w:rsidRPr="0017541F">
        <w:rPr>
          <w:b/>
          <w:color w:val="auto"/>
          <w:sz w:val="28"/>
          <w:szCs w:val="28"/>
          <w:lang w:val="en-GB"/>
        </w:rPr>
        <w:t>:</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BLC1</w:t>
      </w:r>
      <w:r w:rsidRPr="0017541F">
        <w:rPr>
          <w:color w:val="auto"/>
          <w:sz w:val="28"/>
          <w:szCs w:val="28"/>
          <w:vertAlign w:val="superscript"/>
          <w:lang w:val="en-GB"/>
        </w:rPr>
        <w:t>-</w:t>
      </w:r>
      <w:r w:rsidRPr="0017541F">
        <w:rPr>
          <w:color w:val="auto"/>
          <w:sz w:val="28"/>
          <w:szCs w:val="28"/>
          <w:lang w:val="en-GB"/>
        </w:rPr>
        <w:t xml:space="preserve"> = Sample 1</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BLC2</w:t>
      </w:r>
      <w:r w:rsidRPr="0017541F">
        <w:rPr>
          <w:color w:val="auto"/>
          <w:sz w:val="28"/>
          <w:szCs w:val="28"/>
          <w:vertAlign w:val="superscript"/>
          <w:lang w:val="en-GB"/>
        </w:rPr>
        <w:t>-</w:t>
      </w:r>
      <w:r w:rsidRPr="0017541F">
        <w:rPr>
          <w:color w:val="auto"/>
          <w:sz w:val="28"/>
          <w:szCs w:val="28"/>
          <w:lang w:val="en-GB"/>
        </w:rPr>
        <w:t xml:space="preserve"> = Sample 2</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BLC3</w:t>
      </w:r>
      <w:r w:rsidRPr="0017541F">
        <w:rPr>
          <w:color w:val="auto"/>
          <w:sz w:val="28"/>
          <w:szCs w:val="28"/>
          <w:vertAlign w:val="superscript"/>
          <w:lang w:val="en-GB"/>
        </w:rPr>
        <w:t>-</w:t>
      </w:r>
      <w:r w:rsidRPr="0017541F">
        <w:rPr>
          <w:color w:val="auto"/>
          <w:sz w:val="28"/>
          <w:szCs w:val="28"/>
          <w:lang w:val="en-GB"/>
        </w:rPr>
        <w:t xml:space="preserve"> = Sample 3</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C. Nw = Control Normal Water)</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C. Dw = Control Distilled Water)</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9</w:t>
      </w:r>
      <w:r w:rsidR="002828DB" w:rsidRPr="0017541F">
        <w:rPr>
          <w:b/>
          <w:color w:val="auto"/>
          <w:sz w:val="28"/>
          <w:szCs w:val="28"/>
          <w:lang w:val="en-GB"/>
        </w:rPr>
        <w:tab/>
      </w:r>
      <w:r w:rsidR="002828DB" w:rsidRPr="0017541F">
        <w:rPr>
          <w:color w:val="auto"/>
          <w:sz w:val="28"/>
          <w:szCs w:val="28"/>
          <w:lang w:val="en-GB"/>
        </w:rPr>
        <w:t>Like extremely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8</w:t>
      </w:r>
      <w:r w:rsidR="002828DB" w:rsidRPr="0017541F">
        <w:rPr>
          <w:b/>
          <w:color w:val="auto"/>
          <w:sz w:val="28"/>
          <w:szCs w:val="28"/>
          <w:lang w:val="en-GB"/>
        </w:rPr>
        <w:tab/>
      </w:r>
      <w:r w:rsidR="002828DB" w:rsidRPr="0017541F">
        <w:rPr>
          <w:color w:val="auto"/>
          <w:sz w:val="28"/>
          <w:szCs w:val="28"/>
          <w:lang w:val="en-GB"/>
        </w:rPr>
        <w:t>Like very much</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7</w:t>
      </w:r>
      <w:r w:rsidR="002828DB" w:rsidRPr="0017541F">
        <w:rPr>
          <w:b/>
          <w:color w:val="auto"/>
          <w:sz w:val="28"/>
          <w:szCs w:val="28"/>
          <w:lang w:val="en-GB"/>
        </w:rPr>
        <w:tab/>
      </w:r>
      <w:r w:rsidR="002828DB" w:rsidRPr="0017541F">
        <w:rPr>
          <w:color w:val="auto"/>
          <w:sz w:val="28"/>
          <w:szCs w:val="28"/>
          <w:lang w:val="en-GB"/>
        </w:rPr>
        <w:t>Like moderately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6</w:t>
      </w:r>
      <w:r w:rsidR="002828DB" w:rsidRPr="0017541F">
        <w:rPr>
          <w:b/>
          <w:color w:val="auto"/>
          <w:sz w:val="28"/>
          <w:szCs w:val="28"/>
          <w:lang w:val="en-GB"/>
        </w:rPr>
        <w:tab/>
      </w:r>
      <w:r w:rsidR="002828DB" w:rsidRPr="0017541F">
        <w:rPr>
          <w:color w:val="auto"/>
          <w:sz w:val="28"/>
          <w:szCs w:val="28"/>
          <w:lang w:val="en-GB"/>
        </w:rPr>
        <w:t>Like slightly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5</w:t>
      </w:r>
      <w:r w:rsidR="002828DB" w:rsidRPr="0017541F">
        <w:rPr>
          <w:b/>
          <w:color w:val="auto"/>
          <w:sz w:val="28"/>
          <w:szCs w:val="28"/>
          <w:lang w:val="en-GB"/>
        </w:rPr>
        <w:tab/>
      </w:r>
      <w:r w:rsidR="002828DB" w:rsidRPr="0017541F">
        <w:rPr>
          <w:color w:val="auto"/>
          <w:sz w:val="28"/>
          <w:szCs w:val="28"/>
          <w:lang w:val="en-GB"/>
        </w:rPr>
        <w:t>I neither like nor dislike</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4</w:t>
      </w:r>
      <w:r w:rsidR="002828DB" w:rsidRPr="0017541F">
        <w:rPr>
          <w:b/>
          <w:color w:val="auto"/>
          <w:sz w:val="28"/>
          <w:szCs w:val="28"/>
          <w:lang w:val="en-GB"/>
        </w:rPr>
        <w:tab/>
      </w:r>
      <w:r w:rsidR="002828DB" w:rsidRPr="0017541F">
        <w:rPr>
          <w:color w:val="auto"/>
          <w:sz w:val="28"/>
          <w:szCs w:val="28"/>
          <w:lang w:val="en-GB"/>
        </w:rPr>
        <w:t>Dislike slightly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3</w:t>
      </w:r>
      <w:r w:rsidR="002828DB" w:rsidRPr="0017541F">
        <w:rPr>
          <w:b/>
          <w:color w:val="auto"/>
          <w:sz w:val="28"/>
          <w:szCs w:val="28"/>
          <w:lang w:val="en-GB"/>
        </w:rPr>
        <w:tab/>
      </w:r>
      <w:r w:rsidR="002828DB" w:rsidRPr="0017541F">
        <w:rPr>
          <w:color w:val="auto"/>
          <w:sz w:val="28"/>
          <w:szCs w:val="28"/>
          <w:lang w:val="en-GB"/>
        </w:rPr>
        <w:t>Dislike moderately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2</w:t>
      </w:r>
      <w:r w:rsidR="002828DB" w:rsidRPr="0017541F">
        <w:rPr>
          <w:b/>
          <w:color w:val="auto"/>
          <w:sz w:val="28"/>
          <w:szCs w:val="28"/>
          <w:lang w:val="en-GB"/>
        </w:rPr>
        <w:tab/>
      </w:r>
      <w:r w:rsidR="002828DB" w:rsidRPr="0017541F">
        <w:rPr>
          <w:color w:val="auto"/>
          <w:sz w:val="28"/>
          <w:szCs w:val="28"/>
          <w:lang w:val="en-GB"/>
        </w:rPr>
        <w:t>Dislike very much</w:t>
      </w:r>
    </w:p>
    <w:p w:rsidR="002828DB" w:rsidRPr="0017541F" w:rsidRDefault="00467094" w:rsidP="002828DB">
      <w:pPr>
        <w:spacing w:after="160"/>
        <w:ind w:left="0" w:right="0" w:firstLine="0"/>
        <w:jc w:val="left"/>
        <w:rPr>
          <w:b/>
          <w:color w:val="auto"/>
          <w:sz w:val="28"/>
          <w:szCs w:val="28"/>
          <w:lang w:val="en-GB"/>
        </w:rPr>
      </w:pPr>
      <w:r w:rsidRPr="0017541F">
        <w:rPr>
          <w:color w:val="auto"/>
          <w:sz w:val="28"/>
          <w:szCs w:val="28"/>
          <w:lang w:val="en-GB"/>
        </w:rPr>
        <w:t xml:space="preserve">Sensory characteristics scale 9-point </w:t>
      </w:r>
      <w:r w:rsidR="002828DB" w:rsidRPr="0017541F">
        <w:rPr>
          <w:color w:val="auto"/>
          <w:sz w:val="28"/>
          <w:szCs w:val="28"/>
          <w:lang w:val="en-GB"/>
        </w:rPr>
        <w:t xml:space="preserve">Hedonic </w:t>
      </w:r>
      <w:r w:rsidRPr="0017541F">
        <w:rPr>
          <w:color w:val="auto"/>
          <w:sz w:val="28"/>
          <w:szCs w:val="28"/>
          <w:lang w:val="en-GB"/>
        </w:rPr>
        <w:t>scale</w:t>
      </w:r>
      <w:r w:rsidR="002828DB" w:rsidRPr="0017541F">
        <w:rPr>
          <w:color w:val="auto"/>
          <w:sz w:val="28"/>
          <w:szCs w:val="28"/>
          <w:lang w:val="en-GB"/>
        </w:rPr>
        <w:t xml:space="preserve"> </w:t>
      </w:r>
      <w:r w:rsidRPr="0017541F">
        <w:rPr>
          <w:color w:val="auto"/>
          <w:sz w:val="28"/>
          <w:szCs w:val="28"/>
          <w:lang w:val="en-GB"/>
        </w:rPr>
        <w:t>Acceptability/rating scales</w:t>
      </w:r>
    </w:p>
    <w:p w:rsidR="002828DB" w:rsidRPr="0017541F" w:rsidRDefault="002828DB" w:rsidP="002828DB">
      <w:pPr>
        <w:spacing w:after="160"/>
        <w:ind w:left="0" w:right="0" w:firstLine="0"/>
        <w:jc w:val="left"/>
        <w:rPr>
          <w:b/>
          <w:color w:val="auto"/>
          <w:sz w:val="28"/>
          <w:szCs w:val="28"/>
          <w:lang w:val="en-GB"/>
        </w:rPr>
      </w:pPr>
    </w:p>
    <w:p w:rsidR="00CA5D23" w:rsidRPr="0017541F" w:rsidRDefault="00CA5D23" w:rsidP="002828DB">
      <w:pPr>
        <w:spacing w:after="160"/>
        <w:ind w:left="0" w:right="0" w:firstLine="0"/>
        <w:jc w:val="left"/>
        <w:rPr>
          <w:b/>
          <w:color w:val="auto"/>
          <w:sz w:val="28"/>
          <w:szCs w:val="28"/>
          <w:lang w:val="en-GB"/>
        </w:rPr>
      </w:pPr>
      <w:r w:rsidRPr="0017541F">
        <w:rPr>
          <w:b/>
          <w:color w:val="auto"/>
          <w:sz w:val="28"/>
          <w:szCs w:val="28"/>
          <w:lang w:val="en-GB"/>
        </w:rPr>
        <w:t>3.4</w:t>
      </w:r>
      <w:r w:rsidRPr="0017541F">
        <w:rPr>
          <w:b/>
          <w:color w:val="auto"/>
          <w:sz w:val="28"/>
          <w:szCs w:val="28"/>
          <w:lang w:val="en-GB"/>
        </w:rPr>
        <w:tab/>
        <w:t>PROXIMATE ANALYSIS RESULTS</w:t>
      </w:r>
    </w:p>
    <w:p w:rsidR="00985E4F" w:rsidRPr="0017541F" w:rsidRDefault="00E56BF2" w:rsidP="00CA5D23">
      <w:pPr>
        <w:spacing w:before="120" w:after="0" w:line="276" w:lineRule="auto"/>
        <w:ind w:left="0" w:right="0" w:firstLine="0"/>
        <w:jc w:val="left"/>
        <w:rPr>
          <w:b/>
          <w:color w:val="auto"/>
          <w:sz w:val="28"/>
          <w:szCs w:val="28"/>
          <w:lang w:val="en-GB"/>
        </w:rPr>
      </w:pPr>
      <w:r w:rsidRPr="0017541F">
        <w:rPr>
          <w:b/>
          <w:color w:val="auto"/>
          <w:sz w:val="28"/>
          <w:szCs w:val="28"/>
          <w:lang w:val="en-GB"/>
        </w:rPr>
        <w:t>TABLE 3.7</w:t>
      </w:r>
      <w:r w:rsidR="00995086" w:rsidRPr="0017541F">
        <w:rPr>
          <w:b/>
          <w:color w:val="auto"/>
          <w:sz w:val="28"/>
          <w:szCs w:val="28"/>
          <w:lang w:val="en-GB"/>
        </w:rPr>
        <w:t xml:space="preserve"> </w:t>
      </w:r>
    </w:p>
    <w:tbl>
      <w:tblPr>
        <w:tblStyle w:val="TableGrid1"/>
        <w:tblW w:w="9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159"/>
        <w:gridCol w:w="1345"/>
        <w:gridCol w:w="1204"/>
        <w:gridCol w:w="963"/>
        <w:gridCol w:w="1084"/>
        <w:gridCol w:w="1164"/>
        <w:gridCol w:w="1912"/>
      </w:tblGrid>
      <w:tr w:rsidR="00CA5D23" w:rsidRPr="0017541F" w:rsidTr="002828DB">
        <w:trPr>
          <w:jc w:val="center"/>
        </w:trPr>
        <w:tc>
          <w:tcPr>
            <w:tcW w:w="701"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Time</w:t>
            </w:r>
          </w:p>
          <w:p w:rsidR="00CA5D23" w:rsidRPr="0017541F" w:rsidRDefault="00CA5D23" w:rsidP="00811DD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w:t>
            </w:r>
            <w:r w:rsidR="00811DD3" w:rsidRPr="0017541F">
              <w:rPr>
                <w:rFonts w:ascii="Times New Roman" w:hAnsi="Times New Roman"/>
                <w:b/>
                <w:color w:val="auto"/>
                <w:sz w:val="28"/>
                <w:szCs w:val="28"/>
                <w:lang w:val="en-GB"/>
              </w:rPr>
              <w:t>Day</w:t>
            </w:r>
            <w:r w:rsidR="002828DB" w:rsidRPr="0017541F">
              <w:rPr>
                <w:rFonts w:ascii="Times New Roman" w:hAnsi="Times New Roman"/>
                <w:b/>
                <w:color w:val="auto"/>
                <w:sz w:val="28"/>
                <w:szCs w:val="28"/>
                <w:lang w:val="en-GB"/>
              </w:rPr>
              <w:t>s</w:t>
            </w:r>
            <w:r w:rsidRPr="0017541F">
              <w:rPr>
                <w:rFonts w:ascii="Times New Roman" w:hAnsi="Times New Roman"/>
                <w:b/>
                <w:color w:val="auto"/>
                <w:sz w:val="28"/>
                <w:szCs w:val="28"/>
                <w:lang w:val="en-GB"/>
              </w:rPr>
              <w:t>)</w:t>
            </w:r>
          </w:p>
        </w:tc>
        <w:tc>
          <w:tcPr>
            <w:tcW w:w="11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Sample code</w:t>
            </w:r>
          </w:p>
        </w:tc>
        <w:tc>
          <w:tcPr>
            <w:tcW w:w="1418"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Moisture content (%)</w:t>
            </w:r>
          </w:p>
        </w:tc>
        <w:tc>
          <w:tcPr>
            <w:tcW w:w="1417"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Crude protein (%)</w:t>
            </w:r>
          </w:p>
        </w:tc>
        <w:tc>
          <w:tcPr>
            <w:tcW w:w="1134"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Lipid (%)</w:t>
            </w:r>
          </w:p>
        </w:tc>
        <w:tc>
          <w:tcPr>
            <w:tcW w:w="12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Crude fibre (%)</w:t>
            </w:r>
          </w:p>
        </w:tc>
        <w:tc>
          <w:tcPr>
            <w:tcW w:w="12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Ash content (%)</w:t>
            </w:r>
          </w:p>
        </w:tc>
        <w:tc>
          <w:tcPr>
            <w:tcW w:w="1428"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Carbohydrate (%)</w:t>
            </w:r>
          </w:p>
        </w:tc>
      </w:tr>
      <w:tr w:rsidR="00CA5D23" w:rsidRPr="0017541F" w:rsidTr="002828DB">
        <w:trPr>
          <w:jc w:val="center"/>
        </w:trPr>
        <w:tc>
          <w:tcPr>
            <w:tcW w:w="701" w:type="dxa"/>
            <w:vMerge w:val="restart"/>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center"/>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7</w:t>
            </w:r>
          </w:p>
        </w:tc>
        <w:tc>
          <w:tcPr>
            <w:tcW w:w="11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12.85    12.84</w:t>
            </w:r>
          </w:p>
        </w:tc>
        <w:tc>
          <w:tcPr>
            <w:tcW w:w="1417"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9.53     9.79</w:t>
            </w:r>
          </w:p>
        </w:tc>
        <w:tc>
          <w:tcPr>
            <w:tcW w:w="1134"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2.52    2.48</w:t>
            </w:r>
          </w:p>
        </w:tc>
        <w:tc>
          <w:tcPr>
            <w:tcW w:w="12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2.73     2.77</w:t>
            </w:r>
          </w:p>
        </w:tc>
        <w:tc>
          <w:tcPr>
            <w:tcW w:w="12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1.79    1.82 </w:t>
            </w:r>
          </w:p>
        </w:tc>
        <w:tc>
          <w:tcPr>
            <w:tcW w:w="1428"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70.58    70.30</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12.09    12.10</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10.23   10.41 </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3.01    2.95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2.59     2.62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2.01    2.00</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70.07    69.92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13.27    13.27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9.74     10.05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2.79    2.82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3.05     3.11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1.58    1.62</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69.57    69.13</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11.38    11.37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10.74   10.69</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2.81    2.76</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3.01    3.07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2.11    2.08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69.95    70.03</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12.02    12.02</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11.03   11.10</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2.53    2.47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2.87    2.85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2.24    2.19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69.31    69.37</w:t>
            </w:r>
          </w:p>
        </w:tc>
      </w:tr>
      <w:tr w:rsidR="00CA5D23" w:rsidRPr="0017541F" w:rsidTr="002828DB">
        <w:trPr>
          <w:jc w:val="center"/>
        </w:trPr>
        <w:tc>
          <w:tcPr>
            <w:tcW w:w="701" w:type="dxa"/>
            <w:vMerge w:val="restart"/>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14</w:t>
            </w: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13.12    13.11</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10.12    10.07</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2.67    2.59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2.97    2.82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1.85    1.87</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68.27    68.54</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13.37    13.36</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10.63    10.78</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3.15    3.08</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2.71    2.69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2.13    2.08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68.01    69.54</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13.58    13.57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10.25    10.19</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2.85    2.91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3.15    3.22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1.75    1.79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68.42    68.32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13.73    13.73</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11.52    11.47</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2.88    2.83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3.08     3.12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2.23    2.16</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66.56    66.69</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14.24    14.23</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11.38    11.42  </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2.70    2.53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2.97    2.94</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2.31    2.23</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66.40    66.65</w:t>
            </w:r>
          </w:p>
        </w:tc>
      </w:tr>
      <w:tr w:rsidR="00CA5D23" w:rsidRPr="0017541F" w:rsidTr="002828DB">
        <w:trPr>
          <w:jc w:val="center"/>
        </w:trPr>
        <w:tc>
          <w:tcPr>
            <w:tcW w:w="701" w:type="dxa"/>
            <w:vMerge w:val="restart"/>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28</w:t>
            </w: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15.21    15.22</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10.73    10.65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2.92    2.87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3.21    3.07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2.03   2.08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65.90    66.11</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14.50    14.50</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11.04    11.05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3.41    3.29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2.93    2.87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2.37   2.29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65.75    66.00</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14.88    14.87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10.68    10.63</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3.08    3.11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3.35    3.42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1.89   1.95   </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66.12    66.02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16.37    16.37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12.27    12.32</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2.97    2.93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3.31    3.35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2.51   2.37</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62.57    62.66</w:t>
            </w:r>
          </w:p>
        </w:tc>
      </w:tr>
      <w:tr w:rsidR="00CA5D23" w:rsidRPr="0017541F" w:rsidTr="002828DB">
        <w:trPr>
          <w:jc w:val="center"/>
        </w:trPr>
        <w:tc>
          <w:tcPr>
            <w:tcW w:w="701" w:type="dxa"/>
            <w:vMerge/>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16.08    16.08</w:t>
            </w:r>
          </w:p>
        </w:tc>
        <w:tc>
          <w:tcPr>
            <w:tcW w:w="1417"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12.35    12.19</w:t>
            </w:r>
          </w:p>
        </w:tc>
        <w:tc>
          <w:tcPr>
            <w:tcW w:w="1134"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2.86    2.71</w:t>
            </w:r>
          </w:p>
        </w:tc>
        <w:tc>
          <w:tcPr>
            <w:tcW w:w="12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3.15    3.28</w:t>
            </w:r>
          </w:p>
        </w:tc>
        <w:tc>
          <w:tcPr>
            <w:tcW w:w="12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2.63   2.57</w:t>
            </w:r>
          </w:p>
        </w:tc>
        <w:tc>
          <w:tcPr>
            <w:tcW w:w="1428"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62.93    63.17</w:t>
            </w:r>
          </w:p>
        </w:tc>
      </w:tr>
    </w:tbl>
    <w:p w:rsidR="002828DB" w:rsidRPr="0017541F" w:rsidRDefault="002828DB" w:rsidP="00CA5D23">
      <w:pPr>
        <w:spacing w:before="120" w:after="0" w:line="360" w:lineRule="auto"/>
        <w:ind w:left="0" w:right="0" w:firstLine="0"/>
        <w:jc w:val="left"/>
        <w:rPr>
          <w:b/>
          <w:color w:val="auto"/>
          <w:sz w:val="28"/>
          <w:szCs w:val="28"/>
        </w:rPr>
      </w:pPr>
    </w:p>
    <w:p w:rsidR="002828DB" w:rsidRPr="0017541F" w:rsidRDefault="002828DB">
      <w:pPr>
        <w:spacing w:after="160"/>
        <w:ind w:left="0" w:right="0" w:firstLine="0"/>
        <w:jc w:val="left"/>
        <w:rPr>
          <w:b/>
          <w:color w:val="auto"/>
          <w:sz w:val="28"/>
          <w:szCs w:val="28"/>
        </w:rPr>
      </w:pPr>
      <w:r w:rsidRPr="0017541F">
        <w:rPr>
          <w:b/>
          <w:color w:val="auto"/>
          <w:sz w:val="28"/>
          <w:szCs w:val="28"/>
        </w:rPr>
        <w:br w:type="page"/>
      </w:r>
    </w:p>
    <w:p w:rsidR="00CA5D23" w:rsidRPr="0017541F" w:rsidRDefault="00CA5D23" w:rsidP="00CA5D23">
      <w:pPr>
        <w:spacing w:before="120" w:after="0" w:line="360" w:lineRule="auto"/>
        <w:ind w:left="0" w:right="0" w:firstLine="0"/>
        <w:jc w:val="left"/>
        <w:rPr>
          <w:b/>
          <w:color w:val="auto"/>
          <w:sz w:val="28"/>
          <w:szCs w:val="28"/>
        </w:rPr>
      </w:pPr>
      <w:r w:rsidRPr="0017541F">
        <w:rPr>
          <w:b/>
          <w:color w:val="auto"/>
          <w:sz w:val="28"/>
          <w:szCs w:val="28"/>
        </w:rPr>
        <w:t>3.5</w:t>
      </w:r>
      <w:r w:rsidRPr="0017541F">
        <w:rPr>
          <w:b/>
          <w:color w:val="auto"/>
          <w:sz w:val="28"/>
          <w:szCs w:val="28"/>
        </w:rPr>
        <w:tab/>
        <w:t>TTA RESULT REPORT</w:t>
      </w:r>
    </w:p>
    <w:p w:rsidR="00985E4F" w:rsidRPr="0017541F" w:rsidRDefault="00E56BF2" w:rsidP="00CA5D23">
      <w:pPr>
        <w:spacing w:before="120" w:after="0" w:line="360" w:lineRule="auto"/>
        <w:ind w:left="0" w:right="0" w:firstLine="0"/>
        <w:jc w:val="left"/>
        <w:rPr>
          <w:b/>
          <w:color w:val="auto"/>
          <w:sz w:val="28"/>
          <w:szCs w:val="28"/>
        </w:rPr>
      </w:pPr>
      <w:r w:rsidRPr="0017541F">
        <w:rPr>
          <w:b/>
          <w:color w:val="auto"/>
          <w:sz w:val="28"/>
          <w:szCs w:val="28"/>
        </w:rPr>
        <w:t>TABLE 3.8</w:t>
      </w:r>
      <w:r w:rsidR="00995086" w:rsidRPr="0017541F">
        <w:rPr>
          <w:b/>
          <w:color w:val="auto"/>
          <w:sz w:val="28"/>
          <w:szCs w:val="28"/>
        </w:rPr>
        <w:t xml:space="preserve">  </w:t>
      </w:r>
    </w:p>
    <w:tbl>
      <w:tblPr>
        <w:tblW w:w="8426" w:type="dxa"/>
        <w:jc w:val="center"/>
        <w:tblLook w:val="04A0" w:firstRow="1" w:lastRow="0" w:firstColumn="1" w:lastColumn="0" w:noHBand="0" w:noVBand="1"/>
      </w:tblPr>
      <w:tblGrid>
        <w:gridCol w:w="1418"/>
        <w:gridCol w:w="1275"/>
        <w:gridCol w:w="1560"/>
        <w:gridCol w:w="1559"/>
        <w:gridCol w:w="1627"/>
        <w:gridCol w:w="987"/>
      </w:tblGrid>
      <w:tr w:rsidR="00CA5D23" w:rsidRPr="0017541F" w:rsidTr="002828DB">
        <w:trPr>
          <w:trHeight w:val="170"/>
          <w:jc w:val="center"/>
        </w:trPr>
        <w:tc>
          <w:tcPr>
            <w:tcW w:w="1418" w:type="dxa"/>
            <w:tcBorders>
              <w:top w:val="single" w:sz="4" w:space="0" w:color="auto"/>
              <w:bottom w:val="single" w:sz="4" w:space="0" w:color="auto"/>
            </w:tcBorders>
          </w:tcPr>
          <w:p w:rsidR="00CA5D23" w:rsidRPr="0017541F" w:rsidRDefault="00CA5D23" w:rsidP="00B30A56">
            <w:pPr>
              <w:spacing w:after="0" w:line="240" w:lineRule="auto"/>
              <w:ind w:left="0" w:right="0" w:firstLine="0"/>
              <w:jc w:val="center"/>
              <w:rPr>
                <w:b/>
                <w:color w:val="auto"/>
                <w:sz w:val="28"/>
                <w:szCs w:val="28"/>
              </w:rPr>
            </w:pPr>
            <w:r w:rsidRPr="0017541F">
              <w:rPr>
                <w:b/>
                <w:color w:val="auto"/>
                <w:sz w:val="28"/>
                <w:szCs w:val="28"/>
              </w:rPr>
              <w:t>Time (</w:t>
            </w:r>
            <w:r w:rsidR="00B30A56" w:rsidRPr="0017541F">
              <w:rPr>
                <w:b/>
                <w:color w:val="auto"/>
                <w:sz w:val="28"/>
                <w:szCs w:val="28"/>
              </w:rPr>
              <w:t>Day</w:t>
            </w:r>
            <w:r w:rsidR="002828DB" w:rsidRPr="0017541F">
              <w:rPr>
                <w:b/>
                <w:color w:val="auto"/>
                <w:sz w:val="28"/>
                <w:szCs w:val="28"/>
              </w:rPr>
              <w:t>s</w:t>
            </w:r>
            <w:r w:rsidRPr="0017541F">
              <w:rPr>
                <w:b/>
                <w:color w:val="auto"/>
                <w:sz w:val="28"/>
                <w:szCs w:val="28"/>
              </w:rPr>
              <w:t>)</w:t>
            </w:r>
          </w:p>
        </w:tc>
        <w:tc>
          <w:tcPr>
            <w:tcW w:w="1275"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Sample</w:t>
            </w:r>
          </w:p>
        </w:tc>
        <w:tc>
          <w:tcPr>
            <w:tcW w:w="1560"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1st Titre Value (ml)</w:t>
            </w:r>
          </w:p>
        </w:tc>
        <w:tc>
          <w:tcPr>
            <w:tcW w:w="1559"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2nd Titre Value (ml)</w:t>
            </w:r>
          </w:p>
        </w:tc>
        <w:tc>
          <w:tcPr>
            <w:tcW w:w="1627"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Average Titre Value (ml)</w:t>
            </w:r>
          </w:p>
        </w:tc>
        <w:tc>
          <w:tcPr>
            <w:tcW w:w="987"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TTA %</w:t>
            </w:r>
          </w:p>
        </w:tc>
      </w:tr>
      <w:tr w:rsidR="00CA5D23" w:rsidRPr="0017541F" w:rsidTr="002828DB">
        <w:trPr>
          <w:trHeight w:val="170"/>
          <w:jc w:val="center"/>
        </w:trPr>
        <w:tc>
          <w:tcPr>
            <w:tcW w:w="1418" w:type="dxa"/>
            <w:vMerge w:val="restart"/>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p>
          <w:p w:rsidR="00CA5D23" w:rsidRPr="0017541F" w:rsidRDefault="00CA5D23" w:rsidP="00CA5D23">
            <w:pPr>
              <w:spacing w:after="0" w:line="240" w:lineRule="auto"/>
              <w:ind w:left="0" w:right="0" w:firstLine="0"/>
              <w:jc w:val="center"/>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7</w:t>
            </w:r>
          </w:p>
        </w:tc>
        <w:tc>
          <w:tcPr>
            <w:tcW w:w="1275" w:type="dxa"/>
            <w:tcBorders>
              <w:top w:val="single" w:sz="4" w:space="0" w:color="auto"/>
            </w:tcBorders>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559"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0.7</w:t>
            </w:r>
          </w:p>
        </w:tc>
        <w:tc>
          <w:tcPr>
            <w:tcW w:w="1627"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0.6</w:t>
            </w:r>
          </w:p>
        </w:tc>
        <w:tc>
          <w:tcPr>
            <w:tcW w:w="987"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0.312</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0.268</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0.302</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Nw</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0.211</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Dw</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0.211</w:t>
            </w:r>
          </w:p>
        </w:tc>
      </w:tr>
      <w:tr w:rsidR="00CA5D23" w:rsidRPr="0017541F" w:rsidTr="002828DB">
        <w:trPr>
          <w:trHeight w:val="170"/>
          <w:jc w:val="center"/>
        </w:trPr>
        <w:tc>
          <w:tcPr>
            <w:tcW w:w="1418" w:type="dxa"/>
            <w:vMerge w:val="restart"/>
          </w:tcPr>
          <w:p w:rsidR="00CA5D23" w:rsidRPr="0017541F" w:rsidRDefault="00CA5D23" w:rsidP="00CA5D23">
            <w:pPr>
              <w:spacing w:after="0" w:line="240" w:lineRule="auto"/>
              <w:ind w:left="0" w:right="0" w:firstLine="0"/>
              <w:jc w:val="center"/>
              <w:rPr>
                <w:color w:val="auto"/>
                <w:sz w:val="28"/>
                <w:szCs w:val="28"/>
              </w:rPr>
            </w:pPr>
          </w:p>
          <w:p w:rsidR="00CA5D23" w:rsidRPr="0017541F" w:rsidRDefault="00CA5D23" w:rsidP="00CA5D23">
            <w:pPr>
              <w:spacing w:after="0" w:line="240" w:lineRule="auto"/>
              <w:ind w:left="0" w:right="0" w:firstLine="0"/>
              <w:jc w:val="center"/>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14</w:t>
            </w: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1.3</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0.83</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1.4</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0.93</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1.8</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1.5</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1.10</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Nw</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1.7</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1.10</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Dw</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2.6</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2.45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1.64</w:t>
            </w:r>
          </w:p>
        </w:tc>
      </w:tr>
      <w:tr w:rsidR="00CA5D23" w:rsidRPr="0017541F" w:rsidTr="002828DB">
        <w:trPr>
          <w:trHeight w:val="170"/>
          <w:jc w:val="center"/>
        </w:trPr>
        <w:tc>
          <w:tcPr>
            <w:tcW w:w="1418" w:type="dxa"/>
            <w:vMerge w:val="restart"/>
          </w:tcPr>
          <w:p w:rsidR="00CA5D23" w:rsidRPr="0017541F" w:rsidRDefault="00CA5D23" w:rsidP="00CA5D23">
            <w:pPr>
              <w:spacing w:after="0" w:line="240" w:lineRule="auto"/>
              <w:ind w:left="0" w:right="0" w:firstLine="0"/>
              <w:jc w:val="left"/>
              <w:rPr>
                <w:color w:val="auto"/>
                <w:sz w:val="28"/>
                <w:szCs w:val="28"/>
              </w:rPr>
            </w:pPr>
          </w:p>
          <w:p w:rsidR="00CA5D23" w:rsidRPr="0017541F" w:rsidRDefault="00CA5D23" w:rsidP="00CA5D23">
            <w:pPr>
              <w:spacing w:after="0" w:line="240" w:lineRule="auto"/>
              <w:ind w:left="0" w:right="0" w:firstLine="0"/>
              <w:jc w:val="left"/>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28</w:t>
            </w: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2.70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2.50</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1.67</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2.40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2.60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2.50</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1.74</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Nw</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1.80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2.05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1.37</w:t>
            </w:r>
          </w:p>
        </w:tc>
      </w:tr>
      <w:tr w:rsidR="00CA5D23" w:rsidRPr="0017541F" w:rsidTr="002828DB">
        <w:trPr>
          <w:trHeight w:val="170"/>
          <w:jc w:val="center"/>
        </w:trPr>
        <w:tc>
          <w:tcPr>
            <w:tcW w:w="1418" w:type="dxa"/>
            <w:vMerge/>
            <w:tcBorders>
              <w:bottom w:val="single" w:sz="4" w:space="0" w:color="auto"/>
            </w:tcBorders>
          </w:tcPr>
          <w:p w:rsidR="00CA5D23" w:rsidRPr="0017541F" w:rsidRDefault="00CA5D23" w:rsidP="00CA5D23">
            <w:pPr>
              <w:spacing w:after="0" w:line="240" w:lineRule="auto"/>
              <w:ind w:left="0" w:right="0" w:firstLine="0"/>
              <w:jc w:val="left"/>
              <w:rPr>
                <w:color w:val="auto"/>
                <w:sz w:val="28"/>
                <w:szCs w:val="28"/>
              </w:rPr>
            </w:pPr>
          </w:p>
        </w:tc>
        <w:tc>
          <w:tcPr>
            <w:tcW w:w="1275" w:type="dxa"/>
            <w:tcBorders>
              <w:bottom w:val="single" w:sz="4" w:space="0" w:color="auto"/>
            </w:tcBorders>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C. Dw</w:t>
            </w:r>
          </w:p>
        </w:tc>
        <w:tc>
          <w:tcPr>
            <w:tcW w:w="1560"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3.60</w:t>
            </w:r>
          </w:p>
        </w:tc>
        <w:tc>
          <w:tcPr>
            <w:tcW w:w="1559"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3.00</w:t>
            </w:r>
          </w:p>
        </w:tc>
        <w:tc>
          <w:tcPr>
            <w:tcW w:w="1627"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3.30</w:t>
            </w:r>
          </w:p>
        </w:tc>
        <w:tc>
          <w:tcPr>
            <w:tcW w:w="987"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2.21</w:t>
            </w:r>
          </w:p>
        </w:tc>
      </w:tr>
    </w:tbl>
    <w:p w:rsidR="000E798A" w:rsidRPr="0017541F" w:rsidRDefault="000E798A">
      <w:pPr>
        <w:spacing w:after="160"/>
        <w:ind w:left="0" w:right="0" w:firstLine="0"/>
        <w:jc w:val="left"/>
        <w:rPr>
          <w:bCs/>
          <w:color w:val="auto"/>
          <w:sz w:val="28"/>
          <w:szCs w:val="28"/>
          <w:lang w:val="en-IN" w:eastAsia="en-IN"/>
        </w:rPr>
      </w:pPr>
    </w:p>
    <w:p w:rsidR="000E798A" w:rsidRPr="0017541F" w:rsidRDefault="000E798A">
      <w:pPr>
        <w:spacing w:after="160"/>
        <w:ind w:left="0" w:right="0" w:firstLine="0"/>
        <w:jc w:val="left"/>
        <w:rPr>
          <w:bCs/>
          <w:color w:val="auto"/>
          <w:sz w:val="28"/>
          <w:szCs w:val="28"/>
          <w:lang w:val="en-IN" w:eastAsia="en-IN"/>
        </w:rPr>
      </w:pPr>
      <w:r w:rsidRPr="0017541F">
        <w:rPr>
          <w:bCs/>
          <w:color w:val="auto"/>
          <w:sz w:val="28"/>
          <w:szCs w:val="28"/>
          <w:lang w:val="en-IN" w:eastAsia="en-IN"/>
        </w:rPr>
        <w:br w:type="page"/>
      </w:r>
    </w:p>
    <w:p w:rsidR="000E798A" w:rsidRPr="0017541F" w:rsidRDefault="000E798A" w:rsidP="000E798A">
      <w:pPr>
        <w:pStyle w:val="NormalWeb"/>
        <w:shd w:val="clear" w:color="auto" w:fill="FFFFFF"/>
        <w:spacing w:before="0" w:beforeAutospacing="0" w:after="0" w:afterAutospacing="0" w:line="480" w:lineRule="auto"/>
        <w:jc w:val="center"/>
        <w:rPr>
          <w:b/>
          <w:bCs/>
          <w:sz w:val="28"/>
          <w:szCs w:val="28"/>
          <w:lang w:val="en-GB"/>
        </w:rPr>
      </w:pPr>
      <w:r w:rsidRPr="0017541F">
        <w:rPr>
          <w:b/>
          <w:bCs/>
          <w:sz w:val="28"/>
          <w:szCs w:val="28"/>
          <w:lang w:val="en-GB"/>
        </w:rPr>
        <w:t>CHAPTER FOUR</w:t>
      </w:r>
    </w:p>
    <w:p w:rsidR="000E798A" w:rsidRPr="0017541F" w:rsidRDefault="000E798A" w:rsidP="000E798A">
      <w:pPr>
        <w:pStyle w:val="NormalWeb"/>
        <w:shd w:val="clear" w:color="auto" w:fill="FFFFFF"/>
        <w:spacing w:before="0" w:beforeAutospacing="0" w:after="0" w:afterAutospacing="0" w:line="480" w:lineRule="auto"/>
        <w:jc w:val="center"/>
        <w:rPr>
          <w:b/>
          <w:bCs/>
          <w:sz w:val="28"/>
          <w:szCs w:val="28"/>
          <w:lang w:val="en-GB"/>
        </w:rPr>
      </w:pPr>
      <w:r w:rsidRPr="0017541F">
        <w:rPr>
          <w:b/>
          <w:bCs/>
          <w:sz w:val="28"/>
          <w:szCs w:val="28"/>
          <w:lang w:val="en-GB"/>
        </w:rPr>
        <w:t>DISCUSSION, CONCLUSION RECOMMENDATIONS</w:t>
      </w: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4.1</w:t>
      </w:r>
      <w:r w:rsidRPr="0017541F">
        <w:rPr>
          <w:b/>
          <w:bCs/>
          <w:color w:val="auto"/>
          <w:sz w:val="28"/>
          <w:szCs w:val="28"/>
          <w:lang w:val="en-GB" w:eastAsia="en-IN"/>
        </w:rPr>
        <w:tab/>
        <w:t>DISCUSSION OF FINDINGS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This study evaluated the effect of bitter leaf (</w:t>
      </w:r>
      <w:r w:rsidRPr="0017541F">
        <w:rPr>
          <w:bCs/>
          <w:i/>
          <w:iCs/>
          <w:color w:val="auto"/>
          <w:sz w:val="28"/>
          <w:szCs w:val="28"/>
          <w:lang w:val="en-GB" w:eastAsia="en-IN"/>
        </w:rPr>
        <w:t>Vernonia amygdalina</w:t>
      </w:r>
      <w:r w:rsidRPr="0017541F">
        <w:rPr>
          <w:bCs/>
          <w:color w:val="auto"/>
          <w:sz w:val="28"/>
          <w:szCs w:val="28"/>
          <w:lang w:val="en-GB" w:eastAsia="en-IN"/>
        </w:rPr>
        <w:t>) extract on the nutritional composition, microbial load, shelf life, Total Titratable Acidity (TTA), and sensory quality of wet-milled sorghum. The results obtained are discussed in line with findings from existing literature and empirical studies.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The proximate analysis revealed that the inclusion of bitter leaf extract slightly improved the nutritional quality of wet-milled sorghum. Samples treated with the extract showed increased crude fiber and protein content compared to the untreated control. These results align with findings by 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study.</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The microbial analysis indicated a significant reduction in bacterial and fungal counts in samples treated with bitter leaf extract, particularly those with higher concentrations. On Day 7, the sorghum sample treated with 1.25g bitter leaf extract (S + BLC3) showed fewer bacterial colonies than the untreated control. This supports the work of Egharevba &amp; Kunle (2019) and Adebayo-Tayo et al. (2019), who reported that </w:t>
      </w:r>
      <w:r w:rsidRPr="0017541F">
        <w:rPr>
          <w:bCs/>
          <w:i/>
          <w:iCs/>
          <w:color w:val="auto"/>
          <w:sz w:val="28"/>
          <w:szCs w:val="28"/>
          <w:lang w:val="en-GB" w:eastAsia="en-IN"/>
        </w:rPr>
        <w:t>Vernonia amygdalina</w:t>
      </w:r>
      <w:r w:rsidRPr="0017541F">
        <w:rPr>
          <w:bCs/>
          <w:color w:val="auto"/>
          <w:sz w:val="28"/>
          <w:szCs w:val="28"/>
          <w:lang w:val="en-GB" w:eastAsia="en-IN"/>
        </w:rPr>
        <w:t xml:space="preserve"> exhibits strong antimicrobial activity against </w:t>
      </w:r>
      <w:r w:rsidRPr="0017541F">
        <w:rPr>
          <w:bCs/>
          <w:i/>
          <w:iCs/>
          <w:color w:val="auto"/>
          <w:sz w:val="28"/>
          <w:szCs w:val="28"/>
          <w:lang w:val="en-GB" w:eastAsia="en-IN"/>
        </w:rPr>
        <w:t>E. coli</w:t>
      </w:r>
      <w:r w:rsidRPr="0017541F">
        <w:rPr>
          <w:bCs/>
          <w:color w:val="auto"/>
          <w:sz w:val="28"/>
          <w:szCs w:val="28"/>
          <w:lang w:val="en-GB" w:eastAsia="en-IN"/>
        </w:rPr>
        <w:t xml:space="preserve">, </w:t>
      </w:r>
      <w:r w:rsidRPr="0017541F">
        <w:rPr>
          <w:bCs/>
          <w:i/>
          <w:iCs/>
          <w:color w:val="auto"/>
          <w:sz w:val="28"/>
          <w:szCs w:val="28"/>
          <w:lang w:val="en-GB" w:eastAsia="en-IN"/>
        </w:rPr>
        <w:t>Salmonella spp.</w:t>
      </w:r>
      <w:r w:rsidRPr="0017541F">
        <w:rPr>
          <w:bCs/>
          <w:color w:val="auto"/>
          <w:sz w:val="28"/>
          <w:szCs w:val="28"/>
          <w:lang w:val="en-GB" w:eastAsia="en-IN"/>
        </w:rPr>
        <w:t xml:space="preserve">, </w:t>
      </w:r>
      <w:r w:rsidRPr="0017541F">
        <w:rPr>
          <w:bCs/>
          <w:i/>
          <w:iCs/>
          <w:color w:val="auto"/>
          <w:sz w:val="28"/>
          <w:szCs w:val="28"/>
          <w:lang w:val="en-GB" w:eastAsia="en-IN"/>
        </w:rPr>
        <w:t>Aspergillus spp.</w:t>
      </w:r>
      <w:r w:rsidRPr="0017541F">
        <w:rPr>
          <w:bCs/>
          <w:color w:val="auto"/>
          <w:sz w:val="28"/>
          <w:szCs w:val="28"/>
          <w:lang w:val="en-GB" w:eastAsia="en-IN"/>
        </w:rPr>
        <w:t xml:space="preserve">, and </w:t>
      </w:r>
      <w:r w:rsidRPr="0017541F">
        <w:rPr>
          <w:bCs/>
          <w:i/>
          <w:iCs/>
          <w:color w:val="auto"/>
          <w:sz w:val="28"/>
          <w:szCs w:val="28"/>
          <w:lang w:val="en-GB" w:eastAsia="en-IN"/>
        </w:rPr>
        <w:t>Staphylococcus aureus</w:t>
      </w:r>
      <w:r w:rsidRPr="0017541F">
        <w:rPr>
          <w:bCs/>
          <w:color w:val="auto"/>
          <w:sz w:val="28"/>
          <w:szCs w:val="28"/>
          <w:lang w:val="en-GB" w:eastAsia="en-IN"/>
        </w:rPr>
        <w:t>. The presence of bioactive compounds such as tannins, saponins, and flavonoids in bitter leaf disrupts microbial cell walls and metabolic processes, thus inhibiting spoilage organisms.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 with traditional cereal processing methods delayed microbial spoilage. Similarly, Omoregie &amp; Osagie (2020) reported that LAB fermentation and bitter leaf extract can independently or synergistically extend the shelf life of cereal-based products.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Treated samples showed a slower increase in TTA, suggesting that bitter leaf extract suppressed fermentation and microbial acid production. This finding supports Omoregie &amp; Osagie (2020), who highlighted that plant-based preservatives help reduce acidity and fermentation in stored sorghum. By limiting pH reduction, bitter leaf extract contributes to the preservation of flavor and safety over time, consistent with the antioxidant protection theory discussed in the literature review.</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From a sensory perspective, the use of bitter leaf extract preserved appearance, odor, and texture better than the control. Though the characteristic bitterness of the leaf slightly affected taste at higher concentrations, the sample treated with 1.0g of extract (S + BLC2) achieved balanced acceptability across most sensory parameters. This supports the findings of Atawodi (2005) and Egharevba &amp; Kunle (2019), who noted that moderate inclusion of bitter leaf can enhance food quality while maintaining consumer acceptability.</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When compared with conventional preservation methods, bitter leaf extract was found to be cost-effective, safe, and locally accessible. It not only prevented spoilage but also preserved the food’s nutritional value. This is in line with studies by Udochukwu et al. (2020) and Adebayo-Tayo et al. (2019), which emphasized the potential of African medicinal plants as viable alternatives to synthetic preservatives in cereal preservation.</w:t>
      </w:r>
    </w:p>
    <w:p w:rsidR="00DE4C9B"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The findings from this study validate the literature and empirical evidence supporting bitter leaf extract as an effective natural preservative. It not only reduces microbial spoilage and extends shelf life but also enhances the nutritional and sensory quality of wet-milled sorghum. These results reflect the theoretical framework presented in the study, particularly the Hurdle Technology Theory, Antimicrobial Action Theory, and the Natural Antioxidant Protection Theory.</w:t>
      </w: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4.2</w:t>
      </w:r>
      <w:r w:rsidRPr="0017541F">
        <w:rPr>
          <w:b/>
          <w:bCs/>
          <w:color w:val="auto"/>
          <w:sz w:val="28"/>
          <w:szCs w:val="28"/>
          <w:lang w:val="en-GB" w:eastAsia="en-IN"/>
        </w:rPr>
        <w:tab/>
        <w:t>CONCLUSION</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This study concludes that bitter leaf (</w:t>
      </w:r>
      <w:r w:rsidRPr="0017541F">
        <w:rPr>
          <w:bCs/>
          <w:i/>
          <w:iCs/>
          <w:color w:val="auto"/>
          <w:sz w:val="28"/>
          <w:szCs w:val="28"/>
          <w:lang w:val="en-GB" w:eastAsia="en-IN"/>
        </w:rPr>
        <w:t>Vernonia amygdalina</w:t>
      </w:r>
      <w:r w:rsidRPr="0017541F">
        <w:rPr>
          <w:bCs/>
          <w:color w:val="auto"/>
          <w:sz w:val="28"/>
          <w:szCs w:val="28"/>
          <w:lang w:val="en-GB" w:eastAsia="en-IN"/>
        </w:rPr>
        <w:t>) extract is a highly effective natural preservative for wet-milled sorghum, as it significantly improved the nutritional composition, reduced microbial load, moderated Total Titratable Acidity (TTA), and extended shelf life under ambient conditions. Additionally, the extract preserved key sensory attributes such as appearance and aroma, with moderate concentrations 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14418C" w:rsidRPr="0017541F" w:rsidRDefault="0014418C" w:rsidP="000E798A">
      <w:pPr>
        <w:spacing w:after="0" w:line="480" w:lineRule="auto"/>
        <w:ind w:left="0" w:right="0" w:firstLine="0"/>
        <w:rPr>
          <w:b/>
          <w:bCs/>
          <w:color w:val="auto"/>
          <w:sz w:val="28"/>
          <w:szCs w:val="28"/>
          <w:lang w:val="en-GB" w:eastAsia="en-IN"/>
        </w:rPr>
      </w:pP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4.3</w:t>
      </w:r>
      <w:r w:rsidRPr="0017541F">
        <w:rPr>
          <w:b/>
          <w:bCs/>
          <w:color w:val="auto"/>
          <w:sz w:val="28"/>
          <w:szCs w:val="28"/>
          <w:lang w:val="en-GB" w:eastAsia="en-IN"/>
        </w:rPr>
        <w:tab/>
        <w:t>RECOMMENDATIONS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Based on the findings of this study, the following recommendations are made to promote the effective use of </w:t>
      </w:r>
      <w:r w:rsidRPr="0017541F">
        <w:rPr>
          <w:bCs/>
          <w:i/>
          <w:iCs/>
          <w:color w:val="auto"/>
          <w:sz w:val="28"/>
          <w:szCs w:val="28"/>
          <w:lang w:val="en-GB" w:eastAsia="en-IN"/>
        </w:rPr>
        <w:t>Vernonia amygdalina</w:t>
      </w:r>
      <w:r w:rsidRPr="0017541F">
        <w:rPr>
          <w:bCs/>
          <w:color w:val="auto"/>
          <w:sz w:val="28"/>
          <w:szCs w:val="28"/>
          <w:lang w:val="en-GB" w:eastAsia="en-IN"/>
        </w:rPr>
        <w:t xml:space="preserve"> (bitter leaf) as a natural preservative for wet-milled sorghum and other cereal-based foods:</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Small-scale food producers, particularly in rural and semi-urban areas, are encouraged to adopt bitter leaf extract as a natural preservative. Its ability to inhibit spoilage microorganisms and preserve nutritional content makes it a safer alternative to synthetic additives (Adebayo-Tayo et al., 2019).</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Bitter leaf extract should be used in combination with other low-cost techniques such as refrigeration, vacuum packaging, or sun drying to further extend the shelf life and safety of sorghum-based products, as recommended by Udochukwu et al. (2020) in similar cereal preservation studies.</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Further research should be conducted to standardize the method of extract preparation and determine the optimum dosage for maximum preservative effect without compromising sensory quality. As observed by Oboh et al. (2022), higher concentrations may affect taste, thus requiring balance.</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Awareness programs should be developed to educate consumers and food handlers on the health risks associated with synthetic preservatives and the benefits of using natural alternatives like </w:t>
      </w:r>
      <w:r w:rsidRPr="0017541F">
        <w:rPr>
          <w:bCs/>
          <w:i/>
          <w:iCs/>
          <w:color w:val="auto"/>
          <w:sz w:val="28"/>
          <w:szCs w:val="28"/>
          <w:lang w:val="en-GB" w:eastAsia="en-IN"/>
        </w:rPr>
        <w:t>Vernonia amygdalina</w:t>
      </w:r>
      <w:r w:rsidRPr="0017541F">
        <w:rPr>
          <w:bCs/>
          <w:color w:val="auto"/>
          <w:sz w:val="28"/>
          <w:szCs w:val="28"/>
          <w:lang w:val="en-GB" w:eastAsia="en-IN"/>
        </w:rPr>
        <w:t xml:space="preserve"> (Atawodi, 2005).</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Entrepreneurs and researchers should explore the potential for commercial production, packaging, and distribution of bitter leaf extract for food preservation purposes. This could create economic opportunities and provide a readily available, standardized product for use in the food industry (Omoregie &amp; Osagie, 2020).</w:t>
      </w:r>
    </w:p>
    <w:p w:rsidR="000E798A" w:rsidRPr="0017541F" w:rsidRDefault="000E798A">
      <w:pPr>
        <w:spacing w:after="160"/>
        <w:ind w:left="0" w:right="0" w:firstLine="0"/>
        <w:jc w:val="left"/>
        <w:rPr>
          <w:bCs/>
          <w:color w:val="auto"/>
          <w:sz w:val="28"/>
          <w:szCs w:val="28"/>
          <w:lang w:val="en-GB" w:eastAsia="en-IN"/>
        </w:rPr>
      </w:pPr>
      <w:r w:rsidRPr="0017541F">
        <w:rPr>
          <w:bCs/>
          <w:color w:val="auto"/>
          <w:sz w:val="28"/>
          <w:szCs w:val="28"/>
          <w:lang w:val="en-GB" w:eastAsia="en-IN"/>
        </w:rPr>
        <w:br w:type="page"/>
      </w:r>
    </w:p>
    <w:p w:rsidR="00166001" w:rsidRPr="0017541F" w:rsidRDefault="00806219" w:rsidP="00806219">
      <w:pPr>
        <w:spacing w:after="0" w:line="480" w:lineRule="auto"/>
        <w:ind w:right="0"/>
        <w:jc w:val="center"/>
        <w:rPr>
          <w:bCs/>
          <w:color w:val="auto"/>
          <w:sz w:val="28"/>
          <w:szCs w:val="28"/>
          <w:lang w:val="en-GB" w:eastAsia="en-IN"/>
        </w:rPr>
      </w:pPr>
      <w:r w:rsidRPr="0017541F">
        <w:rPr>
          <w:b/>
          <w:bCs/>
          <w:color w:val="auto"/>
          <w:sz w:val="28"/>
          <w:szCs w:val="28"/>
          <w:lang w:val="en-GB" w:eastAsia="en-IN"/>
        </w:rPr>
        <w:t>REFERENCES</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Adebayo-Tayo, B. C., Odu, N. N., &amp; Esen, C. U. (2019). </w:t>
      </w:r>
      <w:r w:rsidRPr="0017541F">
        <w:rPr>
          <w:bCs/>
          <w:iCs/>
          <w:color w:val="auto"/>
          <w:sz w:val="28"/>
          <w:szCs w:val="28"/>
          <w:lang w:val="en-GB" w:eastAsia="en-IN"/>
        </w:rPr>
        <w:t>Evaluation of the preservative effect of bitter leaf (Vernonia amygdalina) extract on microbial and sensory quality of maize and sorghum pap</w:t>
      </w:r>
      <w:r w:rsidRPr="0017541F">
        <w:rPr>
          <w:bCs/>
          <w:color w:val="auto"/>
          <w:sz w:val="28"/>
          <w:szCs w:val="28"/>
          <w:lang w:val="en-GB" w:eastAsia="en-IN"/>
        </w:rPr>
        <w:t xml:space="preserve">. </w:t>
      </w:r>
      <w:r w:rsidRPr="0017541F">
        <w:rPr>
          <w:bCs/>
          <w:i/>
          <w:color w:val="auto"/>
          <w:sz w:val="28"/>
          <w:szCs w:val="28"/>
          <w:lang w:val="en-GB" w:eastAsia="en-IN"/>
        </w:rPr>
        <w:t>Nigerian Food Journal, 37(1), 45-54.</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Adebiyi, J. A., Obilana, A. B., &amp; Manyasa, E. O. (2017). </w:t>
      </w:r>
      <w:r w:rsidRPr="0017541F">
        <w:rPr>
          <w:bCs/>
          <w:iCs/>
          <w:color w:val="auto"/>
          <w:sz w:val="28"/>
          <w:szCs w:val="28"/>
          <w:lang w:val="en-GB" w:eastAsia="en-IN"/>
        </w:rPr>
        <w:t>Sorghum: Origin, classification, biology, and improvements</w:t>
      </w:r>
      <w:r w:rsidRPr="0017541F">
        <w:rPr>
          <w:bCs/>
          <w:color w:val="auto"/>
          <w:sz w:val="28"/>
          <w:szCs w:val="28"/>
          <w:lang w:val="en-GB" w:eastAsia="en-IN"/>
        </w:rPr>
        <w:t xml:space="preserve">. </w:t>
      </w:r>
      <w:r w:rsidRPr="0017541F">
        <w:rPr>
          <w:bCs/>
          <w:i/>
          <w:color w:val="auto"/>
          <w:sz w:val="28"/>
          <w:szCs w:val="28"/>
          <w:lang w:val="en-GB" w:eastAsia="en-IN"/>
        </w:rPr>
        <w:t>In L. R. Abubakar (Ed.), Cereal Crops and Food Science. Springer.</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Adebo, O. A., Njobeh, P. B., &amp; Adebiyi, J. A. (2021). </w:t>
      </w:r>
      <w:r w:rsidRPr="0017541F">
        <w:rPr>
          <w:bCs/>
          <w:iCs/>
          <w:color w:val="auto"/>
          <w:sz w:val="28"/>
          <w:szCs w:val="28"/>
          <w:lang w:val="en-GB" w:eastAsia="en-IN"/>
        </w:rPr>
        <w:t>Fermentation and processing impact on the nutritional and phytochemical properties of sorghum</w:t>
      </w:r>
      <w:r w:rsidRPr="0017541F">
        <w:rPr>
          <w:bCs/>
          <w:color w:val="auto"/>
          <w:sz w:val="28"/>
          <w:szCs w:val="28"/>
          <w:lang w:val="en-GB" w:eastAsia="en-IN"/>
        </w:rPr>
        <w:t xml:space="preserve">. </w:t>
      </w:r>
      <w:r w:rsidRPr="0017541F">
        <w:rPr>
          <w:bCs/>
          <w:i/>
          <w:color w:val="auto"/>
          <w:sz w:val="28"/>
          <w:szCs w:val="28"/>
          <w:lang w:val="en-GB" w:eastAsia="en-IN"/>
        </w:rPr>
        <w:t>Journal of Cereal Science, 97, 103172.</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Adejumo, B. A., Olasoji, J. O., &amp; Alabi, O. P. (2019). </w:t>
      </w:r>
      <w:r w:rsidRPr="0017541F">
        <w:rPr>
          <w:bCs/>
          <w:iCs/>
          <w:color w:val="auto"/>
          <w:sz w:val="28"/>
          <w:szCs w:val="28"/>
          <w:lang w:val="en-GB" w:eastAsia="en-IN"/>
        </w:rPr>
        <w:t>Postharvest losses and food security in Nigeria: The role of traditional preservation methods</w:t>
      </w:r>
      <w:r w:rsidRPr="0017541F">
        <w:rPr>
          <w:bCs/>
          <w:color w:val="auto"/>
          <w:sz w:val="28"/>
          <w:szCs w:val="28"/>
          <w:lang w:val="en-GB" w:eastAsia="en-IN"/>
        </w:rPr>
        <w:t xml:space="preserve">. </w:t>
      </w:r>
      <w:r w:rsidRPr="0017541F">
        <w:rPr>
          <w:bCs/>
          <w:i/>
          <w:color w:val="auto"/>
          <w:sz w:val="28"/>
          <w:szCs w:val="28"/>
          <w:lang w:val="en-GB" w:eastAsia="en-IN"/>
        </w:rPr>
        <w:t>African Journal of Agriculture, 5(3), 213–220.</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Adepoju, P. A., &amp; Akinyemi, C. O. (2019). </w:t>
      </w:r>
      <w:r w:rsidRPr="0017541F">
        <w:rPr>
          <w:bCs/>
          <w:iCs/>
          <w:color w:val="auto"/>
          <w:sz w:val="28"/>
          <w:szCs w:val="28"/>
          <w:lang w:val="en-GB" w:eastAsia="en-IN"/>
        </w:rPr>
        <w:t>Challenges of food preservation in tropical climates and strategies for improvement</w:t>
      </w:r>
      <w:r w:rsidRPr="0017541F">
        <w:rPr>
          <w:bCs/>
          <w:color w:val="auto"/>
          <w:sz w:val="28"/>
          <w:szCs w:val="28"/>
          <w:lang w:val="en-GB" w:eastAsia="en-IN"/>
        </w:rPr>
        <w:t xml:space="preserve">. </w:t>
      </w:r>
      <w:r w:rsidRPr="0017541F">
        <w:rPr>
          <w:bCs/>
          <w:i/>
          <w:color w:val="auto"/>
          <w:sz w:val="28"/>
          <w:szCs w:val="28"/>
          <w:lang w:val="en-GB" w:eastAsia="en-IN"/>
        </w:rPr>
        <w:t>Journal of Tropical Agriculture and Food Science, 47(2), 117-125.</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Akinmoladun, F. O., Akinrinlola, R. J., &amp; Akinmoladun, A. C. (2021). </w:t>
      </w:r>
      <w:r w:rsidRPr="0017541F">
        <w:rPr>
          <w:bCs/>
          <w:iCs/>
          <w:color w:val="auto"/>
          <w:sz w:val="28"/>
          <w:szCs w:val="28"/>
          <w:lang w:val="en-GB" w:eastAsia="en-IN"/>
        </w:rPr>
        <w:t>Antimicrobial and antioxidant potentials of Moringa oleifera and Vernonia amygdalina extracts</w:t>
      </w:r>
      <w:r w:rsidRPr="0017541F">
        <w:rPr>
          <w:bCs/>
          <w:color w:val="auto"/>
          <w:sz w:val="28"/>
          <w:szCs w:val="28"/>
          <w:lang w:val="en-GB" w:eastAsia="en-IN"/>
        </w:rPr>
        <w:t xml:space="preserve">. </w:t>
      </w:r>
      <w:r w:rsidRPr="0017541F">
        <w:rPr>
          <w:bCs/>
          <w:i/>
          <w:color w:val="auto"/>
          <w:sz w:val="28"/>
          <w:szCs w:val="28"/>
          <w:lang w:val="en-GB" w:eastAsia="en-IN"/>
        </w:rPr>
        <w:t>Nigerian Journal of Natural Products and Medicine, 25(1), 1–9.</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AOAC International. (2000). Official methods of analysis of AOAC International (17th ed.).</w:t>
      </w:r>
      <w:r w:rsidRPr="0017541F">
        <w:rPr>
          <w:bCs/>
          <w:i/>
          <w:color w:val="auto"/>
          <w:sz w:val="28"/>
          <w:szCs w:val="28"/>
          <w:lang w:val="en-GB" w:eastAsia="en-IN"/>
        </w:rPr>
        <w:t xml:space="preserve"> Gaithersburg, MD: AOAC International</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eastAsia="en-IN"/>
        </w:rPr>
        <w:t>AOAC International. (2019).</w:t>
      </w:r>
      <w:r w:rsidRPr="0017541F">
        <w:rPr>
          <w:bCs/>
          <w:i/>
          <w:color w:val="auto"/>
          <w:sz w:val="28"/>
          <w:szCs w:val="28"/>
          <w:lang w:eastAsia="en-IN"/>
        </w:rPr>
        <w:t xml:space="preserve"> </w:t>
      </w:r>
      <w:r w:rsidRPr="0017541F">
        <w:rPr>
          <w:bCs/>
          <w:iCs/>
          <w:color w:val="auto"/>
          <w:sz w:val="28"/>
          <w:szCs w:val="28"/>
          <w:lang w:eastAsia="en-IN"/>
        </w:rPr>
        <w:t>Official methods of analysis of AOAC International</w:t>
      </w:r>
      <w:r w:rsidRPr="0017541F">
        <w:rPr>
          <w:bCs/>
          <w:color w:val="auto"/>
          <w:sz w:val="28"/>
          <w:szCs w:val="28"/>
          <w:lang w:eastAsia="en-IN"/>
        </w:rPr>
        <w:t xml:space="preserve"> (21st ed.).</w:t>
      </w:r>
      <w:r w:rsidRPr="0017541F">
        <w:rPr>
          <w:bCs/>
          <w:i/>
          <w:color w:val="auto"/>
          <w:sz w:val="28"/>
          <w:szCs w:val="28"/>
          <w:lang w:eastAsia="en-IN"/>
        </w:rPr>
        <w:t xml:space="preserve"> AOAC International.</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Atawodi, S. E. (2020). </w:t>
      </w:r>
      <w:r w:rsidRPr="0017541F">
        <w:rPr>
          <w:bCs/>
          <w:iCs/>
          <w:color w:val="auto"/>
          <w:sz w:val="28"/>
          <w:szCs w:val="28"/>
          <w:lang w:val="en-GB" w:eastAsia="en-IN"/>
        </w:rPr>
        <w:t>The pharmacological properties and potential of bitter leaf</w:t>
      </w:r>
      <w:r w:rsidRPr="0017541F">
        <w:rPr>
          <w:bCs/>
          <w:i/>
          <w:iCs/>
          <w:color w:val="auto"/>
          <w:sz w:val="28"/>
          <w:szCs w:val="28"/>
          <w:lang w:val="en-GB" w:eastAsia="en-IN"/>
        </w:rPr>
        <w:t xml:space="preserve"> (Vernonia amygdalina)</w:t>
      </w:r>
      <w:r w:rsidRPr="0017541F">
        <w:rPr>
          <w:bCs/>
          <w:color w:val="auto"/>
          <w:sz w:val="28"/>
          <w:szCs w:val="28"/>
          <w:lang w:val="en-GB" w:eastAsia="en-IN"/>
        </w:rPr>
        <w:t xml:space="preserve">. </w:t>
      </w:r>
      <w:r w:rsidRPr="0017541F">
        <w:rPr>
          <w:bCs/>
          <w:i/>
          <w:color w:val="auto"/>
          <w:sz w:val="28"/>
          <w:szCs w:val="28"/>
          <w:lang w:val="en-GB" w:eastAsia="en-IN"/>
        </w:rPr>
        <w:t>Journal of Ethnopharmacology, 251, 112-119.</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Dlamini, N. R., Taylor, J. R. N., &amp; Rooney, L. W. (2020). </w:t>
      </w:r>
      <w:r w:rsidRPr="0017541F">
        <w:rPr>
          <w:bCs/>
          <w:iCs/>
          <w:color w:val="auto"/>
          <w:sz w:val="28"/>
          <w:szCs w:val="28"/>
          <w:lang w:val="en-GB" w:eastAsia="en-IN"/>
        </w:rPr>
        <w:t>The effect of sorghum polyphenols on the in vitro digestibility of starch and protein</w:t>
      </w:r>
      <w:r w:rsidRPr="0017541F">
        <w:rPr>
          <w:bCs/>
          <w:color w:val="auto"/>
          <w:sz w:val="28"/>
          <w:szCs w:val="28"/>
          <w:lang w:val="en-GB" w:eastAsia="en-IN"/>
        </w:rPr>
        <w:t xml:space="preserve">. </w:t>
      </w:r>
      <w:r w:rsidRPr="0017541F">
        <w:rPr>
          <w:bCs/>
          <w:i/>
          <w:color w:val="auto"/>
          <w:sz w:val="28"/>
          <w:szCs w:val="28"/>
          <w:lang w:val="en-GB" w:eastAsia="en-IN"/>
        </w:rPr>
        <w:t>Journal of Cereal Science, 92, 102-108.</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Dykes, L., &amp; Rooney, L. W. (2020). </w:t>
      </w:r>
      <w:r w:rsidRPr="0017541F">
        <w:rPr>
          <w:bCs/>
          <w:iCs/>
          <w:color w:val="auto"/>
          <w:sz w:val="28"/>
          <w:szCs w:val="28"/>
          <w:lang w:val="en-GB" w:eastAsia="en-IN"/>
        </w:rPr>
        <w:t>Phenolic compounds in cereal grains and their health benefits</w:t>
      </w:r>
      <w:r w:rsidRPr="0017541F">
        <w:rPr>
          <w:bCs/>
          <w:color w:val="auto"/>
          <w:sz w:val="28"/>
          <w:szCs w:val="28"/>
          <w:lang w:val="en-GB" w:eastAsia="en-IN"/>
        </w:rPr>
        <w:t xml:space="preserve">. </w:t>
      </w:r>
      <w:r w:rsidRPr="0017541F">
        <w:rPr>
          <w:bCs/>
          <w:i/>
          <w:color w:val="auto"/>
          <w:sz w:val="28"/>
          <w:szCs w:val="28"/>
          <w:lang w:val="en-GB" w:eastAsia="en-IN"/>
        </w:rPr>
        <w:t>Cereal Foods World, 65(3), 1–6.</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Egharevba, H. O., &amp; Kunle, O. F. (2019). </w:t>
      </w:r>
      <w:r w:rsidRPr="0017541F">
        <w:rPr>
          <w:bCs/>
          <w:iCs/>
          <w:color w:val="auto"/>
          <w:sz w:val="28"/>
          <w:szCs w:val="28"/>
          <w:lang w:val="en-GB" w:eastAsia="en-IN"/>
        </w:rPr>
        <w:t>Natural plant extracts as preservatives in cereal-based food products</w:t>
      </w:r>
      <w:r w:rsidRPr="0017541F">
        <w:rPr>
          <w:bCs/>
          <w:color w:val="auto"/>
          <w:sz w:val="28"/>
          <w:szCs w:val="28"/>
          <w:lang w:val="en-GB" w:eastAsia="en-IN"/>
        </w:rPr>
        <w:t>.</w:t>
      </w:r>
      <w:r w:rsidRPr="0017541F">
        <w:rPr>
          <w:bCs/>
          <w:i/>
          <w:color w:val="auto"/>
          <w:sz w:val="28"/>
          <w:szCs w:val="28"/>
          <w:lang w:val="en-GB" w:eastAsia="en-IN"/>
        </w:rPr>
        <w:t xml:space="preserve"> Nigerian Journal of Pharmacognosy, 56(2), 85–94.</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Elkhalifa, A. O., &amp; Bernhardt, R. (2019). </w:t>
      </w:r>
      <w:r w:rsidRPr="0017541F">
        <w:rPr>
          <w:bCs/>
          <w:iCs/>
          <w:color w:val="auto"/>
          <w:sz w:val="28"/>
          <w:szCs w:val="28"/>
          <w:lang w:val="en-GB" w:eastAsia="en-IN"/>
        </w:rPr>
        <w:t>Sorghum and its use in bakery products</w:t>
      </w:r>
      <w:r w:rsidRPr="0017541F">
        <w:rPr>
          <w:bCs/>
          <w:color w:val="auto"/>
          <w:sz w:val="28"/>
          <w:szCs w:val="28"/>
          <w:lang w:val="en-GB" w:eastAsia="en-IN"/>
        </w:rPr>
        <w:t xml:space="preserve">. </w:t>
      </w:r>
      <w:r w:rsidRPr="0017541F">
        <w:rPr>
          <w:bCs/>
          <w:i/>
          <w:color w:val="auto"/>
          <w:sz w:val="28"/>
          <w:szCs w:val="28"/>
          <w:lang w:val="en-GB" w:eastAsia="en-IN"/>
        </w:rPr>
        <w:t>African Journal of Food Science, 13(4), 67–74.</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Eze, V. C., &amp; Onwuka, J. C. (2020). </w:t>
      </w:r>
      <w:r w:rsidRPr="0017541F">
        <w:rPr>
          <w:bCs/>
          <w:iCs/>
          <w:color w:val="auto"/>
          <w:sz w:val="28"/>
          <w:szCs w:val="28"/>
          <w:lang w:val="en-GB" w:eastAsia="en-IN"/>
        </w:rPr>
        <w:t>Preservation potential of traditional food preservatives</w:t>
      </w:r>
      <w:r w:rsidRPr="0017541F">
        <w:rPr>
          <w:bCs/>
          <w:color w:val="auto"/>
          <w:sz w:val="28"/>
          <w:szCs w:val="28"/>
          <w:lang w:val="en-GB" w:eastAsia="en-IN"/>
        </w:rPr>
        <w:t xml:space="preserve">. </w:t>
      </w:r>
      <w:r w:rsidRPr="0017541F">
        <w:rPr>
          <w:bCs/>
          <w:i/>
          <w:color w:val="auto"/>
          <w:sz w:val="28"/>
          <w:szCs w:val="28"/>
          <w:lang w:val="en-GB" w:eastAsia="en-IN"/>
        </w:rPr>
        <w:t>International Journal of Food Microbiology, 317, 108–115.</w:t>
      </w:r>
    </w:p>
    <w:p w:rsidR="00A4437D" w:rsidRPr="0017541F" w:rsidRDefault="00A4437D" w:rsidP="00806219">
      <w:pPr>
        <w:spacing w:before="120" w:after="240" w:line="360" w:lineRule="auto"/>
        <w:ind w:left="720" w:right="0" w:hanging="720"/>
        <w:rPr>
          <w:bCs/>
          <w:color w:val="auto"/>
          <w:sz w:val="28"/>
          <w:szCs w:val="28"/>
          <w:lang w:val="en-GB" w:eastAsia="en-IN"/>
        </w:rPr>
      </w:pPr>
      <w:r w:rsidRPr="0017541F">
        <w:rPr>
          <w:bCs/>
          <w:color w:val="auto"/>
          <w:sz w:val="28"/>
          <w:szCs w:val="28"/>
          <w:lang w:val="en-GB" w:eastAsia="en-IN"/>
        </w:rPr>
        <w:t xml:space="preserve">FAO. (2020). </w:t>
      </w:r>
      <w:r w:rsidRPr="0017541F">
        <w:rPr>
          <w:bCs/>
          <w:iCs/>
          <w:color w:val="auto"/>
          <w:sz w:val="28"/>
          <w:szCs w:val="28"/>
          <w:lang w:val="en-GB" w:eastAsia="en-IN"/>
        </w:rPr>
        <w:t>Sorghum and millet in human nutrition</w:t>
      </w:r>
      <w:r w:rsidRPr="0017541F">
        <w:rPr>
          <w:bCs/>
          <w:color w:val="auto"/>
          <w:sz w:val="28"/>
          <w:szCs w:val="28"/>
          <w:lang w:val="en-GB" w:eastAsia="en-IN"/>
        </w:rPr>
        <w:t xml:space="preserve">. </w:t>
      </w:r>
      <w:r w:rsidRPr="0017541F">
        <w:rPr>
          <w:bCs/>
          <w:i/>
          <w:color w:val="auto"/>
          <w:sz w:val="28"/>
          <w:szCs w:val="28"/>
          <w:lang w:val="en-GB" w:eastAsia="en-IN"/>
        </w:rPr>
        <w:t>Food and Agriculture Organization of the United Nations. Retrieved from</w:t>
      </w:r>
      <w:r w:rsidRPr="0017541F">
        <w:rPr>
          <w:bCs/>
          <w:color w:val="auto"/>
          <w:sz w:val="28"/>
          <w:szCs w:val="28"/>
          <w:lang w:val="en-GB" w:eastAsia="en-IN"/>
        </w:rPr>
        <w:t xml:space="preserve"> </w:t>
      </w:r>
      <w:hyperlink r:id="rId14" w:tgtFrame="_new" w:history="1">
        <w:r w:rsidRPr="0017541F">
          <w:rPr>
            <w:rStyle w:val="Hyperlink"/>
            <w:bCs/>
            <w:sz w:val="28"/>
            <w:szCs w:val="28"/>
            <w:lang w:val="en-GB" w:eastAsia="en-IN"/>
          </w:rPr>
          <w:t>https://www.fao.org</w:t>
        </w:r>
      </w:hyperlink>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Gyawali, R., &amp; Ibrahim, S. A. (2018). </w:t>
      </w:r>
      <w:r w:rsidRPr="0017541F">
        <w:rPr>
          <w:bCs/>
          <w:iCs/>
          <w:color w:val="auto"/>
          <w:sz w:val="28"/>
          <w:szCs w:val="28"/>
          <w:lang w:val="en-GB" w:eastAsia="en-IN"/>
        </w:rPr>
        <w:t>Natural products as antimicrobial agents</w:t>
      </w:r>
      <w:r w:rsidRPr="0017541F">
        <w:rPr>
          <w:bCs/>
          <w:color w:val="auto"/>
          <w:sz w:val="28"/>
          <w:szCs w:val="28"/>
          <w:lang w:val="en-GB" w:eastAsia="en-IN"/>
        </w:rPr>
        <w:t xml:space="preserve">. </w:t>
      </w:r>
      <w:r w:rsidRPr="0017541F">
        <w:rPr>
          <w:bCs/>
          <w:i/>
          <w:color w:val="auto"/>
          <w:sz w:val="28"/>
          <w:szCs w:val="28"/>
          <w:lang w:val="en-GB" w:eastAsia="en-IN"/>
        </w:rPr>
        <w:t>Food Control, 46, 412–429.</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Lambert, R. J. W. (2017). </w:t>
      </w:r>
      <w:r w:rsidRPr="0017541F">
        <w:rPr>
          <w:bCs/>
          <w:iCs/>
          <w:color w:val="auto"/>
          <w:sz w:val="28"/>
          <w:szCs w:val="28"/>
          <w:lang w:val="en-GB" w:eastAsia="en-IN"/>
        </w:rPr>
        <w:t>Mechanisms of action of antimicrobial agents from natural sources</w:t>
      </w:r>
      <w:r w:rsidRPr="0017541F">
        <w:rPr>
          <w:bCs/>
          <w:color w:val="auto"/>
          <w:sz w:val="28"/>
          <w:szCs w:val="28"/>
          <w:lang w:val="en-GB" w:eastAsia="en-IN"/>
        </w:rPr>
        <w:t xml:space="preserve">. </w:t>
      </w:r>
      <w:r w:rsidRPr="0017541F">
        <w:rPr>
          <w:bCs/>
          <w:i/>
          <w:color w:val="auto"/>
          <w:sz w:val="28"/>
          <w:szCs w:val="28"/>
          <w:lang w:val="en-GB" w:eastAsia="en-IN"/>
        </w:rPr>
        <w:t>Journal of Applied Microbiology, 123(2), 321–327.</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Leistner, L. (2000). </w:t>
      </w:r>
      <w:r w:rsidRPr="0017541F">
        <w:rPr>
          <w:bCs/>
          <w:iCs/>
          <w:color w:val="auto"/>
          <w:sz w:val="28"/>
          <w:szCs w:val="28"/>
          <w:lang w:val="en-GB" w:eastAsia="en-IN"/>
        </w:rPr>
        <w:t>Basic aspects of food preservation by hurdle technology</w:t>
      </w:r>
      <w:r w:rsidRPr="0017541F">
        <w:rPr>
          <w:bCs/>
          <w:color w:val="auto"/>
          <w:sz w:val="28"/>
          <w:szCs w:val="28"/>
          <w:lang w:val="en-GB" w:eastAsia="en-IN"/>
        </w:rPr>
        <w:t xml:space="preserve">. </w:t>
      </w:r>
      <w:r w:rsidRPr="0017541F">
        <w:rPr>
          <w:bCs/>
          <w:i/>
          <w:color w:val="auto"/>
          <w:sz w:val="28"/>
          <w:szCs w:val="28"/>
          <w:lang w:val="en-GB" w:eastAsia="en-IN"/>
        </w:rPr>
        <w:t>International Journal of Food Microbiology, 55(1-3), 181–186.</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Obilana, A. B., &amp; Manyasa, E. (2019). </w:t>
      </w:r>
      <w:r w:rsidRPr="0017541F">
        <w:rPr>
          <w:bCs/>
          <w:iCs/>
          <w:color w:val="auto"/>
          <w:sz w:val="28"/>
          <w:szCs w:val="28"/>
          <w:lang w:val="en-GB" w:eastAsia="en-IN"/>
        </w:rPr>
        <w:t>Improving sorghum and millet productivity for income and food security in Africa</w:t>
      </w:r>
      <w:r w:rsidRPr="0017541F">
        <w:rPr>
          <w:bCs/>
          <w:color w:val="auto"/>
          <w:sz w:val="28"/>
          <w:szCs w:val="28"/>
          <w:lang w:val="en-GB" w:eastAsia="en-IN"/>
        </w:rPr>
        <w:t xml:space="preserve">. </w:t>
      </w:r>
      <w:r w:rsidRPr="0017541F">
        <w:rPr>
          <w:bCs/>
          <w:i/>
          <w:color w:val="auto"/>
          <w:sz w:val="28"/>
          <w:szCs w:val="28"/>
          <w:lang w:val="en-GB" w:eastAsia="en-IN"/>
        </w:rPr>
        <w:t>Journal of Food Security, 7(3), 71–78.</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Oboh, G., Ademosun, A. O., &amp; Bello, F. (2022). </w:t>
      </w:r>
      <w:r w:rsidRPr="0017541F">
        <w:rPr>
          <w:bCs/>
          <w:iCs/>
          <w:color w:val="auto"/>
          <w:sz w:val="28"/>
          <w:szCs w:val="28"/>
          <w:lang w:val="en-GB" w:eastAsia="en-IN"/>
        </w:rPr>
        <w:t>Preservative potentials and health benefits of bitter leaf extract</w:t>
      </w:r>
      <w:r w:rsidRPr="0017541F">
        <w:rPr>
          <w:bCs/>
          <w:color w:val="auto"/>
          <w:sz w:val="28"/>
          <w:szCs w:val="28"/>
          <w:lang w:val="en-GB" w:eastAsia="en-IN"/>
        </w:rPr>
        <w:t xml:space="preserve">. </w:t>
      </w:r>
      <w:r w:rsidRPr="0017541F">
        <w:rPr>
          <w:bCs/>
          <w:i/>
          <w:color w:val="auto"/>
          <w:sz w:val="28"/>
          <w:szCs w:val="28"/>
          <w:lang w:val="en-GB" w:eastAsia="en-IN"/>
        </w:rPr>
        <w:t>African Journal of Biomedical Research, 25(1), 47–54.</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Ogunmoyole, T., Olaleye, A., &amp; Ayodele, D. (2018). </w:t>
      </w:r>
      <w:r w:rsidRPr="0017541F">
        <w:rPr>
          <w:bCs/>
          <w:iCs/>
          <w:color w:val="auto"/>
          <w:sz w:val="28"/>
          <w:szCs w:val="28"/>
          <w:lang w:val="en-GB" w:eastAsia="en-IN"/>
        </w:rPr>
        <w:t>Nutritional and phytochemical screening of bitter leaf</w:t>
      </w:r>
      <w:r w:rsidRPr="0017541F">
        <w:rPr>
          <w:bCs/>
          <w:i/>
          <w:iCs/>
          <w:color w:val="auto"/>
          <w:sz w:val="28"/>
          <w:szCs w:val="28"/>
          <w:lang w:val="en-GB" w:eastAsia="en-IN"/>
        </w:rPr>
        <w:t xml:space="preserve"> (Vernonia amygdalina)</w:t>
      </w:r>
      <w:r w:rsidRPr="0017541F">
        <w:rPr>
          <w:bCs/>
          <w:color w:val="auto"/>
          <w:sz w:val="28"/>
          <w:szCs w:val="28"/>
          <w:lang w:val="en-GB" w:eastAsia="en-IN"/>
        </w:rPr>
        <w:t xml:space="preserve">. </w:t>
      </w:r>
      <w:r w:rsidRPr="0017541F">
        <w:rPr>
          <w:bCs/>
          <w:i/>
          <w:color w:val="auto"/>
          <w:sz w:val="28"/>
          <w:szCs w:val="28"/>
          <w:lang w:val="en-GB" w:eastAsia="en-IN"/>
        </w:rPr>
        <w:t>Journal of Medicinal Plants Research, 12(11), 145–152.</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Oladiran, A. A., Oyinlola, M. A., &amp; Salawu, S. A. (2020). </w:t>
      </w:r>
      <w:r w:rsidRPr="0017541F">
        <w:rPr>
          <w:bCs/>
          <w:iCs/>
          <w:color w:val="auto"/>
          <w:sz w:val="28"/>
          <w:szCs w:val="28"/>
          <w:lang w:val="en-GB" w:eastAsia="en-IN"/>
        </w:rPr>
        <w:t>Glycemic properties and carbohydrate digestibility of sorghum-based food</w:t>
      </w:r>
      <w:r w:rsidRPr="0017541F">
        <w:rPr>
          <w:bCs/>
          <w:color w:val="auto"/>
          <w:sz w:val="28"/>
          <w:szCs w:val="28"/>
          <w:lang w:val="en-GB" w:eastAsia="en-IN"/>
        </w:rPr>
        <w:t xml:space="preserve">. </w:t>
      </w:r>
      <w:r w:rsidRPr="0017541F">
        <w:rPr>
          <w:bCs/>
          <w:i/>
          <w:color w:val="auto"/>
          <w:sz w:val="28"/>
          <w:szCs w:val="28"/>
          <w:lang w:val="en-GB" w:eastAsia="en-IN"/>
        </w:rPr>
        <w:t>Nigerian Journal of Nutritional Sciences, 41(2), 165–172.</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Oloyede, F. M., Ibrahim, M. H., &amp; Oloyede, B. I. (2022). </w:t>
      </w:r>
      <w:r w:rsidRPr="0017541F">
        <w:rPr>
          <w:bCs/>
          <w:iCs/>
          <w:color w:val="auto"/>
          <w:sz w:val="28"/>
          <w:szCs w:val="28"/>
          <w:lang w:val="en-GB" w:eastAsia="en-IN"/>
        </w:rPr>
        <w:t>Antimicrobial activity of bitter leaf extracts and their application in food preservation</w:t>
      </w:r>
      <w:r w:rsidRPr="0017541F">
        <w:rPr>
          <w:bCs/>
          <w:color w:val="auto"/>
          <w:sz w:val="28"/>
          <w:szCs w:val="28"/>
          <w:lang w:val="en-GB" w:eastAsia="en-IN"/>
        </w:rPr>
        <w:t xml:space="preserve">. </w:t>
      </w:r>
      <w:r w:rsidRPr="0017541F">
        <w:rPr>
          <w:bCs/>
          <w:i/>
          <w:color w:val="auto"/>
          <w:sz w:val="28"/>
          <w:szCs w:val="28"/>
          <w:lang w:val="en-GB" w:eastAsia="en-IN"/>
        </w:rPr>
        <w:t>International Journal of Food Science and Nutrition, 73(2), 134–141.</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Omoregie, E. S., &amp; Osagie, A. U. (2020). </w:t>
      </w:r>
      <w:r w:rsidRPr="0017541F">
        <w:rPr>
          <w:bCs/>
          <w:iCs/>
          <w:color w:val="auto"/>
          <w:sz w:val="28"/>
          <w:szCs w:val="28"/>
          <w:lang w:val="en-GB" w:eastAsia="en-IN"/>
        </w:rPr>
        <w:t>Phytochemical composition and antimicrobial activities of bitter leaf</w:t>
      </w:r>
      <w:r w:rsidRPr="0017541F">
        <w:rPr>
          <w:bCs/>
          <w:i/>
          <w:iCs/>
          <w:color w:val="auto"/>
          <w:sz w:val="28"/>
          <w:szCs w:val="28"/>
          <w:lang w:val="en-GB" w:eastAsia="en-IN"/>
        </w:rPr>
        <w:t xml:space="preserve"> (Vernonia amygdalina)</w:t>
      </w:r>
      <w:r w:rsidRPr="0017541F">
        <w:rPr>
          <w:bCs/>
          <w:color w:val="auto"/>
          <w:sz w:val="28"/>
          <w:szCs w:val="28"/>
          <w:lang w:val="en-GB" w:eastAsia="en-IN"/>
        </w:rPr>
        <w:t xml:space="preserve">. </w:t>
      </w:r>
      <w:r w:rsidRPr="0017541F">
        <w:rPr>
          <w:bCs/>
          <w:i/>
          <w:color w:val="auto"/>
          <w:sz w:val="28"/>
          <w:szCs w:val="28"/>
          <w:lang w:val="en-GB" w:eastAsia="en-IN"/>
        </w:rPr>
        <w:t>Journal of Biological Sciences, 20(1), 112–120.</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Ratnavathi, C. V., &amp; Patil, J. V. (2018). </w:t>
      </w:r>
      <w:r w:rsidRPr="0017541F">
        <w:rPr>
          <w:bCs/>
          <w:iCs/>
          <w:color w:val="auto"/>
          <w:sz w:val="28"/>
          <w:szCs w:val="28"/>
          <w:lang w:val="en-GB" w:eastAsia="en-IN"/>
        </w:rPr>
        <w:t>Bioethanol from sweet sorghum</w:t>
      </w:r>
      <w:r w:rsidRPr="0017541F">
        <w:rPr>
          <w:bCs/>
          <w:color w:val="auto"/>
          <w:sz w:val="28"/>
          <w:szCs w:val="28"/>
          <w:lang w:val="en-GB" w:eastAsia="en-IN"/>
        </w:rPr>
        <w:t xml:space="preserve">. </w:t>
      </w:r>
      <w:r w:rsidRPr="0017541F">
        <w:rPr>
          <w:bCs/>
          <w:i/>
          <w:color w:val="auto"/>
          <w:sz w:val="28"/>
          <w:szCs w:val="28"/>
          <w:lang w:val="en-GB" w:eastAsia="en-IN"/>
        </w:rPr>
        <w:t>In Biofuel Crops: Production, Physiology and Genetics (pp. 149–162). CABI Publishing.</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Reddy, B. V. S., Ramesh, S., Reddy, P. S., &amp; Ramaiah, B. (2019). </w:t>
      </w:r>
      <w:r w:rsidRPr="0017541F">
        <w:rPr>
          <w:bCs/>
          <w:iCs/>
          <w:color w:val="auto"/>
          <w:sz w:val="28"/>
          <w:szCs w:val="28"/>
          <w:lang w:val="en-GB" w:eastAsia="en-IN"/>
        </w:rPr>
        <w:t>Sorghum breeding research at ICRISAT</w:t>
      </w:r>
      <w:r w:rsidRPr="0017541F">
        <w:rPr>
          <w:bCs/>
          <w:color w:val="auto"/>
          <w:sz w:val="28"/>
          <w:szCs w:val="28"/>
          <w:lang w:val="en-GB" w:eastAsia="en-IN"/>
        </w:rPr>
        <w:t xml:space="preserve">. </w:t>
      </w:r>
      <w:r w:rsidRPr="0017541F">
        <w:rPr>
          <w:bCs/>
          <w:i/>
          <w:color w:val="auto"/>
          <w:sz w:val="28"/>
          <w:szCs w:val="28"/>
          <w:lang w:val="en-GB" w:eastAsia="en-IN"/>
        </w:rPr>
        <w:t>International Sorghum and Millets Newsletter, 51, 6–11.</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Rooney, L. W., &amp; Waniska, R. D. (2019). </w:t>
      </w:r>
      <w:r w:rsidRPr="0017541F">
        <w:rPr>
          <w:bCs/>
          <w:iCs/>
          <w:color w:val="auto"/>
          <w:sz w:val="28"/>
          <w:szCs w:val="28"/>
          <w:lang w:val="en-GB" w:eastAsia="en-IN"/>
        </w:rPr>
        <w:t>Sorghum grain quality</w:t>
      </w:r>
      <w:r w:rsidRPr="0017541F">
        <w:rPr>
          <w:bCs/>
          <w:color w:val="auto"/>
          <w:sz w:val="28"/>
          <w:szCs w:val="28"/>
          <w:lang w:val="en-GB" w:eastAsia="en-IN"/>
        </w:rPr>
        <w:t xml:space="preserve">. </w:t>
      </w:r>
      <w:r w:rsidRPr="0017541F">
        <w:rPr>
          <w:bCs/>
          <w:i/>
          <w:color w:val="auto"/>
          <w:sz w:val="28"/>
          <w:szCs w:val="28"/>
          <w:lang w:val="en-GB" w:eastAsia="en-IN"/>
        </w:rPr>
        <w:t>Cereal Foods World, 64(4), 100–107.</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Scott, W. J. (1957). </w:t>
      </w:r>
      <w:r w:rsidRPr="0017541F">
        <w:rPr>
          <w:bCs/>
          <w:iCs/>
          <w:color w:val="auto"/>
          <w:sz w:val="28"/>
          <w:szCs w:val="28"/>
          <w:lang w:val="en-GB" w:eastAsia="en-IN"/>
        </w:rPr>
        <w:t>Water relations of food spoilage microorganisms</w:t>
      </w:r>
      <w:r w:rsidRPr="0017541F">
        <w:rPr>
          <w:bCs/>
          <w:color w:val="auto"/>
          <w:sz w:val="28"/>
          <w:szCs w:val="28"/>
          <w:lang w:val="en-GB" w:eastAsia="en-IN"/>
        </w:rPr>
        <w:t xml:space="preserve">. </w:t>
      </w:r>
      <w:r w:rsidRPr="0017541F">
        <w:rPr>
          <w:bCs/>
          <w:i/>
          <w:color w:val="auto"/>
          <w:sz w:val="28"/>
          <w:szCs w:val="28"/>
          <w:lang w:val="en-GB" w:eastAsia="en-IN"/>
        </w:rPr>
        <w:t>Advances in Food Research, 7, 83–127.</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Shahidi, F., &amp; Zhong, Y. (2015). </w:t>
      </w:r>
      <w:r w:rsidRPr="0017541F">
        <w:rPr>
          <w:bCs/>
          <w:iCs/>
          <w:color w:val="auto"/>
          <w:sz w:val="28"/>
          <w:szCs w:val="28"/>
          <w:lang w:val="en-GB" w:eastAsia="en-IN"/>
        </w:rPr>
        <w:t>Antioxidants: Regulatory status</w:t>
      </w:r>
      <w:r w:rsidRPr="0017541F">
        <w:rPr>
          <w:bCs/>
          <w:color w:val="auto"/>
          <w:sz w:val="28"/>
          <w:szCs w:val="28"/>
          <w:lang w:val="en-GB" w:eastAsia="en-IN"/>
        </w:rPr>
        <w:t xml:space="preserve">. In Antioxidants in Food and Biology: </w:t>
      </w:r>
      <w:r w:rsidRPr="0017541F">
        <w:rPr>
          <w:bCs/>
          <w:i/>
          <w:color w:val="auto"/>
          <w:sz w:val="28"/>
          <w:szCs w:val="28"/>
          <w:lang w:val="en-GB" w:eastAsia="en-IN"/>
        </w:rPr>
        <w:t>Facts and Fiction (pp. 285–312). Springer.</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Taylor, J. R. N., &amp; Kruger, J. (2020). </w:t>
      </w:r>
      <w:r w:rsidRPr="0017541F">
        <w:rPr>
          <w:bCs/>
          <w:iCs/>
          <w:color w:val="auto"/>
          <w:sz w:val="28"/>
          <w:szCs w:val="28"/>
          <w:lang w:val="en-GB" w:eastAsia="en-IN"/>
        </w:rPr>
        <w:t>Sorghum and millets: Chemistry, technology, and nutritional attributes</w:t>
      </w:r>
      <w:r w:rsidRPr="0017541F">
        <w:rPr>
          <w:bCs/>
          <w:color w:val="auto"/>
          <w:sz w:val="28"/>
          <w:szCs w:val="28"/>
          <w:lang w:val="en-GB" w:eastAsia="en-IN"/>
        </w:rPr>
        <w:t xml:space="preserve">. In Cereal Grains for the Food and Beverage Industries (2nd ed., pp. 263–287). </w:t>
      </w:r>
      <w:r w:rsidRPr="0017541F">
        <w:rPr>
          <w:bCs/>
          <w:i/>
          <w:color w:val="auto"/>
          <w:sz w:val="28"/>
          <w:szCs w:val="28"/>
          <w:lang w:val="en-GB" w:eastAsia="en-IN"/>
        </w:rPr>
        <w:t>Woodhead Publishing.</w:t>
      </w:r>
    </w:p>
    <w:p w:rsidR="00FC0FC8" w:rsidRPr="0017541F" w:rsidRDefault="00A4437D" w:rsidP="00952CAE">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Udochukwu, U., Oguwike, F. N., &amp; Anaduaka, E. G. (2020). </w:t>
      </w:r>
      <w:r w:rsidRPr="0017541F">
        <w:rPr>
          <w:bCs/>
          <w:iCs/>
          <w:color w:val="auto"/>
          <w:sz w:val="28"/>
          <w:szCs w:val="28"/>
          <w:lang w:val="en-GB" w:eastAsia="en-IN"/>
        </w:rPr>
        <w:t>Antimicrobial and antioxidant properties of bitter leaf</w:t>
      </w:r>
      <w:r w:rsidRPr="0017541F">
        <w:rPr>
          <w:bCs/>
          <w:i/>
          <w:iCs/>
          <w:color w:val="auto"/>
          <w:sz w:val="28"/>
          <w:szCs w:val="28"/>
          <w:lang w:val="en-GB" w:eastAsia="en-IN"/>
        </w:rPr>
        <w:t xml:space="preserve"> (Vernonia amygdalina) </w:t>
      </w:r>
      <w:r w:rsidRPr="0017541F">
        <w:rPr>
          <w:bCs/>
          <w:iCs/>
          <w:color w:val="auto"/>
          <w:sz w:val="28"/>
          <w:szCs w:val="28"/>
          <w:lang w:val="en-GB" w:eastAsia="en-IN"/>
        </w:rPr>
        <w:t>and its potential in food applications</w:t>
      </w:r>
      <w:r w:rsidRPr="0017541F">
        <w:rPr>
          <w:bCs/>
          <w:color w:val="auto"/>
          <w:sz w:val="28"/>
          <w:szCs w:val="28"/>
          <w:lang w:val="en-GB" w:eastAsia="en-IN"/>
        </w:rPr>
        <w:t xml:space="preserve">. </w:t>
      </w:r>
      <w:r w:rsidRPr="0017541F">
        <w:rPr>
          <w:bCs/>
          <w:i/>
          <w:color w:val="auto"/>
          <w:sz w:val="28"/>
          <w:szCs w:val="28"/>
          <w:lang w:val="en-GB" w:eastAsia="en-IN"/>
        </w:rPr>
        <w:t>Nigerian Journal of Food Science and Technology, 38(1), 20–29.</w:t>
      </w:r>
    </w:p>
    <w:sectPr w:rsidR="00FC0FC8" w:rsidRPr="0017541F" w:rsidSect="008E3F6E">
      <w:pgSz w:w="12242" w:h="15842" w:code="1"/>
      <w:pgMar w:top="1440" w:right="1435" w:bottom="1463" w:left="1440"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655" w:rsidRDefault="00525655">
      <w:pPr>
        <w:spacing w:after="0" w:line="240" w:lineRule="auto"/>
      </w:pPr>
      <w:r>
        <w:separator/>
      </w:r>
    </w:p>
  </w:endnote>
  <w:endnote w:type="continuationSeparator" w:id="0">
    <w:p w:rsidR="00525655" w:rsidRDefault="0052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86" w:rsidRDefault="00995086">
    <w:pPr>
      <w:spacing w:after="0"/>
      <w:ind w:left="0" w:right="4" w:firstLine="0"/>
      <w:jc w:val="center"/>
    </w:pPr>
    <w:r>
      <w:fldChar w:fldCharType="begin"/>
    </w:r>
    <w:r>
      <w:instrText xml:space="preserve"> PAGE   \* MERGEFORMAT </w:instrText>
    </w:r>
    <w:r>
      <w:fldChar w:fldCharType="separate"/>
    </w:r>
    <w:r w:rsidRPr="00E83C56">
      <w:rPr>
        <w:rFonts w:ascii="Calibri" w:eastAsia="Calibri" w:hAnsi="Calibri" w:cs="Calibri"/>
        <w:noProof/>
        <w:sz w:val="22"/>
      </w:rPr>
      <w:t>viii</w:t>
    </w:r>
    <w:r>
      <w:rPr>
        <w:rFonts w:ascii="Calibri" w:eastAsia="Calibri" w:hAnsi="Calibri" w:cs="Calibri"/>
        <w:sz w:val="22"/>
      </w:rPr>
      <w:fldChar w:fldCharType="end"/>
    </w:r>
    <w:r>
      <w:rPr>
        <w:rFonts w:ascii="Calibri" w:eastAsia="Calibri" w:hAnsi="Calibri" w:cs="Calibri"/>
        <w:sz w:val="22"/>
      </w:rPr>
      <w:t xml:space="preserve"> </w:t>
    </w:r>
  </w:p>
  <w:p w:rsidR="00995086" w:rsidRDefault="00995086">
    <w:pPr>
      <w:spacing w:after="0"/>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86" w:rsidRDefault="00995086">
    <w:pPr>
      <w:spacing w:after="0"/>
      <w:ind w:left="0" w:right="4" w:firstLine="0"/>
      <w:jc w:val="center"/>
    </w:pPr>
    <w:r>
      <w:fldChar w:fldCharType="begin"/>
    </w:r>
    <w:r>
      <w:instrText xml:space="preserve"> PAGE   \* MERGEFORMAT </w:instrText>
    </w:r>
    <w:r>
      <w:fldChar w:fldCharType="separate"/>
    </w:r>
    <w:r w:rsidR="00525655" w:rsidRPr="00525655">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995086" w:rsidRDefault="00995086">
    <w:pPr>
      <w:spacing w:after="0"/>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086" w:rsidRDefault="00995086">
    <w:pPr>
      <w:spacing w:after="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655" w:rsidRDefault="00525655">
      <w:pPr>
        <w:spacing w:after="0" w:line="240" w:lineRule="auto"/>
      </w:pPr>
      <w:r>
        <w:separator/>
      </w:r>
    </w:p>
  </w:footnote>
  <w:footnote w:type="continuationSeparator" w:id="0">
    <w:p w:rsidR="00525655" w:rsidRDefault="00525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272"/>
    <w:multiLevelType w:val="multilevel"/>
    <w:tmpl w:val="00130272"/>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
    <w:nsid w:val="08F01CDB"/>
    <w:multiLevelType w:val="multilevel"/>
    <w:tmpl w:val="08F01CDB"/>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
    <w:nsid w:val="0B237747"/>
    <w:multiLevelType w:val="multilevel"/>
    <w:tmpl w:val="0B237747"/>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nsid w:val="0EB86E12"/>
    <w:multiLevelType w:val="multilevel"/>
    <w:tmpl w:val="0EB86E12"/>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4">
    <w:nsid w:val="101529D9"/>
    <w:multiLevelType w:val="multilevel"/>
    <w:tmpl w:val="101529D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
    <w:nsid w:val="15AE5626"/>
    <w:multiLevelType w:val="multilevel"/>
    <w:tmpl w:val="15AE5626"/>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
    <w:nsid w:val="15FC1DB2"/>
    <w:multiLevelType w:val="multilevel"/>
    <w:tmpl w:val="15FC1DB2"/>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7">
    <w:nsid w:val="183D7ED5"/>
    <w:multiLevelType w:val="multilevel"/>
    <w:tmpl w:val="183D7ED5"/>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8">
    <w:nsid w:val="195174D2"/>
    <w:multiLevelType w:val="hybridMultilevel"/>
    <w:tmpl w:val="E37814A6"/>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nsid w:val="23897911"/>
    <w:multiLevelType w:val="multilevel"/>
    <w:tmpl w:val="23897911"/>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0">
    <w:nsid w:val="24952024"/>
    <w:multiLevelType w:val="multilevel"/>
    <w:tmpl w:val="24952024"/>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1">
    <w:nsid w:val="24ED4513"/>
    <w:multiLevelType w:val="multilevel"/>
    <w:tmpl w:val="24ED4513"/>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2">
    <w:nsid w:val="253C2FDB"/>
    <w:multiLevelType w:val="multilevel"/>
    <w:tmpl w:val="253C2FDB"/>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3">
    <w:nsid w:val="257E1CA5"/>
    <w:multiLevelType w:val="multilevel"/>
    <w:tmpl w:val="16C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111CE"/>
    <w:multiLevelType w:val="multilevel"/>
    <w:tmpl w:val="67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3863CD"/>
    <w:multiLevelType w:val="multilevel"/>
    <w:tmpl w:val="263863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6">
    <w:nsid w:val="275D5074"/>
    <w:multiLevelType w:val="multilevel"/>
    <w:tmpl w:val="275D5074"/>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7">
    <w:nsid w:val="28086BBE"/>
    <w:multiLevelType w:val="multilevel"/>
    <w:tmpl w:val="28086BB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8">
    <w:nsid w:val="2A35630C"/>
    <w:multiLevelType w:val="multilevel"/>
    <w:tmpl w:val="2A35630C"/>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9">
    <w:nsid w:val="2A484D6D"/>
    <w:multiLevelType w:val="multilevel"/>
    <w:tmpl w:val="2A484D6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0">
    <w:nsid w:val="2AA65092"/>
    <w:multiLevelType w:val="multilevel"/>
    <w:tmpl w:val="2AA6509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1">
    <w:nsid w:val="2AF94848"/>
    <w:multiLevelType w:val="multilevel"/>
    <w:tmpl w:val="2AF94848"/>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2">
    <w:nsid w:val="2CB555D8"/>
    <w:multiLevelType w:val="multilevel"/>
    <w:tmpl w:val="2CB555D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3">
    <w:nsid w:val="2DEF5361"/>
    <w:multiLevelType w:val="multilevel"/>
    <w:tmpl w:val="2DEF5361"/>
    <w:lvl w:ilvl="0">
      <w:start w:val="1"/>
      <w:numFmt w:val="lowerRoman"/>
      <w:lvlText w:val="%1."/>
      <w:lvlJc w:val="left"/>
      <w:pPr>
        <w:ind w:left="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2EBB7570"/>
    <w:multiLevelType w:val="multilevel"/>
    <w:tmpl w:val="2EBB7570"/>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5">
    <w:nsid w:val="2EE40BBA"/>
    <w:multiLevelType w:val="multilevel"/>
    <w:tmpl w:val="2EE40BBA"/>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6">
    <w:nsid w:val="30031AD6"/>
    <w:multiLevelType w:val="multilevel"/>
    <w:tmpl w:val="30031AD6"/>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7">
    <w:nsid w:val="34F026D2"/>
    <w:multiLevelType w:val="multilevel"/>
    <w:tmpl w:val="34F026D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8">
    <w:nsid w:val="3A261583"/>
    <w:multiLevelType w:val="multilevel"/>
    <w:tmpl w:val="3A261583"/>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9">
    <w:nsid w:val="3BA03208"/>
    <w:multiLevelType w:val="multilevel"/>
    <w:tmpl w:val="3BA0320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0">
    <w:nsid w:val="3C5E34CD"/>
    <w:multiLevelType w:val="multilevel"/>
    <w:tmpl w:val="3C5E34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1">
    <w:nsid w:val="3D04138C"/>
    <w:multiLevelType w:val="multilevel"/>
    <w:tmpl w:val="3D04138C"/>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2">
    <w:nsid w:val="3F4B594B"/>
    <w:multiLevelType w:val="multilevel"/>
    <w:tmpl w:val="3F4B594B"/>
    <w:lvl w:ilvl="0">
      <w:start w:val="1"/>
      <w:numFmt w:val="bullet"/>
      <w:lvlText w:val=""/>
      <w:lvlJc w:val="left"/>
      <w:pPr>
        <w:ind w:left="53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3">
    <w:nsid w:val="452E2D19"/>
    <w:multiLevelType w:val="multilevel"/>
    <w:tmpl w:val="452E2D19"/>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4">
    <w:nsid w:val="4738664E"/>
    <w:multiLevelType w:val="multilevel"/>
    <w:tmpl w:val="4738664E"/>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5">
    <w:nsid w:val="4C373145"/>
    <w:multiLevelType w:val="hybridMultilevel"/>
    <w:tmpl w:val="9C10B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882C19"/>
    <w:multiLevelType w:val="multilevel"/>
    <w:tmpl w:val="4D882C19"/>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37">
    <w:nsid w:val="4E334618"/>
    <w:multiLevelType w:val="multilevel"/>
    <w:tmpl w:val="4E33461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8">
    <w:nsid w:val="51B557E6"/>
    <w:multiLevelType w:val="hybridMultilevel"/>
    <w:tmpl w:val="9CB6964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nsid w:val="55171E38"/>
    <w:multiLevelType w:val="multilevel"/>
    <w:tmpl w:val="55171E3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0">
    <w:nsid w:val="55572BF0"/>
    <w:multiLevelType w:val="multilevel"/>
    <w:tmpl w:val="55572BF0"/>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1">
    <w:nsid w:val="56C459ED"/>
    <w:multiLevelType w:val="multilevel"/>
    <w:tmpl w:val="56C459E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2">
    <w:nsid w:val="5BEC32B2"/>
    <w:multiLevelType w:val="multilevel"/>
    <w:tmpl w:val="5BEC32B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3">
    <w:nsid w:val="5DD32A33"/>
    <w:multiLevelType w:val="multilevel"/>
    <w:tmpl w:val="5DD32A33"/>
    <w:lvl w:ilvl="0">
      <w:start w:val="1"/>
      <w:numFmt w:val="bullet"/>
      <w:lvlText w:val=""/>
      <w:lvlJc w:val="left"/>
      <w:pPr>
        <w:ind w:left="852"/>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572"/>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732"/>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892"/>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612"/>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4">
    <w:nsid w:val="5E360671"/>
    <w:multiLevelType w:val="multilevel"/>
    <w:tmpl w:val="5E360671"/>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5">
    <w:nsid w:val="5FD37221"/>
    <w:multiLevelType w:val="hybridMultilevel"/>
    <w:tmpl w:val="617EA79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6">
    <w:nsid w:val="619A0FA2"/>
    <w:multiLevelType w:val="multilevel"/>
    <w:tmpl w:val="619A0FA2"/>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7">
    <w:nsid w:val="65BA5AAA"/>
    <w:multiLevelType w:val="multilevel"/>
    <w:tmpl w:val="65BA5AAA"/>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8">
    <w:nsid w:val="68357584"/>
    <w:multiLevelType w:val="multilevel"/>
    <w:tmpl w:val="68357584"/>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9">
    <w:nsid w:val="6A910BC2"/>
    <w:multiLevelType w:val="multilevel"/>
    <w:tmpl w:val="6A910BC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0">
    <w:nsid w:val="6B10012D"/>
    <w:multiLevelType w:val="multilevel"/>
    <w:tmpl w:val="6B10012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1">
    <w:nsid w:val="6B7A01CD"/>
    <w:multiLevelType w:val="multilevel"/>
    <w:tmpl w:val="6B7A01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2">
    <w:nsid w:val="6CCE6506"/>
    <w:multiLevelType w:val="multilevel"/>
    <w:tmpl w:val="6CCE650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Roman"/>
      <w:lvlText w:val="%2."/>
      <w:lvlJc w:val="left"/>
      <w:pPr>
        <w:ind w:left="12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3">
    <w:nsid w:val="6DC01D62"/>
    <w:multiLevelType w:val="multilevel"/>
    <w:tmpl w:val="6DC01D62"/>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4">
    <w:nsid w:val="712D2B67"/>
    <w:multiLevelType w:val="multilevel"/>
    <w:tmpl w:val="712D2B67"/>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5">
    <w:nsid w:val="72B73578"/>
    <w:multiLevelType w:val="multilevel"/>
    <w:tmpl w:val="72B73578"/>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6">
    <w:nsid w:val="74023959"/>
    <w:multiLevelType w:val="multilevel"/>
    <w:tmpl w:val="7402395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7">
    <w:nsid w:val="743C610E"/>
    <w:multiLevelType w:val="multilevel"/>
    <w:tmpl w:val="743C610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8">
    <w:nsid w:val="75394B69"/>
    <w:multiLevelType w:val="multilevel"/>
    <w:tmpl w:val="75394B69"/>
    <w:lvl w:ilvl="0">
      <w:start w:val="1"/>
      <w:numFmt w:val="lowerRoman"/>
      <w:lvlText w:val="%1."/>
      <w:lvlJc w:val="left"/>
      <w:pPr>
        <w:ind w:left="70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9">
    <w:nsid w:val="76655B1F"/>
    <w:multiLevelType w:val="multilevel"/>
    <w:tmpl w:val="76655B1F"/>
    <w:lvl w:ilvl="0">
      <w:start w:val="1"/>
      <w:numFmt w:val="lowerRoman"/>
      <w:lvlText w:val="%1."/>
      <w:lvlJc w:val="left"/>
      <w:pPr>
        <w:ind w:left="6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0">
    <w:nsid w:val="7A1A0514"/>
    <w:multiLevelType w:val="multilevel"/>
    <w:tmpl w:val="7A1A0514"/>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1">
    <w:nsid w:val="7A306009"/>
    <w:multiLevelType w:val="multilevel"/>
    <w:tmpl w:val="EAC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666636"/>
    <w:multiLevelType w:val="multilevel"/>
    <w:tmpl w:val="7A666636"/>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3">
    <w:nsid w:val="7AD217C4"/>
    <w:multiLevelType w:val="multilevel"/>
    <w:tmpl w:val="7AD217C4"/>
    <w:lvl w:ilvl="0">
      <w:start w:val="1"/>
      <w:numFmt w:val="lowerRoman"/>
      <w:lvlText w:val="%1."/>
      <w:lvlJc w:val="left"/>
      <w:pPr>
        <w:ind w:left="6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4">
    <w:nsid w:val="7AD62B45"/>
    <w:multiLevelType w:val="multilevel"/>
    <w:tmpl w:val="7AD62B45"/>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5">
    <w:nsid w:val="7CFB0897"/>
    <w:multiLevelType w:val="multilevel"/>
    <w:tmpl w:val="7CFB0897"/>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66">
    <w:nsid w:val="7E6A6D38"/>
    <w:multiLevelType w:val="multilevel"/>
    <w:tmpl w:val="7E6A6D3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7">
    <w:nsid w:val="7FE077CC"/>
    <w:multiLevelType w:val="multilevel"/>
    <w:tmpl w:val="7FE077CC"/>
    <w:lvl w:ilvl="0">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num w:numId="1">
    <w:abstractNumId w:val="43"/>
  </w:num>
  <w:num w:numId="2">
    <w:abstractNumId w:val="40"/>
  </w:num>
  <w:num w:numId="3">
    <w:abstractNumId w:val="23"/>
  </w:num>
  <w:num w:numId="4">
    <w:abstractNumId w:val="10"/>
  </w:num>
  <w:num w:numId="5">
    <w:abstractNumId w:val="18"/>
  </w:num>
  <w:num w:numId="6">
    <w:abstractNumId w:val="52"/>
  </w:num>
  <w:num w:numId="7">
    <w:abstractNumId w:val="21"/>
  </w:num>
  <w:num w:numId="8">
    <w:abstractNumId w:val="67"/>
  </w:num>
  <w:num w:numId="9">
    <w:abstractNumId w:val="36"/>
  </w:num>
  <w:num w:numId="10">
    <w:abstractNumId w:val="28"/>
  </w:num>
  <w:num w:numId="11">
    <w:abstractNumId w:val="15"/>
  </w:num>
  <w:num w:numId="12">
    <w:abstractNumId w:val="30"/>
  </w:num>
  <w:num w:numId="13">
    <w:abstractNumId w:val="65"/>
  </w:num>
  <w:num w:numId="14">
    <w:abstractNumId w:val="4"/>
  </w:num>
  <w:num w:numId="15">
    <w:abstractNumId w:val="41"/>
  </w:num>
  <w:num w:numId="16">
    <w:abstractNumId w:val="46"/>
  </w:num>
  <w:num w:numId="17">
    <w:abstractNumId w:val="48"/>
  </w:num>
  <w:num w:numId="18">
    <w:abstractNumId w:val="66"/>
  </w:num>
  <w:num w:numId="19">
    <w:abstractNumId w:val="44"/>
  </w:num>
  <w:num w:numId="20">
    <w:abstractNumId w:val="1"/>
  </w:num>
  <w:num w:numId="21">
    <w:abstractNumId w:val="58"/>
  </w:num>
  <w:num w:numId="22">
    <w:abstractNumId w:val="29"/>
  </w:num>
  <w:num w:numId="23">
    <w:abstractNumId w:val="7"/>
  </w:num>
  <w:num w:numId="24">
    <w:abstractNumId w:val="22"/>
  </w:num>
  <w:num w:numId="25">
    <w:abstractNumId w:val="57"/>
  </w:num>
  <w:num w:numId="26">
    <w:abstractNumId w:val="17"/>
  </w:num>
  <w:num w:numId="27">
    <w:abstractNumId w:val="24"/>
  </w:num>
  <w:num w:numId="28">
    <w:abstractNumId w:val="54"/>
  </w:num>
  <w:num w:numId="29">
    <w:abstractNumId w:val="25"/>
  </w:num>
  <w:num w:numId="30">
    <w:abstractNumId w:val="42"/>
  </w:num>
  <w:num w:numId="31">
    <w:abstractNumId w:val="19"/>
  </w:num>
  <w:num w:numId="32">
    <w:abstractNumId w:val="31"/>
  </w:num>
  <w:num w:numId="33">
    <w:abstractNumId w:val="50"/>
  </w:num>
  <w:num w:numId="34">
    <w:abstractNumId w:val="56"/>
  </w:num>
  <w:num w:numId="35">
    <w:abstractNumId w:val="16"/>
  </w:num>
  <w:num w:numId="36">
    <w:abstractNumId w:val="9"/>
  </w:num>
  <w:num w:numId="37">
    <w:abstractNumId w:val="62"/>
  </w:num>
  <w:num w:numId="38">
    <w:abstractNumId w:val="12"/>
  </w:num>
  <w:num w:numId="39">
    <w:abstractNumId w:val="3"/>
  </w:num>
  <w:num w:numId="40">
    <w:abstractNumId w:val="47"/>
  </w:num>
  <w:num w:numId="41">
    <w:abstractNumId w:val="5"/>
  </w:num>
  <w:num w:numId="42">
    <w:abstractNumId w:val="63"/>
  </w:num>
  <w:num w:numId="43">
    <w:abstractNumId w:val="37"/>
  </w:num>
  <w:num w:numId="44">
    <w:abstractNumId w:val="0"/>
  </w:num>
  <w:num w:numId="45">
    <w:abstractNumId w:val="39"/>
  </w:num>
  <w:num w:numId="46">
    <w:abstractNumId w:val="59"/>
  </w:num>
  <w:num w:numId="47">
    <w:abstractNumId w:val="27"/>
  </w:num>
  <w:num w:numId="48">
    <w:abstractNumId w:val="64"/>
  </w:num>
  <w:num w:numId="49">
    <w:abstractNumId w:val="20"/>
  </w:num>
  <w:num w:numId="50">
    <w:abstractNumId w:val="11"/>
  </w:num>
  <w:num w:numId="51">
    <w:abstractNumId w:val="60"/>
  </w:num>
  <w:num w:numId="52">
    <w:abstractNumId w:val="34"/>
  </w:num>
  <w:num w:numId="53">
    <w:abstractNumId w:val="53"/>
  </w:num>
  <w:num w:numId="54">
    <w:abstractNumId w:val="33"/>
  </w:num>
  <w:num w:numId="55">
    <w:abstractNumId w:val="49"/>
  </w:num>
  <w:num w:numId="56">
    <w:abstractNumId w:val="51"/>
  </w:num>
  <w:num w:numId="57">
    <w:abstractNumId w:val="2"/>
  </w:num>
  <w:num w:numId="58">
    <w:abstractNumId w:val="6"/>
  </w:num>
  <w:num w:numId="59">
    <w:abstractNumId w:val="55"/>
  </w:num>
  <w:num w:numId="60">
    <w:abstractNumId w:val="32"/>
  </w:num>
  <w:num w:numId="61">
    <w:abstractNumId w:val="26"/>
  </w:num>
  <w:num w:numId="62">
    <w:abstractNumId w:val="35"/>
  </w:num>
  <w:num w:numId="63">
    <w:abstractNumId w:val="38"/>
  </w:num>
  <w:num w:numId="64">
    <w:abstractNumId w:val="8"/>
  </w:num>
  <w:num w:numId="65">
    <w:abstractNumId w:val="45"/>
  </w:num>
  <w:num w:numId="66">
    <w:abstractNumId w:val="13"/>
  </w:num>
  <w:num w:numId="67">
    <w:abstractNumId w:val="14"/>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07"/>
    <w:rsid w:val="00012E6D"/>
    <w:rsid w:val="0003131E"/>
    <w:rsid w:val="00035D23"/>
    <w:rsid w:val="00055ACD"/>
    <w:rsid w:val="00067762"/>
    <w:rsid w:val="00073849"/>
    <w:rsid w:val="000917E5"/>
    <w:rsid w:val="00093E2D"/>
    <w:rsid w:val="00094C97"/>
    <w:rsid w:val="000A7897"/>
    <w:rsid w:val="000E798A"/>
    <w:rsid w:val="00103FA8"/>
    <w:rsid w:val="00110823"/>
    <w:rsid w:val="00112B7F"/>
    <w:rsid w:val="001229C0"/>
    <w:rsid w:val="00142515"/>
    <w:rsid w:val="0014418C"/>
    <w:rsid w:val="00161A91"/>
    <w:rsid w:val="00163A99"/>
    <w:rsid w:val="00165F30"/>
    <w:rsid w:val="00166001"/>
    <w:rsid w:val="0017541F"/>
    <w:rsid w:val="0019277C"/>
    <w:rsid w:val="001C34AA"/>
    <w:rsid w:val="001C5940"/>
    <w:rsid w:val="001D46B7"/>
    <w:rsid w:val="00204683"/>
    <w:rsid w:val="00213F94"/>
    <w:rsid w:val="00232100"/>
    <w:rsid w:val="00232AC8"/>
    <w:rsid w:val="00264E22"/>
    <w:rsid w:val="00270CEC"/>
    <w:rsid w:val="00274772"/>
    <w:rsid w:val="002820F1"/>
    <w:rsid w:val="002828DB"/>
    <w:rsid w:val="002861BA"/>
    <w:rsid w:val="0029616F"/>
    <w:rsid w:val="00296961"/>
    <w:rsid w:val="002C256D"/>
    <w:rsid w:val="002E56E7"/>
    <w:rsid w:val="003253A0"/>
    <w:rsid w:val="00372622"/>
    <w:rsid w:val="00385241"/>
    <w:rsid w:val="003E7FEB"/>
    <w:rsid w:val="003F5D8D"/>
    <w:rsid w:val="004016F5"/>
    <w:rsid w:val="004162DC"/>
    <w:rsid w:val="00420286"/>
    <w:rsid w:val="00436348"/>
    <w:rsid w:val="004409E4"/>
    <w:rsid w:val="00467094"/>
    <w:rsid w:val="0047678F"/>
    <w:rsid w:val="00477D93"/>
    <w:rsid w:val="004A6253"/>
    <w:rsid w:val="004D4557"/>
    <w:rsid w:val="004E7464"/>
    <w:rsid w:val="004F2128"/>
    <w:rsid w:val="0051689C"/>
    <w:rsid w:val="00525655"/>
    <w:rsid w:val="00532B07"/>
    <w:rsid w:val="00543DF9"/>
    <w:rsid w:val="00571F8E"/>
    <w:rsid w:val="00581443"/>
    <w:rsid w:val="005B20C5"/>
    <w:rsid w:val="005C07E3"/>
    <w:rsid w:val="005D2927"/>
    <w:rsid w:val="005E439E"/>
    <w:rsid w:val="005E4F17"/>
    <w:rsid w:val="006650A9"/>
    <w:rsid w:val="0068045A"/>
    <w:rsid w:val="006871DC"/>
    <w:rsid w:val="006A49D1"/>
    <w:rsid w:val="006C5501"/>
    <w:rsid w:val="006C5E0A"/>
    <w:rsid w:val="006F6036"/>
    <w:rsid w:val="006F73B3"/>
    <w:rsid w:val="0072171C"/>
    <w:rsid w:val="00721E1F"/>
    <w:rsid w:val="00726FFD"/>
    <w:rsid w:val="00731B2C"/>
    <w:rsid w:val="00733B98"/>
    <w:rsid w:val="007569BB"/>
    <w:rsid w:val="007773B0"/>
    <w:rsid w:val="007977D8"/>
    <w:rsid w:val="00800AD6"/>
    <w:rsid w:val="00806219"/>
    <w:rsid w:val="00811DD3"/>
    <w:rsid w:val="00846487"/>
    <w:rsid w:val="008545AE"/>
    <w:rsid w:val="008859FF"/>
    <w:rsid w:val="00897423"/>
    <w:rsid w:val="008C2D2F"/>
    <w:rsid w:val="008C4622"/>
    <w:rsid w:val="008D71AE"/>
    <w:rsid w:val="008E3F6E"/>
    <w:rsid w:val="008E68EE"/>
    <w:rsid w:val="00901AB8"/>
    <w:rsid w:val="0093208C"/>
    <w:rsid w:val="00936F80"/>
    <w:rsid w:val="00941084"/>
    <w:rsid w:val="009433D5"/>
    <w:rsid w:val="00950E4B"/>
    <w:rsid w:val="00952CAE"/>
    <w:rsid w:val="0096041A"/>
    <w:rsid w:val="00975284"/>
    <w:rsid w:val="00983DB2"/>
    <w:rsid w:val="00984133"/>
    <w:rsid w:val="00985E4F"/>
    <w:rsid w:val="00995086"/>
    <w:rsid w:val="009D1EF2"/>
    <w:rsid w:val="009D52BA"/>
    <w:rsid w:val="009E2813"/>
    <w:rsid w:val="009E2AD2"/>
    <w:rsid w:val="00A36CB1"/>
    <w:rsid w:val="00A4437D"/>
    <w:rsid w:val="00A76052"/>
    <w:rsid w:val="00A77CF5"/>
    <w:rsid w:val="00A934D5"/>
    <w:rsid w:val="00AB35C1"/>
    <w:rsid w:val="00AB6129"/>
    <w:rsid w:val="00AC0FDB"/>
    <w:rsid w:val="00AD7AB1"/>
    <w:rsid w:val="00B224A9"/>
    <w:rsid w:val="00B256AE"/>
    <w:rsid w:val="00B30A56"/>
    <w:rsid w:val="00B659B5"/>
    <w:rsid w:val="00B75242"/>
    <w:rsid w:val="00B97DEE"/>
    <w:rsid w:val="00BB5F7B"/>
    <w:rsid w:val="00BC64C9"/>
    <w:rsid w:val="00BD6864"/>
    <w:rsid w:val="00BE17D1"/>
    <w:rsid w:val="00BF17F4"/>
    <w:rsid w:val="00C14F51"/>
    <w:rsid w:val="00C324BA"/>
    <w:rsid w:val="00C41935"/>
    <w:rsid w:val="00C727F5"/>
    <w:rsid w:val="00C7689C"/>
    <w:rsid w:val="00CA2DAC"/>
    <w:rsid w:val="00CA5D23"/>
    <w:rsid w:val="00CC37D3"/>
    <w:rsid w:val="00CC6419"/>
    <w:rsid w:val="00CD0A23"/>
    <w:rsid w:val="00CF49DC"/>
    <w:rsid w:val="00CF67E9"/>
    <w:rsid w:val="00D301AE"/>
    <w:rsid w:val="00D95D73"/>
    <w:rsid w:val="00DA1751"/>
    <w:rsid w:val="00DD6FE2"/>
    <w:rsid w:val="00DE4C9B"/>
    <w:rsid w:val="00DF55F1"/>
    <w:rsid w:val="00DF775A"/>
    <w:rsid w:val="00E007ED"/>
    <w:rsid w:val="00E068AE"/>
    <w:rsid w:val="00E147F0"/>
    <w:rsid w:val="00E441E7"/>
    <w:rsid w:val="00E56BF2"/>
    <w:rsid w:val="00E6236A"/>
    <w:rsid w:val="00E83C56"/>
    <w:rsid w:val="00EB0EA5"/>
    <w:rsid w:val="00EC209A"/>
    <w:rsid w:val="00ED4F5B"/>
    <w:rsid w:val="00EF2024"/>
    <w:rsid w:val="00EF54DF"/>
    <w:rsid w:val="00F00918"/>
    <w:rsid w:val="00F12DB5"/>
    <w:rsid w:val="00F55EA9"/>
    <w:rsid w:val="00F90983"/>
    <w:rsid w:val="00FB0968"/>
    <w:rsid w:val="00FC0FC8"/>
    <w:rsid w:val="00FE2C82"/>
    <w:rsid w:val="00FE2E26"/>
    <w:rsid w:val="00FF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DCFC0C-D6D0-48F2-B878-9F8D93A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559">
      <w:bodyDiv w:val="1"/>
      <w:marLeft w:val="0"/>
      <w:marRight w:val="0"/>
      <w:marTop w:val="0"/>
      <w:marBottom w:val="0"/>
      <w:divBdr>
        <w:top w:val="none" w:sz="0" w:space="0" w:color="auto"/>
        <w:left w:val="none" w:sz="0" w:space="0" w:color="auto"/>
        <w:bottom w:val="none" w:sz="0" w:space="0" w:color="auto"/>
        <w:right w:val="none" w:sz="0" w:space="0" w:color="auto"/>
      </w:divBdr>
    </w:div>
    <w:div w:id="24527668">
      <w:bodyDiv w:val="1"/>
      <w:marLeft w:val="0"/>
      <w:marRight w:val="0"/>
      <w:marTop w:val="0"/>
      <w:marBottom w:val="0"/>
      <w:divBdr>
        <w:top w:val="none" w:sz="0" w:space="0" w:color="auto"/>
        <w:left w:val="none" w:sz="0" w:space="0" w:color="auto"/>
        <w:bottom w:val="none" w:sz="0" w:space="0" w:color="auto"/>
        <w:right w:val="none" w:sz="0" w:space="0" w:color="auto"/>
      </w:divBdr>
    </w:div>
    <w:div w:id="42487622">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59401408">
      <w:bodyDiv w:val="1"/>
      <w:marLeft w:val="0"/>
      <w:marRight w:val="0"/>
      <w:marTop w:val="0"/>
      <w:marBottom w:val="0"/>
      <w:divBdr>
        <w:top w:val="none" w:sz="0" w:space="0" w:color="auto"/>
        <w:left w:val="none" w:sz="0" w:space="0" w:color="auto"/>
        <w:bottom w:val="none" w:sz="0" w:space="0" w:color="auto"/>
        <w:right w:val="none" w:sz="0" w:space="0" w:color="auto"/>
      </w:divBdr>
    </w:div>
    <w:div w:id="88549091">
      <w:bodyDiv w:val="1"/>
      <w:marLeft w:val="0"/>
      <w:marRight w:val="0"/>
      <w:marTop w:val="0"/>
      <w:marBottom w:val="0"/>
      <w:divBdr>
        <w:top w:val="none" w:sz="0" w:space="0" w:color="auto"/>
        <w:left w:val="none" w:sz="0" w:space="0" w:color="auto"/>
        <w:bottom w:val="none" w:sz="0" w:space="0" w:color="auto"/>
        <w:right w:val="none" w:sz="0" w:space="0" w:color="auto"/>
      </w:divBdr>
    </w:div>
    <w:div w:id="97525865">
      <w:bodyDiv w:val="1"/>
      <w:marLeft w:val="0"/>
      <w:marRight w:val="0"/>
      <w:marTop w:val="0"/>
      <w:marBottom w:val="0"/>
      <w:divBdr>
        <w:top w:val="none" w:sz="0" w:space="0" w:color="auto"/>
        <w:left w:val="none" w:sz="0" w:space="0" w:color="auto"/>
        <w:bottom w:val="none" w:sz="0" w:space="0" w:color="auto"/>
        <w:right w:val="none" w:sz="0" w:space="0" w:color="auto"/>
      </w:divBdr>
    </w:div>
    <w:div w:id="126894431">
      <w:bodyDiv w:val="1"/>
      <w:marLeft w:val="0"/>
      <w:marRight w:val="0"/>
      <w:marTop w:val="0"/>
      <w:marBottom w:val="0"/>
      <w:divBdr>
        <w:top w:val="none" w:sz="0" w:space="0" w:color="auto"/>
        <w:left w:val="none" w:sz="0" w:space="0" w:color="auto"/>
        <w:bottom w:val="none" w:sz="0" w:space="0" w:color="auto"/>
        <w:right w:val="none" w:sz="0" w:space="0" w:color="auto"/>
      </w:divBdr>
      <w:divsChild>
        <w:div w:id="1637683999">
          <w:marLeft w:val="0"/>
          <w:marRight w:val="0"/>
          <w:marTop w:val="0"/>
          <w:marBottom w:val="0"/>
          <w:divBdr>
            <w:top w:val="none" w:sz="0" w:space="0" w:color="auto"/>
            <w:left w:val="none" w:sz="0" w:space="0" w:color="auto"/>
            <w:bottom w:val="none" w:sz="0" w:space="0" w:color="auto"/>
            <w:right w:val="none" w:sz="0" w:space="0" w:color="auto"/>
          </w:divBdr>
          <w:divsChild>
            <w:div w:id="978531534">
              <w:marLeft w:val="0"/>
              <w:marRight w:val="0"/>
              <w:marTop w:val="0"/>
              <w:marBottom w:val="0"/>
              <w:divBdr>
                <w:top w:val="none" w:sz="0" w:space="0" w:color="auto"/>
                <w:left w:val="none" w:sz="0" w:space="0" w:color="auto"/>
                <w:bottom w:val="none" w:sz="0" w:space="0" w:color="auto"/>
                <w:right w:val="none" w:sz="0" w:space="0" w:color="auto"/>
              </w:divBdr>
              <w:divsChild>
                <w:div w:id="388964499">
                  <w:marLeft w:val="0"/>
                  <w:marRight w:val="0"/>
                  <w:marTop w:val="0"/>
                  <w:marBottom w:val="0"/>
                  <w:divBdr>
                    <w:top w:val="none" w:sz="0" w:space="0" w:color="auto"/>
                    <w:left w:val="none" w:sz="0" w:space="0" w:color="auto"/>
                    <w:bottom w:val="none" w:sz="0" w:space="0" w:color="auto"/>
                    <w:right w:val="none" w:sz="0" w:space="0" w:color="auto"/>
                  </w:divBdr>
                  <w:divsChild>
                    <w:div w:id="851722986">
                      <w:marLeft w:val="0"/>
                      <w:marRight w:val="0"/>
                      <w:marTop w:val="0"/>
                      <w:marBottom w:val="0"/>
                      <w:divBdr>
                        <w:top w:val="none" w:sz="0" w:space="0" w:color="auto"/>
                        <w:left w:val="none" w:sz="0" w:space="0" w:color="auto"/>
                        <w:bottom w:val="none" w:sz="0" w:space="0" w:color="auto"/>
                        <w:right w:val="none" w:sz="0" w:space="0" w:color="auto"/>
                      </w:divBdr>
                      <w:divsChild>
                        <w:div w:id="2054959996">
                          <w:marLeft w:val="0"/>
                          <w:marRight w:val="0"/>
                          <w:marTop w:val="0"/>
                          <w:marBottom w:val="0"/>
                          <w:divBdr>
                            <w:top w:val="none" w:sz="0" w:space="0" w:color="auto"/>
                            <w:left w:val="none" w:sz="0" w:space="0" w:color="auto"/>
                            <w:bottom w:val="none" w:sz="0" w:space="0" w:color="auto"/>
                            <w:right w:val="none" w:sz="0" w:space="0" w:color="auto"/>
                          </w:divBdr>
                          <w:divsChild>
                            <w:div w:id="1017194355">
                              <w:marLeft w:val="0"/>
                              <w:marRight w:val="0"/>
                              <w:marTop w:val="0"/>
                              <w:marBottom w:val="0"/>
                              <w:divBdr>
                                <w:top w:val="none" w:sz="0" w:space="0" w:color="auto"/>
                                <w:left w:val="none" w:sz="0" w:space="0" w:color="auto"/>
                                <w:bottom w:val="none" w:sz="0" w:space="0" w:color="auto"/>
                                <w:right w:val="none" w:sz="0" w:space="0" w:color="auto"/>
                              </w:divBdr>
                              <w:divsChild>
                                <w:div w:id="1010763795">
                                  <w:marLeft w:val="0"/>
                                  <w:marRight w:val="0"/>
                                  <w:marTop w:val="0"/>
                                  <w:marBottom w:val="0"/>
                                  <w:divBdr>
                                    <w:top w:val="none" w:sz="0" w:space="0" w:color="auto"/>
                                    <w:left w:val="none" w:sz="0" w:space="0" w:color="auto"/>
                                    <w:bottom w:val="none" w:sz="0" w:space="0" w:color="auto"/>
                                    <w:right w:val="none" w:sz="0" w:space="0" w:color="auto"/>
                                  </w:divBdr>
                                  <w:divsChild>
                                    <w:div w:id="1119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9536">
      <w:bodyDiv w:val="1"/>
      <w:marLeft w:val="0"/>
      <w:marRight w:val="0"/>
      <w:marTop w:val="0"/>
      <w:marBottom w:val="0"/>
      <w:divBdr>
        <w:top w:val="none" w:sz="0" w:space="0" w:color="auto"/>
        <w:left w:val="none" w:sz="0" w:space="0" w:color="auto"/>
        <w:bottom w:val="none" w:sz="0" w:space="0" w:color="auto"/>
        <w:right w:val="none" w:sz="0" w:space="0" w:color="auto"/>
      </w:divBdr>
    </w:div>
    <w:div w:id="189879562">
      <w:bodyDiv w:val="1"/>
      <w:marLeft w:val="0"/>
      <w:marRight w:val="0"/>
      <w:marTop w:val="0"/>
      <w:marBottom w:val="0"/>
      <w:divBdr>
        <w:top w:val="none" w:sz="0" w:space="0" w:color="auto"/>
        <w:left w:val="none" w:sz="0" w:space="0" w:color="auto"/>
        <w:bottom w:val="none" w:sz="0" w:space="0" w:color="auto"/>
        <w:right w:val="none" w:sz="0" w:space="0" w:color="auto"/>
      </w:divBdr>
    </w:div>
    <w:div w:id="190076173">
      <w:bodyDiv w:val="1"/>
      <w:marLeft w:val="0"/>
      <w:marRight w:val="0"/>
      <w:marTop w:val="0"/>
      <w:marBottom w:val="0"/>
      <w:divBdr>
        <w:top w:val="none" w:sz="0" w:space="0" w:color="auto"/>
        <w:left w:val="none" w:sz="0" w:space="0" w:color="auto"/>
        <w:bottom w:val="none" w:sz="0" w:space="0" w:color="auto"/>
        <w:right w:val="none" w:sz="0" w:space="0" w:color="auto"/>
      </w:divBdr>
    </w:div>
    <w:div w:id="218247377">
      <w:bodyDiv w:val="1"/>
      <w:marLeft w:val="0"/>
      <w:marRight w:val="0"/>
      <w:marTop w:val="0"/>
      <w:marBottom w:val="0"/>
      <w:divBdr>
        <w:top w:val="none" w:sz="0" w:space="0" w:color="auto"/>
        <w:left w:val="none" w:sz="0" w:space="0" w:color="auto"/>
        <w:bottom w:val="none" w:sz="0" w:space="0" w:color="auto"/>
        <w:right w:val="none" w:sz="0" w:space="0" w:color="auto"/>
      </w:divBdr>
    </w:div>
    <w:div w:id="247665100">
      <w:bodyDiv w:val="1"/>
      <w:marLeft w:val="0"/>
      <w:marRight w:val="0"/>
      <w:marTop w:val="0"/>
      <w:marBottom w:val="0"/>
      <w:divBdr>
        <w:top w:val="none" w:sz="0" w:space="0" w:color="auto"/>
        <w:left w:val="none" w:sz="0" w:space="0" w:color="auto"/>
        <w:bottom w:val="none" w:sz="0" w:space="0" w:color="auto"/>
        <w:right w:val="none" w:sz="0" w:space="0" w:color="auto"/>
      </w:divBdr>
    </w:div>
    <w:div w:id="265188490">
      <w:bodyDiv w:val="1"/>
      <w:marLeft w:val="0"/>
      <w:marRight w:val="0"/>
      <w:marTop w:val="0"/>
      <w:marBottom w:val="0"/>
      <w:divBdr>
        <w:top w:val="none" w:sz="0" w:space="0" w:color="auto"/>
        <w:left w:val="none" w:sz="0" w:space="0" w:color="auto"/>
        <w:bottom w:val="none" w:sz="0" w:space="0" w:color="auto"/>
        <w:right w:val="none" w:sz="0" w:space="0" w:color="auto"/>
      </w:divBdr>
    </w:div>
    <w:div w:id="317466473">
      <w:bodyDiv w:val="1"/>
      <w:marLeft w:val="0"/>
      <w:marRight w:val="0"/>
      <w:marTop w:val="0"/>
      <w:marBottom w:val="0"/>
      <w:divBdr>
        <w:top w:val="none" w:sz="0" w:space="0" w:color="auto"/>
        <w:left w:val="none" w:sz="0" w:space="0" w:color="auto"/>
        <w:bottom w:val="none" w:sz="0" w:space="0" w:color="auto"/>
        <w:right w:val="none" w:sz="0" w:space="0" w:color="auto"/>
      </w:divBdr>
    </w:div>
    <w:div w:id="352537635">
      <w:bodyDiv w:val="1"/>
      <w:marLeft w:val="0"/>
      <w:marRight w:val="0"/>
      <w:marTop w:val="0"/>
      <w:marBottom w:val="0"/>
      <w:divBdr>
        <w:top w:val="none" w:sz="0" w:space="0" w:color="auto"/>
        <w:left w:val="none" w:sz="0" w:space="0" w:color="auto"/>
        <w:bottom w:val="none" w:sz="0" w:space="0" w:color="auto"/>
        <w:right w:val="none" w:sz="0" w:space="0" w:color="auto"/>
      </w:divBdr>
    </w:div>
    <w:div w:id="376394990">
      <w:bodyDiv w:val="1"/>
      <w:marLeft w:val="0"/>
      <w:marRight w:val="0"/>
      <w:marTop w:val="0"/>
      <w:marBottom w:val="0"/>
      <w:divBdr>
        <w:top w:val="none" w:sz="0" w:space="0" w:color="auto"/>
        <w:left w:val="none" w:sz="0" w:space="0" w:color="auto"/>
        <w:bottom w:val="none" w:sz="0" w:space="0" w:color="auto"/>
        <w:right w:val="none" w:sz="0" w:space="0" w:color="auto"/>
      </w:divBdr>
    </w:div>
    <w:div w:id="424569450">
      <w:bodyDiv w:val="1"/>
      <w:marLeft w:val="0"/>
      <w:marRight w:val="0"/>
      <w:marTop w:val="0"/>
      <w:marBottom w:val="0"/>
      <w:divBdr>
        <w:top w:val="none" w:sz="0" w:space="0" w:color="auto"/>
        <w:left w:val="none" w:sz="0" w:space="0" w:color="auto"/>
        <w:bottom w:val="none" w:sz="0" w:space="0" w:color="auto"/>
        <w:right w:val="none" w:sz="0" w:space="0" w:color="auto"/>
      </w:divBdr>
    </w:div>
    <w:div w:id="454327855">
      <w:bodyDiv w:val="1"/>
      <w:marLeft w:val="0"/>
      <w:marRight w:val="0"/>
      <w:marTop w:val="0"/>
      <w:marBottom w:val="0"/>
      <w:divBdr>
        <w:top w:val="none" w:sz="0" w:space="0" w:color="auto"/>
        <w:left w:val="none" w:sz="0" w:space="0" w:color="auto"/>
        <w:bottom w:val="none" w:sz="0" w:space="0" w:color="auto"/>
        <w:right w:val="none" w:sz="0" w:space="0" w:color="auto"/>
      </w:divBdr>
    </w:div>
    <w:div w:id="457071281">
      <w:bodyDiv w:val="1"/>
      <w:marLeft w:val="0"/>
      <w:marRight w:val="0"/>
      <w:marTop w:val="0"/>
      <w:marBottom w:val="0"/>
      <w:divBdr>
        <w:top w:val="none" w:sz="0" w:space="0" w:color="auto"/>
        <w:left w:val="none" w:sz="0" w:space="0" w:color="auto"/>
        <w:bottom w:val="none" w:sz="0" w:space="0" w:color="auto"/>
        <w:right w:val="none" w:sz="0" w:space="0" w:color="auto"/>
      </w:divBdr>
    </w:div>
    <w:div w:id="470683298">
      <w:bodyDiv w:val="1"/>
      <w:marLeft w:val="0"/>
      <w:marRight w:val="0"/>
      <w:marTop w:val="0"/>
      <w:marBottom w:val="0"/>
      <w:divBdr>
        <w:top w:val="none" w:sz="0" w:space="0" w:color="auto"/>
        <w:left w:val="none" w:sz="0" w:space="0" w:color="auto"/>
        <w:bottom w:val="none" w:sz="0" w:space="0" w:color="auto"/>
        <w:right w:val="none" w:sz="0" w:space="0" w:color="auto"/>
      </w:divBdr>
    </w:div>
    <w:div w:id="485319464">
      <w:bodyDiv w:val="1"/>
      <w:marLeft w:val="0"/>
      <w:marRight w:val="0"/>
      <w:marTop w:val="0"/>
      <w:marBottom w:val="0"/>
      <w:divBdr>
        <w:top w:val="none" w:sz="0" w:space="0" w:color="auto"/>
        <w:left w:val="none" w:sz="0" w:space="0" w:color="auto"/>
        <w:bottom w:val="none" w:sz="0" w:space="0" w:color="auto"/>
        <w:right w:val="none" w:sz="0" w:space="0" w:color="auto"/>
      </w:divBdr>
    </w:div>
    <w:div w:id="491992685">
      <w:bodyDiv w:val="1"/>
      <w:marLeft w:val="0"/>
      <w:marRight w:val="0"/>
      <w:marTop w:val="0"/>
      <w:marBottom w:val="0"/>
      <w:divBdr>
        <w:top w:val="none" w:sz="0" w:space="0" w:color="auto"/>
        <w:left w:val="none" w:sz="0" w:space="0" w:color="auto"/>
        <w:bottom w:val="none" w:sz="0" w:space="0" w:color="auto"/>
        <w:right w:val="none" w:sz="0" w:space="0" w:color="auto"/>
      </w:divBdr>
    </w:div>
    <w:div w:id="502742610">
      <w:bodyDiv w:val="1"/>
      <w:marLeft w:val="0"/>
      <w:marRight w:val="0"/>
      <w:marTop w:val="0"/>
      <w:marBottom w:val="0"/>
      <w:divBdr>
        <w:top w:val="none" w:sz="0" w:space="0" w:color="auto"/>
        <w:left w:val="none" w:sz="0" w:space="0" w:color="auto"/>
        <w:bottom w:val="none" w:sz="0" w:space="0" w:color="auto"/>
        <w:right w:val="none" w:sz="0" w:space="0" w:color="auto"/>
      </w:divBdr>
    </w:div>
    <w:div w:id="587930849">
      <w:bodyDiv w:val="1"/>
      <w:marLeft w:val="0"/>
      <w:marRight w:val="0"/>
      <w:marTop w:val="0"/>
      <w:marBottom w:val="0"/>
      <w:divBdr>
        <w:top w:val="none" w:sz="0" w:space="0" w:color="auto"/>
        <w:left w:val="none" w:sz="0" w:space="0" w:color="auto"/>
        <w:bottom w:val="none" w:sz="0" w:space="0" w:color="auto"/>
        <w:right w:val="none" w:sz="0" w:space="0" w:color="auto"/>
      </w:divBdr>
    </w:div>
    <w:div w:id="646281574">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708916450">
      <w:bodyDiv w:val="1"/>
      <w:marLeft w:val="0"/>
      <w:marRight w:val="0"/>
      <w:marTop w:val="0"/>
      <w:marBottom w:val="0"/>
      <w:divBdr>
        <w:top w:val="none" w:sz="0" w:space="0" w:color="auto"/>
        <w:left w:val="none" w:sz="0" w:space="0" w:color="auto"/>
        <w:bottom w:val="none" w:sz="0" w:space="0" w:color="auto"/>
        <w:right w:val="none" w:sz="0" w:space="0" w:color="auto"/>
      </w:divBdr>
    </w:div>
    <w:div w:id="722557498">
      <w:bodyDiv w:val="1"/>
      <w:marLeft w:val="0"/>
      <w:marRight w:val="0"/>
      <w:marTop w:val="0"/>
      <w:marBottom w:val="0"/>
      <w:divBdr>
        <w:top w:val="none" w:sz="0" w:space="0" w:color="auto"/>
        <w:left w:val="none" w:sz="0" w:space="0" w:color="auto"/>
        <w:bottom w:val="none" w:sz="0" w:space="0" w:color="auto"/>
        <w:right w:val="none" w:sz="0" w:space="0" w:color="auto"/>
      </w:divBdr>
    </w:div>
    <w:div w:id="734163433">
      <w:bodyDiv w:val="1"/>
      <w:marLeft w:val="0"/>
      <w:marRight w:val="0"/>
      <w:marTop w:val="0"/>
      <w:marBottom w:val="0"/>
      <w:divBdr>
        <w:top w:val="none" w:sz="0" w:space="0" w:color="auto"/>
        <w:left w:val="none" w:sz="0" w:space="0" w:color="auto"/>
        <w:bottom w:val="none" w:sz="0" w:space="0" w:color="auto"/>
        <w:right w:val="none" w:sz="0" w:space="0" w:color="auto"/>
      </w:divBdr>
    </w:div>
    <w:div w:id="747850308">
      <w:bodyDiv w:val="1"/>
      <w:marLeft w:val="0"/>
      <w:marRight w:val="0"/>
      <w:marTop w:val="0"/>
      <w:marBottom w:val="0"/>
      <w:divBdr>
        <w:top w:val="none" w:sz="0" w:space="0" w:color="auto"/>
        <w:left w:val="none" w:sz="0" w:space="0" w:color="auto"/>
        <w:bottom w:val="none" w:sz="0" w:space="0" w:color="auto"/>
        <w:right w:val="none" w:sz="0" w:space="0" w:color="auto"/>
      </w:divBdr>
    </w:div>
    <w:div w:id="771707873">
      <w:bodyDiv w:val="1"/>
      <w:marLeft w:val="0"/>
      <w:marRight w:val="0"/>
      <w:marTop w:val="0"/>
      <w:marBottom w:val="0"/>
      <w:divBdr>
        <w:top w:val="none" w:sz="0" w:space="0" w:color="auto"/>
        <w:left w:val="none" w:sz="0" w:space="0" w:color="auto"/>
        <w:bottom w:val="none" w:sz="0" w:space="0" w:color="auto"/>
        <w:right w:val="none" w:sz="0" w:space="0" w:color="auto"/>
      </w:divBdr>
    </w:div>
    <w:div w:id="788089494">
      <w:bodyDiv w:val="1"/>
      <w:marLeft w:val="0"/>
      <w:marRight w:val="0"/>
      <w:marTop w:val="0"/>
      <w:marBottom w:val="0"/>
      <w:divBdr>
        <w:top w:val="none" w:sz="0" w:space="0" w:color="auto"/>
        <w:left w:val="none" w:sz="0" w:space="0" w:color="auto"/>
        <w:bottom w:val="none" w:sz="0" w:space="0" w:color="auto"/>
        <w:right w:val="none" w:sz="0" w:space="0" w:color="auto"/>
      </w:divBdr>
    </w:div>
    <w:div w:id="808596182">
      <w:bodyDiv w:val="1"/>
      <w:marLeft w:val="0"/>
      <w:marRight w:val="0"/>
      <w:marTop w:val="0"/>
      <w:marBottom w:val="0"/>
      <w:divBdr>
        <w:top w:val="none" w:sz="0" w:space="0" w:color="auto"/>
        <w:left w:val="none" w:sz="0" w:space="0" w:color="auto"/>
        <w:bottom w:val="none" w:sz="0" w:space="0" w:color="auto"/>
        <w:right w:val="none" w:sz="0" w:space="0" w:color="auto"/>
      </w:divBdr>
    </w:div>
    <w:div w:id="886378735">
      <w:bodyDiv w:val="1"/>
      <w:marLeft w:val="0"/>
      <w:marRight w:val="0"/>
      <w:marTop w:val="0"/>
      <w:marBottom w:val="0"/>
      <w:divBdr>
        <w:top w:val="none" w:sz="0" w:space="0" w:color="auto"/>
        <w:left w:val="none" w:sz="0" w:space="0" w:color="auto"/>
        <w:bottom w:val="none" w:sz="0" w:space="0" w:color="auto"/>
        <w:right w:val="none" w:sz="0" w:space="0" w:color="auto"/>
      </w:divBdr>
    </w:div>
    <w:div w:id="888152166">
      <w:bodyDiv w:val="1"/>
      <w:marLeft w:val="0"/>
      <w:marRight w:val="0"/>
      <w:marTop w:val="0"/>
      <w:marBottom w:val="0"/>
      <w:divBdr>
        <w:top w:val="none" w:sz="0" w:space="0" w:color="auto"/>
        <w:left w:val="none" w:sz="0" w:space="0" w:color="auto"/>
        <w:bottom w:val="none" w:sz="0" w:space="0" w:color="auto"/>
        <w:right w:val="none" w:sz="0" w:space="0" w:color="auto"/>
      </w:divBdr>
    </w:div>
    <w:div w:id="893081388">
      <w:bodyDiv w:val="1"/>
      <w:marLeft w:val="0"/>
      <w:marRight w:val="0"/>
      <w:marTop w:val="0"/>
      <w:marBottom w:val="0"/>
      <w:divBdr>
        <w:top w:val="none" w:sz="0" w:space="0" w:color="auto"/>
        <w:left w:val="none" w:sz="0" w:space="0" w:color="auto"/>
        <w:bottom w:val="none" w:sz="0" w:space="0" w:color="auto"/>
        <w:right w:val="none" w:sz="0" w:space="0" w:color="auto"/>
      </w:divBdr>
    </w:div>
    <w:div w:id="920917548">
      <w:bodyDiv w:val="1"/>
      <w:marLeft w:val="0"/>
      <w:marRight w:val="0"/>
      <w:marTop w:val="0"/>
      <w:marBottom w:val="0"/>
      <w:divBdr>
        <w:top w:val="none" w:sz="0" w:space="0" w:color="auto"/>
        <w:left w:val="none" w:sz="0" w:space="0" w:color="auto"/>
        <w:bottom w:val="none" w:sz="0" w:space="0" w:color="auto"/>
        <w:right w:val="none" w:sz="0" w:space="0" w:color="auto"/>
      </w:divBdr>
    </w:div>
    <w:div w:id="936786515">
      <w:bodyDiv w:val="1"/>
      <w:marLeft w:val="0"/>
      <w:marRight w:val="0"/>
      <w:marTop w:val="0"/>
      <w:marBottom w:val="0"/>
      <w:divBdr>
        <w:top w:val="none" w:sz="0" w:space="0" w:color="auto"/>
        <w:left w:val="none" w:sz="0" w:space="0" w:color="auto"/>
        <w:bottom w:val="none" w:sz="0" w:space="0" w:color="auto"/>
        <w:right w:val="none" w:sz="0" w:space="0" w:color="auto"/>
      </w:divBdr>
    </w:div>
    <w:div w:id="962269902">
      <w:bodyDiv w:val="1"/>
      <w:marLeft w:val="0"/>
      <w:marRight w:val="0"/>
      <w:marTop w:val="0"/>
      <w:marBottom w:val="0"/>
      <w:divBdr>
        <w:top w:val="none" w:sz="0" w:space="0" w:color="auto"/>
        <w:left w:val="none" w:sz="0" w:space="0" w:color="auto"/>
        <w:bottom w:val="none" w:sz="0" w:space="0" w:color="auto"/>
        <w:right w:val="none" w:sz="0" w:space="0" w:color="auto"/>
      </w:divBdr>
    </w:div>
    <w:div w:id="967393032">
      <w:bodyDiv w:val="1"/>
      <w:marLeft w:val="0"/>
      <w:marRight w:val="0"/>
      <w:marTop w:val="0"/>
      <w:marBottom w:val="0"/>
      <w:divBdr>
        <w:top w:val="none" w:sz="0" w:space="0" w:color="auto"/>
        <w:left w:val="none" w:sz="0" w:space="0" w:color="auto"/>
        <w:bottom w:val="none" w:sz="0" w:space="0" w:color="auto"/>
        <w:right w:val="none" w:sz="0" w:space="0" w:color="auto"/>
      </w:divBdr>
    </w:div>
    <w:div w:id="971517119">
      <w:bodyDiv w:val="1"/>
      <w:marLeft w:val="0"/>
      <w:marRight w:val="0"/>
      <w:marTop w:val="0"/>
      <w:marBottom w:val="0"/>
      <w:divBdr>
        <w:top w:val="none" w:sz="0" w:space="0" w:color="auto"/>
        <w:left w:val="none" w:sz="0" w:space="0" w:color="auto"/>
        <w:bottom w:val="none" w:sz="0" w:space="0" w:color="auto"/>
        <w:right w:val="none" w:sz="0" w:space="0" w:color="auto"/>
      </w:divBdr>
    </w:div>
    <w:div w:id="992677247">
      <w:bodyDiv w:val="1"/>
      <w:marLeft w:val="0"/>
      <w:marRight w:val="0"/>
      <w:marTop w:val="0"/>
      <w:marBottom w:val="0"/>
      <w:divBdr>
        <w:top w:val="none" w:sz="0" w:space="0" w:color="auto"/>
        <w:left w:val="none" w:sz="0" w:space="0" w:color="auto"/>
        <w:bottom w:val="none" w:sz="0" w:space="0" w:color="auto"/>
        <w:right w:val="none" w:sz="0" w:space="0" w:color="auto"/>
      </w:divBdr>
    </w:div>
    <w:div w:id="998466096">
      <w:bodyDiv w:val="1"/>
      <w:marLeft w:val="0"/>
      <w:marRight w:val="0"/>
      <w:marTop w:val="0"/>
      <w:marBottom w:val="0"/>
      <w:divBdr>
        <w:top w:val="none" w:sz="0" w:space="0" w:color="auto"/>
        <w:left w:val="none" w:sz="0" w:space="0" w:color="auto"/>
        <w:bottom w:val="none" w:sz="0" w:space="0" w:color="auto"/>
        <w:right w:val="none" w:sz="0" w:space="0" w:color="auto"/>
      </w:divBdr>
    </w:div>
    <w:div w:id="1014039789">
      <w:bodyDiv w:val="1"/>
      <w:marLeft w:val="0"/>
      <w:marRight w:val="0"/>
      <w:marTop w:val="0"/>
      <w:marBottom w:val="0"/>
      <w:divBdr>
        <w:top w:val="none" w:sz="0" w:space="0" w:color="auto"/>
        <w:left w:val="none" w:sz="0" w:space="0" w:color="auto"/>
        <w:bottom w:val="none" w:sz="0" w:space="0" w:color="auto"/>
        <w:right w:val="none" w:sz="0" w:space="0" w:color="auto"/>
      </w:divBdr>
    </w:div>
    <w:div w:id="1038047605">
      <w:bodyDiv w:val="1"/>
      <w:marLeft w:val="0"/>
      <w:marRight w:val="0"/>
      <w:marTop w:val="0"/>
      <w:marBottom w:val="0"/>
      <w:divBdr>
        <w:top w:val="none" w:sz="0" w:space="0" w:color="auto"/>
        <w:left w:val="none" w:sz="0" w:space="0" w:color="auto"/>
        <w:bottom w:val="none" w:sz="0" w:space="0" w:color="auto"/>
        <w:right w:val="none" w:sz="0" w:space="0" w:color="auto"/>
      </w:divBdr>
    </w:div>
    <w:div w:id="1043871927">
      <w:bodyDiv w:val="1"/>
      <w:marLeft w:val="0"/>
      <w:marRight w:val="0"/>
      <w:marTop w:val="0"/>
      <w:marBottom w:val="0"/>
      <w:divBdr>
        <w:top w:val="none" w:sz="0" w:space="0" w:color="auto"/>
        <w:left w:val="none" w:sz="0" w:space="0" w:color="auto"/>
        <w:bottom w:val="none" w:sz="0" w:space="0" w:color="auto"/>
        <w:right w:val="none" w:sz="0" w:space="0" w:color="auto"/>
      </w:divBdr>
    </w:div>
    <w:div w:id="1068185665">
      <w:bodyDiv w:val="1"/>
      <w:marLeft w:val="0"/>
      <w:marRight w:val="0"/>
      <w:marTop w:val="0"/>
      <w:marBottom w:val="0"/>
      <w:divBdr>
        <w:top w:val="none" w:sz="0" w:space="0" w:color="auto"/>
        <w:left w:val="none" w:sz="0" w:space="0" w:color="auto"/>
        <w:bottom w:val="none" w:sz="0" w:space="0" w:color="auto"/>
        <w:right w:val="none" w:sz="0" w:space="0" w:color="auto"/>
      </w:divBdr>
    </w:div>
    <w:div w:id="1108350344">
      <w:bodyDiv w:val="1"/>
      <w:marLeft w:val="0"/>
      <w:marRight w:val="0"/>
      <w:marTop w:val="0"/>
      <w:marBottom w:val="0"/>
      <w:divBdr>
        <w:top w:val="none" w:sz="0" w:space="0" w:color="auto"/>
        <w:left w:val="none" w:sz="0" w:space="0" w:color="auto"/>
        <w:bottom w:val="none" w:sz="0" w:space="0" w:color="auto"/>
        <w:right w:val="none" w:sz="0" w:space="0" w:color="auto"/>
      </w:divBdr>
    </w:div>
    <w:div w:id="1187135616">
      <w:bodyDiv w:val="1"/>
      <w:marLeft w:val="0"/>
      <w:marRight w:val="0"/>
      <w:marTop w:val="0"/>
      <w:marBottom w:val="0"/>
      <w:divBdr>
        <w:top w:val="none" w:sz="0" w:space="0" w:color="auto"/>
        <w:left w:val="none" w:sz="0" w:space="0" w:color="auto"/>
        <w:bottom w:val="none" w:sz="0" w:space="0" w:color="auto"/>
        <w:right w:val="none" w:sz="0" w:space="0" w:color="auto"/>
      </w:divBdr>
    </w:div>
    <w:div w:id="1221403694">
      <w:bodyDiv w:val="1"/>
      <w:marLeft w:val="0"/>
      <w:marRight w:val="0"/>
      <w:marTop w:val="0"/>
      <w:marBottom w:val="0"/>
      <w:divBdr>
        <w:top w:val="none" w:sz="0" w:space="0" w:color="auto"/>
        <w:left w:val="none" w:sz="0" w:space="0" w:color="auto"/>
        <w:bottom w:val="none" w:sz="0" w:space="0" w:color="auto"/>
        <w:right w:val="none" w:sz="0" w:space="0" w:color="auto"/>
      </w:divBdr>
    </w:div>
    <w:div w:id="1229339926">
      <w:bodyDiv w:val="1"/>
      <w:marLeft w:val="0"/>
      <w:marRight w:val="0"/>
      <w:marTop w:val="0"/>
      <w:marBottom w:val="0"/>
      <w:divBdr>
        <w:top w:val="none" w:sz="0" w:space="0" w:color="auto"/>
        <w:left w:val="none" w:sz="0" w:space="0" w:color="auto"/>
        <w:bottom w:val="none" w:sz="0" w:space="0" w:color="auto"/>
        <w:right w:val="none" w:sz="0" w:space="0" w:color="auto"/>
      </w:divBdr>
    </w:div>
    <w:div w:id="1233925018">
      <w:bodyDiv w:val="1"/>
      <w:marLeft w:val="0"/>
      <w:marRight w:val="0"/>
      <w:marTop w:val="0"/>
      <w:marBottom w:val="0"/>
      <w:divBdr>
        <w:top w:val="none" w:sz="0" w:space="0" w:color="auto"/>
        <w:left w:val="none" w:sz="0" w:space="0" w:color="auto"/>
        <w:bottom w:val="none" w:sz="0" w:space="0" w:color="auto"/>
        <w:right w:val="none" w:sz="0" w:space="0" w:color="auto"/>
      </w:divBdr>
    </w:div>
    <w:div w:id="1261454714">
      <w:bodyDiv w:val="1"/>
      <w:marLeft w:val="0"/>
      <w:marRight w:val="0"/>
      <w:marTop w:val="0"/>
      <w:marBottom w:val="0"/>
      <w:divBdr>
        <w:top w:val="none" w:sz="0" w:space="0" w:color="auto"/>
        <w:left w:val="none" w:sz="0" w:space="0" w:color="auto"/>
        <w:bottom w:val="none" w:sz="0" w:space="0" w:color="auto"/>
        <w:right w:val="none" w:sz="0" w:space="0" w:color="auto"/>
      </w:divBdr>
    </w:div>
    <w:div w:id="1262104092">
      <w:bodyDiv w:val="1"/>
      <w:marLeft w:val="0"/>
      <w:marRight w:val="0"/>
      <w:marTop w:val="0"/>
      <w:marBottom w:val="0"/>
      <w:divBdr>
        <w:top w:val="none" w:sz="0" w:space="0" w:color="auto"/>
        <w:left w:val="none" w:sz="0" w:space="0" w:color="auto"/>
        <w:bottom w:val="none" w:sz="0" w:space="0" w:color="auto"/>
        <w:right w:val="none" w:sz="0" w:space="0" w:color="auto"/>
      </w:divBdr>
    </w:div>
    <w:div w:id="1310862288">
      <w:bodyDiv w:val="1"/>
      <w:marLeft w:val="0"/>
      <w:marRight w:val="0"/>
      <w:marTop w:val="0"/>
      <w:marBottom w:val="0"/>
      <w:divBdr>
        <w:top w:val="none" w:sz="0" w:space="0" w:color="auto"/>
        <w:left w:val="none" w:sz="0" w:space="0" w:color="auto"/>
        <w:bottom w:val="none" w:sz="0" w:space="0" w:color="auto"/>
        <w:right w:val="none" w:sz="0" w:space="0" w:color="auto"/>
      </w:divBdr>
    </w:div>
    <w:div w:id="1337151770">
      <w:bodyDiv w:val="1"/>
      <w:marLeft w:val="0"/>
      <w:marRight w:val="0"/>
      <w:marTop w:val="0"/>
      <w:marBottom w:val="0"/>
      <w:divBdr>
        <w:top w:val="none" w:sz="0" w:space="0" w:color="auto"/>
        <w:left w:val="none" w:sz="0" w:space="0" w:color="auto"/>
        <w:bottom w:val="none" w:sz="0" w:space="0" w:color="auto"/>
        <w:right w:val="none" w:sz="0" w:space="0" w:color="auto"/>
      </w:divBdr>
    </w:div>
    <w:div w:id="1339428087">
      <w:bodyDiv w:val="1"/>
      <w:marLeft w:val="0"/>
      <w:marRight w:val="0"/>
      <w:marTop w:val="0"/>
      <w:marBottom w:val="0"/>
      <w:divBdr>
        <w:top w:val="none" w:sz="0" w:space="0" w:color="auto"/>
        <w:left w:val="none" w:sz="0" w:space="0" w:color="auto"/>
        <w:bottom w:val="none" w:sz="0" w:space="0" w:color="auto"/>
        <w:right w:val="none" w:sz="0" w:space="0" w:color="auto"/>
      </w:divBdr>
    </w:div>
    <w:div w:id="1376613088">
      <w:bodyDiv w:val="1"/>
      <w:marLeft w:val="0"/>
      <w:marRight w:val="0"/>
      <w:marTop w:val="0"/>
      <w:marBottom w:val="0"/>
      <w:divBdr>
        <w:top w:val="none" w:sz="0" w:space="0" w:color="auto"/>
        <w:left w:val="none" w:sz="0" w:space="0" w:color="auto"/>
        <w:bottom w:val="none" w:sz="0" w:space="0" w:color="auto"/>
        <w:right w:val="none" w:sz="0" w:space="0" w:color="auto"/>
      </w:divBdr>
    </w:div>
    <w:div w:id="1398624979">
      <w:bodyDiv w:val="1"/>
      <w:marLeft w:val="0"/>
      <w:marRight w:val="0"/>
      <w:marTop w:val="0"/>
      <w:marBottom w:val="0"/>
      <w:divBdr>
        <w:top w:val="none" w:sz="0" w:space="0" w:color="auto"/>
        <w:left w:val="none" w:sz="0" w:space="0" w:color="auto"/>
        <w:bottom w:val="none" w:sz="0" w:space="0" w:color="auto"/>
        <w:right w:val="none" w:sz="0" w:space="0" w:color="auto"/>
      </w:divBdr>
    </w:div>
    <w:div w:id="1411151896">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3">
          <w:marLeft w:val="0"/>
          <w:marRight w:val="0"/>
          <w:marTop w:val="0"/>
          <w:marBottom w:val="0"/>
          <w:divBdr>
            <w:top w:val="none" w:sz="0" w:space="0" w:color="auto"/>
            <w:left w:val="none" w:sz="0" w:space="0" w:color="auto"/>
            <w:bottom w:val="none" w:sz="0" w:space="0" w:color="auto"/>
            <w:right w:val="none" w:sz="0" w:space="0" w:color="auto"/>
          </w:divBdr>
          <w:divsChild>
            <w:div w:id="1587808456">
              <w:marLeft w:val="0"/>
              <w:marRight w:val="0"/>
              <w:marTop w:val="0"/>
              <w:marBottom w:val="0"/>
              <w:divBdr>
                <w:top w:val="none" w:sz="0" w:space="0" w:color="auto"/>
                <w:left w:val="none" w:sz="0" w:space="0" w:color="auto"/>
                <w:bottom w:val="none" w:sz="0" w:space="0" w:color="auto"/>
                <w:right w:val="none" w:sz="0" w:space="0" w:color="auto"/>
              </w:divBdr>
              <w:divsChild>
                <w:div w:id="1776094431">
                  <w:marLeft w:val="0"/>
                  <w:marRight w:val="0"/>
                  <w:marTop w:val="0"/>
                  <w:marBottom w:val="0"/>
                  <w:divBdr>
                    <w:top w:val="none" w:sz="0" w:space="0" w:color="auto"/>
                    <w:left w:val="none" w:sz="0" w:space="0" w:color="auto"/>
                    <w:bottom w:val="none" w:sz="0" w:space="0" w:color="auto"/>
                    <w:right w:val="none" w:sz="0" w:space="0" w:color="auto"/>
                  </w:divBdr>
                  <w:divsChild>
                    <w:div w:id="1126318261">
                      <w:marLeft w:val="0"/>
                      <w:marRight w:val="0"/>
                      <w:marTop w:val="0"/>
                      <w:marBottom w:val="0"/>
                      <w:divBdr>
                        <w:top w:val="none" w:sz="0" w:space="0" w:color="auto"/>
                        <w:left w:val="none" w:sz="0" w:space="0" w:color="auto"/>
                        <w:bottom w:val="none" w:sz="0" w:space="0" w:color="auto"/>
                        <w:right w:val="none" w:sz="0" w:space="0" w:color="auto"/>
                      </w:divBdr>
                      <w:divsChild>
                        <w:div w:id="1913079111">
                          <w:marLeft w:val="0"/>
                          <w:marRight w:val="0"/>
                          <w:marTop w:val="0"/>
                          <w:marBottom w:val="0"/>
                          <w:divBdr>
                            <w:top w:val="none" w:sz="0" w:space="0" w:color="auto"/>
                            <w:left w:val="none" w:sz="0" w:space="0" w:color="auto"/>
                            <w:bottom w:val="none" w:sz="0" w:space="0" w:color="auto"/>
                            <w:right w:val="none" w:sz="0" w:space="0" w:color="auto"/>
                          </w:divBdr>
                          <w:divsChild>
                            <w:div w:id="512190097">
                              <w:marLeft w:val="0"/>
                              <w:marRight w:val="0"/>
                              <w:marTop w:val="0"/>
                              <w:marBottom w:val="0"/>
                              <w:divBdr>
                                <w:top w:val="none" w:sz="0" w:space="0" w:color="auto"/>
                                <w:left w:val="none" w:sz="0" w:space="0" w:color="auto"/>
                                <w:bottom w:val="none" w:sz="0" w:space="0" w:color="auto"/>
                                <w:right w:val="none" w:sz="0" w:space="0" w:color="auto"/>
                              </w:divBdr>
                              <w:divsChild>
                                <w:div w:id="2051956079">
                                  <w:marLeft w:val="0"/>
                                  <w:marRight w:val="0"/>
                                  <w:marTop w:val="0"/>
                                  <w:marBottom w:val="0"/>
                                  <w:divBdr>
                                    <w:top w:val="none" w:sz="0" w:space="0" w:color="auto"/>
                                    <w:left w:val="none" w:sz="0" w:space="0" w:color="auto"/>
                                    <w:bottom w:val="none" w:sz="0" w:space="0" w:color="auto"/>
                                    <w:right w:val="none" w:sz="0" w:space="0" w:color="auto"/>
                                  </w:divBdr>
                                  <w:divsChild>
                                    <w:div w:id="1551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338">
      <w:bodyDiv w:val="1"/>
      <w:marLeft w:val="0"/>
      <w:marRight w:val="0"/>
      <w:marTop w:val="0"/>
      <w:marBottom w:val="0"/>
      <w:divBdr>
        <w:top w:val="none" w:sz="0" w:space="0" w:color="auto"/>
        <w:left w:val="none" w:sz="0" w:space="0" w:color="auto"/>
        <w:bottom w:val="none" w:sz="0" w:space="0" w:color="auto"/>
        <w:right w:val="none" w:sz="0" w:space="0" w:color="auto"/>
      </w:divBdr>
    </w:div>
    <w:div w:id="1427848597">
      <w:bodyDiv w:val="1"/>
      <w:marLeft w:val="0"/>
      <w:marRight w:val="0"/>
      <w:marTop w:val="0"/>
      <w:marBottom w:val="0"/>
      <w:divBdr>
        <w:top w:val="none" w:sz="0" w:space="0" w:color="auto"/>
        <w:left w:val="none" w:sz="0" w:space="0" w:color="auto"/>
        <w:bottom w:val="none" w:sz="0" w:space="0" w:color="auto"/>
        <w:right w:val="none" w:sz="0" w:space="0" w:color="auto"/>
      </w:divBdr>
    </w:div>
    <w:div w:id="1431200129">
      <w:bodyDiv w:val="1"/>
      <w:marLeft w:val="0"/>
      <w:marRight w:val="0"/>
      <w:marTop w:val="0"/>
      <w:marBottom w:val="0"/>
      <w:divBdr>
        <w:top w:val="none" w:sz="0" w:space="0" w:color="auto"/>
        <w:left w:val="none" w:sz="0" w:space="0" w:color="auto"/>
        <w:bottom w:val="none" w:sz="0" w:space="0" w:color="auto"/>
        <w:right w:val="none" w:sz="0" w:space="0" w:color="auto"/>
      </w:divBdr>
    </w:div>
    <w:div w:id="1432310993">
      <w:bodyDiv w:val="1"/>
      <w:marLeft w:val="0"/>
      <w:marRight w:val="0"/>
      <w:marTop w:val="0"/>
      <w:marBottom w:val="0"/>
      <w:divBdr>
        <w:top w:val="none" w:sz="0" w:space="0" w:color="auto"/>
        <w:left w:val="none" w:sz="0" w:space="0" w:color="auto"/>
        <w:bottom w:val="none" w:sz="0" w:space="0" w:color="auto"/>
        <w:right w:val="none" w:sz="0" w:space="0" w:color="auto"/>
      </w:divBdr>
    </w:div>
    <w:div w:id="1469206525">
      <w:bodyDiv w:val="1"/>
      <w:marLeft w:val="0"/>
      <w:marRight w:val="0"/>
      <w:marTop w:val="0"/>
      <w:marBottom w:val="0"/>
      <w:divBdr>
        <w:top w:val="none" w:sz="0" w:space="0" w:color="auto"/>
        <w:left w:val="none" w:sz="0" w:space="0" w:color="auto"/>
        <w:bottom w:val="none" w:sz="0" w:space="0" w:color="auto"/>
        <w:right w:val="none" w:sz="0" w:space="0" w:color="auto"/>
      </w:divBdr>
    </w:div>
    <w:div w:id="1524784586">
      <w:bodyDiv w:val="1"/>
      <w:marLeft w:val="0"/>
      <w:marRight w:val="0"/>
      <w:marTop w:val="0"/>
      <w:marBottom w:val="0"/>
      <w:divBdr>
        <w:top w:val="none" w:sz="0" w:space="0" w:color="auto"/>
        <w:left w:val="none" w:sz="0" w:space="0" w:color="auto"/>
        <w:bottom w:val="none" w:sz="0" w:space="0" w:color="auto"/>
        <w:right w:val="none" w:sz="0" w:space="0" w:color="auto"/>
      </w:divBdr>
    </w:div>
    <w:div w:id="1529173117">
      <w:bodyDiv w:val="1"/>
      <w:marLeft w:val="0"/>
      <w:marRight w:val="0"/>
      <w:marTop w:val="0"/>
      <w:marBottom w:val="0"/>
      <w:divBdr>
        <w:top w:val="none" w:sz="0" w:space="0" w:color="auto"/>
        <w:left w:val="none" w:sz="0" w:space="0" w:color="auto"/>
        <w:bottom w:val="none" w:sz="0" w:space="0" w:color="auto"/>
        <w:right w:val="none" w:sz="0" w:space="0" w:color="auto"/>
      </w:divBdr>
    </w:div>
    <w:div w:id="1576209381">
      <w:bodyDiv w:val="1"/>
      <w:marLeft w:val="0"/>
      <w:marRight w:val="0"/>
      <w:marTop w:val="0"/>
      <w:marBottom w:val="0"/>
      <w:divBdr>
        <w:top w:val="none" w:sz="0" w:space="0" w:color="auto"/>
        <w:left w:val="none" w:sz="0" w:space="0" w:color="auto"/>
        <w:bottom w:val="none" w:sz="0" w:space="0" w:color="auto"/>
        <w:right w:val="none" w:sz="0" w:space="0" w:color="auto"/>
      </w:divBdr>
    </w:div>
    <w:div w:id="1585187670">
      <w:bodyDiv w:val="1"/>
      <w:marLeft w:val="0"/>
      <w:marRight w:val="0"/>
      <w:marTop w:val="0"/>
      <w:marBottom w:val="0"/>
      <w:divBdr>
        <w:top w:val="none" w:sz="0" w:space="0" w:color="auto"/>
        <w:left w:val="none" w:sz="0" w:space="0" w:color="auto"/>
        <w:bottom w:val="none" w:sz="0" w:space="0" w:color="auto"/>
        <w:right w:val="none" w:sz="0" w:space="0" w:color="auto"/>
      </w:divBdr>
    </w:div>
    <w:div w:id="1589584260">
      <w:bodyDiv w:val="1"/>
      <w:marLeft w:val="0"/>
      <w:marRight w:val="0"/>
      <w:marTop w:val="0"/>
      <w:marBottom w:val="0"/>
      <w:divBdr>
        <w:top w:val="none" w:sz="0" w:space="0" w:color="auto"/>
        <w:left w:val="none" w:sz="0" w:space="0" w:color="auto"/>
        <w:bottom w:val="none" w:sz="0" w:space="0" w:color="auto"/>
        <w:right w:val="none" w:sz="0" w:space="0" w:color="auto"/>
      </w:divBdr>
    </w:div>
    <w:div w:id="1591890728">
      <w:bodyDiv w:val="1"/>
      <w:marLeft w:val="0"/>
      <w:marRight w:val="0"/>
      <w:marTop w:val="0"/>
      <w:marBottom w:val="0"/>
      <w:divBdr>
        <w:top w:val="none" w:sz="0" w:space="0" w:color="auto"/>
        <w:left w:val="none" w:sz="0" w:space="0" w:color="auto"/>
        <w:bottom w:val="none" w:sz="0" w:space="0" w:color="auto"/>
        <w:right w:val="none" w:sz="0" w:space="0" w:color="auto"/>
      </w:divBdr>
    </w:div>
    <w:div w:id="1600216749">
      <w:bodyDiv w:val="1"/>
      <w:marLeft w:val="0"/>
      <w:marRight w:val="0"/>
      <w:marTop w:val="0"/>
      <w:marBottom w:val="0"/>
      <w:divBdr>
        <w:top w:val="none" w:sz="0" w:space="0" w:color="auto"/>
        <w:left w:val="none" w:sz="0" w:space="0" w:color="auto"/>
        <w:bottom w:val="none" w:sz="0" w:space="0" w:color="auto"/>
        <w:right w:val="none" w:sz="0" w:space="0" w:color="auto"/>
      </w:divBdr>
    </w:div>
    <w:div w:id="1619022063">
      <w:bodyDiv w:val="1"/>
      <w:marLeft w:val="0"/>
      <w:marRight w:val="0"/>
      <w:marTop w:val="0"/>
      <w:marBottom w:val="0"/>
      <w:divBdr>
        <w:top w:val="none" w:sz="0" w:space="0" w:color="auto"/>
        <w:left w:val="none" w:sz="0" w:space="0" w:color="auto"/>
        <w:bottom w:val="none" w:sz="0" w:space="0" w:color="auto"/>
        <w:right w:val="none" w:sz="0" w:space="0" w:color="auto"/>
      </w:divBdr>
    </w:div>
    <w:div w:id="1640182595">
      <w:bodyDiv w:val="1"/>
      <w:marLeft w:val="0"/>
      <w:marRight w:val="0"/>
      <w:marTop w:val="0"/>
      <w:marBottom w:val="0"/>
      <w:divBdr>
        <w:top w:val="none" w:sz="0" w:space="0" w:color="auto"/>
        <w:left w:val="none" w:sz="0" w:space="0" w:color="auto"/>
        <w:bottom w:val="none" w:sz="0" w:space="0" w:color="auto"/>
        <w:right w:val="none" w:sz="0" w:space="0" w:color="auto"/>
      </w:divBdr>
    </w:div>
    <w:div w:id="1685327244">
      <w:bodyDiv w:val="1"/>
      <w:marLeft w:val="0"/>
      <w:marRight w:val="0"/>
      <w:marTop w:val="0"/>
      <w:marBottom w:val="0"/>
      <w:divBdr>
        <w:top w:val="none" w:sz="0" w:space="0" w:color="auto"/>
        <w:left w:val="none" w:sz="0" w:space="0" w:color="auto"/>
        <w:bottom w:val="none" w:sz="0" w:space="0" w:color="auto"/>
        <w:right w:val="none" w:sz="0" w:space="0" w:color="auto"/>
      </w:divBdr>
    </w:div>
    <w:div w:id="1692223931">
      <w:bodyDiv w:val="1"/>
      <w:marLeft w:val="0"/>
      <w:marRight w:val="0"/>
      <w:marTop w:val="0"/>
      <w:marBottom w:val="0"/>
      <w:divBdr>
        <w:top w:val="none" w:sz="0" w:space="0" w:color="auto"/>
        <w:left w:val="none" w:sz="0" w:space="0" w:color="auto"/>
        <w:bottom w:val="none" w:sz="0" w:space="0" w:color="auto"/>
        <w:right w:val="none" w:sz="0" w:space="0" w:color="auto"/>
      </w:divBdr>
    </w:div>
    <w:div w:id="1762095194">
      <w:bodyDiv w:val="1"/>
      <w:marLeft w:val="0"/>
      <w:marRight w:val="0"/>
      <w:marTop w:val="0"/>
      <w:marBottom w:val="0"/>
      <w:divBdr>
        <w:top w:val="none" w:sz="0" w:space="0" w:color="auto"/>
        <w:left w:val="none" w:sz="0" w:space="0" w:color="auto"/>
        <w:bottom w:val="none" w:sz="0" w:space="0" w:color="auto"/>
        <w:right w:val="none" w:sz="0" w:space="0" w:color="auto"/>
      </w:divBdr>
    </w:div>
    <w:div w:id="1779983387">
      <w:bodyDiv w:val="1"/>
      <w:marLeft w:val="0"/>
      <w:marRight w:val="0"/>
      <w:marTop w:val="0"/>
      <w:marBottom w:val="0"/>
      <w:divBdr>
        <w:top w:val="none" w:sz="0" w:space="0" w:color="auto"/>
        <w:left w:val="none" w:sz="0" w:space="0" w:color="auto"/>
        <w:bottom w:val="none" w:sz="0" w:space="0" w:color="auto"/>
        <w:right w:val="none" w:sz="0" w:space="0" w:color="auto"/>
      </w:divBdr>
    </w:div>
    <w:div w:id="1797792473">
      <w:bodyDiv w:val="1"/>
      <w:marLeft w:val="0"/>
      <w:marRight w:val="0"/>
      <w:marTop w:val="0"/>
      <w:marBottom w:val="0"/>
      <w:divBdr>
        <w:top w:val="none" w:sz="0" w:space="0" w:color="auto"/>
        <w:left w:val="none" w:sz="0" w:space="0" w:color="auto"/>
        <w:bottom w:val="none" w:sz="0" w:space="0" w:color="auto"/>
        <w:right w:val="none" w:sz="0" w:space="0" w:color="auto"/>
      </w:divBdr>
    </w:div>
    <w:div w:id="1807425809">
      <w:bodyDiv w:val="1"/>
      <w:marLeft w:val="0"/>
      <w:marRight w:val="0"/>
      <w:marTop w:val="0"/>
      <w:marBottom w:val="0"/>
      <w:divBdr>
        <w:top w:val="none" w:sz="0" w:space="0" w:color="auto"/>
        <w:left w:val="none" w:sz="0" w:space="0" w:color="auto"/>
        <w:bottom w:val="none" w:sz="0" w:space="0" w:color="auto"/>
        <w:right w:val="none" w:sz="0" w:space="0" w:color="auto"/>
      </w:divBdr>
    </w:div>
    <w:div w:id="1817798215">
      <w:bodyDiv w:val="1"/>
      <w:marLeft w:val="0"/>
      <w:marRight w:val="0"/>
      <w:marTop w:val="0"/>
      <w:marBottom w:val="0"/>
      <w:divBdr>
        <w:top w:val="none" w:sz="0" w:space="0" w:color="auto"/>
        <w:left w:val="none" w:sz="0" w:space="0" w:color="auto"/>
        <w:bottom w:val="none" w:sz="0" w:space="0" w:color="auto"/>
        <w:right w:val="none" w:sz="0" w:space="0" w:color="auto"/>
      </w:divBdr>
    </w:div>
    <w:div w:id="1840387556">
      <w:bodyDiv w:val="1"/>
      <w:marLeft w:val="0"/>
      <w:marRight w:val="0"/>
      <w:marTop w:val="0"/>
      <w:marBottom w:val="0"/>
      <w:divBdr>
        <w:top w:val="none" w:sz="0" w:space="0" w:color="auto"/>
        <w:left w:val="none" w:sz="0" w:space="0" w:color="auto"/>
        <w:bottom w:val="none" w:sz="0" w:space="0" w:color="auto"/>
        <w:right w:val="none" w:sz="0" w:space="0" w:color="auto"/>
      </w:divBdr>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47163810">
      <w:bodyDiv w:val="1"/>
      <w:marLeft w:val="0"/>
      <w:marRight w:val="0"/>
      <w:marTop w:val="0"/>
      <w:marBottom w:val="0"/>
      <w:divBdr>
        <w:top w:val="none" w:sz="0" w:space="0" w:color="auto"/>
        <w:left w:val="none" w:sz="0" w:space="0" w:color="auto"/>
        <w:bottom w:val="none" w:sz="0" w:space="0" w:color="auto"/>
        <w:right w:val="none" w:sz="0" w:space="0" w:color="auto"/>
      </w:divBdr>
    </w:div>
    <w:div w:id="1882932961">
      <w:bodyDiv w:val="1"/>
      <w:marLeft w:val="0"/>
      <w:marRight w:val="0"/>
      <w:marTop w:val="0"/>
      <w:marBottom w:val="0"/>
      <w:divBdr>
        <w:top w:val="none" w:sz="0" w:space="0" w:color="auto"/>
        <w:left w:val="none" w:sz="0" w:space="0" w:color="auto"/>
        <w:bottom w:val="none" w:sz="0" w:space="0" w:color="auto"/>
        <w:right w:val="none" w:sz="0" w:space="0" w:color="auto"/>
      </w:divBdr>
    </w:div>
    <w:div w:id="1886676169">
      <w:bodyDiv w:val="1"/>
      <w:marLeft w:val="0"/>
      <w:marRight w:val="0"/>
      <w:marTop w:val="0"/>
      <w:marBottom w:val="0"/>
      <w:divBdr>
        <w:top w:val="none" w:sz="0" w:space="0" w:color="auto"/>
        <w:left w:val="none" w:sz="0" w:space="0" w:color="auto"/>
        <w:bottom w:val="none" w:sz="0" w:space="0" w:color="auto"/>
        <w:right w:val="none" w:sz="0" w:space="0" w:color="auto"/>
      </w:divBdr>
    </w:div>
    <w:div w:id="1890535519">
      <w:bodyDiv w:val="1"/>
      <w:marLeft w:val="0"/>
      <w:marRight w:val="0"/>
      <w:marTop w:val="0"/>
      <w:marBottom w:val="0"/>
      <w:divBdr>
        <w:top w:val="none" w:sz="0" w:space="0" w:color="auto"/>
        <w:left w:val="none" w:sz="0" w:space="0" w:color="auto"/>
        <w:bottom w:val="none" w:sz="0" w:space="0" w:color="auto"/>
        <w:right w:val="none" w:sz="0" w:space="0" w:color="auto"/>
      </w:divBdr>
    </w:div>
    <w:div w:id="1893419003">
      <w:bodyDiv w:val="1"/>
      <w:marLeft w:val="0"/>
      <w:marRight w:val="0"/>
      <w:marTop w:val="0"/>
      <w:marBottom w:val="0"/>
      <w:divBdr>
        <w:top w:val="none" w:sz="0" w:space="0" w:color="auto"/>
        <w:left w:val="none" w:sz="0" w:space="0" w:color="auto"/>
        <w:bottom w:val="none" w:sz="0" w:space="0" w:color="auto"/>
        <w:right w:val="none" w:sz="0" w:space="0" w:color="auto"/>
      </w:divBdr>
    </w:div>
    <w:div w:id="1907455307">
      <w:bodyDiv w:val="1"/>
      <w:marLeft w:val="0"/>
      <w:marRight w:val="0"/>
      <w:marTop w:val="0"/>
      <w:marBottom w:val="0"/>
      <w:divBdr>
        <w:top w:val="none" w:sz="0" w:space="0" w:color="auto"/>
        <w:left w:val="none" w:sz="0" w:space="0" w:color="auto"/>
        <w:bottom w:val="none" w:sz="0" w:space="0" w:color="auto"/>
        <w:right w:val="none" w:sz="0" w:space="0" w:color="auto"/>
      </w:divBdr>
    </w:div>
    <w:div w:id="1936741146">
      <w:bodyDiv w:val="1"/>
      <w:marLeft w:val="0"/>
      <w:marRight w:val="0"/>
      <w:marTop w:val="0"/>
      <w:marBottom w:val="0"/>
      <w:divBdr>
        <w:top w:val="none" w:sz="0" w:space="0" w:color="auto"/>
        <w:left w:val="none" w:sz="0" w:space="0" w:color="auto"/>
        <w:bottom w:val="none" w:sz="0" w:space="0" w:color="auto"/>
        <w:right w:val="none" w:sz="0" w:space="0" w:color="auto"/>
      </w:divBdr>
    </w:div>
    <w:div w:id="1941836525">
      <w:bodyDiv w:val="1"/>
      <w:marLeft w:val="0"/>
      <w:marRight w:val="0"/>
      <w:marTop w:val="0"/>
      <w:marBottom w:val="0"/>
      <w:divBdr>
        <w:top w:val="none" w:sz="0" w:space="0" w:color="auto"/>
        <w:left w:val="none" w:sz="0" w:space="0" w:color="auto"/>
        <w:bottom w:val="none" w:sz="0" w:space="0" w:color="auto"/>
        <w:right w:val="none" w:sz="0" w:space="0" w:color="auto"/>
      </w:divBdr>
    </w:div>
    <w:div w:id="1956518767">
      <w:bodyDiv w:val="1"/>
      <w:marLeft w:val="0"/>
      <w:marRight w:val="0"/>
      <w:marTop w:val="0"/>
      <w:marBottom w:val="0"/>
      <w:divBdr>
        <w:top w:val="none" w:sz="0" w:space="0" w:color="auto"/>
        <w:left w:val="none" w:sz="0" w:space="0" w:color="auto"/>
        <w:bottom w:val="none" w:sz="0" w:space="0" w:color="auto"/>
        <w:right w:val="none" w:sz="0" w:space="0" w:color="auto"/>
      </w:divBdr>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 w:id="1996757555">
      <w:bodyDiv w:val="1"/>
      <w:marLeft w:val="0"/>
      <w:marRight w:val="0"/>
      <w:marTop w:val="0"/>
      <w:marBottom w:val="0"/>
      <w:divBdr>
        <w:top w:val="none" w:sz="0" w:space="0" w:color="auto"/>
        <w:left w:val="none" w:sz="0" w:space="0" w:color="auto"/>
        <w:bottom w:val="none" w:sz="0" w:space="0" w:color="auto"/>
        <w:right w:val="none" w:sz="0" w:space="0" w:color="auto"/>
      </w:divBdr>
    </w:div>
    <w:div w:id="2033221081">
      <w:bodyDiv w:val="1"/>
      <w:marLeft w:val="0"/>
      <w:marRight w:val="0"/>
      <w:marTop w:val="0"/>
      <w:marBottom w:val="0"/>
      <w:divBdr>
        <w:top w:val="none" w:sz="0" w:space="0" w:color="auto"/>
        <w:left w:val="none" w:sz="0" w:space="0" w:color="auto"/>
        <w:bottom w:val="none" w:sz="0" w:space="0" w:color="auto"/>
        <w:right w:val="none" w:sz="0" w:space="0" w:color="auto"/>
      </w:divBdr>
    </w:div>
    <w:div w:id="2055078871">
      <w:bodyDiv w:val="1"/>
      <w:marLeft w:val="0"/>
      <w:marRight w:val="0"/>
      <w:marTop w:val="0"/>
      <w:marBottom w:val="0"/>
      <w:divBdr>
        <w:top w:val="none" w:sz="0" w:space="0" w:color="auto"/>
        <w:left w:val="none" w:sz="0" w:space="0" w:color="auto"/>
        <w:bottom w:val="none" w:sz="0" w:space="0" w:color="auto"/>
        <w:right w:val="none" w:sz="0" w:space="0" w:color="auto"/>
      </w:divBdr>
    </w:div>
    <w:div w:id="2088532171">
      <w:bodyDiv w:val="1"/>
      <w:marLeft w:val="0"/>
      <w:marRight w:val="0"/>
      <w:marTop w:val="0"/>
      <w:marBottom w:val="0"/>
      <w:divBdr>
        <w:top w:val="none" w:sz="0" w:space="0" w:color="auto"/>
        <w:left w:val="none" w:sz="0" w:space="0" w:color="auto"/>
        <w:bottom w:val="none" w:sz="0" w:space="0" w:color="auto"/>
        <w:right w:val="none" w:sz="0" w:space="0" w:color="auto"/>
      </w:divBdr>
    </w:div>
    <w:div w:id="2089761889">
      <w:bodyDiv w:val="1"/>
      <w:marLeft w:val="0"/>
      <w:marRight w:val="0"/>
      <w:marTop w:val="0"/>
      <w:marBottom w:val="0"/>
      <w:divBdr>
        <w:top w:val="none" w:sz="0" w:space="0" w:color="auto"/>
        <w:left w:val="none" w:sz="0" w:space="0" w:color="auto"/>
        <w:bottom w:val="none" w:sz="0" w:space="0" w:color="auto"/>
        <w:right w:val="none" w:sz="0" w:space="0" w:color="auto"/>
      </w:divBdr>
    </w:div>
    <w:div w:id="2091927990">
      <w:bodyDiv w:val="1"/>
      <w:marLeft w:val="0"/>
      <w:marRight w:val="0"/>
      <w:marTop w:val="0"/>
      <w:marBottom w:val="0"/>
      <w:divBdr>
        <w:top w:val="none" w:sz="0" w:space="0" w:color="auto"/>
        <w:left w:val="none" w:sz="0" w:space="0" w:color="auto"/>
        <w:bottom w:val="none" w:sz="0" w:space="0" w:color="auto"/>
        <w:right w:val="none" w:sz="0" w:space="0" w:color="auto"/>
      </w:divBdr>
    </w:div>
    <w:div w:id="209724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13565</Words>
  <Characters>77322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2025-07-08T12:03:00Z</cp:lastPrinted>
  <dcterms:created xsi:type="dcterms:W3CDTF">2025-07-22T19:53:00Z</dcterms:created>
  <dcterms:modified xsi:type="dcterms:W3CDTF">2025-07-22T19:53:00Z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799C80E6937CF3FFF4CA1C68A666DCCF_32</vt:lpwstr>
  </property>
  <property fmtid="{D5CDD505-2E9C-101B-9397-08002B2CF9AE}" pid="3" name="KSOProductBuildVer">
    <vt:lpwstr>3081-11.34.01</vt:lpwstr>
  </property>
  <property fmtid="{D5CDD505-2E9C-101B-9397-08002B2CF9AE}" pid="4" name="GrammarlyDocumentId">
    <vt:lpwstr>0108fcd3-5b08-49bb-810f-8055b1445151</vt:lpwstr>
  </property>
</Properties>
</file>