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720" w:right="283"/>
        <w:jc w:val="center"/>
        <w:rPr>
          <w:rFonts w:ascii="Calibri Light" w:hAnsi="Calibri Light"/>
          <w:b/>
          <w:bCs/>
          <w:sz w:val="24"/>
          <w:szCs w:val="24"/>
        </w:rPr>
      </w:pPr>
      <w:r>
        <w:rPr>
          <w:noProof/>
        </w:rPr>
        <w:drawing>
          <wp:anchor distT="0" distB="0" distL="114300" distR="114300" simplePos="false" relativeHeight="2" behindDoc="false" locked="false" layoutInCell="true" allowOverlap="true">
            <wp:simplePos x="0" y="0"/>
            <wp:positionH relativeFrom="margin">
              <wp:align>center</wp:align>
            </wp:positionH>
            <wp:positionV relativeFrom="paragraph">
              <wp:posOffset>0</wp:posOffset>
            </wp:positionV>
            <wp:extent cx="1538539" cy="1236980"/>
            <wp:effectExtent l="0" t="0" r="5080" b="1270"/>
            <wp:wrapThrough wrapText="bothSides">
              <wp:wrapPolygon edited="false">
                <wp:start x="0" y="0"/>
                <wp:lineTo x="0" y="21290"/>
                <wp:lineTo x="21404" y="21290"/>
                <wp:lineTo x="21404"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538539" cy="123698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right="283"/>
        <w:jc w:val="center"/>
        <w:contextualSpacing/>
        <w:rPr>
          <w:rFonts w:ascii="Times New Roman" w:cs="Times New Roman" w:hAnsi="Times New Roman"/>
          <w:b/>
          <w:bCs/>
          <w:i/>
          <w:sz w:val="28"/>
          <w:szCs w:val="28"/>
        </w:rPr>
      </w:pPr>
      <w:r>
        <w:rPr>
          <w:rFonts w:ascii="Times New Roman" w:cs="Times New Roman" w:hAnsi="Times New Roman"/>
          <w:b/>
          <w:bCs/>
          <w:i/>
          <w:sz w:val="28"/>
          <w:szCs w:val="28"/>
        </w:rPr>
        <w:t>A SEMINAR REPORT ON</w:t>
      </w:r>
    </w:p>
    <w:p>
      <w:pPr>
        <w:pStyle w:val="style0"/>
        <w:spacing w:after="0" w:lineRule="auto" w:line="360"/>
        <w:ind w:right="288"/>
        <w:jc w:val="center"/>
        <w:contextualSpacing/>
        <w:rPr>
          <w:rFonts w:ascii="Arial Rounded MT Bold" w:hAnsi="Arial Rounded MT Bold"/>
          <w:sz w:val="36"/>
          <w:szCs w:val="36"/>
        </w:rPr>
      </w:pPr>
      <w:r>
        <w:rPr>
          <w:rFonts w:ascii="Arial Rounded MT Bold" w:hAnsi="Arial Rounded MT Bold"/>
          <w:sz w:val="36"/>
          <w:szCs w:val="36"/>
        </w:rPr>
        <w:t>PHYTOCHEMICAL ANALYSIS AND ANTIBACTERIAL PROPERTIES OF</w:t>
      </w:r>
      <w:r>
        <w:rPr>
          <w:rFonts w:ascii="Arial Rounded MT Bold" w:hAnsi="Arial Rounded MT Bold"/>
          <w:sz w:val="36"/>
          <w:szCs w:val="36"/>
        </w:rPr>
        <w:t xml:space="preserve"> PAPAYA</w:t>
      </w:r>
      <w:r>
        <w:rPr>
          <w:rFonts w:ascii="Arial Rounded MT Bold" w:hAnsi="Arial Rounded MT Bold"/>
          <w:sz w:val="36"/>
          <w:szCs w:val="36"/>
        </w:rPr>
        <w:t xml:space="preserve"> LEAF</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rPr>
        <w:t>PRESENTED BY:</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lang w:val="en-US"/>
        </w:rPr>
        <w:t xml:space="preserve">IDOWU OLUWATOSIN TITILAYO </w:t>
      </w:r>
    </w:p>
    <w:p>
      <w:pPr>
        <w:pStyle w:val="style0"/>
        <w:spacing w:after="0" w:lineRule="auto" w:line="360"/>
        <w:ind w:right="283"/>
        <w:jc w:val="center"/>
        <w:contextualSpacing/>
        <w:rPr>
          <w:rFonts w:ascii="Arial Black" w:hAnsi="Arial Black"/>
          <w:b/>
          <w:bCs/>
          <w:sz w:val="32"/>
          <w:szCs w:val="32"/>
        </w:rPr>
      </w:pPr>
    </w:p>
    <w:p>
      <w:pPr>
        <w:pStyle w:val="style0"/>
        <w:spacing w:after="0" w:lineRule="auto" w:line="360"/>
        <w:ind w:right="283"/>
        <w:jc w:val="left"/>
        <w:contextualSpacing/>
        <w:rPr>
          <w:rFonts w:ascii="Times New Roman" w:cs="Times New Roman" w:hAnsi="Times New Roman"/>
          <w:b/>
          <w:sz w:val="28"/>
          <w:szCs w:val="28"/>
        </w:rPr>
      </w:pPr>
      <w:r>
        <w:rPr>
          <w:rFonts w:ascii="Times New Roman" w:cs="Times New Roman" w:hAnsi="Times New Roman"/>
          <w:b/>
          <w:bCs/>
          <w:i/>
          <w:iCs/>
          <w:sz w:val="28"/>
          <w:szCs w:val="28"/>
          <w:lang w:val="en-US"/>
        </w:rPr>
        <w:t xml:space="preserve">     .                                   </w:t>
      </w:r>
      <w:r>
        <w:rPr>
          <w:rFonts w:ascii="Times New Roman" w:cs="Times New Roman" w:hAnsi="Times New Roman"/>
          <w:b/>
          <w:bCs/>
          <w:i/>
          <w:iCs/>
          <w:sz w:val="28"/>
          <w:szCs w:val="28"/>
        </w:rPr>
        <w:t>SUBMI</w:t>
      </w:r>
      <w:r>
        <w:rPr>
          <w:rFonts w:ascii="Times New Roman" w:cs="Times New Roman" w:hAnsi="Times New Roman"/>
          <w:b/>
          <w:bCs/>
          <w:i/>
          <w:iCs/>
          <w:sz w:val="28"/>
          <w:szCs w:val="28"/>
        </w:rPr>
        <w:t>T</w:t>
      </w:r>
      <w:r>
        <w:rPr>
          <w:rFonts w:ascii="Times New Roman" w:cs="Times New Roman" w:hAnsi="Times New Roman"/>
          <w:b/>
          <w:bCs/>
          <w:i/>
          <w:iCs/>
          <w:sz w:val="28"/>
          <w:szCs w:val="28"/>
        </w:rPr>
        <w:t>TED TO:</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THE DEPARTMENT OF SCIENCE LABORATORY TECHNOLOGY,</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INST</w:t>
      </w:r>
      <w:r>
        <w:rPr>
          <w:rFonts w:ascii="Bookman Old Style" w:hAnsi="Bookman Old Style"/>
          <w:b/>
          <w:sz w:val="28"/>
          <w:szCs w:val="28"/>
        </w:rPr>
        <w:t>IT</w:t>
      </w:r>
      <w:r>
        <w:rPr>
          <w:rFonts w:ascii="Bookman Old Style" w:hAnsi="Bookman Old Style"/>
          <w:b/>
          <w:sz w:val="28"/>
          <w:szCs w:val="28"/>
        </w:rPr>
        <w:t>UTE OF APPLIED SCIENCES (IAS)</w:t>
      </w:r>
    </w:p>
    <w:p>
      <w:pPr>
        <w:pStyle w:val="style0"/>
        <w:spacing w:after="0" w:lineRule="auto" w:line="360"/>
        <w:jc w:val="center"/>
        <w:contextualSpacing/>
        <w:rPr>
          <w:rFonts w:ascii="Bookman Old Style" w:hAnsi="Bookman Old Style"/>
          <w:sz w:val="28"/>
          <w:szCs w:val="28"/>
        </w:rPr>
      </w:pPr>
      <w:r>
        <w:rPr>
          <w:rFonts w:ascii="Bookman Old Style" w:hAnsi="Bookman Old Style"/>
          <w:b/>
          <w:sz w:val="28"/>
          <w:szCs w:val="28"/>
        </w:rPr>
        <w:t>KWARA STATE POLYTHECHNC, ILORIN.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Pr>
          <w:rFonts w:ascii="Bookman Old Style" w:hAnsi="Bookman Old Style"/>
          <w:b/>
          <w:sz w:val="28"/>
          <w:szCs w:val="28"/>
        </w:rPr>
        <w:t>NATIONAL DIPLOMA (</w:t>
      </w:r>
      <w:r>
        <w:rPr>
          <w:rFonts w:ascii="Bookman Old Style" w:hAnsi="Bookman Old Style"/>
          <w:b/>
          <w:sz w:val="28"/>
          <w:szCs w:val="28"/>
        </w:rPr>
        <w:t>H</w:t>
      </w:r>
      <w:r>
        <w:rPr>
          <w:rFonts w:ascii="Bookman Old Style" w:hAnsi="Bookman Old Style"/>
          <w:b/>
          <w:sz w:val="28"/>
          <w:szCs w:val="28"/>
        </w:rPr>
        <w:t>ND) 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SCIENCE LABORATORY TECHNOLOGY</w:t>
      </w:r>
    </w:p>
    <w:p>
      <w:pPr>
        <w:pStyle w:val="style0"/>
        <w:spacing w:after="0" w:lineRule="auto" w:line="360"/>
        <w:jc w:val="center"/>
        <w:contextualSpacing/>
        <w:rPr>
          <w:rFonts w:ascii="Times New Roman" w:cs="Times New Roman" w:hAnsi="Times New Roman"/>
          <w:b/>
          <w:i/>
          <w:sz w:val="24"/>
          <w:szCs w:val="24"/>
        </w:rPr>
      </w:pPr>
      <w:r>
        <w:rPr>
          <w:rFonts w:ascii="Times New Roman" w:cs="Times New Roman" w:hAnsi="Times New Roman"/>
          <w:b/>
          <w:i/>
          <w:sz w:val="24"/>
          <w:szCs w:val="24"/>
        </w:rPr>
        <w:t>SUPERVISED BY:</w:t>
      </w:r>
    </w:p>
    <w:p>
      <w:pPr>
        <w:pStyle w:val="style0"/>
        <w:spacing w:after="0" w:lineRule="auto" w:line="360"/>
        <w:jc w:val="center"/>
        <w:contextualSpacing/>
        <w:rPr>
          <w:rFonts w:ascii="Bookman Old Style" w:hAnsi="Bookman Old Style"/>
          <w:b/>
          <w:sz w:val="24"/>
          <w:szCs w:val="24"/>
        </w:rPr>
      </w:pPr>
      <w:r>
        <w:rPr>
          <w:rFonts w:ascii="Bookman Old Style" w:hAnsi="Bookman Old Style"/>
          <w:b/>
          <w:sz w:val="24"/>
          <w:szCs w:val="24"/>
        </w:rPr>
        <w:t>MR. YAHAYA</w:t>
      </w:r>
      <w:r>
        <w:rPr>
          <w:rFonts w:ascii="Bookman Old Style" w:hAnsi="Bookman Old Style"/>
          <w:b/>
          <w:sz w:val="24"/>
          <w:szCs w:val="24"/>
        </w:rPr>
        <w:t>,</w:t>
      </w:r>
      <w:r>
        <w:rPr>
          <w:rFonts w:ascii="Bookman Old Style" w:hAnsi="Bookman Old Style"/>
          <w:b/>
          <w:sz w:val="24"/>
          <w:szCs w:val="24"/>
        </w:rPr>
        <w:t xml:space="preserve"> GOGATA</w:t>
      </w:r>
      <w:r>
        <w:rPr>
          <w:rFonts w:ascii="Bookman Old Style" w:hAnsi="Bookman Old Style"/>
          <w:b/>
          <w:sz w:val="24"/>
          <w:szCs w:val="24"/>
        </w:rPr>
        <w:t xml:space="preserve"> MOHAMMED</w:t>
      </w:r>
    </w:p>
    <w:p>
      <w:pPr>
        <w:pStyle w:val="style0"/>
        <w:spacing w:after="0" w:lineRule="auto" w:line="360"/>
        <w:jc w:val="right"/>
        <w:contextualSpacing/>
        <w:rPr>
          <w:rFonts w:ascii="Arial Black" w:hAnsi="Arial Black"/>
          <w:b/>
          <w:sz w:val="24"/>
          <w:szCs w:val="24"/>
        </w:rPr>
      </w:pPr>
      <w:r>
        <w:rPr>
          <w:rFonts w:ascii="Arial Black" w:hAnsi="Arial Black"/>
          <w:b/>
          <w:sz w:val="24"/>
          <w:szCs w:val="24"/>
        </w:rPr>
        <w:t>JULY,2025</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CERTIFICATION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Thi</w:t>
      </w:r>
      <w:r>
        <w:rPr>
          <w:rFonts w:ascii="Times New Roman" w:cs="Times New Roman" w:hAnsi="Times New Roman"/>
          <w:sz w:val="24"/>
          <w:szCs w:val="24"/>
        </w:rPr>
        <w:t>s is to certify that the project on phytochemical analysis and antibacterial prop</w:t>
      </w:r>
      <w:r>
        <w:rPr>
          <w:rFonts w:ascii="Times New Roman" w:cs="Times New Roman" w:hAnsi="Times New Roman"/>
          <w:sz w:val="24"/>
          <w:szCs w:val="24"/>
        </w:rPr>
        <w:t>erties of papaya leaf</w:t>
      </w:r>
      <w:r>
        <w:rPr>
          <w:rFonts w:ascii="Times New Roman" w:cs="Times New Roman" w:hAnsi="Times New Roman"/>
          <w:sz w:val="24"/>
          <w:szCs w:val="24"/>
        </w:rPr>
        <w:t>,</w:t>
      </w:r>
      <w:r>
        <w:rPr>
          <w:rFonts w:ascii="Times New Roman" w:cs="Times New Roman" w:hAnsi="Times New Roman"/>
          <w:sz w:val="24"/>
          <w:szCs w:val="24"/>
        </w:rPr>
        <w:t xml:space="preserve"> the project</w:t>
      </w:r>
      <w:r>
        <w:rPr>
          <w:rFonts w:ascii="Times New Roman" w:cs="Times New Roman" w:hAnsi="Times New Roman"/>
          <w:sz w:val="24"/>
          <w:szCs w:val="24"/>
        </w:rPr>
        <w:t xml:space="preserve"> is submitte</w:t>
      </w:r>
      <w:r>
        <w:rPr>
          <w:rFonts w:ascii="Times New Roman" w:cs="Times New Roman" w:hAnsi="Times New Roman"/>
          <w:sz w:val="24"/>
          <w:szCs w:val="24"/>
        </w:rPr>
        <w:t>d by the whole member of group 6</w:t>
      </w:r>
      <w:r>
        <w:rPr>
          <w:rFonts w:ascii="Times New Roman" w:cs="Times New Roman" w:hAnsi="Times New Roman"/>
          <w:sz w:val="24"/>
          <w:szCs w:val="24"/>
        </w:rPr>
        <w:t xml:space="preserve">, </w:t>
      </w:r>
      <w:r>
        <w:rPr>
          <w:rFonts w:ascii="Times New Roman" w:cs="Times New Roman" w:hAnsi="Times New Roman"/>
          <w:sz w:val="24"/>
          <w:szCs w:val="24"/>
        </w:rPr>
        <w:t xml:space="preserve">Science Laboratory Technology </w:t>
      </w:r>
      <w:r>
        <w:rPr>
          <w:rFonts w:ascii="Times New Roman" w:cs="Times New Roman" w:hAnsi="Times New Roman"/>
          <w:sz w:val="24"/>
          <w:szCs w:val="24"/>
        </w:rPr>
        <w:t>in fulfillments of t</w:t>
      </w:r>
      <w:r>
        <w:rPr>
          <w:rFonts w:ascii="Times New Roman" w:cs="Times New Roman" w:hAnsi="Times New Roman"/>
          <w:sz w:val="24"/>
          <w:szCs w:val="24"/>
        </w:rPr>
        <w:t>he requirements for our Higher</w:t>
      </w:r>
      <w:r>
        <w:rPr>
          <w:rFonts w:ascii="Times New Roman" w:cs="Times New Roman" w:hAnsi="Times New Roman"/>
          <w:sz w:val="24"/>
          <w:szCs w:val="24"/>
        </w:rPr>
        <w:t xml:space="preserve"> </w:t>
      </w:r>
      <w:r>
        <w:rPr>
          <w:rFonts w:ascii="Times New Roman" w:cs="Times New Roman" w:hAnsi="Times New Roman"/>
          <w:sz w:val="24"/>
          <w:szCs w:val="24"/>
        </w:rPr>
        <w:t xml:space="preserve">National Diploma </w:t>
      </w:r>
      <w:r>
        <w:rPr>
          <w:rFonts w:ascii="Times New Roman" w:cs="Times New Roman" w:hAnsi="Times New Roman"/>
          <w:sz w:val="24"/>
          <w:szCs w:val="24"/>
        </w:rPr>
        <w:t>(HND). This project</w:t>
      </w:r>
      <w:r>
        <w:rPr>
          <w:rFonts w:ascii="Times New Roman" w:cs="Times New Roman" w:hAnsi="Times New Roman"/>
          <w:sz w:val="24"/>
          <w:szCs w:val="24"/>
        </w:rPr>
        <w:t xml:space="preserve"> was an authentic work done by us under the supervisor and guidan</w:t>
      </w:r>
      <w:r>
        <w:rPr>
          <w:rFonts w:ascii="Times New Roman" w:cs="Times New Roman" w:hAnsi="Times New Roman"/>
          <w:sz w:val="24"/>
          <w:szCs w:val="24"/>
        </w:rPr>
        <w:t>ce of Mr Yahya G.M. This project</w:t>
      </w:r>
      <w:r>
        <w:rPr>
          <w:rFonts w:ascii="Times New Roman" w:cs="Times New Roman" w:hAnsi="Times New Roman"/>
          <w:sz w:val="24"/>
          <w:szCs w:val="24"/>
        </w:rPr>
        <w:t xml:space="preserve"> has not been submitted to any other institution for the award </w:t>
      </w:r>
      <w:r>
        <w:rPr>
          <w:rFonts w:ascii="Times New Roman" w:cs="Times New Roman" w:hAnsi="Times New Roman"/>
          <w:sz w:val="24"/>
          <w:szCs w:val="24"/>
        </w:rPr>
        <w:t xml:space="preserve">higher </w:t>
      </w:r>
      <w:r>
        <w:rPr>
          <w:rFonts w:ascii="Times New Roman" w:cs="Times New Roman" w:hAnsi="Times New Roman"/>
          <w:sz w:val="24"/>
          <w:szCs w:val="24"/>
        </w:rPr>
        <w:t>diploma.</w:t>
      </w:r>
      <w:r>
        <w:rPr>
          <w:rFonts w:ascii="Times New Roman" w:cs="Times New Roman" w:hAnsi="Times New Roman"/>
          <w:sz w:val="24"/>
          <w:szCs w:val="24"/>
        </w:rPr>
        <w:cr/>
      </w:r>
      <w:r>
        <w:rPr>
          <w:rFonts w:ascii="Times New Roman" w:cs="Times New Roman" w:hAnsi="Times New Roman"/>
          <w:sz w:val="24"/>
          <w:szCs w:val="24"/>
        </w:rPr>
        <w:cr/>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__________________________                                   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(Project supervisor)</w:t>
      </w: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__________________</w:t>
      </w:r>
    </w:p>
    <w:p>
      <w:pPr>
        <w:pStyle w:val="style0"/>
        <w:tabs>
          <w:tab w:val="left" w:leader="none" w:pos="5980"/>
        </w:tabs>
        <w:spacing w:after="0" w:lineRule="auto" w:line="240"/>
        <w:rPr>
          <w:rFonts w:ascii="Times New Roman" w:hAnsi="Times New Roman"/>
          <w:color w:val="000000"/>
          <w:sz w:val="24"/>
          <w:szCs w:val="24"/>
        </w:rPr>
      </w:pPr>
      <w:r>
        <w:rPr>
          <w:rFonts w:ascii="Times New Roman" w:hAnsi="Times New Roman"/>
          <w:b/>
          <w:color w:val="000000"/>
          <w:sz w:val="24"/>
          <w:szCs w:val="24"/>
        </w:rPr>
        <w:t xml:space="preserve">  DR. USMAN </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DATE</w:t>
      </w: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Head Of The Department</w:t>
      </w:r>
      <w:r>
        <w:rPr>
          <w:rFonts w:ascii="Times New Roman" w:hAnsi="Times New Roman"/>
          <w:color w:val="000000"/>
          <w:sz w:val="24"/>
          <w:szCs w:val="24"/>
        </w:rPr>
        <w:t>)</w:t>
      </w: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cr/>
      </w:r>
      <w:r>
        <w:rPr>
          <w:rFonts w:ascii="Times New Roman" w:cs="Times New Roman" w:hAnsi="Times New Roman"/>
          <w:b/>
          <w:sz w:val="24"/>
          <w:szCs w:val="24"/>
        </w:rPr>
        <w:t xml:space="preserve">DEDICATION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This is dedicated to god almighty for sparing our lives throughout the course of our study</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We wish to extend our heartfelt gratitude god almighty for his mercy for making our </w:t>
      </w:r>
      <w:r>
        <w:rPr>
          <w:rFonts w:ascii="Times New Roman" w:cs="Times New Roman" w:hAnsi="Times New Roman"/>
          <w:sz w:val="24"/>
          <w:szCs w:val="24"/>
        </w:rPr>
        <w:t>project</w:t>
      </w:r>
      <w:r>
        <w:rPr>
          <w:rFonts w:ascii="Times New Roman" w:cs="Times New Roman" w:hAnsi="Times New Roman"/>
          <w:sz w:val="24"/>
          <w:szCs w:val="24"/>
        </w:rPr>
        <w:t xml:space="preserve"> a success.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We did like to acknowledge our parents contributions for their unwavering support and financial give</w:t>
      </w:r>
      <w:r>
        <w:rPr>
          <w:rFonts w:ascii="Times New Roman" w:cs="Times New Roman" w:hAnsi="Times New Roman"/>
          <w:sz w:val="24"/>
          <w:szCs w:val="24"/>
        </w:rPr>
        <w:t>n to us to complete this project</w:t>
      </w:r>
      <w:r>
        <w:rPr>
          <w:rFonts w:ascii="Times New Roman" w:cs="Times New Roman" w:hAnsi="Times New Roman"/>
          <w:sz w:val="24"/>
          <w:szCs w:val="24"/>
        </w:rPr>
        <w:cr/>
      </w:r>
      <w:r>
        <w:rPr>
          <w:rFonts w:ascii="Times New Roman" w:cs="Times New Roman" w:hAnsi="Times New Roman"/>
          <w:sz w:val="24"/>
          <w:szCs w:val="24"/>
        </w:rPr>
        <w:t>This extend to our supervisor (</w:t>
      </w:r>
      <w:r>
        <w:rPr>
          <w:rFonts w:ascii="Times New Roman" w:cs="Times New Roman" w:hAnsi="Times New Roman"/>
          <w:sz w:val="24"/>
          <w:szCs w:val="24"/>
        </w:rPr>
        <w:t>Mr Yah</w:t>
      </w:r>
      <w:r>
        <w:rPr>
          <w:rFonts w:ascii="Times New Roman" w:cs="Times New Roman" w:hAnsi="Times New Roman"/>
          <w:sz w:val="24"/>
          <w:szCs w:val="24"/>
        </w:rPr>
        <w:t>a</w:t>
      </w:r>
      <w:r>
        <w:rPr>
          <w:rFonts w:ascii="Times New Roman" w:cs="Times New Roman" w:hAnsi="Times New Roman"/>
          <w:sz w:val="24"/>
          <w:szCs w:val="24"/>
        </w:rPr>
        <w:t>ya G.M</w:t>
      </w:r>
      <w:r>
        <w:rPr>
          <w:rFonts w:ascii="Times New Roman" w:cs="Times New Roman" w:hAnsi="Times New Roman"/>
          <w:sz w:val="24"/>
          <w:szCs w:val="24"/>
        </w:rPr>
        <w:t>) for his support, guidance and his belief in us which boost our abilities to wor</w:t>
      </w:r>
      <w:r>
        <w:rPr>
          <w:rFonts w:ascii="Times New Roman" w:cs="Times New Roman" w:hAnsi="Times New Roman"/>
          <w:sz w:val="24"/>
          <w:szCs w:val="24"/>
        </w:rPr>
        <w:t>k harder to complete our project</w:t>
      </w:r>
      <w:r>
        <w:rPr>
          <w:rFonts w:ascii="Times New Roman" w:cs="Times New Roman" w:hAnsi="Times New Roman"/>
          <w:sz w:val="24"/>
          <w:szCs w:val="24"/>
        </w:rPr>
        <w:t xml:space="preserve"> successfully</w:t>
      </w:r>
      <w:r>
        <w:rPr>
          <w:rFonts w:ascii="Times New Roman" w:cs="Times New Roman" w:hAnsi="Times New Roman"/>
          <w:sz w:val="24"/>
          <w:szCs w:val="24"/>
        </w:rPr>
        <w:cr/>
      </w:r>
      <w:r>
        <w:rPr>
          <w:rFonts w:ascii="Times New Roman" w:cs="Times New Roman" w:hAnsi="Times New Roman"/>
          <w:sz w:val="24"/>
          <w:szCs w:val="24"/>
        </w:rPr>
        <w:t>This also extend to our family and friends who provided encouragement and emotional sustainance needed to complete this challenging task of ours.</w:t>
      </w:r>
      <w:r>
        <w:rPr>
          <w:rFonts w:ascii="Times New Roman" w:cs="Times New Roman" w:hAnsi="Times New Roman"/>
          <w:sz w:val="24"/>
          <w:szCs w:val="24"/>
        </w:rPr>
        <w:cr/>
      </w:r>
      <w:r>
        <w:rPr>
          <w:rFonts w:ascii="Times New Roman" w:cs="Times New Roman" w:hAnsi="Times New Roman"/>
          <w:sz w:val="24"/>
          <w:szCs w:val="24"/>
        </w:rPr>
        <w:t>Their unwavering support has been our motivation</w:t>
      </w:r>
      <w:r>
        <w:rPr>
          <w:rFonts w:ascii="Times New Roman" w:cs="Times New Roman" w:hAnsi="Times New Roman"/>
          <w:sz w:val="24"/>
          <w:szCs w:val="24"/>
        </w:rPr>
        <w:cr/>
      </w:r>
      <w:r>
        <w:rPr>
          <w:rFonts w:ascii="Times New Roman" w:cs="Times New Roman" w:hAnsi="Times New Roman"/>
          <w:sz w:val="24"/>
          <w:szCs w:val="24"/>
        </w:rPr>
        <w:t xml:space="preserve">Gratitude to them all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TITLE PAGE                                                                               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CERTIFICATION                                                                        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DEDICATION                                                                             iii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ACKNOWLEDGEMENT                                                            iv</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TABLE OF CONTENTS                </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w:t>
      </w:r>
      <w:r>
        <w:rPr>
          <w:rFonts w:ascii="Times New Roman" w:cs="Times New Roman" w:hAnsi="Times New Roman"/>
          <w:b/>
          <w:sz w:val="24"/>
          <w:szCs w:val="24"/>
        </w:rPr>
        <w:t>-vi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ABSTRACT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botany of papaya</w:t>
      </w:r>
      <w:r>
        <w:rPr>
          <w:rFonts w:ascii="Times New Roman" w:cs="Times New Roman" w:hAnsi="Times New Roman"/>
          <w:sz w:val="24"/>
          <w:szCs w:val="24"/>
        </w:rPr>
        <w:cr/>
      </w:r>
      <w:r>
        <w:rPr>
          <w:rFonts w:ascii="Times New Roman" w:cs="Times New Roman" w:hAnsi="Times New Roman"/>
          <w:sz w:val="24"/>
          <w:szCs w:val="24"/>
        </w:rPr>
        <w:t>1.2 morphology of papaya</w:t>
      </w:r>
      <w:r>
        <w:rPr>
          <w:rFonts w:ascii="Times New Roman" w:cs="Times New Roman" w:hAnsi="Times New Roman"/>
          <w:sz w:val="24"/>
          <w:szCs w:val="24"/>
        </w:rPr>
        <w:cr/>
      </w:r>
      <w:r>
        <w:rPr>
          <w:rFonts w:ascii="Times New Roman" w:cs="Times New Roman" w:hAnsi="Times New Roman"/>
          <w:sz w:val="24"/>
          <w:szCs w:val="24"/>
        </w:rPr>
        <w:t>1.3 physiology of papaya</w:t>
      </w:r>
      <w:r>
        <w:rPr>
          <w:rFonts w:ascii="Times New Roman" w:cs="Times New Roman" w:hAnsi="Times New Roman"/>
          <w:sz w:val="24"/>
          <w:szCs w:val="24"/>
        </w:rPr>
        <w:cr/>
      </w:r>
      <w:r>
        <w:rPr>
          <w:rFonts w:ascii="Times New Roman" w:cs="Times New Roman" w:hAnsi="Times New Roman"/>
          <w:sz w:val="24"/>
          <w:szCs w:val="24"/>
        </w:rPr>
        <w:t>1.4 life cycle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economic importance of papaya</w:t>
      </w:r>
      <w:r>
        <w:rPr>
          <w:rFonts w:ascii="Times New Roman" w:cs="Times New Roman" w:hAnsi="Times New Roman"/>
          <w:sz w:val="24"/>
          <w:szCs w:val="24"/>
        </w:rPr>
        <w:cr/>
      </w:r>
      <w:r>
        <w:rPr>
          <w:rFonts w:ascii="Times New Roman" w:cs="Times New Roman" w:hAnsi="Times New Roman"/>
          <w:sz w:val="24"/>
          <w:szCs w:val="24"/>
        </w:rPr>
        <w:t>2.1 effect of papaya on human health</w:t>
      </w:r>
      <w:r>
        <w:rPr>
          <w:rFonts w:ascii="Times New Roman" w:cs="Times New Roman" w:hAnsi="Times New Roman"/>
          <w:sz w:val="24"/>
          <w:szCs w:val="24"/>
        </w:rPr>
        <w:cr/>
      </w:r>
      <w:r>
        <w:rPr>
          <w:rFonts w:ascii="Times New Roman" w:cs="Times New Roman" w:hAnsi="Times New Roman"/>
          <w:sz w:val="24"/>
          <w:szCs w:val="24"/>
        </w:rPr>
        <w:t>2.2 classification of papaya</w:t>
      </w:r>
      <w:r>
        <w:rPr>
          <w:rFonts w:ascii="Times New Roman" w:cs="Times New Roman" w:hAnsi="Times New Roman"/>
          <w:sz w:val="24"/>
          <w:szCs w:val="24"/>
        </w:rPr>
        <w:cr/>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mode of reproduction of papaya</w:t>
      </w:r>
      <w:r>
        <w:rPr>
          <w:rFonts w:ascii="Times New Roman" w:cs="Times New Roman" w:hAnsi="Times New Roman"/>
          <w:sz w:val="24"/>
          <w:szCs w:val="24"/>
        </w:rPr>
        <w:cr/>
      </w:r>
      <w:r>
        <w:rPr>
          <w:rFonts w:ascii="Times New Roman" w:cs="Times New Roman" w:hAnsi="Times New Roman"/>
          <w:sz w:val="24"/>
          <w:szCs w:val="24"/>
        </w:rPr>
        <w:t>2.1 characteristics of papaya</w:t>
      </w:r>
      <w:r>
        <w:rPr>
          <w:rFonts w:ascii="Times New Roman" w:cs="Times New Roman" w:hAnsi="Times New Roman"/>
          <w:sz w:val="24"/>
          <w:szCs w:val="24"/>
        </w:rPr>
        <w:cr/>
      </w:r>
      <w:r>
        <w:rPr>
          <w:rFonts w:ascii="Times New Roman" w:cs="Times New Roman" w:hAnsi="Times New Roman"/>
          <w:sz w:val="24"/>
          <w:szCs w:val="24"/>
        </w:rPr>
        <w:t>2.2 bio systematic and taxonomy of papaya</w:t>
      </w:r>
      <w:r>
        <w:rPr>
          <w:rFonts w:ascii="Times New Roman" w:cs="Times New Roman" w:hAnsi="Times New Roman"/>
          <w:sz w:val="24"/>
          <w:szCs w:val="24"/>
        </w:rPr>
        <w:cr/>
      </w:r>
      <w:r>
        <w:rPr>
          <w:rFonts w:ascii="Times New Roman" w:cs="Times New Roman" w:hAnsi="Times New Roman"/>
          <w:sz w:val="24"/>
          <w:szCs w:val="24"/>
        </w:rPr>
        <w:t>2.3 habitat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w:t>
      </w:r>
      <w:r>
        <w:rPr>
          <w:rFonts w:ascii="Times New Roman" w:cs="Times New Roman" w:hAnsi="Times New Roman"/>
          <w:b/>
          <w:sz w:val="24"/>
          <w:szCs w:val="24"/>
        </w:rPr>
        <w:t xml:space="preserve">TER FOIUR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CONCLUSION</w:t>
      </w:r>
      <w:r>
        <w:rPr>
          <w:rFonts w:ascii="Times New Roman" w:cs="Times New Roman" w:hAnsi="Times New Roman"/>
          <w:sz w:val="24"/>
          <w:szCs w:val="24"/>
        </w:rPr>
        <w:cr/>
      </w:r>
      <w:r>
        <w:rPr>
          <w:rFonts w:ascii="Times New Roman" w:cs="Times New Roman" w:hAnsi="Times New Roman"/>
          <w:sz w:val="24"/>
          <w:szCs w:val="24"/>
        </w:rPr>
        <w:t xml:space="preserve">REFERENCES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sectPr>
          <w:footerReference w:type="default" r:id="rId3"/>
          <w:pgSz w:w="11520" w:h="14400" w:orient="portrait" w:code="1"/>
          <w:pgMar w:top="1440" w:right="1440" w:bottom="1440" w:left="1440" w:header="706" w:footer="706" w:gutter="0"/>
          <w:pgNumType w:fmt="lowerRoman"/>
          <w:cols w:space="708"/>
          <w:docGrid w:linePitch="360"/>
        </w:sectPr>
      </w:pPr>
      <w:r>
        <w:rPr>
          <w:rFonts w:ascii="Times New Roman" w:cs="Times New Roman" w:hAnsi="Times New Roman"/>
          <w:b/>
          <w:sz w:val="24"/>
          <w:szCs w:val="24"/>
        </w:rPr>
        <w:t xml:space="preserve">                                                                </w:t>
      </w:r>
      <w:r>
        <w:rPr>
          <w:rFonts w:ascii="Times New Roman" w:cs="Times New Roman" w:hAnsi="Times New Roman"/>
          <w:b/>
          <w:sz w:val="24"/>
          <w:szCs w:val="24"/>
        </w:rPr>
        <w:t>ABSTRACT</w:t>
      </w:r>
      <w:r>
        <w:rPr>
          <w:rFonts w:ascii="Times New Roman" w:cs="Times New Roman" w:hAnsi="Times New Roman"/>
          <w:b/>
          <w:sz w:val="24"/>
          <w:szCs w:val="24"/>
        </w:rPr>
        <w:cr/>
      </w:r>
      <w:r>
        <w:rPr>
          <w:rFonts w:ascii="Times New Roman" w:cs="Times New Roman" w:hAnsi="Times New Roman"/>
          <w:sz w:val="24"/>
          <w:szCs w:val="24"/>
        </w:rPr>
        <w:t>The papaya (carica papaya l.) Is a tropical fruit that is widely cultivated and consumed, both for its agreeable flavor as well as its many pharmac</w:t>
      </w:r>
      <w:r>
        <w:rPr>
          <w:rFonts w:ascii="Times New Roman" w:cs="Times New Roman" w:hAnsi="Times New Roman"/>
          <w:sz w:val="24"/>
          <w:szCs w:val="24"/>
        </w:rPr>
        <w:t>ological properties. This project</w:t>
      </w:r>
      <w:r>
        <w:rPr>
          <w:rFonts w:ascii="Times New Roman" w:cs="Times New Roman" w:hAnsi="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Pr>
          <w:rFonts w:ascii="Times New Roman" w:cs="Times New Roman" w:hAnsi="Times New Roman"/>
          <w:sz w:val="24"/>
          <w:szCs w:val="24"/>
        </w:rPr>
        <w:cr/>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 INTRODUCTION TO PAPAYA</w:t>
      </w:r>
      <w:r>
        <w:rPr>
          <w:rFonts w:ascii="Times New Roman" w:cs="Times New Roman" w:hAnsi="Times New Roman"/>
          <w:sz w:val="24"/>
          <w:szCs w:val="24"/>
        </w:rPr>
        <w:cr/>
      </w:r>
      <w:r>
        <w:rPr>
          <w:rFonts w:ascii="Times New Roman" w:cs="Times New Roman" w:hAnsi="Times New Roman"/>
          <w:sz w:val="24"/>
          <w:szCs w:val="24"/>
        </w:rPr>
        <w:t xml:space="preserve">Papaya is a moldy sweet, melon-like tropical fruit belonging to the family of </w:t>
      </w:r>
      <w:r>
        <w:rPr>
          <w:rFonts w:ascii="Times New Roman" w:cs="Times New Roman" w:hAnsi="Times New Roman"/>
          <w:i/>
          <w:sz w:val="24"/>
          <w:szCs w:val="24"/>
        </w:rPr>
        <w:t>caricacea</w:t>
      </w:r>
      <w:r>
        <w:rPr>
          <w:rFonts w:ascii="Times New Roman" w:cs="Times New Roman" w:hAnsi="Times New Roman"/>
          <w:sz w:val="24"/>
          <w:szCs w:val="24"/>
        </w:rPr>
        <w:t xml:space="preserve">, is a nature of tropical </w:t>
      </w:r>
      <w:r>
        <w:rPr>
          <w:rFonts w:ascii="Times New Roman" w:cs="Times New Roman" w:hAnsi="Times New Roman"/>
          <w:sz w:val="24"/>
          <w:szCs w:val="24"/>
        </w:rPr>
        <w:t xml:space="preserve">America </w:t>
      </w:r>
      <w:r>
        <w:rPr>
          <w:rFonts w:ascii="Times New Roman" w:cs="Times New Roman" w:hAnsi="Times New Roman"/>
          <w:sz w:val="24"/>
          <w:szCs w:val="24"/>
        </w:rPr>
        <w:t xml:space="preserve">(central, </w:t>
      </w:r>
      <w:r>
        <w:rPr>
          <w:rFonts w:ascii="Times New Roman" w:cs="Times New Roman" w:hAnsi="Times New Roman"/>
          <w:sz w:val="24"/>
          <w:szCs w:val="24"/>
        </w:rPr>
        <w:t xml:space="preserve">America </w:t>
      </w:r>
      <w:r>
        <w:rPr>
          <w:rFonts w:ascii="Times New Roman" w:cs="Times New Roman" w:hAnsi="Times New Roman"/>
          <w:sz w:val="24"/>
          <w:szCs w:val="24"/>
        </w:rPr>
        <w:t xml:space="preserve">and the </w:t>
      </w:r>
      <w:r>
        <w:rPr>
          <w:rFonts w:ascii="Times New Roman" w:cs="Times New Roman" w:hAnsi="Times New Roman"/>
          <w:sz w:val="24"/>
          <w:szCs w:val="24"/>
        </w:rPr>
        <w:t>Caribbean</w:t>
      </w:r>
      <w:r>
        <w:rPr>
          <w:rFonts w:ascii="Times New Roman" w:cs="Times New Roman" w:hAnsi="Times New Roman"/>
          <w:sz w:val="24"/>
          <w:szCs w:val="24"/>
        </w:rPr>
        <w:t xml:space="preserve">, including </w:t>
      </w:r>
      <w:r>
        <w:rPr>
          <w:rFonts w:ascii="Times New Roman" w:cs="Times New Roman" w:hAnsi="Times New Roman"/>
          <w:sz w:val="24"/>
          <w:szCs w:val="24"/>
        </w:rPr>
        <w:t>Mexico</w:t>
      </w:r>
      <w:r>
        <w:rPr>
          <w:rFonts w:ascii="Times New Roman" w:cs="Times New Roman" w:hAnsi="Times New Roman"/>
          <w:sz w:val="24"/>
          <w:szCs w:val="24"/>
        </w:rPr>
        <w:t xml:space="preserve">, </w:t>
      </w:r>
      <w:r>
        <w:rPr>
          <w:rFonts w:ascii="Times New Roman" w:cs="Times New Roman" w:hAnsi="Times New Roman"/>
          <w:i/>
          <w:sz w:val="24"/>
          <w:szCs w:val="24"/>
        </w:rPr>
        <w:t xml:space="preserve">Coasta </w:t>
      </w:r>
      <w:r>
        <w:rPr>
          <w:rFonts w:ascii="Times New Roman" w:cs="Times New Roman" w:hAnsi="Times New Roman"/>
          <w:i/>
          <w:sz w:val="24"/>
          <w:szCs w:val="24"/>
        </w:rPr>
        <w:t>rica</w:t>
      </w:r>
      <w:r>
        <w:rPr>
          <w:rFonts w:ascii="Times New Roman" w:cs="Times New Roman" w:hAnsi="Times New Roman"/>
          <w:sz w:val="24"/>
          <w:szCs w:val="24"/>
        </w:rPr>
        <w:t xml:space="preserve">, and the </w:t>
      </w:r>
      <w:r>
        <w:rPr>
          <w:rFonts w:ascii="Times New Roman" w:cs="Times New Roman" w:hAnsi="Times New Roman"/>
          <w:sz w:val="24"/>
          <w:szCs w:val="24"/>
        </w:rPr>
        <w:t>Bahamas</w:t>
      </w:r>
      <w:r>
        <w:rPr>
          <w:rFonts w:ascii="Times New Roman" w:cs="Times New Roman" w:hAnsi="Times New Roman"/>
          <w:sz w:val="24"/>
          <w:szCs w:val="24"/>
        </w:rPr>
        <w:t>).</w:t>
      </w:r>
      <w:r>
        <w:rPr>
          <w:rFonts w:ascii="Times New Roman" w:cs="Times New Roman" w:hAnsi="Times New Roman"/>
          <w:sz w:val="24"/>
          <w:szCs w:val="24"/>
        </w:rPr>
        <w:cr/>
      </w:r>
      <w:r>
        <w:rPr>
          <w:rFonts w:ascii="Times New Roman" w:cs="Times New Roman" w:hAnsi="Times New Roman"/>
          <w:sz w:val="24"/>
          <w:szCs w:val="24"/>
        </w:rP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Pr>
          <w:rFonts w:ascii="Times New Roman" w:cs="Times New Roman" w:hAnsi="Times New Roman"/>
          <w:sz w:val="24"/>
          <w:szCs w:val="24"/>
        </w:rPr>
        <w:t xml:space="preserve">Africa </w:t>
      </w:r>
      <w:r>
        <w:rPr>
          <w:rFonts w:ascii="Times New Roman" w:cs="Times New Roman" w:hAnsi="Times New Roman"/>
          <w:sz w:val="24"/>
          <w:szCs w:val="24"/>
        </w:rPr>
        <w:t xml:space="preserve">and </w:t>
      </w:r>
      <w:r>
        <w:rPr>
          <w:rFonts w:ascii="Times New Roman" w:cs="Times New Roman" w:hAnsi="Times New Roman"/>
          <w:sz w:val="24"/>
          <w:szCs w:val="24"/>
        </w:rPr>
        <w:t>Bangladesh</w:t>
      </w:r>
      <w:r>
        <w:rPr>
          <w:rFonts w:ascii="Times New Roman" w:cs="Times New Roman" w:hAnsi="Times New Roman"/>
          <w:sz w:val="24"/>
          <w:szCs w:val="24"/>
        </w:rPr>
        <w:t xml:space="preserve">, </w:t>
      </w:r>
      <w:r>
        <w:rPr>
          <w:rFonts w:ascii="Times New Roman" w:cs="Times New Roman" w:hAnsi="Times New Roman"/>
          <w:sz w:val="24"/>
          <w:szCs w:val="24"/>
        </w:rPr>
        <w:t xml:space="preserve">Pakistan </w:t>
      </w:r>
      <w:r>
        <w:rPr>
          <w:rFonts w:ascii="Times New Roman" w:cs="Times New Roman" w:hAnsi="Times New Roman"/>
          <w:sz w:val="24"/>
          <w:szCs w:val="24"/>
        </w:rPr>
        <w:t xml:space="preserve">and </w:t>
      </w:r>
      <w:r>
        <w:rPr>
          <w:rFonts w:ascii="Times New Roman" w:cs="Times New Roman" w:hAnsi="Times New Roman"/>
          <w:sz w:val="24"/>
          <w:szCs w:val="24"/>
        </w:rPr>
        <w:t>India</w:t>
      </w:r>
      <w:r>
        <w:rPr>
          <w:rFonts w:ascii="Times New Roman" w:cs="Times New Roman" w:hAnsi="Times New Roman"/>
          <w:sz w:val="24"/>
          <w:szCs w:val="24"/>
        </w:rPr>
        <w:t xml:space="preserve">. The </w:t>
      </w:r>
      <w:r>
        <w:rPr>
          <w:rFonts w:ascii="Times New Roman" w:cs="Times New Roman" w:hAnsi="Times New Roman"/>
          <w:sz w:val="24"/>
          <w:szCs w:val="24"/>
        </w:rPr>
        <w:t xml:space="preserve">Australians </w:t>
      </w:r>
      <w:r>
        <w:rPr>
          <w:rFonts w:ascii="Times New Roman" w:cs="Times New Roman" w:hAnsi="Times New Roman"/>
          <w:sz w:val="24"/>
          <w:szCs w:val="24"/>
        </w:rPr>
        <w:t xml:space="preserve">call it "pawpaw" while the </w:t>
      </w:r>
      <w:r>
        <w:rPr>
          <w:rFonts w:ascii="Times New Roman" w:cs="Times New Roman" w:hAnsi="Times New Roman"/>
          <w:sz w:val="24"/>
          <w:szCs w:val="24"/>
        </w:rPr>
        <w:t xml:space="preserve">Venezuelans </w:t>
      </w:r>
      <w:r>
        <w:rPr>
          <w:rFonts w:ascii="Times New Roman" w:cs="Times New Roman" w:hAnsi="Times New Roman"/>
          <w:sz w:val="24"/>
          <w:szCs w:val="24"/>
        </w:rPr>
        <w:t>call it "</w:t>
      </w:r>
      <w:r>
        <w:rPr>
          <w:rFonts w:ascii="Times New Roman" w:cs="Times New Roman" w:hAnsi="Times New Roman"/>
          <w:i/>
          <w:sz w:val="24"/>
          <w:szCs w:val="24"/>
        </w:rPr>
        <w:t>lechosa</w:t>
      </w:r>
      <w:r>
        <w:rPr>
          <w:rFonts w:ascii="Times New Roman" w:cs="Times New Roman" w:hAnsi="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Pr>
          <w:rFonts w:ascii="Times New Roman" w:cs="Times New Roman" w:hAnsi="Times New Roman"/>
          <w:sz w:val="24"/>
          <w:szCs w:val="24"/>
        </w:rPr>
        <w:t xml:space="preserve">Hawaii </w:t>
      </w:r>
      <w:r>
        <w:rPr>
          <w:rFonts w:ascii="Times New Roman" w:cs="Times New Roman" w:hAnsi="Times New Roman"/>
          <w:sz w:val="24"/>
          <w:szCs w:val="24"/>
        </w:rPr>
        <w:t xml:space="preserve">should have a minimum of (11.5%tss). </w:t>
      </w:r>
      <w:r>
        <w:rPr>
          <w:rFonts w:ascii="Times New Roman" w:cs="Times New Roman" w:hAnsi="Times New Roman"/>
          <w:sz w:val="24"/>
          <w:szCs w:val="24"/>
        </w:rPr>
        <w:cr/>
      </w:r>
      <w:r>
        <w:rPr>
          <w:rFonts w:ascii="Times New Roman" w:cs="Times New Roman" w:hAnsi="Times New Roman"/>
          <w:sz w:val="24"/>
          <w:szCs w:val="24"/>
        </w:rPr>
        <w:t xml:space="preserve">Firmness, as gaged by touch or by a texture measuring device is another way of judging ripening. The fairness is related to the biochemical changes in three fractions of pectin in papayas, and is not a very accurate index of ripeness. </w:t>
      </w:r>
      <w:r>
        <w:rPr>
          <w:rFonts w:ascii="Times New Roman" w:cs="Times New Roman" w:hAnsi="Times New Roman"/>
          <w:sz w:val="24"/>
          <w:szCs w:val="24"/>
        </w:rPr>
        <w:cr/>
      </w:r>
      <w:r>
        <w:rPr>
          <w:rFonts w:ascii="Times New Roman" w:cs="Times New Roman" w:hAnsi="Times New Roman"/>
          <w:sz w:val="24"/>
          <w:szCs w:val="24"/>
        </w:rP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Pr>
          <w:rFonts w:ascii="Times New Roman" w:cs="Times New Roman" w:hAnsi="Times New Roman"/>
          <w:sz w:val="24"/>
          <w:szCs w:val="24"/>
        </w:rPr>
        <w:cr/>
      </w:r>
      <w:r>
        <w:rPr>
          <w:rFonts w:ascii="Times New Roman" w:cs="Times New Roman" w:hAnsi="Times New Roman"/>
          <w:sz w:val="24"/>
          <w:szCs w:val="24"/>
        </w:rP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Pr>
          <w:rFonts w:ascii="Times New Roman" w:cs="Times New Roman" w:hAnsi="Times New Roman"/>
          <w:sz w:val="24"/>
          <w:szCs w:val="24"/>
        </w:rPr>
        <w:cr/>
      </w:r>
      <w:r>
        <w:rPr>
          <w:rFonts w:ascii="Times New Roman" w:cs="Times New Roman" w:hAnsi="Times New Roman"/>
          <w:b/>
          <w:sz w:val="24"/>
          <w:szCs w:val="24"/>
        </w:rPr>
        <w:t xml:space="preserve">Papaya as a plant is used to make medicine. </w:t>
      </w:r>
      <w:r>
        <w:rPr>
          <w:rFonts w:ascii="Times New Roman" w:cs="Times New Roman" w:hAnsi="Times New Roman"/>
          <w:b/>
          <w:sz w:val="24"/>
          <w:szCs w:val="24"/>
        </w:rPr>
        <w:cr/>
      </w:r>
      <w:r>
        <w:rPr>
          <w:rFonts w:ascii="Times New Roman" w:cs="Times New Roman" w:hAnsi="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Pr>
          <w:rFonts w:ascii="Times New Roman" w:cs="Times New Roman" w:hAnsi="Times New Roman"/>
          <w:sz w:val="24"/>
          <w:szCs w:val="24"/>
        </w:rPr>
        <w:cr/>
      </w:r>
      <w:r>
        <w:rPr>
          <w:rFonts w:ascii="Times New Roman" w:cs="Times New Roman" w:hAnsi="Times New Roman"/>
          <w:b/>
          <w:sz w:val="24"/>
          <w:szCs w:val="24"/>
        </w:rPr>
        <w:t>Papaya contains a chemical called papain.</w:t>
      </w:r>
      <w:r>
        <w:rPr>
          <w:rFonts w:ascii="Times New Roman" w:cs="Times New Roman" w:hAnsi="Times New Roman"/>
          <w:b/>
          <w:sz w:val="24"/>
          <w:szCs w:val="24"/>
        </w:rPr>
        <w:cr/>
      </w:r>
      <w:r>
        <w:rPr>
          <w:rFonts w:ascii="Times New Roman" w:cs="Times New Roman" w:hAnsi="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Pr>
          <w:rFonts w:ascii="Times New Roman" w:cs="Times New Roman" w:hAnsi="Times New Roman"/>
          <w:sz w:val="24"/>
          <w:szCs w:val="24"/>
        </w:rPr>
        <w:cr/>
      </w:r>
      <w:r>
        <w:rPr>
          <w:rFonts w:ascii="Times New Roman" w:cs="Times New Roman" w:hAnsi="Times New Roman"/>
          <w:b/>
          <w:sz w:val="24"/>
          <w:szCs w:val="24"/>
        </w:rPr>
        <w:t>Cancer</w:t>
      </w:r>
      <w:r>
        <w:rPr>
          <w:rFonts w:ascii="Times New Roman" w:cs="Times New Roman" w:hAnsi="Times New Roman"/>
          <w:sz w:val="24"/>
          <w:szCs w:val="24"/>
        </w:rPr>
        <w:t>: it is said that consuming papaya is linked to a reduced risk of developing gallbladder and colorectal cancer.</w:t>
      </w:r>
      <w:r>
        <w:rPr>
          <w:rFonts w:ascii="Times New Roman" w:cs="Times New Roman" w:hAnsi="Times New Roman"/>
          <w:sz w:val="24"/>
          <w:szCs w:val="24"/>
        </w:rPr>
        <w:cr/>
      </w:r>
      <w:r>
        <w:rPr>
          <w:rFonts w:ascii="Times New Roman" w:cs="Times New Roman" w:hAnsi="Times New Roman"/>
          <w:b/>
          <w:sz w:val="24"/>
          <w:szCs w:val="24"/>
        </w:rPr>
        <w:t>Diabetes</w:t>
      </w:r>
      <w:r>
        <w:rPr>
          <w:rFonts w:ascii="Times New Roman" w:cs="Times New Roman" w:hAnsi="Times New Roman"/>
          <w:sz w:val="24"/>
          <w:szCs w:val="24"/>
        </w:rPr>
        <w:t>: early research suggest that consuming fermented papaya daily for 2 months can reduce blood sugar levels in people with diabetes.</w:t>
      </w:r>
      <w:r>
        <w:rPr>
          <w:rFonts w:ascii="Times New Roman" w:cs="Times New Roman" w:hAnsi="Times New Roman"/>
          <w:sz w:val="24"/>
          <w:szCs w:val="24"/>
        </w:rPr>
        <w:cr/>
      </w:r>
      <w:r>
        <w:rPr>
          <w:rFonts w:ascii="Times New Roman" w:cs="Times New Roman" w:hAnsi="Times New Roman"/>
          <w:b/>
          <w:sz w:val="24"/>
          <w:szCs w:val="24"/>
        </w:rPr>
        <w:t>Human papilloma virus infection</w:t>
      </w:r>
      <w:r>
        <w:rPr>
          <w:rFonts w:ascii="Times New Roman" w:cs="Times New Roman" w:hAnsi="Times New Roman"/>
          <w:sz w:val="24"/>
          <w:szCs w:val="24"/>
        </w:rPr>
        <w:t>: research suggest that consuming papaya is linked to a reduced risk of hpv infection.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Papaya is likely safe for the most people when taking by mouth in a month commonly found in foods.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safe when taking by mouth as medicine.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Pregnancy and breastfeeding</w:t>
      </w:r>
      <w:r>
        <w:rPr>
          <w:rFonts w:ascii="Times New Roman" w:cs="Times New Roman" w:hAnsi="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Pr>
          <w:rFonts w:ascii="Times New Roman" w:cs="Times New Roman" w:hAnsi="Times New Roman"/>
          <w:sz w:val="24"/>
          <w:szCs w:val="24"/>
        </w:rPr>
        <w:t>in papaya might poison the fetus or cause birth defects. Not enough is known about the safety of papaya during breastfeeding. It is best to avoid taking it in amount higher than normal food amount. (de candolle cited by lassoudiére, 1968)</w:t>
      </w:r>
      <w:r>
        <w:rPr>
          <w:rFonts w:ascii="Times New Roman" w:cs="Times New Roman" w:hAnsi="Times New Roman"/>
          <w:sz w:val="24"/>
          <w:szCs w:val="24"/>
        </w:rPr>
        <w:cr/>
      </w:r>
      <w:r>
        <w:rPr>
          <w:rFonts w:ascii="Times New Roman" w:cs="Times New Roman" w:hAnsi="Times New Roman"/>
          <w:b/>
          <w:sz w:val="24"/>
          <w:szCs w:val="24"/>
        </w:rPr>
        <w:t>Disadvantages of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Diabetes</w:t>
      </w:r>
      <w:r>
        <w:rPr>
          <w:rFonts w:ascii="Times New Roman" w:cs="Times New Roman" w:hAnsi="Times New Roman"/>
          <w:sz w:val="24"/>
          <w:szCs w:val="24"/>
        </w:rPr>
        <w:t>: papaya that has been fermented can lower blood sugar people with diabetes who are taking medications to lower their blood sugar. Should pay attention to their blood sugar as adjustment to medications might be needed.</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low blood sugar</w:t>
      </w:r>
      <w:r>
        <w:rPr>
          <w:rFonts w:ascii="Times New Roman" w:cs="Times New Roman" w:hAnsi="Times New Roman"/>
          <w:sz w:val="24"/>
          <w:szCs w:val="24"/>
        </w:rPr>
        <w:t>: papaya that has been fermented can lower blood sugar. Taking this form of papaya might make blood sugar too low in people who already have low blood sugar.</w:t>
      </w:r>
      <w:r>
        <w:rPr>
          <w:rFonts w:ascii="Times New Roman" w:cs="Times New Roman" w:hAnsi="Times New Roman"/>
          <w:sz w:val="24"/>
          <w:szCs w:val="24"/>
        </w:rPr>
        <w:cr/>
      </w:r>
      <w:r>
        <w:rPr>
          <w:rFonts w:ascii="Times New Roman" w:cs="Times New Roman" w:hAnsi="Times New Roman"/>
          <w:sz w:val="24"/>
          <w:szCs w:val="24"/>
        </w:rPr>
        <w:t>Papain allergy: papain allergy contains papain, if you are allergic to papain, avoid eating papaya or taking products that contain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Latex allergy</w:t>
      </w:r>
      <w:r>
        <w:rPr>
          <w:rFonts w:ascii="Times New Roman" w:cs="Times New Roman" w:hAnsi="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Pr>
          <w:rFonts w:ascii="Times New Roman" w:cs="Times New Roman" w:hAnsi="Times New Roman"/>
          <w:sz w:val="24"/>
          <w:szCs w:val="24"/>
        </w:rPr>
        <w:cr/>
      </w:r>
      <w:r>
        <w:rPr>
          <w:rFonts w:ascii="Times New Roman" w:cs="Times New Roman" w:hAnsi="Times New Roman"/>
          <w:sz w:val="24"/>
          <w:szCs w:val="24"/>
        </w:rPr>
        <w:t>Surgery: if you are taking papaya you should stop 2 weeks before surgery. Papaya that has been fermented can lower blood sugar. This form of papaya might affect blood sugar during and after surgery.</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Advantages of papaya</w:t>
      </w:r>
      <w:r>
        <w:rPr>
          <w:rFonts w:ascii="Times New Roman" w:cs="Times New Roman" w:hAnsi="Times New Roman"/>
          <w:b/>
          <w:sz w:val="24"/>
          <w:szCs w:val="24"/>
        </w:rPr>
        <w:cr/>
      </w:r>
      <w:r>
        <w:rPr>
          <w:rFonts w:ascii="Times New Roman" w:cs="Times New Roman" w:hAnsi="Times New Roman"/>
          <w:sz w:val="24"/>
          <w:szCs w:val="24"/>
        </w:rPr>
        <w:t xml:space="preserve">Papaya has a number of advantage that make it a popular and variable crop. </w:t>
      </w:r>
      <w:r>
        <w:rPr>
          <w:rFonts w:ascii="Times New Roman" w:cs="Times New Roman" w:hAnsi="Times New Roman"/>
          <w:sz w:val="24"/>
          <w:szCs w:val="24"/>
        </w:rPr>
        <w:cr/>
      </w:r>
      <w:r>
        <w:rPr>
          <w:rFonts w:ascii="Times New Roman" w:cs="Times New Roman" w:hAnsi="Times New Roman"/>
          <w:sz w:val="24"/>
          <w:szCs w:val="24"/>
        </w:rPr>
        <w:t xml:space="preserve">First it is a fast growing plant that can produce fruits within a year of planting. This makes it an attractive option for farmers who wants to get a quick return on their investment. </w:t>
      </w:r>
      <w:r>
        <w:rPr>
          <w:rFonts w:ascii="Times New Roman" w:cs="Times New Roman" w:hAnsi="Times New Roman"/>
          <w:sz w:val="24"/>
          <w:szCs w:val="24"/>
        </w:rPr>
        <w:cr/>
      </w:r>
      <w:r>
        <w:rPr>
          <w:rFonts w:ascii="Times New Roman" w:cs="Times New Roman" w:hAnsi="Times New Roman"/>
          <w:sz w:val="24"/>
          <w:szCs w:val="24"/>
        </w:rPr>
        <w:t xml:space="preserve">Additionally papaya is relatively easy to grow and is tolerance of a wide range of soil and climate conditions. </w:t>
      </w:r>
      <w:r>
        <w:rPr>
          <w:rFonts w:ascii="Times New Roman" w:cs="Times New Roman" w:hAnsi="Times New Roman"/>
          <w:sz w:val="24"/>
          <w:szCs w:val="24"/>
        </w:rPr>
        <w:cr/>
      </w:r>
      <w:r>
        <w:rPr>
          <w:rFonts w:ascii="Times New Roman" w:cs="Times New Roman" w:hAnsi="Times New Roman"/>
          <w:sz w:val="24"/>
          <w:szCs w:val="24"/>
        </w:rPr>
        <w:t xml:space="preserve">The fruits are also highly nutritious containing vitamins, minerals and antioxidants that </w:t>
      </w:r>
      <w:r>
        <w:rPr>
          <w:rFonts w:ascii="Times New Roman" w:cs="Times New Roman" w:hAnsi="Times New Roman"/>
          <w:sz w:val="24"/>
          <w:szCs w:val="24"/>
        </w:rPr>
        <w:t xml:space="preserve">are beneficial for human health. Papaya is an important source of income for farmers in many parts of the world. All of this advantages and disadvantages makes papaya a valuable crop.(de candolle cited by lassoudiere,1968)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History of the man who detect pawpaw and the botany of pawpaw</w:t>
      </w:r>
      <w:r>
        <w:rPr>
          <w:rFonts w:ascii="Times New Roman" w:cs="Times New Roman" w:hAnsi="Times New Roman"/>
          <w:b/>
          <w:sz w:val="24"/>
          <w:szCs w:val="24"/>
        </w:rPr>
        <w:cr/>
      </w:r>
      <w:r>
        <w:rPr>
          <w:rFonts w:ascii="Times New Roman" w:cs="Times New Roman" w:hAnsi="Times New Roman"/>
          <w:sz w:val="24"/>
          <w:szCs w:val="24"/>
        </w:rPr>
        <w:t>Carl linnaeus a swedish botanistan zoologist who lived in the century. He was the first person to classify the papaya plant using binomial nomenclature system giving it the scientific name "carica papaya".</w:t>
      </w:r>
      <w:r>
        <w:rPr>
          <w:rFonts w:ascii="Times New Roman" w:cs="Times New Roman" w:hAnsi="Times New Roman"/>
          <w:sz w:val="24"/>
          <w:szCs w:val="24"/>
        </w:rPr>
        <w:cr/>
      </w:r>
      <w:r>
        <w:rPr>
          <w:rFonts w:ascii="Times New Roman" w:cs="Times New Roman" w:hAnsi="Times New Roman"/>
          <w:sz w:val="24"/>
          <w:szCs w:val="24"/>
        </w:rPr>
        <w:t>Linnaeus was a prolific scientist who is credited with classifying and limit thousands of plants and animal species without his work we wouldn't have the modern system of classification we use today.</w:t>
      </w:r>
      <w:r>
        <w:rPr>
          <w:rFonts w:ascii="Times New Roman" w:cs="Times New Roman" w:hAnsi="Times New Roman"/>
          <w:sz w:val="24"/>
          <w:szCs w:val="24"/>
        </w:rPr>
        <w:cr/>
      </w:r>
      <w:r>
        <w:rPr>
          <w:rFonts w:ascii="Times New Roman" w:cs="Times New Roman" w:hAnsi="Times New Roman"/>
          <w:sz w:val="24"/>
          <w:szCs w:val="24"/>
        </w:rP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Pr>
          <w:rFonts w:ascii="Times New Roman" w:cs="Times New Roman" w:hAnsi="Times New Roman"/>
          <w:sz w:val="24"/>
          <w:szCs w:val="24"/>
        </w:rPr>
        <w:cr/>
      </w:r>
      <w:r>
        <w:rPr>
          <w:rFonts w:ascii="Times New Roman" w:cs="Times New Roman" w:hAnsi="Times New Roman"/>
          <w:sz w:val="24"/>
          <w:szCs w:val="24"/>
        </w:rP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Pr>
          <w:rFonts w:ascii="Times New Roman" w:cs="Times New Roman" w:hAnsi="Times New Roman"/>
          <w:sz w:val="24"/>
          <w:szCs w:val="24"/>
        </w:rPr>
        <w:cr/>
      </w:r>
      <w:r>
        <w:rPr>
          <w:rFonts w:ascii="Times New Roman" w:cs="Times New Roman" w:hAnsi="Times New Roman"/>
          <w:sz w:val="24"/>
          <w:szCs w:val="24"/>
        </w:rP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Pr>
          <w:rFonts w:ascii="Times New Roman" w:cs="Times New Roman" w:hAnsi="Times New Roman"/>
          <w:sz w:val="24"/>
          <w:szCs w:val="24"/>
        </w:rPr>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Pr>
          <w:rFonts w:ascii="Times New Roman" w:cs="Times New Roman" w:hAnsi="Times New Roman"/>
          <w:sz w:val="24"/>
          <w:szCs w:val="24"/>
        </w:rPr>
        <w:cr/>
      </w:r>
      <w:r>
        <w:rPr>
          <w:rFonts w:ascii="Times New Roman" w:cs="Times New Roman" w:hAnsi="Times New Roman"/>
          <w:b/>
          <w:sz w:val="24"/>
          <w:szCs w:val="24"/>
        </w:rPr>
        <w:t>Biology of papaya</w:t>
      </w:r>
      <w:r>
        <w:rPr>
          <w:rFonts w:ascii="Times New Roman" w:cs="Times New Roman" w:hAnsi="Times New Roman"/>
          <w:b/>
          <w:sz w:val="24"/>
          <w:szCs w:val="24"/>
        </w:rPr>
        <w:cr/>
      </w:r>
      <w:r>
        <w:rPr>
          <w:rFonts w:ascii="Times New Roman" w:cs="Times New Roman" w:hAnsi="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Pr>
          <w:rFonts w:ascii="Times New Roman" w:cs="Times New Roman" w:hAnsi="Times New Roman"/>
          <w:sz w:val="24"/>
          <w:szCs w:val="24"/>
        </w:rPr>
        <w:cr/>
      </w:r>
      <w:r>
        <w:rPr>
          <w:rFonts w:ascii="Times New Roman" w:cs="Times New Roman" w:hAnsi="Times New Roman"/>
          <w:sz w:val="24"/>
          <w:szCs w:val="24"/>
        </w:rP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Pr>
          <w:rFonts w:ascii="Times New Roman" w:cs="Times New Roman" w:hAnsi="Times New Roman"/>
          <w:sz w:val="24"/>
          <w:szCs w:val="24"/>
        </w:rPr>
        <w:cr/>
      </w:r>
      <w:r>
        <w:rPr>
          <w:rFonts w:ascii="Times New Roman" w:cs="Times New Roman" w:hAnsi="Times New Roman"/>
          <w:b/>
          <w:sz w:val="24"/>
          <w:szCs w:val="24"/>
        </w:rPr>
        <w:t>Scientific classification</w:t>
      </w:r>
      <w:r>
        <w:rPr>
          <w:rFonts w:ascii="Times New Roman" w:cs="Times New Roman" w:hAnsi="Times New Roman"/>
          <w:b/>
          <w:sz w:val="24"/>
          <w:szCs w:val="24"/>
        </w:rPr>
        <w:cr/>
      </w:r>
      <w:r>
        <w:rPr>
          <w:rFonts w:ascii="Times New Roman" w:cs="Times New Roman" w:hAnsi="Times New Roman"/>
          <w:sz w:val="24"/>
          <w:szCs w:val="24"/>
        </w:rPr>
        <w:t>Kingdom:  plantae</w:t>
      </w:r>
      <w:r>
        <w:rPr>
          <w:rFonts w:ascii="Times New Roman" w:cs="Times New Roman" w:hAnsi="Times New Roman"/>
          <w:sz w:val="24"/>
          <w:szCs w:val="24"/>
        </w:rPr>
        <w:cr/>
      </w:r>
      <w:r>
        <w:rPr>
          <w:rFonts w:ascii="Times New Roman" w:cs="Times New Roman" w:hAnsi="Times New Roman"/>
          <w:sz w:val="24"/>
          <w:szCs w:val="24"/>
        </w:rPr>
        <w:t>Clade:       tracheophytes</w:t>
      </w:r>
      <w:r>
        <w:rPr>
          <w:rFonts w:ascii="Times New Roman" w:cs="Times New Roman" w:hAnsi="Times New Roman"/>
          <w:sz w:val="24"/>
          <w:szCs w:val="24"/>
        </w:rPr>
        <w:cr/>
      </w:r>
      <w:r>
        <w:rPr>
          <w:rFonts w:ascii="Times New Roman" w:cs="Times New Roman" w:hAnsi="Times New Roman"/>
          <w:sz w:val="24"/>
          <w:szCs w:val="24"/>
        </w:rPr>
        <w:t>Clade:       angiosperms</w:t>
      </w:r>
      <w:r>
        <w:rPr>
          <w:rFonts w:ascii="Times New Roman" w:cs="Times New Roman" w:hAnsi="Times New Roman"/>
          <w:sz w:val="24"/>
          <w:szCs w:val="24"/>
        </w:rPr>
        <w:cr/>
      </w:r>
      <w:r>
        <w:rPr>
          <w:rFonts w:ascii="Times New Roman" w:cs="Times New Roman" w:hAnsi="Times New Roman"/>
          <w:sz w:val="24"/>
          <w:szCs w:val="24"/>
        </w:rPr>
        <w:t>Clade:       eudicots</w:t>
      </w:r>
      <w:r>
        <w:rPr>
          <w:rFonts w:ascii="Times New Roman" w:cs="Times New Roman" w:hAnsi="Times New Roman"/>
          <w:sz w:val="24"/>
          <w:szCs w:val="24"/>
        </w:rPr>
        <w:cr/>
      </w:r>
      <w:r>
        <w:rPr>
          <w:rFonts w:ascii="Times New Roman" w:cs="Times New Roman" w:hAnsi="Times New Roman"/>
          <w:sz w:val="24"/>
          <w:szCs w:val="24"/>
        </w:rPr>
        <w:t>Clade:       rosids</w:t>
      </w:r>
      <w:r>
        <w:rPr>
          <w:rFonts w:ascii="Times New Roman" w:cs="Times New Roman" w:hAnsi="Times New Roman"/>
          <w:sz w:val="24"/>
          <w:szCs w:val="24"/>
        </w:rPr>
        <w:cr/>
      </w:r>
      <w:r>
        <w:rPr>
          <w:rFonts w:ascii="Times New Roman" w:cs="Times New Roman" w:hAnsi="Times New Roman"/>
          <w:sz w:val="24"/>
          <w:szCs w:val="24"/>
        </w:rPr>
        <w:t>Order:       brassicales</w:t>
      </w:r>
      <w:r>
        <w:rPr>
          <w:rFonts w:ascii="Times New Roman" w:cs="Times New Roman" w:hAnsi="Times New Roman"/>
          <w:sz w:val="24"/>
          <w:szCs w:val="24"/>
        </w:rPr>
        <w:cr/>
      </w:r>
      <w:r>
        <w:rPr>
          <w:rFonts w:ascii="Times New Roman" w:cs="Times New Roman" w:hAnsi="Times New Roman"/>
          <w:sz w:val="24"/>
          <w:szCs w:val="24"/>
        </w:rPr>
        <w:t>Family:     caricaceae</w:t>
      </w:r>
      <w:r>
        <w:rPr>
          <w:rFonts w:ascii="Times New Roman" w:cs="Times New Roman" w:hAnsi="Times New Roman"/>
          <w:sz w:val="24"/>
          <w:szCs w:val="24"/>
        </w:rPr>
        <w:cr/>
      </w:r>
      <w:r>
        <w:rPr>
          <w:rFonts w:ascii="Times New Roman" w:cs="Times New Roman" w:hAnsi="Times New Roman"/>
          <w:sz w:val="24"/>
          <w:szCs w:val="24"/>
        </w:rPr>
        <w:t>Genus:      carica</w:t>
      </w:r>
      <w:r>
        <w:rPr>
          <w:rFonts w:ascii="Times New Roman" w:cs="Times New Roman" w:hAnsi="Times New Roman"/>
          <w:sz w:val="24"/>
          <w:szCs w:val="24"/>
        </w:rPr>
        <w:cr/>
      </w:r>
      <w:r>
        <w:rPr>
          <w:rFonts w:ascii="Times New Roman" w:cs="Times New Roman" w:hAnsi="Times New Roman"/>
          <w:sz w:val="24"/>
          <w:szCs w:val="24"/>
        </w:rPr>
        <w:t>Species:    c. Papaya</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Binomial name: carica papaya</w:t>
      </w:r>
      <w:r>
        <w:rPr>
          <w:rFonts w:ascii="Times New Roman" w:cs="Times New Roman" w:hAnsi="Times New Roman"/>
          <w:b/>
          <w:sz w:val="24"/>
          <w:szCs w:val="24"/>
        </w:rPr>
        <w:cr/>
      </w:r>
      <w:r>
        <w:rPr>
          <w:rFonts w:ascii="Times New Roman" w:cs="Times New Roman" w:hAnsi="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Pr>
          <w:rFonts w:ascii="Times New Roman" w:cs="Times New Roman" w:hAnsi="Times New Roman"/>
          <w:sz w:val="24"/>
          <w:szCs w:val="24"/>
        </w:rPr>
        <w:cr/>
      </w:r>
      <w:r>
        <w:rPr>
          <w:rFonts w:ascii="Times New Roman" w:cs="Times New Roman" w:hAnsi="Times New Roman"/>
          <w:sz w:val="24"/>
          <w:szCs w:val="24"/>
        </w:rPr>
        <w:t>List spirally arranged clustered near apex trunk, petiole up to 1 m long, hollow, finish or purplish green, lamina orbicular, 25 to 75 cm in diameter, palmate, deeply 7 loved, glabrous, prominently vained, lobes deeply and broadly toothed.</w:t>
      </w:r>
      <w:r>
        <w:rPr>
          <w:rFonts w:ascii="Times New Roman" w:cs="Times New Roman" w:hAnsi="Times New Roman"/>
          <w:sz w:val="24"/>
          <w:szCs w:val="24"/>
        </w:rPr>
        <w:cr/>
      </w:r>
      <w:r>
        <w:rPr>
          <w:rFonts w:ascii="Times New Roman" w:cs="Times New Roman" w:hAnsi="Times New Roman"/>
          <w:sz w:val="24"/>
          <w:szCs w:val="24"/>
        </w:rPr>
        <w:t>Flowers tiny, yellow ,funnel shaped, solitary or clustered in the leaf because they do not reliably transmit the parental character to all their progeny. Some of the better known cultivas are listed below with their average weight in kg parentheses</w:t>
      </w:r>
      <w:r>
        <w:rPr>
          <w:rFonts w:ascii="Times New Roman" w:cs="Times New Roman" w:hAnsi="Times New Roman"/>
          <w:sz w:val="24"/>
          <w:szCs w:val="24"/>
        </w:rPr>
        <w:cr/>
      </w:r>
      <w:r>
        <w:rPr>
          <w:rFonts w:ascii="Times New Roman" w:cs="Times New Roman" w:hAnsi="Times New Roman"/>
          <w:b/>
          <w:sz w:val="24"/>
          <w:szCs w:val="24"/>
        </w:rPr>
        <w:t>Countries million of tonnes</w:t>
      </w:r>
      <w:r>
        <w:rPr>
          <w:rFonts w:ascii="Times New Roman" w:cs="Times New Roman" w:hAnsi="Times New Roman"/>
          <w:b/>
          <w:sz w:val="24"/>
          <w:szCs w:val="24"/>
        </w:rPr>
        <w:cr/>
      </w:r>
      <w:r>
        <w:rPr>
          <w:rFonts w:ascii="Times New Roman" w:cs="Times New Roman" w:hAnsi="Times New Roman"/>
          <w:sz w:val="24"/>
          <w:szCs w:val="24"/>
        </w:rPr>
        <w:t>India                                6.0</w:t>
      </w:r>
      <w:r>
        <w:rPr>
          <w:rFonts w:ascii="Times New Roman" w:cs="Times New Roman" w:hAnsi="Times New Roman"/>
          <w:sz w:val="24"/>
          <w:szCs w:val="24"/>
        </w:rPr>
        <w:cr/>
      </w:r>
      <w:r>
        <w:rPr>
          <w:rFonts w:ascii="Times New Roman" w:cs="Times New Roman" w:hAnsi="Times New Roman"/>
          <w:sz w:val="24"/>
          <w:szCs w:val="24"/>
        </w:rPr>
        <w:t xml:space="preserve">Domican republic          </w:t>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cr/>
      </w:r>
      <w:r>
        <w:rPr>
          <w:rFonts w:ascii="Times New Roman" w:cs="Times New Roman" w:hAnsi="Times New Roman"/>
          <w:sz w:val="24"/>
          <w:szCs w:val="24"/>
        </w:rPr>
        <w:t>Brazil                               1.2</w:t>
      </w:r>
      <w:r>
        <w:rPr>
          <w:rFonts w:ascii="Times New Roman" w:cs="Times New Roman" w:hAnsi="Times New Roman"/>
          <w:sz w:val="24"/>
          <w:szCs w:val="24"/>
        </w:rPr>
        <w:cr/>
      </w:r>
      <w:r>
        <w:rPr>
          <w:rFonts w:ascii="Times New Roman" w:cs="Times New Roman" w:hAnsi="Times New Roman"/>
          <w:sz w:val="24"/>
          <w:szCs w:val="24"/>
        </w:rPr>
        <w:t>Mexico                            1.1</w:t>
      </w:r>
      <w:r>
        <w:rPr>
          <w:rFonts w:ascii="Times New Roman" w:cs="Times New Roman" w:hAnsi="Times New Roman"/>
          <w:sz w:val="24"/>
          <w:szCs w:val="24"/>
        </w:rPr>
        <w:cr/>
      </w:r>
      <w:r>
        <w:rPr>
          <w:rFonts w:ascii="Times New Roman" w:cs="Times New Roman" w:hAnsi="Times New Roman"/>
          <w:sz w:val="24"/>
          <w:szCs w:val="24"/>
        </w:rPr>
        <w:t>Indonesia                        1.0</w:t>
      </w:r>
      <w:r>
        <w:rPr>
          <w:rFonts w:ascii="Times New Roman" w:cs="Times New Roman" w:hAnsi="Times New Roman"/>
          <w:sz w:val="24"/>
          <w:szCs w:val="24"/>
        </w:rPr>
        <w:cr/>
      </w:r>
      <w:r>
        <w:rPr>
          <w:rFonts w:ascii="Times New Roman" w:cs="Times New Roman" w:hAnsi="Times New Roman"/>
          <w:sz w:val="24"/>
          <w:szCs w:val="24"/>
        </w:rPr>
        <w:t xml:space="preserve">World                               13.9 </w:t>
      </w:r>
      <w:r>
        <w:rPr>
          <w:rFonts w:ascii="Times New Roman" w:cs="Times New Roman" w:hAnsi="Times New Roman"/>
          <w:sz w:val="24"/>
          <w:szCs w:val="24"/>
        </w:rPr>
        <w:cr/>
      </w:r>
      <w:r>
        <w:rPr>
          <w:rFonts w:ascii="Times New Roman" w:cs="Times New Roman" w:hAnsi="Times New Roman"/>
          <w:sz w:val="24"/>
          <w:szCs w:val="24"/>
        </w:rPr>
        <w:t xml:space="preserve"> (morton, 1987).</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MORPHOLOGY OF PAWPAW TREES</w:t>
      </w:r>
      <w:r>
        <w:rPr>
          <w:rFonts w:ascii="Times New Roman" w:cs="Times New Roman" w:hAnsi="Times New Roman"/>
          <w:b/>
          <w:sz w:val="24"/>
          <w:szCs w:val="24"/>
        </w:rPr>
        <w:cr/>
      </w:r>
      <w:r>
        <w:rPr>
          <w:rFonts w:ascii="Times New Roman" w:cs="Times New Roman" w:hAnsi="Times New Roman"/>
          <w:sz w:val="24"/>
          <w:szCs w:val="24"/>
        </w:rPr>
        <w:t>Papaya is normally a small unbranched soft wooded tree almost like a herb. The whole plant contains latex vessels.</w:t>
      </w:r>
      <w:r>
        <w:rPr>
          <w:rFonts w:ascii="Times New Roman" w:cs="Times New Roman" w:hAnsi="Times New Roman"/>
          <w:sz w:val="24"/>
          <w:szCs w:val="24"/>
        </w:rPr>
        <w:cr/>
      </w:r>
      <w:r>
        <w:rPr>
          <w:rFonts w:ascii="Times New Roman" w:cs="Times New Roman" w:hAnsi="Times New Roman"/>
          <w:sz w:val="24"/>
          <w:szCs w:val="24"/>
        </w:rP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Pr>
          <w:rFonts w:ascii="Times New Roman" w:cs="Times New Roman" w:hAnsi="Times New Roman"/>
          <w:sz w:val="24"/>
          <w:szCs w:val="24"/>
        </w:rPr>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Pr>
          <w:rFonts w:ascii="Times New Roman" w:cs="Times New Roman" w:hAnsi="Times New Roman"/>
          <w:sz w:val="24"/>
          <w:szCs w:val="24"/>
        </w:rPr>
        <w:cr/>
      </w:r>
      <w:r>
        <w:rPr>
          <w:rFonts w:ascii="Times New Roman" w:cs="Times New Roman" w:hAnsi="Times New Roman"/>
          <w:b/>
          <w:sz w:val="24"/>
          <w:szCs w:val="24"/>
        </w:rPr>
        <w:t>Advantage of root</w:t>
      </w:r>
      <w:r>
        <w:rPr>
          <w:rFonts w:ascii="Times New Roman" w:cs="Times New Roman" w:hAnsi="Times New Roman"/>
          <w:b/>
          <w:sz w:val="24"/>
          <w:szCs w:val="24"/>
        </w:rPr>
        <w:cr/>
      </w:r>
      <w:r>
        <w:rPr>
          <w:rFonts w:ascii="Times New Roman" w:cs="Times New Roman" w:hAnsi="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Pr>
          <w:rFonts w:ascii="Times New Roman" w:cs="Times New Roman" w:hAnsi="Times New Roman"/>
          <w:sz w:val="24"/>
          <w:szCs w:val="24"/>
        </w:rPr>
        <w:cr/>
      </w:r>
      <w:r>
        <w:rPr>
          <w:rFonts w:ascii="Times New Roman" w:cs="Times New Roman" w:hAnsi="Times New Roman"/>
          <w:sz w:val="24"/>
          <w:szCs w:val="24"/>
        </w:rP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b/>
          <w:sz w:val="24"/>
          <w:szCs w:val="24"/>
        </w:rPr>
        <w:t>Advantage of stem</w:t>
      </w:r>
      <w:r>
        <w:rPr>
          <w:rFonts w:ascii="Times New Roman" w:cs="Times New Roman" w:hAnsi="Times New Roman"/>
          <w:b/>
          <w:sz w:val="24"/>
          <w:szCs w:val="24"/>
        </w:rPr>
        <w:cr/>
      </w:r>
      <w:r>
        <w:rPr>
          <w:rFonts w:ascii="Times New Roman" w:cs="Times New Roman" w:hAnsi="Times New Roman"/>
          <w:sz w:val="24"/>
          <w:szCs w:val="24"/>
        </w:rPr>
        <w:t>It is used as fertilizer and even materials for food! Papaya stem is quite good for the health of the soil.</w:t>
      </w:r>
      <w:r>
        <w:rPr>
          <w:rFonts w:ascii="Times New Roman" w:cs="Times New Roman" w:hAnsi="Times New Roman"/>
          <w:sz w:val="24"/>
          <w:szCs w:val="24"/>
        </w:rPr>
        <w:cr/>
      </w:r>
      <w:r>
        <w:rPr>
          <w:rFonts w:ascii="Times New Roman" w:cs="Times New Roman" w:hAnsi="Times New Roman"/>
          <w:sz w:val="24"/>
          <w:szCs w:val="24"/>
        </w:rP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Pr>
          <w:rFonts w:ascii="Times New Roman" w:cs="Times New Roman" w:hAnsi="Times New Roman"/>
          <w:sz w:val="24"/>
          <w:szCs w:val="24"/>
        </w:rPr>
        <w:cr/>
      </w:r>
      <w:r>
        <w:rPr>
          <w:rFonts w:ascii="Times New Roman" w:cs="Times New Roman" w:hAnsi="Times New Roman"/>
          <w:b/>
          <w:sz w:val="24"/>
          <w:szCs w:val="24"/>
        </w:rPr>
        <w:t>Advantage of leaves</w:t>
      </w:r>
      <w:r>
        <w:rPr>
          <w:rFonts w:ascii="Times New Roman" w:cs="Times New Roman" w:hAnsi="Times New Roman"/>
          <w:b/>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Pr>
          <w:rFonts w:ascii="Times New Roman" w:cs="Times New Roman" w:hAnsi="Times New Roman"/>
          <w:sz w:val="24"/>
          <w:szCs w:val="24"/>
        </w:rPr>
        <w:cr/>
      </w:r>
      <w:r>
        <w:rPr>
          <w:rFonts w:ascii="Times New Roman" w:cs="Times New Roman" w:hAnsi="Times New Roman"/>
          <w:b/>
          <w:sz w:val="24"/>
          <w:szCs w:val="24"/>
        </w:rPr>
        <w:t>Sex in papaya</w:t>
      </w:r>
      <w:r>
        <w:rPr>
          <w:rFonts w:ascii="Times New Roman" w:cs="Times New Roman" w:hAnsi="Times New Roman"/>
          <w:sz w:val="24"/>
          <w:szCs w:val="24"/>
        </w:rPr>
        <w:t>: papaya are usually dioecious though hermophrodite plants do occur as in the case of varieties like solo.</w:t>
      </w:r>
      <w:r>
        <w:rPr>
          <w:rFonts w:ascii="Times New Roman" w:cs="Times New Roman" w:hAnsi="Times New Roman"/>
          <w:sz w:val="24"/>
          <w:szCs w:val="24"/>
        </w:rPr>
        <w:cr/>
      </w:r>
      <w:r>
        <w:rPr>
          <w:rFonts w:ascii="Times New Roman" w:cs="Times New Roman" w:hAnsi="Times New Roman"/>
          <w:b/>
          <w:sz w:val="24"/>
          <w:szCs w:val="24"/>
        </w:rPr>
        <w:t>Flower types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 typical female flower apparently polypetalous, obscurely gamopetalous at the base. No external trace of stamens. Pistil is pentacarpellary syncarpous showing 4 shallow lobes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iii: intermediate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iv: typical male flower</w:t>
      </w:r>
      <w:r>
        <w:rPr>
          <w:rFonts w:ascii="Times New Roman" w:cs="Times New Roman" w:hAnsi="Times New Roman"/>
          <w:sz w:val="24"/>
          <w:szCs w:val="24"/>
        </w:rPr>
        <w:cr/>
      </w:r>
      <w:r>
        <w:rPr>
          <w:rFonts w:ascii="Times New Roman" w:cs="Times New Roman" w:hAnsi="Times New Roman"/>
          <w:sz w:val="24"/>
          <w:szCs w:val="24"/>
        </w:rPr>
        <w:t>The corolla tube carries in its throat ten stamens, arranged in two whorls.</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Male flowers</w:t>
      </w:r>
      <w:r>
        <w:rPr>
          <w:rFonts w:ascii="Times New Roman" w:cs="Times New Roman" w:hAnsi="Times New Roman"/>
          <w:sz w:val="24"/>
          <w:szCs w:val="24"/>
        </w:rPr>
        <w:t>: found on long pendulous panicles. Individual flowers are small, 2-3 cm long, sessile. Calyx: minute calyx, gamosepalous.</w:t>
      </w:r>
      <w:r>
        <w:rPr>
          <w:rFonts w:ascii="Times New Roman" w:cs="Times New Roman" w:hAnsi="Times New Roman"/>
          <w:sz w:val="24"/>
          <w:szCs w:val="24"/>
        </w:rPr>
        <w:cr/>
      </w:r>
      <w:r>
        <w:rPr>
          <w:rFonts w:ascii="Times New Roman" w:cs="Times New Roman" w:hAnsi="Times New Roman"/>
          <w:sz w:val="24"/>
          <w:szCs w:val="24"/>
        </w:rPr>
        <w:t>Corolla: a long corolla tube divided about 1/3 of the way from its mouth into 5 pointed lobes, gamopetalous. The pale yellow corolla is often fragrant.</w:t>
      </w:r>
      <w:r>
        <w:rPr>
          <w:rFonts w:ascii="Times New Roman" w:cs="Times New Roman" w:hAnsi="Times New Roman"/>
          <w:sz w:val="24"/>
          <w:szCs w:val="24"/>
        </w:rPr>
        <w:cr/>
      </w:r>
      <w:r>
        <w:rPr>
          <w:rFonts w:ascii="Times New Roman" w:cs="Times New Roman" w:hAnsi="Times New Roman"/>
          <w:b/>
          <w:sz w:val="24"/>
          <w:szCs w:val="24"/>
        </w:rPr>
        <w:t>Androcieum</w:t>
      </w:r>
      <w:r>
        <w:rPr>
          <w:rFonts w:ascii="Times New Roman" w:cs="Times New Roman" w:hAnsi="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Pr>
          <w:rFonts w:ascii="Times New Roman" w:cs="Times New Roman" w:hAnsi="Times New Roman"/>
          <w:sz w:val="24"/>
          <w:szCs w:val="24"/>
        </w:rPr>
        <w:cr/>
      </w:r>
      <w:r>
        <w:rPr>
          <w:rFonts w:ascii="Times New Roman" w:cs="Times New Roman" w:hAnsi="Times New Roman"/>
          <w:b/>
          <w:sz w:val="24"/>
          <w:szCs w:val="24"/>
        </w:rPr>
        <w:t>Female flowers</w:t>
      </w:r>
      <w:r>
        <w:rPr>
          <w:rFonts w:ascii="Times New Roman" w:cs="Times New Roman" w:hAnsi="Times New Roman"/>
          <w:sz w:val="24"/>
          <w:szCs w:val="24"/>
        </w:rPr>
        <w:t>: solitary, much larger than males, around 4-5 cm long and are more or less sessile on the main axis. They also occur as few flowered, comes in the axils of the leaves.</w:t>
      </w:r>
      <w:r>
        <w:rPr>
          <w:rFonts w:ascii="Times New Roman" w:cs="Times New Roman" w:hAnsi="Times New Roman"/>
          <w:sz w:val="24"/>
          <w:szCs w:val="24"/>
        </w:rPr>
        <w:cr/>
      </w:r>
      <w:r>
        <w:rPr>
          <w:rFonts w:ascii="Times New Roman" w:cs="Times New Roman" w:hAnsi="Times New Roman"/>
          <w:sz w:val="24"/>
          <w:szCs w:val="24"/>
        </w:rP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Pr>
          <w:rFonts w:ascii="Times New Roman" w:cs="Times New Roman" w:hAnsi="Times New Roman"/>
          <w:sz w:val="24"/>
          <w:szCs w:val="24"/>
        </w:rPr>
        <w:t>narrowed base and an obtuse or rounded apex. Gynoecium-ovary large, superior, sessile, globular and green with 5 much branched sessile stigmas.</w:t>
      </w:r>
      <w:r>
        <w:rPr>
          <w:rFonts w:ascii="Times New Roman" w:cs="Times New Roman" w:hAnsi="Times New Roman"/>
          <w:sz w:val="24"/>
          <w:szCs w:val="24"/>
        </w:rPr>
        <w:cr/>
      </w:r>
      <w:r>
        <w:rPr>
          <w:rFonts w:ascii="Times New Roman" w:cs="Times New Roman" w:hAnsi="Times New Roman"/>
          <w:sz w:val="24"/>
          <w:szCs w:val="24"/>
        </w:rPr>
        <w:t>Ovary has five united carpels with a single locule which contains many ovules on parietal placentation.</w:t>
      </w:r>
      <w:r>
        <w:rPr>
          <w:rFonts w:ascii="Times New Roman" w:cs="Times New Roman" w:hAnsi="Times New Roman"/>
          <w:sz w:val="24"/>
          <w:szCs w:val="24"/>
        </w:rPr>
        <w:cr/>
      </w:r>
      <w:r>
        <w:rPr>
          <w:rFonts w:ascii="Times New Roman" w:cs="Times New Roman" w:hAnsi="Times New Roman"/>
          <w:b/>
          <w:sz w:val="24"/>
          <w:szCs w:val="24"/>
        </w:rPr>
        <w:t>Hermaphrodite flowers</w:t>
      </w:r>
      <w:r>
        <w:rPr>
          <w:rFonts w:ascii="Times New Roman" w:cs="Times New Roman" w:hAnsi="Times New Roman"/>
          <w:sz w:val="24"/>
          <w:szCs w:val="24"/>
        </w:rPr>
        <w:t>: two kinds of hermophrodite flowers, one with long corolla type with 10 stamens and another with a short corolla and only 5 functional stamens.</w:t>
      </w:r>
      <w:r>
        <w:rPr>
          <w:rFonts w:ascii="Times New Roman" w:cs="Times New Roman" w:hAnsi="Times New Roman"/>
          <w:sz w:val="24"/>
          <w:szCs w:val="24"/>
        </w:rPr>
        <w:cr/>
      </w:r>
      <w:r>
        <w:rPr>
          <w:rFonts w:ascii="Times New Roman" w:cs="Times New Roman" w:hAnsi="Times New Roman"/>
          <w:sz w:val="24"/>
          <w:szCs w:val="24"/>
        </w:rPr>
        <w:t>Blossom biology: anthesis is between 6.30 - 8.30 am. Anther dehiscence immediately follows the anthesis.</w:t>
      </w:r>
      <w:r>
        <w:rPr>
          <w:rFonts w:ascii="Times New Roman" w:cs="Times New Roman" w:hAnsi="Times New Roman"/>
          <w:sz w:val="24"/>
          <w:szCs w:val="24"/>
        </w:rPr>
        <w:cr/>
      </w:r>
      <w:r>
        <w:rPr>
          <w:rFonts w:ascii="Times New Roman" w:cs="Times New Roman" w:hAnsi="Times New Roman"/>
          <w:b/>
          <w:sz w:val="24"/>
          <w:szCs w:val="24"/>
        </w:rPr>
        <w:t>Fruit</w:t>
      </w:r>
      <w:r>
        <w:rPr>
          <w:rFonts w:ascii="Times New Roman" w:cs="Times New Roman" w:hAnsi="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Pr>
          <w:rFonts w:ascii="Times New Roman" w:cs="Times New Roman" w:hAnsi="Times New Roman"/>
          <w:sz w:val="24"/>
          <w:szCs w:val="24"/>
        </w:rPr>
        <w:cr/>
      </w:r>
      <w:r>
        <w:rPr>
          <w:rFonts w:ascii="Times New Roman" w:cs="Times New Roman" w:hAnsi="Times New Roman"/>
          <w:b/>
          <w:sz w:val="24"/>
          <w:szCs w:val="24"/>
        </w:rPr>
        <w:t>Seed</w:t>
      </w:r>
      <w:r>
        <w:rPr>
          <w:rFonts w:ascii="Times New Roman" w:cs="Times New Roman" w:hAnsi="Times New Roman"/>
          <w:sz w:val="24"/>
          <w:szCs w:val="24"/>
        </w:rPr>
        <w:t>: seeds are small, rounded, dark green or brown or black. The seeds are covered with a gelatinous material and attached to the flesh by a gelatinous stalk.</w:t>
      </w:r>
      <w:r>
        <w:rPr>
          <w:rFonts w:ascii="Times New Roman" w:cs="Times New Roman" w:hAnsi="Times New Roman"/>
          <w:sz w:val="24"/>
          <w:szCs w:val="24"/>
        </w:rPr>
        <w:cr/>
      </w:r>
      <w:r>
        <w:rPr>
          <w:rFonts w:ascii="Times New Roman" w:cs="Times New Roman" w:hAnsi="Times New Roman"/>
          <w:b/>
          <w:sz w:val="24"/>
          <w:szCs w:val="24"/>
        </w:rPr>
        <w:t>Species and cultivars</w:t>
      </w:r>
      <w:r>
        <w:rPr>
          <w:rFonts w:ascii="Times New Roman" w:cs="Times New Roman" w:hAnsi="Times New Roman"/>
          <w:b/>
          <w:sz w:val="24"/>
          <w:szCs w:val="24"/>
        </w:rPr>
        <w:cr/>
      </w:r>
      <w:r>
        <w:rPr>
          <w:rFonts w:ascii="Times New Roman" w:cs="Times New Roman" w:hAnsi="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b/>
          <w:sz w:val="24"/>
          <w:szCs w:val="24"/>
        </w:rPr>
        <w:t>Diagram of the morphology of papaya</w:t>
      </w:r>
      <w:r>
        <w:rPr>
          <w:rFonts w:ascii="Times New Roman" w:cs="Times New Roman" w:hAnsi="Times New Roman"/>
          <w:b/>
          <w:sz w:val="24"/>
          <w:szCs w:val="24"/>
        </w:rPr>
        <w:cr/>
      </w:r>
    </w:p>
    <w:p>
      <w:pPr>
        <w:pStyle w:val="style0"/>
        <w:spacing w:lineRule="auto" w:line="360"/>
        <w:ind w:left="360"/>
        <w:jc w:val="both"/>
        <w:rPr>
          <w:rFonts w:ascii="Times New Roman" w:cs="Times New Roman" w:hAnsi="Times New Roman"/>
          <w:b/>
          <w:sz w:val="24"/>
          <w:szCs w:val="24"/>
        </w:rPr>
      </w:pP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3695699" cy="2863423"/>
            <wp:effectExtent l="0" t="0" r="0" b="0"/>
            <wp:docPr id="1027" name="Picture 1" descr="Postharvest handling and losses during marketing of papaya (Carica papaya  L.)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3695699" cy="2863423"/>
                    </a:xfrm>
                    <a:prstGeom prst="rect"/>
                    <a:ln>
                      <a:noFill/>
                    </a:ln>
                  </pic:spPr>
                </pic:pic>
              </a:graphicData>
            </a:graphic>
          </wp:inline>
        </w:drawing>
      </w:r>
      <w:r>
        <w:rPr>
          <w:rFonts w:ascii="Times New Roman" w:cs="Times New Roman" w:hAnsi="Times New Roman"/>
          <w:sz w:val="24"/>
          <w:szCs w:val="24"/>
        </w:rPr>
        <w:t xml:space="preserve">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cr/>
      </w:r>
      <w:r>
        <w:rPr>
          <w:rFonts w:ascii="Times New Roman" w:cs="Times New Roman" w:hAnsi="Times New Roman"/>
          <w:b/>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Ex=external</w:t>
      </w:r>
      <w:r>
        <w:rPr>
          <w:rFonts w:ascii="Times New Roman" w:cs="Times New Roman" w:hAnsi="Times New Roman"/>
          <w:sz w:val="24"/>
          <w:szCs w:val="24"/>
        </w:rPr>
        <w:cr/>
      </w:r>
      <w:r>
        <w:rPr>
          <w:rFonts w:ascii="Times New Roman" w:cs="Times New Roman" w:hAnsi="Times New Roman"/>
          <w:sz w:val="24"/>
          <w:szCs w:val="24"/>
        </w:rPr>
        <w:t>Pl= placenta</w:t>
      </w:r>
      <w:r>
        <w:rPr>
          <w:rFonts w:ascii="Times New Roman" w:cs="Times New Roman" w:hAnsi="Times New Roman"/>
          <w:sz w:val="24"/>
          <w:szCs w:val="24"/>
        </w:rPr>
        <w:cr/>
      </w:r>
      <w:r>
        <w:rPr>
          <w:rFonts w:ascii="Times New Roman" w:cs="Times New Roman" w:hAnsi="Times New Roman"/>
          <w:sz w:val="24"/>
          <w:szCs w:val="24"/>
        </w:rPr>
        <w:t>Me=mesocarp</w:t>
      </w:r>
      <w:r>
        <w:rPr>
          <w:rFonts w:ascii="Times New Roman" w:cs="Times New Roman" w:hAnsi="Times New Roman"/>
          <w:sz w:val="24"/>
          <w:szCs w:val="24"/>
        </w:rPr>
        <w:cr/>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THE PHYSIOLOGY PAPAYA</w:t>
      </w:r>
      <w:r>
        <w:rPr>
          <w:rFonts w:ascii="Times New Roman" w:cs="Times New Roman" w:hAnsi="Times New Roman"/>
          <w:sz w:val="24"/>
          <w:szCs w:val="24"/>
        </w:rPr>
        <w:cr/>
      </w:r>
      <w:r>
        <w:rPr>
          <w:rFonts w:ascii="Times New Roman" w:cs="Times New Roman" w:hAnsi="Times New Roman"/>
          <w:sz w:val="24"/>
          <w:szCs w:val="24"/>
        </w:rP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Pr>
          <w:rFonts w:ascii="Times New Roman" w:cs="Times New Roman" w:hAnsi="Times New Roman"/>
          <w:sz w:val="24"/>
          <w:szCs w:val="24"/>
        </w:rPr>
        <w:cr/>
      </w:r>
      <w:r>
        <w:rPr>
          <w:rFonts w:ascii="Times New Roman" w:cs="Times New Roman" w:hAnsi="Times New Roman"/>
          <w:sz w:val="24"/>
          <w:szCs w:val="24"/>
        </w:rP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Pr>
          <w:rFonts w:ascii="Times New Roman" w:cs="Times New Roman" w:hAnsi="Times New Roman"/>
          <w:sz w:val="24"/>
          <w:szCs w:val="24"/>
        </w:rPr>
        <w:cr/>
      </w:r>
      <w:r>
        <w:rPr>
          <w:rFonts w:ascii="Times New Roman" w:cs="Times New Roman" w:hAnsi="Times New Roman"/>
          <w:sz w:val="24"/>
          <w:szCs w:val="24"/>
        </w:rPr>
        <w:t>The entire tree has medicinal properties that make papaya a great option to include in your diet. (dubey et al., 2015;</w:t>
      </w:r>
      <w:r>
        <w:rPr>
          <w:rFonts w:ascii="Times New Roman" w:cs="Times New Roman" w:hAnsi="Times New Roman"/>
          <w:sz w:val="24"/>
          <w:szCs w:val="24"/>
        </w:rPr>
        <w:cr/>
      </w:r>
      <w:r>
        <w:rPr>
          <w:rFonts w:ascii="Times New Roman" w:cs="Times New Roman" w:hAnsi="Times New Roman"/>
          <w:b/>
          <w:sz w:val="24"/>
          <w:szCs w:val="24"/>
        </w:rPr>
        <w:t>Diagram of the physiology of papaya</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217847" cy="2552618"/>
            <wp:effectExtent l="0" t="0" r="0" b="635"/>
            <wp:docPr id="1028" name="Picture 3" descr="Carica Papaya L (A)The plant bearing fruits, (B) Pistillate flower, (C)...  | Download Scientific Diagra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217847" cy="2552618"/>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2165350" cy="2522220"/>
            <wp:effectExtent l="0" t="0" r="6350" b="0"/>
            <wp:docPr id="1029" name="Picture 4" descr="carica papaya | Abstract art images, Tree drawing, Tree line drawi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2165350" cy="2522220"/>
                    </a:xfrm>
                    <a:prstGeom prst="rect"/>
                    <a:ln>
                      <a:noFill/>
                    </a:ln>
                  </pic:spPr>
                </pic:pic>
              </a:graphicData>
            </a:graphic>
          </wp:inline>
        </w:drawing>
      </w:r>
      <w:r>
        <w:rPr>
          <w:rFonts w:ascii="Times New Roman" w:cs="Times New Roman" w:hAnsi="Times New Roman"/>
          <w:noProof/>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1.4 LIFE CYCLE OF PAWPAW TREES</w:t>
      </w:r>
      <w:r>
        <w:rPr>
          <w:rFonts w:ascii="Times New Roman" w:cs="Times New Roman" w:hAnsi="Times New Roman"/>
          <w:b/>
          <w:sz w:val="24"/>
          <w:szCs w:val="24"/>
        </w:rPr>
        <w:cr/>
      </w:r>
      <w:r>
        <w:rPr>
          <w:rFonts w:ascii="Times New Roman" w:cs="Times New Roman" w:hAnsi="Times New Roman"/>
          <w:sz w:val="24"/>
          <w:szCs w:val="24"/>
        </w:rPr>
        <w:t>Papayas are usually grown from seed. Their development is rapid, with fruit being produced before the end of the first year. Under favourable conditions, a plant may live five years or more.</w:t>
      </w:r>
      <w:r>
        <w:rPr>
          <w:rFonts w:ascii="Times New Roman" w:cs="Times New Roman" w:hAnsi="Times New Roman"/>
          <w:sz w:val="24"/>
          <w:szCs w:val="24"/>
        </w:rPr>
        <w:cr/>
      </w:r>
      <w:r>
        <w:rPr>
          <w:rFonts w:ascii="Times New Roman" w:cs="Times New Roman" w:hAnsi="Times New Roman"/>
          <w:sz w:val="24"/>
          <w:szCs w:val="24"/>
        </w:rPr>
        <w:t xml:space="preserve">The papaya ring spot virus nearly wiped out papaya crops around the world, first hitting hawaiian plantations in the 1940s and soon spreading. </w:t>
      </w:r>
      <w:r>
        <w:rPr>
          <w:rFonts w:ascii="Times New Roman" w:cs="Times New Roman" w:hAnsi="Times New Roman"/>
          <w:sz w:val="24"/>
          <w:szCs w:val="24"/>
        </w:rPr>
        <w:cr/>
      </w:r>
      <w:r>
        <w:rPr>
          <w:rFonts w:ascii="Times New Roman" w:cs="Times New Roman" w:hAnsi="Times New Roman"/>
          <w:sz w:val="24"/>
          <w:szCs w:val="24"/>
        </w:rP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Pr>
          <w:rFonts w:ascii="Times New Roman" w:cs="Times New Roman" w:hAnsi="Times New Roman"/>
          <w:sz w:val="24"/>
          <w:szCs w:val="24"/>
        </w:rPr>
        <w:cr/>
      </w:r>
      <w:r>
        <w:rPr>
          <w:rFonts w:ascii="Times New Roman" w:cs="Times New Roman" w:hAnsi="Times New Roman"/>
          <w:sz w:val="24"/>
          <w:szCs w:val="24"/>
        </w:rP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Pr>
          <w:rFonts w:ascii="Times New Roman" w:cs="Times New Roman" w:hAnsi="Times New Roman"/>
          <w:sz w:val="24"/>
          <w:szCs w:val="24"/>
        </w:rPr>
        <w:cr/>
      </w:r>
      <w:r>
        <w:rPr>
          <w:rFonts w:ascii="Times New Roman" w:cs="Times New Roman" w:hAnsi="Times New Roman"/>
          <w:sz w:val="24"/>
          <w:szCs w:val="24"/>
        </w:rP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Pr>
          <w:rFonts w:ascii="Times New Roman" w:cs="Times New Roman" w:hAnsi="Times New Roman"/>
          <w:sz w:val="24"/>
          <w:szCs w:val="24"/>
        </w:rPr>
        <w:cr/>
      </w:r>
      <w:r>
        <w:rPr>
          <w:rFonts w:ascii="Times New Roman" w:cs="Times New Roman" w:hAnsi="Times New Roman"/>
          <w:sz w:val="24"/>
          <w:szCs w:val="24"/>
        </w:rP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Pr>
          <w:rFonts w:ascii="Times New Roman" w:cs="Times New Roman" w:hAnsi="Times New Roman"/>
          <w:sz w:val="24"/>
          <w:szCs w:val="24"/>
        </w:rPr>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Pr>
          <w:rFonts w:ascii="Times New Roman" w:cs="Times New Roman" w:hAnsi="Times New Roman"/>
          <w:sz w:val="24"/>
          <w:szCs w:val="24"/>
        </w:rPr>
        <w:cr/>
      </w:r>
      <w:r>
        <w:rPr>
          <w:rFonts w:ascii="Times New Roman" w:cs="Times New Roman" w:hAnsi="Times New Roman"/>
          <w:sz w:val="24"/>
          <w:szCs w:val="24"/>
        </w:rP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Pr>
          <w:rFonts w:ascii="Times New Roman" w:cs="Times New Roman" w:hAnsi="Times New Roman"/>
          <w:sz w:val="24"/>
          <w:szCs w:val="24"/>
        </w:rPr>
        <w:cr/>
      </w:r>
      <w:r>
        <w:rPr>
          <w:rFonts w:ascii="Times New Roman" w:cs="Times New Roman" w:hAnsi="Times New Roman"/>
          <w:b/>
          <w:sz w:val="24"/>
          <w:szCs w:val="24"/>
        </w:rPr>
        <w:t>Propagation</w:t>
      </w:r>
      <w:r>
        <w:rPr>
          <w:rFonts w:ascii="Times New Roman" w:cs="Times New Roman" w:hAnsi="Times New Roman"/>
          <w:b/>
          <w:sz w:val="24"/>
          <w:szCs w:val="24"/>
        </w:rPr>
        <w:cr/>
      </w:r>
      <w:r>
        <w:rPr>
          <w:rFonts w:ascii="Times New Roman" w:cs="Times New Roman" w:hAnsi="Times New Roman"/>
          <w:sz w:val="24"/>
          <w:szCs w:val="24"/>
        </w:rPr>
        <w:t>Papaya is mainly propagated by seed, but tissue culture and rooted cuttings are practiced to a limited extent. The sex of the plant is determined by its parents.</w:t>
      </w:r>
      <w:r>
        <w:rPr>
          <w:rFonts w:ascii="Times New Roman" w:cs="Times New Roman" w:hAnsi="Times New Roman"/>
          <w:sz w:val="24"/>
          <w:szCs w:val="24"/>
        </w:rPr>
        <w:cr/>
      </w:r>
      <w:r>
        <w:rPr>
          <w:rFonts w:ascii="Times New Roman" w:cs="Times New Roman" w:hAnsi="Times New Roman"/>
          <w:sz w:val="24"/>
          <w:szCs w:val="24"/>
        </w:rP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Pr>
          <w:rFonts w:ascii="Times New Roman" w:cs="Times New Roman" w:hAnsi="Times New Roman"/>
          <w:sz w:val="24"/>
          <w:szCs w:val="24"/>
        </w:rPr>
        <w:cr/>
      </w:r>
      <w:r>
        <w:rPr>
          <w:rFonts w:ascii="Times New Roman" w:cs="Times New Roman" w:hAnsi="Times New Roman"/>
          <w:sz w:val="24"/>
          <w:szCs w:val="24"/>
        </w:rP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Pr>
          <w:rFonts w:ascii="Times New Roman" w:cs="Times New Roman" w:hAnsi="Times New Roman"/>
          <w:sz w:val="24"/>
          <w:szCs w:val="24"/>
        </w:rPr>
        <w:cr/>
      </w:r>
      <w:r>
        <w:rPr>
          <w:rFonts w:ascii="Times New Roman" w:cs="Times New Roman" w:hAnsi="Times New Roman"/>
          <w:b/>
          <w:sz w:val="24"/>
          <w:szCs w:val="24"/>
        </w:rPr>
        <w:t>Production (crop yields)</w:t>
      </w:r>
      <w:r>
        <w:rPr>
          <w:rFonts w:ascii="Times New Roman" w:cs="Times New Roman" w:hAnsi="Times New Roman"/>
          <w:b/>
          <w:sz w:val="24"/>
          <w:szCs w:val="24"/>
        </w:rPr>
        <w:cr/>
      </w:r>
      <w:r>
        <w:rPr>
          <w:rFonts w:ascii="Times New Roman" w:cs="Times New Roman" w:hAnsi="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Pr>
          <w:rFonts w:ascii="Times New Roman" w:cs="Times New Roman" w:hAnsi="Times New Roman"/>
          <w:sz w:val="24"/>
          <w:szCs w:val="24"/>
        </w:rPr>
        <w:cr/>
      </w:r>
      <w:r>
        <w:rPr>
          <w:rFonts w:ascii="Times New Roman" w:cs="Times New Roman" w:hAnsi="Times New Roman"/>
          <w:b/>
          <w:sz w:val="24"/>
          <w:szCs w:val="24"/>
        </w:rPr>
        <w:t>Spacing and pruning</w:t>
      </w:r>
      <w:r>
        <w:rPr>
          <w:rFonts w:ascii="Times New Roman" w:cs="Times New Roman" w:hAnsi="Times New Roman"/>
          <w:sz w:val="24"/>
          <w:szCs w:val="24"/>
        </w:rPr>
        <w:cr/>
      </w:r>
      <w:r>
        <w:rPr>
          <w:rFonts w:ascii="Times New Roman" w:cs="Times New Roman" w:hAnsi="Times New Roman"/>
          <w:sz w:val="24"/>
          <w:szCs w:val="24"/>
        </w:rP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Pr>
          <w:rFonts w:ascii="Times New Roman" w:cs="Times New Roman" w:hAnsi="Times New Roman"/>
          <w:sz w:val="24"/>
          <w:szCs w:val="24"/>
        </w:rPr>
        <w:cr/>
      </w:r>
      <w:r>
        <w:rPr>
          <w:rFonts w:ascii="Times New Roman" w:cs="Times New Roman" w:hAnsi="Times New Roman"/>
          <w:sz w:val="24"/>
          <w:szCs w:val="24"/>
        </w:rP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Pr>
          <w:rFonts w:ascii="Times New Roman" w:cs="Times New Roman" w:hAnsi="Times New Roman"/>
          <w:sz w:val="24"/>
          <w:szCs w:val="24"/>
        </w:rPr>
        <w:cr/>
      </w:r>
      <w:r>
        <w:rPr>
          <w:rFonts w:ascii="Times New Roman" w:cs="Times New Roman" w:hAnsi="Times New Roman"/>
          <w:sz w:val="24"/>
          <w:szCs w:val="24"/>
        </w:rPr>
        <w:t>Removal of dead leaves is a good practice and results in less scarring of the fruit from the base of the leaf petiole. It also reduces disease and insect problems.</w:t>
      </w:r>
      <w:r>
        <w:rPr>
          <w:rFonts w:ascii="Times New Roman" w:cs="Times New Roman" w:hAnsi="Times New Roman"/>
          <w:sz w:val="24"/>
          <w:szCs w:val="24"/>
        </w:rPr>
        <w:cr/>
      </w:r>
      <w:r>
        <w:rPr>
          <w:rFonts w:ascii="Times New Roman" w:cs="Times New Roman" w:hAnsi="Times New Roman"/>
          <w:b/>
          <w:sz w:val="24"/>
          <w:szCs w:val="24"/>
        </w:rPr>
        <w:t>Soils</w:t>
      </w:r>
      <w:r>
        <w:rPr>
          <w:rFonts w:ascii="Times New Roman" w:cs="Times New Roman" w:hAnsi="Times New Roman"/>
          <w:b/>
          <w:sz w:val="24"/>
          <w:szCs w:val="24"/>
        </w:rPr>
        <w:cr/>
      </w:r>
      <w:r>
        <w:rPr>
          <w:rFonts w:ascii="Times New Roman" w:cs="Times New Roman" w:hAnsi="Times New Roman"/>
          <w:sz w:val="24"/>
          <w:szCs w:val="24"/>
        </w:rPr>
        <w:t>Papaya plants grow and fruit well in many well drained soil types. Plants will do well with care in sands, loams, and rocky soils with a ph of 4.5 to 8.0.</w:t>
      </w:r>
      <w:r>
        <w:rPr>
          <w:rFonts w:ascii="Times New Roman" w:cs="Times New Roman" w:hAnsi="Times New Roman"/>
          <w:sz w:val="24"/>
          <w:szCs w:val="24"/>
        </w:rPr>
        <w:cr/>
      </w:r>
      <w:r>
        <w:rPr>
          <w:rFonts w:ascii="Times New Roman" w:cs="Times New Roman" w:hAnsi="Times New Roman"/>
          <w:b/>
          <w:sz w:val="24"/>
          <w:szCs w:val="24"/>
        </w:rPr>
        <w:t>Advantage of soil</w:t>
      </w:r>
      <w:r>
        <w:rPr>
          <w:rFonts w:ascii="Times New Roman" w:cs="Times New Roman" w:hAnsi="Times New Roman"/>
          <w:b/>
          <w:sz w:val="24"/>
          <w:szCs w:val="24"/>
        </w:rPr>
        <w:cr/>
      </w:r>
      <w:r>
        <w:rPr>
          <w:rFonts w:ascii="Times New Roman" w:cs="Times New Roman" w:hAnsi="Times New Roman"/>
          <w:sz w:val="24"/>
          <w:szCs w:val="24"/>
        </w:rPr>
        <w:t>Papaya can grow on a variety of soils, yet the best soil is deep, rich, alluvial soils on the banks and deltas of rivers in india.</w:t>
      </w:r>
      <w:r>
        <w:rPr>
          <w:rFonts w:ascii="Times New Roman" w:cs="Times New Roman" w:hAnsi="Times New Roman"/>
          <w:sz w:val="24"/>
          <w:szCs w:val="24"/>
        </w:rPr>
        <w:cr/>
      </w:r>
      <w:r>
        <w:rPr>
          <w:rFonts w:ascii="Times New Roman" w:cs="Times New Roman" w:hAnsi="Times New Roman"/>
          <w:b/>
          <w:sz w:val="24"/>
          <w:szCs w:val="24"/>
        </w:rPr>
        <w:cr/>
      </w:r>
      <w:r>
        <w:rPr>
          <w:rFonts w:ascii="Times New Roman" w:cs="Times New Roman" w:hAnsi="Times New Roman"/>
          <w:b/>
          <w:sz w:val="24"/>
          <w:szCs w:val="24"/>
        </w:rPr>
        <w:t>Planting papaya plants</w:t>
      </w:r>
      <w:r>
        <w:rPr>
          <w:rFonts w:ascii="Times New Roman" w:cs="Times New Roman" w:hAnsi="Times New Roman"/>
          <w:b/>
          <w:sz w:val="24"/>
          <w:szCs w:val="24"/>
        </w:rPr>
        <w:cr/>
      </w:r>
      <w:r>
        <w:rPr>
          <w:rFonts w:ascii="Times New Roman" w:cs="Times New Roman" w:hAnsi="Times New Roman"/>
          <w:sz w:val="24"/>
          <w:szCs w:val="24"/>
        </w:rPr>
        <w:t xml:space="preserve">Properly planting a papaya tree is one of the most important steps in successfully establishing and growing a strong, productive tree. Some nurseries offer papaya plants and </w:t>
      </w:r>
      <w:r>
        <w:rPr>
          <w:rFonts w:ascii="Times New Roman" w:cs="Times New Roman" w:hAnsi="Times New Roman"/>
          <w:sz w:val="24"/>
          <w:szCs w:val="24"/>
        </w:rPr>
        <w:t xml:space="preserve">the first step is to choose a healthy nursery tree. </w:t>
      </w:r>
      <w:r>
        <w:rPr>
          <w:rFonts w:ascii="Times New Roman" w:cs="Times New Roman" w:hAnsi="Times New Roman"/>
          <w:sz w:val="24"/>
          <w:szCs w:val="24"/>
        </w:rPr>
        <w:cr/>
      </w:r>
      <w:r>
        <w:rPr>
          <w:rFonts w:ascii="Times New Roman" w:cs="Times New Roman" w:hAnsi="Times New Roman"/>
          <w:sz w:val="24"/>
          <w:szCs w:val="24"/>
        </w:rPr>
        <w:t>Commonly, nursery papaya trees are grown in 1- to 3-gallon containers and trees stand 6 inches to 2 ft tall. Large trees in smaller containers should be avoided as the root system may be "root bound."</w:t>
      </w:r>
      <w:r>
        <w:rPr>
          <w:rFonts w:ascii="Times New Roman" w:cs="Times New Roman" w:hAnsi="Times New Roman"/>
          <w:sz w:val="24"/>
          <w:szCs w:val="24"/>
        </w:rPr>
        <w:cr/>
      </w:r>
      <w:r>
        <w:rPr>
          <w:rFonts w:ascii="Times New Roman" w:cs="Times New Roman" w:hAnsi="Times New Roman"/>
          <w:sz w:val="24"/>
          <w:szCs w:val="24"/>
        </w:rP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Pr>
          <w:rFonts w:ascii="Times New Roman" w:cs="Times New Roman" w:hAnsi="Times New Roman"/>
          <w:sz w:val="24"/>
          <w:szCs w:val="24"/>
        </w:rPr>
        <w:cr/>
      </w:r>
      <w:r>
        <w:rPr>
          <w:rFonts w:ascii="Times New Roman" w:cs="Times New Roman" w:hAnsi="Times New Roman"/>
          <w:b/>
          <w:sz w:val="24"/>
          <w:szCs w:val="24"/>
        </w:rPr>
        <w:t xml:space="preserve">Diagram of the life cycle of papaya </w:t>
      </w:r>
      <w:r>
        <w:rPr>
          <w:rFonts w:ascii="Times New Roman" w:cs="Times New Roman" w:hAnsi="Times New Roman"/>
          <w:b/>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628900" cy="2628900"/>
            <wp:effectExtent l="0" t="0" r="0" b="0"/>
            <wp:docPr id="1030" name="Picture 5" descr="Cycle Papaya Plant Growth Isolated White Backgroun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0" b="0"/>
                    <a:stretch/>
                  </pic:blipFill>
                  <pic:spPr>
                    <a:xfrm rot="0">
                      <a:off x="0" y="0"/>
                      <a:ext cx="2628900" cy="2628900"/>
                    </a:xfrm>
                    <a:prstGeom prst="rect"/>
                    <a:ln>
                      <a:noFill/>
                    </a:ln>
                  </pic:spPr>
                </pic:pic>
              </a:graphicData>
            </a:graphic>
          </wp:inline>
        </w:drawing>
      </w:r>
      <w:r>
        <w:rPr>
          <w:rFonts w:ascii="Times New Roman" w:cs="Times New Roman" w:hAnsi="Times New Roman"/>
          <w:sz w:val="24"/>
          <w:szCs w:val="24"/>
        </w:rPr>
        <w:c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2.1 ECONOMIC IMPORTANCE OF PAPAYA </w:t>
      </w:r>
      <w:r>
        <w:rPr>
          <w:rFonts w:ascii="Times New Roman" w:cs="Times New Roman" w:hAnsi="Times New Roman"/>
          <w:b/>
          <w:sz w:val="24"/>
          <w:szCs w:val="24"/>
        </w:rPr>
        <w:cr/>
      </w:r>
      <w:r>
        <w:rPr>
          <w:rFonts w:ascii="Times New Roman" w:cs="Times New Roman" w:hAnsi="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Pr>
          <w:rFonts w:ascii="Times New Roman" w:cs="Times New Roman" w:hAnsi="Times New Roman"/>
          <w:sz w:val="24"/>
          <w:szCs w:val="24"/>
        </w:rPr>
        <w:cr/>
      </w:r>
      <w:r>
        <w:rPr>
          <w:rFonts w:ascii="Times New Roman" w:cs="Times New Roman" w:hAnsi="Times New Roman"/>
          <w:sz w:val="24"/>
          <w:szCs w:val="24"/>
        </w:rPr>
        <w:t xml:space="preserve">The larvae of this moth bore into the flowers and prevent successful fruit set, interesting facts </w:t>
      </w:r>
      <w:r>
        <w:rPr>
          <w:rFonts w:ascii="Times New Roman" w:cs="Times New Roman" w:hAnsi="Times New Roman"/>
          <w:sz w:val="24"/>
          <w:szCs w:val="24"/>
        </w:rPr>
        <w:cr/>
      </w:r>
      <w:r>
        <w:rPr>
          <w:rFonts w:ascii="Times New Roman" w:cs="Times New Roman" w:hAnsi="Times New Roman"/>
          <w:sz w:val="24"/>
          <w:szCs w:val="24"/>
        </w:rPr>
        <w:t>Pawpaw seeds, barks, and leaves can be used to make home remedies for alternative treatments that can help reduce fever, vomiting, inflammation and vomiting.</w:t>
      </w:r>
      <w:r>
        <w:rPr>
          <w:rFonts w:ascii="Times New Roman" w:cs="Times New Roman" w:hAnsi="Times New Roman"/>
          <w:sz w:val="24"/>
          <w:szCs w:val="24"/>
        </w:rPr>
        <w:cr/>
      </w:r>
      <w:r>
        <w:rPr>
          <w:rFonts w:ascii="Times New Roman" w:cs="Times New Roman" w:hAnsi="Times New Roman"/>
          <w:sz w:val="24"/>
          <w:szCs w:val="24"/>
        </w:rPr>
        <w:t>Every third thursday september it is national pawpaw day where people celebrate the fruit by going to farms or markets to buy and taste.</w:t>
      </w:r>
      <w:r>
        <w:rPr>
          <w:rFonts w:ascii="Times New Roman" w:cs="Times New Roman" w:hAnsi="Times New Roman"/>
          <w:sz w:val="24"/>
          <w:szCs w:val="24"/>
        </w:rPr>
        <w:cr/>
      </w:r>
      <w:r>
        <w:rPr>
          <w:rFonts w:ascii="Times New Roman" w:cs="Times New Roman" w:hAnsi="Times New Roman"/>
          <w:sz w:val="24"/>
          <w:szCs w:val="24"/>
        </w:rP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Pr>
          <w:rFonts w:ascii="Times New Roman" w:cs="Times New Roman" w:hAnsi="Times New Roman"/>
          <w:sz w:val="24"/>
          <w:szCs w:val="24"/>
        </w:rPr>
        <w:cr/>
      </w:r>
      <w:r>
        <w:rPr>
          <w:rFonts w:ascii="Times New Roman" w:cs="Times New Roman" w:hAnsi="Times New Roman"/>
          <w:sz w:val="24"/>
          <w:szCs w:val="24"/>
        </w:rP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Pr>
          <w:rFonts w:ascii="Times New Roman" w:cs="Times New Roman" w:hAnsi="Times New Roman"/>
          <w:sz w:val="24"/>
          <w:szCs w:val="24"/>
        </w:rPr>
        <w:cr/>
      </w:r>
      <w:r>
        <w:rPr>
          <w:rFonts w:ascii="Times New Roman" w:cs="Times New Roman" w:hAnsi="Times New Roman"/>
          <w:sz w:val="24"/>
          <w:szCs w:val="24"/>
        </w:rPr>
        <w:t xml:space="preserve">The  green  fruit  leaves  and flowers can  also be used as  a cooked vegetable .the  tiv  ethnic  group  from  benue  state nigeria  processes  the  unripe  fruit  into  thin dry sheds </w:t>
      </w:r>
      <w:r>
        <w:rPr>
          <w:rFonts w:ascii="Times New Roman" w:cs="Times New Roman" w:hAnsi="Times New Roman"/>
          <w:sz w:val="24"/>
          <w:szCs w:val="24"/>
        </w:rPr>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Pr>
          <w:rFonts w:ascii="Times New Roman" w:cs="Times New Roman" w:hAnsi="Times New Roman"/>
          <w:sz w:val="24"/>
          <w:szCs w:val="24"/>
        </w:rPr>
        <w:cr/>
      </w:r>
      <w:r>
        <w:rPr>
          <w:rFonts w:ascii="Times New Roman" w:cs="Times New Roman" w:hAnsi="Times New Roman"/>
          <w:sz w:val="24"/>
          <w:szCs w:val="24"/>
        </w:rP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Pr>
          <w:rFonts w:ascii="Times New Roman" w:cs="Times New Roman" w:hAnsi="Times New Roman"/>
          <w:sz w:val="24"/>
          <w:szCs w:val="24"/>
        </w:rPr>
        <w:cr/>
      </w:r>
      <w:r>
        <w:rPr>
          <w:rFonts w:ascii="Times New Roman" w:cs="Times New Roman" w:hAnsi="Times New Roman"/>
          <w:sz w:val="24"/>
          <w:szCs w:val="24"/>
        </w:rP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Pr>
          <w:rFonts w:ascii="Times New Roman" w:cs="Times New Roman" w:hAnsi="Times New Roman"/>
          <w:sz w:val="24"/>
          <w:szCs w:val="24"/>
        </w:rPr>
        <w:cr/>
      </w:r>
      <w:r>
        <w:rPr>
          <w:rFonts w:ascii="Times New Roman" w:cs="Times New Roman" w:hAnsi="Times New Roman"/>
          <w:sz w:val="24"/>
          <w:szCs w:val="24"/>
        </w:rPr>
        <w:t>The unripe fruits are cooked as a substitute for mango and for apple sauce. (kolawole  et  al);used  ripe pawpaw  fruits  in  the  preparation  of  ogi  (a nigerian  traditional  infant  complementary  food) where  it  was  co-fermented  with  sorghum  to produce  sorghum-ogi.</w:t>
      </w:r>
      <w:r>
        <w:rPr>
          <w:rFonts w:ascii="Times New Roman" w:cs="Times New Roman" w:hAnsi="Times New Roman"/>
          <w:sz w:val="24"/>
          <w:szCs w:val="24"/>
        </w:rPr>
        <w:cr/>
      </w:r>
      <w:r>
        <w:rPr>
          <w:rFonts w:ascii="Times New Roman" w:cs="Times New Roman" w:hAnsi="Times New Roman"/>
          <w:sz w:val="24"/>
          <w:szCs w:val="24"/>
        </w:rP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Pr>
          <w:rFonts w:ascii="Times New Roman" w:cs="Times New Roman" w:hAnsi="Times New Roman"/>
          <w:sz w:val="24"/>
          <w:szCs w:val="24"/>
        </w:rPr>
        <w:cr/>
      </w:r>
      <w:r>
        <w:rPr>
          <w:rFonts w:ascii="Times New Roman" w:cs="Times New Roman" w:hAnsi="Times New Roman"/>
          <w:sz w:val="24"/>
          <w:szCs w:val="24"/>
        </w:rP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Pr>
          <w:rFonts w:ascii="Times New Roman" w:cs="Times New Roman" w:hAnsi="Times New Roman"/>
          <w:sz w:val="24"/>
          <w:szCs w:val="24"/>
        </w:rPr>
        <w:t>tenderized  by  wrapping  it  in  pawpaw leaves  for  some  hours  before  cooking. Papain  also  aids  in  general  digestion  with emphasis  on  proteins  since  it  is  a  proteolytic enzyme.</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medically papain has been used to produce  drugs  useful  in  the  treatment  of  less serious  digestive  disorders  like  bloating  and other  conditions  such  as  arthritis,  intestinal worms,  chronic  indigestion  and  treatment  of gangrenous wounds.</w:t>
      </w:r>
      <w:r>
        <w:rPr>
          <w:rFonts w:ascii="Times New Roman" w:cs="Times New Roman" w:hAnsi="Times New Roman"/>
          <w:sz w:val="24"/>
          <w:szCs w:val="24"/>
        </w:rPr>
        <w:cr/>
      </w:r>
      <w:r>
        <w:rPr>
          <w:rFonts w:ascii="Times New Roman" w:cs="Times New Roman" w:hAnsi="Times New Roman"/>
          <w:sz w:val="24"/>
          <w:szCs w:val="24"/>
        </w:rPr>
        <w:t>2.1</w:t>
      </w:r>
      <w:r>
        <w:rPr>
          <w:rFonts w:ascii="Times New Roman" w:cs="Times New Roman" w:hAnsi="Times New Roman"/>
          <w:b/>
          <w:sz w:val="24"/>
          <w:szCs w:val="24"/>
        </w:rPr>
        <w:t xml:space="preserve">phytochemicals of papaya </w:t>
      </w:r>
      <w:r>
        <w:rPr>
          <w:rFonts w:ascii="Times New Roman" w:cs="Times New Roman" w:hAnsi="Times New Roman"/>
          <w:b/>
          <w:sz w:val="24"/>
          <w:szCs w:val="24"/>
        </w:rPr>
        <w:cr/>
      </w:r>
      <w:r>
        <w:rPr>
          <w:rFonts w:ascii="Times New Roman" w:cs="Times New Roman" w:hAnsi="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Pr>
          <w:rFonts w:ascii="Times New Roman" w:cs="Times New Roman" w:hAnsi="Times New Roman"/>
          <w:sz w:val="24"/>
          <w:szCs w:val="24"/>
        </w:rPr>
        <w:cr/>
      </w:r>
      <w:r>
        <w:rPr>
          <w:rFonts w:ascii="Times New Roman" w:cs="Times New Roman" w:hAnsi="Times New Roman"/>
          <w:sz w:val="24"/>
          <w:szCs w:val="24"/>
        </w:rPr>
        <w:t>Countries  with  the  highest  papain  imports globally  are  united  states,  japan,  united kingdom, belgium and france with united states as  the  chief  importer. While major exporters are (d.  R. Congo, tanzania, uganda and sri-lanka).</w:t>
      </w:r>
      <w:r>
        <w:rPr>
          <w:rFonts w:ascii="Times New Roman" w:cs="Times New Roman" w:hAnsi="Times New Roman"/>
          <w:sz w:val="24"/>
          <w:szCs w:val="24"/>
        </w:rPr>
        <w:cr/>
      </w:r>
      <w:r>
        <w:rPr>
          <w:rFonts w:ascii="Times New Roman" w:cs="Times New Roman" w:hAnsi="Times New Roman"/>
          <w:sz w:val="24"/>
          <w:szCs w:val="24"/>
        </w:rP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Pr>
          <w:rFonts w:ascii="Times New Roman" w:cs="Times New Roman" w:hAnsi="Times New Roman"/>
          <w:sz w:val="24"/>
          <w:szCs w:val="24"/>
        </w:rPr>
        <w:cr/>
      </w:r>
      <w:r>
        <w:rPr>
          <w:rFonts w:ascii="Times New Roman" w:cs="Times New Roman" w:hAnsi="Times New Roman"/>
          <w:sz w:val="24"/>
          <w:szCs w:val="24"/>
        </w:rP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Pr>
          <w:rFonts w:ascii="Times New Roman" w:cs="Times New Roman" w:hAnsi="Times New Roman"/>
          <w:sz w:val="24"/>
          <w:szCs w:val="24"/>
        </w:rPr>
        <w:t xml:space="preserve">blood. These  blood  vessels  then  dilate  and  increase blood flow,  a more  concentrated form of  arginine is  used  to  treat  erectile  dysfunction. Both papain and chymopapain can help lower inflammation and improve healing from burns. </w:t>
      </w:r>
      <w:r>
        <w:rPr>
          <w:rFonts w:ascii="Times New Roman" w:cs="Times New Roman" w:hAnsi="Times New Roman"/>
          <w:sz w:val="24"/>
          <w:szCs w:val="24"/>
        </w:rPr>
        <w:cr/>
      </w:r>
      <w:r>
        <w:rPr>
          <w:rFonts w:ascii="Times New Roman" w:cs="Times New Roman" w:hAnsi="Times New Roman"/>
          <w:b/>
          <w:sz w:val="24"/>
          <w:szCs w:val="24"/>
        </w:rPr>
        <w:t>Carpain</w:t>
      </w:r>
      <w:r>
        <w:rPr>
          <w:rFonts w:ascii="Times New Roman" w:cs="Times New Roman" w:hAnsi="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Pr>
          <w:rFonts w:ascii="Times New Roman" w:cs="Times New Roman" w:hAnsi="Times New Roman"/>
          <w:sz w:val="24"/>
          <w:szCs w:val="24"/>
        </w:rPr>
        <w:cr/>
      </w:r>
      <w:r>
        <w:rPr>
          <w:rFonts w:ascii="Times New Roman" w:cs="Times New Roman" w:hAnsi="Times New Roman"/>
          <w:sz w:val="24"/>
          <w:szCs w:val="24"/>
        </w:rPr>
        <w:t xml:space="preserve"> fibrin reduces the risk of blood clots and improves the quality of blood cells, optimizing the ability of blood to flow through the circulatory system and also important in stroke prevention.</w:t>
      </w:r>
      <w:r>
        <w:rPr>
          <w:rFonts w:ascii="Times New Roman" w:cs="Times New Roman" w:hAnsi="Times New Roman"/>
          <w:sz w:val="24"/>
          <w:szCs w:val="24"/>
        </w:rPr>
        <w:cr/>
      </w:r>
      <w:r>
        <w:rPr>
          <w:rFonts w:ascii="Times New Roman" w:cs="Times New Roman" w:hAnsi="Times New Roman"/>
          <w:sz w:val="24"/>
          <w:szCs w:val="24"/>
        </w:rP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Pr>
          <w:rFonts w:ascii="Times New Roman" w:cs="Times New Roman" w:hAnsi="Times New Roman"/>
          <w:sz w:val="24"/>
          <w:szCs w:val="24"/>
        </w:rPr>
        <w:cr/>
      </w:r>
      <w:r>
        <w:rPr>
          <w:rFonts w:ascii="Times New Roman" w:cs="Times New Roman" w:hAnsi="Times New Roman"/>
          <w:sz w:val="24"/>
          <w:szCs w:val="24"/>
        </w:rP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Pr>
          <w:rFonts w:ascii="Times New Roman" w:cs="Times New Roman" w:hAnsi="Times New Roman"/>
          <w:sz w:val="24"/>
          <w:szCs w:val="24"/>
        </w:rPr>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Pr>
          <w:rFonts w:ascii="Times New Roman" w:cs="Times New Roman" w:hAnsi="Times New Roman"/>
          <w:sz w:val="24"/>
          <w:szCs w:val="24"/>
        </w:rPr>
        <w:cr/>
      </w:r>
      <w:r>
        <w:rPr>
          <w:rFonts w:ascii="Times New Roman" w:cs="Times New Roman" w:hAnsi="Times New Roman"/>
          <w:sz w:val="24"/>
          <w:szCs w:val="24"/>
        </w:rPr>
        <w:t>Pawpaw  fruits  are  now being  canned  and  with  this  the  market  will probably increase.  Currently india has become the leading producer of pawpaw fruits  in  the  world,  with  production of about  5.5  millions  tons  per  annum .</w:t>
      </w:r>
      <w:r>
        <w:rPr>
          <w:rFonts w:ascii="Times New Roman" w:cs="Times New Roman" w:hAnsi="Times New Roman"/>
          <w:sz w:val="24"/>
          <w:szCs w:val="24"/>
        </w:rPr>
        <w:cr/>
      </w:r>
      <w:r>
        <w:rPr>
          <w:rFonts w:ascii="Times New Roman" w:cs="Times New Roman" w:hAnsi="Times New Roman"/>
          <w:sz w:val="24"/>
          <w:szCs w:val="24"/>
        </w:rPr>
        <w:t>The  production  in  nigeria  is  quite  high  but still  does  not  meet  even  domestic demands  in the  big  cities a most  of  the  harvest  is  lost  to microbial decay, these microorganisms under the influence  of favorable  environmental  factors.</w:t>
      </w:r>
      <w:r>
        <w:rPr>
          <w:rFonts w:ascii="Times New Roman" w:cs="Times New Roman" w:hAnsi="Times New Roman"/>
          <w:sz w:val="24"/>
          <w:szCs w:val="24"/>
        </w:rPr>
        <w:cr/>
      </w:r>
      <w:r>
        <w:rPr>
          <w:rFonts w:ascii="Times New Roman" w:cs="Times New Roman" w:hAnsi="Times New Roman"/>
          <w:b/>
          <w:sz w:val="24"/>
          <w:szCs w:val="24"/>
        </w:rPr>
        <w:t xml:space="preserve">Plant part medicinal uses </w:t>
      </w:r>
      <w:r>
        <w:rPr>
          <w:rFonts w:ascii="Times New Roman" w:cs="Times New Roman" w:hAnsi="Times New Roman"/>
          <w:b/>
          <w:sz w:val="24"/>
          <w:szCs w:val="24"/>
        </w:rPr>
        <w:cr/>
      </w:r>
      <w:r>
        <w:rPr>
          <w:rFonts w:ascii="Times New Roman" w:cs="Times New Roman" w:hAnsi="Times New Roman"/>
          <w:b/>
          <w:sz w:val="24"/>
          <w:szCs w:val="24"/>
        </w:rPr>
        <w:t>Ripe fruits</w:t>
      </w:r>
      <w:r>
        <w:rPr>
          <w:rFonts w:ascii="Times New Roman" w:cs="Times New Roman" w:hAnsi="Times New Roman"/>
          <w:sz w:val="24"/>
          <w:szCs w:val="24"/>
        </w:rPr>
        <w:t>: sinuses, chronic forms of skin indurations in caribe, philippines; chronic skin ulcers in jamaica stomachic, digestive, diuretic, expectorant, sedative and tonic, bleeding piles and dyspepsia in india.</w:t>
      </w:r>
      <w:r>
        <w:rPr>
          <w:rFonts w:ascii="Times New Roman" w:cs="Times New Roman" w:hAnsi="Times New Roman"/>
          <w:sz w:val="24"/>
          <w:szCs w:val="24"/>
        </w:rPr>
        <w:cr/>
      </w:r>
      <w:r>
        <w:rPr>
          <w:rFonts w:ascii="Times New Roman" w:cs="Times New Roman" w:hAnsi="Times New Roman"/>
          <w:b/>
          <w:sz w:val="24"/>
          <w:szCs w:val="24"/>
        </w:rPr>
        <w:t>Green fruits</w:t>
      </w:r>
      <w:r>
        <w:rPr>
          <w:rFonts w:ascii="Times New Roman" w:cs="Times New Roman" w:hAnsi="Times New Roman"/>
          <w:sz w:val="24"/>
          <w:szCs w:val="24"/>
        </w:rPr>
        <w:t>: malaria, hypertension, diabetes mellitus, hypercholesterolemia, jaundice intestinal helminthiasis in nigeria.</w:t>
      </w:r>
      <w:r>
        <w:rPr>
          <w:rFonts w:ascii="Times New Roman" w:cs="Times New Roman" w:hAnsi="Times New Roman"/>
          <w:sz w:val="24"/>
          <w:szCs w:val="24"/>
        </w:rPr>
        <w:cr/>
      </w:r>
      <w:r>
        <w:rPr>
          <w:rFonts w:ascii="Times New Roman" w:cs="Times New Roman" w:hAnsi="Times New Roman"/>
          <w:b/>
          <w:sz w:val="24"/>
          <w:szCs w:val="24"/>
        </w:rPr>
        <w:t>Latex</w:t>
      </w:r>
      <w:r>
        <w:rPr>
          <w:rFonts w:ascii="Times New Roman" w:cs="Times New Roman" w:hAnsi="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Pr>
          <w:rFonts w:ascii="Times New Roman" w:cs="Times New Roman" w:hAnsi="Times New Roman"/>
          <w:sz w:val="24"/>
          <w:szCs w:val="24"/>
        </w:rPr>
        <w:cr/>
      </w:r>
      <w:r>
        <w:rPr>
          <w:rFonts w:ascii="Times New Roman" w:cs="Times New Roman" w:hAnsi="Times New Roman"/>
          <w:b/>
          <w:sz w:val="24"/>
          <w:szCs w:val="24"/>
        </w:rPr>
        <w:t>Leaves</w:t>
      </w:r>
      <w:r>
        <w:rPr>
          <w:rFonts w:ascii="Times New Roman" w:cs="Times New Roman" w:hAnsi="Times New Roman"/>
          <w:sz w:val="24"/>
          <w:szCs w:val="24"/>
        </w:rPr>
        <w:t>: heart tonic, febrifuge, vermifuge, colic, dengue fever, beriberi, abortion, asthma india, stomach troubles, cancer in australia.</w:t>
      </w:r>
      <w:r>
        <w:rPr>
          <w:rFonts w:ascii="Times New Roman" w:cs="Times New Roman" w:hAnsi="Times New Roman"/>
          <w:sz w:val="24"/>
          <w:szCs w:val="24"/>
        </w:rPr>
        <w:cr/>
      </w:r>
      <w:r>
        <w:rPr>
          <w:rFonts w:ascii="Times New Roman" w:cs="Times New Roman" w:hAnsi="Times New Roman"/>
          <w:b/>
          <w:sz w:val="24"/>
          <w:szCs w:val="24"/>
        </w:rPr>
        <w:t>Flowers</w:t>
      </w:r>
      <w:r>
        <w:rPr>
          <w:rFonts w:ascii="Times New Roman" w:cs="Times New Roman" w:hAnsi="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Pr>
          <w:rFonts w:ascii="Times New Roman" w:cs="Times New Roman" w:hAnsi="Times New Roman"/>
          <w:sz w:val="24"/>
          <w:szCs w:val="24"/>
        </w:rPr>
        <w:cr/>
      </w:r>
      <w:r>
        <w:rPr>
          <w:rFonts w:ascii="Times New Roman" w:cs="Times New Roman" w:hAnsi="Times New Roman"/>
          <w:b/>
          <w:sz w:val="24"/>
          <w:szCs w:val="24"/>
        </w:rPr>
        <w:t>Seeds</w:t>
      </w:r>
      <w:r>
        <w:rPr>
          <w:rFonts w:ascii="Times New Roman" w:cs="Times New Roman" w:hAnsi="Times New Roman"/>
          <w:sz w:val="24"/>
          <w:szCs w:val="24"/>
        </w:rPr>
        <w:t xml:space="preserve">: anti-fertility. Antimicrobial, fungicidal, carminative, counter irritant. Improved </w:t>
      </w:r>
      <w:r>
        <w:rPr>
          <w:rFonts w:ascii="Times New Roman" w:cs="Times New Roman" w:hAnsi="Times New Roman"/>
          <w:sz w:val="24"/>
          <w:szCs w:val="24"/>
        </w:rPr>
        <w:t>digestion. Papaya seeds contain an enzyme called papain that aids in digestion, better liver health, rich in antioxidants &amp; anti-inflammatory properties, boosted immune system, weight loss aid, anti-parasitic properties, anti-cancer potential, improved heart health.</w:t>
      </w:r>
      <w:r>
        <w:rPr>
          <w:rFonts w:ascii="Times New Roman" w:cs="Times New Roman" w:hAnsi="Times New Roman"/>
          <w:sz w:val="24"/>
          <w:szCs w:val="24"/>
        </w:rPr>
        <w:cr/>
      </w:r>
      <w:r>
        <w:rPr>
          <w:rFonts w:ascii="Times New Roman" w:cs="Times New Roman" w:hAnsi="Times New Roman"/>
          <w:b/>
          <w:sz w:val="24"/>
          <w:szCs w:val="24"/>
        </w:rPr>
        <w:t>Roots and bark</w:t>
      </w:r>
      <w:r>
        <w:rPr>
          <w:rFonts w:ascii="Times New Roman" w:cs="Times New Roman" w:hAnsi="Times New Roman"/>
          <w:sz w:val="24"/>
          <w:szCs w:val="24"/>
        </w:rPr>
        <w:t>: digestive, tonic, abortifacient in australia, sore teeth in india, syphilis in africa (almora et al.2004).</w:t>
      </w:r>
      <w:r>
        <w:rPr>
          <w:rFonts w:ascii="Times New Roman" w:cs="Times New Roman" w:hAnsi="Times New Roman"/>
          <w:sz w:val="24"/>
          <w:szCs w:val="24"/>
        </w:rPr>
        <w:cr/>
      </w:r>
      <w:r>
        <w:rPr>
          <w:rFonts w:ascii="Times New Roman" w:cs="Times New Roman" w:hAnsi="Times New Roman"/>
          <w:b/>
          <w:sz w:val="24"/>
          <w:szCs w:val="24"/>
        </w:rPr>
        <w:t>Allergies,   side effects of papaya</w:t>
      </w:r>
      <w:r>
        <w:rPr>
          <w:rFonts w:ascii="Times New Roman" w:cs="Times New Roman" w:hAnsi="Times New Roman"/>
          <w:b/>
          <w:sz w:val="24"/>
          <w:szCs w:val="24"/>
        </w:rPr>
        <w:cr/>
      </w:r>
      <w:r>
        <w:rPr>
          <w:rFonts w:ascii="Times New Roman" w:cs="Times New Roman" w:hAnsi="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Pr>
          <w:rFonts w:ascii="Times New Roman" w:cs="Times New Roman" w:hAnsi="Times New Roman"/>
          <w:sz w:val="24"/>
          <w:szCs w:val="24"/>
        </w:rPr>
        <w:cr/>
      </w:r>
      <w:r>
        <w:rPr>
          <w:rFonts w:ascii="Times New Roman" w:cs="Times New Roman" w:hAnsi="Times New Roman"/>
          <w:sz w:val="24"/>
          <w:szCs w:val="24"/>
        </w:rP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Pr>
          <w:rFonts w:ascii="Times New Roman" w:cs="Times New Roman" w:hAnsi="Times New Roman"/>
          <w:sz w:val="24"/>
          <w:szCs w:val="24"/>
        </w:rPr>
        <w:cr/>
      </w:r>
      <w:r>
        <w:rPr>
          <w:rFonts w:ascii="Times New Roman" w:cs="Times New Roman" w:hAnsi="Times New Roman"/>
          <w:sz w:val="24"/>
          <w:szCs w:val="24"/>
        </w:rPr>
        <w:t xml:space="preserve"> excessive  consumption  of  ripe  papaya  can cause  carotenemia  a  harmless  condition associated with  the yellowing of  soles of the  feet and  palms.  </w:t>
      </w:r>
      <w:r>
        <w:rPr>
          <w:rFonts w:ascii="Times New Roman" w:cs="Times New Roman" w:hAnsi="Times New Roman"/>
          <w:sz w:val="24"/>
          <w:szCs w:val="24"/>
        </w:rPr>
        <w:cr/>
      </w:r>
      <w:r>
        <w:rPr>
          <w:rFonts w:ascii="Times New Roman" w:cs="Times New Roman" w:hAnsi="Times New Roman"/>
          <w:sz w:val="24"/>
          <w:szCs w:val="24"/>
        </w:rP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Pr>
          <w:rFonts w:ascii="Times New Roman" w:cs="Times New Roman" w:hAnsi="Times New Roman"/>
          <w:sz w:val="24"/>
          <w:szCs w:val="24"/>
        </w:rPr>
        <w:cr/>
      </w:r>
      <w:r>
        <w:rPr>
          <w:rFonts w:ascii="Times New Roman" w:cs="Times New Roman" w:hAnsi="Times New Roman"/>
          <w:sz w:val="24"/>
          <w:szCs w:val="24"/>
        </w:rPr>
        <w:t>Pawpaw  flower  pollen  and  papain  can  also induce  respiratory  discomfort  in  sensitive individuals.</w:t>
      </w:r>
      <w:r>
        <w:rPr>
          <w:rFonts w:ascii="Times New Roman" w:cs="Times New Roman" w:hAnsi="Times New Roman"/>
          <w:sz w:val="24"/>
          <w:szCs w:val="24"/>
        </w:rPr>
        <w:cr/>
      </w:r>
      <w:r>
        <w:rPr>
          <w:rFonts w:ascii="Times New Roman" w:cs="Times New Roman" w:hAnsi="Times New Roman"/>
          <w:sz w:val="24"/>
          <w:szCs w:val="24"/>
        </w:rPr>
        <w:t xml:space="preserve">Symptoms  of pawpaw  allergy  includes dizziness, trouble breathing,  itching, rashes  and </w:t>
      </w:r>
      <w:r>
        <w:rPr>
          <w:rFonts w:ascii="Times New Roman" w:cs="Times New Roman" w:hAnsi="Times New Roman"/>
          <w:sz w:val="24"/>
          <w:szCs w:val="24"/>
        </w:rPr>
        <w:t>swelling  and  in  some  people  stomach upset  or  nausea  may  also  occur  therefore  it  is not  advised  to  consume  pawpaw  if  you have recently had sur</w:t>
      </w:r>
      <w:r>
        <w:rPr>
          <w:rFonts w:ascii="Times New Roman" w:cs="Times New Roman" w:hAnsi="Times New Roman"/>
          <w:sz w:val="24"/>
          <w:szCs w:val="24"/>
        </w:rPr>
        <w:t xml:space="preserve">gery or are on a blood thinner </w:t>
      </w:r>
      <w:r>
        <w:rPr>
          <w:rFonts w:ascii="Times New Roman" w:cs="Times New Roman" w:hAnsi="Times New Roman"/>
          <w:sz w:val="24"/>
          <w:szCs w:val="24"/>
        </w:rPr>
        <w:t>(daagema et al.; ejnfs, 12(3): 52-66, 2020).</w:t>
      </w:r>
      <w:r>
        <w:rPr>
          <w:rFonts w:ascii="Times New Roman" w:cs="Times New Roman" w:hAnsi="Times New Roman"/>
          <w:sz w:val="24"/>
          <w:szCs w:val="24"/>
        </w:rPr>
        <w:cr/>
      </w: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b/>
          <w:sz w:val="24"/>
          <w:szCs w:val="24"/>
        </w:rPr>
        <w:t>CLASSIFICATION OF PAWPAW LEAF</w:t>
      </w:r>
      <w:r>
        <w:rPr>
          <w:rFonts w:ascii="Times New Roman" w:cs="Times New Roman" w:hAnsi="Times New Roman"/>
          <w:b/>
          <w:sz w:val="24"/>
          <w:szCs w:val="24"/>
        </w:rPr>
        <w:cr/>
      </w:r>
      <w:r>
        <w:rPr>
          <w:rFonts w:ascii="Times New Roman" w:cs="Times New Roman" w:hAnsi="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 xml:space="preserve"> CHARACTERISTICS OF PAWPAW</w:t>
      </w:r>
      <w:r>
        <w:rPr>
          <w:rFonts w:ascii="Times New Roman" w:cs="Times New Roman" w:hAnsi="Times New Roman"/>
          <w:b/>
          <w:sz w:val="24"/>
          <w:szCs w:val="24"/>
        </w:rPr>
        <w:cr/>
      </w:r>
      <w:r>
        <w:rPr>
          <w:rFonts w:ascii="Times New Roman" w:cs="Times New Roman" w:hAnsi="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Pr>
          <w:rFonts w:ascii="Times New Roman" w:cs="Times New Roman" w:hAnsi="Times New Roman"/>
          <w:sz w:val="24"/>
          <w:szCs w:val="24"/>
        </w:rPr>
        <w:cr/>
      </w:r>
      <w:r>
        <w:rPr>
          <w:rFonts w:ascii="Times New Roman" w:cs="Times New Roman" w:hAnsi="Times New Roman"/>
          <w:sz w:val="24"/>
          <w:szCs w:val="24"/>
        </w:rP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Pr>
          <w:rFonts w:ascii="Times New Roman" w:cs="Times New Roman" w:hAnsi="Times New Roman"/>
          <w:sz w:val="24"/>
          <w:szCs w:val="24"/>
        </w:rPr>
        <w:cr/>
      </w:r>
      <w:r>
        <w:rPr>
          <w:rFonts w:ascii="Times New Roman" w:cs="Times New Roman" w:hAnsi="Times New Roman"/>
          <w:sz w:val="24"/>
          <w:szCs w:val="24"/>
        </w:rP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Pr>
          <w:rFonts w:ascii="Times New Roman" w:cs="Times New Roman" w:hAnsi="Times New Roman"/>
          <w:sz w:val="24"/>
          <w:szCs w:val="24"/>
        </w:rPr>
        <w:cr/>
      </w:r>
      <w:r>
        <w:rPr>
          <w:rFonts w:ascii="Times New Roman" w:cs="Times New Roman" w:hAnsi="Times New Roman"/>
          <w:b/>
          <w:sz w:val="24"/>
          <w:szCs w:val="24"/>
        </w:rPr>
        <w:t>2.4</w:t>
      </w:r>
      <w:r>
        <w:rPr>
          <w:rFonts w:ascii="Times New Roman" w:cs="Times New Roman" w:hAnsi="Times New Roman"/>
          <w:b/>
          <w:sz w:val="24"/>
          <w:szCs w:val="24"/>
        </w:rPr>
        <w:t xml:space="preserve"> HABITAT OF PAWPAW</w:t>
      </w:r>
      <w:r>
        <w:rPr>
          <w:rFonts w:ascii="Times New Roman" w:cs="Times New Roman" w:hAnsi="Times New Roman"/>
          <w:b/>
          <w:sz w:val="24"/>
          <w:szCs w:val="24"/>
        </w:rPr>
        <w:cr/>
      </w:r>
      <w:r>
        <w:rPr>
          <w:rFonts w:ascii="Times New Roman" w:cs="Times New Roman" w:hAnsi="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Pr>
          <w:rFonts w:ascii="Times New Roman" w:cs="Times New Roman" w:hAnsi="Times New Roman"/>
          <w:sz w:val="24"/>
          <w:szCs w:val="24"/>
        </w:rPr>
        <w:cr/>
      </w:r>
      <w:r>
        <w:rPr>
          <w:rFonts w:ascii="Times New Roman" w:cs="Times New Roman" w:hAnsi="Times New Roman"/>
          <w:sz w:val="24"/>
          <w:szCs w:val="24"/>
        </w:rPr>
        <w:t>Papaya is found in abundance on everglades hammocks following major hurricanes, but is otherwise infrequent. In the rain forests of southern mexico, papaya thrives and reproduces quickly in canopy gaps while dying off in the mature closed-canopy forests.</w:t>
      </w:r>
      <w:r>
        <w:rPr>
          <w:rFonts w:ascii="Times New Roman" w:cs="Times New Roman" w:hAnsi="Times New Roman"/>
          <w:sz w:val="24"/>
          <w:szCs w:val="24"/>
        </w:rPr>
        <w:cr/>
      </w:r>
      <w:r>
        <w:rPr>
          <w:rFonts w:ascii="Times New Roman" w:cs="Times New Roman" w:hAnsi="Times New Roman"/>
          <w:sz w:val="24"/>
          <w:szCs w:val="24"/>
        </w:rP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Pr>
          <w:rFonts w:ascii="Times New Roman" w:cs="Times New Roman" w:hAnsi="Times New Roman"/>
          <w:sz w:val="24"/>
          <w:szCs w:val="24"/>
        </w:rPr>
        <w:t>al., 2012).</w:t>
      </w:r>
      <w:r>
        <w:rPr>
          <w:rFonts w:ascii="Times New Roman" w:cs="Times New Roman" w:hAnsi="Times New Roman"/>
          <w:sz w:val="24"/>
          <w:szCs w:val="24"/>
        </w:rPr>
        <w:cr/>
      </w:r>
    </w:p>
    <w:p>
      <w:pPr>
        <w:pStyle w:val="style0"/>
        <w:spacing w:lineRule="auto" w:line="480"/>
        <w:jc w:val="center"/>
        <w:rPr>
          <w:rFonts w:ascii="宋体" w:cs="宋体" w:hAnsi="宋体"/>
          <w:sz w:val="28"/>
          <w:szCs w:val="28"/>
        </w:rPr>
      </w:pPr>
      <w:r>
        <w:rPr>
          <w:rFonts w:ascii="New roman" w:hAnsi="New roman"/>
          <w:b/>
          <w:sz w:val="26"/>
          <w:szCs w:val="26"/>
        </w:rPr>
        <w:t>CHAPTER THREE</w:t>
      </w:r>
    </w:p>
    <w:p>
      <w:pPr>
        <w:pStyle w:val="style0"/>
        <w:spacing w:lineRule="auto" w:line="480"/>
        <w:jc w:val="center"/>
        <w:rPr>
          <w:rFonts w:ascii="宋体" w:cs="宋体" w:hAnsi="宋体"/>
          <w:sz w:val="28"/>
          <w:szCs w:val="28"/>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 xml:space="preserve">Kwara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lineRule="auto" w:line="480"/>
        <w:ind w:left="360"/>
        <w:rPr>
          <w:rFonts w:ascii="New roman" w:hAnsi="New roman"/>
          <w:sz w:val="26"/>
          <w:szCs w:val="26"/>
        </w:rPr>
      </w:pPr>
      <w:r>
        <w:rPr>
          <w:rFonts w:ascii="New roman" w:hAnsi="New roman"/>
          <w:sz w:val="26"/>
          <w:szCs w:val="26"/>
        </w:rPr>
        <w:t xml:space="preserve">Leaves were collected from the </w:t>
      </w:r>
      <w:r>
        <w:rPr>
          <w:rFonts w:ascii="Times New Roman" w:cs="Times New Roman" w:hAnsi="Times New Roman"/>
          <w:sz w:val="24"/>
          <w:szCs w:val="24"/>
        </w:rPr>
        <w:t>Papaya</w:t>
      </w:r>
      <w:r>
        <w:rPr>
          <w:rFonts w:ascii="New roman" w:hAnsi="New roman"/>
          <w:sz w:val="26"/>
          <w:szCs w:val="26"/>
        </w:rPr>
        <w:t xml:space="preserve"> leaf plant </w:t>
      </w:r>
      <w:r>
        <w:rPr>
          <w:rFonts w:ascii="New roman" w:hAnsi="New roman"/>
          <w:sz w:val="26"/>
          <w:szCs w:val="26"/>
        </w:rPr>
        <w:t xml:space="preserve">at </w:t>
      </w:r>
      <w:r>
        <w:rPr>
          <w:rFonts w:ascii="New roman" w:hAnsi="New roman"/>
          <w:sz w:val="26"/>
          <w:szCs w:val="26"/>
        </w:rPr>
        <w:t>Kwara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LEAF</w:t>
      </w:r>
      <w:r>
        <w:rPr>
          <w:rFonts w:ascii="New roman" w:hAnsi="New roman"/>
          <w:b/>
          <w:sz w:val="26"/>
          <w:szCs w:val="26"/>
        </w:rPr>
        <w:t xml:space="preser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typhi, </w:t>
      </w:r>
      <w:r>
        <w:rPr>
          <w:rFonts w:ascii="New roman" w:hAnsi="New roman"/>
          <w:sz w:val="26"/>
          <w:szCs w:val="26"/>
        </w:rPr>
        <w:t xml:space="preserve">and </w:t>
      </w:r>
      <w:r>
        <w:rPr>
          <w:rFonts w:ascii="New roman" w:hAnsi="New roman"/>
          <w:i/>
          <w:sz w:val="26"/>
          <w:szCs w:val="26"/>
        </w:rPr>
        <w:t xml:space="preserve">klebsiella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lineRule="auto" w:line="480"/>
        <w:ind w:left="360"/>
        <w:rPr>
          <w:rFonts w:ascii="New roman" w:hAnsi="New roman"/>
          <w:sz w:val="26"/>
          <w:szCs w:val="26"/>
        </w:rPr>
      </w:pPr>
      <w:r>
        <w:rPr>
          <w:rFonts w:ascii="New roman" w:hAnsi="New roman"/>
          <w:sz w:val="26"/>
          <w:szCs w:val="26"/>
        </w:rPr>
        <w:t>The extracts of water leaf</w:t>
      </w:r>
      <w:r>
        <w:rPr>
          <w:rFonts w:ascii="New roman" w:hAnsi="New roman"/>
          <w:sz w:val="26"/>
          <w:szCs w:val="26"/>
        </w:rPr>
        <w:t xml:space="preserve"> was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lineRule="auto" w:line="360"/>
        <w:ind w:left="360"/>
        <w:rPr>
          <w:rFonts w:ascii="New roman" w:hAnsi="New roman"/>
          <w:b/>
          <w:sz w:val="26"/>
          <w:szCs w:val="26"/>
        </w:rPr>
      </w:pPr>
      <w:r>
        <w:rPr>
          <w:rFonts w:ascii="New roman" w:hAnsi="New roman"/>
          <w:b/>
          <w:sz w:val="26"/>
          <w:szCs w:val="26"/>
        </w:rPr>
        <w:t>3.6.3 Test for terpenoids</w:t>
      </w:r>
    </w:p>
    <w:p>
      <w:pPr>
        <w:pStyle w:val="style0"/>
        <w:spacing w:after="0" w:lineRule="auto" w:line="480"/>
        <w:ind w:left="360"/>
        <w:rPr>
          <w:rFonts w:ascii="New roman" w:hAnsi="New roman"/>
          <w:sz w:val="26"/>
          <w:szCs w:val="26"/>
        </w:rPr>
      </w:pPr>
      <w:r>
        <w:rPr>
          <w:rFonts w:ascii="New roman" w:hAnsi="New roman"/>
          <w:sz w:val="26"/>
          <w:szCs w:val="26"/>
        </w:rPr>
        <w:t>4 mg of extract was treated with 0.5 ml of acetic anhydride and 0.5 ml of chlorofone.</w:t>
      </w:r>
    </w:p>
    <w:p>
      <w:pPr>
        <w:pStyle w:val="style0"/>
        <w:spacing w:after="0" w:lineRule="auto" w:line="480"/>
        <w:ind w:left="360"/>
        <w:rPr>
          <w:rFonts w:ascii="New roman" w:hAnsi="New roman"/>
          <w:sz w:val="26"/>
          <w:szCs w:val="26"/>
        </w:rPr>
      </w:pPr>
      <w:r>
        <w:rPr>
          <w:rFonts w:ascii="New roman" w:hAnsi="New roman"/>
          <w:sz w:val="26"/>
          <w:szCs w:val="26"/>
        </w:rPr>
        <w:t>Then concentrated solution of sulphuric acid was added slowly and red violet colour was observed for terpenoids (chessbrough,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To 0.5 ml of extract solution, 1 ml of water and 5-8 drops of Fehling’s solution was added at hot and observed for brick red percipitate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(Trease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saponins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A paper puncher was used to punched out 100 Discs of 6mm diameter from Whatman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for Methanolic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suffoxide) which is equivalent to 100,000ug/ml to which 100 discs were added and </w:t>
      </w:r>
      <w:r>
        <w:rPr>
          <w:rFonts w:ascii="New roman" w:hAnsi="New roman"/>
          <w:sz w:val="26"/>
          <w:szCs w:val="26"/>
        </w:rPr>
        <w:t>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Ampiclox and it was dissolved with 1ml of DMSO after which 100 discs was added. The negative control was used 1ml of DMSO (Bonev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w:t>
      </w:r>
      <w:r>
        <w:rPr>
          <w:rFonts w:ascii="New roman" w:hAnsi="New roman"/>
          <w:sz w:val="26"/>
          <w:szCs w:val="26"/>
        </w:rPr>
        <w:t>aqueous extracts: one of the it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480"/>
        <w:ind w:left="360"/>
        <w:rPr>
          <w:rFonts w:ascii="New roman" w:hAnsi="New roman"/>
          <w:sz w:val="26"/>
          <w:szCs w:val="26"/>
        </w:rPr>
      </w:pPr>
      <w:r>
        <w:rPr>
          <w:rFonts w:ascii="New roman" w:hAnsi="New roman"/>
          <w:sz w:val="26"/>
          <w:szCs w:val="26"/>
        </w:rPr>
        <w:t xml:space="preserve">Table 1: physical properties of leaf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pPr>
        <w:pStyle w:val="style0"/>
        <w:spacing w:after="0" w:lineRule="auto" w:line="360"/>
        <w:rPr>
          <w:rFonts w:ascii="New roman" w:hAnsi="New roman"/>
          <w:sz w:val="26"/>
          <w:szCs w:val="26"/>
        </w:rPr>
      </w:pPr>
    </w:p>
    <w:p>
      <w:pPr>
        <w:pStyle w:val="style0"/>
        <w:pBdr>
          <w:bottom w:val="single" w:sz="12" w:space="1" w:color="auto"/>
        </w:pBdr>
        <w:spacing w:after="0" w:lineRule="auto" w:line="480"/>
        <w:ind w:left="360"/>
        <w:rPr>
          <w:rFonts w:ascii="New roman" w:hAnsi="New roman"/>
          <w:sz w:val="26"/>
          <w:szCs w:val="26"/>
        </w:rPr>
      </w:pPr>
      <w:r>
        <w:rPr>
          <w:rFonts w:ascii="New roman" w:hAnsi="New roman"/>
          <w:sz w:val="26"/>
          <w:szCs w:val="26"/>
        </w:rPr>
        <w:t xml:space="preserve">Table 2: </w:t>
      </w:r>
      <w:r>
        <w:rPr>
          <w:rFonts w:ascii="New roman" w:hAnsi="New roman"/>
          <w:sz w:val="26"/>
          <w:szCs w:val="26"/>
        </w:rPr>
        <w:t xml:space="preserve">Qualitatives </w:t>
      </w:r>
      <w:r>
        <w:rPr>
          <w:rFonts w:ascii="New roman" w:hAnsi="New roman"/>
          <w:sz w:val="26"/>
          <w:szCs w:val="26"/>
        </w:rPr>
        <w:t xml:space="preserve">phytochemical analysis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sz w:val="26"/>
          <w:szCs w:val="26"/>
        </w:rPr>
        <w:t>Leaf.</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Aqueous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 4.3 ANTIBACTERIAL ACTIVITY OF METHANOLIC EXTRACTS OF </w:t>
      </w:r>
      <w:r>
        <w:rPr>
          <w:rFonts w:ascii="Times New Roman" w:cs="Times New Roman" w:hAnsi="Times New Roman"/>
          <w:b/>
          <w:sz w:val="24"/>
          <w:szCs w:val="24"/>
        </w:rPr>
        <w:t>PAPAYA</w:t>
      </w:r>
      <w:r>
        <w:rPr>
          <w:rFonts w:ascii="New roman" w:hAnsi="New roman"/>
          <w:b/>
          <w:sz w:val="26"/>
          <w:szCs w:val="26"/>
        </w:rPr>
        <w:t xml:space="preserve"> </w:t>
      </w:r>
      <w:r>
        <w:rPr>
          <w:rFonts w:ascii="New roman" w:hAnsi="New roman"/>
          <w:b/>
          <w:sz w:val="26"/>
          <w:szCs w:val="26"/>
        </w:rPr>
        <w:t>LEAF</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ty test of Methanolic extracts against the test organism (zone of inhibition)</w:t>
      </w:r>
    </w:p>
    <w:p>
      <w:pPr>
        <w:pStyle w:val="style0"/>
        <w:spacing w:after="0" w:lineRule="auto" w:line="480"/>
        <w:rPr>
          <w:rFonts w:ascii="New roman" w:hAnsi="New roman"/>
          <w:sz w:val="26"/>
          <w:szCs w:val="26"/>
        </w:rPr>
      </w:pPr>
      <w:r>
        <w:rPr>
          <w:rFonts w:ascii="New roman" w:hAnsi="New roman"/>
          <w:sz w:val="26"/>
          <w:szCs w:val="26"/>
        </w:rPr>
        <w:t>Isolates</w:t>
      </w:r>
      <w:r>
        <w:rPr>
          <w:rFonts w:ascii="New roman" w:hAnsi="New roman"/>
          <w:sz w:val="26"/>
          <w:szCs w:val="26"/>
        </w:rPr>
        <w:tab/>
      </w:r>
      <w:r>
        <w:rPr>
          <w:rFonts w:ascii="New roman" w:hAnsi="New roman"/>
          <w:sz w:val="26"/>
          <w:szCs w:val="26"/>
        </w:rPr>
        <w:tab/>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30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17</w:t>
      </w:r>
      <w:r>
        <w:rPr>
          <w:rFonts w:ascii="New roman" w:hAnsi="New roman"/>
          <w:sz w:val="26"/>
          <w:szCs w:val="26"/>
        </w:rPr>
        <w:tab/>
      </w:r>
      <w:r>
        <w:rPr>
          <w:rFonts w:ascii="New roman" w:hAnsi="New roman"/>
          <w:sz w:val="26"/>
          <w:szCs w:val="26"/>
        </w:rPr>
        <w:tab/>
      </w:r>
      <w:r>
        <w:rPr>
          <w:rFonts w:ascii="New roman" w:hAnsi="New roman"/>
          <w:sz w:val="26"/>
          <w:szCs w:val="26"/>
        </w:rPr>
        <w:t>18</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 xml:space="preserve">Yaureus </w:t>
      </w:r>
      <w:r>
        <w:rPr>
          <w:rFonts w:ascii="New roman" w:hAnsi="New roman"/>
          <w:i/>
          <w:sz w:val="26"/>
          <w:szCs w:val="26"/>
        </w:rPr>
        <w:tab/>
      </w:r>
      <w:r>
        <w:rPr>
          <w:rFonts w:ascii="New roman" w:hAnsi="New roman"/>
          <w:sz w:val="26"/>
          <w:szCs w:val="26"/>
        </w:rPr>
        <w:t xml:space="preserve">   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12</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14</w:t>
      </w:r>
      <w:r>
        <w:rPr>
          <w:rFonts w:ascii="New roman" w:hAnsi="New roman"/>
          <w:sz w:val="26"/>
          <w:szCs w:val="26"/>
        </w:rPr>
        <w:tab/>
      </w:r>
      <w:r>
        <w:rPr>
          <w:rFonts w:ascii="New roman" w:hAnsi="New roman"/>
          <w:sz w:val="26"/>
          <w:szCs w:val="26"/>
        </w:rPr>
        <w:tab/>
      </w:r>
      <w:r>
        <w:rPr>
          <w:rFonts w:ascii="New roman" w:hAnsi="New roman"/>
          <w:sz w:val="26"/>
          <w:szCs w:val="26"/>
        </w:rPr>
        <w:t>13</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Methanolic extracts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klebsiella pneumonia  </w:t>
      </w:r>
      <w:r>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typhi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rPr>
          <w:rFonts w:ascii="New roman" w:hAnsi="New roman"/>
          <w:sz w:val="26"/>
          <w:szCs w:val="26"/>
        </w:rPr>
      </w:pPr>
      <w:r>
        <w:rPr>
          <w:rFonts w:ascii="New roman" w:hAnsi="New roman"/>
          <w:sz w:val="26"/>
          <w:szCs w:val="26"/>
        </w:rPr>
        <w:br w:type="page"/>
      </w:r>
    </w:p>
    <w:p>
      <w:pPr>
        <w:pStyle w:val="style0"/>
        <w:spacing w:after="0" w:lineRule="auto" w:line="480"/>
        <w:rPr>
          <w:rFonts w:ascii="New roman" w:hAnsi="New roman"/>
          <w:sz w:val="26"/>
          <w:szCs w:val="26"/>
        </w:rPr>
      </w:pPr>
      <w:r>
        <w:rPr>
          <w:rFonts w:ascii="New roman" w:hAnsi="New roman"/>
          <w:sz w:val="26"/>
          <w:szCs w:val="26"/>
        </w:rPr>
        <w:t xml:space="preserve">4.4 ANTIBACTERIAL ACTIVITY OF AQEOUS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sz w:val="26"/>
          <w:szCs w:val="26"/>
        </w:rPr>
        <w:t xml:space="preserve"> </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 xml:space="preserve">Typhi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480"/>
        <w:ind w:left="360"/>
        <w:jc w:val="both"/>
        <w:rPr>
          <w:rFonts w:ascii="New roman" w:hAnsi="New roman"/>
          <w:i/>
          <w:sz w:val="26"/>
          <w:szCs w:val="26"/>
        </w:rPr>
      </w:pPr>
      <w:r>
        <w:rPr>
          <w:rFonts w:ascii="New roman" w:hAnsi="New roman"/>
          <w:sz w:val="26"/>
          <w:szCs w:val="26"/>
        </w:rPr>
        <w:t xml:space="preserve">Based on the experiment carried out on the aqueous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i/>
          <w:sz w:val="26"/>
          <w:szCs w:val="26"/>
        </w:rPr>
        <w:t xml:space="preserve"> </w:t>
      </w:r>
      <w:r>
        <w:rPr>
          <w:rFonts w:ascii="New roman" w:hAnsi="New roman"/>
          <w:sz w:val="26"/>
          <w:szCs w:val="26"/>
        </w:rPr>
        <w:t xml:space="preserve">against bacteria inoculums 18mm was observed that there was high inhibitory activity on </w:t>
      </w:r>
      <w:r>
        <w:rPr>
          <w:rFonts w:ascii="New roman" w:hAnsi="New roman"/>
          <w:i/>
          <w:sz w:val="26"/>
          <w:szCs w:val="26"/>
        </w:rPr>
        <w:t xml:space="preserve">klebsiella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typhi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i/>
          <w:sz w:val="26"/>
          <w:szCs w:val="26"/>
        </w:rPr>
        <w:t>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typhi </w:t>
      </w:r>
      <w:r>
        <w:rPr>
          <w:rFonts w:ascii="New roman" w:hAnsi="New roman"/>
          <w:sz w:val="26"/>
          <w:szCs w:val="26"/>
        </w:rPr>
        <w:t xml:space="preserve">(10mm) and </w:t>
      </w:r>
      <w:r>
        <w:rPr>
          <w:rFonts w:ascii="New roman" w:hAnsi="New roman"/>
          <w:i/>
          <w:sz w:val="26"/>
          <w:szCs w:val="26"/>
        </w:rPr>
        <w:t xml:space="preserve">klebsiella pneumonia </w:t>
      </w:r>
      <w:r>
        <w:rPr>
          <w:rFonts w:ascii="New roman" w:hAnsi="New roman"/>
          <w:sz w:val="26"/>
          <w:szCs w:val="26"/>
        </w:rPr>
        <w:t xml:space="preserve">(18mm) against </w:t>
      </w:r>
      <w:r>
        <w:rPr>
          <w:rFonts w:ascii="New roman" w:hAnsi="New roman"/>
          <w:i/>
          <w:sz w:val="26"/>
          <w:szCs w:val="26"/>
        </w:rPr>
        <w:t xml:space="preserve">klebsiella spp,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ans salmonia typhi </w:t>
      </w:r>
      <w:r>
        <w:rPr>
          <w:rFonts w:ascii="New roman" w:hAnsi="New roman"/>
          <w:sz w:val="26"/>
          <w:szCs w:val="26"/>
        </w:rPr>
        <w:t xml:space="preserve">with 10mm. the methanol and aqueous extract showed considerable activity against </w:t>
      </w:r>
      <w:r>
        <w:rPr>
          <w:rFonts w:ascii="New roman" w:hAnsi="New roman"/>
          <w:sz w:val="26"/>
          <w:szCs w:val="26"/>
        </w:rPr>
        <w:t xml:space="preserve">the bacterial inoculum, the methanol extract was more active than the standard against </w:t>
      </w:r>
      <w:r>
        <w:rPr>
          <w:rFonts w:ascii="New roman" w:hAnsi="New roman"/>
          <w:i/>
          <w:sz w:val="26"/>
          <w:szCs w:val="26"/>
        </w:rPr>
        <w:t xml:space="preserve">staphylococcus aureus, </w:t>
      </w:r>
      <w:r>
        <w:rPr>
          <w:rFonts w:ascii="New roman" w:hAnsi="New roman"/>
          <w:sz w:val="26"/>
          <w:szCs w:val="26"/>
        </w:rPr>
        <w:t xml:space="preserve">previuos study cinducted by (Gueddeur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 xml:space="preserve">majorana </w:t>
      </w:r>
      <w:r>
        <w:rPr>
          <w:rFonts w:ascii="New roman" w:hAnsi="New roman"/>
          <w:sz w:val="26"/>
          <w:szCs w:val="26"/>
        </w:rPr>
        <w:t xml:space="preserve">possess antibacterial activity. The work conducted by (Farooqi and Sreeramu, 2004) reveals that the leaves of majoram have antibacterial acitivity against </w:t>
      </w:r>
      <w:r>
        <w:rPr>
          <w:rFonts w:ascii="New roman" w:hAnsi="New roman"/>
          <w:i/>
          <w:sz w:val="26"/>
          <w:szCs w:val="26"/>
        </w:rPr>
        <w:t>Escherichia Coli, pseudomonas aeroginosa, staphylococcus aureus</w:t>
      </w:r>
      <w:r>
        <w:rPr>
          <w:rFonts w:ascii="New roman" w:hAnsi="New roman"/>
          <w:sz w:val="26"/>
          <w:szCs w:val="26"/>
        </w:rPr>
        <w:t xml:space="preserve"> and </w:t>
      </w:r>
      <w:r>
        <w:rPr>
          <w:rFonts w:ascii="New roman" w:hAnsi="New roman"/>
          <w:i/>
          <w:sz w:val="26"/>
          <w:szCs w:val="26"/>
        </w:rPr>
        <w:t xml:space="preserve">salmonella typhi, </w:t>
      </w:r>
      <w:r>
        <w:rPr>
          <w:rFonts w:ascii="New roman" w:hAnsi="New roman"/>
          <w:sz w:val="26"/>
          <w:szCs w:val="26"/>
        </w:rPr>
        <w:t xml:space="preserve">similary antibacterial activity of ethanol, chlorofon and water extract of </w:t>
      </w:r>
      <w:r>
        <w:rPr>
          <w:rFonts w:ascii="New roman" w:hAnsi="New roman"/>
          <w:i/>
          <w:sz w:val="26"/>
          <w:szCs w:val="26"/>
        </w:rPr>
        <w:t xml:space="preserve">Marrubium vulgare, </w:t>
      </w:r>
      <w:r>
        <w:rPr>
          <w:rFonts w:ascii="New roman" w:hAnsi="New roman"/>
          <w:sz w:val="26"/>
          <w:szCs w:val="26"/>
        </w:rPr>
        <w:t xml:space="preserve">was further assessed against, </w:t>
      </w:r>
      <w:r>
        <w:rPr>
          <w:rFonts w:ascii="New roman" w:hAnsi="New roman"/>
          <w:i/>
          <w:sz w:val="26"/>
          <w:szCs w:val="26"/>
        </w:rPr>
        <w:t xml:space="preserve">salmonella typhi,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w:t>
      </w:r>
      <w:r>
        <w:rPr>
          <w:rFonts w:ascii="New roman" w:hAnsi="New roman"/>
          <w:sz w:val="26"/>
          <w:szCs w:val="26"/>
        </w:rPr>
        <w:t xml:space="preserve">show the pressure of triterpenes, glycoside and fatty acids. Other phytochemicals studied in this analysis were absent in all extract of leaves Antibacterial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Himal paudel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 xml:space="preserve">Ecoli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 xml:space="preserve">Earlier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antibacteria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FIVE</w:t>
      </w: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tabs>
          <w:tab w:val="left" w:leader="none" w:pos="4950"/>
        </w:tabs>
        <w:spacing w:before="240" w:lineRule="auto" w:line="480"/>
        <w:jc w:val="both"/>
        <w:rPr>
          <w:rFonts w:ascii="宋体" w:cs="宋体" w:hAnsi="宋体"/>
          <w:b/>
          <w:bCs/>
          <w:sz w:val="28"/>
          <w:szCs w:val="28"/>
        </w:rPr>
      </w:pPr>
      <w:r>
        <w:rPr>
          <w:rFonts w:ascii="宋体" w:cs="宋体" w:hAnsi="宋体"/>
          <w:b/>
          <w:bCs/>
          <w:sz w:val="28"/>
          <w:szCs w:val="28"/>
        </w:rPr>
        <w:t xml:space="preserve">5.0 CONCLUSION OF </w:t>
      </w:r>
      <w:r>
        <w:rPr>
          <w:rFonts w:ascii="Times New Roman" w:cs="Times New Roman" w:hAnsi="Times New Roman"/>
          <w:b/>
          <w:sz w:val="24"/>
          <w:szCs w:val="24"/>
        </w:rPr>
        <w:t>PAPAYA</w:t>
      </w:r>
      <w:r>
        <w:rPr>
          <w:rFonts w:ascii="宋体" w:cs="宋体" w:hAnsi="宋体"/>
          <w:b/>
          <w:bCs/>
          <w:sz w:val="28"/>
          <w:szCs w:val="28"/>
        </w:rPr>
        <w:t xml:space="preserve"> </w:t>
      </w:r>
      <w:r>
        <w:rPr>
          <w:rFonts w:ascii="宋体" w:cs="宋体" w:hAnsi="宋体"/>
          <w:b/>
          <w:bCs/>
          <w:sz w:val="28"/>
          <w:szCs w:val="28"/>
        </w:rPr>
        <w:t>LEAF</w:t>
      </w:r>
    </w:p>
    <w:p>
      <w:pPr>
        <w:pStyle w:val="style0"/>
        <w:tabs>
          <w:tab w:val="left" w:leader="none" w:pos="4950"/>
        </w:tabs>
        <w:spacing w:before="240" w:lineRule="auto" w:line="480"/>
        <w:jc w:val="both"/>
        <w:rPr>
          <w:rFonts w:ascii="宋体" w:cs="宋体" w:hAnsi="宋体"/>
          <w:sz w:val="28"/>
          <w:szCs w:val="28"/>
        </w:rPr>
      </w:pPr>
      <w:r>
        <w:rPr>
          <w:rFonts w:ascii="Times New Roman" w:cs="Times New Roman" w:hAnsi="Times New Roman"/>
          <w:sz w:val="24"/>
          <w:szCs w:val="24"/>
        </w:rPr>
        <w:t>Papaya</w:t>
      </w:r>
      <w:r>
        <w:rPr>
          <w:rFonts w:ascii="宋体" w:cs="宋体" w:hAnsi="宋体"/>
          <w:sz w:val="28"/>
          <w:szCs w:val="28"/>
        </w:rPr>
        <w:t xml:space="preserve"> leaf is fascinating plant</w:t>
      </w:r>
      <w:r>
        <w:rPr>
          <w:rFonts w:ascii="宋体" w:cs="宋体" w:hAnsi="宋体"/>
          <w:sz w:val="28"/>
          <w:szCs w:val="28"/>
        </w:rPr>
        <w:t xml:space="preserve"> and is known for its triangular shaped leaves, is a popular leafy vegetable in Nigeria. It is rich in vitamin A, C and E, as well as minerals like calcium and iron.</w:t>
      </w:r>
    </w:p>
    <w:p>
      <w:pPr>
        <w:pStyle w:val="style0"/>
        <w:tabs>
          <w:tab w:val="left" w:leader="none" w:pos="4950"/>
        </w:tabs>
        <w:spacing w:before="240" w:lineRule="auto" w:line="480"/>
        <w:jc w:val="both"/>
        <w:rPr>
          <w:rFonts w:ascii="宋体" w:cs="宋体" w:hAnsi="宋体"/>
          <w:sz w:val="28"/>
          <w:szCs w:val="28"/>
        </w:rPr>
      </w:pPr>
      <w:r>
        <w:rPr>
          <w:rFonts w:ascii="宋体" w:cs="宋体" w:hAnsi="宋体"/>
          <w:sz w:val="28"/>
          <w:szCs w:val="28"/>
        </w:rPr>
        <w:t>The leaf are usually cooked and used in soups, stews and salad. And water leaf has been found to have various health benefits, such as promoting digestion and boosting the immune system.</w:t>
      </w:r>
    </w:p>
    <w:p>
      <w:pPr>
        <w:pStyle w:val="style0"/>
        <w:tabs>
          <w:tab w:val="left" w:leader="none" w:pos="4950"/>
        </w:tabs>
        <w:spacing w:before="240" w:lineRule="auto" w:line="480"/>
        <w:jc w:val="both"/>
        <w:rPr>
          <w:rFonts w:ascii="New roman" w:hAnsi="New roman"/>
          <w:sz w:val="26"/>
          <w:szCs w:val="26"/>
        </w:rPr>
      </w:pPr>
      <w:r>
        <w:rPr>
          <w:rFonts w:ascii="New roman" w:hAnsi="New roman"/>
          <w:sz w:val="26"/>
          <w:szCs w:val="26"/>
        </w:rPr>
        <w:t xml:space="preserve">The study revealed that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Pr>
          <w:rFonts w:ascii="Times New Roman" w:cs="Times New Roman" w:hAnsi="Times New Roman"/>
          <w:sz w:val="24"/>
          <w:szCs w:val="24"/>
        </w:rPr>
        <w:cr/>
      </w:r>
    </w:p>
    <w:p>
      <w:pPr>
        <w:pStyle w:val="style0"/>
        <w:tabs>
          <w:tab w:val="left" w:leader="none" w:pos="4950"/>
        </w:tabs>
        <w:spacing w:before="240" w:lineRule="auto" w:line="480"/>
        <w:jc w:val="both"/>
        <w:rPr>
          <w:rFonts w:ascii="宋体" w:cs="宋体" w:hAnsi="宋体"/>
          <w:sz w:val="28"/>
          <w:szCs w:val="28"/>
        </w:rPr>
      </w:pPr>
    </w:p>
    <w:p>
      <w:pPr>
        <w:pStyle w:val="style0"/>
        <w:spacing w:after="0" w:lineRule="auto" w:line="480"/>
        <w:rPr>
          <w:rFonts w:ascii="New roman" w:hAnsi="New roman"/>
          <w:b/>
          <w:sz w:val="26"/>
          <w:szCs w:val="26"/>
        </w:rPr>
      </w:pPr>
      <w:r>
        <w:rPr>
          <w:rFonts w:ascii="New roman" w:hAnsi="New roman"/>
          <w:b/>
          <w:sz w:val="26"/>
          <w:szCs w:val="26"/>
        </w:rPr>
        <w:t>5.1</w:t>
      </w:r>
      <w:r>
        <w:rPr>
          <w:rFonts w:ascii="New roman" w:hAnsi="New roman"/>
          <w:b/>
          <w:sz w:val="26"/>
          <w:szCs w:val="26"/>
        </w:rPr>
        <w:t xml:space="preserve"> RECOMMENDATION </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5"/>
        </w:numPr>
        <w:spacing w:after="0" w:lineRule="auto" w:line="480"/>
        <w:rPr>
          <w:rFonts w:ascii="New roman" w:hAnsi="New roman"/>
          <w:sz w:val="26"/>
          <w:szCs w:val="26"/>
        </w:rPr>
      </w:pPr>
      <w:r>
        <w:rPr>
          <w:rFonts w:ascii="New roman" w:hAnsi="New roman"/>
          <w:sz w:val="26"/>
          <w:szCs w:val="26"/>
        </w:rPr>
        <w:t xml:space="preserve">Further studies should be carried out on other parts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 xml:space="preserve"> to determine the presence of photochemical in them</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rPr>
          <w:rFonts w:ascii="New roman" w:hAnsi="New roman"/>
          <w:sz w:val="26"/>
          <w:szCs w:val="26"/>
        </w:rPr>
      </w:pPr>
    </w:p>
    <w:p>
      <w:pPr>
        <w:pStyle w:val="style0"/>
        <w:spacing w:after="0" w:lineRule="auto" w:line="480"/>
        <w:rPr>
          <w:rFonts w:ascii="Times New Roman" w:cs="Times New Roman" w:hAnsi="Times New Roman"/>
          <w:b/>
          <w:sz w:val="30"/>
          <w:szCs w:val="30"/>
        </w:rPr>
      </w:pPr>
    </w:p>
    <w:p>
      <w:pPr>
        <w:pStyle w:val="style0"/>
        <w:spacing w:after="0" w:lineRule="auto" w:line="480"/>
        <w:jc w:val="center"/>
        <w:rPr>
          <w:rFonts w:ascii="New roman" w:hAnsi="New roman"/>
          <w:sz w:val="26"/>
          <w:szCs w:val="26"/>
        </w:rPr>
      </w:pPr>
      <w:r>
        <w:rPr>
          <w:rFonts w:ascii="Times New Roman" w:cs="Times New Roman" w:hAnsi="Times New Roman"/>
          <w:b/>
          <w:sz w:val="30"/>
          <w:szCs w:val="30"/>
        </w:rPr>
        <w:t>REFERENCES</w:t>
      </w:r>
    </w:p>
    <w:p>
      <w:pPr>
        <w:pStyle w:val="style0"/>
        <w:spacing w:after="0"/>
        <w:rPr>
          <w:rFonts w:ascii="New roman" w:hAnsi="New roman"/>
          <w:i/>
          <w:sz w:val="26"/>
          <w:szCs w:val="26"/>
        </w:rPr>
      </w:pPr>
      <w:r>
        <w:rPr>
          <w:rFonts w:ascii="New roman" w:hAnsi="New roman"/>
          <w:b/>
          <w:sz w:val="26"/>
          <w:szCs w:val="26"/>
        </w:rPr>
        <w:t>Anyanwu,</w:t>
      </w:r>
      <w:r>
        <w:rPr>
          <w:rFonts w:ascii="New roman" w:hAnsi="New roman"/>
          <w:sz w:val="26"/>
          <w:szCs w:val="26"/>
        </w:rPr>
        <w:t xml:space="preserve"> G. I. and (2005), pharma-cological and phytochemical screening of </w:t>
      </w:r>
      <w:r>
        <w:rPr>
          <w:rFonts w:ascii="New roman" w:hAnsi="New roman"/>
          <w:sz w:val="26"/>
          <w:szCs w:val="26"/>
        </w:rPr>
        <w:tab/>
      </w:r>
      <w:r>
        <w:rPr>
          <w:rFonts w:ascii="New roman" w:hAnsi="New roman"/>
          <w:i/>
          <w:sz w:val="26"/>
          <w:szCs w:val="26"/>
        </w:rPr>
        <w:t xml:space="preserve">hyptisSuaveolens </w:t>
      </w:r>
      <w:r>
        <w:rPr>
          <w:rFonts w:ascii="New roman" w:hAnsi="New roman"/>
          <w:sz w:val="26"/>
          <w:szCs w:val="26"/>
        </w:rPr>
        <w:t xml:space="preserve">poit (Laminceae)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sz w:val="26"/>
          <w:szCs w:val="26"/>
        </w:rPr>
        <w:t xml:space="preserve"> L, joshi, S.P., Bedekar, S.S., (1999) </w:t>
      </w:r>
      <w:r>
        <w:rPr>
          <w:rFonts w:ascii="New roman" w:hAnsi="New roman"/>
          <w:i/>
          <w:sz w:val="26"/>
          <w:szCs w:val="26"/>
        </w:rPr>
        <w:t xml:space="preserve">in viro </w:t>
      </w:r>
      <w:r>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Pr>
          <w:rFonts w:ascii="New roman" w:hAnsi="New roman"/>
          <w:sz w:val="26"/>
          <w:szCs w:val="26"/>
        </w:rPr>
        <w:t>j Commun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sz w:val="26"/>
          <w:szCs w:val="26"/>
        </w:rPr>
        <w:t xml:space="preserve"> U, Biswa, K., Sengupta, A., et al.,2004. Clinical studies on the </w:t>
      </w:r>
      <w:r>
        <w:rPr>
          <w:rFonts w:ascii="New roman" w:hAnsi="New roman"/>
          <w:sz w:val="26"/>
          <w:szCs w:val="26"/>
        </w:rPr>
        <w:tab/>
      </w:r>
      <w:r>
        <w:rPr>
          <w:rFonts w:ascii="New roman" w:hAnsi="New roman"/>
          <w:sz w:val="26"/>
          <w:szCs w:val="26"/>
        </w:rPr>
        <w:t>effect of neem(</w:t>
      </w:r>
      <w:r>
        <w:rPr>
          <w:rFonts w:ascii="New roman" w:hAnsi="New roman"/>
          <w:i/>
          <w:sz w:val="26"/>
          <w:szCs w:val="26"/>
        </w:rPr>
        <w:t>Azadirachta indica</w:t>
      </w:r>
      <w:r>
        <w:rPr>
          <w:rFonts w:ascii="New roman" w:hAnsi="New roman"/>
          <w:sz w:val="26"/>
          <w:szCs w:val="26"/>
        </w:rPr>
        <w:t xml:space="preserve">) bark extract on gastric secretion and </w:t>
      </w:r>
      <w:r>
        <w:rPr>
          <w:rFonts w:ascii="New roman" w:hAnsi="New roman"/>
          <w:sz w:val="26"/>
          <w:szCs w:val="26"/>
        </w:rPr>
        <w:tab/>
      </w:r>
      <w:r>
        <w:rPr>
          <w:rFonts w:ascii="New roman" w:hAnsi="New roman"/>
          <w:sz w:val="26"/>
          <w:szCs w:val="26"/>
        </w:rPr>
        <w:t xml:space="preserve">gastroduodenal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M,S, (1996) Neem and transfer of technology in </w:t>
      </w:r>
      <w:r>
        <w:rPr>
          <w:rFonts w:ascii="New roman" w:hAnsi="New roman"/>
          <w:i/>
          <w:sz w:val="26"/>
          <w:szCs w:val="26"/>
        </w:rPr>
        <w:t>papaya</w:t>
      </w:r>
      <w:r>
        <w:rPr>
          <w:rFonts w:ascii="New roman" w:hAnsi="New roman"/>
          <w:i/>
          <w:sz w:val="26"/>
          <w:szCs w:val="26"/>
        </w:rPr>
        <w:t xml:space="preserve"> and environment</w:t>
      </w:r>
      <w:r>
        <w:rPr>
          <w:rFonts w:ascii="New roman" w:hAnsi="New roman"/>
          <w:i/>
          <w:sz w:val="26"/>
          <w:szCs w:val="26"/>
        </w:rPr>
        <w:tab/>
      </w:r>
      <w:r>
        <w:rPr>
          <w:rFonts w:ascii="New roman" w:hAnsi="New roman"/>
          <w:i/>
          <w:sz w:val="26"/>
          <w:szCs w:val="26"/>
        </w:rPr>
        <w:tab/>
      </w:r>
      <w:r>
        <w:rPr>
          <w:rFonts w:ascii="New roman" w:hAnsi="New roman"/>
          <w:sz w:val="26"/>
          <w:szCs w:val="26"/>
        </w:rPr>
        <w:t xml:space="preserve"> (Vol 1)</w:t>
      </w:r>
      <w:r>
        <w:rPr>
          <w:rFonts w:ascii="New roman" w:hAnsi="New roman"/>
          <w:sz w:val="26"/>
          <w:szCs w:val="26"/>
        </w:rPr>
        <w:t xml:space="preserve"> (Singh, R,P., Chari, M.S., Rabeja, K, et al, Eds). Oxford and IBH</w:t>
      </w:r>
      <w:r>
        <w:rPr>
          <w:rFonts w:ascii="New roman" w:hAnsi="New roman"/>
          <w:sz w:val="26"/>
          <w:szCs w:val="26"/>
        </w:rPr>
        <w:tab/>
      </w:r>
      <w:r>
        <w:rPr>
          <w:rFonts w:ascii="New roman" w:hAnsi="New roman"/>
          <w:sz w:val="26"/>
          <w:szCs w:val="26"/>
        </w:rPr>
        <w:t xml:space="preserve"> </w:t>
      </w:r>
    </w:p>
    <w:p>
      <w:pPr>
        <w:pStyle w:val="style0"/>
        <w:spacing w:after="0"/>
        <w:ind w:firstLine="720"/>
        <w:rPr>
          <w:sz w:val="28"/>
        </w:rPr>
      </w:pPr>
      <w:r>
        <w:rPr>
          <w:rFonts w:ascii="New roman" w:hAnsi="New roman"/>
          <w:sz w:val="26"/>
          <w:szCs w:val="26"/>
        </w:rPr>
        <w:t>publishing Co. Pvt. Ltd., New Delhi, India</w:t>
      </w: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Chessbrough, </w:t>
      </w:r>
      <w:r>
        <w:rPr>
          <w:rFonts w:ascii="New roman" w:hAnsi="New roman"/>
          <w:sz w:val="26"/>
          <w:szCs w:val="26"/>
        </w:rPr>
        <w:t xml:space="preserve">M.(2000). Microbiological test: District Labouratory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 countries in:Cremer, A and Evan, G. (eds).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14 August 2008’’ saponins….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 TP,</w:t>
      </w:r>
      <w:r>
        <w:rPr>
          <w:rFonts w:ascii="New roman" w:hAnsi="New roman"/>
          <w:sz w:val="26"/>
          <w:szCs w:val="26"/>
        </w:rPr>
        <w:t xml:space="preserve"> Cushine B, Lamb AJ (2014),’’ Alkaloids: An overview of their </w:t>
      </w:r>
      <w:r>
        <w:rPr>
          <w:rFonts w:ascii="New roman" w:hAnsi="New roman"/>
          <w:sz w:val="26"/>
          <w:szCs w:val="26"/>
        </w:rPr>
        <w:tab/>
      </w:r>
      <w:r>
        <w:rPr>
          <w:rFonts w:ascii="New roman" w:hAnsi="New roman"/>
          <w:sz w:val="26"/>
          <w:szCs w:val="26"/>
        </w:rPr>
        <w:t>antibacte</w:t>
      </w:r>
      <w:r>
        <w:rPr>
          <w:rFonts w:ascii="New roman" w:hAnsi="New roman"/>
          <w:sz w:val="26"/>
          <w:szCs w:val="26"/>
        </w:rPr>
        <w:t>rial, antibiotic-</w:t>
      </w:r>
      <w:r>
        <w:rPr>
          <w:rFonts w:ascii="New roman" w:hAnsi="New roman"/>
          <w:sz w:val="26"/>
          <w:szCs w:val="26"/>
        </w:rPr>
        <w:t>enhancing and antivirus activities’’ In J Antimicro</w:t>
      </w:r>
      <w:r>
        <w:rPr>
          <w:rFonts w:ascii="New roman" w:hAnsi="New roman"/>
          <w:sz w:val="26"/>
          <w:szCs w:val="26"/>
        </w:rPr>
        <w:tab/>
      </w:r>
      <w:r>
        <w:rPr>
          <w:rFonts w:ascii="New roman" w:hAnsi="New roman"/>
          <w:sz w:val="26"/>
          <w:szCs w:val="26"/>
        </w:rPr>
        <w:tab/>
      </w:r>
      <w:r>
        <w:rPr>
          <w:rFonts w:ascii="New roman" w:hAnsi="New roman"/>
          <w:sz w:val="26"/>
          <w:szCs w:val="26"/>
        </w:rPr>
        <w:t xml:space="preserve"> Agents.44 (5): 377-386: doi: 10. 1016</w:t>
      </w:r>
      <w:r>
        <w:rPr>
          <w:rFonts w:ascii="New roman" w:hAnsi="New roman"/>
          <w:i/>
          <w:sz w:val="26"/>
          <w:szCs w:val="26"/>
        </w:rPr>
        <w:t xml:space="preserve">fj </w:t>
      </w:r>
      <w:r>
        <w:rPr>
          <w:rFonts w:ascii="New roman" w:hAnsi="New roman"/>
          <w:sz w:val="26"/>
          <w:szCs w:val="26"/>
        </w:rPr>
        <w:t>j Jantimicag.</w:t>
      </w:r>
      <w:r>
        <w:rPr>
          <w:rFonts w:ascii="New roman" w:hAnsi="New roman"/>
          <w:sz w:val="26"/>
          <w:szCs w:val="26"/>
        </w:rPr>
        <w:t>2014.06.001.PMID</w:t>
      </w:r>
      <w:r>
        <w:rPr>
          <w:rFonts w:ascii="New roman" w:hAnsi="New roman"/>
          <w:sz w:val="26"/>
          <w:szCs w:val="26"/>
        </w:rPr>
        <w:tab/>
      </w:r>
      <w:r>
        <w:rPr>
          <w:rFonts w:ascii="New roman" w:hAnsi="New roman"/>
          <w:sz w:val="26"/>
          <w:szCs w:val="26"/>
        </w:rPr>
        <w:tab/>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w:t>
      </w:r>
      <w:r>
        <w:rPr>
          <w:rFonts w:ascii="New roman" w:hAnsi="New roman"/>
          <w:sz w:val="26"/>
          <w:szCs w:val="26"/>
        </w:rPr>
        <w:t xml:space="preserve"> Trease 2002, Trease and</w:t>
      </w:r>
      <w:r>
        <w:rPr>
          <w:rFonts w:ascii="New roman" w:hAnsi="New roman"/>
          <w:sz w:val="26"/>
          <w:szCs w:val="26"/>
        </w:rPr>
        <w:tab/>
      </w:r>
      <w:r>
        <w:rPr>
          <w:rFonts w:ascii="New roman" w:hAnsi="New roman"/>
          <w:sz w:val="26"/>
          <w:szCs w:val="26"/>
        </w:rPr>
        <w:tab/>
      </w:r>
      <w:r>
        <w:rPr>
          <w:rFonts w:ascii="New roman" w:hAnsi="New roman"/>
          <w:sz w:val="26"/>
          <w:szCs w:val="26"/>
        </w:rPr>
        <w:t xml:space="preserve"> Evans </w:t>
      </w:r>
      <w:r>
        <w:rPr>
          <w:rFonts w:ascii="New roman" w:hAnsi="New roman"/>
          <w:sz w:val="26"/>
          <w:szCs w:val="26"/>
        </w:rPr>
        <w:t xml:space="preserve">pharmacognosy Edinburgh: saunders/Elsevier.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sz w:val="26"/>
          <w:szCs w:val="26"/>
        </w:rPr>
        <w:t xml:space="preserve"> A, A. and B. S. Sreeramu: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 xml:space="preserve">Fathima,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phomopsis azadirachta on neem. </w:t>
      </w:r>
      <w:r>
        <w:rPr>
          <w:rFonts w:ascii="New roman" w:hAnsi="New roman"/>
          <w:sz w:val="26"/>
          <w:szCs w:val="26"/>
        </w:rPr>
        <w:t xml:space="preserve">Ph.D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Galeotti, </w:t>
      </w:r>
      <w:r>
        <w:rPr>
          <w:rFonts w:ascii="New roman" w:hAnsi="New roman"/>
          <w:sz w:val="26"/>
          <w:szCs w:val="26"/>
        </w:rPr>
        <w:t xml:space="preserve">F: Barile, E: Curir, P: Dolci, M: Lanzotti, V (2008), Flavanoids from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carnation (Dianthus caryophyllus)And their antifumgal </w:t>
      </w:r>
    </w:p>
    <w:p>
      <w:pPr>
        <w:pStyle w:val="style0"/>
        <w:spacing w:after="0" w:lineRule="auto" w:line="240"/>
        <w:ind w:left="720" w:firstLine="720"/>
        <w:rPr>
          <w:rFonts w:ascii="New roman" w:hAnsi="New roman"/>
          <w:sz w:val="26"/>
          <w:szCs w:val="26"/>
        </w:rPr>
      </w:pPr>
      <w:r>
        <w:rPr>
          <w:rFonts w:ascii="New roman" w:hAnsi="New roman"/>
          <w:sz w:val="26"/>
          <w:szCs w:val="26"/>
        </w:rPr>
        <w:t>activity’’ Phytochemistry Letter 1: 44-48. Doi: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Carson CF, Riley TV (1999). Antimicrob</w:t>
      </w:r>
      <w:r>
        <w:rPr>
          <w:rFonts w:ascii="New roman" w:hAnsi="New roman"/>
          <w:sz w:val="26"/>
          <w:szCs w:val="26"/>
        </w:rPr>
        <w:t>ial activity of essential</w:t>
      </w:r>
      <w:r>
        <w:rPr>
          <w:rFonts w:ascii="New roman" w:hAnsi="New roman"/>
          <w:sz w:val="26"/>
          <w:szCs w:val="26"/>
        </w:rPr>
        <w:tab/>
      </w:r>
      <w:r>
        <w:rPr>
          <w:rFonts w:ascii="New roman" w:hAnsi="New roman"/>
          <w:sz w:val="26"/>
          <w:szCs w:val="26"/>
        </w:rPr>
        <w:tab/>
      </w:r>
      <w:r>
        <w:rPr>
          <w:rFonts w:ascii="New roman" w:hAnsi="New roman"/>
          <w:sz w:val="26"/>
          <w:szCs w:val="26"/>
        </w:rPr>
        <w:t xml:space="preserve"> oils </w:t>
      </w:r>
      <w:r>
        <w:rPr>
          <w:rFonts w:ascii="New roman" w:hAnsi="New roman"/>
          <w:sz w:val="26"/>
          <w:szCs w:val="26"/>
        </w:rPr>
        <w:t>and other plants extracts. J. Appl. Microbiol.,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farmersconstraints at at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sz w:val="26"/>
          <w:szCs w:val="26"/>
        </w:rPr>
        <w:t xml:space="preserve"> j,,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 (</w:t>
      </w:r>
      <w:r>
        <w:rPr>
          <w:rFonts w:ascii="New roman" w:hAnsi="New roman"/>
          <w:i/>
          <w:sz w:val="26"/>
          <w:szCs w:val="26"/>
        </w:rPr>
        <w:t>Azadirachta 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head lice </w:t>
      </w:r>
      <w:r>
        <w:rPr>
          <w:rFonts w:ascii="New roman" w:hAnsi="New roman"/>
          <w:i/>
          <w:sz w:val="26"/>
          <w:szCs w:val="26"/>
        </w:rPr>
        <w:t xml:space="preserve">inviro.Parasitol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Paudel Chhetri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of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of science, engineering and technology </w:t>
      </w:r>
      <w:r>
        <w:rPr>
          <w:rFonts w:ascii="New roman" w:hAnsi="New roman"/>
          <w:sz w:val="26"/>
          <w:szCs w:val="26"/>
        </w:rPr>
        <w:t xml:space="preserve">vol. no, V, september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 K: A. Marston (1995), Saponinns, Cambridge University Press, p.</w:t>
      </w:r>
      <w:r>
        <w:rPr>
          <w:rFonts w:ascii="New roman" w:hAnsi="New roman"/>
          <w:sz w:val="26"/>
          <w:szCs w:val="26"/>
        </w:rPr>
        <w:tab/>
      </w:r>
      <w:r>
        <w:rPr>
          <w:rFonts w:ascii="New roman" w:hAnsi="New roman"/>
          <w:sz w:val="26"/>
          <w:szCs w:val="26"/>
        </w:rPr>
        <w:t xml:space="preserve"> </w:t>
      </w:r>
    </w:p>
    <w:p>
      <w:pPr>
        <w:pStyle w:val="style0"/>
        <w:spacing w:after="0" w:lineRule="auto" w:line="240"/>
        <w:ind w:firstLine="720"/>
        <w:rPr>
          <w:rFonts w:ascii="New roman" w:hAnsi="New roman"/>
          <w:sz w:val="26"/>
          <w:szCs w:val="26"/>
        </w:rPr>
      </w:pPr>
      <w:r>
        <w:rPr>
          <w:rFonts w:ascii="New roman" w:hAnsi="New roman"/>
          <w:sz w:val="26"/>
          <w:szCs w:val="26"/>
        </w:rPr>
        <w:t>3ff. ISBN 0-521-32970-1,OCLC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I.P Ogbuewa,</w:t>
      </w:r>
      <w:r>
        <w:rPr>
          <w:rFonts w:ascii="New roman" w:hAnsi="New roman"/>
          <w:sz w:val="26"/>
          <w:szCs w:val="26"/>
        </w:rPr>
        <w:t xml:space="preserve"> Odoemenam, H.O, Obikaonu, M.N, Opara</w:t>
      </w:r>
      <w:r>
        <w:rPr>
          <w:rFonts w:ascii="New roman" w:hAnsi="New roman"/>
          <w:sz w:val="26"/>
          <w:szCs w:val="26"/>
        </w:rPr>
        <w:t>, O.O. Emenalon, M.C.</w:t>
      </w:r>
      <w:r>
        <w:rPr>
          <w:rFonts w:ascii="New roman" w:hAnsi="New roman"/>
          <w:sz w:val="26"/>
          <w:szCs w:val="26"/>
        </w:rPr>
        <w:tab/>
      </w:r>
      <w:r>
        <w:rPr>
          <w:rFonts w:ascii="New roman" w:hAnsi="New roman"/>
          <w:sz w:val="26"/>
          <w:szCs w:val="26"/>
        </w:rPr>
        <w:tab/>
      </w:r>
      <w:r>
        <w:rPr>
          <w:rFonts w:ascii="New roman" w:hAnsi="New roman"/>
          <w:sz w:val="26"/>
          <w:szCs w:val="26"/>
        </w:rPr>
        <w:t xml:space="preserve"> Uchegbu, </w:t>
      </w:r>
      <w:r>
        <w:rPr>
          <w:rFonts w:ascii="New roman" w:hAnsi="New roman"/>
          <w:sz w:val="26"/>
          <w:szCs w:val="26"/>
        </w:rPr>
        <w:t>I.C. Okoli B.O Esonu and M.U, Iloeje, 2011. The Growing</w:t>
      </w:r>
      <w:r>
        <w:rPr>
          <w:rFonts w:ascii="New roman" w:hAnsi="New roman"/>
          <w:sz w:val="26"/>
          <w:szCs w:val="26"/>
        </w:rPr>
        <w:tab/>
      </w:r>
      <w:r>
        <w:rPr>
          <w:rFonts w:ascii="New roman" w:hAnsi="New roman"/>
          <w:sz w:val="26"/>
          <w:szCs w:val="26"/>
        </w:rPr>
        <w:tab/>
      </w:r>
      <w:r>
        <w:rPr>
          <w:rFonts w:ascii="New roman" w:hAnsi="New roman"/>
          <w:sz w:val="26"/>
          <w:szCs w:val="26"/>
        </w:rPr>
        <w:t xml:space="preserve"> importance of Neem (Azadirachta indica A, Juss) in Agriculture, Industry, </w:t>
      </w:r>
    </w:p>
    <w:p>
      <w:pPr>
        <w:pStyle w:val="style0"/>
        <w:spacing w:after="0" w:lineRule="auto" w:line="240"/>
        <w:ind w:left="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 5: 230-245. published: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M, Shah and F. Khan 2010. Chem</w:t>
      </w:r>
      <w:r>
        <w:rPr>
          <w:rFonts w:ascii="New roman" w:hAnsi="New roman"/>
          <w:sz w:val="26"/>
          <w:szCs w:val="26"/>
        </w:rPr>
        <w:t xml:space="preserve">ical emposition and </w:t>
      </w:r>
      <w:r>
        <w:rPr>
          <w:rFonts w:ascii="New roman" w:hAnsi="New roman"/>
          <w:sz w:val="26"/>
          <w:szCs w:val="26"/>
        </w:rPr>
        <w:tab/>
      </w:r>
      <w:r>
        <w:rPr>
          <w:rFonts w:ascii="New roman" w:hAnsi="New roman"/>
          <w:sz w:val="26"/>
          <w:szCs w:val="26"/>
        </w:rPr>
        <w:t xml:space="preserve">antoxidant </w:t>
      </w:r>
      <w:r>
        <w:rPr>
          <w:rFonts w:ascii="New roman" w:hAnsi="New roman"/>
          <w:sz w:val="26"/>
          <w:szCs w:val="26"/>
        </w:rPr>
        <w:t xml:space="preserve">activity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Zheftang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  J., Whipkey</w:t>
      </w:r>
      <w:r>
        <w:rPr>
          <w:rFonts w:ascii="New roman" w:hAnsi="New roman"/>
          <w:sz w:val="26"/>
          <w:szCs w:val="26"/>
        </w:rPr>
        <w:t xml:space="preserve"> A., eds (2007) </w:t>
      </w:r>
      <w:r>
        <w:rPr>
          <w:rFonts w:ascii="New roman" w:hAnsi="New roman"/>
          <w:i/>
          <w:sz w:val="26"/>
          <w:szCs w:val="26"/>
        </w:rPr>
        <w:t>issues in new crops</w:t>
      </w:r>
      <w:r>
        <w:rPr>
          <w:rFonts w:ascii="New roman" w:hAnsi="New roman"/>
          <w:sz w:val="26"/>
          <w:szCs w:val="26"/>
        </w:rPr>
        <w:t>.</w:t>
      </w:r>
      <w:r>
        <w:rPr>
          <w:rFonts w:ascii="New roman" w:hAnsi="New roman"/>
          <w:sz w:val="26"/>
          <w:szCs w:val="26"/>
        </w:rPr>
        <w:t xml:space="preserve"> ASHA publication,</w:t>
      </w:r>
      <w:r>
        <w:rPr>
          <w:rFonts w:ascii="New roman" w:hAnsi="New roman"/>
          <w:sz w:val="26"/>
          <w:szCs w:val="26"/>
        </w:rPr>
        <w:tab/>
      </w:r>
      <w:r>
        <w:rPr>
          <w:rFonts w:ascii="New roman" w:hAnsi="New roman"/>
          <w:sz w:val="26"/>
          <w:szCs w:val="26"/>
        </w:rPr>
        <w:tab/>
      </w:r>
      <w:r>
        <w:rPr>
          <w:rFonts w:ascii="New roman" w:hAnsi="New roman"/>
          <w:sz w:val="26"/>
          <w:szCs w:val="26"/>
        </w:rPr>
        <w:t xml:space="preserve"> alexandria, </w:t>
      </w: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 S.S.,</w:t>
      </w:r>
      <w:r>
        <w:rPr>
          <w:rFonts w:ascii="New roman" w:hAnsi="New roman"/>
          <w:sz w:val="26"/>
          <w:szCs w:val="26"/>
        </w:rPr>
        <w:t xml:space="preserve"> Shashikumar, Pujar G., et al, (1995) </w:t>
      </w:r>
      <w:r>
        <w:rPr>
          <w:rFonts w:ascii="New roman" w:hAnsi="New roman"/>
          <w:i/>
          <w:sz w:val="26"/>
          <w:szCs w:val="26"/>
        </w:rPr>
        <w:t>perspe</w:t>
      </w:r>
      <w:r>
        <w:rPr>
          <w:rFonts w:ascii="New roman" w:hAnsi="New roman"/>
          <w:i/>
          <w:sz w:val="26"/>
          <w:szCs w:val="26"/>
        </w:rPr>
        <w:t>ctives in intensive</w:t>
      </w:r>
      <w:r>
        <w:rPr>
          <w:rFonts w:ascii="New roman" w:hAnsi="New roman"/>
          <w:i/>
          <w:sz w:val="26"/>
          <w:szCs w:val="26"/>
        </w:rPr>
        <w:tab/>
      </w:r>
      <w:r>
        <w:rPr>
          <w:rFonts w:ascii="New roman" w:hAnsi="New roman"/>
          <w:i/>
          <w:sz w:val="26"/>
          <w:szCs w:val="26"/>
        </w:rPr>
        <w:tab/>
      </w:r>
      <w:r>
        <w:rPr>
          <w:rFonts w:ascii="New roman" w:hAnsi="New roman"/>
          <w:i/>
          <w:sz w:val="26"/>
          <w:szCs w:val="26"/>
        </w:rPr>
        <w:tab/>
      </w:r>
      <w:r>
        <w:rPr>
          <w:rFonts w:ascii="New roman" w:hAnsi="New roman"/>
          <w:i/>
          <w:sz w:val="26"/>
          <w:szCs w:val="26"/>
        </w:rPr>
        <w:t xml:space="preserve"> management of papaya</w:t>
      </w:r>
      <w:r>
        <w:rPr>
          <w:rFonts w:ascii="New roman" w:hAnsi="New roman"/>
          <w:i/>
          <w:sz w:val="26"/>
          <w:szCs w:val="26"/>
        </w:rPr>
        <w:t xml:space="preserve"> plantations. Indican  For,</w:t>
      </w:r>
      <w:r>
        <w:rPr>
          <w:rFonts w:ascii="New roman" w:hAnsi="New roman"/>
          <w:sz w:val="26"/>
          <w:szCs w:val="26"/>
        </w:rPr>
        <w:t xml:space="preserve"> 121: 981-988. Hedge,</w:t>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 xml:space="preserve"> </w:t>
      </w:r>
      <w:r>
        <w:rPr>
          <w:rFonts w:ascii="New roman" w:hAnsi="New roman"/>
          <w:sz w:val="26"/>
          <w:szCs w:val="26"/>
        </w:rPr>
        <w:t xml:space="preserve">N.G.,(1995) </w:t>
      </w:r>
      <w:r>
        <w:rPr>
          <w:rFonts w:ascii="New roman" w:hAnsi="New roman"/>
          <w:i/>
          <w:sz w:val="26"/>
          <w:szCs w:val="26"/>
        </w:rPr>
        <w:t xml:space="preserve">Neem and small farmer’s constraints At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Jibunoh,D,N</w:t>
      </w:r>
      <w:r>
        <w:rPr>
          <w:rFonts w:ascii="New roman" w:hAnsi="New roman"/>
          <w:sz w:val="26"/>
          <w:szCs w:val="26"/>
        </w:rPr>
        <w:t xml:space="preserve"> (2012), </w:t>
      </w:r>
      <w:r>
        <w:rPr>
          <w:rFonts w:ascii="New roman" w:hAnsi="New roman"/>
          <w:i/>
          <w:sz w:val="26"/>
          <w:szCs w:val="26"/>
        </w:rPr>
        <w:t>we use neem trees to 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jobs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 Ayruveda,</w:t>
      </w:r>
      <w:r>
        <w:rPr>
          <w:rFonts w:ascii="New roman" w:hAnsi="New roman"/>
          <w:sz w:val="26"/>
          <w:szCs w:val="26"/>
        </w:rPr>
        <w:t xml:space="preserve"> M.D. jama (1907). The Nephelometer:</w:t>
      </w:r>
      <w:r>
        <w:rPr>
          <w:rFonts w:ascii="New roman" w:hAnsi="New roman"/>
          <w:sz w:val="26"/>
          <w:szCs w:val="26"/>
        </w:rPr>
        <w:t xml:space="preserve"> an instruments for estimating </w:t>
      </w:r>
      <w:r>
        <w:rPr>
          <w:rFonts w:ascii="New roman" w:hAnsi="New roman"/>
          <w:sz w:val="26"/>
          <w:szCs w:val="26"/>
        </w:rPr>
        <w:t xml:space="preserve">the number of bacteriaIn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opsonic  index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 H., Laccale</w:t>
      </w:r>
      <w:r>
        <w:rPr>
          <w:rFonts w:ascii="New roman" w:hAnsi="New roman"/>
          <w:sz w:val="26"/>
          <w:szCs w:val="26"/>
        </w:rPr>
        <w:t xml:space="preserve">- duboi, M.A., lyoussi B. and Eddouks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the flavonoidsextracted from </w:t>
      </w:r>
      <w:r>
        <w:rPr>
          <w:rFonts w:ascii="New roman" w:hAnsi="New roman"/>
          <w:i/>
          <w:sz w:val="26"/>
          <w:szCs w:val="26"/>
        </w:rPr>
        <w:t xml:space="preserve">Spergularia purpurea pers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on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hypertensive rats. </w:t>
      </w:r>
      <w:r>
        <w:rPr>
          <w:rFonts w:ascii="New roman" w:hAnsi="New roman"/>
          <w:i/>
          <w:sz w:val="26"/>
          <w:szCs w:val="26"/>
        </w:rPr>
        <w:t xml:space="preserve">J. Ethnopharmacol,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 xml:space="preserve">Thorinton, Richward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guide.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Awasthy, K.S., (2003) cytogenetiic toxicity of neem. </w:t>
      </w:r>
      <w:r>
        <w:rPr>
          <w:rFonts w:ascii="New roman" w:hAnsi="New roman"/>
          <w:i/>
          <w:sz w:val="26"/>
          <w:szCs w:val="26"/>
        </w:rPr>
        <w:t xml:space="preserve">Food Chem </w:t>
      </w:r>
      <w:r>
        <w:rPr>
          <w:rFonts w:ascii="New roman" w:hAnsi="New roman"/>
          <w:i/>
          <w:sz w:val="26"/>
          <w:szCs w:val="26"/>
        </w:rPr>
        <w:tab/>
      </w:r>
      <w:r>
        <w:rPr>
          <w:rFonts w:ascii="New roman" w:hAnsi="New roman"/>
          <w:i/>
          <w:sz w:val="26"/>
          <w:szCs w:val="26"/>
        </w:rPr>
        <w:t xml:space="preserve">Toxicol, </w:t>
      </w: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b/>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sz w:val="26"/>
          <w:szCs w:val="26"/>
        </w:rPr>
        <w:t xml:space="preserve"> B., Shrivstav, T,G., (2003) Spermicidal activity of</w:t>
      </w:r>
      <w:r>
        <w:rPr>
          <w:rFonts w:ascii="New roman" w:hAnsi="New roman"/>
          <w:i/>
          <w:sz w:val="26"/>
          <w:szCs w:val="26"/>
        </w:rPr>
        <w:t xml:space="preserve"> Azadirachta indica</w:t>
      </w:r>
      <w:r>
        <w:rPr>
          <w:rFonts w:ascii="New roman" w:hAnsi="New roman"/>
          <w:i/>
          <w:sz w:val="26"/>
          <w:szCs w:val="26"/>
        </w:rPr>
        <w:tab/>
      </w:r>
      <w:r>
        <w:rPr>
          <w:rFonts w:ascii="New roman" w:hAnsi="New roman"/>
          <w:i/>
          <w:sz w:val="26"/>
          <w:szCs w:val="26"/>
        </w:rPr>
        <w:tab/>
      </w:r>
      <w:r>
        <w:rPr>
          <w:rFonts w:ascii="New roman" w:hAnsi="New roman"/>
          <w:sz w:val="26"/>
          <w:szCs w:val="26"/>
        </w:rPr>
        <w:t xml:space="preserve"> (neem) </w:t>
      </w:r>
      <w:r>
        <w:rPr>
          <w:rFonts w:ascii="New roman" w:hAnsi="New roman"/>
          <w:sz w:val="26"/>
          <w:szCs w:val="26"/>
        </w:rPr>
        <w:t>leaf extract contraceotion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A: et al, (2013). Techniques for analysis</w:t>
      </w:r>
      <w:r>
        <w:rPr>
          <w:rFonts w:ascii="New roman" w:hAnsi="New roman"/>
          <w:sz w:val="26"/>
          <w:szCs w:val="26"/>
        </w:rPr>
        <w:t xml:space="preserve"> of plant phenolic</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compounds’’ </w:t>
      </w:r>
      <w:r>
        <w:rPr>
          <w:rFonts w:ascii="New roman" w:hAnsi="New roman"/>
          <w:sz w:val="26"/>
          <w:szCs w:val="26"/>
        </w:rPr>
        <w:t>moleccules, 1</w:t>
      </w:r>
      <w:r>
        <w:rPr>
          <w:rFonts w:ascii="New roman" w:hAnsi="New roman"/>
          <w:sz w:val="26"/>
          <w:szCs w:val="26"/>
        </w:rPr>
        <w:t>8 (2): 2328-75, Doi</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 P.</w:t>
      </w:r>
      <w:r>
        <w:rPr>
          <w:rFonts w:ascii="New roman" w:hAnsi="New roman"/>
          <w:sz w:val="26"/>
          <w:szCs w:val="26"/>
        </w:rPr>
        <w:t xml:space="preserve"> Mahidol C, Ruchirawat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in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smoking cessation’’, Curr Top Med Chem, 14 (2): 239-252. </w:t>
      </w:r>
    </w:p>
    <w:p>
      <w:pPr>
        <w:pStyle w:val="style0"/>
        <w:spacing w:after="0" w:lineRule="auto" w:line="240"/>
        <w:ind w:left="720" w:firstLine="720"/>
        <w:rPr>
          <w:rFonts w:ascii="New roman" w:hAnsi="New roman"/>
          <w:sz w:val="26"/>
          <w:szCs w:val="26"/>
        </w:rPr>
      </w:pPr>
      <w:r>
        <w:rPr>
          <w:rFonts w:ascii="New roman" w:hAnsi="New roman"/>
          <w:sz w:val="26"/>
          <w:szCs w:val="26"/>
        </w:rPr>
        <w:t>Doi :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 India stand</w:t>
      </w:r>
      <w:r>
        <w:rPr>
          <w:rFonts w:ascii="New roman" w:hAnsi="New roman"/>
          <w:i/>
          <w:sz w:val="26"/>
          <w:szCs w:val="26"/>
        </w:rPr>
        <w:t>:? Curr set,</w:t>
      </w:r>
      <w:r>
        <w:rPr>
          <w:rFonts w:ascii="New roman" w:hAnsi="New roman"/>
          <w:sz w:val="26"/>
          <w:szCs w:val="26"/>
        </w:rPr>
        <w:t>84:265-267.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employment news, </w:t>
      </w:r>
      <w:r>
        <w:rPr>
          <w:rFonts w:ascii="New roman" w:hAnsi="New roman"/>
          <w:sz w:val="26"/>
          <w:szCs w:val="26"/>
        </w:rPr>
        <w:t>july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ab/>
      </w:r>
      <w:r>
        <w:rPr>
          <w:rFonts w:ascii="New roman" w:hAnsi="New roman"/>
          <w:sz w:val="26"/>
          <w:szCs w:val="26"/>
        </w:rPr>
        <w:t>ed.</w:t>
      </w: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doi: 10.1351/goldbook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Specter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Nathan, S.S., Kalaivani,</w:t>
      </w:r>
      <w:r>
        <w:rPr>
          <w:rFonts w:ascii="New roman" w:hAnsi="New roman"/>
          <w:sz w:val="26"/>
          <w:szCs w:val="26"/>
        </w:rPr>
        <w:t xml:space="preserve"> K., Murugan, K, (2005) Effects of neem limonoids 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the malaria </w:t>
      </w:r>
      <w:r>
        <w:rPr>
          <w:rFonts w:ascii="New roman" w:hAnsi="New roman"/>
          <w:i/>
          <w:sz w:val="26"/>
          <w:szCs w:val="26"/>
        </w:rPr>
        <w:t xml:space="preserve">vectorAnophele, stephensi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Culicidae).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 NS, Afolayan</w:t>
      </w:r>
      <w:r>
        <w:rPr>
          <w:rFonts w:ascii="New roman" w:hAnsi="New roman"/>
          <w:sz w:val="26"/>
          <w:szCs w:val="26"/>
        </w:rPr>
        <w:t xml:space="preserve"> AJ, Okoh AI, Assesment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properties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current method and future trensd.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ilavazhagun,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contraceptive NIM 76 from neem oil ( atadirahtaindica)</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 </w:t>
      </w:r>
      <w:r>
        <w:rPr>
          <w:rFonts w:ascii="New roman" w:hAnsi="New roman"/>
          <w:i/>
          <w:sz w:val="26"/>
          <w:szCs w:val="26"/>
        </w:rPr>
        <w:t>Ethmophamarcol,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 M.K, (1998)</w:t>
      </w:r>
      <w:r>
        <w:rPr>
          <w:rFonts w:ascii="New roman" w:hAnsi="New roman"/>
          <w:i/>
          <w:sz w:val="26"/>
          <w:szCs w:val="26"/>
        </w:rPr>
        <w:t>microbiological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(azadirachita indica A juss). </w:t>
      </w:r>
      <w:r>
        <w:rPr>
          <w:rFonts w:ascii="New roman" w:hAnsi="New roman"/>
          <w:sz w:val="26"/>
          <w:szCs w:val="26"/>
        </w:rPr>
        <w:t xml:space="preserve"> Ph.D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Mysorte,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Siddiqui B.S, Afshan F, Gulzar, T,. et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leaves of </w:t>
      </w:r>
      <w:r>
        <w:rPr>
          <w:rFonts w:ascii="New roman" w:hAnsi="New roman"/>
          <w:i/>
          <w:sz w:val="26"/>
          <w:szCs w:val="26"/>
        </w:rPr>
        <w:t xml:space="preserve">azadirachita Indica phytachemistry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Faizi S, siddiqui B.S,.et al, (1992) contituent of </w:t>
      </w:r>
      <w:r>
        <w:rPr>
          <w:rFonts w:ascii="New roman" w:hAnsi="New roman"/>
          <w:i/>
          <w:sz w:val="26"/>
          <w:szCs w:val="26"/>
        </w:rPr>
        <w:t xml:space="preserve">azadirachtaindica isolation </w:t>
      </w:r>
    </w:p>
    <w:p>
      <w:pPr>
        <w:pStyle w:val="style0"/>
        <w:spacing w:after="0" w:lineRule="auto" w:line="240"/>
        <w:ind w:left="720" w:firstLine="720"/>
        <w:rPr>
          <w:rFonts w:ascii="New roman" w:hAnsi="New roman"/>
          <w:sz w:val="26"/>
          <w:szCs w:val="26"/>
        </w:rPr>
      </w:pPr>
      <w:r>
        <w:rPr>
          <w:rFonts w:ascii="New roman" w:hAnsi="New roman"/>
          <w:i/>
          <w:sz w:val="26"/>
          <w:szCs w:val="26"/>
        </w:rPr>
        <w:t>and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tetranortritepenoids mahmoodin, and a new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protolimonoid, naheedin. </w:t>
      </w:r>
      <w:r>
        <w:rPr>
          <w:rFonts w:ascii="New roman" w:hAnsi="New roman"/>
          <w:i/>
          <w:sz w:val="26"/>
          <w:szCs w:val="26"/>
        </w:rPr>
        <w:t xml:space="preserve">jNat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D,S,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pest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Visha; Behi, Hari M. (2003-03-15), “ Variability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 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 xml:space="preserve">Azadirachtin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content’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Academy Press Washinton D,C,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‘’Saponim from quilija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Sindhuveerendra, H.C, (1995) Variation studies in prevenances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Azadirachtaindica </w:t>
      </w:r>
      <w:r>
        <w:rPr>
          <w:rFonts w:ascii="New roman" w:hAnsi="New roman"/>
          <w:sz w:val="26"/>
          <w:szCs w:val="26"/>
        </w:rPr>
        <w:t>(The neem tree) indian For,</w:t>
      </w:r>
      <w:r>
        <w:rPr>
          <w:rFonts w:ascii="New roman" w:hAnsi="New roman"/>
          <w:b/>
          <w:sz w:val="26"/>
          <w:szCs w:val="26"/>
        </w:rPr>
        <w:t>121:</w:t>
      </w:r>
      <w:r>
        <w:rPr>
          <w:rFonts w:ascii="New roman" w:hAnsi="New roman"/>
          <w:sz w:val="26"/>
          <w:szCs w:val="26"/>
        </w:rPr>
        <w:t>1053-1956.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 P., Supabphol, R, Gritsanapan, W., (2005)  Antioxidant activity of 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Ethmopharmacool,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Srinivasan, DN Nathan Sangeeta, Sursh, T., Perumalsany and P, Lakshman,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Antimicrobial avtivities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used in Folkoric medicine. </w:t>
      </w:r>
      <w:r>
        <w:rPr>
          <w:rFonts w:ascii="New roman" w:hAnsi="New roman"/>
          <w:i/>
          <w:sz w:val="26"/>
          <w:szCs w:val="26"/>
        </w:rPr>
        <w:t xml:space="preserve">Journal of Ethmopharmacology,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Surshes (2008). </w:t>
      </w:r>
      <w:r>
        <w:rPr>
          <w:rFonts w:ascii="New roman" w:hAnsi="New roman"/>
          <w:i/>
          <w:sz w:val="26"/>
          <w:szCs w:val="26"/>
        </w:rPr>
        <w:t xml:space="preserve">Plants risk assesment, Neem Tree Azadirachta indica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Retrieved  january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Subapriya R, Bhuvaneswari, V, Ramesh V., (2005) Ethanolic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(azadirachta indica inhibits bucca pouch careinogenesis hamsters </w:t>
      </w:r>
    </w:p>
    <w:p>
      <w:pPr>
        <w:pStyle w:val="style0"/>
        <w:spacing w:after="0" w:lineRule="auto" w:line="240"/>
        <w:rPr>
          <w:rFonts w:ascii="New roman" w:hAnsi="New roman"/>
          <w:sz w:val="26"/>
          <w:szCs w:val="26"/>
        </w:rPr>
      </w:pPr>
      <w:r>
        <w:rPr>
          <w:rFonts w:ascii="New roman" w:hAnsi="New roman"/>
          <w:sz w:val="26"/>
          <w:szCs w:val="26"/>
        </w:rPr>
        <w:t>Cell Biochem funct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antimalaria extract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shamim M Jairapuri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Randhawa and B.S. Parmer.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ind w:left="720" w:hanging="720"/>
        <w:jc w:val="both"/>
        <w:rPr>
          <w:rFonts w:ascii="Times New Roman" w:cs="Times New Roman" w:hAnsi="Times New Roman"/>
          <w:b/>
          <w:sz w:val="24"/>
          <w:szCs w:val="24"/>
        </w:rPr>
      </w:pP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Pr>
          <w:rFonts w:ascii="Times New Roman" w:cs="Times New Roman" w:hAnsi="Times New Roman"/>
          <w:sz w:val="24"/>
          <w:szCs w:val="24"/>
        </w:rPr>
        <w:t xml:space="preserve">institute for food safety &amp; security, university of california at davis. 2018. Retrieved 10 september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Pr>
          <w:rFonts w:ascii="Times New Roman" w:cs="Times New Roman" w:hAnsi="Times New Roman"/>
          <w:sz w:val="24"/>
          <w:szCs w:val="24"/>
        </w:rPr>
        <w:tab/>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Mossler, m.a.; crane, j. (2017). "florida crop/pest management profile: papaya" (pdf).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Pr>
          <w:rFonts w:ascii="Times New Roman" w:cs="Times New Roman" w:hAnsi="Times New Roman"/>
          <w:sz w:val="24"/>
          <w:szCs w:val="24"/>
        </w:rPr>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Ronald, pamela and mcwilliams, james (14 may 2022) genetically engineered distortions the new  York times, accessed 1 october 2019 "tf5" (pdf). Archived from the original (pdf) on march 31, 2018.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Pr>
          <w:rFonts w:ascii="Times New Roman" w:cs="Times New Roman" w:hAnsi="Times New Roman"/>
          <w:sz w:val="24"/>
          <w:szCs w:val="24"/>
        </w:rPr>
        <w:t xml:space="preserve">october 2022). "maradol papaya". Market watch (13 oct 2022). The washington post. Retrieved 21 july 2019.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University of  Florida. Archived from the original (pdf) on 30 june 2022. Cunningham, b.; nelson, s. (june 2018). "powdery mildew of papaya in hawaii" (pdf).</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Ward, daniel (2019). "papaya" (pdf). The palmetto. Retrieved 1 january 2022. Gonsalves, d.; tripathi,  S.; carr, j.b.; suzuki, j.y. (2019). "papaya ringspot virus".hine, b.r.; holtsmann, o.v.; raabe, r.d. (july 2021). "disease of papaya in hawaii" (pdf). </w:t>
      </w:r>
    </w:p>
    <w:bookmarkStart w:id="0" w:name="_GoBack"/>
    <w:bookmarkEnd w:id="0"/>
    <w:p>
      <w:pPr>
        <w:pStyle w:val="style0"/>
        <w:spacing w:lineRule="auto" w:line="360"/>
        <w:jc w:val="both"/>
        <w:rPr>
          <w:rFonts w:ascii="Times New Roman" w:cs="Times New Roman" w:hAnsi="Times New Roman"/>
          <w:sz w:val="24"/>
          <w:szCs w:val="24"/>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0000000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cb3ec7a-760c-4234-921a-93202b21bb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f0a577-b389-4cfd-8e77-c8fb22e45dc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gif"/><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11491</Words>
  <Pages>60</Pages>
  <Characters>62753</Characters>
  <Application>WPS Office</Application>
  <DocSecurity>0</DocSecurity>
  <Paragraphs>509</Paragraphs>
  <ScaleCrop>false</ScaleCrop>
  <LinksUpToDate>false</LinksUpToDate>
  <CharactersWithSpaces>76150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2025-07-03T21:01:00Z</dcterms:created>
  <dc:creator>Microsoft account</dc:creator>
  <lastModifiedBy>SM-G973F</lastModifiedBy>
  <dcterms:modified xsi:type="dcterms:W3CDTF">2025-07-22T15:38:15Z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y fmtid="{D5CDD505-2E9C-101B-9397-08002B2CF9AE}" pid="3" name="ICV">
    <vt:lpwstr>5c63b2ad7949440f9578d9a59ac25d46</vt:lpwstr>
  </property>
</Properties>
</file>