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6A3" w:rsidRPr="0049601F" w:rsidRDefault="003E5D32" w:rsidP="00E226A3">
      <w:pPr>
        <w:spacing w:after="0"/>
        <w:jc w:val="center"/>
        <w:rPr>
          <w:rFonts w:ascii="Times New Roman" w:hAnsi="Times New Roman" w:cs="Times New Roman"/>
          <w:sz w:val="23"/>
          <w:szCs w:val="23"/>
        </w:rPr>
      </w:pPr>
      <w:r w:rsidRPr="0049601F">
        <w:rPr>
          <w:rFonts w:ascii="Times New Roman" w:hAnsi="Times New Roman" w:cs="Times New Roman"/>
          <w:b/>
          <w:sz w:val="35"/>
          <w:szCs w:val="23"/>
        </w:rPr>
        <w:t>ROLES OF KWARA STATE POLYTECHNIC PUBLIC RELATIONS UNIT IN ENHANCING GOOD WORKING RELATIONSHIP AMONG STAFF IN THE INSTITUTION.</w:t>
      </w:r>
    </w:p>
    <w:p w:rsidR="00E226A3" w:rsidRPr="0049601F" w:rsidRDefault="00E226A3" w:rsidP="00E226A3">
      <w:pPr>
        <w:spacing w:after="0"/>
        <w:jc w:val="center"/>
        <w:rPr>
          <w:rFonts w:ascii="Times New Roman" w:hAnsi="Times New Roman" w:cs="Times New Roman"/>
          <w:sz w:val="23"/>
          <w:szCs w:val="23"/>
        </w:rPr>
      </w:pPr>
    </w:p>
    <w:p w:rsidR="00E226A3" w:rsidRPr="0049601F" w:rsidRDefault="00E226A3" w:rsidP="00E226A3">
      <w:pPr>
        <w:spacing w:after="0"/>
        <w:jc w:val="center"/>
        <w:rPr>
          <w:rFonts w:ascii="Times New Roman" w:hAnsi="Times New Roman" w:cs="Times New Roman"/>
          <w:sz w:val="23"/>
          <w:szCs w:val="23"/>
        </w:rPr>
      </w:pPr>
    </w:p>
    <w:p w:rsidR="00E226A3" w:rsidRPr="0049601F" w:rsidRDefault="00E226A3" w:rsidP="00E226A3">
      <w:pPr>
        <w:spacing w:after="0"/>
        <w:jc w:val="center"/>
        <w:rPr>
          <w:rFonts w:ascii="Times New Roman" w:hAnsi="Times New Roman" w:cs="Times New Roman"/>
          <w:sz w:val="23"/>
          <w:szCs w:val="23"/>
        </w:rPr>
      </w:pPr>
    </w:p>
    <w:p w:rsidR="00E226A3" w:rsidRPr="0049601F" w:rsidRDefault="00E226A3" w:rsidP="00E226A3">
      <w:pPr>
        <w:spacing w:after="0"/>
        <w:jc w:val="center"/>
        <w:rPr>
          <w:rFonts w:ascii="Times New Roman" w:hAnsi="Times New Roman" w:cs="Times New Roman"/>
          <w:sz w:val="23"/>
          <w:szCs w:val="23"/>
        </w:rPr>
      </w:pPr>
    </w:p>
    <w:p w:rsidR="00E226A3" w:rsidRPr="0049601F" w:rsidRDefault="00E226A3" w:rsidP="00E226A3">
      <w:pPr>
        <w:spacing w:after="0"/>
        <w:jc w:val="center"/>
        <w:rPr>
          <w:rFonts w:ascii="Times New Roman" w:hAnsi="Times New Roman" w:cs="Times New Roman"/>
          <w:b/>
          <w:sz w:val="23"/>
          <w:szCs w:val="23"/>
        </w:rPr>
      </w:pPr>
      <w:r w:rsidRPr="0049601F">
        <w:rPr>
          <w:rFonts w:ascii="Times New Roman" w:hAnsi="Times New Roman" w:cs="Times New Roman"/>
          <w:b/>
          <w:sz w:val="23"/>
          <w:szCs w:val="23"/>
        </w:rPr>
        <w:t xml:space="preserve">BY: </w:t>
      </w:r>
    </w:p>
    <w:p w:rsidR="00E226A3" w:rsidRPr="0049601F" w:rsidRDefault="003E5D32" w:rsidP="00E226A3">
      <w:pPr>
        <w:spacing w:after="0" w:line="240" w:lineRule="auto"/>
        <w:jc w:val="center"/>
        <w:rPr>
          <w:rFonts w:ascii="Times New Roman" w:hAnsi="Times New Roman" w:cs="Times New Roman"/>
          <w:b/>
          <w:sz w:val="35"/>
          <w:szCs w:val="23"/>
        </w:rPr>
      </w:pPr>
      <w:r w:rsidRPr="0049601F">
        <w:rPr>
          <w:rFonts w:ascii="Times New Roman" w:hAnsi="Times New Roman" w:cs="Times New Roman"/>
          <w:b/>
          <w:sz w:val="35"/>
          <w:szCs w:val="23"/>
        </w:rPr>
        <w:t>ABDULWAHAB</w:t>
      </w:r>
      <w:r w:rsidR="00E226A3" w:rsidRPr="0049601F">
        <w:rPr>
          <w:rFonts w:ascii="Times New Roman" w:hAnsi="Times New Roman" w:cs="Times New Roman"/>
          <w:b/>
          <w:sz w:val="35"/>
          <w:szCs w:val="23"/>
        </w:rPr>
        <w:t xml:space="preserve"> </w:t>
      </w:r>
      <w:r w:rsidRPr="0049601F">
        <w:rPr>
          <w:rFonts w:ascii="Times New Roman" w:hAnsi="Times New Roman" w:cs="Times New Roman"/>
          <w:b/>
          <w:sz w:val="35"/>
          <w:szCs w:val="23"/>
        </w:rPr>
        <w:t xml:space="preserve">IKIMAT </w:t>
      </w:r>
      <w:r w:rsidR="005D76C0" w:rsidRPr="0049601F">
        <w:rPr>
          <w:rFonts w:ascii="Times New Roman" w:hAnsi="Times New Roman" w:cs="Times New Roman"/>
          <w:b/>
          <w:sz w:val="35"/>
          <w:szCs w:val="23"/>
        </w:rPr>
        <w:t xml:space="preserve"> </w:t>
      </w:r>
      <w:r w:rsidRPr="0049601F">
        <w:rPr>
          <w:rFonts w:ascii="Times New Roman" w:hAnsi="Times New Roman" w:cs="Times New Roman"/>
          <w:b/>
          <w:sz w:val="35"/>
          <w:szCs w:val="23"/>
        </w:rPr>
        <w:t>ABENI</w:t>
      </w:r>
    </w:p>
    <w:p w:rsidR="00E226A3" w:rsidRPr="0049601F" w:rsidRDefault="00E226A3" w:rsidP="00E226A3">
      <w:pPr>
        <w:spacing w:after="0" w:line="240" w:lineRule="auto"/>
        <w:jc w:val="center"/>
        <w:rPr>
          <w:rFonts w:ascii="Times New Roman" w:hAnsi="Times New Roman" w:cs="Times New Roman"/>
          <w:b/>
          <w:sz w:val="35"/>
          <w:szCs w:val="23"/>
        </w:rPr>
      </w:pPr>
      <w:r w:rsidRPr="0049601F">
        <w:rPr>
          <w:rFonts w:ascii="Times New Roman" w:hAnsi="Times New Roman" w:cs="Times New Roman"/>
          <w:b/>
          <w:sz w:val="35"/>
          <w:szCs w:val="23"/>
        </w:rPr>
        <w:t>HND/2</w:t>
      </w:r>
      <w:r w:rsidR="003E5D32" w:rsidRPr="0049601F">
        <w:rPr>
          <w:rFonts w:ascii="Times New Roman" w:hAnsi="Times New Roman" w:cs="Times New Roman"/>
          <w:b/>
          <w:sz w:val="35"/>
          <w:szCs w:val="23"/>
        </w:rPr>
        <w:t>3/MAC/FT/0634</w:t>
      </w:r>
    </w:p>
    <w:p w:rsidR="00E226A3" w:rsidRPr="0049601F" w:rsidRDefault="00E226A3" w:rsidP="00E226A3">
      <w:pPr>
        <w:spacing w:after="0"/>
        <w:jc w:val="center"/>
        <w:rPr>
          <w:rFonts w:ascii="Times New Roman" w:hAnsi="Times New Roman" w:cs="Times New Roman"/>
          <w:sz w:val="23"/>
          <w:szCs w:val="23"/>
        </w:rPr>
      </w:pPr>
    </w:p>
    <w:p w:rsidR="00E226A3" w:rsidRPr="0049601F" w:rsidRDefault="00E226A3" w:rsidP="00E226A3">
      <w:pPr>
        <w:spacing w:after="0"/>
        <w:jc w:val="center"/>
        <w:rPr>
          <w:rFonts w:ascii="Times New Roman" w:hAnsi="Times New Roman" w:cs="Times New Roman"/>
          <w:sz w:val="23"/>
          <w:szCs w:val="23"/>
        </w:rPr>
      </w:pPr>
    </w:p>
    <w:p w:rsidR="00E226A3" w:rsidRPr="0049601F" w:rsidRDefault="00E226A3" w:rsidP="00E226A3">
      <w:pPr>
        <w:spacing w:after="0"/>
        <w:jc w:val="center"/>
        <w:rPr>
          <w:rFonts w:ascii="Times New Roman" w:hAnsi="Times New Roman" w:cs="Times New Roman"/>
          <w:sz w:val="23"/>
          <w:szCs w:val="23"/>
        </w:rPr>
      </w:pPr>
    </w:p>
    <w:p w:rsidR="00E226A3" w:rsidRPr="0049601F" w:rsidRDefault="00E226A3" w:rsidP="00E226A3">
      <w:pPr>
        <w:spacing w:after="0"/>
        <w:jc w:val="center"/>
        <w:rPr>
          <w:rFonts w:ascii="Times New Roman" w:hAnsi="Times New Roman" w:cs="Times New Roman"/>
          <w:sz w:val="23"/>
          <w:szCs w:val="23"/>
        </w:rPr>
      </w:pPr>
    </w:p>
    <w:p w:rsidR="00E226A3" w:rsidRPr="0049601F" w:rsidRDefault="00E226A3" w:rsidP="00E226A3">
      <w:pPr>
        <w:spacing w:after="0"/>
        <w:jc w:val="center"/>
        <w:rPr>
          <w:rFonts w:ascii="Times New Roman" w:hAnsi="Times New Roman" w:cs="Times New Roman"/>
          <w:sz w:val="23"/>
          <w:szCs w:val="23"/>
        </w:rPr>
      </w:pPr>
    </w:p>
    <w:p w:rsidR="00E226A3" w:rsidRPr="0049601F" w:rsidRDefault="00E226A3" w:rsidP="00E226A3">
      <w:pPr>
        <w:spacing w:after="0" w:line="240" w:lineRule="auto"/>
        <w:jc w:val="center"/>
        <w:rPr>
          <w:rFonts w:ascii="Times New Roman" w:hAnsi="Times New Roman" w:cs="Times New Roman"/>
          <w:b/>
          <w:sz w:val="27"/>
          <w:szCs w:val="23"/>
        </w:rPr>
      </w:pPr>
      <w:r w:rsidRPr="0049601F">
        <w:rPr>
          <w:rFonts w:ascii="Times New Roman" w:hAnsi="Times New Roman" w:cs="Times New Roman"/>
          <w:b/>
          <w:sz w:val="27"/>
          <w:szCs w:val="23"/>
        </w:rPr>
        <w:t xml:space="preserve">A PROJECT SUBMITTED TO THE DEPARTMENT OF MASS COMMUNICATION, INSTITUTE OF INFORMATION AND COMMUNICATION TECHNOLOGY, KWARA STATE POLYTECHNIC, ILORIN, NIGERIA </w:t>
      </w:r>
    </w:p>
    <w:p w:rsidR="00E226A3" w:rsidRPr="0049601F" w:rsidRDefault="00E226A3" w:rsidP="00E226A3">
      <w:pPr>
        <w:spacing w:after="0"/>
        <w:jc w:val="center"/>
        <w:rPr>
          <w:rFonts w:ascii="Times New Roman" w:hAnsi="Times New Roman" w:cs="Times New Roman"/>
          <w:b/>
          <w:sz w:val="23"/>
          <w:szCs w:val="23"/>
        </w:rPr>
      </w:pPr>
    </w:p>
    <w:p w:rsidR="00E226A3" w:rsidRPr="0049601F" w:rsidRDefault="00E226A3" w:rsidP="00E226A3">
      <w:pPr>
        <w:spacing w:after="0"/>
        <w:jc w:val="center"/>
        <w:rPr>
          <w:rFonts w:ascii="Times New Roman" w:hAnsi="Times New Roman" w:cs="Times New Roman"/>
          <w:b/>
          <w:sz w:val="23"/>
          <w:szCs w:val="23"/>
        </w:rPr>
      </w:pPr>
    </w:p>
    <w:p w:rsidR="00E226A3" w:rsidRPr="0049601F" w:rsidRDefault="00E226A3" w:rsidP="00E226A3">
      <w:pPr>
        <w:spacing w:after="0"/>
        <w:jc w:val="center"/>
        <w:rPr>
          <w:rFonts w:ascii="Times New Roman" w:hAnsi="Times New Roman" w:cs="Times New Roman"/>
          <w:b/>
          <w:sz w:val="23"/>
          <w:szCs w:val="23"/>
        </w:rPr>
      </w:pPr>
    </w:p>
    <w:p w:rsidR="00E226A3" w:rsidRPr="0049601F" w:rsidRDefault="00E226A3" w:rsidP="00E226A3">
      <w:pPr>
        <w:spacing w:after="0"/>
        <w:jc w:val="center"/>
        <w:rPr>
          <w:rFonts w:ascii="Times New Roman" w:hAnsi="Times New Roman" w:cs="Times New Roman"/>
          <w:b/>
          <w:sz w:val="23"/>
          <w:szCs w:val="23"/>
        </w:rPr>
      </w:pPr>
    </w:p>
    <w:p w:rsidR="00E226A3" w:rsidRPr="0049601F" w:rsidRDefault="00E226A3" w:rsidP="00E226A3">
      <w:pPr>
        <w:spacing w:after="0"/>
        <w:jc w:val="center"/>
        <w:rPr>
          <w:rFonts w:ascii="Times New Roman" w:hAnsi="Times New Roman" w:cs="Times New Roman"/>
          <w:b/>
          <w:sz w:val="23"/>
          <w:szCs w:val="23"/>
        </w:rPr>
      </w:pPr>
    </w:p>
    <w:p w:rsidR="00E226A3" w:rsidRPr="0049601F" w:rsidRDefault="00E226A3" w:rsidP="00E226A3">
      <w:pPr>
        <w:spacing w:after="0" w:line="240" w:lineRule="auto"/>
        <w:jc w:val="center"/>
        <w:rPr>
          <w:rFonts w:ascii="Times New Roman" w:hAnsi="Times New Roman" w:cs="Times New Roman"/>
          <w:b/>
          <w:sz w:val="27"/>
          <w:szCs w:val="23"/>
        </w:rPr>
      </w:pPr>
      <w:r w:rsidRPr="0049601F">
        <w:rPr>
          <w:rFonts w:ascii="Times New Roman" w:hAnsi="Times New Roman" w:cs="Times New Roman"/>
          <w:b/>
          <w:sz w:val="27"/>
          <w:szCs w:val="23"/>
        </w:rPr>
        <w:t xml:space="preserve">IN PARTIAL FULFILLMENT OF THE REQUIREMENT FOR THE AWARD OF HIGHER NATIONAL DIPLOMA (HND) IN MASS COMMUNICATION </w:t>
      </w:r>
    </w:p>
    <w:p w:rsidR="00E226A3" w:rsidRPr="0049601F" w:rsidRDefault="00E226A3" w:rsidP="00E226A3">
      <w:pPr>
        <w:spacing w:after="0"/>
        <w:jc w:val="center"/>
        <w:rPr>
          <w:rFonts w:ascii="Times New Roman" w:hAnsi="Times New Roman" w:cs="Times New Roman"/>
          <w:b/>
          <w:sz w:val="23"/>
          <w:szCs w:val="23"/>
        </w:rPr>
      </w:pPr>
    </w:p>
    <w:p w:rsidR="00E226A3" w:rsidRPr="0049601F" w:rsidRDefault="00E226A3" w:rsidP="00E226A3">
      <w:pPr>
        <w:spacing w:after="0"/>
        <w:rPr>
          <w:rFonts w:ascii="Times New Roman" w:hAnsi="Times New Roman" w:cs="Times New Roman"/>
          <w:b/>
          <w:sz w:val="23"/>
          <w:szCs w:val="23"/>
        </w:rPr>
      </w:pPr>
    </w:p>
    <w:p w:rsidR="00E226A3" w:rsidRPr="0049601F" w:rsidRDefault="00E226A3" w:rsidP="00E226A3">
      <w:pPr>
        <w:spacing w:after="0"/>
        <w:jc w:val="center"/>
        <w:rPr>
          <w:rFonts w:ascii="Times New Roman" w:hAnsi="Times New Roman" w:cs="Times New Roman"/>
          <w:b/>
          <w:sz w:val="23"/>
          <w:szCs w:val="23"/>
        </w:rPr>
      </w:pPr>
      <w:r w:rsidRPr="0049601F">
        <w:rPr>
          <w:rFonts w:ascii="Times New Roman" w:hAnsi="Times New Roman" w:cs="Times New Roman"/>
          <w:b/>
          <w:sz w:val="23"/>
          <w:szCs w:val="23"/>
        </w:rPr>
        <w:tab/>
      </w:r>
      <w:r w:rsidRPr="0049601F">
        <w:rPr>
          <w:rFonts w:ascii="Times New Roman" w:hAnsi="Times New Roman" w:cs="Times New Roman"/>
          <w:b/>
          <w:sz w:val="23"/>
          <w:szCs w:val="23"/>
        </w:rPr>
        <w:tab/>
      </w:r>
      <w:r w:rsidRPr="0049601F">
        <w:rPr>
          <w:rFonts w:ascii="Times New Roman" w:hAnsi="Times New Roman" w:cs="Times New Roman"/>
          <w:b/>
          <w:sz w:val="23"/>
          <w:szCs w:val="23"/>
        </w:rPr>
        <w:tab/>
      </w:r>
      <w:r w:rsidRPr="0049601F">
        <w:rPr>
          <w:rFonts w:ascii="Times New Roman" w:hAnsi="Times New Roman" w:cs="Times New Roman"/>
          <w:b/>
          <w:sz w:val="23"/>
          <w:szCs w:val="23"/>
        </w:rPr>
        <w:tab/>
      </w:r>
    </w:p>
    <w:p w:rsidR="00E226A3" w:rsidRPr="0049601F" w:rsidRDefault="00E226A3" w:rsidP="00E226A3">
      <w:pPr>
        <w:spacing w:after="0"/>
        <w:jc w:val="center"/>
        <w:rPr>
          <w:rFonts w:ascii="Times New Roman" w:hAnsi="Times New Roman" w:cs="Times New Roman"/>
          <w:sz w:val="23"/>
          <w:szCs w:val="23"/>
        </w:rPr>
      </w:pPr>
      <w:r w:rsidRPr="0049601F">
        <w:rPr>
          <w:rFonts w:ascii="Times New Roman" w:hAnsi="Times New Roman" w:cs="Times New Roman"/>
          <w:b/>
          <w:sz w:val="23"/>
          <w:szCs w:val="23"/>
        </w:rPr>
        <w:tab/>
      </w:r>
      <w:r w:rsidRPr="0049601F">
        <w:rPr>
          <w:rFonts w:ascii="Times New Roman" w:hAnsi="Times New Roman" w:cs="Times New Roman"/>
          <w:b/>
          <w:sz w:val="23"/>
          <w:szCs w:val="23"/>
        </w:rPr>
        <w:tab/>
      </w:r>
      <w:r w:rsidRPr="0049601F">
        <w:rPr>
          <w:rFonts w:ascii="Times New Roman" w:hAnsi="Times New Roman" w:cs="Times New Roman"/>
          <w:b/>
          <w:sz w:val="23"/>
          <w:szCs w:val="23"/>
        </w:rPr>
        <w:tab/>
      </w:r>
      <w:r w:rsidRPr="0049601F">
        <w:rPr>
          <w:rFonts w:ascii="Times New Roman" w:hAnsi="Times New Roman" w:cs="Times New Roman"/>
          <w:b/>
          <w:sz w:val="23"/>
          <w:szCs w:val="23"/>
        </w:rPr>
        <w:tab/>
      </w:r>
      <w:r w:rsidRPr="0049601F">
        <w:rPr>
          <w:rFonts w:ascii="Times New Roman" w:hAnsi="Times New Roman" w:cs="Times New Roman"/>
          <w:b/>
          <w:sz w:val="23"/>
          <w:szCs w:val="23"/>
        </w:rPr>
        <w:tab/>
      </w:r>
      <w:r w:rsidRPr="0049601F">
        <w:rPr>
          <w:rFonts w:ascii="Times New Roman" w:hAnsi="Times New Roman" w:cs="Times New Roman"/>
          <w:b/>
          <w:sz w:val="23"/>
          <w:szCs w:val="23"/>
        </w:rPr>
        <w:tab/>
      </w:r>
      <w:r w:rsidRPr="0049601F">
        <w:rPr>
          <w:rFonts w:ascii="Times New Roman" w:hAnsi="Times New Roman" w:cs="Times New Roman"/>
          <w:b/>
          <w:sz w:val="23"/>
          <w:szCs w:val="23"/>
        </w:rPr>
        <w:tab/>
      </w:r>
      <w:r w:rsidRPr="0049601F">
        <w:rPr>
          <w:rFonts w:ascii="Times New Roman" w:hAnsi="Times New Roman" w:cs="Times New Roman"/>
          <w:b/>
          <w:sz w:val="23"/>
          <w:szCs w:val="23"/>
        </w:rPr>
        <w:tab/>
      </w:r>
      <w:r w:rsidRPr="0049601F">
        <w:rPr>
          <w:rFonts w:ascii="Times New Roman" w:hAnsi="Times New Roman" w:cs="Times New Roman"/>
          <w:b/>
          <w:sz w:val="23"/>
          <w:szCs w:val="23"/>
        </w:rPr>
        <w:tab/>
      </w:r>
      <w:r w:rsidR="0068239E">
        <w:rPr>
          <w:rFonts w:ascii="Times New Roman" w:hAnsi="Times New Roman" w:cs="Times New Roman"/>
          <w:b/>
          <w:sz w:val="23"/>
          <w:szCs w:val="23"/>
        </w:rPr>
        <w:t>JULY</w:t>
      </w:r>
      <w:r w:rsidRPr="0049601F">
        <w:rPr>
          <w:rFonts w:ascii="Times New Roman" w:hAnsi="Times New Roman" w:cs="Times New Roman"/>
          <w:b/>
          <w:sz w:val="23"/>
          <w:szCs w:val="23"/>
        </w:rPr>
        <w:t>, 2025</w:t>
      </w:r>
    </w:p>
    <w:p w:rsidR="00E226A3" w:rsidRPr="0049601F" w:rsidRDefault="00E226A3" w:rsidP="00E226A3">
      <w:pPr>
        <w:rPr>
          <w:rFonts w:ascii="Times New Roman" w:eastAsiaTheme="majorEastAsia" w:hAnsi="Times New Roman" w:cs="Times New Roman"/>
          <w:b/>
          <w:bCs/>
          <w:sz w:val="23"/>
          <w:szCs w:val="23"/>
        </w:rPr>
      </w:pPr>
      <w:bookmarkStart w:id="0" w:name="_Toc138320511"/>
      <w:r w:rsidRPr="0049601F">
        <w:rPr>
          <w:rFonts w:ascii="Times New Roman" w:hAnsi="Times New Roman" w:cs="Times New Roman"/>
          <w:sz w:val="23"/>
          <w:szCs w:val="23"/>
        </w:rPr>
        <w:br w:type="page"/>
      </w:r>
    </w:p>
    <w:p w:rsidR="00E226A3" w:rsidRPr="0049601F" w:rsidRDefault="00E226A3" w:rsidP="00E226A3">
      <w:pPr>
        <w:pStyle w:val="Heading1"/>
        <w:spacing w:before="0"/>
        <w:jc w:val="center"/>
        <w:rPr>
          <w:rFonts w:ascii="Times New Roman" w:hAnsi="Times New Roman" w:cs="Times New Roman"/>
          <w:color w:val="auto"/>
          <w:sz w:val="23"/>
          <w:szCs w:val="23"/>
        </w:rPr>
      </w:pPr>
      <w:r w:rsidRPr="0049601F">
        <w:rPr>
          <w:rFonts w:ascii="Times New Roman" w:hAnsi="Times New Roman" w:cs="Times New Roman"/>
          <w:color w:val="auto"/>
          <w:sz w:val="23"/>
          <w:szCs w:val="23"/>
        </w:rPr>
        <w:lastRenderedPageBreak/>
        <w:t>CERTIFICATION</w:t>
      </w:r>
      <w:bookmarkEnd w:id="0"/>
    </w:p>
    <w:p w:rsidR="00E226A3" w:rsidRPr="0049601F" w:rsidRDefault="00E226A3" w:rsidP="00E226A3">
      <w:pPr>
        <w:spacing w:after="0"/>
        <w:rPr>
          <w:rFonts w:ascii="Times New Roman" w:hAnsi="Times New Roman" w:cs="Times New Roman"/>
          <w:sz w:val="23"/>
          <w:szCs w:val="23"/>
        </w:rPr>
      </w:pPr>
    </w:p>
    <w:p w:rsidR="00E226A3" w:rsidRPr="0049601F" w:rsidRDefault="00E226A3" w:rsidP="005D76C0">
      <w:pPr>
        <w:spacing w:after="0" w:line="360" w:lineRule="auto"/>
        <w:jc w:val="both"/>
        <w:rPr>
          <w:rFonts w:ascii="Times New Roman" w:hAnsi="Times New Roman" w:cs="Times New Roman"/>
          <w:sz w:val="24"/>
          <w:szCs w:val="24"/>
        </w:rPr>
      </w:pPr>
      <w:r w:rsidRPr="0049601F">
        <w:rPr>
          <w:rFonts w:ascii="Times New Roman" w:hAnsi="Times New Roman" w:cs="Times New Roman"/>
          <w:sz w:val="24"/>
          <w:szCs w:val="24"/>
        </w:rPr>
        <w:t>This is to certify that this  project has been read and approved as meeting part of the requirements of the department of Mass Communication Institute of Information and communication technology (IICT) Kwara State Polytechnic, Ilorin for the  Award Of Higher National Diploma(HND)in Mass Communication.</w:t>
      </w:r>
    </w:p>
    <w:p w:rsidR="00E226A3" w:rsidRPr="0049601F" w:rsidRDefault="00E226A3" w:rsidP="005D76C0">
      <w:pPr>
        <w:spacing w:after="0" w:line="360" w:lineRule="auto"/>
        <w:rPr>
          <w:rFonts w:ascii="Times New Roman" w:hAnsi="Times New Roman" w:cs="Times New Roman"/>
          <w:sz w:val="24"/>
          <w:szCs w:val="24"/>
        </w:rPr>
      </w:pPr>
    </w:p>
    <w:p w:rsidR="00E226A3" w:rsidRPr="0049601F" w:rsidRDefault="00E226A3" w:rsidP="005D76C0">
      <w:pPr>
        <w:spacing w:after="0" w:line="360" w:lineRule="auto"/>
        <w:rPr>
          <w:rFonts w:ascii="Times New Roman" w:hAnsi="Times New Roman" w:cs="Times New Roman"/>
          <w:sz w:val="24"/>
          <w:szCs w:val="24"/>
        </w:rPr>
      </w:pPr>
    </w:p>
    <w:p w:rsidR="00E226A3" w:rsidRPr="0049601F" w:rsidRDefault="00E226A3" w:rsidP="005D76C0">
      <w:pPr>
        <w:spacing w:after="0" w:line="360" w:lineRule="auto"/>
        <w:rPr>
          <w:rFonts w:ascii="Times New Roman" w:hAnsi="Times New Roman" w:cs="Times New Roman"/>
          <w:sz w:val="24"/>
          <w:szCs w:val="24"/>
        </w:rPr>
      </w:pPr>
    </w:p>
    <w:p w:rsidR="00E226A3" w:rsidRPr="0049601F" w:rsidRDefault="00E226A3" w:rsidP="005D76C0">
      <w:pPr>
        <w:spacing w:after="0" w:line="360" w:lineRule="auto"/>
        <w:rPr>
          <w:rFonts w:ascii="Times New Roman" w:hAnsi="Times New Roman" w:cs="Times New Roman"/>
          <w:sz w:val="24"/>
          <w:szCs w:val="24"/>
        </w:rPr>
      </w:pPr>
      <w:r w:rsidRPr="0049601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B583394" wp14:editId="21BF8338">
                <wp:simplePos x="0" y="0"/>
                <wp:positionH relativeFrom="column">
                  <wp:posOffset>-9525</wp:posOffset>
                </wp:positionH>
                <wp:positionV relativeFrom="paragraph">
                  <wp:posOffset>224790</wp:posOffset>
                </wp:positionV>
                <wp:extent cx="1828800" cy="635"/>
                <wp:effectExtent l="0" t="0" r="19050" b="374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75pt;margin-top:17.7pt;width:2in;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"/>
            </w:pict>
          </mc:Fallback>
        </mc:AlternateContent>
      </w:r>
      <w:r w:rsidRPr="0049601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45A1431" wp14:editId="7EC57DCE">
                <wp:simplePos x="0" y="0"/>
                <wp:positionH relativeFrom="column">
                  <wp:posOffset>3571875</wp:posOffset>
                </wp:positionH>
                <wp:positionV relativeFrom="paragraph">
                  <wp:posOffset>148590</wp:posOffset>
                </wp:positionV>
                <wp:extent cx="1695450" cy="635"/>
                <wp:effectExtent l="0" t="0" r="19050" b="374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81.25pt;margin-top:11.7pt;width:133.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"/>
            </w:pict>
          </mc:Fallback>
        </mc:AlternateContent>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p>
    <w:p w:rsidR="00E226A3" w:rsidRPr="0049601F" w:rsidRDefault="003E5D32" w:rsidP="005D76C0">
      <w:pPr>
        <w:spacing w:after="0" w:line="360" w:lineRule="auto"/>
        <w:rPr>
          <w:rFonts w:ascii="Times New Roman" w:hAnsi="Times New Roman" w:cs="Times New Roman"/>
          <w:b/>
          <w:sz w:val="24"/>
          <w:szCs w:val="24"/>
        </w:rPr>
      </w:pPr>
      <w:r w:rsidRPr="0049601F">
        <w:rPr>
          <w:rFonts w:ascii="Times New Roman" w:hAnsi="Times New Roman" w:cs="Times New Roman"/>
          <w:b/>
          <w:sz w:val="24"/>
          <w:szCs w:val="24"/>
        </w:rPr>
        <w:t>MALLAM</w:t>
      </w:r>
      <w:r w:rsidR="00897B03" w:rsidRPr="0049601F">
        <w:rPr>
          <w:rFonts w:ascii="Times New Roman" w:hAnsi="Times New Roman" w:cs="Times New Roman"/>
          <w:b/>
          <w:sz w:val="24"/>
          <w:szCs w:val="24"/>
        </w:rPr>
        <w:t xml:space="preserve">. </w:t>
      </w:r>
      <w:r w:rsidRPr="0049601F">
        <w:rPr>
          <w:rFonts w:ascii="Times New Roman" w:hAnsi="Times New Roman" w:cs="Times New Roman"/>
          <w:b/>
          <w:sz w:val="24"/>
          <w:szCs w:val="24"/>
        </w:rPr>
        <w:t>ABBAS</w:t>
      </w:r>
      <w:r w:rsidR="00897B03" w:rsidRPr="0049601F">
        <w:rPr>
          <w:rFonts w:ascii="Times New Roman" w:hAnsi="Times New Roman" w:cs="Times New Roman"/>
          <w:b/>
          <w:sz w:val="24"/>
          <w:szCs w:val="24"/>
        </w:rPr>
        <w:t xml:space="preserve"> </w:t>
      </w:r>
      <w:r w:rsidR="00421966">
        <w:rPr>
          <w:rFonts w:ascii="Times New Roman" w:hAnsi="Times New Roman" w:cs="Times New Roman"/>
          <w:b/>
          <w:sz w:val="24"/>
          <w:szCs w:val="24"/>
        </w:rPr>
        <w:t>I.A</w:t>
      </w:r>
      <w:r w:rsidR="00421966">
        <w:rPr>
          <w:rFonts w:ascii="Times New Roman" w:hAnsi="Times New Roman" w:cs="Times New Roman"/>
          <w:b/>
          <w:sz w:val="24"/>
          <w:szCs w:val="24"/>
        </w:rPr>
        <w:tab/>
      </w:r>
      <w:r w:rsidRPr="0049601F">
        <w:rPr>
          <w:rFonts w:ascii="Times New Roman" w:hAnsi="Times New Roman" w:cs="Times New Roman"/>
          <w:b/>
          <w:sz w:val="24"/>
          <w:szCs w:val="24"/>
        </w:rPr>
        <w:tab/>
      </w:r>
      <w:r w:rsidR="00897B03" w:rsidRPr="0049601F">
        <w:rPr>
          <w:rFonts w:ascii="Times New Roman" w:hAnsi="Times New Roman" w:cs="Times New Roman"/>
          <w:b/>
          <w:sz w:val="24"/>
          <w:szCs w:val="24"/>
        </w:rPr>
        <w:tab/>
      </w:r>
      <w:r w:rsidR="00897B03" w:rsidRPr="0049601F">
        <w:rPr>
          <w:rFonts w:ascii="Times New Roman" w:hAnsi="Times New Roman" w:cs="Times New Roman"/>
          <w:b/>
          <w:sz w:val="24"/>
          <w:szCs w:val="24"/>
        </w:rPr>
        <w:tab/>
      </w:r>
      <w:r w:rsidR="00897B03" w:rsidRPr="0049601F">
        <w:rPr>
          <w:rFonts w:ascii="Times New Roman" w:hAnsi="Times New Roman" w:cs="Times New Roman"/>
          <w:b/>
          <w:sz w:val="24"/>
          <w:szCs w:val="24"/>
        </w:rPr>
        <w:tab/>
      </w:r>
      <w:r w:rsidR="00897B03" w:rsidRPr="0049601F">
        <w:rPr>
          <w:rFonts w:ascii="Times New Roman" w:hAnsi="Times New Roman" w:cs="Times New Roman"/>
          <w:b/>
          <w:sz w:val="24"/>
          <w:szCs w:val="24"/>
        </w:rPr>
        <w:tab/>
      </w:r>
      <w:r w:rsidR="00E226A3" w:rsidRPr="0049601F">
        <w:rPr>
          <w:rFonts w:ascii="Times New Roman" w:hAnsi="Times New Roman" w:cs="Times New Roman"/>
          <w:b/>
          <w:sz w:val="24"/>
          <w:szCs w:val="24"/>
        </w:rPr>
        <w:t>DATE</w:t>
      </w:r>
    </w:p>
    <w:p w:rsidR="00E226A3" w:rsidRPr="0049601F" w:rsidRDefault="00E226A3" w:rsidP="005D76C0">
      <w:pPr>
        <w:spacing w:after="0" w:line="360" w:lineRule="auto"/>
        <w:rPr>
          <w:rFonts w:ascii="Times New Roman" w:hAnsi="Times New Roman" w:cs="Times New Roman"/>
          <w:sz w:val="24"/>
          <w:szCs w:val="24"/>
        </w:rPr>
      </w:pPr>
      <w:r w:rsidRPr="0049601F">
        <w:rPr>
          <w:rFonts w:ascii="Times New Roman" w:hAnsi="Times New Roman" w:cs="Times New Roman"/>
          <w:sz w:val="24"/>
          <w:szCs w:val="24"/>
        </w:rPr>
        <w:t>(PROJECT SUPERVISOR)</w:t>
      </w:r>
    </w:p>
    <w:p w:rsidR="00E226A3" w:rsidRPr="0049601F" w:rsidRDefault="00E226A3" w:rsidP="005D76C0">
      <w:pPr>
        <w:spacing w:after="0" w:line="360" w:lineRule="auto"/>
        <w:rPr>
          <w:rFonts w:ascii="Times New Roman" w:hAnsi="Times New Roman" w:cs="Times New Roman"/>
          <w:sz w:val="24"/>
          <w:szCs w:val="24"/>
        </w:rPr>
      </w:pPr>
    </w:p>
    <w:p w:rsidR="00E226A3" w:rsidRPr="0049601F" w:rsidRDefault="00E226A3" w:rsidP="005D76C0">
      <w:pPr>
        <w:spacing w:after="0" w:line="360" w:lineRule="auto"/>
        <w:rPr>
          <w:rFonts w:ascii="Times New Roman" w:hAnsi="Times New Roman" w:cs="Times New Roman"/>
          <w:sz w:val="24"/>
          <w:szCs w:val="24"/>
        </w:rPr>
      </w:pPr>
    </w:p>
    <w:p w:rsidR="00E226A3" w:rsidRPr="0049601F" w:rsidRDefault="00E226A3" w:rsidP="005D76C0">
      <w:pPr>
        <w:spacing w:after="0" w:line="360" w:lineRule="auto"/>
        <w:rPr>
          <w:rFonts w:ascii="Times New Roman" w:hAnsi="Times New Roman" w:cs="Times New Roman"/>
          <w:sz w:val="24"/>
          <w:szCs w:val="24"/>
        </w:rPr>
      </w:pPr>
    </w:p>
    <w:p w:rsidR="00E226A3" w:rsidRPr="0049601F" w:rsidRDefault="00E226A3" w:rsidP="005D76C0">
      <w:pPr>
        <w:spacing w:after="0" w:line="360" w:lineRule="auto"/>
        <w:rPr>
          <w:rFonts w:ascii="Times New Roman" w:hAnsi="Times New Roman" w:cs="Times New Roman"/>
          <w:sz w:val="24"/>
          <w:szCs w:val="24"/>
        </w:rPr>
      </w:pPr>
      <w:r w:rsidRPr="0049601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6C42F7E" wp14:editId="5F5EDAD3">
                <wp:simplePos x="0" y="0"/>
                <wp:positionH relativeFrom="column">
                  <wp:posOffset>0</wp:posOffset>
                </wp:positionH>
                <wp:positionV relativeFrom="paragraph">
                  <wp:posOffset>243840</wp:posOffset>
                </wp:positionV>
                <wp:extent cx="1876425" cy="635"/>
                <wp:effectExtent l="0" t="0" r="9525" b="374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0;margin-top:19.2pt;width:147.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"/>
            </w:pict>
          </mc:Fallback>
        </mc:AlternateContent>
      </w:r>
      <w:r w:rsidRPr="0049601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4C71B53" wp14:editId="056FFDB9">
                <wp:simplePos x="0" y="0"/>
                <wp:positionH relativeFrom="column">
                  <wp:posOffset>3581400</wp:posOffset>
                </wp:positionH>
                <wp:positionV relativeFrom="paragraph">
                  <wp:posOffset>170180</wp:posOffset>
                </wp:positionV>
                <wp:extent cx="1685925" cy="635"/>
                <wp:effectExtent l="0" t="0" r="9525" b="374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82pt;margin-top:13.4pt;width:132.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BXJg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"/>
            </w:pict>
          </mc:Fallback>
        </mc:AlternateContent>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p>
    <w:p w:rsidR="00E226A3" w:rsidRPr="0049601F" w:rsidRDefault="00E226A3" w:rsidP="005D76C0">
      <w:pPr>
        <w:spacing w:after="0" w:line="360" w:lineRule="auto"/>
        <w:rPr>
          <w:rFonts w:ascii="Times New Roman" w:hAnsi="Times New Roman" w:cs="Times New Roman"/>
          <w:b/>
          <w:sz w:val="24"/>
          <w:szCs w:val="24"/>
        </w:rPr>
      </w:pPr>
      <w:r w:rsidRPr="0049601F">
        <w:rPr>
          <w:rFonts w:ascii="Times New Roman" w:hAnsi="Times New Roman" w:cs="Times New Roman"/>
          <w:b/>
          <w:sz w:val="24"/>
          <w:szCs w:val="24"/>
        </w:rPr>
        <w:t xml:space="preserve">MR OLUFADI B.A </w:t>
      </w:r>
      <w:r w:rsidRPr="0049601F">
        <w:rPr>
          <w:rFonts w:ascii="Times New Roman" w:hAnsi="Times New Roman" w:cs="Times New Roman"/>
          <w:b/>
          <w:sz w:val="24"/>
          <w:szCs w:val="24"/>
        </w:rPr>
        <w:tab/>
      </w:r>
      <w:r w:rsidRPr="0049601F">
        <w:rPr>
          <w:rFonts w:ascii="Times New Roman" w:hAnsi="Times New Roman" w:cs="Times New Roman"/>
          <w:b/>
          <w:sz w:val="24"/>
          <w:szCs w:val="24"/>
        </w:rPr>
        <w:tab/>
      </w:r>
      <w:r w:rsidRPr="0049601F">
        <w:rPr>
          <w:rFonts w:ascii="Times New Roman" w:hAnsi="Times New Roman" w:cs="Times New Roman"/>
          <w:b/>
          <w:sz w:val="24"/>
          <w:szCs w:val="24"/>
        </w:rPr>
        <w:tab/>
      </w:r>
      <w:r w:rsidRPr="0049601F">
        <w:rPr>
          <w:rFonts w:ascii="Times New Roman" w:hAnsi="Times New Roman" w:cs="Times New Roman"/>
          <w:b/>
          <w:sz w:val="24"/>
          <w:szCs w:val="24"/>
        </w:rPr>
        <w:tab/>
      </w:r>
      <w:r w:rsidRPr="0049601F">
        <w:rPr>
          <w:rFonts w:ascii="Times New Roman" w:hAnsi="Times New Roman" w:cs="Times New Roman"/>
          <w:b/>
          <w:sz w:val="24"/>
          <w:szCs w:val="24"/>
        </w:rPr>
        <w:tab/>
        <w:t xml:space="preserve">  </w:t>
      </w:r>
      <w:r w:rsidRPr="0049601F">
        <w:rPr>
          <w:rFonts w:ascii="Times New Roman" w:hAnsi="Times New Roman" w:cs="Times New Roman"/>
          <w:b/>
          <w:sz w:val="24"/>
          <w:szCs w:val="24"/>
        </w:rPr>
        <w:tab/>
      </w:r>
      <w:r w:rsidRPr="0049601F">
        <w:rPr>
          <w:rFonts w:ascii="Times New Roman" w:hAnsi="Times New Roman" w:cs="Times New Roman"/>
          <w:b/>
          <w:sz w:val="24"/>
          <w:szCs w:val="24"/>
        </w:rPr>
        <w:tab/>
        <w:t>DATE</w:t>
      </w:r>
    </w:p>
    <w:p w:rsidR="00E226A3" w:rsidRPr="0049601F" w:rsidRDefault="00E226A3" w:rsidP="005D76C0">
      <w:pPr>
        <w:spacing w:after="0" w:line="360" w:lineRule="auto"/>
        <w:rPr>
          <w:rFonts w:ascii="Times New Roman" w:hAnsi="Times New Roman" w:cs="Times New Roman"/>
          <w:sz w:val="24"/>
          <w:szCs w:val="24"/>
        </w:rPr>
      </w:pPr>
      <w:r w:rsidRPr="0049601F">
        <w:rPr>
          <w:rFonts w:ascii="Times New Roman" w:hAnsi="Times New Roman" w:cs="Times New Roman"/>
          <w:sz w:val="24"/>
          <w:szCs w:val="24"/>
        </w:rPr>
        <w:t>(PROJECT COORDINATOR)</w:t>
      </w:r>
    </w:p>
    <w:p w:rsidR="00E226A3" w:rsidRPr="0049601F" w:rsidRDefault="00E226A3" w:rsidP="005D76C0">
      <w:pPr>
        <w:spacing w:after="0" w:line="360" w:lineRule="auto"/>
        <w:rPr>
          <w:rFonts w:ascii="Times New Roman" w:hAnsi="Times New Roman" w:cs="Times New Roman"/>
          <w:sz w:val="24"/>
          <w:szCs w:val="24"/>
        </w:rPr>
      </w:pPr>
    </w:p>
    <w:p w:rsidR="00E226A3" w:rsidRPr="0049601F" w:rsidRDefault="00E226A3" w:rsidP="005D76C0">
      <w:pPr>
        <w:spacing w:after="0" w:line="360" w:lineRule="auto"/>
        <w:rPr>
          <w:rFonts w:ascii="Times New Roman" w:hAnsi="Times New Roman" w:cs="Times New Roman"/>
          <w:sz w:val="24"/>
          <w:szCs w:val="24"/>
        </w:rPr>
      </w:pP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p>
    <w:p w:rsidR="00E226A3" w:rsidRPr="0049601F" w:rsidRDefault="00E226A3" w:rsidP="005D76C0">
      <w:pPr>
        <w:spacing w:after="0" w:line="360" w:lineRule="auto"/>
        <w:rPr>
          <w:rFonts w:ascii="Times New Roman" w:hAnsi="Times New Roman" w:cs="Times New Roman"/>
          <w:sz w:val="24"/>
          <w:szCs w:val="24"/>
        </w:rPr>
      </w:pPr>
    </w:p>
    <w:p w:rsidR="00E226A3" w:rsidRPr="0049601F" w:rsidRDefault="00E226A3" w:rsidP="005D76C0">
      <w:pPr>
        <w:spacing w:after="0" w:line="360" w:lineRule="auto"/>
        <w:rPr>
          <w:rFonts w:ascii="Times New Roman" w:hAnsi="Times New Roman" w:cs="Times New Roman"/>
          <w:sz w:val="24"/>
          <w:szCs w:val="24"/>
        </w:rPr>
      </w:pPr>
    </w:p>
    <w:p w:rsidR="00E226A3" w:rsidRPr="0049601F" w:rsidRDefault="00E226A3" w:rsidP="005D76C0">
      <w:pPr>
        <w:spacing w:after="0" w:line="360" w:lineRule="auto"/>
        <w:rPr>
          <w:rFonts w:ascii="Times New Roman" w:hAnsi="Times New Roman" w:cs="Times New Roman"/>
          <w:sz w:val="24"/>
          <w:szCs w:val="24"/>
        </w:rPr>
      </w:pPr>
      <w:r w:rsidRPr="0049601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DE6C610" wp14:editId="5949294E">
                <wp:simplePos x="0" y="0"/>
                <wp:positionH relativeFrom="column">
                  <wp:posOffset>3724275</wp:posOffset>
                </wp:positionH>
                <wp:positionV relativeFrom="paragraph">
                  <wp:posOffset>136525</wp:posOffset>
                </wp:positionV>
                <wp:extent cx="1685925" cy="635"/>
                <wp:effectExtent l="0" t="0" r="9525"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93.25pt;margin-top:10.75pt;width:132.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"/>
            </w:pict>
          </mc:Fallback>
        </mc:AlternateContent>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p>
    <w:p w:rsidR="00E226A3" w:rsidRPr="0049601F" w:rsidRDefault="00E226A3" w:rsidP="005D76C0">
      <w:pPr>
        <w:spacing w:after="0" w:line="360" w:lineRule="auto"/>
        <w:rPr>
          <w:rFonts w:ascii="Times New Roman" w:hAnsi="Times New Roman" w:cs="Times New Roman"/>
          <w:b/>
          <w:sz w:val="24"/>
          <w:szCs w:val="24"/>
        </w:rPr>
      </w:pPr>
      <w:r w:rsidRPr="0049601F">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265FF9A3" wp14:editId="4AF8B41C">
                <wp:simplePos x="0" y="0"/>
                <wp:positionH relativeFrom="column">
                  <wp:posOffset>-9525</wp:posOffset>
                </wp:positionH>
                <wp:positionV relativeFrom="paragraph">
                  <wp:posOffset>-1270</wp:posOffset>
                </wp:positionV>
                <wp:extent cx="1819275" cy="635"/>
                <wp:effectExtent l="0" t="0" r="952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75pt;margin-top:-.1pt;width:143.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9mJwIAAEwEAAAOAAAAZHJzL2Uyb0RvYy54bWysVE2P2jAQvVfqf7B8hyR8LUSE1SqBXrYt&#10;EtsfYGwnsZp4LNsQUNX/XtuEaGk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"/>
            </w:pict>
          </mc:Fallback>
        </mc:AlternateContent>
      </w:r>
      <w:r w:rsidRPr="0049601F">
        <w:rPr>
          <w:rFonts w:ascii="Times New Roman" w:hAnsi="Times New Roman" w:cs="Times New Roman"/>
          <w:b/>
          <w:sz w:val="24"/>
          <w:szCs w:val="24"/>
        </w:rPr>
        <w:t>MR OLOHUNGBEBE F.T</w:t>
      </w:r>
      <w:r w:rsidRPr="0049601F">
        <w:rPr>
          <w:rFonts w:ascii="Times New Roman" w:hAnsi="Times New Roman" w:cs="Times New Roman"/>
          <w:b/>
          <w:sz w:val="24"/>
          <w:szCs w:val="24"/>
        </w:rPr>
        <w:tab/>
      </w:r>
      <w:r w:rsidRPr="0049601F">
        <w:rPr>
          <w:rFonts w:ascii="Times New Roman" w:hAnsi="Times New Roman" w:cs="Times New Roman"/>
          <w:b/>
          <w:sz w:val="24"/>
          <w:szCs w:val="24"/>
        </w:rPr>
        <w:tab/>
      </w:r>
      <w:r w:rsidRPr="0049601F">
        <w:rPr>
          <w:rFonts w:ascii="Times New Roman" w:hAnsi="Times New Roman" w:cs="Times New Roman"/>
          <w:b/>
          <w:sz w:val="24"/>
          <w:szCs w:val="24"/>
        </w:rPr>
        <w:tab/>
      </w:r>
      <w:r w:rsidRPr="0049601F">
        <w:rPr>
          <w:rFonts w:ascii="Times New Roman" w:hAnsi="Times New Roman" w:cs="Times New Roman"/>
          <w:b/>
          <w:sz w:val="24"/>
          <w:szCs w:val="24"/>
        </w:rPr>
        <w:tab/>
      </w:r>
      <w:r w:rsidRPr="0049601F">
        <w:rPr>
          <w:rFonts w:ascii="Times New Roman" w:hAnsi="Times New Roman" w:cs="Times New Roman"/>
          <w:b/>
          <w:sz w:val="24"/>
          <w:szCs w:val="24"/>
        </w:rPr>
        <w:tab/>
      </w:r>
      <w:r w:rsidRPr="0049601F">
        <w:rPr>
          <w:rFonts w:ascii="Times New Roman" w:hAnsi="Times New Roman" w:cs="Times New Roman"/>
          <w:b/>
          <w:sz w:val="24"/>
          <w:szCs w:val="24"/>
        </w:rPr>
        <w:tab/>
        <w:t xml:space="preserve">   DATE</w:t>
      </w:r>
    </w:p>
    <w:p w:rsidR="00E226A3" w:rsidRPr="0049601F" w:rsidRDefault="00E226A3" w:rsidP="005D76C0">
      <w:pPr>
        <w:spacing w:after="0" w:line="360" w:lineRule="auto"/>
        <w:rPr>
          <w:rFonts w:ascii="Times New Roman" w:hAnsi="Times New Roman" w:cs="Times New Roman"/>
          <w:sz w:val="24"/>
          <w:szCs w:val="24"/>
        </w:rPr>
      </w:pPr>
      <w:r w:rsidRPr="0049601F">
        <w:rPr>
          <w:rFonts w:ascii="Times New Roman" w:hAnsi="Times New Roman" w:cs="Times New Roman"/>
          <w:sz w:val="24"/>
          <w:szCs w:val="24"/>
        </w:rPr>
        <w:t>(HEAD OF DEPARTMENT)</w:t>
      </w:r>
    </w:p>
    <w:p w:rsidR="00E226A3" w:rsidRPr="0049601F" w:rsidRDefault="00E226A3" w:rsidP="005D76C0">
      <w:pPr>
        <w:spacing w:after="0" w:line="360" w:lineRule="auto"/>
        <w:jc w:val="center"/>
        <w:rPr>
          <w:rFonts w:ascii="Times New Roman" w:hAnsi="Times New Roman" w:cs="Times New Roman"/>
          <w:b/>
          <w:sz w:val="24"/>
          <w:szCs w:val="24"/>
        </w:rPr>
      </w:pPr>
    </w:p>
    <w:p w:rsidR="00E226A3" w:rsidRPr="0049601F" w:rsidRDefault="00E226A3" w:rsidP="005D76C0">
      <w:pPr>
        <w:spacing w:after="0" w:line="360" w:lineRule="auto"/>
        <w:jc w:val="center"/>
        <w:rPr>
          <w:rFonts w:ascii="Times New Roman" w:hAnsi="Times New Roman" w:cs="Times New Roman"/>
          <w:b/>
          <w:sz w:val="24"/>
          <w:szCs w:val="24"/>
        </w:rPr>
      </w:pPr>
    </w:p>
    <w:p w:rsidR="00E226A3" w:rsidRPr="0049601F" w:rsidRDefault="00E226A3" w:rsidP="005D76C0">
      <w:pPr>
        <w:spacing w:after="0" w:line="360" w:lineRule="auto"/>
        <w:jc w:val="center"/>
        <w:rPr>
          <w:rFonts w:ascii="Times New Roman" w:hAnsi="Times New Roman" w:cs="Times New Roman"/>
          <w:b/>
          <w:sz w:val="24"/>
          <w:szCs w:val="24"/>
        </w:rPr>
      </w:pPr>
    </w:p>
    <w:p w:rsidR="00E226A3" w:rsidRPr="0049601F" w:rsidRDefault="00E226A3" w:rsidP="005D76C0">
      <w:pPr>
        <w:spacing w:after="0" w:line="360" w:lineRule="auto"/>
        <w:rPr>
          <w:rFonts w:ascii="Times New Roman" w:hAnsi="Times New Roman" w:cs="Times New Roman"/>
          <w:sz w:val="24"/>
          <w:szCs w:val="24"/>
        </w:rPr>
      </w:pPr>
      <w:r w:rsidRPr="0049601F">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BC5A980" wp14:editId="09045404">
                <wp:simplePos x="0" y="0"/>
                <wp:positionH relativeFrom="column">
                  <wp:posOffset>3724275</wp:posOffset>
                </wp:positionH>
                <wp:positionV relativeFrom="paragraph">
                  <wp:posOffset>136525</wp:posOffset>
                </wp:positionV>
                <wp:extent cx="16859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93.25pt;margin-top:10.75pt;width:132.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"/>
            </w:pict>
          </mc:Fallback>
        </mc:AlternateContent>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p>
    <w:p w:rsidR="00E226A3" w:rsidRPr="0049601F" w:rsidRDefault="00E226A3" w:rsidP="005D76C0">
      <w:pPr>
        <w:spacing w:after="0" w:line="360" w:lineRule="auto"/>
        <w:rPr>
          <w:rFonts w:ascii="Times New Roman" w:hAnsi="Times New Roman" w:cs="Times New Roman"/>
          <w:b/>
          <w:sz w:val="24"/>
          <w:szCs w:val="24"/>
        </w:rPr>
      </w:pPr>
      <w:r w:rsidRPr="0049601F">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02F33902" wp14:editId="47DEBC2C">
                <wp:simplePos x="0" y="0"/>
                <wp:positionH relativeFrom="column">
                  <wp:posOffset>-9525</wp:posOffset>
                </wp:positionH>
                <wp:positionV relativeFrom="paragraph">
                  <wp:posOffset>-1270</wp:posOffset>
                </wp:positionV>
                <wp:extent cx="1819275" cy="635"/>
                <wp:effectExtent l="0" t="0" r="952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75pt;margin-top:-.1pt;width:143.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"/>
            </w:pict>
          </mc:Fallback>
        </mc:AlternateContent>
      </w:r>
      <w:r w:rsidRPr="0049601F">
        <w:rPr>
          <w:rFonts w:ascii="Times New Roman" w:hAnsi="Times New Roman" w:cs="Times New Roman"/>
          <w:b/>
          <w:sz w:val="24"/>
          <w:szCs w:val="24"/>
        </w:rPr>
        <w:t xml:space="preserve">EXTERNAL EXAMINER </w:t>
      </w:r>
      <w:r w:rsidRPr="0049601F">
        <w:rPr>
          <w:rFonts w:ascii="Times New Roman" w:hAnsi="Times New Roman" w:cs="Times New Roman"/>
          <w:b/>
          <w:sz w:val="24"/>
          <w:szCs w:val="24"/>
        </w:rPr>
        <w:tab/>
      </w:r>
      <w:r w:rsidRPr="0049601F">
        <w:rPr>
          <w:rFonts w:ascii="Times New Roman" w:hAnsi="Times New Roman" w:cs="Times New Roman"/>
          <w:b/>
          <w:sz w:val="24"/>
          <w:szCs w:val="24"/>
        </w:rPr>
        <w:tab/>
      </w:r>
      <w:r w:rsidRPr="0049601F">
        <w:rPr>
          <w:rFonts w:ascii="Times New Roman" w:hAnsi="Times New Roman" w:cs="Times New Roman"/>
          <w:b/>
          <w:sz w:val="24"/>
          <w:szCs w:val="24"/>
        </w:rPr>
        <w:tab/>
      </w:r>
      <w:r w:rsidRPr="0049601F">
        <w:rPr>
          <w:rFonts w:ascii="Times New Roman" w:hAnsi="Times New Roman" w:cs="Times New Roman"/>
          <w:b/>
          <w:sz w:val="24"/>
          <w:szCs w:val="24"/>
        </w:rPr>
        <w:tab/>
      </w:r>
      <w:r w:rsidRPr="0049601F">
        <w:rPr>
          <w:rFonts w:ascii="Times New Roman" w:hAnsi="Times New Roman" w:cs="Times New Roman"/>
          <w:b/>
          <w:sz w:val="24"/>
          <w:szCs w:val="24"/>
        </w:rPr>
        <w:tab/>
      </w:r>
      <w:r w:rsidRPr="0049601F">
        <w:rPr>
          <w:rFonts w:ascii="Times New Roman" w:hAnsi="Times New Roman" w:cs="Times New Roman"/>
          <w:b/>
          <w:sz w:val="24"/>
          <w:szCs w:val="24"/>
        </w:rPr>
        <w:tab/>
        <w:t xml:space="preserve">   DATE</w:t>
      </w:r>
    </w:p>
    <w:p w:rsidR="00E226A3" w:rsidRPr="0049601F" w:rsidRDefault="00E226A3" w:rsidP="005D76C0">
      <w:pPr>
        <w:spacing w:after="0" w:line="360" w:lineRule="auto"/>
        <w:rPr>
          <w:rFonts w:ascii="Times New Roman" w:hAnsi="Times New Roman" w:cs="Times New Roman"/>
          <w:b/>
          <w:sz w:val="24"/>
          <w:szCs w:val="24"/>
        </w:rPr>
      </w:pPr>
    </w:p>
    <w:p w:rsidR="00E226A3" w:rsidRPr="0049601F" w:rsidRDefault="00E226A3" w:rsidP="005D76C0">
      <w:pPr>
        <w:spacing w:after="0" w:line="360" w:lineRule="auto"/>
        <w:jc w:val="center"/>
        <w:rPr>
          <w:rFonts w:ascii="Times New Roman" w:hAnsi="Times New Roman" w:cs="Times New Roman"/>
          <w:b/>
          <w:sz w:val="24"/>
          <w:szCs w:val="24"/>
        </w:rPr>
      </w:pPr>
    </w:p>
    <w:p w:rsidR="00E226A3" w:rsidRPr="0049601F" w:rsidRDefault="005D76C0" w:rsidP="005D76C0">
      <w:pPr>
        <w:spacing w:line="360" w:lineRule="auto"/>
        <w:jc w:val="center"/>
        <w:rPr>
          <w:rFonts w:ascii="Times New Roman" w:hAnsi="Times New Roman" w:cs="Times New Roman"/>
          <w:b/>
          <w:sz w:val="24"/>
          <w:szCs w:val="24"/>
        </w:rPr>
      </w:pPr>
      <w:r w:rsidRPr="0049601F">
        <w:rPr>
          <w:rFonts w:ascii="Times New Roman" w:hAnsi="Times New Roman" w:cs="Times New Roman"/>
          <w:b/>
          <w:sz w:val="24"/>
          <w:szCs w:val="24"/>
        </w:rPr>
        <w:lastRenderedPageBreak/>
        <w:t>DEDICATION</w:t>
      </w:r>
    </w:p>
    <w:p w:rsidR="00E226A3" w:rsidRPr="0049601F" w:rsidRDefault="00DA1760" w:rsidP="00B20AD2">
      <w:pPr>
        <w:spacing w:after="0"/>
        <w:jc w:val="both"/>
        <w:rPr>
          <w:rFonts w:ascii="Times New Roman" w:hAnsi="Times New Roman" w:cs="Times New Roman"/>
          <w:sz w:val="23"/>
          <w:szCs w:val="23"/>
        </w:rPr>
      </w:pPr>
      <w:r w:rsidRPr="0049601F">
        <w:rPr>
          <w:rFonts w:ascii="Times New Roman" w:hAnsi="Times New Roman" w:cs="Times New Roman"/>
          <w:sz w:val="24"/>
          <w:szCs w:val="24"/>
        </w:rPr>
        <w:t xml:space="preserve">I dedicate this project work to almighty God for his protection guidance and inevitable mercy over my lives throughout the research work I also dedicate it to my mother </w:t>
      </w:r>
      <w:r w:rsidR="00897B03" w:rsidRPr="0049601F">
        <w:rPr>
          <w:rFonts w:ascii="Times New Roman" w:hAnsi="Times New Roman" w:cs="Times New Roman"/>
          <w:b/>
          <w:sz w:val="24"/>
          <w:szCs w:val="24"/>
        </w:rPr>
        <w:t>MRS</w:t>
      </w:r>
      <w:r w:rsidR="00B20AD2" w:rsidRPr="0049601F">
        <w:rPr>
          <w:rFonts w:ascii="Times New Roman" w:hAnsi="Times New Roman" w:cs="Times New Roman"/>
          <w:b/>
          <w:sz w:val="24"/>
          <w:szCs w:val="24"/>
        </w:rPr>
        <w:t xml:space="preserve"> </w:t>
      </w:r>
      <w:r w:rsidR="0049601F">
        <w:rPr>
          <w:rFonts w:ascii="Times New Roman" w:hAnsi="Times New Roman" w:cs="Times New Roman"/>
          <w:b/>
          <w:sz w:val="24"/>
          <w:szCs w:val="24"/>
        </w:rPr>
        <w:t>ABDUL</w:t>
      </w:r>
      <w:r w:rsidR="002A764F">
        <w:rPr>
          <w:rFonts w:ascii="Times New Roman" w:hAnsi="Times New Roman" w:cs="Times New Roman"/>
          <w:b/>
          <w:sz w:val="24"/>
          <w:szCs w:val="24"/>
        </w:rPr>
        <w:t>WAHAB</w:t>
      </w:r>
      <w:r w:rsidR="00897B03" w:rsidRPr="0049601F">
        <w:rPr>
          <w:rFonts w:ascii="Times New Roman" w:hAnsi="Times New Roman" w:cs="Times New Roman"/>
          <w:b/>
          <w:sz w:val="24"/>
          <w:szCs w:val="24"/>
        </w:rPr>
        <w:t xml:space="preserve"> </w:t>
      </w:r>
      <w:r w:rsidRPr="0049601F">
        <w:rPr>
          <w:rFonts w:ascii="Times New Roman" w:hAnsi="Times New Roman" w:cs="Times New Roman"/>
          <w:sz w:val="24"/>
          <w:szCs w:val="24"/>
        </w:rPr>
        <w:t>for their support morally financially and spiritually over my cause of study</w:t>
      </w:r>
    </w:p>
    <w:p w:rsidR="00E226A3" w:rsidRPr="0049601F" w:rsidRDefault="00E226A3" w:rsidP="00B20AD2">
      <w:pPr>
        <w:spacing w:after="0"/>
        <w:jc w:val="both"/>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rPr>
          <w:rFonts w:ascii="Times New Roman" w:eastAsiaTheme="majorEastAsia" w:hAnsi="Times New Roman" w:cs="Times New Roman"/>
          <w:b/>
          <w:bCs/>
          <w:sz w:val="23"/>
          <w:szCs w:val="23"/>
        </w:rPr>
      </w:pPr>
      <w:bookmarkStart w:id="1" w:name="_Toc138320513"/>
      <w:r w:rsidRPr="0049601F">
        <w:rPr>
          <w:rFonts w:ascii="Times New Roman" w:hAnsi="Times New Roman" w:cs="Times New Roman"/>
          <w:sz w:val="23"/>
          <w:szCs w:val="23"/>
        </w:rPr>
        <w:br w:type="page"/>
      </w:r>
    </w:p>
    <w:p w:rsidR="00E226A3" w:rsidRPr="0049601F" w:rsidRDefault="00E226A3" w:rsidP="00E226A3">
      <w:pPr>
        <w:pStyle w:val="Heading1"/>
        <w:spacing w:before="0" w:line="360" w:lineRule="auto"/>
        <w:jc w:val="center"/>
        <w:rPr>
          <w:rFonts w:ascii="Times New Roman" w:hAnsi="Times New Roman" w:cs="Times New Roman"/>
          <w:color w:val="auto"/>
          <w:sz w:val="23"/>
          <w:szCs w:val="23"/>
        </w:rPr>
      </w:pPr>
      <w:r w:rsidRPr="0049601F">
        <w:rPr>
          <w:rFonts w:ascii="Times New Roman" w:hAnsi="Times New Roman" w:cs="Times New Roman"/>
          <w:color w:val="auto"/>
          <w:sz w:val="23"/>
          <w:szCs w:val="23"/>
        </w:rPr>
        <w:lastRenderedPageBreak/>
        <w:t>ACKNOWLEDGEMENT</w:t>
      </w:r>
      <w:bookmarkEnd w:id="1"/>
      <w:r w:rsidRPr="0049601F">
        <w:rPr>
          <w:rFonts w:ascii="Times New Roman" w:hAnsi="Times New Roman" w:cs="Times New Roman"/>
          <w:color w:val="auto"/>
          <w:sz w:val="23"/>
          <w:szCs w:val="23"/>
        </w:rPr>
        <w:t xml:space="preserve"> </w:t>
      </w:r>
    </w:p>
    <w:p w:rsidR="003E5D32" w:rsidRPr="0049601F" w:rsidRDefault="003E5D32" w:rsidP="003E5D32">
      <w:pPr>
        <w:spacing w:after="0" w:line="480" w:lineRule="auto"/>
        <w:ind w:firstLine="720"/>
        <w:jc w:val="both"/>
        <w:rPr>
          <w:rFonts w:ascii="Times New Roman" w:hAnsi="Times New Roman" w:cs="Times New Roman"/>
          <w:sz w:val="24"/>
          <w:szCs w:val="24"/>
        </w:rPr>
      </w:pPr>
      <w:r w:rsidRPr="0049601F">
        <w:rPr>
          <w:rFonts w:ascii="Times New Roman" w:hAnsi="Times New Roman" w:cs="Times New Roman"/>
          <w:sz w:val="24"/>
          <w:szCs w:val="24"/>
        </w:rPr>
        <w:t>All praise and gratitude are due to Almighty Allah, the Most Merciful and Ever Faithful, for granting me the strength, knowledge, and patience to successfully complete this project titled “The Role of the Kwara State Polytechnic Public Relations Unit in Enhancing Good Working Relationships Among Staff of the Institution.”</w:t>
      </w:r>
    </w:p>
    <w:p w:rsidR="003E5D32" w:rsidRPr="0049601F" w:rsidRDefault="003E5D32" w:rsidP="003E5D32">
      <w:pPr>
        <w:spacing w:after="0" w:line="480" w:lineRule="auto"/>
        <w:ind w:firstLine="720"/>
        <w:jc w:val="both"/>
        <w:rPr>
          <w:rFonts w:ascii="Times New Roman" w:hAnsi="Times New Roman" w:cs="Times New Roman"/>
          <w:sz w:val="24"/>
          <w:szCs w:val="24"/>
        </w:rPr>
      </w:pPr>
      <w:r w:rsidRPr="0049601F">
        <w:rPr>
          <w:rFonts w:ascii="Times New Roman" w:hAnsi="Times New Roman" w:cs="Times New Roman"/>
          <w:sz w:val="24"/>
          <w:szCs w:val="24"/>
        </w:rPr>
        <w:t xml:space="preserve">I sincerely appreciate the invaluable guidance and commitment of my supervisor, </w:t>
      </w:r>
      <w:r w:rsidRPr="0049601F">
        <w:rPr>
          <w:rFonts w:ascii="Times New Roman" w:hAnsi="Times New Roman" w:cs="Times New Roman"/>
          <w:b/>
          <w:sz w:val="24"/>
          <w:szCs w:val="24"/>
        </w:rPr>
        <w:t>MALLAM ABASS IBRAHIM AREMU</w:t>
      </w:r>
      <w:r w:rsidRPr="0049601F">
        <w:rPr>
          <w:rFonts w:ascii="Times New Roman" w:hAnsi="Times New Roman" w:cs="Times New Roman"/>
          <w:sz w:val="24"/>
          <w:szCs w:val="24"/>
        </w:rPr>
        <w:t xml:space="preserve">, whose support greatly enriched this academic journey. I also extend my heartfelt thanks to the Head of Department, </w:t>
      </w:r>
      <w:r w:rsidRPr="0049601F">
        <w:rPr>
          <w:rFonts w:ascii="Times New Roman" w:hAnsi="Times New Roman" w:cs="Times New Roman"/>
          <w:b/>
          <w:sz w:val="24"/>
          <w:szCs w:val="24"/>
        </w:rPr>
        <w:t>MR. FATIU OLOHUNGBEBE,</w:t>
      </w:r>
      <w:r w:rsidRPr="0049601F">
        <w:rPr>
          <w:rFonts w:ascii="Times New Roman" w:hAnsi="Times New Roman" w:cs="Times New Roman"/>
          <w:sz w:val="24"/>
          <w:szCs w:val="24"/>
        </w:rPr>
        <w:t xml:space="preserve"> for his fatherly advice, dedication, and leadership. My profound appreciation goes to the Project Coordinator, </w:t>
      </w:r>
      <w:r w:rsidRPr="0049601F">
        <w:rPr>
          <w:rFonts w:ascii="Times New Roman" w:hAnsi="Times New Roman" w:cs="Times New Roman"/>
          <w:b/>
          <w:sz w:val="24"/>
          <w:szCs w:val="24"/>
        </w:rPr>
        <w:t>MR. OLUFADI AYUBA</w:t>
      </w:r>
      <w:r w:rsidRPr="0049601F">
        <w:rPr>
          <w:rFonts w:ascii="Times New Roman" w:hAnsi="Times New Roman" w:cs="Times New Roman"/>
          <w:sz w:val="24"/>
          <w:szCs w:val="24"/>
        </w:rPr>
        <w:t>, for his consistent support and mentorship throughout the process.</w:t>
      </w:r>
    </w:p>
    <w:p w:rsidR="003E5D32" w:rsidRPr="0049601F" w:rsidRDefault="003E5D32" w:rsidP="003E5D32">
      <w:pPr>
        <w:spacing w:after="0" w:line="480" w:lineRule="auto"/>
        <w:ind w:firstLine="720"/>
        <w:jc w:val="both"/>
        <w:rPr>
          <w:rFonts w:ascii="Times New Roman" w:hAnsi="Times New Roman" w:cs="Times New Roman"/>
          <w:sz w:val="24"/>
          <w:szCs w:val="24"/>
        </w:rPr>
      </w:pPr>
      <w:r w:rsidRPr="0049601F">
        <w:rPr>
          <w:rFonts w:ascii="Times New Roman" w:hAnsi="Times New Roman" w:cs="Times New Roman"/>
          <w:sz w:val="24"/>
          <w:szCs w:val="24"/>
        </w:rPr>
        <w:t>To my wonderful mother, OMMA, thank you for your endless prayers, sacrifices, and unconditional love. I’m forever grateful to my siblings  Islamiyahh, Hammed, and Rokeeb — and to my extended family: Grandpa, Dad Anat, Mum Laolu, Uncle Ibrahim, Bro Kayode, The Sulyman, and especially My 911, for their constant love, support, and belief in me.</w:t>
      </w:r>
    </w:p>
    <w:p w:rsidR="003E5D32" w:rsidRPr="0049601F" w:rsidRDefault="003E5D32" w:rsidP="003E5D32">
      <w:pPr>
        <w:spacing w:after="0" w:line="480" w:lineRule="auto"/>
        <w:ind w:firstLine="720"/>
        <w:jc w:val="both"/>
        <w:rPr>
          <w:rFonts w:ascii="Times New Roman" w:hAnsi="Times New Roman" w:cs="Times New Roman"/>
          <w:sz w:val="24"/>
          <w:szCs w:val="24"/>
        </w:rPr>
      </w:pPr>
      <w:r w:rsidRPr="0049601F">
        <w:rPr>
          <w:rFonts w:ascii="Times New Roman" w:hAnsi="Times New Roman" w:cs="Times New Roman"/>
          <w:sz w:val="24"/>
          <w:szCs w:val="24"/>
        </w:rPr>
        <w:t>To the one who has stood by me in every seaso</w:t>
      </w:r>
      <w:r w:rsidR="002A764F">
        <w:rPr>
          <w:rFonts w:ascii="Times New Roman" w:hAnsi="Times New Roman" w:cs="Times New Roman"/>
          <w:sz w:val="24"/>
          <w:szCs w:val="24"/>
        </w:rPr>
        <w:t xml:space="preserve">n Ademola mi </w:t>
      </w:r>
      <w:r w:rsidRPr="0049601F">
        <w:rPr>
          <w:rFonts w:ascii="Times New Roman" w:hAnsi="Times New Roman" w:cs="Times New Roman"/>
          <w:sz w:val="24"/>
          <w:szCs w:val="24"/>
        </w:rPr>
        <w:t xml:space="preserve"> thank you for being my strongest pillar, my calm in the storm, and my ever-present emotional support system. Your love and encouragement made this journey a lot easier.</w:t>
      </w:r>
    </w:p>
    <w:p w:rsidR="003E5D32" w:rsidRPr="0049601F" w:rsidRDefault="003E5D32" w:rsidP="003E5D32">
      <w:pPr>
        <w:spacing w:after="0" w:line="480" w:lineRule="auto"/>
        <w:ind w:firstLine="720"/>
        <w:jc w:val="both"/>
        <w:rPr>
          <w:rFonts w:ascii="Times New Roman" w:hAnsi="Times New Roman" w:cs="Times New Roman"/>
          <w:sz w:val="24"/>
          <w:szCs w:val="24"/>
        </w:rPr>
      </w:pPr>
      <w:r w:rsidRPr="0049601F">
        <w:rPr>
          <w:rFonts w:ascii="Times New Roman" w:hAnsi="Times New Roman" w:cs="Times New Roman"/>
          <w:sz w:val="24"/>
          <w:szCs w:val="24"/>
        </w:rPr>
        <w:t>My deepest love and appreciat</w:t>
      </w:r>
      <w:r w:rsidR="002A764F">
        <w:rPr>
          <w:rFonts w:ascii="Times New Roman" w:hAnsi="Times New Roman" w:cs="Times New Roman"/>
          <w:sz w:val="24"/>
          <w:szCs w:val="24"/>
        </w:rPr>
        <w:t xml:space="preserve">ion go to my dearest soulmates  </w:t>
      </w:r>
      <w:r w:rsidRPr="0049601F">
        <w:rPr>
          <w:rFonts w:ascii="Times New Roman" w:hAnsi="Times New Roman" w:cs="Times New Roman"/>
          <w:sz w:val="24"/>
          <w:szCs w:val="24"/>
        </w:rPr>
        <w:t>Azeezah, Aisha, Hassanat, and Ridwan ,thank you for riding this journey with me, for your constant encouragement, and for always showing up when I needed you most.</w:t>
      </w:r>
    </w:p>
    <w:p w:rsidR="003E5D32" w:rsidRPr="0049601F" w:rsidRDefault="003E5D32" w:rsidP="003E5D32">
      <w:pPr>
        <w:spacing w:after="0" w:line="480" w:lineRule="auto"/>
        <w:ind w:firstLine="720"/>
        <w:jc w:val="both"/>
        <w:rPr>
          <w:rFonts w:ascii="Times New Roman" w:hAnsi="Times New Roman" w:cs="Times New Roman"/>
          <w:sz w:val="24"/>
          <w:szCs w:val="24"/>
        </w:rPr>
      </w:pPr>
      <w:r w:rsidRPr="0049601F">
        <w:rPr>
          <w:rFonts w:ascii="Times New Roman" w:hAnsi="Times New Roman" w:cs="Times New Roman"/>
          <w:sz w:val="24"/>
          <w:szCs w:val="24"/>
        </w:rPr>
        <w:t xml:space="preserve">Special thanks to my school mother, Mum Aisha, for her kindness, care, and generous heart. May Almighty Allah reward you abundantly for all you’ve done for me. Also, to Mr. </w:t>
      </w:r>
      <w:r w:rsidRPr="0049601F">
        <w:rPr>
          <w:rFonts w:ascii="Times New Roman" w:hAnsi="Times New Roman" w:cs="Times New Roman"/>
          <w:sz w:val="24"/>
          <w:szCs w:val="24"/>
        </w:rPr>
        <w:lastRenderedPageBreak/>
        <w:t>Mutolib Areago, I’m sincerely grateful for your unwavering support and motivating words thank you, sir.</w:t>
      </w:r>
    </w:p>
    <w:p w:rsidR="003E5D32" w:rsidRPr="0049601F" w:rsidRDefault="003E5D32" w:rsidP="003E5D32">
      <w:pPr>
        <w:spacing w:after="0" w:line="480" w:lineRule="auto"/>
        <w:ind w:firstLine="720"/>
        <w:jc w:val="both"/>
        <w:rPr>
          <w:rFonts w:ascii="Times New Roman" w:hAnsi="Times New Roman" w:cs="Times New Roman"/>
          <w:sz w:val="24"/>
          <w:szCs w:val="24"/>
        </w:rPr>
      </w:pPr>
      <w:r w:rsidRPr="0049601F">
        <w:rPr>
          <w:rFonts w:ascii="Times New Roman" w:hAnsi="Times New Roman" w:cs="Times New Roman"/>
          <w:sz w:val="24"/>
          <w:szCs w:val="24"/>
        </w:rPr>
        <w:t>Finally, my appreciation goes to Popoola Aremu (Popson) thank you for everything, I truly value your presence and support.</w:t>
      </w:r>
    </w:p>
    <w:p w:rsidR="00E226A3" w:rsidRPr="0049601F" w:rsidRDefault="003E5D32" w:rsidP="003E5D32">
      <w:pPr>
        <w:spacing w:after="0" w:line="480" w:lineRule="auto"/>
        <w:ind w:firstLine="720"/>
        <w:jc w:val="both"/>
        <w:rPr>
          <w:rFonts w:ascii="Times New Roman" w:hAnsi="Times New Roman" w:cs="Times New Roman"/>
          <w:sz w:val="23"/>
          <w:szCs w:val="23"/>
        </w:rPr>
      </w:pPr>
      <w:r w:rsidRPr="0049601F">
        <w:rPr>
          <w:rFonts w:ascii="Times New Roman" w:hAnsi="Times New Roman" w:cs="Times New Roman"/>
          <w:sz w:val="24"/>
          <w:szCs w:val="24"/>
        </w:rPr>
        <w:t>May Almighty Allah reward each and every one of you abundantly. Jazakumullahu Khairan.</w:t>
      </w: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E226A3" w:rsidRPr="0049601F" w:rsidRDefault="00E226A3" w:rsidP="00E226A3">
      <w:pPr>
        <w:spacing w:after="0"/>
        <w:rPr>
          <w:rFonts w:ascii="Times New Roman" w:hAnsi="Times New Roman" w:cs="Times New Roman"/>
          <w:sz w:val="23"/>
          <w:szCs w:val="23"/>
        </w:rPr>
      </w:pPr>
    </w:p>
    <w:p w:rsidR="00126A68" w:rsidRPr="0049601F" w:rsidRDefault="00126A68">
      <w:pPr>
        <w:rPr>
          <w:rFonts w:ascii="Times New Roman" w:eastAsiaTheme="majorEastAsia" w:hAnsi="Times New Roman" w:cs="Times New Roman"/>
          <w:b/>
          <w:bCs/>
          <w:sz w:val="23"/>
          <w:szCs w:val="23"/>
        </w:rPr>
      </w:pPr>
    </w:p>
    <w:p w:rsidR="00B20AD2" w:rsidRPr="0049601F" w:rsidRDefault="00B20AD2">
      <w:pPr>
        <w:rPr>
          <w:rFonts w:ascii="Times New Roman" w:eastAsiaTheme="majorEastAsia" w:hAnsi="Times New Roman" w:cs="Times New Roman"/>
          <w:b/>
          <w:bCs/>
          <w:sz w:val="23"/>
          <w:szCs w:val="23"/>
        </w:rPr>
      </w:pPr>
    </w:p>
    <w:p w:rsidR="00B20AD2" w:rsidRPr="0049601F" w:rsidRDefault="00B20AD2">
      <w:pPr>
        <w:rPr>
          <w:rFonts w:ascii="Times New Roman" w:eastAsiaTheme="majorEastAsia" w:hAnsi="Times New Roman" w:cs="Times New Roman"/>
          <w:b/>
          <w:bCs/>
          <w:sz w:val="23"/>
          <w:szCs w:val="23"/>
        </w:rPr>
      </w:pPr>
    </w:p>
    <w:p w:rsidR="003E5D32" w:rsidRPr="0049601F" w:rsidRDefault="003E5D32">
      <w:pPr>
        <w:rPr>
          <w:rFonts w:ascii="Times New Roman" w:eastAsiaTheme="majorEastAsia" w:hAnsi="Times New Roman" w:cs="Times New Roman"/>
          <w:b/>
          <w:bCs/>
          <w:sz w:val="23"/>
          <w:szCs w:val="23"/>
        </w:rPr>
      </w:pPr>
    </w:p>
    <w:p w:rsidR="003E5D32" w:rsidRPr="0049601F" w:rsidRDefault="003E5D32">
      <w:pPr>
        <w:rPr>
          <w:rFonts w:ascii="Times New Roman" w:eastAsiaTheme="majorEastAsia" w:hAnsi="Times New Roman" w:cs="Times New Roman"/>
          <w:b/>
          <w:bCs/>
          <w:sz w:val="23"/>
          <w:szCs w:val="23"/>
        </w:rPr>
      </w:pPr>
    </w:p>
    <w:p w:rsidR="003E5D32" w:rsidRPr="0049601F" w:rsidRDefault="003E5D32">
      <w:pPr>
        <w:rPr>
          <w:rFonts w:ascii="Times New Roman" w:eastAsiaTheme="majorEastAsia" w:hAnsi="Times New Roman" w:cs="Times New Roman"/>
          <w:b/>
          <w:bCs/>
          <w:sz w:val="23"/>
          <w:szCs w:val="23"/>
        </w:rPr>
      </w:pPr>
    </w:p>
    <w:p w:rsidR="003E5D32" w:rsidRPr="0049601F" w:rsidRDefault="003E5D32">
      <w:pPr>
        <w:rPr>
          <w:rFonts w:ascii="Times New Roman" w:eastAsiaTheme="majorEastAsia" w:hAnsi="Times New Roman" w:cs="Times New Roman"/>
          <w:b/>
          <w:bCs/>
          <w:sz w:val="23"/>
          <w:szCs w:val="23"/>
        </w:rPr>
      </w:pPr>
    </w:p>
    <w:p w:rsidR="003E5D32" w:rsidRPr="0049601F" w:rsidRDefault="003E5D32">
      <w:pPr>
        <w:rPr>
          <w:rFonts w:ascii="Times New Roman" w:eastAsiaTheme="majorEastAsia" w:hAnsi="Times New Roman" w:cs="Times New Roman"/>
          <w:b/>
          <w:bCs/>
          <w:sz w:val="23"/>
          <w:szCs w:val="23"/>
        </w:rPr>
      </w:pPr>
    </w:p>
    <w:p w:rsidR="003E5D32" w:rsidRPr="0049601F" w:rsidRDefault="003E5D32">
      <w:pPr>
        <w:rPr>
          <w:rFonts w:ascii="Times New Roman" w:eastAsiaTheme="majorEastAsia" w:hAnsi="Times New Roman" w:cs="Times New Roman"/>
          <w:b/>
          <w:bCs/>
          <w:sz w:val="23"/>
          <w:szCs w:val="23"/>
        </w:rPr>
      </w:pPr>
    </w:p>
    <w:p w:rsidR="00B20AD2" w:rsidRPr="0049601F" w:rsidRDefault="00B20AD2">
      <w:pPr>
        <w:rPr>
          <w:rFonts w:ascii="Times New Roman" w:eastAsiaTheme="majorEastAsia" w:hAnsi="Times New Roman" w:cs="Times New Roman"/>
          <w:b/>
          <w:bCs/>
          <w:sz w:val="23"/>
          <w:szCs w:val="23"/>
        </w:rPr>
      </w:pPr>
    </w:p>
    <w:p w:rsidR="005D76C0" w:rsidRPr="0049601F" w:rsidRDefault="005D76C0">
      <w:pPr>
        <w:rPr>
          <w:rFonts w:ascii="Times New Roman" w:eastAsiaTheme="majorEastAsia" w:hAnsi="Times New Roman" w:cs="Times New Roman"/>
          <w:b/>
          <w:bCs/>
          <w:sz w:val="23"/>
          <w:szCs w:val="23"/>
        </w:rPr>
      </w:pPr>
    </w:p>
    <w:p w:rsidR="005D76C0" w:rsidRPr="0049601F" w:rsidRDefault="005D76C0">
      <w:pPr>
        <w:rPr>
          <w:rFonts w:ascii="Times New Roman" w:eastAsiaTheme="majorEastAsia" w:hAnsi="Times New Roman" w:cs="Times New Roman"/>
          <w:b/>
          <w:bCs/>
          <w:sz w:val="23"/>
          <w:szCs w:val="23"/>
        </w:rPr>
      </w:pPr>
    </w:p>
    <w:p w:rsidR="005D76C0" w:rsidRPr="0049601F" w:rsidRDefault="005D76C0" w:rsidP="005D76C0">
      <w:pPr>
        <w:spacing w:before="120" w:after="120"/>
        <w:jc w:val="center"/>
        <w:rPr>
          <w:rFonts w:ascii="Times New Roman" w:hAnsi="Times New Roman" w:cs="Times New Roman"/>
          <w:b/>
          <w:sz w:val="24"/>
          <w:szCs w:val="24"/>
        </w:rPr>
      </w:pPr>
      <w:r w:rsidRPr="0049601F">
        <w:rPr>
          <w:rFonts w:ascii="Times New Roman" w:hAnsi="Times New Roman" w:cs="Times New Roman"/>
          <w:b/>
          <w:sz w:val="24"/>
          <w:szCs w:val="24"/>
        </w:rPr>
        <w:lastRenderedPageBreak/>
        <w:t>TABLE OF CONTENT</w:t>
      </w:r>
    </w:p>
    <w:p w:rsidR="005D76C0" w:rsidRPr="0049601F" w:rsidRDefault="005D76C0" w:rsidP="005D76C0">
      <w:pPr>
        <w:spacing w:before="120" w:after="120"/>
        <w:jc w:val="both"/>
        <w:rPr>
          <w:rFonts w:ascii="Times New Roman" w:hAnsi="Times New Roman" w:cs="Times New Roman"/>
          <w:sz w:val="24"/>
          <w:szCs w:val="24"/>
        </w:rPr>
      </w:pPr>
      <w:r w:rsidRPr="0049601F">
        <w:rPr>
          <w:rFonts w:ascii="Times New Roman" w:hAnsi="Times New Roman" w:cs="Times New Roman"/>
          <w:sz w:val="24"/>
          <w:szCs w:val="24"/>
        </w:rPr>
        <w:t xml:space="preserve">Title page </w:t>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t>i</w:t>
      </w:r>
    </w:p>
    <w:p w:rsidR="005D76C0" w:rsidRPr="0049601F" w:rsidRDefault="005D76C0" w:rsidP="005D76C0">
      <w:pPr>
        <w:spacing w:before="120" w:after="120"/>
        <w:jc w:val="both"/>
        <w:rPr>
          <w:rFonts w:ascii="Times New Roman" w:hAnsi="Times New Roman" w:cs="Times New Roman"/>
          <w:sz w:val="24"/>
          <w:szCs w:val="24"/>
        </w:rPr>
      </w:pPr>
      <w:r w:rsidRPr="0049601F">
        <w:rPr>
          <w:rFonts w:ascii="Times New Roman" w:hAnsi="Times New Roman" w:cs="Times New Roman"/>
          <w:sz w:val="24"/>
          <w:szCs w:val="24"/>
        </w:rPr>
        <w:t>Certification</w:t>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t>ii</w:t>
      </w:r>
      <w:r w:rsidRPr="0049601F">
        <w:rPr>
          <w:rFonts w:ascii="Times New Roman" w:hAnsi="Times New Roman" w:cs="Times New Roman"/>
          <w:sz w:val="24"/>
          <w:szCs w:val="24"/>
        </w:rPr>
        <w:tab/>
      </w:r>
    </w:p>
    <w:p w:rsidR="005D76C0" w:rsidRPr="0049601F" w:rsidRDefault="005D76C0" w:rsidP="005D76C0">
      <w:pPr>
        <w:spacing w:before="120" w:after="120"/>
        <w:jc w:val="both"/>
        <w:rPr>
          <w:rFonts w:ascii="Times New Roman" w:hAnsi="Times New Roman" w:cs="Times New Roman"/>
          <w:sz w:val="24"/>
          <w:szCs w:val="24"/>
        </w:rPr>
      </w:pPr>
      <w:r w:rsidRPr="0049601F">
        <w:rPr>
          <w:rFonts w:ascii="Times New Roman" w:hAnsi="Times New Roman" w:cs="Times New Roman"/>
          <w:sz w:val="24"/>
          <w:szCs w:val="24"/>
        </w:rPr>
        <w:t xml:space="preserve"> Dedication </w:t>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t>iii</w:t>
      </w:r>
    </w:p>
    <w:p w:rsidR="005D76C0" w:rsidRPr="0049601F" w:rsidRDefault="005D76C0" w:rsidP="005D76C0">
      <w:pPr>
        <w:spacing w:before="120" w:after="120"/>
        <w:jc w:val="both"/>
        <w:rPr>
          <w:rFonts w:ascii="Times New Roman" w:hAnsi="Times New Roman" w:cs="Times New Roman"/>
          <w:sz w:val="24"/>
          <w:szCs w:val="24"/>
        </w:rPr>
      </w:pPr>
      <w:r w:rsidRPr="0049601F">
        <w:rPr>
          <w:rFonts w:ascii="Times New Roman" w:hAnsi="Times New Roman" w:cs="Times New Roman"/>
          <w:sz w:val="24"/>
          <w:szCs w:val="24"/>
        </w:rPr>
        <w:t xml:space="preserve">Acknowledgement  </w:t>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r>
      <w:r w:rsidRPr="0049601F">
        <w:rPr>
          <w:rFonts w:ascii="Times New Roman" w:hAnsi="Times New Roman" w:cs="Times New Roman"/>
          <w:sz w:val="24"/>
          <w:szCs w:val="24"/>
        </w:rPr>
        <w:tab/>
        <w:t>iv</w:t>
      </w:r>
    </w:p>
    <w:p w:rsidR="0049601F" w:rsidRDefault="0049601F" w:rsidP="0049601F">
      <w:pPr>
        <w:spacing w:before="100" w:beforeAutospacing="1" w:after="100" w:afterAutospacing="1"/>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 :-INTRODUCTION</w:t>
      </w:r>
    </w:p>
    <w:p w:rsidR="0049601F" w:rsidRPr="0049601F" w:rsidRDefault="0049601F" w:rsidP="0049601F">
      <w:pPr>
        <w:spacing w:before="100" w:beforeAutospacing="1" w:after="100" w:afterAutospacing="1"/>
        <w:jc w:val="both"/>
        <w:outlineLvl w:val="2"/>
        <w:rPr>
          <w:rFonts w:ascii="Times New Roman" w:eastAsia="Times New Roman" w:hAnsi="Times New Roman" w:cs="Times New Roman"/>
          <w:bCs/>
          <w:sz w:val="24"/>
          <w:szCs w:val="24"/>
        </w:rPr>
      </w:pPr>
      <w:r w:rsidRPr="0049601F">
        <w:rPr>
          <w:rFonts w:ascii="Times New Roman" w:eastAsia="Times New Roman" w:hAnsi="Times New Roman" w:cs="Times New Roman"/>
          <w:bCs/>
          <w:sz w:val="24"/>
          <w:szCs w:val="24"/>
        </w:rPr>
        <w:t xml:space="preserve">1.1 </w:t>
      </w:r>
      <w:r>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Background to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p>
    <w:p w:rsidR="003E5D32" w:rsidRPr="0049601F" w:rsidRDefault="003E5D32" w:rsidP="0049601F">
      <w:pPr>
        <w:spacing w:before="100" w:beforeAutospacing="1" w:after="100" w:afterAutospacing="1"/>
        <w:jc w:val="both"/>
        <w:outlineLvl w:val="2"/>
        <w:rPr>
          <w:rFonts w:ascii="Times New Roman" w:eastAsia="Times New Roman" w:hAnsi="Times New Roman" w:cs="Times New Roman"/>
          <w:bCs/>
          <w:sz w:val="24"/>
          <w:szCs w:val="24"/>
        </w:rPr>
      </w:pPr>
      <w:r w:rsidRPr="0049601F">
        <w:rPr>
          <w:rFonts w:ascii="Times New Roman" w:eastAsia="Times New Roman" w:hAnsi="Times New Roman" w:cs="Times New Roman"/>
          <w:bCs/>
          <w:sz w:val="24"/>
          <w:szCs w:val="24"/>
        </w:rPr>
        <w:t xml:space="preserve">1.2 </w:t>
      </w:r>
      <w:r w:rsidR="0049601F">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Statement of the Problem</w:t>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3</w:t>
      </w:r>
    </w:p>
    <w:p w:rsidR="0049601F" w:rsidRPr="0049601F" w:rsidRDefault="003E5D32" w:rsidP="0049601F">
      <w:pPr>
        <w:pStyle w:val="Heading4"/>
        <w:jc w:val="both"/>
        <w:rPr>
          <w:rFonts w:ascii="Times New Roman" w:hAnsi="Times New Roman" w:cs="Times New Roman"/>
          <w:b w:val="0"/>
          <w:i w:val="0"/>
          <w:color w:val="auto"/>
          <w:sz w:val="24"/>
          <w:szCs w:val="24"/>
        </w:rPr>
      </w:pPr>
      <w:r w:rsidRPr="0049601F">
        <w:rPr>
          <w:rFonts w:ascii="Times New Roman" w:hAnsi="Times New Roman" w:cs="Times New Roman"/>
          <w:b w:val="0"/>
          <w:i w:val="0"/>
          <w:color w:val="auto"/>
          <w:sz w:val="24"/>
          <w:szCs w:val="24"/>
        </w:rPr>
        <w:t xml:space="preserve">1.3 </w:t>
      </w:r>
      <w:r w:rsidR="0049601F">
        <w:rPr>
          <w:rFonts w:ascii="Times New Roman" w:hAnsi="Times New Roman" w:cs="Times New Roman"/>
          <w:b w:val="0"/>
          <w:i w:val="0"/>
          <w:color w:val="auto"/>
          <w:sz w:val="24"/>
          <w:szCs w:val="24"/>
        </w:rPr>
        <w:tab/>
      </w:r>
      <w:r w:rsidRPr="0049601F">
        <w:rPr>
          <w:rFonts w:ascii="Times New Roman" w:hAnsi="Times New Roman" w:cs="Times New Roman"/>
          <w:b w:val="0"/>
          <w:i w:val="0"/>
          <w:color w:val="auto"/>
          <w:sz w:val="24"/>
          <w:szCs w:val="24"/>
        </w:rPr>
        <w:t>Justification for the Study</w:t>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Pr="0049601F">
        <w:rPr>
          <w:rFonts w:ascii="Times New Roman" w:hAnsi="Times New Roman" w:cs="Times New Roman"/>
          <w:b w:val="0"/>
          <w:i w:val="0"/>
          <w:color w:val="auto"/>
          <w:sz w:val="24"/>
          <w:szCs w:val="24"/>
        </w:rPr>
        <w:t>5</w:t>
      </w:r>
    </w:p>
    <w:p w:rsidR="003E5D32" w:rsidRPr="0049601F" w:rsidRDefault="003E5D32" w:rsidP="0049601F">
      <w:pPr>
        <w:pStyle w:val="Heading4"/>
        <w:jc w:val="both"/>
        <w:rPr>
          <w:rFonts w:ascii="Times New Roman" w:hAnsi="Times New Roman" w:cs="Times New Roman"/>
          <w:b w:val="0"/>
          <w:i w:val="0"/>
          <w:color w:val="auto"/>
          <w:sz w:val="24"/>
          <w:szCs w:val="24"/>
        </w:rPr>
      </w:pPr>
      <w:r w:rsidRPr="0049601F">
        <w:rPr>
          <w:rFonts w:ascii="Times New Roman" w:hAnsi="Times New Roman" w:cs="Times New Roman"/>
          <w:b w:val="0"/>
          <w:i w:val="0"/>
          <w:color w:val="auto"/>
          <w:sz w:val="24"/>
          <w:szCs w:val="24"/>
        </w:rPr>
        <w:t xml:space="preserve">1.4 </w:t>
      </w:r>
      <w:r w:rsidR="0049601F">
        <w:rPr>
          <w:rFonts w:ascii="Times New Roman" w:hAnsi="Times New Roman" w:cs="Times New Roman"/>
          <w:b w:val="0"/>
          <w:i w:val="0"/>
          <w:color w:val="auto"/>
          <w:sz w:val="24"/>
          <w:szCs w:val="24"/>
        </w:rPr>
        <w:tab/>
      </w:r>
      <w:r w:rsidRPr="0049601F">
        <w:rPr>
          <w:rFonts w:ascii="Times New Roman" w:hAnsi="Times New Roman" w:cs="Times New Roman"/>
          <w:b w:val="0"/>
          <w:i w:val="0"/>
          <w:color w:val="auto"/>
          <w:sz w:val="24"/>
          <w:szCs w:val="24"/>
        </w:rPr>
        <w:t>Objectives of the Study</w:t>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t>5</w:t>
      </w:r>
    </w:p>
    <w:p w:rsidR="003E5D32" w:rsidRPr="0049601F" w:rsidRDefault="003E5D32" w:rsidP="0049601F">
      <w:pPr>
        <w:pStyle w:val="Heading4"/>
        <w:jc w:val="both"/>
        <w:rPr>
          <w:rFonts w:ascii="Times New Roman" w:hAnsi="Times New Roman" w:cs="Times New Roman"/>
          <w:b w:val="0"/>
          <w:i w:val="0"/>
          <w:color w:val="auto"/>
          <w:sz w:val="24"/>
          <w:szCs w:val="24"/>
        </w:rPr>
      </w:pPr>
      <w:r w:rsidRPr="0049601F">
        <w:rPr>
          <w:rFonts w:ascii="Times New Roman" w:hAnsi="Times New Roman" w:cs="Times New Roman"/>
          <w:b w:val="0"/>
          <w:i w:val="0"/>
          <w:color w:val="auto"/>
          <w:sz w:val="24"/>
          <w:szCs w:val="24"/>
        </w:rPr>
        <w:t xml:space="preserve">1.5 </w:t>
      </w:r>
      <w:r w:rsidR="0049601F">
        <w:rPr>
          <w:rFonts w:ascii="Times New Roman" w:hAnsi="Times New Roman" w:cs="Times New Roman"/>
          <w:b w:val="0"/>
          <w:i w:val="0"/>
          <w:color w:val="auto"/>
          <w:sz w:val="24"/>
          <w:szCs w:val="24"/>
        </w:rPr>
        <w:tab/>
      </w:r>
      <w:r w:rsidRPr="0049601F">
        <w:rPr>
          <w:rFonts w:ascii="Times New Roman" w:hAnsi="Times New Roman" w:cs="Times New Roman"/>
          <w:b w:val="0"/>
          <w:i w:val="0"/>
          <w:color w:val="auto"/>
          <w:sz w:val="24"/>
          <w:szCs w:val="24"/>
        </w:rPr>
        <w:t>Research Questions</w:t>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Pr="0049601F">
        <w:rPr>
          <w:rFonts w:ascii="Times New Roman" w:hAnsi="Times New Roman" w:cs="Times New Roman"/>
          <w:b w:val="0"/>
          <w:i w:val="0"/>
          <w:color w:val="auto"/>
          <w:sz w:val="24"/>
          <w:szCs w:val="24"/>
        </w:rPr>
        <w:t>6</w:t>
      </w:r>
    </w:p>
    <w:p w:rsidR="003E5D32" w:rsidRPr="0049601F" w:rsidRDefault="003E5D32" w:rsidP="0049601F">
      <w:pPr>
        <w:pStyle w:val="Heading4"/>
        <w:jc w:val="both"/>
        <w:rPr>
          <w:rFonts w:ascii="Times New Roman" w:hAnsi="Times New Roman" w:cs="Times New Roman"/>
          <w:b w:val="0"/>
          <w:i w:val="0"/>
          <w:color w:val="auto"/>
          <w:sz w:val="24"/>
          <w:szCs w:val="24"/>
        </w:rPr>
      </w:pPr>
      <w:r w:rsidRPr="0049601F">
        <w:rPr>
          <w:rFonts w:ascii="Times New Roman" w:hAnsi="Times New Roman" w:cs="Times New Roman"/>
          <w:b w:val="0"/>
          <w:i w:val="0"/>
          <w:color w:val="auto"/>
          <w:sz w:val="24"/>
          <w:szCs w:val="24"/>
        </w:rPr>
        <w:t xml:space="preserve">1.6 </w:t>
      </w:r>
      <w:r w:rsidR="0049601F">
        <w:rPr>
          <w:rFonts w:ascii="Times New Roman" w:hAnsi="Times New Roman" w:cs="Times New Roman"/>
          <w:b w:val="0"/>
          <w:i w:val="0"/>
          <w:color w:val="auto"/>
          <w:sz w:val="24"/>
          <w:szCs w:val="24"/>
        </w:rPr>
        <w:tab/>
      </w:r>
      <w:r w:rsidRPr="0049601F">
        <w:rPr>
          <w:rFonts w:ascii="Times New Roman" w:hAnsi="Times New Roman" w:cs="Times New Roman"/>
          <w:b w:val="0"/>
          <w:i w:val="0"/>
          <w:color w:val="auto"/>
          <w:sz w:val="24"/>
          <w:szCs w:val="24"/>
        </w:rPr>
        <w:t>Research Hypothesis</w:t>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t>6</w:t>
      </w:r>
    </w:p>
    <w:p w:rsidR="003E5D32" w:rsidRPr="0049601F" w:rsidRDefault="003E5D32" w:rsidP="0049601F">
      <w:pPr>
        <w:pStyle w:val="Heading4"/>
        <w:jc w:val="both"/>
        <w:rPr>
          <w:rFonts w:ascii="Times New Roman" w:hAnsi="Times New Roman" w:cs="Times New Roman"/>
          <w:b w:val="0"/>
          <w:i w:val="0"/>
          <w:color w:val="auto"/>
          <w:sz w:val="24"/>
          <w:szCs w:val="24"/>
        </w:rPr>
      </w:pPr>
      <w:r w:rsidRPr="0049601F">
        <w:rPr>
          <w:rFonts w:ascii="Times New Roman" w:hAnsi="Times New Roman" w:cs="Times New Roman"/>
          <w:b w:val="0"/>
          <w:i w:val="0"/>
          <w:color w:val="auto"/>
          <w:sz w:val="24"/>
          <w:szCs w:val="24"/>
        </w:rPr>
        <w:t xml:space="preserve">1.7 </w:t>
      </w:r>
      <w:r w:rsidR="0049601F">
        <w:rPr>
          <w:rFonts w:ascii="Times New Roman" w:hAnsi="Times New Roman" w:cs="Times New Roman"/>
          <w:b w:val="0"/>
          <w:i w:val="0"/>
          <w:color w:val="auto"/>
          <w:sz w:val="24"/>
          <w:szCs w:val="24"/>
        </w:rPr>
        <w:tab/>
      </w:r>
      <w:r w:rsidRPr="0049601F">
        <w:rPr>
          <w:rFonts w:ascii="Times New Roman" w:hAnsi="Times New Roman" w:cs="Times New Roman"/>
          <w:b w:val="0"/>
          <w:i w:val="0"/>
          <w:color w:val="auto"/>
          <w:sz w:val="24"/>
          <w:szCs w:val="24"/>
        </w:rPr>
        <w:t>Significance of the Study</w:t>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t>6</w:t>
      </w:r>
    </w:p>
    <w:p w:rsidR="003E5D32" w:rsidRPr="0049601F" w:rsidRDefault="003E5D32" w:rsidP="0049601F">
      <w:pPr>
        <w:pStyle w:val="Heading4"/>
        <w:jc w:val="both"/>
        <w:rPr>
          <w:rFonts w:ascii="Times New Roman" w:hAnsi="Times New Roman" w:cs="Times New Roman"/>
          <w:b w:val="0"/>
          <w:i w:val="0"/>
          <w:color w:val="auto"/>
          <w:sz w:val="24"/>
          <w:szCs w:val="24"/>
        </w:rPr>
      </w:pPr>
      <w:r w:rsidRPr="0049601F">
        <w:rPr>
          <w:rFonts w:ascii="Times New Roman" w:hAnsi="Times New Roman" w:cs="Times New Roman"/>
          <w:b w:val="0"/>
          <w:i w:val="0"/>
          <w:color w:val="auto"/>
          <w:sz w:val="24"/>
          <w:szCs w:val="24"/>
        </w:rPr>
        <w:t xml:space="preserve">1.8 </w:t>
      </w:r>
      <w:r w:rsidR="0049601F">
        <w:rPr>
          <w:rFonts w:ascii="Times New Roman" w:hAnsi="Times New Roman" w:cs="Times New Roman"/>
          <w:b w:val="0"/>
          <w:i w:val="0"/>
          <w:color w:val="auto"/>
          <w:sz w:val="24"/>
          <w:szCs w:val="24"/>
        </w:rPr>
        <w:tab/>
      </w:r>
      <w:r w:rsidRPr="0049601F">
        <w:rPr>
          <w:rFonts w:ascii="Times New Roman" w:hAnsi="Times New Roman" w:cs="Times New Roman"/>
          <w:b w:val="0"/>
          <w:i w:val="0"/>
          <w:color w:val="auto"/>
          <w:sz w:val="24"/>
          <w:szCs w:val="24"/>
        </w:rPr>
        <w:t>Scope of the Study</w:t>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t>6</w:t>
      </w:r>
    </w:p>
    <w:p w:rsidR="003E5D32" w:rsidRPr="0049601F" w:rsidRDefault="003E5D32" w:rsidP="0049601F">
      <w:pPr>
        <w:pStyle w:val="Heading4"/>
        <w:jc w:val="both"/>
        <w:rPr>
          <w:rFonts w:ascii="Times New Roman" w:hAnsi="Times New Roman" w:cs="Times New Roman"/>
          <w:b w:val="0"/>
          <w:i w:val="0"/>
          <w:color w:val="auto"/>
          <w:sz w:val="24"/>
          <w:szCs w:val="24"/>
        </w:rPr>
      </w:pPr>
      <w:r w:rsidRPr="0049601F">
        <w:rPr>
          <w:rFonts w:ascii="Times New Roman" w:hAnsi="Times New Roman" w:cs="Times New Roman"/>
          <w:b w:val="0"/>
          <w:i w:val="0"/>
          <w:color w:val="auto"/>
          <w:sz w:val="24"/>
          <w:szCs w:val="24"/>
        </w:rPr>
        <w:t xml:space="preserve">1.9 </w:t>
      </w:r>
      <w:r w:rsidR="0049601F">
        <w:rPr>
          <w:rFonts w:ascii="Times New Roman" w:hAnsi="Times New Roman" w:cs="Times New Roman"/>
          <w:b w:val="0"/>
          <w:i w:val="0"/>
          <w:color w:val="auto"/>
          <w:sz w:val="24"/>
          <w:szCs w:val="24"/>
        </w:rPr>
        <w:tab/>
      </w:r>
      <w:r w:rsidRPr="0049601F">
        <w:rPr>
          <w:rFonts w:ascii="Times New Roman" w:hAnsi="Times New Roman" w:cs="Times New Roman"/>
          <w:b w:val="0"/>
          <w:i w:val="0"/>
          <w:color w:val="auto"/>
          <w:sz w:val="24"/>
          <w:szCs w:val="24"/>
        </w:rPr>
        <w:t>Operational Definitions of Terms</w:t>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0049601F">
        <w:rPr>
          <w:rFonts w:ascii="Times New Roman" w:hAnsi="Times New Roman" w:cs="Times New Roman"/>
          <w:b w:val="0"/>
          <w:i w:val="0"/>
          <w:color w:val="auto"/>
          <w:sz w:val="24"/>
          <w:szCs w:val="24"/>
        </w:rPr>
        <w:tab/>
      </w:r>
      <w:r w:rsidRPr="0049601F">
        <w:rPr>
          <w:rFonts w:ascii="Times New Roman" w:hAnsi="Times New Roman" w:cs="Times New Roman"/>
          <w:b w:val="0"/>
          <w:i w:val="0"/>
          <w:color w:val="auto"/>
          <w:sz w:val="24"/>
          <w:szCs w:val="24"/>
        </w:rPr>
        <w:t>7</w:t>
      </w:r>
    </w:p>
    <w:p w:rsidR="003E5D32" w:rsidRPr="0049601F" w:rsidRDefault="003E5D32" w:rsidP="0049601F">
      <w:pPr>
        <w:pStyle w:val="NormalWeb"/>
        <w:spacing w:line="276" w:lineRule="auto"/>
        <w:jc w:val="both"/>
        <w:rPr>
          <w:b/>
          <w:bCs/>
        </w:rPr>
      </w:pPr>
      <w:r w:rsidRPr="0049601F">
        <w:rPr>
          <w:rStyle w:val="Strong"/>
        </w:rPr>
        <w:t>CHAPTER TWO</w:t>
      </w:r>
      <w:r w:rsidR="0049601F">
        <w:rPr>
          <w:rStyle w:val="Strong"/>
        </w:rPr>
        <w:t xml:space="preserve">:- </w:t>
      </w:r>
      <w:r w:rsidRPr="0049601F">
        <w:rPr>
          <w:rStyle w:val="Strong"/>
        </w:rPr>
        <w:t>LITERATURE REVIEW</w:t>
      </w:r>
    </w:p>
    <w:p w:rsidR="003E5D32" w:rsidRPr="0049601F" w:rsidRDefault="003E5D32" w:rsidP="0049601F">
      <w:pPr>
        <w:spacing w:before="100" w:beforeAutospacing="1" w:after="100" w:afterAutospacing="1"/>
        <w:jc w:val="both"/>
        <w:outlineLvl w:val="1"/>
        <w:rPr>
          <w:rFonts w:ascii="Times New Roman" w:eastAsia="Times New Roman" w:hAnsi="Times New Roman" w:cs="Times New Roman"/>
          <w:bCs/>
          <w:sz w:val="24"/>
          <w:szCs w:val="24"/>
        </w:rPr>
      </w:pPr>
      <w:r w:rsidRPr="0049601F">
        <w:rPr>
          <w:rFonts w:ascii="Times New Roman" w:eastAsia="Times New Roman" w:hAnsi="Times New Roman" w:cs="Times New Roman"/>
          <w:bCs/>
          <w:sz w:val="24"/>
          <w:szCs w:val="24"/>
        </w:rPr>
        <w:t xml:space="preserve">2.1 </w:t>
      </w:r>
      <w:r w:rsidR="0049601F" w:rsidRPr="0049601F">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Introduction</w:t>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8</w:t>
      </w:r>
    </w:p>
    <w:p w:rsidR="003E5D32" w:rsidRPr="0049601F" w:rsidRDefault="003E5D32" w:rsidP="0049601F">
      <w:pPr>
        <w:pStyle w:val="Heading3"/>
        <w:jc w:val="both"/>
        <w:rPr>
          <w:rFonts w:ascii="Times New Roman" w:hAnsi="Times New Roman" w:cs="Times New Roman"/>
          <w:b w:val="0"/>
          <w:color w:val="auto"/>
          <w:sz w:val="24"/>
          <w:szCs w:val="24"/>
        </w:rPr>
      </w:pPr>
      <w:r w:rsidRPr="0049601F">
        <w:rPr>
          <w:rFonts w:ascii="Times New Roman" w:hAnsi="Times New Roman" w:cs="Times New Roman"/>
          <w:b w:val="0"/>
          <w:color w:val="auto"/>
          <w:sz w:val="24"/>
          <w:szCs w:val="24"/>
        </w:rPr>
        <w:t xml:space="preserve">2.1 </w:t>
      </w:r>
      <w:r w:rsidR="0049601F" w:rsidRPr="0049601F">
        <w:rPr>
          <w:rFonts w:ascii="Times New Roman" w:hAnsi="Times New Roman" w:cs="Times New Roman"/>
          <w:b w:val="0"/>
          <w:color w:val="auto"/>
          <w:sz w:val="24"/>
          <w:szCs w:val="24"/>
        </w:rPr>
        <w:tab/>
      </w:r>
      <w:r w:rsidRPr="0049601F">
        <w:rPr>
          <w:rFonts w:ascii="Times New Roman" w:hAnsi="Times New Roman" w:cs="Times New Roman"/>
          <w:b w:val="0"/>
          <w:color w:val="auto"/>
          <w:sz w:val="24"/>
          <w:szCs w:val="24"/>
        </w:rPr>
        <w:t>Theoretical Framework</w:t>
      </w:r>
      <w:r w:rsidR="0049601F">
        <w:rPr>
          <w:rFonts w:ascii="Times New Roman" w:hAnsi="Times New Roman" w:cs="Times New Roman"/>
          <w:b w:val="0"/>
          <w:color w:val="auto"/>
          <w:sz w:val="24"/>
          <w:szCs w:val="24"/>
        </w:rPr>
        <w:tab/>
      </w:r>
      <w:r w:rsidR="0049601F">
        <w:rPr>
          <w:rFonts w:ascii="Times New Roman" w:hAnsi="Times New Roman" w:cs="Times New Roman"/>
          <w:b w:val="0"/>
          <w:color w:val="auto"/>
          <w:sz w:val="24"/>
          <w:szCs w:val="24"/>
        </w:rPr>
        <w:tab/>
      </w:r>
      <w:r w:rsidR="0049601F">
        <w:rPr>
          <w:rFonts w:ascii="Times New Roman" w:hAnsi="Times New Roman" w:cs="Times New Roman"/>
          <w:b w:val="0"/>
          <w:color w:val="auto"/>
          <w:sz w:val="24"/>
          <w:szCs w:val="24"/>
        </w:rPr>
        <w:tab/>
      </w:r>
      <w:r w:rsidR="0049601F">
        <w:rPr>
          <w:rFonts w:ascii="Times New Roman" w:hAnsi="Times New Roman" w:cs="Times New Roman"/>
          <w:b w:val="0"/>
          <w:color w:val="auto"/>
          <w:sz w:val="24"/>
          <w:szCs w:val="24"/>
        </w:rPr>
        <w:tab/>
      </w:r>
      <w:r w:rsidR="0049601F">
        <w:rPr>
          <w:rFonts w:ascii="Times New Roman" w:hAnsi="Times New Roman" w:cs="Times New Roman"/>
          <w:b w:val="0"/>
          <w:color w:val="auto"/>
          <w:sz w:val="24"/>
          <w:szCs w:val="24"/>
        </w:rPr>
        <w:tab/>
      </w:r>
      <w:r w:rsidR="0049601F">
        <w:rPr>
          <w:rFonts w:ascii="Times New Roman" w:hAnsi="Times New Roman" w:cs="Times New Roman"/>
          <w:b w:val="0"/>
          <w:color w:val="auto"/>
          <w:sz w:val="24"/>
          <w:szCs w:val="24"/>
        </w:rPr>
        <w:tab/>
        <w:t>8</w:t>
      </w:r>
    </w:p>
    <w:p w:rsidR="003E5D32" w:rsidRPr="0049601F" w:rsidRDefault="003E5D32" w:rsidP="0049601F">
      <w:pPr>
        <w:pStyle w:val="NormalWeb"/>
        <w:spacing w:line="276" w:lineRule="auto"/>
        <w:jc w:val="both"/>
      </w:pPr>
      <w:r w:rsidRPr="0049601F">
        <w:t>2.2</w:t>
      </w:r>
      <w:r w:rsidRPr="0049601F">
        <w:tab/>
        <w:t>Conceptual Review</w:t>
      </w:r>
      <w:r w:rsidR="0049601F">
        <w:tab/>
      </w:r>
      <w:r w:rsidR="0049601F">
        <w:tab/>
      </w:r>
      <w:r w:rsidR="0049601F">
        <w:tab/>
      </w:r>
      <w:r w:rsidR="0049601F">
        <w:tab/>
      </w:r>
      <w:r w:rsidR="0049601F">
        <w:tab/>
      </w:r>
      <w:r w:rsidR="0049601F">
        <w:tab/>
      </w:r>
      <w:r w:rsidR="0049601F">
        <w:tab/>
      </w:r>
      <w:r w:rsidRPr="0049601F">
        <w:t>10</w:t>
      </w:r>
    </w:p>
    <w:p w:rsidR="003E5D32" w:rsidRPr="0049601F" w:rsidRDefault="003E5D32" w:rsidP="0049601F">
      <w:pPr>
        <w:pStyle w:val="Heading3"/>
        <w:jc w:val="both"/>
        <w:rPr>
          <w:rFonts w:ascii="Times New Roman" w:hAnsi="Times New Roman" w:cs="Times New Roman"/>
          <w:b w:val="0"/>
          <w:color w:val="auto"/>
          <w:sz w:val="24"/>
          <w:szCs w:val="24"/>
        </w:rPr>
      </w:pPr>
      <w:r w:rsidRPr="0049601F">
        <w:rPr>
          <w:rFonts w:ascii="Times New Roman" w:hAnsi="Times New Roman" w:cs="Times New Roman"/>
          <w:b w:val="0"/>
          <w:color w:val="auto"/>
          <w:sz w:val="24"/>
          <w:szCs w:val="24"/>
        </w:rPr>
        <w:t xml:space="preserve">2.2 </w:t>
      </w:r>
      <w:r w:rsidR="0049601F" w:rsidRPr="0049601F">
        <w:rPr>
          <w:rFonts w:ascii="Times New Roman" w:hAnsi="Times New Roman" w:cs="Times New Roman"/>
          <w:b w:val="0"/>
          <w:color w:val="auto"/>
          <w:sz w:val="24"/>
          <w:szCs w:val="24"/>
        </w:rPr>
        <w:tab/>
      </w:r>
      <w:r w:rsidRPr="0049601F">
        <w:rPr>
          <w:rFonts w:ascii="Times New Roman" w:hAnsi="Times New Roman" w:cs="Times New Roman"/>
          <w:b w:val="0"/>
          <w:color w:val="auto"/>
          <w:sz w:val="24"/>
          <w:szCs w:val="24"/>
        </w:rPr>
        <w:t>Theoretical Framework</w:t>
      </w:r>
      <w:r w:rsidR="0049601F">
        <w:rPr>
          <w:rFonts w:ascii="Times New Roman" w:hAnsi="Times New Roman" w:cs="Times New Roman"/>
          <w:b w:val="0"/>
          <w:color w:val="auto"/>
          <w:sz w:val="24"/>
          <w:szCs w:val="24"/>
        </w:rPr>
        <w:tab/>
      </w:r>
      <w:r w:rsidR="0049601F">
        <w:rPr>
          <w:rFonts w:ascii="Times New Roman" w:hAnsi="Times New Roman" w:cs="Times New Roman"/>
          <w:b w:val="0"/>
          <w:color w:val="auto"/>
          <w:sz w:val="24"/>
          <w:szCs w:val="24"/>
        </w:rPr>
        <w:tab/>
      </w:r>
      <w:r w:rsidR="0049601F">
        <w:rPr>
          <w:rFonts w:ascii="Times New Roman" w:hAnsi="Times New Roman" w:cs="Times New Roman"/>
          <w:b w:val="0"/>
          <w:color w:val="auto"/>
          <w:sz w:val="24"/>
          <w:szCs w:val="24"/>
        </w:rPr>
        <w:tab/>
      </w:r>
      <w:r w:rsidR="0049601F">
        <w:rPr>
          <w:rFonts w:ascii="Times New Roman" w:hAnsi="Times New Roman" w:cs="Times New Roman"/>
          <w:b w:val="0"/>
          <w:color w:val="auto"/>
          <w:sz w:val="24"/>
          <w:szCs w:val="24"/>
        </w:rPr>
        <w:tab/>
      </w:r>
      <w:r w:rsidR="0049601F">
        <w:rPr>
          <w:rFonts w:ascii="Times New Roman" w:hAnsi="Times New Roman" w:cs="Times New Roman"/>
          <w:b w:val="0"/>
          <w:color w:val="auto"/>
          <w:sz w:val="24"/>
          <w:szCs w:val="24"/>
        </w:rPr>
        <w:tab/>
      </w:r>
      <w:r w:rsidR="0049601F">
        <w:rPr>
          <w:rFonts w:ascii="Times New Roman" w:hAnsi="Times New Roman" w:cs="Times New Roman"/>
          <w:b w:val="0"/>
          <w:color w:val="auto"/>
          <w:sz w:val="24"/>
          <w:szCs w:val="24"/>
        </w:rPr>
        <w:tab/>
      </w:r>
      <w:r w:rsidRPr="0049601F">
        <w:rPr>
          <w:rFonts w:ascii="Times New Roman" w:hAnsi="Times New Roman" w:cs="Times New Roman"/>
          <w:b w:val="0"/>
          <w:color w:val="auto"/>
          <w:sz w:val="24"/>
          <w:szCs w:val="24"/>
        </w:rPr>
        <w:t>29</w:t>
      </w:r>
    </w:p>
    <w:p w:rsidR="003E5D32" w:rsidRPr="0049601F" w:rsidRDefault="003E5D32" w:rsidP="0049601F">
      <w:pPr>
        <w:pStyle w:val="Heading3"/>
        <w:jc w:val="both"/>
        <w:rPr>
          <w:rFonts w:ascii="Times New Roman" w:hAnsi="Times New Roman" w:cs="Times New Roman"/>
          <w:b w:val="0"/>
          <w:color w:val="auto"/>
          <w:sz w:val="24"/>
          <w:szCs w:val="24"/>
        </w:rPr>
      </w:pPr>
      <w:r w:rsidRPr="0049601F">
        <w:rPr>
          <w:rFonts w:ascii="Times New Roman" w:hAnsi="Times New Roman" w:cs="Times New Roman"/>
          <w:b w:val="0"/>
          <w:color w:val="auto"/>
          <w:sz w:val="24"/>
          <w:szCs w:val="24"/>
        </w:rPr>
        <w:t xml:space="preserve">2.3 </w:t>
      </w:r>
      <w:r w:rsidR="0049601F">
        <w:rPr>
          <w:rFonts w:ascii="Times New Roman" w:hAnsi="Times New Roman" w:cs="Times New Roman"/>
          <w:b w:val="0"/>
          <w:color w:val="auto"/>
          <w:sz w:val="24"/>
          <w:szCs w:val="24"/>
        </w:rPr>
        <w:tab/>
      </w:r>
      <w:r w:rsidRPr="0049601F">
        <w:rPr>
          <w:rFonts w:ascii="Times New Roman" w:hAnsi="Times New Roman" w:cs="Times New Roman"/>
          <w:b w:val="0"/>
          <w:color w:val="auto"/>
          <w:sz w:val="24"/>
          <w:szCs w:val="24"/>
        </w:rPr>
        <w:t>Empirical Reports Review</w:t>
      </w:r>
      <w:r w:rsidR="0049601F">
        <w:rPr>
          <w:rFonts w:ascii="Times New Roman" w:hAnsi="Times New Roman" w:cs="Times New Roman"/>
          <w:b w:val="0"/>
          <w:color w:val="auto"/>
          <w:sz w:val="24"/>
          <w:szCs w:val="24"/>
        </w:rPr>
        <w:tab/>
      </w:r>
      <w:r w:rsidR="0049601F">
        <w:rPr>
          <w:rFonts w:ascii="Times New Roman" w:hAnsi="Times New Roman" w:cs="Times New Roman"/>
          <w:b w:val="0"/>
          <w:color w:val="auto"/>
          <w:sz w:val="24"/>
          <w:szCs w:val="24"/>
        </w:rPr>
        <w:tab/>
      </w:r>
      <w:r w:rsidR="0049601F">
        <w:rPr>
          <w:rFonts w:ascii="Times New Roman" w:hAnsi="Times New Roman" w:cs="Times New Roman"/>
          <w:b w:val="0"/>
          <w:color w:val="auto"/>
          <w:sz w:val="24"/>
          <w:szCs w:val="24"/>
        </w:rPr>
        <w:tab/>
      </w:r>
      <w:r w:rsidR="0049601F">
        <w:rPr>
          <w:rFonts w:ascii="Times New Roman" w:hAnsi="Times New Roman" w:cs="Times New Roman"/>
          <w:b w:val="0"/>
          <w:color w:val="auto"/>
          <w:sz w:val="24"/>
          <w:szCs w:val="24"/>
        </w:rPr>
        <w:tab/>
      </w:r>
      <w:r w:rsidR="0049601F">
        <w:rPr>
          <w:rFonts w:ascii="Times New Roman" w:hAnsi="Times New Roman" w:cs="Times New Roman"/>
          <w:b w:val="0"/>
          <w:color w:val="auto"/>
          <w:sz w:val="24"/>
          <w:szCs w:val="24"/>
        </w:rPr>
        <w:tab/>
      </w:r>
      <w:r w:rsidR="0049601F">
        <w:rPr>
          <w:rFonts w:ascii="Times New Roman" w:hAnsi="Times New Roman" w:cs="Times New Roman"/>
          <w:b w:val="0"/>
          <w:color w:val="auto"/>
          <w:sz w:val="24"/>
          <w:szCs w:val="24"/>
        </w:rPr>
        <w:tab/>
      </w:r>
      <w:r w:rsidRPr="0049601F">
        <w:rPr>
          <w:rFonts w:ascii="Times New Roman" w:hAnsi="Times New Roman" w:cs="Times New Roman"/>
          <w:b w:val="0"/>
          <w:color w:val="auto"/>
          <w:sz w:val="24"/>
          <w:szCs w:val="24"/>
        </w:rPr>
        <w:t>32</w:t>
      </w:r>
    </w:p>
    <w:p w:rsidR="003E5D32" w:rsidRPr="0049601F" w:rsidRDefault="003E5D32" w:rsidP="0049601F">
      <w:pPr>
        <w:spacing w:before="100" w:beforeAutospacing="1" w:after="100" w:afterAutospacing="1"/>
        <w:jc w:val="both"/>
        <w:outlineLvl w:val="0"/>
        <w:rPr>
          <w:rFonts w:ascii="Times New Roman" w:eastAsia="Times New Roman" w:hAnsi="Times New Roman" w:cs="Times New Roman"/>
          <w:b/>
          <w:bCs/>
          <w:kern w:val="36"/>
          <w:sz w:val="24"/>
          <w:szCs w:val="24"/>
        </w:rPr>
      </w:pPr>
      <w:r w:rsidRPr="0049601F">
        <w:rPr>
          <w:rFonts w:ascii="Times New Roman" w:eastAsia="Times New Roman" w:hAnsi="Times New Roman" w:cs="Times New Roman"/>
          <w:b/>
          <w:bCs/>
          <w:kern w:val="36"/>
          <w:sz w:val="24"/>
          <w:szCs w:val="24"/>
        </w:rPr>
        <w:t>CHAPTER THREE</w:t>
      </w:r>
      <w:r w:rsidR="0049601F">
        <w:rPr>
          <w:rFonts w:ascii="Times New Roman" w:eastAsia="Times New Roman" w:hAnsi="Times New Roman" w:cs="Times New Roman"/>
          <w:b/>
          <w:bCs/>
          <w:kern w:val="36"/>
          <w:sz w:val="24"/>
          <w:szCs w:val="24"/>
        </w:rPr>
        <w:t xml:space="preserve">:- </w:t>
      </w:r>
      <w:r w:rsidRPr="0049601F">
        <w:rPr>
          <w:rFonts w:ascii="Times New Roman" w:eastAsia="Times New Roman" w:hAnsi="Times New Roman" w:cs="Times New Roman"/>
          <w:b/>
          <w:bCs/>
          <w:kern w:val="36"/>
          <w:sz w:val="24"/>
          <w:szCs w:val="24"/>
        </w:rPr>
        <w:t>RESEARCH METHODOLOGY</w:t>
      </w:r>
    </w:p>
    <w:p w:rsidR="003E5D32" w:rsidRPr="0049601F" w:rsidRDefault="003E5D32" w:rsidP="0049601F">
      <w:pPr>
        <w:spacing w:before="100" w:beforeAutospacing="1" w:after="100" w:afterAutospacing="1"/>
        <w:jc w:val="both"/>
        <w:outlineLvl w:val="1"/>
        <w:rPr>
          <w:rFonts w:ascii="Times New Roman" w:eastAsia="Times New Roman" w:hAnsi="Times New Roman" w:cs="Times New Roman"/>
          <w:bCs/>
          <w:sz w:val="24"/>
          <w:szCs w:val="24"/>
        </w:rPr>
      </w:pPr>
      <w:r w:rsidRPr="0049601F">
        <w:rPr>
          <w:rFonts w:ascii="Times New Roman" w:eastAsia="Times New Roman" w:hAnsi="Times New Roman" w:cs="Times New Roman"/>
          <w:bCs/>
          <w:sz w:val="24"/>
          <w:szCs w:val="24"/>
        </w:rPr>
        <w:t xml:space="preserve">3.0 </w:t>
      </w:r>
      <w:r w:rsidR="0049601F" w:rsidRPr="0049601F">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Introduction</w:t>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35</w:t>
      </w:r>
    </w:p>
    <w:p w:rsidR="003E5D32" w:rsidRPr="0049601F" w:rsidRDefault="003E5D32" w:rsidP="0049601F">
      <w:pPr>
        <w:spacing w:before="100" w:beforeAutospacing="1" w:after="100" w:afterAutospacing="1"/>
        <w:jc w:val="both"/>
        <w:outlineLvl w:val="1"/>
        <w:rPr>
          <w:rFonts w:ascii="Times New Roman" w:eastAsia="Times New Roman" w:hAnsi="Times New Roman" w:cs="Times New Roman"/>
          <w:bCs/>
          <w:sz w:val="24"/>
          <w:szCs w:val="24"/>
        </w:rPr>
      </w:pPr>
      <w:r w:rsidRPr="0049601F">
        <w:rPr>
          <w:rFonts w:ascii="Times New Roman" w:eastAsia="Times New Roman" w:hAnsi="Times New Roman" w:cs="Times New Roman"/>
          <w:bCs/>
          <w:sz w:val="24"/>
          <w:szCs w:val="24"/>
        </w:rPr>
        <w:t xml:space="preserve">3.1 </w:t>
      </w:r>
      <w:r w:rsidR="0049601F" w:rsidRPr="0049601F">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Research Design</w:t>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t>35</w:t>
      </w:r>
    </w:p>
    <w:p w:rsidR="003E5D32" w:rsidRPr="0049601F" w:rsidRDefault="003E5D32" w:rsidP="0049601F">
      <w:pPr>
        <w:spacing w:before="100" w:beforeAutospacing="1" w:after="100" w:afterAutospacing="1"/>
        <w:jc w:val="both"/>
        <w:outlineLvl w:val="1"/>
        <w:rPr>
          <w:rFonts w:ascii="Times New Roman" w:eastAsia="Times New Roman" w:hAnsi="Times New Roman" w:cs="Times New Roman"/>
          <w:bCs/>
          <w:sz w:val="24"/>
          <w:szCs w:val="24"/>
        </w:rPr>
      </w:pPr>
      <w:r w:rsidRPr="0049601F">
        <w:rPr>
          <w:rFonts w:ascii="Times New Roman" w:eastAsia="Times New Roman" w:hAnsi="Times New Roman" w:cs="Times New Roman"/>
          <w:bCs/>
          <w:sz w:val="24"/>
          <w:szCs w:val="24"/>
        </w:rPr>
        <w:lastRenderedPageBreak/>
        <w:t xml:space="preserve">3.2 </w:t>
      </w:r>
      <w:r w:rsidR="0049601F" w:rsidRPr="0049601F">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Population of the Study</w:t>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t>35</w:t>
      </w:r>
    </w:p>
    <w:p w:rsidR="003E5D32" w:rsidRPr="0049601F" w:rsidRDefault="003E5D32" w:rsidP="0049601F">
      <w:pPr>
        <w:spacing w:before="100" w:beforeAutospacing="1" w:after="100" w:afterAutospacing="1"/>
        <w:jc w:val="both"/>
        <w:outlineLvl w:val="1"/>
        <w:rPr>
          <w:rFonts w:ascii="Times New Roman" w:eastAsia="Times New Roman" w:hAnsi="Times New Roman" w:cs="Times New Roman"/>
          <w:bCs/>
          <w:sz w:val="24"/>
          <w:szCs w:val="24"/>
        </w:rPr>
      </w:pPr>
      <w:r w:rsidRPr="0049601F">
        <w:rPr>
          <w:rFonts w:ascii="Times New Roman" w:eastAsia="Times New Roman" w:hAnsi="Times New Roman" w:cs="Times New Roman"/>
          <w:bCs/>
          <w:sz w:val="24"/>
          <w:szCs w:val="24"/>
        </w:rPr>
        <w:t>3.3</w:t>
      </w:r>
      <w:r w:rsidR="0049601F" w:rsidRPr="0049601F">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 xml:space="preserve"> Sample Size and Sampling Techniques</w:t>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36</w:t>
      </w:r>
    </w:p>
    <w:p w:rsidR="003E5D32" w:rsidRPr="0049601F" w:rsidRDefault="003E5D32" w:rsidP="0049601F">
      <w:pPr>
        <w:spacing w:before="100" w:beforeAutospacing="1" w:after="100" w:afterAutospacing="1"/>
        <w:jc w:val="both"/>
        <w:outlineLvl w:val="1"/>
        <w:rPr>
          <w:rFonts w:ascii="Times New Roman" w:eastAsia="Times New Roman" w:hAnsi="Times New Roman" w:cs="Times New Roman"/>
          <w:bCs/>
          <w:sz w:val="24"/>
          <w:szCs w:val="24"/>
        </w:rPr>
      </w:pPr>
      <w:r w:rsidRPr="0049601F">
        <w:rPr>
          <w:rFonts w:ascii="Times New Roman" w:eastAsia="Times New Roman" w:hAnsi="Times New Roman" w:cs="Times New Roman"/>
          <w:bCs/>
          <w:sz w:val="24"/>
          <w:szCs w:val="24"/>
        </w:rPr>
        <w:t>3.4</w:t>
      </w:r>
      <w:r w:rsidR="0049601F" w:rsidRPr="0049601F">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 xml:space="preserve"> Research Instrument</w:t>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37</w:t>
      </w:r>
    </w:p>
    <w:p w:rsidR="003E5D32" w:rsidRPr="0049601F" w:rsidRDefault="003E5D32" w:rsidP="0049601F">
      <w:pPr>
        <w:spacing w:before="100" w:beforeAutospacing="1" w:after="100" w:afterAutospacing="1"/>
        <w:jc w:val="both"/>
        <w:outlineLvl w:val="1"/>
        <w:rPr>
          <w:rFonts w:ascii="Times New Roman" w:eastAsia="Times New Roman" w:hAnsi="Times New Roman" w:cs="Times New Roman"/>
          <w:bCs/>
          <w:sz w:val="24"/>
          <w:szCs w:val="24"/>
        </w:rPr>
      </w:pPr>
      <w:r w:rsidRPr="0049601F">
        <w:rPr>
          <w:rFonts w:ascii="Times New Roman" w:eastAsia="Times New Roman" w:hAnsi="Times New Roman" w:cs="Times New Roman"/>
          <w:bCs/>
          <w:sz w:val="24"/>
          <w:szCs w:val="24"/>
        </w:rPr>
        <w:t>3.5</w:t>
      </w:r>
      <w:r w:rsidR="0049601F" w:rsidRPr="0049601F">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 xml:space="preserve"> Validity of the Instrument</w:t>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t>37</w:t>
      </w:r>
    </w:p>
    <w:p w:rsidR="003E5D32" w:rsidRPr="0049601F" w:rsidRDefault="003E5D32" w:rsidP="0049601F">
      <w:pPr>
        <w:spacing w:before="100" w:beforeAutospacing="1" w:after="100" w:afterAutospacing="1"/>
        <w:jc w:val="both"/>
        <w:outlineLvl w:val="1"/>
        <w:rPr>
          <w:rFonts w:ascii="Times New Roman" w:eastAsia="Times New Roman" w:hAnsi="Times New Roman" w:cs="Times New Roman"/>
          <w:bCs/>
          <w:sz w:val="24"/>
          <w:szCs w:val="24"/>
        </w:rPr>
      </w:pPr>
      <w:r w:rsidRPr="0049601F">
        <w:rPr>
          <w:rFonts w:ascii="Times New Roman" w:eastAsia="Times New Roman" w:hAnsi="Times New Roman" w:cs="Times New Roman"/>
          <w:bCs/>
          <w:sz w:val="24"/>
          <w:szCs w:val="24"/>
        </w:rPr>
        <w:t xml:space="preserve">3.6 </w:t>
      </w:r>
      <w:r w:rsidR="0049601F" w:rsidRPr="0049601F">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Reliability of the Instrument</w:t>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t>37</w:t>
      </w:r>
    </w:p>
    <w:p w:rsidR="003E5D32" w:rsidRPr="0049601F" w:rsidRDefault="003E5D32" w:rsidP="0049601F">
      <w:pPr>
        <w:spacing w:before="100" w:beforeAutospacing="1" w:after="100" w:afterAutospacing="1"/>
        <w:jc w:val="both"/>
        <w:outlineLvl w:val="1"/>
        <w:rPr>
          <w:rFonts w:ascii="Times New Roman" w:eastAsia="Times New Roman" w:hAnsi="Times New Roman" w:cs="Times New Roman"/>
          <w:bCs/>
          <w:sz w:val="24"/>
          <w:szCs w:val="24"/>
        </w:rPr>
      </w:pPr>
      <w:r w:rsidRPr="0049601F">
        <w:rPr>
          <w:rFonts w:ascii="Times New Roman" w:eastAsia="Times New Roman" w:hAnsi="Times New Roman" w:cs="Times New Roman"/>
          <w:bCs/>
          <w:sz w:val="24"/>
          <w:szCs w:val="24"/>
        </w:rPr>
        <w:t xml:space="preserve">3.7 </w:t>
      </w:r>
      <w:r w:rsidR="0049601F" w:rsidRPr="0049601F">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Method of Administration of the Instrument</w:t>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38</w:t>
      </w:r>
    </w:p>
    <w:p w:rsidR="003E5D32" w:rsidRPr="0049601F" w:rsidRDefault="003E5D32" w:rsidP="0049601F">
      <w:pPr>
        <w:spacing w:before="100" w:beforeAutospacing="1" w:after="100" w:afterAutospacing="1"/>
        <w:jc w:val="both"/>
        <w:outlineLvl w:val="1"/>
        <w:rPr>
          <w:rFonts w:ascii="Times New Roman" w:eastAsia="Times New Roman" w:hAnsi="Times New Roman" w:cs="Times New Roman"/>
          <w:bCs/>
          <w:sz w:val="24"/>
          <w:szCs w:val="24"/>
        </w:rPr>
      </w:pPr>
      <w:r w:rsidRPr="0049601F">
        <w:rPr>
          <w:rFonts w:ascii="Times New Roman" w:eastAsia="Times New Roman" w:hAnsi="Times New Roman" w:cs="Times New Roman"/>
          <w:bCs/>
          <w:sz w:val="24"/>
          <w:szCs w:val="24"/>
        </w:rPr>
        <w:t xml:space="preserve">3.8 </w:t>
      </w:r>
      <w:r w:rsidR="0049601F" w:rsidRPr="0049601F">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Data Analysis</w:t>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r>
      <w:r w:rsidR="0049601F">
        <w:rPr>
          <w:rFonts w:ascii="Times New Roman" w:eastAsia="Times New Roman" w:hAnsi="Times New Roman" w:cs="Times New Roman"/>
          <w:bCs/>
          <w:sz w:val="24"/>
          <w:szCs w:val="24"/>
        </w:rPr>
        <w:tab/>
        <w:t>38</w:t>
      </w:r>
    </w:p>
    <w:p w:rsidR="0049601F" w:rsidRPr="0049601F" w:rsidRDefault="0049601F" w:rsidP="0049601F">
      <w:pPr>
        <w:tabs>
          <w:tab w:val="left" w:pos="2475"/>
        </w:tabs>
        <w:spacing w:before="100" w:beforeAutospacing="1" w:after="100" w:afterAutospacing="1"/>
        <w:jc w:val="both"/>
        <w:outlineLvl w:val="0"/>
        <w:rPr>
          <w:rFonts w:ascii="Times New Roman" w:eastAsia="Times New Roman" w:hAnsi="Times New Roman" w:cs="Times New Roman"/>
          <w:b/>
          <w:bCs/>
          <w:kern w:val="36"/>
          <w:sz w:val="24"/>
          <w:szCs w:val="24"/>
        </w:rPr>
      </w:pPr>
      <w:r w:rsidRPr="0049601F">
        <w:rPr>
          <w:rFonts w:ascii="Times New Roman" w:eastAsia="Times New Roman" w:hAnsi="Times New Roman" w:cs="Times New Roman"/>
          <w:b/>
          <w:bCs/>
          <w:kern w:val="36"/>
          <w:sz w:val="24"/>
          <w:szCs w:val="24"/>
        </w:rPr>
        <w:t>CHAPTER FOUR</w:t>
      </w:r>
      <w:r>
        <w:rPr>
          <w:rFonts w:ascii="Times New Roman" w:eastAsia="Times New Roman" w:hAnsi="Times New Roman" w:cs="Times New Roman"/>
          <w:b/>
          <w:bCs/>
          <w:kern w:val="36"/>
          <w:sz w:val="24"/>
          <w:szCs w:val="24"/>
        </w:rPr>
        <w:t xml:space="preserve">:- </w:t>
      </w:r>
      <w:r w:rsidRPr="0049601F">
        <w:rPr>
          <w:rFonts w:ascii="Times New Roman" w:eastAsia="Times New Roman" w:hAnsi="Times New Roman" w:cs="Times New Roman"/>
          <w:b/>
          <w:bCs/>
          <w:kern w:val="36"/>
          <w:sz w:val="24"/>
          <w:szCs w:val="24"/>
        </w:rPr>
        <w:t>DATA PRESENTATION AND ANALYSIS</w:t>
      </w:r>
    </w:p>
    <w:p w:rsidR="0049601F" w:rsidRPr="0049601F" w:rsidRDefault="0049601F" w:rsidP="0049601F">
      <w:pPr>
        <w:spacing w:before="100" w:beforeAutospacing="1" w:after="100" w:afterAutospacing="1"/>
        <w:jc w:val="both"/>
        <w:outlineLvl w:val="1"/>
        <w:rPr>
          <w:rFonts w:ascii="Times New Roman" w:eastAsia="Times New Roman" w:hAnsi="Times New Roman" w:cs="Times New Roman"/>
          <w:bCs/>
          <w:sz w:val="24"/>
          <w:szCs w:val="24"/>
        </w:rPr>
      </w:pPr>
      <w:r w:rsidRPr="0049601F">
        <w:rPr>
          <w:rFonts w:ascii="Times New Roman" w:eastAsia="Times New Roman" w:hAnsi="Times New Roman" w:cs="Times New Roman"/>
          <w:bCs/>
          <w:sz w:val="24"/>
          <w:szCs w:val="24"/>
        </w:rPr>
        <w:t xml:space="preserve">4.0 </w:t>
      </w:r>
      <w:r w:rsidRPr="0049601F">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39</w:t>
      </w:r>
    </w:p>
    <w:p w:rsidR="0049601F" w:rsidRPr="0049601F" w:rsidRDefault="0049601F" w:rsidP="0049601F">
      <w:pPr>
        <w:spacing w:before="100" w:beforeAutospacing="1" w:after="100" w:afterAutospacing="1"/>
        <w:jc w:val="both"/>
        <w:outlineLvl w:val="1"/>
        <w:rPr>
          <w:rFonts w:ascii="Times New Roman" w:eastAsia="Times New Roman" w:hAnsi="Times New Roman" w:cs="Times New Roman"/>
          <w:bCs/>
          <w:sz w:val="24"/>
          <w:szCs w:val="24"/>
        </w:rPr>
      </w:pPr>
      <w:r w:rsidRPr="0049601F">
        <w:rPr>
          <w:rFonts w:ascii="Times New Roman" w:eastAsia="Times New Roman" w:hAnsi="Times New Roman" w:cs="Times New Roman"/>
          <w:bCs/>
          <w:sz w:val="24"/>
          <w:szCs w:val="24"/>
        </w:rPr>
        <w:t xml:space="preserve">4.1 </w:t>
      </w:r>
      <w:r w:rsidRPr="0049601F">
        <w:rPr>
          <w:rFonts w:ascii="Times New Roman" w:eastAsia="Times New Roman" w:hAnsi="Times New Roman" w:cs="Times New Roman"/>
          <w:bCs/>
          <w:sz w:val="24"/>
          <w:szCs w:val="24"/>
        </w:rPr>
        <w:tab/>
        <w:t>Demographic Presentation of Data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39</w:t>
      </w:r>
    </w:p>
    <w:p w:rsidR="0049601F" w:rsidRPr="0049601F" w:rsidRDefault="0049601F" w:rsidP="0049601F">
      <w:pPr>
        <w:spacing w:before="100" w:beforeAutospacing="1" w:after="100" w:afterAutospacing="1"/>
        <w:jc w:val="both"/>
        <w:outlineLvl w:val="1"/>
        <w:rPr>
          <w:rFonts w:ascii="Times New Roman" w:eastAsia="Times New Roman" w:hAnsi="Times New Roman" w:cs="Times New Roman"/>
          <w:bCs/>
          <w:sz w:val="24"/>
          <w:szCs w:val="24"/>
        </w:rPr>
      </w:pPr>
      <w:r w:rsidRPr="0049601F">
        <w:rPr>
          <w:rFonts w:ascii="Times New Roman" w:eastAsia="Times New Roman" w:hAnsi="Times New Roman" w:cs="Times New Roman"/>
          <w:bCs/>
          <w:sz w:val="24"/>
          <w:szCs w:val="24"/>
        </w:rPr>
        <w:t xml:space="preserve">4.2 </w:t>
      </w:r>
      <w:r w:rsidRPr="0049601F">
        <w:rPr>
          <w:rFonts w:ascii="Times New Roman" w:eastAsia="Times New Roman" w:hAnsi="Times New Roman" w:cs="Times New Roman"/>
          <w:bCs/>
          <w:sz w:val="24"/>
          <w:szCs w:val="24"/>
        </w:rPr>
        <w:tab/>
        <w:t>Analysis of Research Questions and Hypotheses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49</w:t>
      </w:r>
    </w:p>
    <w:p w:rsidR="0049601F" w:rsidRPr="0049601F" w:rsidRDefault="0049601F" w:rsidP="0049601F">
      <w:pPr>
        <w:spacing w:before="100" w:beforeAutospacing="1" w:after="100" w:afterAutospacing="1"/>
        <w:jc w:val="both"/>
        <w:outlineLvl w:val="1"/>
        <w:rPr>
          <w:rFonts w:ascii="Times New Roman" w:eastAsia="Times New Roman" w:hAnsi="Times New Roman" w:cs="Times New Roman"/>
          <w:bCs/>
          <w:sz w:val="24"/>
          <w:szCs w:val="24"/>
        </w:rPr>
      </w:pPr>
      <w:r w:rsidRPr="0049601F">
        <w:rPr>
          <w:rFonts w:ascii="Times New Roman" w:eastAsia="Times New Roman" w:hAnsi="Times New Roman" w:cs="Times New Roman"/>
          <w:bCs/>
          <w:sz w:val="24"/>
          <w:szCs w:val="24"/>
        </w:rPr>
        <w:t>4.3</w:t>
      </w:r>
      <w:r w:rsidRPr="0049601F">
        <w:rPr>
          <w:rFonts w:ascii="Times New Roman" w:eastAsia="Times New Roman" w:hAnsi="Times New Roman" w:cs="Times New Roman"/>
          <w:bCs/>
          <w:sz w:val="24"/>
          <w:szCs w:val="24"/>
        </w:rPr>
        <w:tab/>
        <w:t xml:space="preserve"> Discussion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50</w:t>
      </w:r>
    </w:p>
    <w:p w:rsidR="0049601F" w:rsidRPr="0049601F" w:rsidRDefault="0049601F" w:rsidP="0049601F">
      <w:pPr>
        <w:spacing w:before="100" w:beforeAutospacing="1" w:after="100" w:afterAutospacing="1"/>
        <w:jc w:val="both"/>
        <w:outlineLvl w:val="0"/>
        <w:rPr>
          <w:rFonts w:ascii="Times New Roman" w:eastAsia="Times New Roman" w:hAnsi="Times New Roman" w:cs="Times New Roman"/>
          <w:b/>
          <w:bCs/>
          <w:kern w:val="36"/>
          <w:sz w:val="24"/>
          <w:szCs w:val="24"/>
        </w:rPr>
      </w:pPr>
      <w:r w:rsidRPr="0049601F">
        <w:rPr>
          <w:rFonts w:ascii="Times New Roman" w:eastAsia="Times New Roman" w:hAnsi="Times New Roman" w:cs="Times New Roman"/>
          <w:b/>
          <w:bCs/>
          <w:kern w:val="36"/>
          <w:sz w:val="24"/>
          <w:szCs w:val="24"/>
        </w:rPr>
        <w:t>CHAPTER FIVE</w:t>
      </w:r>
      <w:r>
        <w:rPr>
          <w:rFonts w:ascii="Times New Roman" w:eastAsia="Times New Roman" w:hAnsi="Times New Roman" w:cs="Times New Roman"/>
          <w:b/>
          <w:bCs/>
          <w:kern w:val="36"/>
          <w:sz w:val="24"/>
          <w:szCs w:val="24"/>
        </w:rPr>
        <w:t>:-</w:t>
      </w:r>
      <w:r w:rsidRPr="0049601F">
        <w:rPr>
          <w:rFonts w:ascii="Times New Roman" w:eastAsia="Times New Roman" w:hAnsi="Times New Roman" w:cs="Times New Roman"/>
          <w:b/>
          <w:bCs/>
          <w:kern w:val="36"/>
          <w:sz w:val="24"/>
          <w:szCs w:val="24"/>
        </w:rPr>
        <w:t>SUMMARY, CONCLUSION, AND RECOMMENDATIONS</w:t>
      </w:r>
    </w:p>
    <w:p w:rsidR="0049601F" w:rsidRPr="0049601F" w:rsidRDefault="0049601F" w:rsidP="0049601F">
      <w:pPr>
        <w:spacing w:before="100" w:beforeAutospacing="1" w:after="100" w:afterAutospacing="1"/>
        <w:jc w:val="both"/>
        <w:outlineLvl w:val="1"/>
        <w:rPr>
          <w:rFonts w:ascii="Times New Roman" w:eastAsia="Times New Roman" w:hAnsi="Times New Roman" w:cs="Times New Roman"/>
          <w:bCs/>
          <w:sz w:val="24"/>
          <w:szCs w:val="24"/>
        </w:rPr>
      </w:pPr>
      <w:r w:rsidRPr="0049601F">
        <w:rPr>
          <w:rFonts w:ascii="Times New Roman" w:eastAsia="Times New Roman" w:hAnsi="Times New Roman" w:cs="Times New Roman"/>
          <w:bCs/>
          <w:sz w:val="24"/>
          <w:szCs w:val="24"/>
        </w:rPr>
        <w:t xml:space="preserve">5.1 </w:t>
      </w:r>
      <w:r w:rsidRPr="0049601F">
        <w:rPr>
          <w:rFonts w:ascii="Times New Roman" w:eastAsia="Times New Roman" w:hAnsi="Times New Roman" w:cs="Times New Roman"/>
          <w:bCs/>
          <w:sz w:val="24"/>
          <w:szCs w:val="24"/>
        </w:rPr>
        <w:tab/>
        <w:t>Summary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52</w:t>
      </w:r>
    </w:p>
    <w:p w:rsidR="0049601F" w:rsidRPr="0049601F" w:rsidRDefault="0049601F" w:rsidP="0049601F">
      <w:pPr>
        <w:tabs>
          <w:tab w:val="left" w:pos="720"/>
          <w:tab w:val="left" w:pos="1440"/>
          <w:tab w:val="left" w:pos="2355"/>
        </w:tabs>
        <w:spacing w:before="100" w:beforeAutospacing="1" w:after="100" w:afterAutospacing="1"/>
        <w:jc w:val="both"/>
        <w:outlineLvl w:val="1"/>
        <w:rPr>
          <w:rFonts w:ascii="Times New Roman" w:eastAsia="Times New Roman" w:hAnsi="Times New Roman" w:cs="Times New Roman"/>
          <w:bCs/>
          <w:sz w:val="24"/>
          <w:szCs w:val="24"/>
        </w:rPr>
      </w:pPr>
      <w:r w:rsidRPr="0049601F">
        <w:rPr>
          <w:rFonts w:ascii="Times New Roman" w:eastAsia="Times New Roman" w:hAnsi="Times New Roman" w:cs="Times New Roman"/>
          <w:bCs/>
          <w:sz w:val="24"/>
          <w:szCs w:val="24"/>
        </w:rPr>
        <w:t xml:space="preserve">5.2 </w:t>
      </w:r>
      <w:r w:rsidRPr="0049601F">
        <w:rPr>
          <w:rFonts w:ascii="Times New Roman" w:eastAsia="Times New Roman" w:hAnsi="Times New Roman" w:cs="Times New Roman"/>
          <w:bCs/>
          <w:sz w:val="24"/>
          <w:szCs w:val="24"/>
        </w:rPr>
        <w:tab/>
        <w:t>Conclusion</w:t>
      </w:r>
      <w:r w:rsidRPr="0049601F">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52</w:t>
      </w:r>
    </w:p>
    <w:p w:rsidR="0049601F" w:rsidRPr="0049601F" w:rsidRDefault="0049601F" w:rsidP="0049601F">
      <w:pPr>
        <w:spacing w:before="100" w:beforeAutospacing="1" w:after="100" w:afterAutospacing="1"/>
        <w:jc w:val="both"/>
        <w:outlineLvl w:val="1"/>
        <w:rPr>
          <w:rFonts w:ascii="Times New Roman" w:eastAsia="Times New Roman" w:hAnsi="Times New Roman" w:cs="Times New Roman"/>
          <w:bCs/>
          <w:sz w:val="24"/>
          <w:szCs w:val="24"/>
        </w:rPr>
      </w:pPr>
      <w:r w:rsidRPr="0049601F">
        <w:rPr>
          <w:rFonts w:ascii="Times New Roman" w:eastAsia="Times New Roman" w:hAnsi="Times New Roman" w:cs="Times New Roman"/>
          <w:bCs/>
          <w:sz w:val="24"/>
          <w:szCs w:val="24"/>
        </w:rPr>
        <w:t xml:space="preserve">5.3 </w:t>
      </w:r>
      <w:r w:rsidRPr="0049601F">
        <w:rPr>
          <w:rFonts w:ascii="Times New Roman" w:eastAsia="Times New Roman" w:hAnsi="Times New Roman" w:cs="Times New Roman"/>
          <w:bCs/>
          <w:sz w:val="24"/>
          <w:szCs w:val="24"/>
        </w:rPr>
        <w:tab/>
        <w:t>Recommendations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49601F">
        <w:rPr>
          <w:rFonts w:ascii="Times New Roman" w:eastAsia="Times New Roman" w:hAnsi="Times New Roman" w:cs="Times New Roman"/>
          <w:bCs/>
          <w:sz w:val="24"/>
          <w:szCs w:val="24"/>
        </w:rPr>
        <w:t>54</w:t>
      </w:r>
    </w:p>
    <w:p w:rsidR="0049601F" w:rsidRPr="0049601F" w:rsidRDefault="0049601F" w:rsidP="0049601F">
      <w:pPr>
        <w:spacing w:before="100" w:beforeAutospacing="1" w:after="100" w:afterAutospacing="1"/>
        <w:ind w:firstLine="720"/>
        <w:jc w:val="both"/>
        <w:outlineLvl w:val="1"/>
        <w:rPr>
          <w:rFonts w:ascii="Times New Roman" w:eastAsia="Times New Roman" w:hAnsi="Times New Roman" w:cs="Times New Roman"/>
          <w:b/>
          <w:bCs/>
          <w:sz w:val="24"/>
          <w:szCs w:val="24"/>
        </w:rPr>
      </w:pPr>
      <w:r w:rsidRPr="0049601F">
        <w:rPr>
          <w:rFonts w:ascii="Times New Roman" w:eastAsia="Times New Roman" w:hAnsi="Times New Roman" w:cs="Times New Roman"/>
          <w:b/>
          <w:bCs/>
          <w:sz w:val="24"/>
          <w:szCs w:val="24"/>
        </w:rPr>
        <w:t>REFERENCES</w:t>
      </w:r>
    </w:p>
    <w:p w:rsidR="00F81760" w:rsidRDefault="00F81760" w:rsidP="005D76C0">
      <w:pPr>
        <w:rPr>
          <w:rFonts w:ascii="Times New Roman" w:eastAsiaTheme="majorEastAsia" w:hAnsi="Times New Roman" w:cs="Times New Roman"/>
          <w:b/>
          <w:bCs/>
          <w:sz w:val="23"/>
          <w:szCs w:val="23"/>
        </w:rPr>
      </w:pPr>
      <w:r>
        <w:rPr>
          <w:rFonts w:ascii="Times New Roman" w:eastAsiaTheme="majorEastAsia" w:hAnsi="Times New Roman" w:cs="Times New Roman"/>
          <w:b/>
          <w:bCs/>
          <w:sz w:val="23"/>
          <w:szCs w:val="23"/>
        </w:rPr>
        <w:br w:type="page"/>
      </w:r>
    </w:p>
    <w:p w:rsidR="00F81760" w:rsidRDefault="00F81760" w:rsidP="00F81760">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CHAPTER ONE </w:t>
      </w:r>
    </w:p>
    <w:p w:rsidR="00F81760" w:rsidRDefault="00F81760" w:rsidP="00F81760">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rsidR="00F81760" w:rsidRPr="00A9635B" w:rsidRDefault="00F81760" w:rsidP="00F8176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9635B">
        <w:rPr>
          <w:rFonts w:ascii="Times New Roman" w:eastAsia="Times New Roman" w:hAnsi="Times New Roman" w:cs="Times New Roman"/>
          <w:b/>
          <w:bCs/>
          <w:sz w:val="24"/>
          <w:szCs w:val="24"/>
        </w:rPr>
        <w:t>1.1 Background to the Study</w:t>
      </w:r>
    </w:p>
    <w:p w:rsidR="00F81760" w:rsidRPr="00A9635B"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 xml:space="preserve">Public Relations (PR) has emerged as a vital component of organizational communication, particularly in higher education institutions where diverse staff roles require effective coordination and collaboration. PR is defined as a strategic communication process that establishes and maintains mutually beneficial relationships between an organization and its stakeholders (Grunig &amp; Hunt, </w:t>
      </w:r>
      <w:r>
        <w:rPr>
          <w:rFonts w:ascii="Times New Roman" w:eastAsia="Times New Roman" w:hAnsi="Times New Roman" w:cs="Times New Roman"/>
          <w:sz w:val="24"/>
          <w:szCs w:val="24"/>
        </w:rPr>
        <w:t>2023</w:t>
      </w:r>
      <w:r w:rsidRPr="00A9635B">
        <w:rPr>
          <w:rFonts w:ascii="Times New Roman" w:eastAsia="Times New Roman" w:hAnsi="Times New Roman" w:cs="Times New Roman"/>
          <w:sz w:val="24"/>
          <w:szCs w:val="24"/>
        </w:rPr>
        <w:t>). For institutions like Kwara State Polytechnic, the Public Relations Unit is pivotal in enhancing communication, resolving conflicts, and fostering harmonious relationships among staff members.</w:t>
      </w:r>
    </w:p>
    <w:p w:rsidR="00F81760" w:rsidRPr="00A9635B"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Educational institutions are characterized by their complexity, comprising academic and non-academic staff who perform distinct but interdependent roles. This diversity often leads to communication gaps, misunderstandings, and conflicts, which can negatively impact productivity and organizational culture. According to Adeyemi and Akanbi (2021), effective PR strategies can mitigate such issues by promoting transparency, inclusivity, and mutual respect. In this context, the Public Relations Unit acts as a mediator, ensuring that staff members are informed, engaged, and aligned with the institution’s goals.</w:t>
      </w:r>
    </w:p>
    <w:p w:rsidR="00F81760" w:rsidRPr="00A9635B"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In Nigerian higher education, the role of PR has gained increasing attention in recent years, particularly as institutions grapple with challenges such as funding constraints, staff dissatisfaction, and administrative inefficiencies. Research by Olaleye et al. (2020) highlights the importance of PR in fostering a collaborative work environment through effective communication and conflict resolution mechanisms. At Kwara State Polytechnic, the Public Relations Unit employs various strategies, including internal memos, newsletters, staff meetings, and feedback mechanisms, to bridge communication gaps and promote understanding among staff.</w:t>
      </w:r>
    </w:p>
    <w:p w:rsidR="00F81760" w:rsidRPr="00A9635B"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 xml:space="preserve">The importance of a harmonious working relationship among staff members cannot be overstated. Studies indicate that organizations with strong internal communication systems tend </w:t>
      </w:r>
      <w:r w:rsidRPr="00A9635B">
        <w:rPr>
          <w:rFonts w:ascii="Times New Roman" w:eastAsia="Times New Roman" w:hAnsi="Times New Roman" w:cs="Times New Roman"/>
          <w:sz w:val="24"/>
          <w:szCs w:val="24"/>
        </w:rPr>
        <w:lastRenderedPageBreak/>
        <w:t>to experience higher levels of employee satisfaction and productivity (Morsing &amp; Schultz, 2020). For educational institutions, these relationships are particularly critical, as they directly influence the quality of education, research outputs, and administrative efficiency. The Public Relations Unit at Kwara State Polytechnic plays a central role in this regard by facilitating open communication channels, addressing staff grievances, and organizing team-building activities to strengthen interpersonal relationships.</w:t>
      </w:r>
    </w:p>
    <w:p w:rsidR="00F81760" w:rsidRPr="00A9635B"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The growing complexity of organizational dynamics in educational institutions underscores the need for innovative PR approaches. According to Alabi and Olanrewaju (2022), higher education institutions in Nigeria face unique challenges, including staff union disputes, resistance to policy changes, and lack of trust in management. The Public Relations Unit serves as a crucial intermediary in navigating these challenges, ensuring that staff members are informed about institutional policies and involved in decision-making processes. This inclusivity not only enhances trust but also fosters a sense of belonging and commitment among staff.</w:t>
      </w:r>
    </w:p>
    <w:p w:rsidR="00F81760" w:rsidRPr="00A9635B"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Moreover, the role of PR in fostering good working relationships extends beyond communication. It encompasses activities such as organizing training programs, mediating conflicts, and promoting staff welfare initiatives. As noted by Okoro et al. (2021), these efforts contribute to a positive organizational culture, where staff members feel valued and motivated to perform their duties effectively. At Kwara State Polytechnic, the Public Relations Unit has been proactive in addressing staff concerns through regular engagement and feedback mechanisms, which have been instrumental in resolving conflicts and improving workplace harmony.</w:t>
      </w:r>
    </w:p>
    <w:p w:rsidR="00F81760" w:rsidRPr="00A9635B"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Technological advancements have also transformed the way PR functions in educational institutions. With the advent of digital communication tools, the Public Relations Unit at Kwara State Polytechnic has leveraged platforms such as emails, social media, and intranets to enhance communication and foster collaboration among staff. This aligns with the findings of Adebayo and Adeoye (2023), who emphasize the role of technology in improving organizational communication and staff engagement.</w:t>
      </w:r>
    </w:p>
    <w:p w:rsidR="00F81760" w:rsidRPr="00A9635B"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 xml:space="preserve">Despite these advancements, challenges remain. The Public Relations Unit at Kwara State Polytechnic faces issues such as limited resources, resistance to change, and inadequate </w:t>
      </w:r>
      <w:r w:rsidRPr="00A9635B">
        <w:rPr>
          <w:rFonts w:ascii="Times New Roman" w:eastAsia="Times New Roman" w:hAnsi="Times New Roman" w:cs="Times New Roman"/>
          <w:sz w:val="24"/>
          <w:szCs w:val="24"/>
        </w:rPr>
        <w:lastRenderedPageBreak/>
        <w:t>training for PR practitioners. According to Yusuf and Ibrahim (2022), these challenges hinder the effectiveness of PR efforts in Nigerian higher education institutions. Addressing these issues requires a strategic approach that includes capacity building, stakeholder engagement, and the adoption of best practices in PR management.</w:t>
      </w:r>
    </w:p>
    <w:p w:rsidR="00F81760" w:rsidRPr="00A9635B"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In conclusion, the Public Relations Unit at Kwara State Polytechnic plays a critical role in enhancing good working relationships among staff. By employing effective communication strategies, addressing staff grievances, and fostering inclusivity, the PR Unit contributes to a positive organizational culture that supports the institution's goals. As higher education institutions continue to evolve, the importance of PR in promoting harmony and collaboration among staff will only grow, underscoring the need for continued investment in PR practices and capacity building.</w:t>
      </w:r>
    </w:p>
    <w:p w:rsidR="00F81760" w:rsidRPr="00A9635B" w:rsidRDefault="00F81760" w:rsidP="00F8176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9635B">
        <w:rPr>
          <w:rFonts w:ascii="Times New Roman" w:eastAsia="Times New Roman" w:hAnsi="Times New Roman" w:cs="Times New Roman"/>
          <w:b/>
          <w:bCs/>
          <w:sz w:val="24"/>
          <w:szCs w:val="24"/>
        </w:rPr>
        <w:t>1.2 Statement of the Problem</w:t>
      </w:r>
    </w:p>
    <w:p w:rsidR="00F81760" w:rsidRPr="00A9635B"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Effective working relationships among staff members are vital for the success of any organization, particularly in higher education institutions where the roles and responsibilities of staff are diverse and interdependent. In Kwara State Polytechnic, the ability to maintain harmony among academic and non-academic staff significantly affects the institution’s overall performance and reputation. Despite the presence of a Public Relations (PR) Unit tasked with fostering good working relationships, challenges such as poor communication, unresolved conflicts, and lack of trust often arise, leading to disruptions in operations and dissatisfaction among staff members.</w:t>
      </w:r>
    </w:p>
    <w:p w:rsidR="00F81760" w:rsidRPr="00A9635B"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One major issue is the inadequacy of communication channels between the management and staff. As institutions grow larger and more complex, traditional methods of information dissemination, such as memos and circulars, may no longer suffice. According to Adekunle and Johnson (2021), poor communication is one of the leading causes of workplace conflicts in Nigerian institutions. Staff members often feel excluded from decision-making processes and perceive management’s actions as lacking transparency. These perceptions can erode trust and foster resentment, thereby straining workplace relationships.</w:t>
      </w:r>
    </w:p>
    <w:p w:rsidR="00F81760" w:rsidRPr="00A9635B"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lastRenderedPageBreak/>
        <w:t>Another significant problem is the prevalence of unresolved conflicts among staff members. In an academic setting, differences in opinions, professional hierarchies, and competition for limited resources can lead to disagreements. If not promptly addressed, these conflicts can escalate and create a hostile work environment. Research by Olaniyi et al. (2020) found that institutions that fail to implement effective conflict resolution mechanisms experience lower staff morale and productivity. Although the PR Unit at Kwara State Polytechnic is expected to mediate such disputes, its capacity to do so effectively has been questioned, raising concerns about its role and efficiency.</w:t>
      </w:r>
    </w:p>
    <w:p w:rsidR="00F81760" w:rsidRPr="00A9635B"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Moreover, there is often a lack of proactive engagement by the PR Unit in addressing staff grievances and fostering inclusivity. Staff members from different departments and cadres sometimes feel undervalued or sidelined in institutional activities, leading to dissatisfaction and disengagement. This issue is compounded by the perception that the PR Unit primarily serves the interests of the management rather than acting as a neutral mediator. Adebayo and Okoro (2023) argue that for PR units to succeed in fostering workplace harmony, they must be seen as impartial and committed to addressing the concerns of all stakeholders.</w:t>
      </w:r>
    </w:p>
    <w:p w:rsidR="00F81760" w:rsidRPr="00A9635B"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Limited resources and institutional constraints further exacerbate the problem. Public Relations Units in Nigerian higher education institutions often operate with inadequate funding, insufficient staffing, and outdated tools for communication and engagement (Yusuf &amp; Ibrahim, 2022). These limitations hinder their ability to effectively execute programs that promote unity and collaboration among staff. At Kwara State Polytechnic, the lack of regular team-building activities, professional development programs, and feedback mechanisms is indicative of these challenges.</w:t>
      </w:r>
    </w:p>
    <w:p w:rsidR="00F81760" w:rsidRPr="00A9635B"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t>Additionally, the evolving dynamics of workplace relationships in the post-pandemic era present new challenges for PR practitioners. The shift toward hybrid and remote work arrangements has introduced communication gaps and reduced interpersonal interactions among staff. According to Eze and Oladimeji (2021), organizations that fail to adapt their PR strategies to these changes risk alienating their workforce and undermining teamwork. At Kwara State Polytechnic, the PR Unit has yet to fully leverage digital communication tools and strategies to bridge these gaps and enhance staff engagement.</w:t>
      </w:r>
    </w:p>
    <w:p w:rsidR="00F81760" w:rsidRPr="00A9635B"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A9635B">
        <w:rPr>
          <w:rFonts w:ascii="Times New Roman" w:eastAsia="Times New Roman" w:hAnsi="Times New Roman" w:cs="Times New Roman"/>
          <w:sz w:val="24"/>
          <w:szCs w:val="24"/>
        </w:rPr>
        <w:lastRenderedPageBreak/>
        <w:t>In light of these issues, the question arises: to what extent is the Public Relations Unit at Kwara State Polytechnic fulfilling its mandate of fostering good working relationships among staff? Addressing this problem requires a comprehensive evaluation of the PR Unit’s strategies, challenges, and outcomes. By identifying the gaps in its operations and proposing actionable solutions, this study aims to enhance the effectiveness of the PR Unit in promoting workplace harmony and organizational success.</w:t>
      </w:r>
    </w:p>
    <w:p w:rsidR="00F81760" w:rsidRPr="00175FEB" w:rsidRDefault="00F81760" w:rsidP="00F81760">
      <w:pPr>
        <w:pStyle w:val="Heading4"/>
        <w:spacing w:line="360" w:lineRule="auto"/>
        <w:jc w:val="both"/>
        <w:rPr>
          <w:rFonts w:ascii="Times New Roman" w:hAnsi="Times New Roman" w:cs="Times New Roman"/>
          <w:i w:val="0"/>
          <w:color w:val="auto"/>
          <w:sz w:val="24"/>
          <w:szCs w:val="24"/>
        </w:rPr>
      </w:pPr>
      <w:r w:rsidRPr="00175FEB">
        <w:rPr>
          <w:rFonts w:ascii="Times New Roman" w:hAnsi="Times New Roman" w:cs="Times New Roman"/>
          <w:i w:val="0"/>
          <w:color w:val="auto"/>
          <w:sz w:val="24"/>
          <w:szCs w:val="24"/>
        </w:rPr>
        <w:t>1.3 Justification for the Study</w:t>
      </w:r>
    </w:p>
    <w:p w:rsidR="00F81760" w:rsidRPr="00175FEB" w:rsidRDefault="00F81760" w:rsidP="00F81760">
      <w:pPr>
        <w:pStyle w:val="NormalWeb"/>
        <w:spacing w:line="360" w:lineRule="auto"/>
        <w:ind w:firstLine="720"/>
        <w:jc w:val="both"/>
      </w:pPr>
      <w:r w:rsidRPr="00175FEB">
        <w:t>The importance of harmonious working relationships in achieving institutional goals cannot be overstated. Kwara State Polytechnic’s success as an academic institution depends largely on the collaboration and commitment of its staff. By focusing on the role of the Public Relations Unit, this study will provide insights into how communication strategies can promote unity and address workplace challenges.</w:t>
      </w:r>
    </w:p>
    <w:p w:rsidR="00F81760" w:rsidRPr="00175FEB" w:rsidRDefault="00F81760" w:rsidP="00F81760">
      <w:pPr>
        <w:pStyle w:val="NormalWeb"/>
        <w:spacing w:line="360" w:lineRule="auto"/>
        <w:ind w:firstLine="720"/>
        <w:jc w:val="both"/>
      </w:pPr>
      <w:r w:rsidRPr="00175FEB">
        <w:t>The findings of this study will benefit administrators, public relations practitioners, and policymakers by identifying effective practices and areas for improvement. Additionally, it will contribute to the existing body of knowledge on public relations in higher education institutions, particularly in the Nigerian context.</w:t>
      </w:r>
    </w:p>
    <w:p w:rsidR="00F81760" w:rsidRPr="00175FEB" w:rsidRDefault="00F81760" w:rsidP="00F81760">
      <w:pPr>
        <w:pStyle w:val="Heading4"/>
        <w:spacing w:line="360" w:lineRule="auto"/>
        <w:jc w:val="both"/>
        <w:rPr>
          <w:rFonts w:ascii="Times New Roman" w:hAnsi="Times New Roman" w:cs="Times New Roman"/>
          <w:i w:val="0"/>
          <w:color w:val="auto"/>
          <w:sz w:val="24"/>
          <w:szCs w:val="24"/>
        </w:rPr>
      </w:pPr>
      <w:r w:rsidRPr="00175FEB">
        <w:rPr>
          <w:rFonts w:ascii="Times New Roman" w:hAnsi="Times New Roman" w:cs="Times New Roman"/>
          <w:i w:val="0"/>
          <w:color w:val="auto"/>
          <w:sz w:val="24"/>
          <w:szCs w:val="24"/>
        </w:rPr>
        <w:t>1.4 Objectives of the Study</w:t>
      </w:r>
    </w:p>
    <w:p w:rsidR="00F81760" w:rsidRPr="00175FEB" w:rsidRDefault="00F81760" w:rsidP="00F81760">
      <w:pPr>
        <w:pStyle w:val="NormalWeb"/>
        <w:spacing w:line="360" w:lineRule="auto"/>
        <w:ind w:firstLine="360"/>
        <w:jc w:val="both"/>
      </w:pPr>
      <w:r w:rsidRPr="00175FEB">
        <w:t>The main objective of this study is to examine the role of the Public Relations Unit in enhancing good working relationships among staff at Kwara State Polytechnic. The specific objectives are to:</w:t>
      </w:r>
    </w:p>
    <w:p w:rsidR="00F81760" w:rsidRPr="00175FEB" w:rsidRDefault="00F81760" w:rsidP="00F81760">
      <w:pPr>
        <w:numPr>
          <w:ilvl w:val="0"/>
          <w:numId w:val="1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Pr="00175FEB">
        <w:rPr>
          <w:rFonts w:ascii="Times New Roman" w:hAnsi="Times New Roman" w:cs="Times New Roman"/>
          <w:sz w:val="24"/>
          <w:szCs w:val="24"/>
        </w:rPr>
        <w:t>identify the strategies employed by the Public Relations Unit to foster staff relations.</w:t>
      </w:r>
    </w:p>
    <w:p w:rsidR="00F81760" w:rsidRPr="00175FEB" w:rsidRDefault="00F81760" w:rsidP="00F81760">
      <w:pPr>
        <w:numPr>
          <w:ilvl w:val="0"/>
          <w:numId w:val="1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Pr="00175FEB">
        <w:rPr>
          <w:rFonts w:ascii="Times New Roman" w:hAnsi="Times New Roman" w:cs="Times New Roman"/>
          <w:sz w:val="24"/>
          <w:szCs w:val="24"/>
        </w:rPr>
        <w:t>evaluate the effectiveness of these strategies in promoting harmony among staff.</w:t>
      </w:r>
    </w:p>
    <w:p w:rsidR="00F81760" w:rsidRPr="00175FEB" w:rsidRDefault="00F81760" w:rsidP="00F81760">
      <w:pPr>
        <w:numPr>
          <w:ilvl w:val="0"/>
          <w:numId w:val="1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Pr="00175FEB">
        <w:rPr>
          <w:rFonts w:ascii="Times New Roman" w:hAnsi="Times New Roman" w:cs="Times New Roman"/>
          <w:sz w:val="24"/>
          <w:szCs w:val="24"/>
        </w:rPr>
        <w:t>investigate the challenges faced by the Public Relations Unit in executing its duties.</w:t>
      </w:r>
    </w:p>
    <w:p w:rsidR="00F81760" w:rsidRPr="00175FEB" w:rsidRDefault="00F81760" w:rsidP="00F81760">
      <w:pPr>
        <w:numPr>
          <w:ilvl w:val="0"/>
          <w:numId w:val="1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Pr="00175FEB">
        <w:rPr>
          <w:rFonts w:ascii="Times New Roman" w:hAnsi="Times New Roman" w:cs="Times New Roman"/>
          <w:sz w:val="24"/>
          <w:szCs w:val="24"/>
        </w:rPr>
        <w:t>recommend ways to enhance the performance of the Public Relations Unit in fostering staff relations.</w:t>
      </w:r>
    </w:p>
    <w:p w:rsidR="00F81760" w:rsidRPr="00175FEB" w:rsidRDefault="00F81760" w:rsidP="00F81760">
      <w:pPr>
        <w:pStyle w:val="Heading4"/>
        <w:spacing w:line="360" w:lineRule="auto"/>
        <w:jc w:val="both"/>
        <w:rPr>
          <w:rFonts w:ascii="Times New Roman" w:hAnsi="Times New Roman" w:cs="Times New Roman"/>
          <w:i w:val="0"/>
          <w:color w:val="auto"/>
          <w:sz w:val="24"/>
          <w:szCs w:val="24"/>
        </w:rPr>
      </w:pPr>
      <w:r w:rsidRPr="00175FEB">
        <w:rPr>
          <w:rFonts w:ascii="Times New Roman" w:hAnsi="Times New Roman" w:cs="Times New Roman"/>
          <w:i w:val="0"/>
          <w:color w:val="auto"/>
          <w:sz w:val="24"/>
          <w:szCs w:val="24"/>
        </w:rPr>
        <w:lastRenderedPageBreak/>
        <w:t>1.5 Research Questions</w:t>
      </w:r>
    </w:p>
    <w:p w:rsidR="00F81760" w:rsidRPr="00175FEB" w:rsidRDefault="00F81760" w:rsidP="00F81760">
      <w:pPr>
        <w:pStyle w:val="NormalWeb"/>
        <w:spacing w:line="360" w:lineRule="auto"/>
        <w:ind w:firstLine="360"/>
        <w:jc w:val="both"/>
      </w:pPr>
      <w:r w:rsidRPr="00175FEB">
        <w:t>The study seeks to answer the following research questions:</w:t>
      </w:r>
    </w:p>
    <w:p w:rsidR="00F81760" w:rsidRPr="00175FEB" w:rsidRDefault="00F81760" w:rsidP="00F81760">
      <w:pPr>
        <w:numPr>
          <w:ilvl w:val="0"/>
          <w:numId w:val="12"/>
        </w:numPr>
        <w:spacing w:before="100" w:beforeAutospacing="1" w:after="100" w:afterAutospacing="1" w:line="360" w:lineRule="auto"/>
        <w:jc w:val="both"/>
        <w:rPr>
          <w:rFonts w:ascii="Times New Roman" w:hAnsi="Times New Roman" w:cs="Times New Roman"/>
          <w:sz w:val="24"/>
          <w:szCs w:val="24"/>
        </w:rPr>
      </w:pPr>
      <w:r w:rsidRPr="00175FEB">
        <w:rPr>
          <w:rFonts w:ascii="Times New Roman" w:hAnsi="Times New Roman" w:cs="Times New Roman"/>
          <w:sz w:val="24"/>
          <w:szCs w:val="24"/>
        </w:rPr>
        <w:t>What strategies does the Public Relations Unit employ to foster good working relationships among staff?</w:t>
      </w:r>
    </w:p>
    <w:p w:rsidR="00F81760" w:rsidRPr="00175FEB" w:rsidRDefault="00F81760" w:rsidP="00F81760">
      <w:pPr>
        <w:numPr>
          <w:ilvl w:val="0"/>
          <w:numId w:val="12"/>
        </w:numPr>
        <w:spacing w:before="100" w:beforeAutospacing="1" w:after="100" w:afterAutospacing="1" w:line="360" w:lineRule="auto"/>
        <w:jc w:val="both"/>
        <w:rPr>
          <w:rFonts w:ascii="Times New Roman" w:hAnsi="Times New Roman" w:cs="Times New Roman"/>
          <w:sz w:val="24"/>
          <w:szCs w:val="24"/>
        </w:rPr>
      </w:pPr>
      <w:r w:rsidRPr="00175FEB">
        <w:rPr>
          <w:rFonts w:ascii="Times New Roman" w:hAnsi="Times New Roman" w:cs="Times New Roman"/>
          <w:sz w:val="24"/>
          <w:szCs w:val="24"/>
        </w:rPr>
        <w:t>How effective are these strategies in promoting harmony among staff?</w:t>
      </w:r>
    </w:p>
    <w:p w:rsidR="00F81760" w:rsidRPr="00175FEB" w:rsidRDefault="00F81760" w:rsidP="00F81760">
      <w:pPr>
        <w:numPr>
          <w:ilvl w:val="0"/>
          <w:numId w:val="12"/>
        </w:numPr>
        <w:spacing w:before="100" w:beforeAutospacing="1" w:after="100" w:afterAutospacing="1" w:line="360" w:lineRule="auto"/>
        <w:jc w:val="both"/>
        <w:rPr>
          <w:rFonts w:ascii="Times New Roman" w:hAnsi="Times New Roman" w:cs="Times New Roman"/>
          <w:sz w:val="24"/>
          <w:szCs w:val="24"/>
        </w:rPr>
      </w:pPr>
      <w:r w:rsidRPr="00175FEB">
        <w:rPr>
          <w:rFonts w:ascii="Times New Roman" w:hAnsi="Times New Roman" w:cs="Times New Roman"/>
          <w:sz w:val="24"/>
          <w:szCs w:val="24"/>
        </w:rPr>
        <w:t>What challenges does the Public Relations Unit face in enhancing staff relations?</w:t>
      </w:r>
    </w:p>
    <w:p w:rsidR="00F81760" w:rsidRPr="00175FEB" w:rsidRDefault="00F81760" w:rsidP="00F81760">
      <w:pPr>
        <w:numPr>
          <w:ilvl w:val="0"/>
          <w:numId w:val="12"/>
        </w:numPr>
        <w:spacing w:before="100" w:beforeAutospacing="1" w:after="100" w:afterAutospacing="1" w:line="360" w:lineRule="auto"/>
        <w:jc w:val="both"/>
        <w:rPr>
          <w:rFonts w:ascii="Times New Roman" w:hAnsi="Times New Roman" w:cs="Times New Roman"/>
          <w:sz w:val="24"/>
          <w:szCs w:val="24"/>
        </w:rPr>
      </w:pPr>
      <w:r w:rsidRPr="00175FEB">
        <w:rPr>
          <w:rFonts w:ascii="Times New Roman" w:hAnsi="Times New Roman" w:cs="Times New Roman"/>
          <w:sz w:val="24"/>
          <w:szCs w:val="24"/>
        </w:rPr>
        <w:t>What measures can be taken to improve the performance of the Public Relations Unit?</w:t>
      </w:r>
    </w:p>
    <w:p w:rsidR="00F81760" w:rsidRPr="00175FEB" w:rsidRDefault="00F81760" w:rsidP="00F81760">
      <w:pPr>
        <w:pStyle w:val="Heading4"/>
        <w:spacing w:line="360" w:lineRule="auto"/>
        <w:jc w:val="both"/>
        <w:rPr>
          <w:rFonts w:ascii="Times New Roman" w:hAnsi="Times New Roman" w:cs="Times New Roman"/>
          <w:i w:val="0"/>
          <w:color w:val="auto"/>
          <w:sz w:val="24"/>
          <w:szCs w:val="24"/>
        </w:rPr>
      </w:pPr>
      <w:r w:rsidRPr="00175FEB">
        <w:rPr>
          <w:rFonts w:ascii="Times New Roman" w:hAnsi="Times New Roman" w:cs="Times New Roman"/>
          <w:i w:val="0"/>
          <w:color w:val="auto"/>
          <w:sz w:val="24"/>
          <w:szCs w:val="24"/>
        </w:rPr>
        <w:t>1.6 Research Hypothesis</w:t>
      </w:r>
    </w:p>
    <w:p w:rsidR="00F81760" w:rsidRPr="00175FEB" w:rsidRDefault="00F81760" w:rsidP="00F81760">
      <w:pPr>
        <w:pStyle w:val="NormalWeb"/>
        <w:spacing w:line="360" w:lineRule="auto"/>
        <w:jc w:val="both"/>
      </w:pPr>
      <w:r w:rsidRPr="00175FEB">
        <w:t>The study will test the following hypotheses:</w:t>
      </w:r>
    </w:p>
    <w:p w:rsidR="00F81760" w:rsidRPr="00175FEB" w:rsidRDefault="00F81760" w:rsidP="00F81760">
      <w:pPr>
        <w:numPr>
          <w:ilvl w:val="0"/>
          <w:numId w:val="9"/>
        </w:numPr>
        <w:spacing w:before="100" w:beforeAutospacing="1" w:after="100" w:afterAutospacing="1" w:line="360" w:lineRule="auto"/>
        <w:jc w:val="both"/>
        <w:rPr>
          <w:rFonts w:ascii="Times New Roman" w:hAnsi="Times New Roman" w:cs="Times New Roman"/>
          <w:sz w:val="24"/>
          <w:szCs w:val="24"/>
        </w:rPr>
      </w:pPr>
      <w:r w:rsidRPr="00175FEB">
        <w:rPr>
          <w:rStyle w:val="Strong"/>
          <w:rFonts w:ascii="Times New Roman" w:hAnsi="Times New Roman" w:cs="Times New Roman"/>
          <w:sz w:val="24"/>
          <w:szCs w:val="24"/>
        </w:rPr>
        <w:t>H</w:t>
      </w:r>
      <w:r w:rsidRPr="00175FEB">
        <w:rPr>
          <w:rStyle w:val="Strong"/>
          <w:rFonts w:ascii="Cambria Math" w:hAnsi="Cambria Math" w:cs="Cambria Math"/>
          <w:sz w:val="24"/>
          <w:szCs w:val="24"/>
        </w:rPr>
        <w:t>₀</w:t>
      </w:r>
      <w:r w:rsidRPr="00175FEB">
        <w:rPr>
          <w:rFonts w:ascii="Times New Roman" w:hAnsi="Times New Roman" w:cs="Times New Roman"/>
          <w:sz w:val="24"/>
          <w:szCs w:val="24"/>
        </w:rPr>
        <w:t>: The strategies employed by the Public Relations Unit do not significantly enhance good working relationships among staff.</w:t>
      </w:r>
    </w:p>
    <w:p w:rsidR="00F81760" w:rsidRPr="00175FEB" w:rsidRDefault="00F81760" w:rsidP="00F81760">
      <w:pPr>
        <w:numPr>
          <w:ilvl w:val="0"/>
          <w:numId w:val="9"/>
        </w:numPr>
        <w:spacing w:before="100" w:beforeAutospacing="1" w:after="100" w:afterAutospacing="1" w:line="360" w:lineRule="auto"/>
        <w:jc w:val="both"/>
        <w:rPr>
          <w:rFonts w:ascii="Times New Roman" w:hAnsi="Times New Roman" w:cs="Times New Roman"/>
          <w:sz w:val="24"/>
          <w:szCs w:val="24"/>
        </w:rPr>
      </w:pPr>
      <w:r w:rsidRPr="00175FEB">
        <w:rPr>
          <w:rStyle w:val="Strong"/>
          <w:rFonts w:ascii="Times New Roman" w:hAnsi="Times New Roman" w:cs="Times New Roman"/>
          <w:sz w:val="24"/>
          <w:szCs w:val="24"/>
        </w:rPr>
        <w:t>H</w:t>
      </w:r>
      <w:r w:rsidRPr="00175FEB">
        <w:rPr>
          <w:rStyle w:val="Strong"/>
          <w:rFonts w:ascii="Cambria Math" w:hAnsi="Cambria Math" w:cs="Cambria Math"/>
          <w:sz w:val="24"/>
          <w:szCs w:val="24"/>
        </w:rPr>
        <w:t>₁</w:t>
      </w:r>
      <w:r w:rsidRPr="00175FEB">
        <w:rPr>
          <w:rFonts w:ascii="Times New Roman" w:hAnsi="Times New Roman" w:cs="Times New Roman"/>
          <w:sz w:val="24"/>
          <w:szCs w:val="24"/>
        </w:rPr>
        <w:t>: The strategies employed by the Public Relations Unit significantly enhance good working relationships among staff.</w:t>
      </w:r>
    </w:p>
    <w:p w:rsidR="00F81760" w:rsidRPr="00175FEB" w:rsidRDefault="00F81760" w:rsidP="00F81760">
      <w:pPr>
        <w:pStyle w:val="Heading4"/>
        <w:spacing w:line="360" w:lineRule="auto"/>
        <w:jc w:val="both"/>
        <w:rPr>
          <w:rFonts w:ascii="Times New Roman" w:hAnsi="Times New Roman" w:cs="Times New Roman"/>
          <w:i w:val="0"/>
          <w:color w:val="auto"/>
          <w:sz w:val="24"/>
          <w:szCs w:val="24"/>
        </w:rPr>
      </w:pPr>
      <w:r w:rsidRPr="00175FEB">
        <w:rPr>
          <w:rFonts w:ascii="Times New Roman" w:hAnsi="Times New Roman" w:cs="Times New Roman"/>
          <w:i w:val="0"/>
          <w:color w:val="auto"/>
          <w:sz w:val="24"/>
          <w:szCs w:val="24"/>
        </w:rPr>
        <w:t>1.7 Significance of the Study</w:t>
      </w:r>
    </w:p>
    <w:p w:rsidR="00F81760" w:rsidRPr="00175FEB" w:rsidRDefault="00F81760" w:rsidP="00F81760">
      <w:pPr>
        <w:pStyle w:val="NormalWeb"/>
        <w:spacing w:line="360" w:lineRule="auto"/>
        <w:ind w:firstLine="720"/>
        <w:jc w:val="both"/>
      </w:pPr>
      <w:r w:rsidRPr="00175FEB">
        <w:t>This study is significant for several reasons. First, it highlights the importance of public relations in addressing workplace challenges and promoting a positive organizational culture. Second, the findings will provide actionable recommendations for enhancing the performance of the Public Relations Unit at Kwara State Polytechnic.</w:t>
      </w:r>
    </w:p>
    <w:p w:rsidR="00F81760" w:rsidRPr="00175FEB" w:rsidRDefault="00F81760" w:rsidP="00F81760">
      <w:pPr>
        <w:pStyle w:val="NormalWeb"/>
        <w:spacing w:line="360" w:lineRule="auto"/>
        <w:ind w:firstLine="720"/>
        <w:jc w:val="both"/>
      </w:pPr>
      <w:r w:rsidRPr="00175FEB">
        <w:t>Furthermore, the study will serve as a reference for future researchers investigating public relations in higher education institutions. It will also assist policymakers in developing strategies to strengthen PR practices across academic institutions in Nigeria.</w:t>
      </w:r>
    </w:p>
    <w:p w:rsidR="00F81760" w:rsidRPr="00175FEB" w:rsidRDefault="00F81760" w:rsidP="00F81760">
      <w:pPr>
        <w:pStyle w:val="Heading4"/>
        <w:spacing w:line="360" w:lineRule="auto"/>
        <w:jc w:val="both"/>
        <w:rPr>
          <w:rFonts w:ascii="Times New Roman" w:hAnsi="Times New Roman" w:cs="Times New Roman"/>
          <w:i w:val="0"/>
          <w:color w:val="auto"/>
          <w:sz w:val="24"/>
          <w:szCs w:val="24"/>
        </w:rPr>
      </w:pPr>
      <w:r w:rsidRPr="00175FEB">
        <w:rPr>
          <w:rFonts w:ascii="Times New Roman" w:hAnsi="Times New Roman" w:cs="Times New Roman"/>
          <w:i w:val="0"/>
          <w:color w:val="auto"/>
          <w:sz w:val="24"/>
          <w:szCs w:val="24"/>
        </w:rPr>
        <w:t>1.8 Scope of the Study</w:t>
      </w:r>
    </w:p>
    <w:p w:rsidR="00F81760" w:rsidRPr="00175FEB" w:rsidRDefault="00F81760" w:rsidP="00F81760">
      <w:pPr>
        <w:pStyle w:val="NormalWeb"/>
        <w:spacing w:line="360" w:lineRule="auto"/>
        <w:ind w:firstLine="720"/>
        <w:jc w:val="both"/>
      </w:pPr>
      <w:r w:rsidRPr="00175FEB">
        <w:t xml:space="preserve">The study focuses on the role of the Public Relations Unit at Kwara State Polytechnic in enhancing good working relationships among staff. It examines the strategies, challenges, and </w:t>
      </w:r>
      <w:r w:rsidRPr="00175FEB">
        <w:lastRenderedPageBreak/>
        <w:t xml:space="preserve">outcomes of PR activities within the institution. The study is limited to the period between </w:t>
      </w:r>
      <w:r>
        <w:t>2019</w:t>
      </w:r>
      <w:r w:rsidRPr="00175FEB">
        <w:t xml:space="preserve"> and 2024 and includes staff from various departments within the polytechnic.</w:t>
      </w:r>
    </w:p>
    <w:p w:rsidR="00F81760" w:rsidRPr="00175FEB" w:rsidRDefault="00F81760" w:rsidP="00F81760">
      <w:pPr>
        <w:pStyle w:val="Heading4"/>
        <w:spacing w:line="360" w:lineRule="auto"/>
        <w:jc w:val="both"/>
        <w:rPr>
          <w:rFonts w:ascii="Times New Roman" w:hAnsi="Times New Roman" w:cs="Times New Roman"/>
          <w:i w:val="0"/>
          <w:color w:val="auto"/>
          <w:sz w:val="24"/>
          <w:szCs w:val="24"/>
        </w:rPr>
      </w:pPr>
      <w:r w:rsidRPr="00175FEB">
        <w:rPr>
          <w:rFonts w:ascii="Times New Roman" w:hAnsi="Times New Roman" w:cs="Times New Roman"/>
          <w:i w:val="0"/>
          <w:color w:val="auto"/>
          <w:sz w:val="24"/>
          <w:szCs w:val="24"/>
        </w:rPr>
        <w:t>1.9 Operational Definitions of Terms</w:t>
      </w:r>
    </w:p>
    <w:p w:rsidR="00F81760" w:rsidRPr="00175FEB" w:rsidRDefault="00F81760" w:rsidP="00F81760">
      <w:pPr>
        <w:numPr>
          <w:ilvl w:val="0"/>
          <w:numId w:val="10"/>
        </w:numPr>
        <w:spacing w:before="100" w:beforeAutospacing="1" w:after="100" w:afterAutospacing="1" w:line="360" w:lineRule="auto"/>
        <w:jc w:val="both"/>
        <w:rPr>
          <w:rFonts w:ascii="Times New Roman" w:hAnsi="Times New Roman" w:cs="Times New Roman"/>
          <w:sz w:val="24"/>
          <w:szCs w:val="24"/>
        </w:rPr>
      </w:pPr>
      <w:r w:rsidRPr="00175FEB">
        <w:rPr>
          <w:rStyle w:val="Strong"/>
          <w:rFonts w:ascii="Times New Roman" w:hAnsi="Times New Roman" w:cs="Times New Roman"/>
          <w:sz w:val="24"/>
          <w:szCs w:val="24"/>
        </w:rPr>
        <w:t>Public Relations (PR)</w:t>
      </w:r>
      <w:r w:rsidRPr="00175FEB">
        <w:rPr>
          <w:rFonts w:ascii="Times New Roman" w:hAnsi="Times New Roman" w:cs="Times New Roman"/>
          <w:sz w:val="24"/>
          <w:szCs w:val="24"/>
        </w:rPr>
        <w:t>: The strategic communication process used by organizations to build and maintain relationships with their stakeholders.</w:t>
      </w:r>
    </w:p>
    <w:p w:rsidR="00F81760" w:rsidRPr="00175FEB" w:rsidRDefault="00F81760" w:rsidP="00F81760">
      <w:pPr>
        <w:numPr>
          <w:ilvl w:val="0"/>
          <w:numId w:val="10"/>
        </w:numPr>
        <w:spacing w:before="100" w:beforeAutospacing="1" w:after="100" w:afterAutospacing="1" w:line="360" w:lineRule="auto"/>
        <w:jc w:val="both"/>
        <w:rPr>
          <w:rFonts w:ascii="Times New Roman" w:hAnsi="Times New Roman" w:cs="Times New Roman"/>
          <w:sz w:val="24"/>
          <w:szCs w:val="24"/>
        </w:rPr>
      </w:pPr>
      <w:r w:rsidRPr="00175FEB">
        <w:rPr>
          <w:rStyle w:val="Strong"/>
          <w:rFonts w:ascii="Times New Roman" w:hAnsi="Times New Roman" w:cs="Times New Roman"/>
          <w:sz w:val="24"/>
          <w:szCs w:val="24"/>
        </w:rPr>
        <w:t>Good Working Relationships</w:t>
      </w:r>
      <w:r w:rsidRPr="00175FEB">
        <w:rPr>
          <w:rFonts w:ascii="Times New Roman" w:hAnsi="Times New Roman" w:cs="Times New Roman"/>
          <w:sz w:val="24"/>
          <w:szCs w:val="24"/>
        </w:rPr>
        <w:t>: Positive interactions and mutual understanding among staff members, characterized by cooperation, trust, and effective communication.</w:t>
      </w:r>
    </w:p>
    <w:p w:rsidR="00F81760" w:rsidRPr="00175FEB" w:rsidRDefault="00F81760" w:rsidP="00F81760">
      <w:pPr>
        <w:numPr>
          <w:ilvl w:val="0"/>
          <w:numId w:val="10"/>
        </w:numPr>
        <w:spacing w:before="100" w:beforeAutospacing="1" w:after="100" w:afterAutospacing="1" w:line="360" w:lineRule="auto"/>
        <w:jc w:val="both"/>
        <w:rPr>
          <w:rFonts w:ascii="Times New Roman" w:hAnsi="Times New Roman" w:cs="Times New Roman"/>
          <w:sz w:val="24"/>
          <w:szCs w:val="24"/>
        </w:rPr>
      </w:pPr>
      <w:r w:rsidRPr="00175FEB">
        <w:rPr>
          <w:rStyle w:val="Strong"/>
          <w:rFonts w:ascii="Times New Roman" w:hAnsi="Times New Roman" w:cs="Times New Roman"/>
          <w:sz w:val="24"/>
          <w:szCs w:val="24"/>
        </w:rPr>
        <w:t>Strategies</w:t>
      </w:r>
      <w:r w:rsidRPr="00175FEB">
        <w:rPr>
          <w:rFonts w:ascii="Times New Roman" w:hAnsi="Times New Roman" w:cs="Times New Roman"/>
          <w:sz w:val="24"/>
          <w:szCs w:val="24"/>
        </w:rPr>
        <w:t>: Methods and approaches employed by the Public Relations Unit to achieve its goals.</w:t>
      </w:r>
    </w:p>
    <w:p w:rsidR="00F81760" w:rsidRPr="00175FEB" w:rsidRDefault="00F81760" w:rsidP="00F81760">
      <w:pPr>
        <w:numPr>
          <w:ilvl w:val="0"/>
          <w:numId w:val="10"/>
        </w:numPr>
        <w:spacing w:before="100" w:beforeAutospacing="1" w:after="100" w:afterAutospacing="1" w:line="360" w:lineRule="auto"/>
        <w:jc w:val="both"/>
        <w:rPr>
          <w:rFonts w:ascii="Times New Roman" w:hAnsi="Times New Roman" w:cs="Times New Roman"/>
          <w:sz w:val="24"/>
          <w:szCs w:val="24"/>
        </w:rPr>
      </w:pPr>
      <w:r w:rsidRPr="00175FEB">
        <w:rPr>
          <w:rStyle w:val="Strong"/>
          <w:rFonts w:ascii="Times New Roman" w:hAnsi="Times New Roman" w:cs="Times New Roman"/>
          <w:sz w:val="24"/>
          <w:szCs w:val="24"/>
        </w:rPr>
        <w:t>Challenges</w:t>
      </w:r>
      <w:r w:rsidRPr="00175FEB">
        <w:rPr>
          <w:rFonts w:ascii="Times New Roman" w:hAnsi="Times New Roman" w:cs="Times New Roman"/>
          <w:sz w:val="24"/>
          <w:szCs w:val="24"/>
        </w:rPr>
        <w:t>: Obstacles or difficulties encountered by the Public Relations Unit in executing its duties.</w:t>
      </w:r>
    </w:p>
    <w:p w:rsidR="00F81760" w:rsidRPr="00175FEB" w:rsidRDefault="00F81760" w:rsidP="00F81760">
      <w:pPr>
        <w:numPr>
          <w:ilvl w:val="0"/>
          <w:numId w:val="10"/>
        </w:numPr>
        <w:spacing w:before="100" w:beforeAutospacing="1" w:after="100" w:afterAutospacing="1" w:line="360" w:lineRule="auto"/>
        <w:jc w:val="both"/>
        <w:rPr>
          <w:rFonts w:ascii="Times New Roman" w:hAnsi="Times New Roman" w:cs="Times New Roman"/>
          <w:sz w:val="24"/>
          <w:szCs w:val="24"/>
        </w:rPr>
      </w:pPr>
      <w:r w:rsidRPr="00175FEB">
        <w:rPr>
          <w:rStyle w:val="Strong"/>
          <w:rFonts w:ascii="Times New Roman" w:hAnsi="Times New Roman" w:cs="Times New Roman"/>
          <w:sz w:val="24"/>
          <w:szCs w:val="24"/>
        </w:rPr>
        <w:t>Effectiveness</w:t>
      </w:r>
      <w:r w:rsidRPr="00175FEB">
        <w:rPr>
          <w:rFonts w:ascii="Times New Roman" w:hAnsi="Times New Roman" w:cs="Times New Roman"/>
          <w:sz w:val="24"/>
          <w:szCs w:val="24"/>
        </w:rPr>
        <w:t>: The degree to which the strategies employed by the Public Relations Unit achieve the desired outcomes.</w:t>
      </w:r>
    </w:p>
    <w:p w:rsidR="00F81760" w:rsidRDefault="00F81760" w:rsidP="00F81760">
      <w:pPr>
        <w:pStyle w:val="NormalWeb"/>
        <w:spacing w:line="360" w:lineRule="auto"/>
        <w:jc w:val="center"/>
        <w:rPr>
          <w:rStyle w:val="Strong"/>
        </w:rPr>
      </w:pPr>
    </w:p>
    <w:p w:rsidR="00F81760" w:rsidRDefault="00F81760" w:rsidP="00F81760">
      <w:pPr>
        <w:pStyle w:val="NormalWeb"/>
        <w:spacing w:line="360" w:lineRule="auto"/>
        <w:jc w:val="center"/>
        <w:rPr>
          <w:rStyle w:val="Strong"/>
        </w:rPr>
      </w:pPr>
    </w:p>
    <w:p w:rsidR="00F81760" w:rsidRDefault="00F81760" w:rsidP="00F81760">
      <w:pPr>
        <w:pStyle w:val="NormalWeb"/>
        <w:spacing w:line="360" w:lineRule="auto"/>
        <w:jc w:val="center"/>
        <w:rPr>
          <w:rStyle w:val="Strong"/>
        </w:rPr>
      </w:pPr>
    </w:p>
    <w:p w:rsidR="00F81760" w:rsidRDefault="00F81760" w:rsidP="00F81760">
      <w:pPr>
        <w:pStyle w:val="NormalWeb"/>
        <w:spacing w:line="360" w:lineRule="auto"/>
        <w:jc w:val="center"/>
        <w:rPr>
          <w:rStyle w:val="Strong"/>
        </w:rPr>
      </w:pPr>
    </w:p>
    <w:p w:rsidR="00F81760" w:rsidRDefault="00F81760" w:rsidP="00F81760">
      <w:pPr>
        <w:pStyle w:val="NormalWeb"/>
        <w:spacing w:line="360" w:lineRule="auto"/>
        <w:jc w:val="center"/>
        <w:rPr>
          <w:rStyle w:val="Strong"/>
        </w:rPr>
      </w:pPr>
    </w:p>
    <w:p w:rsidR="00F81760" w:rsidRDefault="00F81760" w:rsidP="00F81760">
      <w:pPr>
        <w:pStyle w:val="NormalWeb"/>
        <w:spacing w:line="360" w:lineRule="auto"/>
        <w:jc w:val="center"/>
        <w:rPr>
          <w:rStyle w:val="Strong"/>
        </w:rPr>
      </w:pPr>
    </w:p>
    <w:p w:rsidR="00F81760" w:rsidRDefault="00F81760" w:rsidP="00F81760">
      <w:pPr>
        <w:pStyle w:val="NormalWeb"/>
        <w:spacing w:line="360" w:lineRule="auto"/>
        <w:jc w:val="center"/>
        <w:rPr>
          <w:rStyle w:val="Strong"/>
        </w:rPr>
      </w:pPr>
    </w:p>
    <w:p w:rsidR="00F81760" w:rsidRDefault="00F81760" w:rsidP="00F81760">
      <w:pPr>
        <w:pStyle w:val="NormalWeb"/>
        <w:spacing w:line="360" w:lineRule="auto"/>
        <w:jc w:val="center"/>
        <w:rPr>
          <w:rStyle w:val="Strong"/>
        </w:rPr>
      </w:pPr>
    </w:p>
    <w:p w:rsidR="00F81760" w:rsidRDefault="00F81760" w:rsidP="00F81760">
      <w:pPr>
        <w:pStyle w:val="NormalWeb"/>
        <w:spacing w:line="360" w:lineRule="auto"/>
        <w:jc w:val="center"/>
        <w:rPr>
          <w:rStyle w:val="Strong"/>
        </w:rPr>
      </w:pPr>
    </w:p>
    <w:p w:rsidR="00F81760" w:rsidRDefault="00F81760" w:rsidP="00F81760">
      <w:pPr>
        <w:pStyle w:val="NormalWeb"/>
        <w:spacing w:line="360" w:lineRule="auto"/>
        <w:rPr>
          <w:rStyle w:val="Strong"/>
        </w:rPr>
      </w:pPr>
    </w:p>
    <w:p w:rsidR="00F81760" w:rsidRPr="00C779FF" w:rsidRDefault="00F81760" w:rsidP="00F81760">
      <w:pPr>
        <w:pStyle w:val="NormalWeb"/>
        <w:spacing w:line="360" w:lineRule="auto"/>
        <w:jc w:val="center"/>
        <w:rPr>
          <w:rStyle w:val="Strong"/>
        </w:rPr>
      </w:pPr>
      <w:r w:rsidRPr="00C779FF">
        <w:rPr>
          <w:rStyle w:val="Strong"/>
        </w:rPr>
        <w:lastRenderedPageBreak/>
        <w:t>CHAPTER TWO</w:t>
      </w:r>
    </w:p>
    <w:p w:rsidR="00F81760" w:rsidRPr="00C779FF" w:rsidRDefault="00F81760" w:rsidP="00F81760">
      <w:pPr>
        <w:pStyle w:val="NormalWeb"/>
        <w:spacing w:line="360" w:lineRule="auto"/>
        <w:jc w:val="center"/>
      </w:pPr>
      <w:r w:rsidRPr="00C779FF">
        <w:rPr>
          <w:rStyle w:val="Strong"/>
        </w:rPr>
        <w:t>LITERATURE REVIEW</w:t>
      </w:r>
    </w:p>
    <w:p w:rsidR="00F81760" w:rsidRPr="00C779FF" w:rsidRDefault="00F81760" w:rsidP="00F8176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779FF">
        <w:rPr>
          <w:rFonts w:ascii="Times New Roman" w:eastAsia="Times New Roman" w:hAnsi="Times New Roman" w:cs="Times New Roman"/>
          <w:b/>
          <w:bCs/>
          <w:sz w:val="24"/>
          <w:szCs w:val="24"/>
        </w:rPr>
        <w:t>2.1 Introduction</w:t>
      </w:r>
    </w:p>
    <w:p w:rsidR="00F81760"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79FF">
        <w:rPr>
          <w:rFonts w:ascii="Times New Roman" w:eastAsia="Times New Roman" w:hAnsi="Times New Roman" w:cs="Times New Roman"/>
          <w:sz w:val="24"/>
          <w:szCs w:val="24"/>
        </w:rPr>
        <w:t>Public Relations (PR) plays a pivotal role in shaping communication, promoting organizational harmony, and fostering mutual understanding among stakeholders. In an institutional context, such as Kwara State Polytechnic, the PR unit bridges the gap between management and staff by ensuring effective communication channels, conflict resolution mechanisms, and trust-building practices. Over the years, the role of PR has expanded from mere communication management to a strategic tool for organizational development and relationship enhancement. This section introduces the concept of PR, its historical evolution, and its relevance in promoting good working relationships within higher education institutions.</w:t>
      </w:r>
    </w:p>
    <w:p w:rsidR="00F81760" w:rsidRPr="00C779FF" w:rsidRDefault="00F81760" w:rsidP="00F81760">
      <w:pPr>
        <w:pStyle w:val="Heading3"/>
        <w:spacing w:line="360" w:lineRule="auto"/>
        <w:jc w:val="both"/>
        <w:rPr>
          <w:sz w:val="24"/>
          <w:szCs w:val="24"/>
        </w:rPr>
      </w:pPr>
      <w:r>
        <w:rPr>
          <w:sz w:val="24"/>
          <w:szCs w:val="24"/>
        </w:rPr>
        <w:t>2.1</w:t>
      </w:r>
      <w:r w:rsidRPr="00C779FF">
        <w:rPr>
          <w:sz w:val="24"/>
          <w:szCs w:val="24"/>
        </w:rPr>
        <w:t xml:space="preserve"> Theoretical Framework</w:t>
      </w:r>
    </w:p>
    <w:p w:rsidR="00F81760" w:rsidRPr="00626A94" w:rsidRDefault="00F81760" w:rsidP="00F81760">
      <w:pPr>
        <w:pStyle w:val="NormalWeb"/>
        <w:spacing w:line="360" w:lineRule="auto"/>
        <w:ind w:firstLine="720"/>
        <w:jc w:val="both"/>
        <w:rPr>
          <w:b/>
        </w:rPr>
      </w:pPr>
      <w:r w:rsidRPr="00C779FF">
        <w:t xml:space="preserve">Theoretical frameworks provide the foundation for understanding and analyzing the principles that guide public relations practices in organizational settings. For the purpose of this study, three key theories will be explored to provide insights into the role of public relations in enhancing good working relationships among staff at Kwara State Polytechnic, Ilorin. These include: </w:t>
      </w:r>
      <w:r w:rsidRPr="00626A94">
        <w:rPr>
          <w:rStyle w:val="Strong"/>
        </w:rPr>
        <w:t>The Systems Theory</w:t>
      </w:r>
      <w:r w:rsidRPr="00626A94">
        <w:rPr>
          <w:b/>
        </w:rPr>
        <w:t xml:space="preserve">, </w:t>
      </w:r>
      <w:r w:rsidRPr="00626A94">
        <w:rPr>
          <w:rStyle w:val="Strong"/>
        </w:rPr>
        <w:t>The Excellence Theory of Public Relations</w:t>
      </w:r>
      <w:r w:rsidRPr="00626A94">
        <w:rPr>
          <w:b/>
        </w:rPr>
        <w:t xml:space="preserve">, and </w:t>
      </w:r>
      <w:r w:rsidRPr="00626A94">
        <w:rPr>
          <w:rStyle w:val="Strong"/>
        </w:rPr>
        <w:t>The Relationship Management Theory</w:t>
      </w:r>
      <w:r w:rsidRPr="00626A94">
        <w:rPr>
          <w:b/>
        </w:rPr>
        <w:t>.</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2.1</w:t>
      </w:r>
      <w:r w:rsidRPr="00C779FF">
        <w:rPr>
          <w:rFonts w:ascii="Times New Roman" w:hAnsi="Times New Roman" w:cs="Times New Roman"/>
          <w:i w:val="0"/>
          <w:color w:val="auto"/>
          <w:sz w:val="24"/>
          <w:szCs w:val="24"/>
        </w:rPr>
        <w:t>.1 The Systems Theory</w:t>
      </w:r>
    </w:p>
    <w:p w:rsidR="00F81760" w:rsidRPr="00C779FF" w:rsidRDefault="00F81760" w:rsidP="00F81760">
      <w:pPr>
        <w:pStyle w:val="NormalWeb"/>
        <w:spacing w:line="360" w:lineRule="auto"/>
        <w:ind w:firstLine="720"/>
        <w:jc w:val="both"/>
      </w:pPr>
      <w:r w:rsidRPr="00C779FF">
        <w:t>The systems theory emphasizes the interconnectedness and interdependence of organizational components, advocating for a holistic approach to managing institutions. According to Ludwig von Bertalanffy, the proponent of the systems theory, organizations are open systems that interact with their internal and external environments to achieve harmony and balance (von Bertalanffy, 1968; Smith &amp; Taylor, 2023).</w:t>
      </w:r>
    </w:p>
    <w:p w:rsidR="00F81760" w:rsidRPr="00C779FF" w:rsidRDefault="00F81760" w:rsidP="00F81760">
      <w:pPr>
        <w:pStyle w:val="NormalWeb"/>
        <w:spacing w:line="360" w:lineRule="auto"/>
        <w:ind w:firstLine="720"/>
        <w:jc w:val="both"/>
      </w:pPr>
      <w:r w:rsidRPr="00C779FF">
        <w:t xml:space="preserve">In the context of public relations, systems theory views the PR unit as a subsystem within the organization. This unit facilitates communication between the institution and its stakeholders, </w:t>
      </w:r>
      <w:r w:rsidRPr="00C779FF">
        <w:lastRenderedPageBreak/>
        <w:t>ensuring smooth information flow and mutual understanding. As Grunig and Hunt (2020) highlight, public relations practices are integral in maintaining equilibrium within an organization by managing relationships, addressing conflicts, and responding to feedback.</w:t>
      </w:r>
    </w:p>
    <w:p w:rsidR="00F81760" w:rsidRPr="00C779FF" w:rsidRDefault="00F81760" w:rsidP="00F81760">
      <w:pPr>
        <w:pStyle w:val="NormalWeb"/>
        <w:spacing w:line="360" w:lineRule="auto"/>
        <w:ind w:firstLine="720"/>
        <w:jc w:val="both"/>
      </w:pPr>
      <w:r w:rsidRPr="00C779FF">
        <w:t>For Kwara State Polytechnic, the PR unit acts as a communication bridge between the management and staff, ensuring transparency in decision-making processes. This approach fosters trust and mitigates misunderstandings that could disrupt organizational harmony. The systems theory underscores the need for proactive communication strategies and feedback loops to create a unified and motivated workforce.</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2.1</w:t>
      </w:r>
      <w:r w:rsidRPr="00C779FF">
        <w:rPr>
          <w:rFonts w:ascii="Times New Roman" w:hAnsi="Times New Roman" w:cs="Times New Roman"/>
          <w:i w:val="0"/>
          <w:color w:val="auto"/>
          <w:sz w:val="24"/>
          <w:szCs w:val="24"/>
        </w:rPr>
        <w:t>.2 The Excellence Theory of Public Relations</w:t>
      </w:r>
    </w:p>
    <w:p w:rsidR="00F81760" w:rsidRPr="00C779FF" w:rsidRDefault="00F81760" w:rsidP="00F81760">
      <w:pPr>
        <w:pStyle w:val="NormalWeb"/>
        <w:spacing w:line="360" w:lineRule="auto"/>
        <w:ind w:firstLine="720"/>
        <w:jc w:val="both"/>
      </w:pPr>
      <w:r w:rsidRPr="00C779FF">
        <w:t>Developed by Grunig and Hunt in the 1980s, the excellence theory posits that effective public relations practices contribute significantly to organizational effectiveness and success. This theory identifies four models of public relations, with the two-way symmetrical model being the most effective for fostering organizational harmony (Grunig &amp; Hunt, 1984; Huang &amp; Ledingham, 2021).</w:t>
      </w:r>
    </w:p>
    <w:p w:rsidR="00F81760" w:rsidRPr="00C779FF" w:rsidRDefault="00F81760" w:rsidP="00F81760">
      <w:pPr>
        <w:pStyle w:val="NormalWeb"/>
        <w:spacing w:line="360" w:lineRule="auto"/>
        <w:ind w:firstLine="720"/>
        <w:jc w:val="both"/>
      </w:pPr>
      <w:r w:rsidRPr="00C779FF">
        <w:t>The two-way symmetrical model emphasizes open and balanced communication, where both the organization and its stakeholders engage in dialogue to reach mutual understanding. This model promotes ethical practices, transparency, and collaboration, which are essential for resolving conflicts and building strong relationships within an institution.</w:t>
      </w:r>
    </w:p>
    <w:p w:rsidR="00F81760" w:rsidRPr="00C779FF" w:rsidRDefault="00F81760" w:rsidP="00F81760">
      <w:pPr>
        <w:pStyle w:val="NormalWeb"/>
        <w:spacing w:line="360" w:lineRule="auto"/>
        <w:ind w:firstLine="720"/>
        <w:jc w:val="both"/>
      </w:pPr>
      <w:r w:rsidRPr="00C779FF">
        <w:t>At Kwara State Polytechnic, the implementation of the two-way symmetrical model by the PR unit helps to bridge communication gaps between management and staff. For example, regular staff meetings, workshops, and interactive sessions organized by the PR unit facilitate open discussions and collective problem-solving, leading to improved working relationships and increased organizational efficiency.</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2.1</w:t>
      </w:r>
      <w:r w:rsidRPr="00C779FF">
        <w:rPr>
          <w:rFonts w:ascii="Times New Roman" w:hAnsi="Times New Roman" w:cs="Times New Roman"/>
          <w:i w:val="0"/>
          <w:color w:val="auto"/>
          <w:sz w:val="24"/>
          <w:szCs w:val="24"/>
        </w:rPr>
        <w:t>.3 The Relationship Management Theory</w:t>
      </w:r>
    </w:p>
    <w:p w:rsidR="00F81760" w:rsidRPr="00C779FF" w:rsidRDefault="00F81760" w:rsidP="00F81760">
      <w:pPr>
        <w:pStyle w:val="NormalWeb"/>
        <w:spacing w:line="360" w:lineRule="auto"/>
        <w:ind w:firstLine="720"/>
        <w:jc w:val="both"/>
      </w:pPr>
      <w:r w:rsidRPr="00C779FF">
        <w:t xml:space="preserve">The relationship management theory, proposed by Ledingham and Bruning (1998), focuses on building and maintaining mutually beneficial relationships between an organization </w:t>
      </w:r>
      <w:r w:rsidRPr="00C779FF">
        <w:lastRenderedPageBreak/>
        <w:t>and its stakeholders. According to this theory, successful public relations is centered on relationship cultivation, trust-building, and stakeholder engagement (Ledingham &amp; Bruning, 1998; Kim &amp; Park, 2022).</w:t>
      </w:r>
    </w:p>
    <w:p w:rsidR="00F81760" w:rsidRPr="00C779FF" w:rsidRDefault="00F81760" w:rsidP="00F81760">
      <w:pPr>
        <w:pStyle w:val="NormalWeb"/>
        <w:spacing w:line="360" w:lineRule="auto"/>
        <w:ind w:firstLine="720"/>
        <w:jc w:val="both"/>
      </w:pPr>
      <w:r w:rsidRPr="00C779FF">
        <w:t>This theory is particularly relevant to public relations in higher education institutions like Kwara State Polytechnic. The PR unit’s primary objective is to foster positive relationships among staff, management, and other stakeholders. By organizing team-building activities, addressing grievances, and promoting inclusivity, the PR unit helps to create a supportive work environment. As Rhee and Moon (2023) note, strong relationships within an organization enhance employee satisfaction, reduce conflicts, and increase productivity.</w:t>
      </w:r>
    </w:p>
    <w:p w:rsidR="00F81760" w:rsidRDefault="00F81760" w:rsidP="00F81760">
      <w:pPr>
        <w:pStyle w:val="NormalWeb"/>
        <w:spacing w:line="360" w:lineRule="auto"/>
        <w:ind w:firstLine="720"/>
        <w:jc w:val="both"/>
      </w:pPr>
      <w:r w:rsidRPr="00C779FF">
        <w:t>The relationship management theory also emphasizes the importance of empathy, active listening, and consistency in communication. The PR unit at Kwara State Polytechnic exemplifies these principles by ensuring that all staff members feel valued and heard, thereby fostering a sense of unity and belonging.</w:t>
      </w:r>
    </w:p>
    <w:p w:rsidR="00F81760" w:rsidRPr="00ED3D71" w:rsidRDefault="00F81760" w:rsidP="00F81760">
      <w:pPr>
        <w:pStyle w:val="NormalWeb"/>
        <w:spacing w:line="360" w:lineRule="auto"/>
        <w:jc w:val="both"/>
        <w:rPr>
          <w:b/>
        </w:rPr>
      </w:pPr>
      <w:r w:rsidRPr="00ED3D71">
        <w:rPr>
          <w:b/>
        </w:rPr>
        <w:t>2.2</w:t>
      </w:r>
      <w:r w:rsidRPr="00ED3D71">
        <w:rPr>
          <w:b/>
        </w:rPr>
        <w:tab/>
        <w:t>Conceptual Review</w:t>
      </w:r>
    </w:p>
    <w:p w:rsidR="00F81760" w:rsidRPr="00C779FF" w:rsidRDefault="00F81760" w:rsidP="00F81760">
      <w:pPr>
        <w:pStyle w:val="Heading3"/>
        <w:spacing w:line="360" w:lineRule="auto"/>
        <w:jc w:val="both"/>
        <w:rPr>
          <w:sz w:val="24"/>
          <w:szCs w:val="24"/>
        </w:rPr>
      </w:pPr>
      <w:r w:rsidRPr="00C779FF">
        <w:rPr>
          <w:sz w:val="24"/>
          <w:szCs w:val="24"/>
        </w:rPr>
        <w:t>2.1.1 Definition of Public Relations</w:t>
      </w:r>
    </w:p>
    <w:p w:rsidR="00F81760" w:rsidRPr="00C779FF" w:rsidRDefault="00F81760" w:rsidP="00F81760">
      <w:pPr>
        <w:pStyle w:val="NormalWeb"/>
        <w:spacing w:line="360" w:lineRule="auto"/>
        <w:ind w:firstLine="720"/>
        <w:jc w:val="both"/>
      </w:pPr>
      <w:r w:rsidRPr="00C779FF">
        <w:t>Public Relations (PR) is a strategic communication discipline that focuses on building and maintaining mutually beneficial relationships between an organization and its stakeholders. As a professional field, PR operates on principles of transparency, trust, and effective communication to foster understanding, resolve conflicts, and promote a positive organizational image. According to the Public Relations Society of America (PRSA), PR is defined as “a strategic communication process that builds mutually beneficial relationships between organizations and their publics” (PRSA, 2021). This definition underscores the dual focus of PR on both internal and external audiences.</w:t>
      </w:r>
    </w:p>
    <w:p w:rsidR="00F81760" w:rsidRPr="00C779FF" w:rsidRDefault="00F81760" w:rsidP="00F81760">
      <w:pPr>
        <w:pStyle w:val="NormalWeb"/>
        <w:spacing w:line="360" w:lineRule="auto"/>
        <w:ind w:firstLine="720"/>
        <w:jc w:val="both"/>
      </w:pPr>
      <w:r w:rsidRPr="00C779FF">
        <w:t xml:space="preserve">In the context of higher education institutions, PR extends beyond mere communication; it serves as a tool for ensuring organizational harmony, enhancing institutional reputation, and addressing stakeholder concerns. Kwara State Polytechnic's Public Relations Unit, for instance, </w:t>
      </w:r>
      <w:r w:rsidRPr="00C779FF">
        <w:lastRenderedPageBreak/>
        <w:t>operates with a dual mandate: managing external perceptions of the institution and fostering a collaborative and cohesive internal environment among staff and management.</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Historical Perspectives on Public Relations</w:t>
      </w:r>
    </w:p>
    <w:p w:rsidR="00F81760" w:rsidRPr="00C779FF" w:rsidRDefault="00F81760" w:rsidP="00F81760">
      <w:pPr>
        <w:pStyle w:val="NormalWeb"/>
        <w:spacing w:line="360" w:lineRule="auto"/>
        <w:ind w:firstLine="720"/>
        <w:jc w:val="both"/>
      </w:pPr>
      <w:r w:rsidRPr="00C779FF">
        <w:t>Historically, PR evolved as a profession aimed at influencing public opinion through persuasive communication. Early scholars like Ivy Lee and Edward Bernays, often regarded as the pioneers of modern PR, highlighted the importance of truth and transparency in communication (Harlow, 2020). Lee's “Declaration of Principles” emphasized the role of PR as a mechanism for fostering dialogue, while Bernays viewed PR as an applied social science capable of engineering public consent.</w:t>
      </w:r>
    </w:p>
    <w:p w:rsidR="00F81760" w:rsidRPr="00C779FF" w:rsidRDefault="00F81760" w:rsidP="00F81760">
      <w:pPr>
        <w:pStyle w:val="NormalWeb"/>
        <w:spacing w:line="360" w:lineRule="auto"/>
        <w:ind w:firstLine="720"/>
        <w:jc w:val="both"/>
      </w:pPr>
      <w:r w:rsidRPr="00C779FF">
        <w:t>Contemporary definitions of PR have expanded to include aspects of digital communication, strategic reputation management, and crisis communication. Grunig and Hunt (2020) proposed the “Excellence Theory” of PR, which emphasizes two-way symmetrical communication as the ideal model for fostering mutual understanding between organizations and stakeholders. This theoretical perspective is particularly relevant in institutional settings where collaboration and dialogue are critical for organizational success.</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Core Elements of Public Relations</w:t>
      </w:r>
    </w:p>
    <w:p w:rsidR="00F81760" w:rsidRPr="00C779FF" w:rsidRDefault="00F81760" w:rsidP="00F81760">
      <w:pPr>
        <w:pStyle w:val="NormalWeb"/>
        <w:numPr>
          <w:ilvl w:val="0"/>
          <w:numId w:val="1"/>
        </w:numPr>
        <w:spacing w:line="360" w:lineRule="auto"/>
        <w:jc w:val="both"/>
      </w:pPr>
      <w:r w:rsidRPr="00C779FF">
        <w:rPr>
          <w:rStyle w:val="Strong"/>
          <w:rFonts w:eastAsiaTheme="majorEastAsia"/>
        </w:rPr>
        <w:t>Strategic Communication:</w:t>
      </w:r>
      <w:r w:rsidRPr="00C779FF">
        <w:t xml:space="preserve"> PR involves the planned and deliberate use of communication to achieve specific organizational goals. This aspect differentiates PR from other forms of communication, such as advertising or marketing. The strategic nature of PR ensures that communication efforts align with organizational objectives and stakeholder expectations (Olaniyan &amp; Fapohunda, 2021).</w:t>
      </w:r>
    </w:p>
    <w:p w:rsidR="00F81760" w:rsidRPr="00C779FF" w:rsidRDefault="00F81760" w:rsidP="00F81760">
      <w:pPr>
        <w:pStyle w:val="NormalWeb"/>
        <w:numPr>
          <w:ilvl w:val="0"/>
          <w:numId w:val="1"/>
        </w:numPr>
        <w:spacing w:line="360" w:lineRule="auto"/>
        <w:jc w:val="both"/>
      </w:pPr>
      <w:r w:rsidRPr="00C779FF">
        <w:rPr>
          <w:rStyle w:val="Strong"/>
          <w:rFonts w:eastAsiaTheme="majorEastAsia"/>
        </w:rPr>
        <w:t>Relationship Management:</w:t>
      </w:r>
      <w:r w:rsidRPr="00C779FF">
        <w:t xml:space="preserve"> A defining feature of PR is its focus on building and sustaining relationships. In the case of Kwara State Polytechnic, the PR Unit fosters strong relationships between management and staff by promoting dialogue, addressing grievances, and encouraging collaboration. According to Adekunle et al. (2023), relationship management is a critical component of PR, particularly in environments where stakeholder trust is essential for operational efficiency.</w:t>
      </w:r>
    </w:p>
    <w:p w:rsidR="00F81760" w:rsidRPr="00C779FF" w:rsidRDefault="00F81760" w:rsidP="00F81760">
      <w:pPr>
        <w:pStyle w:val="NormalWeb"/>
        <w:numPr>
          <w:ilvl w:val="0"/>
          <w:numId w:val="1"/>
        </w:numPr>
        <w:spacing w:line="360" w:lineRule="auto"/>
        <w:jc w:val="both"/>
      </w:pPr>
      <w:r w:rsidRPr="00C779FF">
        <w:rPr>
          <w:rStyle w:val="Strong"/>
          <w:rFonts w:eastAsiaTheme="majorEastAsia"/>
        </w:rPr>
        <w:lastRenderedPageBreak/>
        <w:t>Two-Way Communication:</w:t>
      </w:r>
      <w:r w:rsidRPr="00C779FF">
        <w:t xml:space="preserve"> Unlike traditional forms of communication, PR emphasizes two-way interaction, allowing feedback from stakeholders to shape organizational strategies. This principle is particularly important in academic institutions, where PR units must engage with diverse stakeholders, including staff, students, alumni, and government agencies (Adebayo &amp; Adeoye, 2023).</w:t>
      </w:r>
    </w:p>
    <w:p w:rsidR="00F81760" w:rsidRPr="00C779FF" w:rsidRDefault="00F81760" w:rsidP="00F81760">
      <w:pPr>
        <w:pStyle w:val="NormalWeb"/>
        <w:numPr>
          <w:ilvl w:val="0"/>
          <w:numId w:val="1"/>
        </w:numPr>
        <w:spacing w:line="360" w:lineRule="auto"/>
        <w:jc w:val="both"/>
      </w:pPr>
      <w:r w:rsidRPr="00C779FF">
        <w:rPr>
          <w:rStyle w:val="Strong"/>
          <w:rFonts w:eastAsiaTheme="majorEastAsia"/>
        </w:rPr>
        <w:t>Reputation Management:</w:t>
      </w:r>
      <w:r w:rsidRPr="00C779FF">
        <w:t xml:space="preserve"> One of the primary goals of PR is to safeguard and enhance an organization's reputation. This involves monitoring public perception, addressing negative feedback, and promoting positive stories about the organization. In higher education, reputation management is vital for attracting students, securing funding, and maintaining staff morale (Yusuf &amp; Ibrahim, 2022).</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Public Relations in Higher Education</w:t>
      </w:r>
    </w:p>
    <w:p w:rsidR="00F81760" w:rsidRPr="00C779FF" w:rsidRDefault="00F81760" w:rsidP="00F81760">
      <w:pPr>
        <w:pStyle w:val="NormalWeb"/>
        <w:spacing w:line="360" w:lineRule="auto"/>
        <w:ind w:firstLine="720"/>
        <w:jc w:val="both"/>
      </w:pPr>
      <w:r w:rsidRPr="00C779FF">
        <w:t>In academic institutions, PR plays a dual role of internal communication and external engagement. Internally, PR units are responsible for disseminating information, resolving conflicts, and fostering a positive workplace culture. Externally, they manage the institution’s public image, engage with the media, and communicate with alumni and other stakeholders.</w:t>
      </w:r>
    </w:p>
    <w:p w:rsidR="00F81760" w:rsidRPr="00C779FF" w:rsidRDefault="00F81760" w:rsidP="00F81760">
      <w:pPr>
        <w:pStyle w:val="NormalWeb"/>
        <w:spacing w:line="360" w:lineRule="auto"/>
        <w:ind w:firstLine="720"/>
        <w:jc w:val="both"/>
      </w:pPr>
      <w:r w:rsidRPr="00C779FF">
        <w:t>For example, Kwara State Polytechnic's PR Unit employs a range of strategies to enhance internal harmony and external engagement. These include organizing staff training sessions, mediating disputes, and leveraging digital platforms to communicate institutional achievements. Recent research highlights that effective PR practices in higher education institutions lead to improved staff morale, enhanced institutional reputation, and greater stakeholder trust (Adeyemi &amp; Akanbi, 2021).</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Expanding the Definition with Modern Trends</w:t>
      </w:r>
    </w:p>
    <w:p w:rsidR="00F81760" w:rsidRPr="00C779FF" w:rsidRDefault="00F81760" w:rsidP="00F81760">
      <w:pPr>
        <w:pStyle w:val="NormalWeb"/>
        <w:spacing w:line="360" w:lineRule="auto"/>
        <w:ind w:firstLine="720"/>
        <w:jc w:val="both"/>
      </w:pPr>
      <w:r w:rsidRPr="00C779FF">
        <w:t>Modern trends in PR have introduced new dimensions to its definition, particularly with the rise of digital media and data analytics. Social media platforms, such as Twitter, Facebook, and LinkedIn, have become critical tools for PR practitioners, enabling real-time communication and engagement with diverse audiences. Additionally, the use of data analytics allows PR units to assess stakeholder sentiment, measure the impact of communication campaigns, and refine their strategies accordingly (Olaleye et al., 2020).</w:t>
      </w:r>
    </w:p>
    <w:p w:rsidR="00F81760" w:rsidRPr="00C779FF" w:rsidRDefault="00F81760" w:rsidP="00F81760">
      <w:pPr>
        <w:pStyle w:val="NormalWeb"/>
        <w:spacing w:line="360" w:lineRule="auto"/>
        <w:ind w:firstLine="720"/>
        <w:jc w:val="both"/>
      </w:pPr>
      <w:r w:rsidRPr="00C779FF">
        <w:lastRenderedPageBreak/>
        <w:t>Furthermore, PR now incorporates elements of Corporate Social Responsibility (CSR) and sustainability, reflecting the growing expectation for organizations to contribute positively to society. In the case of Kwara State Polytechnic, this might involve community outreach programs, partnerships with local organizations, and initiatives aimed at promoting staff welfare and professional development.</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Implications for Kwara State Polytechnic</w:t>
      </w:r>
    </w:p>
    <w:p w:rsidR="00F81760" w:rsidRPr="00C779FF" w:rsidRDefault="00F81760" w:rsidP="00F81760">
      <w:pPr>
        <w:pStyle w:val="NormalWeb"/>
        <w:spacing w:line="360" w:lineRule="auto"/>
        <w:ind w:firstLine="360"/>
        <w:jc w:val="both"/>
      </w:pPr>
      <w:r w:rsidRPr="00C779FF">
        <w:t>The definition and practice of PR have significant implications for institutions like Kwara State Polytechnic. By embracing a comprehensive approach to PR, the institution can achieve the following:</w:t>
      </w:r>
    </w:p>
    <w:p w:rsidR="00F81760" w:rsidRPr="00C779FF" w:rsidRDefault="00F81760" w:rsidP="00F81760">
      <w:pPr>
        <w:numPr>
          <w:ilvl w:val="0"/>
          <w:numId w:val="5"/>
        </w:numPr>
        <w:spacing w:before="100" w:beforeAutospacing="1" w:after="100" w:afterAutospacing="1" w:line="360" w:lineRule="auto"/>
        <w:jc w:val="both"/>
        <w:rPr>
          <w:rFonts w:ascii="Times New Roman" w:hAnsi="Times New Roman" w:cs="Times New Roman"/>
          <w:sz w:val="24"/>
          <w:szCs w:val="24"/>
        </w:rPr>
      </w:pPr>
      <w:r w:rsidRPr="00C779FF">
        <w:rPr>
          <w:rFonts w:ascii="Times New Roman" w:hAnsi="Times New Roman" w:cs="Times New Roman"/>
          <w:sz w:val="24"/>
          <w:szCs w:val="24"/>
        </w:rPr>
        <w:t>Strengthen relationships between staff and management.</w:t>
      </w:r>
    </w:p>
    <w:p w:rsidR="00F81760" w:rsidRPr="00C779FF" w:rsidRDefault="00F81760" w:rsidP="00F81760">
      <w:pPr>
        <w:numPr>
          <w:ilvl w:val="0"/>
          <w:numId w:val="5"/>
        </w:numPr>
        <w:spacing w:before="100" w:beforeAutospacing="1" w:after="100" w:afterAutospacing="1" w:line="360" w:lineRule="auto"/>
        <w:jc w:val="both"/>
        <w:rPr>
          <w:rFonts w:ascii="Times New Roman" w:hAnsi="Times New Roman" w:cs="Times New Roman"/>
          <w:sz w:val="24"/>
          <w:szCs w:val="24"/>
        </w:rPr>
      </w:pPr>
      <w:r w:rsidRPr="00C779FF">
        <w:rPr>
          <w:rFonts w:ascii="Times New Roman" w:hAnsi="Times New Roman" w:cs="Times New Roman"/>
          <w:sz w:val="24"/>
          <w:szCs w:val="24"/>
        </w:rPr>
        <w:t>Enhance institutional reputation through transparent and strategic communication.</w:t>
      </w:r>
    </w:p>
    <w:p w:rsidR="00F81760" w:rsidRPr="00C779FF" w:rsidRDefault="00F81760" w:rsidP="00F81760">
      <w:pPr>
        <w:numPr>
          <w:ilvl w:val="0"/>
          <w:numId w:val="5"/>
        </w:numPr>
        <w:spacing w:before="100" w:beforeAutospacing="1" w:after="100" w:afterAutospacing="1" w:line="360" w:lineRule="auto"/>
        <w:jc w:val="both"/>
        <w:rPr>
          <w:rFonts w:ascii="Times New Roman" w:hAnsi="Times New Roman" w:cs="Times New Roman"/>
          <w:sz w:val="24"/>
          <w:szCs w:val="24"/>
        </w:rPr>
      </w:pPr>
      <w:r w:rsidRPr="00C779FF">
        <w:rPr>
          <w:rFonts w:ascii="Times New Roman" w:hAnsi="Times New Roman" w:cs="Times New Roman"/>
          <w:sz w:val="24"/>
          <w:szCs w:val="24"/>
        </w:rPr>
        <w:t>Promote a culture of inclusivity and mutual respect.</w:t>
      </w:r>
    </w:p>
    <w:p w:rsidR="00F81760" w:rsidRPr="00C779FF" w:rsidRDefault="00F81760" w:rsidP="00F81760">
      <w:pPr>
        <w:numPr>
          <w:ilvl w:val="0"/>
          <w:numId w:val="5"/>
        </w:numPr>
        <w:spacing w:before="100" w:beforeAutospacing="1" w:after="100" w:afterAutospacing="1" w:line="360" w:lineRule="auto"/>
        <w:jc w:val="both"/>
        <w:rPr>
          <w:rFonts w:ascii="Times New Roman" w:hAnsi="Times New Roman" w:cs="Times New Roman"/>
          <w:sz w:val="24"/>
          <w:szCs w:val="24"/>
        </w:rPr>
      </w:pPr>
      <w:r w:rsidRPr="00C779FF">
        <w:rPr>
          <w:rFonts w:ascii="Times New Roman" w:hAnsi="Times New Roman" w:cs="Times New Roman"/>
          <w:sz w:val="24"/>
          <w:szCs w:val="24"/>
        </w:rPr>
        <w:t>Address staff grievances effectively, thereby reducing workplace conflicts.</w:t>
      </w:r>
    </w:p>
    <w:p w:rsidR="00F81760" w:rsidRPr="00C779FF" w:rsidRDefault="00F81760" w:rsidP="00F81760">
      <w:pPr>
        <w:pStyle w:val="Heading3"/>
        <w:spacing w:line="360" w:lineRule="auto"/>
        <w:jc w:val="both"/>
        <w:rPr>
          <w:sz w:val="24"/>
          <w:szCs w:val="24"/>
        </w:rPr>
      </w:pPr>
      <w:r w:rsidRPr="00C779FF">
        <w:rPr>
          <w:sz w:val="24"/>
          <w:szCs w:val="24"/>
        </w:rPr>
        <w:t>2.1.2 Evolution of Public Relations in Educational Institutions</w:t>
      </w:r>
    </w:p>
    <w:p w:rsidR="00F81760" w:rsidRPr="00C779FF" w:rsidRDefault="00F81760" w:rsidP="00F81760">
      <w:pPr>
        <w:pStyle w:val="NormalWeb"/>
        <w:spacing w:line="360" w:lineRule="auto"/>
        <w:ind w:firstLine="720"/>
        <w:jc w:val="both"/>
      </w:pPr>
      <w:r w:rsidRPr="00C779FF">
        <w:t>The role of Public Relations (PR) in educational institutions has evolved significantly over the decades, shifting from rudimentary communication practices to strategic relationship management and reputation enhancement. This transformation mirrors changes in societal expectations, technological advancements, and the increasing complexities of managing diverse stakeholders in educational settings. The PR function in educational institutions now encompasses crisis management, stakeholder engagement, digital communication, and the promotion of institutional values.</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Early Developments in Public Relations in Education</w:t>
      </w:r>
    </w:p>
    <w:p w:rsidR="00F81760" w:rsidRPr="00C779FF" w:rsidRDefault="00F81760" w:rsidP="00F81760">
      <w:pPr>
        <w:pStyle w:val="NormalWeb"/>
        <w:spacing w:line="360" w:lineRule="auto"/>
        <w:ind w:firstLine="720"/>
        <w:jc w:val="both"/>
      </w:pPr>
      <w:r w:rsidRPr="00C779FF">
        <w:t xml:space="preserve">Public Relations in educational institutions initially focused on basic tasks such as disseminating information about admissions, events, and institutional achievements. In the mid-20th century, educational institutions began to recognize the importance of PR as a strategic tool for enhancing their reputation and securing public trust. According to Harlow (2020), the </w:t>
      </w:r>
      <w:r w:rsidRPr="00C779FF">
        <w:lastRenderedPageBreak/>
        <w:t>increasing competition among institutions for students and funding necessitated the development of structured PR practices, including media relations and community outreach.</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The Digital Era and the Transformation of Public Relations</w:t>
      </w:r>
    </w:p>
    <w:p w:rsidR="00F81760" w:rsidRPr="00C779FF" w:rsidRDefault="00F81760" w:rsidP="00F81760">
      <w:pPr>
        <w:pStyle w:val="NormalWeb"/>
        <w:spacing w:line="360" w:lineRule="auto"/>
        <w:ind w:firstLine="720"/>
        <w:jc w:val="both"/>
      </w:pPr>
      <w:r w:rsidRPr="00C779FF">
        <w:t>The advent of the internet and social media in the late 20th and early 21st centuries marked a turning point in the evolution of PR. Educational institutions, including polytechnics and universities, began to adopt digital tools to reach wider audiences and engage with stakeholders more effectively. Social media platforms like Facebook, Twitter, Instagram, and LinkedIn became crucial channels for promoting institutional activities, interacting with students and alumni, and managing public perceptions.</w:t>
      </w:r>
    </w:p>
    <w:p w:rsidR="00F81760" w:rsidRPr="00C779FF" w:rsidRDefault="00F81760" w:rsidP="00F81760">
      <w:pPr>
        <w:pStyle w:val="NormalWeb"/>
        <w:spacing w:line="360" w:lineRule="auto"/>
        <w:ind w:firstLine="720"/>
        <w:jc w:val="both"/>
      </w:pPr>
      <w:r w:rsidRPr="00C779FF">
        <w:t>Recent studies highlight the transformative impact of digital communication on PR in education. Olaniyan and Adeyemi (2021) noted that institutions that embrace digital PR strategies achieve higher levels of stakeholder engagement and reputation management. Furthermore, digital tools allow for real-time feedback, enabling institutions to respond promptly to concerns and crises.</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Public Relations in Nigerian Educational Institutions</w:t>
      </w:r>
    </w:p>
    <w:p w:rsidR="00F81760" w:rsidRPr="00C779FF" w:rsidRDefault="00F81760" w:rsidP="00F81760">
      <w:pPr>
        <w:pStyle w:val="NormalWeb"/>
        <w:spacing w:line="360" w:lineRule="auto"/>
        <w:ind w:firstLine="720"/>
        <w:jc w:val="both"/>
      </w:pPr>
      <w:r w:rsidRPr="00C779FF">
        <w:t>In Nigeria, the evolution of PR in educational institutions has been influenced by various factors, including the need to manage diverse stakeholders, address funding challenges, and enhance institutional reputation. Public Relations Units in Nigerian polytechnics, universities, and colleges have gradually embraced strategic practices to address these challenges. Yusuf and Ibrahim (2022) observed that effective PR practices in Nigerian institutions foster collaboration, improve staff morale, and enhance public trust in the education sector.</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Evolution of PR in Kwara State Polytechnic</w:t>
      </w:r>
    </w:p>
    <w:p w:rsidR="00F81760" w:rsidRPr="00C779FF" w:rsidRDefault="00F81760" w:rsidP="00F81760">
      <w:pPr>
        <w:pStyle w:val="NormalWeb"/>
        <w:spacing w:line="360" w:lineRule="auto"/>
        <w:ind w:firstLine="720"/>
        <w:jc w:val="both"/>
      </w:pPr>
      <w:r w:rsidRPr="00C779FF">
        <w:t xml:space="preserve">The Public Relations Unit at Kwara State Polytechnic, Ilorin, reflects these broader trends in the evolution of PR in educational institutions. Established to manage the institution’s communication and engagement functions, the unit has grown in scope and significance over the years. Initially tasked with disseminating information about academic programs and institutional </w:t>
      </w:r>
      <w:r w:rsidRPr="00C779FF">
        <w:lastRenderedPageBreak/>
        <w:t>events, the unit now plays a pivotal role in fostering internal cohesion among staff, addressing grievances, and managing external perceptions of the institution.</w:t>
      </w:r>
    </w:p>
    <w:p w:rsidR="00F81760" w:rsidRPr="00C779FF" w:rsidRDefault="00F81760" w:rsidP="00F81760">
      <w:pPr>
        <w:pStyle w:val="NormalWeb"/>
        <w:spacing w:line="360" w:lineRule="auto"/>
        <w:ind w:firstLine="720"/>
        <w:jc w:val="both"/>
      </w:pPr>
      <w:r w:rsidRPr="00C779FF">
        <w:t>One of the notable aspects of the evolution of PR at Kwara State Polytechnic is its integration of digital communication tools. The institution has leveraged social media platforms to share updates, celebrate achievements, and engage with students, alumni, and the broader community. These efforts have helped enhance the institution's reputation and foster a sense of belonging among stakeholders (Adebayo &amp; Adeoye, 2023).</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Key Milestones in PR Evolution at Kwara State Polytechnic</w:t>
      </w:r>
    </w:p>
    <w:p w:rsidR="00F81760" w:rsidRPr="00C779FF" w:rsidRDefault="00F81760" w:rsidP="00F81760">
      <w:pPr>
        <w:pStyle w:val="NormalWeb"/>
        <w:numPr>
          <w:ilvl w:val="0"/>
          <w:numId w:val="3"/>
        </w:numPr>
        <w:spacing w:line="360" w:lineRule="auto"/>
        <w:jc w:val="both"/>
      </w:pPr>
      <w:r w:rsidRPr="00C779FF">
        <w:rPr>
          <w:rStyle w:val="Strong"/>
          <w:rFonts w:eastAsiaTheme="majorEastAsia"/>
        </w:rPr>
        <w:t>Introduction of Strategic Communication Practices:</w:t>
      </w:r>
      <w:r w:rsidRPr="00C779FF">
        <w:t xml:space="preserve"> Over the past decade, the Public Relations Unit has adopted a more strategic approach to communication, aligning its activities with the institution's goals and objectives. This includes the organization of staff training programs, conflict resolution initiatives, and partnerships with local media outlets to promote the institution’s achievements.</w:t>
      </w:r>
    </w:p>
    <w:p w:rsidR="00F81760" w:rsidRPr="00C779FF" w:rsidRDefault="00F81760" w:rsidP="00F81760">
      <w:pPr>
        <w:pStyle w:val="NormalWeb"/>
        <w:numPr>
          <w:ilvl w:val="0"/>
          <w:numId w:val="3"/>
        </w:numPr>
        <w:spacing w:line="360" w:lineRule="auto"/>
        <w:jc w:val="both"/>
      </w:pPr>
      <w:r w:rsidRPr="00C779FF">
        <w:rPr>
          <w:rStyle w:val="Strong"/>
          <w:rFonts w:eastAsiaTheme="majorEastAsia"/>
        </w:rPr>
        <w:t>Adoption of Digital Tools:</w:t>
      </w:r>
      <w:r w:rsidRPr="00C779FF">
        <w:t xml:space="preserve"> In response to technological advancements, the PR Unit has embraced digital platforms to enhance its communication efforts. For example, the unit maintains active social media accounts that provide updates on institutional events, share staff and student achievements, and address inquiries from the public (Olaleye et al., 2020).</w:t>
      </w:r>
    </w:p>
    <w:p w:rsidR="00F81760" w:rsidRPr="00C779FF" w:rsidRDefault="00F81760" w:rsidP="00F81760">
      <w:pPr>
        <w:pStyle w:val="NormalWeb"/>
        <w:numPr>
          <w:ilvl w:val="0"/>
          <w:numId w:val="3"/>
        </w:numPr>
        <w:spacing w:line="360" w:lineRule="auto"/>
        <w:jc w:val="both"/>
      </w:pPr>
      <w:r w:rsidRPr="00C779FF">
        <w:rPr>
          <w:rStyle w:val="Strong"/>
          <w:rFonts w:eastAsiaTheme="majorEastAsia"/>
        </w:rPr>
        <w:t>Focus on Staff Engagement:</w:t>
      </w:r>
      <w:r w:rsidRPr="00C779FF">
        <w:t xml:space="preserve"> Recognizing the importance of fostering a positive internal environment, the PR Unit has prioritized initiatives aimed at enhancing staff morale and promoting a collaborative workplace culture. These include regular newsletters, staff recognition programs, and open forums for discussing workplace issues.</w:t>
      </w:r>
    </w:p>
    <w:p w:rsidR="00F81760" w:rsidRPr="00C779FF" w:rsidRDefault="00F81760" w:rsidP="00F81760">
      <w:pPr>
        <w:pStyle w:val="NormalWeb"/>
        <w:numPr>
          <w:ilvl w:val="0"/>
          <w:numId w:val="3"/>
        </w:numPr>
        <w:spacing w:line="360" w:lineRule="auto"/>
        <w:jc w:val="both"/>
      </w:pPr>
      <w:r w:rsidRPr="00C779FF">
        <w:rPr>
          <w:rStyle w:val="Strong"/>
          <w:rFonts w:eastAsiaTheme="majorEastAsia"/>
        </w:rPr>
        <w:t>Crisis Management:</w:t>
      </w:r>
      <w:r w:rsidRPr="00C779FF">
        <w:t xml:space="preserve"> The PR Unit has also evolved to play a critical role in managing crises, such as addressing misinformation, resolving conflicts, and handling public criticism. This has enhanced the institution’s ability to maintain its reputation and stakeholder trust during challenging times.</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lastRenderedPageBreak/>
        <w:t>Challenges and Opportunities</w:t>
      </w:r>
    </w:p>
    <w:p w:rsidR="00F81760" w:rsidRPr="00554CBB" w:rsidRDefault="00F81760" w:rsidP="00F81760">
      <w:pPr>
        <w:pStyle w:val="NormalWeb"/>
        <w:spacing w:line="360" w:lineRule="auto"/>
        <w:ind w:firstLine="720"/>
        <w:jc w:val="both"/>
      </w:pPr>
      <w:r w:rsidRPr="00C779FF">
        <w:t>Despite its progress, the evolution of PR at Kwara State Polytechnic has not been without challenges. Limited funding, resistance to change among staff, and the need for capacity building are some of the barriers that the PR Unit has faced. However, these challenges also present opportunities for growth. For instance, increased investment in digital tools and training programs can further en</w:t>
      </w:r>
      <w:r>
        <w:t>hance the unit’s effectiveness.</w:t>
      </w:r>
    </w:p>
    <w:p w:rsidR="00F81760" w:rsidRPr="00C779FF" w:rsidRDefault="00F81760" w:rsidP="00F8176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779FF">
        <w:rPr>
          <w:rFonts w:ascii="Times New Roman" w:eastAsia="Times New Roman" w:hAnsi="Times New Roman" w:cs="Times New Roman"/>
          <w:b/>
          <w:bCs/>
          <w:sz w:val="24"/>
          <w:szCs w:val="24"/>
        </w:rPr>
        <w:t>2.1.3 Importance of Public Relations in Higher Education</w:t>
      </w:r>
    </w:p>
    <w:p w:rsidR="00F81760" w:rsidRPr="00C779FF" w:rsidRDefault="00F81760" w:rsidP="00F81760">
      <w:pPr>
        <w:pStyle w:val="NormalWeb"/>
        <w:spacing w:line="360" w:lineRule="auto"/>
        <w:ind w:firstLine="720"/>
        <w:jc w:val="both"/>
      </w:pPr>
      <w:r w:rsidRPr="00C779FF">
        <w:t>Public relations (PR) plays a crucial role in the management and growth of higher education institutions, including polytechnics, universities, and colleges. These institutions operate within a competitive and dynamic environment where effective communication and stakeholder engagement are vital. PR helps establish and maintain positive relationships with various stakeholders, including students, staff, alumni, prospective students, government agencies, and the public. In higher education, PR goes beyond mere information dissemination to include branding, crisis management, and the promotion of instit</w:t>
      </w:r>
      <w:r>
        <w:t>utional values and achievements which are follow:</w:t>
      </w:r>
    </w:p>
    <w:p w:rsidR="00F81760" w:rsidRPr="00C779FF" w:rsidRDefault="00F81760" w:rsidP="00F81760">
      <w:pPr>
        <w:pStyle w:val="Heading4"/>
        <w:numPr>
          <w:ilvl w:val="0"/>
          <w:numId w:val="4"/>
        </w:numPr>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Enhancing Institutional Reputation</w:t>
      </w:r>
    </w:p>
    <w:p w:rsidR="00F81760" w:rsidRPr="00C779FF" w:rsidRDefault="00F81760" w:rsidP="00F81760">
      <w:pPr>
        <w:pStyle w:val="NormalWeb"/>
        <w:spacing w:line="360" w:lineRule="auto"/>
        <w:ind w:firstLine="720"/>
        <w:jc w:val="both"/>
      </w:pPr>
      <w:r w:rsidRPr="00C779FF">
        <w:t>One of the primary roles of PR in higher education is to build and sustain the reputation of an institution. A strong reputation enhances the attractiveness of the institution to prospective students, faculty, and funding partners. Reputation management involves highlighting academic achievements, infrastructural developments, and community impact. According to Adegbite and Ogunleye (2021), Nigerian higher education institutions with active PR strategies tend to enjoy higher levels of public trust and increased student enrollment.</w:t>
      </w:r>
    </w:p>
    <w:p w:rsidR="00F81760" w:rsidRPr="00C779FF" w:rsidRDefault="00F81760" w:rsidP="00F81760">
      <w:pPr>
        <w:pStyle w:val="NormalWeb"/>
        <w:spacing w:line="360" w:lineRule="auto"/>
        <w:ind w:firstLine="720"/>
        <w:jc w:val="both"/>
      </w:pPr>
      <w:r w:rsidRPr="00C779FF">
        <w:t>In the context of Kwara State Polytechnic, Ilorin, the Public Relations Unit plays a significant role in showcasing the institution’s achievements through regular press releases, social media updates, and newsletters. These efforts help project the institution as a center of excellence in technical and vocational education.</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lastRenderedPageBreak/>
        <w:t>Facilitating Internal Communication</w:t>
      </w:r>
    </w:p>
    <w:p w:rsidR="00F81760" w:rsidRPr="00C779FF" w:rsidRDefault="00F81760" w:rsidP="00F81760">
      <w:pPr>
        <w:pStyle w:val="NormalWeb"/>
        <w:spacing w:line="360" w:lineRule="auto"/>
        <w:ind w:firstLine="720"/>
        <w:jc w:val="both"/>
      </w:pPr>
      <w:r w:rsidRPr="00C779FF">
        <w:t>Effective communication within an institution is essential for fostering collaboration and a sense of belonging among staff and students. PR units in higher education institutions act as a bridge between management and other stakeholders, ensuring that information flows seamlessly across different levels. This is particularly important in polytechnics like Kwara State Polytechnic, where staff and students often come from diverse backgrounds and may have varying expectations.</w:t>
      </w:r>
    </w:p>
    <w:p w:rsidR="00F81760" w:rsidRPr="00C779FF" w:rsidRDefault="00F81760" w:rsidP="00F81760">
      <w:pPr>
        <w:pStyle w:val="NormalWeb"/>
        <w:spacing w:line="360" w:lineRule="auto"/>
        <w:ind w:firstLine="720"/>
        <w:jc w:val="both"/>
      </w:pPr>
      <w:r w:rsidRPr="00C779FF">
        <w:t>As noted by Olaniyan et al. (2022), public relations initiatives such as internal newsletters, town hall meetings, and staff recognition programs can significantly enhance employee morale and productivity. The PR Unit at Kwara State Polytechnic has embraced these practices, organizing periodic staff meetings and publishing newsletters to keep the campus community informed about institutional developments.</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Crisis Management</w:t>
      </w:r>
    </w:p>
    <w:p w:rsidR="00F81760" w:rsidRPr="00C779FF" w:rsidRDefault="00F81760" w:rsidP="00F81760">
      <w:pPr>
        <w:pStyle w:val="NormalWeb"/>
        <w:spacing w:line="360" w:lineRule="auto"/>
        <w:ind w:firstLine="720"/>
        <w:jc w:val="both"/>
      </w:pPr>
      <w:r w:rsidRPr="00C779FF">
        <w:t>In today’s complex environment, higher education institutions face a range of potential crises, from student protests to negative media coverage. PR units play a pivotal role in managing such crises, ensuring that the institution’s reputation and operations are not adversely affected. By providing timely and accurate information, the PR team can help mitigate the impact of crises and rebuild stakeholder trust.</w:t>
      </w:r>
    </w:p>
    <w:p w:rsidR="00F81760" w:rsidRPr="00C779FF" w:rsidRDefault="00F81760" w:rsidP="00F81760">
      <w:pPr>
        <w:pStyle w:val="NormalWeb"/>
        <w:spacing w:line="360" w:lineRule="auto"/>
        <w:ind w:firstLine="720"/>
        <w:jc w:val="both"/>
      </w:pPr>
      <w:r w:rsidRPr="00C779FF">
        <w:t>At Kwara State Polytechnic, the PR Unit has effectively handled crises, such as responding to misinformation on social media or addressing conflicts between staff and management. These efforts have positioned the unit as a key player in maintaining institutional stability and trust (Yusuf &amp; Ibrahim, 2023).</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Promoting Institutional Values and Goals</w:t>
      </w:r>
    </w:p>
    <w:p w:rsidR="00F81760" w:rsidRPr="00C779FF" w:rsidRDefault="00F81760" w:rsidP="00F81760">
      <w:pPr>
        <w:pStyle w:val="NormalWeb"/>
        <w:spacing w:line="360" w:lineRule="auto"/>
        <w:ind w:firstLine="720"/>
        <w:jc w:val="both"/>
      </w:pPr>
      <w:r w:rsidRPr="00C779FF">
        <w:t xml:space="preserve">Public relations also help promote the values and strategic goals of an institution. This includes highlighting academic programs, fostering community engagement, and advocating for </w:t>
      </w:r>
      <w:r w:rsidRPr="00C779FF">
        <w:lastRenderedPageBreak/>
        <w:t>the institution's role in societal development. Higher education institutions often rely on PR strategies to align their image with their mission and vision.</w:t>
      </w:r>
    </w:p>
    <w:p w:rsidR="00F81760" w:rsidRPr="00C779FF" w:rsidRDefault="00F81760" w:rsidP="00F81760">
      <w:pPr>
        <w:pStyle w:val="NormalWeb"/>
        <w:spacing w:line="360" w:lineRule="auto"/>
        <w:jc w:val="both"/>
      </w:pPr>
      <w:r w:rsidRPr="00C779FF">
        <w:t>Kwara State Polytechnic, for example, uses its PR Unit to promote its commitment to providing quality technical education and skills development. Events such as matriculation ceremonies, graduation ceremonies, and public lectures are organized and publicized to reinforce these values.</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Building Relationships with External Stakeholders</w:t>
      </w:r>
    </w:p>
    <w:p w:rsidR="00F81760" w:rsidRPr="00C779FF" w:rsidRDefault="00F81760" w:rsidP="00F81760">
      <w:pPr>
        <w:pStyle w:val="NormalWeb"/>
        <w:spacing w:line="360" w:lineRule="auto"/>
        <w:ind w:firstLine="720"/>
        <w:jc w:val="both"/>
      </w:pPr>
      <w:r w:rsidRPr="00C779FF">
        <w:t>Higher education institutions depend on relationships with external stakeholders, such as government agencies, corporate sponsors, and alumni, for funding and support. PR units facilitate these relationships by organizing fundraising campaigns, alumni events, and public awareness programs. As highlighted by Adebayo and Adeoye (2023), institutions with strong PR units are more likely to attract external funding and partnerships.</w:t>
      </w:r>
    </w:p>
    <w:p w:rsidR="00F81760" w:rsidRPr="00C779FF" w:rsidRDefault="00F81760" w:rsidP="00F81760">
      <w:pPr>
        <w:pStyle w:val="NormalWeb"/>
        <w:spacing w:line="360" w:lineRule="auto"/>
        <w:jc w:val="both"/>
      </w:pPr>
      <w:r w:rsidRPr="00C779FF">
        <w:t>In the case of Kwara State Polytechnic, the PR Unit plays an active role in engaging alumni and fostering partnerships with industry players. These efforts have contributed to the development of innovative programs and infrastructural improvements.</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Embracing Digital PR</w:t>
      </w:r>
    </w:p>
    <w:p w:rsidR="00F81760" w:rsidRPr="00C779FF" w:rsidRDefault="00F81760" w:rsidP="00F81760">
      <w:pPr>
        <w:pStyle w:val="NormalWeb"/>
        <w:spacing w:line="360" w:lineRule="auto"/>
        <w:ind w:firstLine="720"/>
        <w:jc w:val="both"/>
      </w:pPr>
      <w:r w:rsidRPr="00C779FF">
        <w:t>The digital era has transformed the way PR operates in higher education. Social media platforms and institutional websites are now essential tools for engaging with stakeholders. PR units use these platforms to provide updates, gather feedback, and enhance the institution’s visibility. Olaleye et al. (2020) noted that institutions that leverage digital PR experience improved communication efficiency and stakeholder satisfaction.</w:t>
      </w:r>
    </w:p>
    <w:p w:rsidR="00F81760" w:rsidRPr="00C779FF" w:rsidRDefault="00F81760" w:rsidP="00F81760">
      <w:pPr>
        <w:pStyle w:val="NormalWeb"/>
        <w:spacing w:line="360" w:lineRule="auto"/>
        <w:ind w:firstLine="720"/>
        <w:jc w:val="both"/>
      </w:pPr>
      <w:r w:rsidRPr="00C779FF">
        <w:t>At Kwara State Polytechnic, the PR Unit actively uses platforms such as Facebook, Twitter, and Instagram to engage with students and the public. These efforts not only enhance the institution’s image but also foster a sense of community among stakeholders.</w:t>
      </w:r>
    </w:p>
    <w:p w:rsidR="00F81760" w:rsidRDefault="00F81760" w:rsidP="00F81760">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F81760" w:rsidRPr="00C779FF" w:rsidRDefault="00F81760" w:rsidP="00F8176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779FF">
        <w:rPr>
          <w:rFonts w:ascii="Times New Roman" w:eastAsia="Times New Roman" w:hAnsi="Times New Roman" w:cs="Times New Roman"/>
          <w:b/>
          <w:bCs/>
          <w:sz w:val="24"/>
          <w:szCs w:val="24"/>
        </w:rPr>
        <w:lastRenderedPageBreak/>
        <w:t>2.1.4 Challenges in Public Relations Practices</w:t>
      </w:r>
    </w:p>
    <w:p w:rsidR="00F81760" w:rsidRPr="00C779FF" w:rsidRDefault="00F81760" w:rsidP="00F81760">
      <w:pPr>
        <w:pStyle w:val="NormalWeb"/>
        <w:spacing w:line="360" w:lineRule="auto"/>
        <w:ind w:firstLine="720"/>
        <w:jc w:val="both"/>
      </w:pPr>
      <w:r w:rsidRPr="00C779FF">
        <w:t>Public relations (PR) practices, particularly within higher education institutions, face a myriad of challenges that can hinder the effective communication of an institution's values, goals, and achievements. These challenges are often influenced by internal and external factors, including organizational constraints, technological advancements, socio-political dynamics, and the expectations of diverse stakeholders. In the case of Kwara State Polytechnic, Ilorin, the Public Relations Unit also grapples with these challenges, which affect its ability to foster a cohesive working relationship among staff and other stakeholders.</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Limited Budget Allocation</w:t>
      </w:r>
    </w:p>
    <w:p w:rsidR="00F81760" w:rsidRPr="00C779FF" w:rsidRDefault="00F81760" w:rsidP="00F81760">
      <w:pPr>
        <w:pStyle w:val="NormalWeb"/>
        <w:spacing w:line="360" w:lineRule="auto"/>
        <w:jc w:val="both"/>
      </w:pPr>
      <w:r w:rsidRPr="00C779FF">
        <w:t>One of the primary challenges faced by PR units in educational institutions is inadequate funding. Public relations activities such as event management, media engagement, and crisis communication require significant financial resources. According to Yusuf and Ojo (2021), many higher education institutions in Nigeria, including polytechnics, allocate minimal budgets to PR departments due to competing priorities like infrastructure development and academic programs. This limited funding often restricts the ability of PR units to effectively implement strategies that could enhance the institution’s image and communication.</w:t>
      </w:r>
    </w:p>
    <w:p w:rsidR="00F81760" w:rsidRPr="00C779FF" w:rsidRDefault="00F81760" w:rsidP="00F81760">
      <w:pPr>
        <w:pStyle w:val="NormalWeb"/>
        <w:spacing w:line="360" w:lineRule="auto"/>
        <w:ind w:firstLine="720"/>
        <w:jc w:val="both"/>
      </w:pPr>
      <w:r w:rsidRPr="00C779FF">
        <w:t>At Kwara State Polytechnic, insufficient budgetary support has been identified as a barrier to running impactful PR campaigns. The inability to afford modern PR tools or organize extensive staff training programs hinders the unit's potential to optimize its performance.</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Lack of Skilled Personnel</w:t>
      </w:r>
    </w:p>
    <w:p w:rsidR="00F81760" w:rsidRPr="00C779FF" w:rsidRDefault="00F81760" w:rsidP="00F81760">
      <w:pPr>
        <w:pStyle w:val="NormalWeb"/>
        <w:spacing w:line="360" w:lineRule="auto"/>
        <w:ind w:firstLine="720"/>
        <w:jc w:val="both"/>
      </w:pPr>
      <w:r w:rsidRPr="00C779FF">
        <w:t>PR requires professionals who are not only skilled in communication but also knowledgeable about the specific challenges and dynamics of the higher education sector. Many educational institutions in Nigeria face a shortage of adequately trained PR personnel, which can lead to ineffective strategies and poor stakeholder engagement. Eze et al. (2022) noted that this challenge is compounded by the lack of professional development opportunities for existing PR staff.</w:t>
      </w:r>
    </w:p>
    <w:p w:rsidR="00F81760" w:rsidRPr="00C779FF" w:rsidRDefault="00F81760" w:rsidP="00F81760">
      <w:pPr>
        <w:pStyle w:val="NormalWeb"/>
        <w:spacing w:line="360" w:lineRule="auto"/>
        <w:ind w:firstLine="720"/>
        <w:jc w:val="both"/>
      </w:pPr>
      <w:r w:rsidRPr="00C779FF">
        <w:lastRenderedPageBreak/>
        <w:t>In the context of Kwara State Polytechnic, the Public Relations Unit has faced difficulties in recruiting and retaining experienced professionals who can navigate the complexities of PR practices in a large, diverse academic environment. This challenge often results in communication gaps and missed opportunities to engage stakeholders effectively.</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Resistance to Change</w:t>
      </w:r>
    </w:p>
    <w:p w:rsidR="00F81760" w:rsidRPr="00C779FF" w:rsidRDefault="00F81760" w:rsidP="00F81760">
      <w:pPr>
        <w:pStyle w:val="NormalWeb"/>
        <w:spacing w:line="360" w:lineRule="auto"/>
        <w:ind w:firstLine="720"/>
        <w:jc w:val="both"/>
      </w:pPr>
      <w:r w:rsidRPr="00C779FF">
        <w:t>The traditional approach to PR, which relies heavily on print media and manual communication processes, is gradually being replaced by digital and interactive methods. However, resistance to adopting new technologies and innovative practices is a major challenge. Many institutions and PR professionals are reluctant to embrace change due to factors such as lack of training, fear of failure, or insufficient knowledge about digital tools.</w:t>
      </w:r>
    </w:p>
    <w:p w:rsidR="00F81760" w:rsidRPr="00C779FF" w:rsidRDefault="00F81760" w:rsidP="00F81760">
      <w:pPr>
        <w:pStyle w:val="NormalWeb"/>
        <w:spacing w:line="360" w:lineRule="auto"/>
        <w:ind w:firstLine="720"/>
        <w:jc w:val="both"/>
      </w:pPr>
      <w:r w:rsidRPr="00C779FF">
        <w:t>Olaleye and Adekunle (2020) highlighted that institutions that fail to integrate digital PR practices struggle to remain relevant in a competitive educational landscape. At Kwara State Polytechnic, while efforts have been made to utilize social media platforms, the full potential of digital PR remains untapped, partly due to resistance to change among some stakeholders.</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Crisis Management</w:t>
      </w:r>
    </w:p>
    <w:p w:rsidR="00F81760" w:rsidRPr="00C779FF" w:rsidRDefault="00F81760" w:rsidP="00F81760">
      <w:pPr>
        <w:pStyle w:val="NormalWeb"/>
        <w:spacing w:line="360" w:lineRule="auto"/>
        <w:ind w:firstLine="720"/>
        <w:jc w:val="both"/>
      </w:pPr>
      <w:r w:rsidRPr="00C779FF">
        <w:t>Higher education institutions are not immune to crises, ranging from student unrest and labor disputes to misinformation spread via social media. Managing these crises effectively requires strategic communication, swift decision-making, and transparency. According to Adebayo and Bello (2023), many PR units in Nigerian polytechnics lack the capacity to handle crises due to poor planning, inadequate training, and lack of resources.</w:t>
      </w:r>
    </w:p>
    <w:p w:rsidR="00F81760" w:rsidRPr="00C779FF" w:rsidRDefault="00F81760" w:rsidP="00F81760">
      <w:pPr>
        <w:pStyle w:val="NormalWeb"/>
        <w:spacing w:line="360" w:lineRule="auto"/>
        <w:ind w:firstLine="720"/>
        <w:jc w:val="both"/>
      </w:pPr>
      <w:r w:rsidRPr="00C779FF">
        <w:t>Kwara State Polytechnic has faced challenges in managing crises, such as protests or negative media coverage, which have tested the capabilities of the Public Relations Unit. Inadequate preparation for such situations often leads to delays in communication and damage to the institution's reputation.</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lastRenderedPageBreak/>
        <w:t>Inadequate Use of Technology</w:t>
      </w:r>
    </w:p>
    <w:p w:rsidR="00F81760" w:rsidRPr="00C779FF" w:rsidRDefault="00F81760" w:rsidP="00F81760">
      <w:pPr>
        <w:pStyle w:val="NormalWeb"/>
        <w:spacing w:line="360" w:lineRule="auto"/>
        <w:ind w:firstLine="720"/>
        <w:jc w:val="both"/>
      </w:pPr>
      <w:r w:rsidRPr="00C779FF">
        <w:t>The rapid advancement of technology has transformed PR practices globally, with a shift toward digital platforms, data analytics, and automated tools. However, many PR units in Nigerian institutions still rely on outdated methods of communication, which are less efficient and less engaging for stakeholders. As noted by Okoro et al. (2021), the inability to adopt technology-driven PR practices reduces the effectiveness of communication strategies and limits stakeholder reach.</w:t>
      </w:r>
    </w:p>
    <w:p w:rsidR="00F81760" w:rsidRPr="00C779FF" w:rsidRDefault="00F81760" w:rsidP="00F81760">
      <w:pPr>
        <w:pStyle w:val="NormalWeb"/>
        <w:spacing w:line="360" w:lineRule="auto"/>
        <w:ind w:firstLine="720"/>
        <w:jc w:val="both"/>
      </w:pPr>
      <w:r w:rsidRPr="00C779FF">
        <w:t>At Kwara State Polytechnic, while the PR Unit has made efforts to incorporate digital tools, such as social media platforms and institutional websites, the lack of advanced technologies like analytics tools or customer relationship management systems remains a significant challenge.</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Bureaucratic Constraints</w:t>
      </w:r>
    </w:p>
    <w:p w:rsidR="00F81760" w:rsidRPr="00C779FF" w:rsidRDefault="00F81760" w:rsidP="00F81760">
      <w:pPr>
        <w:pStyle w:val="NormalWeb"/>
        <w:spacing w:line="360" w:lineRule="auto"/>
        <w:ind w:firstLine="720"/>
        <w:jc w:val="both"/>
      </w:pPr>
      <w:r w:rsidRPr="00C779FF">
        <w:t>Public relations activities often require quick decision-making and flexibility to respond to emerging issues. However, in many higher education institutions, including Kwara State Polytechnic, bureaucratic processes can delay the implementation of PR initiatives. PR professionals frequently encounter hurdles such as approval delays, rigid protocols, and interference from multiple departments. This bureaucratic bottleneck affects the efficiency of the PR Unit and undermines its ability to respond promptly to stakeholder concerns or crises.</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Negative Perception of PR</w:t>
      </w:r>
    </w:p>
    <w:p w:rsidR="00F81760" w:rsidRPr="00C779FF" w:rsidRDefault="00F81760" w:rsidP="00F81760">
      <w:pPr>
        <w:pStyle w:val="NormalWeb"/>
        <w:spacing w:line="360" w:lineRule="auto"/>
        <w:ind w:firstLine="720"/>
        <w:jc w:val="both"/>
      </w:pPr>
      <w:r w:rsidRPr="00C779FF">
        <w:t>Another challenge is the negative perception of PR as mere "propaganda" or superficial image-building. This misconception undermines the credibility of PR professionals and their efforts to build genuine relationships with stakeholders. As Akinola and Folarin (2022) observed, there is a need to educate institutional leaders and staff about the strategic importance of PR in achieving organizational goals.</w:t>
      </w:r>
    </w:p>
    <w:p w:rsidR="00F81760" w:rsidRPr="00C779FF" w:rsidRDefault="00F81760" w:rsidP="00F81760">
      <w:pPr>
        <w:pStyle w:val="NormalWeb"/>
        <w:spacing w:line="360" w:lineRule="auto"/>
        <w:ind w:firstLine="720"/>
        <w:jc w:val="both"/>
      </w:pPr>
      <w:r w:rsidRPr="00C779FF">
        <w:lastRenderedPageBreak/>
        <w:t>At Kwara State Polytechnic, some stakeholders perceive the Public Relations Unit's activities as less critical compared to academic or administrative functions. This perception limits the unit's ability to gain institutional support and recognition for its contributions.</w:t>
      </w:r>
    </w:p>
    <w:p w:rsidR="00F81760" w:rsidRPr="00C779FF" w:rsidRDefault="00F81760" w:rsidP="00F8176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779FF">
        <w:rPr>
          <w:rFonts w:ascii="Times New Roman" w:eastAsia="Times New Roman" w:hAnsi="Times New Roman" w:cs="Times New Roman"/>
          <w:b/>
          <w:bCs/>
          <w:sz w:val="24"/>
          <w:szCs w:val="24"/>
        </w:rPr>
        <w:t>2.1.5 Role of Digital Tools in Enhancing Public Relations</w:t>
      </w:r>
    </w:p>
    <w:p w:rsidR="00F81760" w:rsidRPr="00C779FF" w:rsidRDefault="00F81760" w:rsidP="00F81760">
      <w:pPr>
        <w:pStyle w:val="NormalWeb"/>
        <w:spacing w:line="360" w:lineRule="auto"/>
        <w:ind w:firstLine="720"/>
        <w:jc w:val="both"/>
      </w:pPr>
      <w:r w:rsidRPr="00C779FF">
        <w:t>Digital tools have revolutionized the practice of public relations (PR) by enabling organizations to communicate more efficiently, reach wider audiences, and engage stakeholders in innovative ways. In the context of higher education institutions like Kwara State Polytechnic, Ilorin, the adoption of digital tools has played a critical role in streamlining communication processes, improving brand visibility, and fostering a positive relationship among staff, students, and external stakeholders.</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Transformation of Communication Channels</w:t>
      </w:r>
    </w:p>
    <w:p w:rsidR="00F81760" w:rsidRPr="00C779FF" w:rsidRDefault="00F81760" w:rsidP="00F81760">
      <w:pPr>
        <w:pStyle w:val="NormalWeb"/>
        <w:spacing w:line="360" w:lineRule="auto"/>
        <w:ind w:firstLine="720"/>
        <w:jc w:val="both"/>
      </w:pPr>
      <w:r w:rsidRPr="00C779FF">
        <w:t>The advent of digital tools has transformed how PR practitioners disseminate information. Traditional channels such as press releases and printed newsletters have been supplemented or replaced by digital platforms like websites, social media, and email marketing systems. These tools provide faster and more targeted communication, enabling institutions to connect with specific audiences.</w:t>
      </w:r>
    </w:p>
    <w:p w:rsidR="00F81760" w:rsidRPr="00C779FF" w:rsidRDefault="00F81760" w:rsidP="00F81760">
      <w:pPr>
        <w:pStyle w:val="NormalWeb"/>
        <w:spacing w:line="360" w:lineRule="auto"/>
        <w:ind w:firstLine="720"/>
        <w:jc w:val="both"/>
      </w:pPr>
      <w:r w:rsidRPr="00C779FF">
        <w:t>For instance, Kwara State Polytechnic uses social media platforms like Facebook, Instagram, and Twitter to share updates about academic activities, announcements, and events. These platforms allow real-time interaction, providing stakeholders with instant responses to inquiries. As Adeyemi and Johnson (2022) noted, digital communication tools have significantly enhanced the speed and efficiency of information dissemination in educational institutions.</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Enhancing Stakeholder Engagement</w:t>
      </w:r>
    </w:p>
    <w:p w:rsidR="00F81760" w:rsidRPr="00C779FF" w:rsidRDefault="00F81760" w:rsidP="00F81760">
      <w:pPr>
        <w:pStyle w:val="NormalWeb"/>
        <w:spacing w:line="360" w:lineRule="auto"/>
        <w:ind w:firstLine="720"/>
        <w:jc w:val="both"/>
      </w:pPr>
      <w:r w:rsidRPr="00C779FF">
        <w:t>Digital tools such as social media analytics, feedback systems, and content management platforms enable PR practitioners to engage stakeholders more effectively. These tools allow institutions to gauge stakeholder sentiments, preferences, and concerns, which can inform communication strategies.</w:t>
      </w:r>
    </w:p>
    <w:p w:rsidR="00F81760" w:rsidRPr="00C779FF" w:rsidRDefault="00F81760" w:rsidP="00F81760">
      <w:pPr>
        <w:pStyle w:val="NormalWeb"/>
        <w:spacing w:line="360" w:lineRule="auto"/>
        <w:ind w:firstLine="720"/>
        <w:jc w:val="both"/>
      </w:pPr>
      <w:r w:rsidRPr="00C779FF">
        <w:lastRenderedPageBreak/>
        <w:t>For example, Kwara State Polytechnic leverages its official website and email communication to provide staff and students with access to resources, academic schedules, and institutional policies. Additionally, social media engagement fosters transparency and builds trust among stakeholders. According to Eze and Nwankwo (2023), active stakeholder engagement through digital tools strengthens the bond between institutions and their communities.</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Crisis Management and Reputation Building</w:t>
      </w:r>
    </w:p>
    <w:p w:rsidR="00F81760" w:rsidRPr="00C779FF" w:rsidRDefault="00F81760" w:rsidP="00F81760">
      <w:pPr>
        <w:pStyle w:val="NormalWeb"/>
        <w:spacing w:line="360" w:lineRule="auto"/>
        <w:ind w:firstLine="720"/>
        <w:jc w:val="both"/>
      </w:pPr>
      <w:r w:rsidRPr="00C779FF">
        <w:t>In times of crisis, digital tools play a vital role in managing the narrative and maintaining an institution’s reputation. Platforms like Twitter and WhatsApp enable PR units to issue timely updates, clarify misinformation, and address concerns promptly. As Adebayo and Bello (2023) observed, institutions that utilize digital tools during crises are more likely to mitigate reputational damage and maintain stakeholder trust.</w:t>
      </w:r>
    </w:p>
    <w:p w:rsidR="00F81760" w:rsidRPr="00C779FF" w:rsidRDefault="00F81760" w:rsidP="00F81760">
      <w:pPr>
        <w:pStyle w:val="NormalWeb"/>
        <w:spacing w:line="360" w:lineRule="auto"/>
        <w:ind w:firstLine="720"/>
        <w:jc w:val="both"/>
      </w:pPr>
      <w:r w:rsidRPr="00C779FF">
        <w:t>At Kwara State Polytechnic, the Public Relations Unit has employed digital tools to address challenges such as misinformation spread during student protests. By providing factual updates on official social media handles, the institution has been able to counteract rumors and maintain a positive image.</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Cost-Effective Communication</w:t>
      </w:r>
    </w:p>
    <w:p w:rsidR="00F81760" w:rsidRPr="00C779FF" w:rsidRDefault="00F81760" w:rsidP="00F81760">
      <w:pPr>
        <w:pStyle w:val="NormalWeb"/>
        <w:spacing w:line="360" w:lineRule="auto"/>
        <w:ind w:firstLine="720"/>
        <w:jc w:val="both"/>
      </w:pPr>
      <w:r w:rsidRPr="00C779FF">
        <w:t>Digital tools offer a cost-effective alternative to traditional PR methods. Platforms such as blogs, email campaigns, and video conferencing require minimal financial investment while delivering significant impact. This affordability is particularly beneficial for institutions like Kwara State Polytechnic, where budgetary constraints often limit the scope of PR activities.</w:t>
      </w:r>
    </w:p>
    <w:p w:rsidR="00F81760" w:rsidRPr="00C779FF" w:rsidRDefault="00F81760" w:rsidP="00F81760">
      <w:pPr>
        <w:pStyle w:val="NormalWeb"/>
        <w:spacing w:line="360" w:lineRule="auto"/>
        <w:ind w:firstLine="720"/>
        <w:jc w:val="both"/>
      </w:pPr>
      <w:r w:rsidRPr="00C779FF">
        <w:t>Adekunle and Folarin (2021) highlighted that cost-effectiveness makes digital tools indispensable in environments where resources are scarce. For instance, the Polytechnic’s use of free and low-cost digital tools like Canva for graphic design and Google Meet for virtual events demonstrates the value of digital innovation in achieving PR objectives within budgetary limitations.</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lastRenderedPageBreak/>
        <w:t>Data-Driven Decision-Making</w:t>
      </w:r>
    </w:p>
    <w:p w:rsidR="00F81760" w:rsidRPr="00C779FF" w:rsidRDefault="00F81760" w:rsidP="00F81760">
      <w:pPr>
        <w:pStyle w:val="NormalWeb"/>
        <w:spacing w:line="360" w:lineRule="auto"/>
        <w:ind w:firstLine="720"/>
        <w:jc w:val="both"/>
      </w:pPr>
      <w:r w:rsidRPr="00C779FF">
        <w:t>Digital tools such as analytics software, surveys, and social media metrics provide PR practitioners with valuable data insights. These tools allow institutions to measure the impact of their communication strategies, understand audience behavior, and refine their approaches.</w:t>
      </w:r>
    </w:p>
    <w:p w:rsidR="00F81760" w:rsidRPr="00C779FF" w:rsidRDefault="00F81760" w:rsidP="00F81760">
      <w:pPr>
        <w:pStyle w:val="NormalWeb"/>
        <w:spacing w:line="360" w:lineRule="auto"/>
        <w:jc w:val="both"/>
      </w:pPr>
      <w:r w:rsidRPr="00C779FF">
        <w:t>At Kwara State Polytechnic, tools like Google Analytics are used to track website traffic, while social media insights help identify the type of content that resonates most with stakeholders. According to Yusuf and Ojo (2021), data-driven decision-making enhances the effectiveness of PR campaigns by ensuring that strategies are tailored to audience needs.</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Expanding the Institution’s Reach</w:t>
      </w:r>
    </w:p>
    <w:p w:rsidR="00F81760" w:rsidRPr="00C779FF" w:rsidRDefault="00F81760" w:rsidP="00F81760">
      <w:pPr>
        <w:pStyle w:val="NormalWeb"/>
        <w:spacing w:line="360" w:lineRule="auto"/>
        <w:ind w:firstLine="720"/>
        <w:jc w:val="both"/>
      </w:pPr>
      <w:r w:rsidRPr="00C779FF">
        <w:t>Digital tools enable institutions to reach a global audience, breaking geographical barriers and enhancing visibility. Websites, online advertisements, and virtual events allow institutions like Kwara State Polytechnic to showcase their achievements to a broader audience. This expanded reach not only attracts prospective students but also positions the Polytechnic as a reputable institution in the global educational landscape.</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Challenges in Using Digital Tools</w:t>
      </w:r>
    </w:p>
    <w:p w:rsidR="00F81760" w:rsidRPr="00C779FF" w:rsidRDefault="00F81760" w:rsidP="00F81760">
      <w:pPr>
        <w:pStyle w:val="NormalWeb"/>
        <w:spacing w:line="360" w:lineRule="auto"/>
        <w:ind w:firstLine="720"/>
        <w:jc w:val="both"/>
      </w:pPr>
      <w:r w:rsidRPr="00C779FF">
        <w:t>While digital tools offer numerous benefits, their adoption comes with challenges such as the digital divide, cybersecurity risks, and the need for continuous training. Institutions must address these issues to maximize the potential of digital tools in PR practices. Olaleye et al. (2020) emphasized the importance of investing in digital literacy programs for staff to ensure effective utilization of these tools.</w:t>
      </w:r>
    </w:p>
    <w:p w:rsidR="00F81760" w:rsidRPr="00C779FF" w:rsidRDefault="00F81760" w:rsidP="00F81760">
      <w:pPr>
        <w:pStyle w:val="NormalWeb"/>
        <w:spacing w:line="360" w:lineRule="auto"/>
        <w:ind w:firstLine="720"/>
        <w:jc w:val="both"/>
      </w:pPr>
      <w:r w:rsidRPr="00C779FF">
        <w:t>Digital tools have become indispensable in modern public relations, offering innovative ways to communicate, engage stakeholders, and build institutional reputations. For Kwara State Polytechnic, the integration of digital tools into its PR strategies has enhanced efficiency, transparency, and stakeholder satisfaction. By leveraging these tools effectively and addressing associated challenges, the institution can further strengthen its PR practices and achieve its communication objectives.</w:t>
      </w:r>
    </w:p>
    <w:p w:rsidR="00F81760" w:rsidRPr="00C779FF" w:rsidRDefault="00F81760" w:rsidP="00F8176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779FF">
        <w:rPr>
          <w:rFonts w:ascii="Times New Roman" w:eastAsia="Times New Roman" w:hAnsi="Times New Roman" w:cs="Times New Roman"/>
          <w:b/>
          <w:bCs/>
          <w:sz w:val="24"/>
          <w:szCs w:val="24"/>
        </w:rPr>
        <w:lastRenderedPageBreak/>
        <w:t>2.1.6 Public Relations as a Tool for Conflict Resolution</w:t>
      </w:r>
    </w:p>
    <w:p w:rsidR="00F81760" w:rsidRPr="00C779FF" w:rsidRDefault="00F81760" w:rsidP="00F81760">
      <w:pPr>
        <w:pStyle w:val="NormalWeb"/>
        <w:spacing w:line="360" w:lineRule="auto"/>
        <w:ind w:firstLine="720"/>
        <w:jc w:val="both"/>
      </w:pPr>
      <w:r w:rsidRPr="00C779FF">
        <w:t>Public relations (PR) serves as a strategic instrument in fostering harmony and resolving conflicts within organizations. By facilitating effective communication, managing stakeholder relationships, and addressing misunderstandings, PR ensures a collaborative and peaceful environment in workplaces, including higher education institutions like Kwara State Polytechnic, Ilorin.</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The Role of Communication in Conflict Resolution</w:t>
      </w:r>
    </w:p>
    <w:p w:rsidR="00F81760" w:rsidRPr="00C779FF" w:rsidRDefault="00F81760" w:rsidP="00F81760">
      <w:pPr>
        <w:pStyle w:val="NormalWeb"/>
        <w:spacing w:line="360" w:lineRule="auto"/>
        <w:ind w:firstLine="720"/>
        <w:jc w:val="both"/>
      </w:pPr>
      <w:r w:rsidRPr="00C779FF">
        <w:t>Conflict often arises due to miscommunication, lack of transparency, or misinformation. Public relations bridges these gaps by ensuring timely, accurate, and empathetic communication between conflicting parties. As highlighted by Adeyemi and Olatunji (2021), PR practitioners act as mediators, facilitating dialogue that resolves misunderstandings and rebuilds trust.</w:t>
      </w:r>
    </w:p>
    <w:p w:rsidR="00F81760" w:rsidRPr="00C779FF" w:rsidRDefault="00F81760" w:rsidP="00F81760">
      <w:pPr>
        <w:pStyle w:val="NormalWeb"/>
        <w:spacing w:line="360" w:lineRule="auto"/>
        <w:jc w:val="both"/>
      </w:pPr>
      <w:r w:rsidRPr="00C779FF">
        <w:t>In the context of Kwara State Polytechnic, the PR unit frequently engages in conflict resolution by organizing meetings, issuing clarifying memos, and using digital communication platforms to provide factual updates on contentious issues. For instance, when disputes arise over staff remuneration or student grievances, the PR unit disseminates accurate information to prevent escalation.</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Building Trust and Transparency</w:t>
      </w:r>
    </w:p>
    <w:p w:rsidR="00F81760" w:rsidRPr="00C779FF" w:rsidRDefault="00F81760" w:rsidP="00F81760">
      <w:pPr>
        <w:pStyle w:val="NormalWeb"/>
        <w:spacing w:line="360" w:lineRule="auto"/>
        <w:ind w:firstLine="720"/>
        <w:jc w:val="both"/>
      </w:pPr>
      <w:r w:rsidRPr="00C779FF">
        <w:t>Trust and transparency are crucial in resolving conflicts. PR practitioners use consistent and open communication to establish credibility, ensuring stakeholders feel heard and valued. The PR unit at Kwara State Polytechnic achieves this by conducting regular stakeholder engagements and creating opportunities for staff and students to voice their concerns.</w:t>
      </w:r>
    </w:p>
    <w:p w:rsidR="00F81760" w:rsidRPr="00C779FF" w:rsidRDefault="00F81760" w:rsidP="00F81760">
      <w:pPr>
        <w:pStyle w:val="NormalWeb"/>
        <w:spacing w:line="360" w:lineRule="auto"/>
        <w:ind w:firstLine="720"/>
        <w:jc w:val="both"/>
      </w:pPr>
      <w:r w:rsidRPr="00C779FF">
        <w:t>Research by Okeke and Nwosu (2020) indicates that transparency in communication reduces the likelihood of conflict and fosters cooperation. PR’s role in highlighting institutional policies, clarifying administrative decisions, and debunking rumors strengthens trust among stakeholders, mitigating potential conflicts before they escalate.</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lastRenderedPageBreak/>
        <w:t>Managing Organizational Reputation during Conflicts</w:t>
      </w:r>
    </w:p>
    <w:p w:rsidR="00F81760" w:rsidRPr="00C779FF" w:rsidRDefault="00F81760" w:rsidP="00F81760">
      <w:pPr>
        <w:pStyle w:val="NormalWeb"/>
        <w:spacing w:line="360" w:lineRule="auto"/>
        <w:ind w:firstLine="720"/>
        <w:jc w:val="both"/>
      </w:pPr>
      <w:r w:rsidRPr="00C779FF">
        <w:t>Conflicts can damage an organization’s reputation if not handled carefully. PR practitioners play a critical role in safeguarding institutional integrity by managing narratives and ensuring that conflicts are resolved in a manner that projects a positive image. According to Adebanjo and Salami (2022), PR strategies that focus on empathy and constructive dialogue are effective in maintaining reputational stability during crises.</w:t>
      </w:r>
    </w:p>
    <w:p w:rsidR="00F81760" w:rsidRPr="00C779FF" w:rsidRDefault="00F81760" w:rsidP="00F81760">
      <w:pPr>
        <w:pStyle w:val="NormalWeb"/>
        <w:spacing w:line="360" w:lineRule="auto"/>
        <w:ind w:firstLine="720"/>
        <w:jc w:val="both"/>
      </w:pPr>
      <w:r w:rsidRPr="00C779FF">
        <w:t>At Kwara State Polytechnic, the PR unit employs this approach by actively addressing negative media coverage and providing accurate information to external stakeholders. This proactive strategy ensures that conflicts do not tarnish the institution's reputation, both locally and internationally.</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Conflict Prevention through Relationship Management</w:t>
      </w:r>
    </w:p>
    <w:p w:rsidR="00F81760" w:rsidRPr="00C779FF" w:rsidRDefault="00F81760" w:rsidP="00F81760">
      <w:pPr>
        <w:pStyle w:val="NormalWeb"/>
        <w:spacing w:line="360" w:lineRule="auto"/>
        <w:ind w:firstLine="720"/>
        <w:jc w:val="both"/>
      </w:pPr>
      <w:r w:rsidRPr="00C779FF">
        <w:t>Prevention is a key component of conflict resolution. By fostering positive relationships, PR minimizes the likelihood of disputes arising. Public relations practitioners achieve this by identifying potential areas of friction, addressing grievances promptly, and promoting a culture of mutual respect.</w:t>
      </w:r>
    </w:p>
    <w:p w:rsidR="00F81760" w:rsidRPr="00C779FF" w:rsidRDefault="00F81760" w:rsidP="00F81760">
      <w:pPr>
        <w:pStyle w:val="NormalWeb"/>
        <w:spacing w:line="360" w:lineRule="auto"/>
        <w:ind w:firstLine="720"/>
        <w:jc w:val="both"/>
      </w:pPr>
      <w:r w:rsidRPr="00C779FF">
        <w:t>For example, the PR unit at Kwara State Polytechnic organizes team-building events, workshops, and feedback sessions to encourage collaboration among staff. These initiatives create a supportive environment where conflicts are less likely to emerge. As highlighted by Yusuf and Bello (2023), fostering positive relationships is a proactive approach that reduces workplace tensions.</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Leveraging Digital Tools for Conflict Resolution</w:t>
      </w:r>
    </w:p>
    <w:p w:rsidR="00F81760" w:rsidRPr="00C779FF" w:rsidRDefault="00F81760" w:rsidP="00F81760">
      <w:pPr>
        <w:pStyle w:val="NormalWeb"/>
        <w:spacing w:line="360" w:lineRule="auto"/>
        <w:ind w:firstLine="720"/>
        <w:jc w:val="both"/>
      </w:pPr>
      <w:r w:rsidRPr="00C779FF">
        <w:t>Digital tools enhance PR’s conflict resolution capabilities by enabling real-time communication, tracking stakeholder sentiments, and providing platforms for grievance redressal. Tools such as social media, email campaigns, and online feedback forms allow PR practitioners to address concerns promptly, preventing minor issues from escalating into significant conflicts.</w:t>
      </w:r>
    </w:p>
    <w:p w:rsidR="00F81760" w:rsidRPr="00C779FF" w:rsidRDefault="00F81760" w:rsidP="00F81760">
      <w:pPr>
        <w:pStyle w:val="NormalWeb"/>
        <w:spacing w:line="360" w:lineRule="auto"/>
        <w:jc w:val="both"/>
      </w:pPr>
      <w:r w:rsidRPr="00C779FF">
        <w:lastRenderedPageBreak/>
        <w:t>For instance, Kwara State Polytechnic uses social media platforms to provide updates and address rumors during periods of unrest. According to Adebayo and Johnson (2023), leveraging digital tools for conflict resolution enhances responsiveness and ensures inclusivity by reaching diverse stakeholder groups.</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Challenges in PR-Driven Conflict Resolution</w:t>
      </w:r>
    </w:p>
    <w:p w:rsidR="00F81760" w:rsidRPr="00C779FF" w:rsidRDefault="00F81760" w:rsidP="00F81760">
      <w:pPr>
        <w:pStyle w:val="NormalWeb"/>
        <w:spacing w:line="360" w:lineRule="auto"/>
        <w:ind w:firstLine="720"/>
        <w:jc w:val="both"/>
      </w:pPr>
      <w:r w:rsidRPr="00C779FF">
        <w:t>While PR plays an essential role in conflict resolution, practitioners face challenges such as limited resources, resistance to change, and stakeholder skepticism. Overcoming these challenges requires a commitment to continuous improvement, investment in PR resources, and fostering a culture of trust within the organization.</w:t>
      </w:r>
    </w:p>
    <w:p w:rsidR="00F81760" w:rsidRPr="00C779FF" w:rsidRDefault="00F81760" w:rsidP="00F81760">
      <w:pPr>
        <w:pStyle w:val="NormalWeb"/>
        <w:spacing w:line="360" w:lineRule="auto"/>
        <w:jc w:val="both"/>
      </w:pPr>
      <w:r w:rsidRPr="00C779FF">
        <w:t>Public relations is a vital tool for conflict resolution, promoting effective communication, trust, and collaboration. By employing strategic communication, building relationships, and leveraging digital tools, PR practitioners resolve conflicts efficiently while maintaining organizational integrity. For institutions like Kwara State Polytechnic, the proactive use of PR strategies ensures a harmonious working environment, enhancing productivity and stakeholder satisfaction.</w:t>
      </w:r>
    </w:p>
    <w:p w:rsidR="00F81760" w:rsidRPr="00C779FF" w:rsidRDefault="00F81760" w:rsidP="00F8176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779FF">
        <w:rPr>
          <w:rFonts w:ascii="Times New Roman" w:eastAsia="Times New Roman" w:hAnsi="Times New Roman" w:cs="Times New Roman"/>
          <w:b/>
          <w:bCs/>
          <w:sz w:val="24"/>
          <w:szCs w:val="24"/>
        </w:rPr>
        <w:t>2.1.7 Impact of Public Relations on Organizational Harmony</w:t>
      </w:r>
    </w:p>
    <w:p w:rsidR="00F81760" w:rsidRPr="00C779FF" w:rsidRDefault="00F81760" w:rsidP="00F81760">
      <w:pPr>
        <w:pStyle w:val="NormalWeb"/>
        <w:spacing w:line="360" w:lineRule="auto"/>
        <w:ind w:firstLine="720"/>
        <w:jc w:val="both"/>
      </w:pPr>
      <w:r w:rsidRPr="00C779FF">
        <w:t>Public relations (PR) plays a pivotal role in fostering organizational harmony by ensuring effective communication, managing stakeholder relationships, and creating a conducive work environment. Harmony within an organization promotes productivity, reduces conflicts, and enhances stakeholder satisfaction. For institutions like Kwara State Polytechnic, Ilorin, the strategic implementation of PR practices has a significant impact on achieving organizational unity.</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Enhancing Communication and Transparency</w:t>
      </w:r>
    </w:p>
    <w:p w:rsidR="00F81760" w:rsidRPr="00C779FF" w:rsidRDefault="00F81760" w:rsidP="00F81760">
      <w:pPr>
        <w:pStyle w:val="NormalWeb"/>
        <w:spacing w:line="360" w:lineRule="auto"/>
        <w:ind w:firstLine="720"/>
        <w:jc w:val="both"/>
      </w:pPr>
      <w:r w:rsidRPr="00C779FF">
        <w:t>Effective communication is the cornerstone of organizational harmony. PR facilitates transparent communication between management and employees, ensuring that all stakeholders are informed and engaged. According to Adeyemo and Bello (2021), transparent communication fosters trust, which is a key component of organizational harmony.</w:t>
      </w:r>
    </w:p>
    <w:p w:rsidR="00F81760" w:rsidRPr="00C779FF" w:rsidRDefault="00F81760" w:rsidP="00F81760">
      <w:pPr>
        <w:pStyle w:val="NormalWeb"/>
        <w:spacing w:line="360" w:lineRule="auto"/>
        <w:jc w:val="both"/>
      </w:pPr>
      <w:r w:rsidRPr="00C779FF">
        <w:lastRenderedPageBreak/>
        <w:t>In Kwara State Polytechnic, the public relations unit ensures that policies, decisions, and updates are clearly communicated through official memos, newsletters, and digital platforms. This open communication framework prevents misinformation and reduces misunderstandings, creating a more cohesive environment.</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Building Positive Relationships</w:t>
      </w:r>
    </w:p>
    <w:p w:rsidR="00F81760" w:rsidRPr="00C779FF" w:rsidRDefault="00F81760" w:rsidP="00F81760">
      <w:pPr>
        <w:pStyle w:val="NormalWeb"/>
        <w:spacing w:line="360" w:lineRule="auto"/>
        <w:ind w:firstLine="720"/>
        <w:jc w:val="both"/>
      </w:pPr>
      <w:r w:rsidRPr="00C779FF">
        <w:t>PR emphasizes relationship-building, which is critical for maintaining harmony among stakeholders. By addressing concerns, mediating disputes, and promoting mutual respect, PR practitioners create a culture of collaboration. As noted by Okonkwo and Adebanjo (2022), positive relationships between staff, management, and external stakeholders contribute to a peaceful organizational climate.</w:t>
      </w:r>
    </w:p>
    <w:p w:rsidR="00F81760" w:rsidRPr="00C779FF" w:rsidRDefault="00F81760" w:rsidP="00F81760">
      <w:pPr>
        <w:pStyle w:val="NormalWeb"/>
        <w:spacing w:line="360" w:lineRule="auto"/>
        <w:jc w:val="both"/>
      </w:pPr>
      <w:r w:rsidRPr="00C779FF">
        <w:t>For example, Kwara State Polytechnic’s PR unit organizes regular meetings, workshops, and team-building activities to strengthen relationships among staff members. These initiatives promote understanding and reduce the likelihood of conflicts, ensuring a harmonious work environment.</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Managing and Preventing Conflicts</w:t>
      </w:r>
    </w:p>
    <w:p w:rsidR="00F81760" w:rsidRPr="00C779FF" w:rsidRDefault="00F81760" w:rsidP="00F81760">
      <w:pPr>
        <w:pStyle w:val="NormalWeb"/>
        <w:spacing w:line="360" w:lineRule="auto"/>
        <w:ind w:firstLine="720"/>
        <w:jc w:val="both"/>
      </w:pPr>
      <w:r w:rsidRPr="00C779FF">
        <w:t>Conflict management is a crucial aspect of PR’s role in organizational harmony. PR practitioners employ strategic communication to resolve disputes and prevent them from escalating. According to Adebayo and Johnson (2023), proactive conflict management through PR practices minimizes workplace disruptions and fosters collaboration.</w:t>
      </w:r>
    </w:p>
    <w:p w:rsidR="00F81760" w:rsidRPr="00C779FF" w:rsidRDefault="00F81760" w:rsidP="00F81760">
      <w:pPr>
        <w:pStyle w:val="NormalWeb"/>
        <w:spacing w:line="360" w:lineRule="auto"/>
        <w:jc w:val="both"/>
      </w:pPr>
      <w:r w:rsidRPr="00C779FF">
        <w:t>At Kwara State Polytechnic, the PR unit plays a significant role in conflict prevention by addressing grievances promptly and ensuring that all voices are heard. By acting as mediators, PR practitioners help maintain harmony, especially in situations involving misunderstandings between staff and management or among departments.</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Enhancing Organizational Culture</w:t>
      </w:r>
    </w:p>
    <w:p w:rsidR="00F81760" w:rsidRPr="00C779FF" w:rsidRDefault="00F81760" w:rsidP="00F81760">
      <w:pPr>
        <w:pStyle w:val="NormalWeb"/>
        <w:spacing w:line="360" w:lineRule="auto"/>
        <w:jc w:val="both"/>
      </w:pPr>
      <w:r w:rsidRPr="00C779FF">
        <w:t xml:space="preserve">Organizational culture significantly influences harmony. PR contributes to shaping a positive culture by promoting the institution’s values, mission, and vision. This alignment creates a </w:t>
      </w:r>
      <w:r w:rsidRPr="00C779FF">
        <w:lastRenderedPageBreak/>
        <w:t>shared sense of purpose among stakeholders, which strengthens unity. Akinola and Ojo (2021) found that organizations with strong cultural alignment experience fewer conflicts and higher levels of stakeholder satisfaction.</w:t>
      </w:r>
    </w:p>
    <w:p w:rsidR="00F81760" w:rsidRPr="00C779FF" w:rsidRDefault="00F81760" w:rsidP="00F81760">
      <w:pPr>
        <w:pStyle w:val="NormalWeb"/>
        <w:spacing w:line="360" w:lineRule="auto"/>
        <w:jc w:val="both"/>
      </w:pPr>
      <w:r w:rsidRPr="00C779FF">
        <w:t>The PR unit at Kwara State Polytechnic actively promotes a culture of excellence, inclusivity, and respect through its campaigns and initiatives. By reinforcing these values, the PR unit contributes to a supportive and cohesive organizational culture.</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Leveraging Digital Tools for Harmony</w:t>
      </w:r>
    </w:p>
    <w:p w:rsidR="00F81760" w:rsidRPr="00C779FF" w:rsidRDefault="00F81760" w:rsidP="00F81760">
      <w:pPr>
        <w:pStyle w:val="NormalWeb"/>
        <w:spacing w:line="360" w:lineRule="auto"/>
        <w:jc w:val="both"/>
      </w:pPr>
      <w:r w:rsidRPr="00C779FF">
        <w:t>In today’s digital age, PR practitioners use digital tools to enhance organizational harmony. Social media, emails, and internal communication platforms allow for real-time updates, feedback, and engagement. According to Yusuf and Nwankwo (2024), digital tools improve communication efficiency and foster a sense of community within organizations.</w:t>
      </w:r>
    </w:p>
    <w:p w:rsidR="00F81760" w:rsidRPr="00C779FF" w:rsidRDefault="00F81760" w:rsidP="00F81760">
      <w:pPr>
        <w:pStyle w:val="NormalWeb"/>
        <w:spacing w:line="360" w:lineRule="auto"/>
        <w:jc w:val="both"/>
      </w:pPr>
      <w:r w:rsidRPr="00C779FF">
        <w:t>For Kwara State Polytechnic, the PR unit’s use of social media platforms like Twitter and Facebook facilitates interaction between staff and management. These platforms serve as channels for feedback, clarifications, and engagement, ensuring that all stakeholders feel included and valued.</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Improving Stakeholder Satisfaction</w:t>
      </w:r>
    </w:p>
    <w:p w:rsidR="00F81760" w:rsidRPr="00C779FF" w:rsidRDefault="00F81760" w:rsidP="00F81760">
      <w:pPr>
        <w:pStyle w:val="NormalWeb"/>
        <w:spacing w:line="360" w:lineRule="auto"/>
        <w:jc w:val="both"/>
      </w:pPr>
      <w:r w:rsidRPr="00C779FF">
        <w:t>Stakeholder satisfaction is a critical outcome of organizational harmony. PR initiatives such as open-door policies, recognition programs, and regular engagement sessions contribute to employee satisfaction and retention. Stakeholders who feel appreciated and valued are more likely to contribute positively to the organization’s success.</w:t>
      </w:r>
    </w:p>
    <w:p w:rsidR="00F81760" w:rsidRPr="00C779FF" w:rsidRDefault="00F81760" w:rsidP="00F81760">
      <w:pPr>
        <w:pStyle w:val="NormalWeb"/>
        <w:spacing w:line="360" w:lineRule="auto"/>
        <w:jc w:val="both"/>
      </w:pPr>
      <w:r w:rsidRPr="00C779FF">
        <w:t>At Kwara State Polytechnic, the PR unit organizes events such as staff awards, appreciation days, and community outreach programs. These initiatives not only enhance stakeholder satisfaction but also create a sense of belonging, which is essential for harmony.</w:t>
      </w:r>
    </w:p>
    <w:p w:rsidR="00F81760" w:rsidRDefault="00F81760" w:rsidP="00F81760">
      <w:pPr>
        <w:pStyle w:val="Heading3"/>
        <w:spacing w:line="360" w:lineRule="auto"/>
        <w:jc w:val="both"/>
        <w:rPr>
          <w:sz w:val="24"/>
          <w:szCs w:val="24"/>
        </w:rPr>
      </w:pPr>
    </w:p>
    <w:p w:rsidR="00F81760" w:rsidRDefault="00F81760" w:rsidP="00F81760">
      <w:pPr>
        <w:pStyle w:val="Heading3"/>
        <w:spacing w:line="360" w:lineRule="auto"/>
        <w:jc w:val="both"/>
        <w:rPr>
          <w:sz w:val="24"/>
          <w:szCs w:val="24"/>
        </w:rPr>
      </w:pPr>
    </w:p>
    <w:p w:rsidR="00F81760" w:rsidRPr="00C779FF" w:rsidRDefault="00F81760" w:rsidP="00F81760">
      <w:pPr>
        <w:pStyle w:val="Heading3"/>
        <w:spacing w:line="360" w:lineRule="auto"/>
        <w:jc w:val="both"/>
        <w:rPr>
          <w:sz w:val="24"/>
          <w:szCs w:val="24"/>
        </w:rPr>
      </w:pPr>
      <w:r w:rsidRPr="00C779FF">
        <w:rPr>
          <w:sz w:val="24"/>
          <w:szCs w:val="24"/>
        </w:rPr>
        <w:t>2.2 Theoretical Framework</w:t>
      </w:r>
    </w:p>
    <w:p w:rsidR="00F81760" w:rsidRPr="00626A94" w:rsidRDefault="00F81760" w:rsidP="00F81760">
      <w:pPr>
        <w:pStyle w:val="NormalWeb"/>
        <w:spacing w:line="360" w:lineRule="auto"/>
        <w:ind w:firstLine="720"/>
        <w:jc w:val="both"/>
        <w:rPr>
          <w:b/>
        </w:rPr>
      </w:pPr>
      <w:r w:rsidRPr="00C779FF">
        <w:t xml:space="preserve">Theoretical frameworks provide the foundation for understanding and analyzing the principles that guide public relations practices in organizational settings. For the purpose of this study, three key theories will be explored to provide insights into the role of public relations in enhancing good working relationships among staff at Kwara State Polytechnic, Ilorin. These include: </w:t>
      </w:r>
      <w:r w:rsidRPr="00626A94">
        <w:rPr>
          <w:rStyle w:val="Strong"/>
        </w:rPr>
        <w:t>The Systems Theory</w:t>
      </w:r>
      <w:r w:rsidRPr="00626A94">
        <w:rPr>
          <w:b/>
        </w:rPr>
        <w:t xml:space="preserve">, </w:t>
      </w:r>
      <w:r w:rsidRPr="00626A94">
        <w:rPr>
          <w:rStyle w:val="Strong"/>
        </w:rPr>
        <w:t>The Excellence Theory of Public Relations</w:t>
      </w:r>
      <w:r w:rsidRPr="00626A94">
        <w:rPr>
          <w:b/>
        </w:rPr>
        <w:t xml:space="preserve">, and </w:t>
      </w:r>
      <w:r w:rsidRPr="00626A94">
        <w:rPr>
          <w:rStyle w:val="Strong"/>
        </w:rPr>
        <w:t>The Relationship Management Theory</w:t>
      </w:r>
      <w:r w:rsidRPr="00626A94">
        <w:rPr>
          <w:b/>
        </w:rPr>
        <w:t>.</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2.2.1 The Systems Theory</w:t>
      </w:r>
    </w:p>
    <w:p w:rsidR="00F81760" w:rsidRPr="00C779FF" w:rsidRDefault="00F81760" w:rsidP="00F81760">
      <w:pPr>
        <w:pStyle w:val="NormalWeb"/>
        <w:spacing w:line="360" w:lineRule="auto"/>
        <w:ind w:firstLine="720"/>
        <w:jc w:val="both"/>
      </w:pPr>
      <w:r w:rsidRPr="00C779FF">
        <w:t>The systems theory emphasizes the interconnectedness and interdependence of organizational components, advocating for a holistic approach to managing institutions. According to Ludwig von Bertalanffy, the proponent of the systems theory, organizations are open systems that interact with their internal and external environments to achieve harmony and balance (von Bertalanffy, 1968; Smith &amp; Taylor, 2023).</w:t>
      </w:r>
    </w:p>
    <w:p w:rsidR="00F81760" w:rsidRPr="00C779FF" w:rsidRDefault="00F81760" w:rsidP="00F81760">
      <w:pPr>
        <w:pStyle w:val="NormalWeb"/>
        <w:spacing w:line="360" w:lineRule="auto"/>
        <w:ind w:firstLine="720"/>
        <w:jc w:val="both"/>
      </w:pPr>
      <w:r w:rsidRPr="00C779FF">
        <w:t>In the context of public relations, systems theory views the PR unit as a subsystem within the organization. This unit facilitates communication between the institution and its stakeholders, ensuring smooth information flow and mutual understanding. As Grunig and Hunt (2020) highlight, public relations practices are integral in maintaining equilibrium within an organization by managing relationships, addressing conflicts, and responding to feedback.</w:t>
      </w:r>
    </w:p>
    <w:p w:rsidR="00F81760" w:rsidRPr="00C779FF" w:rsidRDefault="00F81760" w:rsidP="00F81760">
      <w:pPr>
        <w:pStyle w:val="NormalWeb"/>
        <w:spacing w:line="360" w:lineRule="auto"/>
        <w:ind w:firstLine="720"/>
        <w:jc w:val="both"/>
      </w:pPr>
      <w:r w:rsidRPr="00C779FF">
        <w:t>For Kwara State Polytechnic, the PR unit acts as a communication bridge between the management and staff, ensuring transparency in decision-making processes. This approach fosters trust and mitigates misunderstandings that could disrupt organizational harmony. The systems theory underscores the need for proactive communication strategies and feedback loops to create a unified and motivated workforce.</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lastRenderedPageBreak/>
        <w:t>2.2.2 The Excellence Theory of Public Relations</w:t>
      </w:r>
    </w:p>
    <w:p w:rsidR="00F81760" w:rsidRPr="00C779FF" w:rsidRDefault="00F81760" w:rsidP="00F81760">
      <w:pPr>
        <w:pStyle w:val="NormalWeb"/>
        <w:spacing w:line="360" w:lineRule="auto"/>
        <w:ind w:firstLine="720"/>
        <w:jc w:val="both"/>
      </w:pPr>
      <w:r w:rsidRPr="00C779FF">
        <w:t>Developed by Grunig and Hunt in the 1980s, the excellence theory posits that effective public relations practices contribute significantly to organizational effectiveness and success. This theory identifies four models of public relations, with the two-way symmetrical model being the most effective for fostering organizational harmony (Grunig &amp; Hunt, 1984; Huang &amp; Ledingham, 2021).</w:t>
      </w:r>
    </w:p>
    <w:p w:rsidR="00F81760" w:rsidRPr="00C779FF" w:rsidRDefault="00F81760" w:rsidP="00F81760">
      <w:pPr>
        <w:pStyle w:val="NormalWeb"/>
        <w:spacing w:line="360" w:lineRule="auto"/>
        <w:ind w:firstLine="720"/>
        <w:jc w:val="both"/>
      </w:pPr>
      <w:r w:rsidRPr="00C779FF">
        <w:t>The two-way symmetrical model emphasizes open and balanced communication, where both the organization and its stakeholders engage in dialogue to reach mutual understanding. This model promotes ethical practices, transparency, and collaboration, which are essential for resolving conflicts and building strong relationships within an institution.</w:t>
      </w:r>
    </w:p>
    <w:p w:rsidR="00F81760" w:rsidRPr="00C779FF" w:rsidRDefault="00F81760" w:rsidP="00F81760">
      <w:pPr>
        <w:pStyle w:val="NormalWeb"/>
        <w:spacing w:line="360" w:lineRule="auto"/>
        <w:ind w:firstLine="720"/>
        <w:jc w:val="both"/>
      </w:pPr>
      <w:r w:rsidRPr="00C779FF">
        <w:t>At Kwara State Polytechnic, the implementation of the two-way symmetrical model by the PR unit helps to bridge communication gaps between management and staff. For example, regular staff meetings, workshops, and interactive sessions organized by the PR unit facilitate open discussions and collective problem-solving, leading to improved working relationships and increased organizational efficiency.</w:t>
      </w:r>
    </w:p>
    <w:p w:rsidR="00F81760" w:rsidRPr="00C779FF" w:rsidRDefault="00F81760" w:rsidP="00F81760">
      <w:pPr>
        <w:pStyle w:val="Heading4"/>
        <w:spacing w:line="360" w:lineRule="auto"/>
        <w:jc w:val="both"/>
        <w:rPr>
          <w:rFonts w:ascii="Times New Roman" w:hAnsi="Times New Roman" w:cs="Times New Roman"/>
          <w:i w:val="0"/>
          <w:color w:val="auto"/>
          <w:sz w:val="24"/>
          <w:szCs w:val="24"/>
        </w:rPr>
      </w:pPr>
      <w:r w:rsidRPr="00C779FF">
        <w:rPr>
          <w:rFonts w:ascii="Times New Roman" w:hAnsi="Times New Roman" w:cs="Times New Roman"/>
          <w:i w:val="0"/>
          <w:color w:val="auto"/>
          <w:sz w:val="24"/>
          <w:szCs w:val="24"/>
        </w:rPr>
        <w:t>2.2.3 The Relationship Management Theory</w:t>
      </w:r>
    </w:p>
    <w:p w:rsidR="00F81760" w:rsidRPr="00C779FF" w:rsidRDefault="00F81760" w:rsidP="00F81760">
      <w:pPr>
        <w:pStyle w:val="NormalWeb"/>
        <w:spacing w:line="360" w:lineRule="auto"/>
        <w:ind w:firstLine="720"/>
        <w:jc w:val="both"/>
      </w:pPr>
      <w:r w:rsidRPr="00C779FF">
        <w:t>The relationship management theory, proposed by Ledingham and Bruning (1998), focuses on building and maintaining mutually beneficial relationships between an organization and its stakeholders. According to this theory, successful public relations is centered on relationship cultivation, trust-building, and stakeholder engagement (Ledingham &amp; Bruning, 1998; Kim &amp; Park, 2022).</w:t>
      </w:r>
    </w:p>
    <w:p w:rsidR="00F81760" w:rsidRPr="00C779FF" w:rsidRDefault="00F81760" w:rsidP="00F81760">
      <w:pPr>
        <w:pStyle w:val="NormalWeb"/>
        <w:spacing w:line="360" w:lineRule="auto"/>
        <w:ind w:firstLine="720"/>
        <w:jc w:val="both"/>
      </w:pPr>
      <w:r w:rsidRPr="00C779FF">
        <w:t>This theory is particularly relevant to public relations in higher education institutions like Kwara State Polytechnic. The PR unit’s primary objective is to foster positive relationships among staff, management, and other stakeholders. By organizing team-building activities, addressing grievances, and promoting inclusivity, the PR unit helps to create a supportive work environment. As Rhee and Moon (2023) note, strong relationships within an organization enhance employee satisfaction, reduce conflicts, and increase productivity.</w:t>
      </w:r>
    </w:p>
    <w:p w:rsidR="00F81760" w:rsidRPr="00C779FF" w:rsidRDefault="00F81760" w:rsidP="00F81760">
      <w:pPr>
        <w:pStyle w:val="NormalWeb"/>
        <w:spacing w:line="360" w:lineRule="auto"/>
        <w:ind w:firstLine="720"/>
        <w:jc w:val="both"/>
      </w:pPr>
      <w:r w:rsidRPr="00C779FF">
        <w:lastRenderedPageBreak/>
        <w:t>The relationship management theory also emphasizes the importance of empathy, active listening, and consistency in communication. The PR unit at Kwara State Polytechnic exemplifies these principles by ensuring that all staff members feel valued and heard, thereby fostering a sense of unity and belonging.</w:t>
      </w:r>
    </w:p>
    <w:p w:rsidR="00F81760" w:rsidRPr="00F25875" w:rsidRDefault="00F81760" w:rsidP="00F81760">
      <w:pPr>
        <w:pStyle w:val="Heading3"/>
        <w:spacing w:line="360" w:lineRule="auto"/>
        <w:jc w:val="both"/>
        <w:rPr>
          <w:sz w:val="24"/>
          <w:szCs w:val="24"/>
        </w:rPr>
      </w:pPr>
      <w:r>
        <w:rPr>
          <w:sz w:val="24"/>
          <w:szCs w:val="24"/>
        </w:rPr>
        <w:t>2.3</w:t>
      </w:r>
      <w:r w:rsidRPr="00F25875">
        <w:rPr>
          <w:sz w:val="24"/>
          <w:szCs w:val="24"/>
        </w:rPr>
        <w:t xml:space="preserve"> Empirical Reports Review</w:t>
      </w:r>
    </w:p>
    <w:p w:rsidR="00F81760" w:rsidRPr="00EF658C" w:rsidRDefault="00F81760" w:rsidP="00F81760">
      <w:pPr>
        <w:spacing w:line="360" w:lineRule="auto"/>
        <w:ind w:firstLine="720"/>
        <w:jc w:val="both"/>
        <w:rPr>
          <w:rFonts w:ascii="Times New Roman" w:eastAsia="Times New Roman" w:hAnsi="Times New Roman" w:cs="Times New Roman"/>
          <w:sz w:val="24"/>
          <w:szCs w:val="24"/>
        </w:rPr>
      </w:pPr>
      <w:r w:rsidRPr="00EF658C">
        <w:rPr>
          <w:rFonts w:ascii="Times New Roman" w:eastAsia="Times New Roman" w:hAnsi="Times New Roman" w:cs="Times New Roman"/>
          <w:sz w:val="24"/>
          <w:szCs w:val="24"/>
        </w:rPr>
        <w:t xml:space="preserve">Adeyemi O. J. (2020), in his comprehensive study titled "Public Relations Strategies and Internal Harmony in Tertiary Institutions in Ilorin Metropolis," explores the vital role that public relations (PR) plays in fostering internal cohesion and a harmonious working environment in tertiary institutions within Ilorin, with specific reference to Kwara State Polytechnic. Employing a descriptive survey design, the study utilized structured questionnaires administered to both academic and non-academic staff across three prominent tertiary institutions, including Kwara State Polytechnic. A total of 150 valid responses were collected and analyzed using both descriptive and inferential statistical tools, offering a robust data set for examining institutional PR practices, The key findings of the research reveal that effective internal communication and strategically driven public relations practices significantly reduce interpersonal conflicts and foster institutional loyalty among staff. Adeyemi noted that when staff receive timely, transparent, and consistent updates from their institution’s public relations unit, they tend to develop higher levels of motivation and organizational citizenship behavior. The study showed that communication gaps often lead to misinformation, mistrust, and discontent, whereas active PR strategies promote trust, inclusiveness, and productivity within institutional frameworks. As a result, institutions that invested in functional PR departments were more likely to report peaceful staff relations and smoother administrative processes, To address the observed gaps, Adeyemi recommended the institutionalization of regular public relations forums where staff concerns could be freely discussed, alongside the establishment of structured feedback channels and conflict resolution mechanisms. Furthermore, he emphasized the need for continuous capacity-building programs for PR officers, particularly in areas such as emotional intelligence, strategic communication, and crisis management, which are essential for maintaining harmony in a multi-departmental academic environment, The study was anchored on Systems Theory, which postulates that every component within an organization functions as part of a larger interconnected system. In this context, the PR unit is seen as a subsystem that significantly </w:t>
      </w:r>
      <w:r w:rsidRPr="00EF658C">
        <w:rPr>
          <w:rFonts w:ascii="Times New Roman" w:eastAsia="Times New Roman" w:hAnsi="Times New Roman" w:cs="Times New Roman"/>
          <w:sz w:val="24"/>
          <w:szCs w:val="24"/>
        </w:rPr>
        <w:lastRenderedPageBreak/>
        <w:t>influences the equilibrium and performance of the institution as a whole. Conceptually, the study tackled key themes such as feedback mechanisms, staff engagement, internal communication, and conflict prevention making it a critical contribution to understanding PR within academic institutions. Geographically, the study was rooted in Ilorin, and its findings are contextually grounded in the operational realities of Kwara State Polytechnic, thereby making it directly relevant and applicable to evaluating how the institution’s PR unit enhances staff relationships and internal cohesion.</w:t>
      </w:r>
    </w:p>
    <w:p w:rsidR="00F81760" w:rsidRPr="00EF658C" w:rsidRDefault="00F81760" w:rsidP="00F81760">
      <w:pPr>
        <w:spacing w:line="360" w:lineRule="auto"/>
        <w:ind w:firstLine="720"/>
        <w:jc w:val="both"/>
        <w:rPr>
          <w:rFonts w:ascii="Times New Roman" w:eastAsia="Times New Roman" w:hAnsi="Times New Roman" w:cs="Times New Roman"/>
          <w:sz w:val="24"/>
          <w:szCs w:val="24"/>
        </w:rPr>
      </w:pPr>
      <w:r w:rsidRPr="00EF658C">
        <w:rPr>
          <w:rFonts w:ascii="Times New Roman" w:eastAsia="Times New Roman" w:hAnsi="Times New Roman" w:cs="Times New Roman"/>
          <w:sz w:val="24"/>
          <w:szCs w:val="24"/>
        </w:rPr>
        <w:t xml:space="preserve">Hassan, M. A. (2022) conducted a seminal study titled “The Influence of Institutional Public Relations on Staff Morale and Productivity: Evidence from Ilorin-based Polytechnics” with a specific focus on tertiary institutions in Ilorin, including Kwara State Polytechnic. Using a mixed-method approach, Hassan combined quantitative data collected from 200 academic and non-academic staff with qualitative interviews involving public relations officers and administrative heads. The data collection involved Likert-scale questionnaires, in-depth interviews, and document analysis of communication materials circulated by institutional PR departments, The findings revealed a strong correlation between well-structured PR practices and increased staff morale and productivity. Institutions that maintained regular communication through circulars, internal newsletters, email updates, and organized staff appreciation events reported significantly higher levels of trust, unity, and performance among their personnel. In contrast, polytechnics where the PR units were inactive or underfunded experienced more internal disputes, strikes, and complaints over communication lapses. Specifically, the study highlighted Kwara State Polytechnic’s adoption of digital communication tools—such as WhatsApp broadcast groups and staff-only portals—as examples of good PR practices that reduced communication bottlenecks and improved institutional transparency, Hassan recommended that institutional managements integrate PR functions more deeply into policymaking processes, train their PR officers in employee relations and crisis communication, and ensure periodic feedback surveys to evaluate staff perception of internal communication. He also advised polytechnics to embrace hybrid (digital and physical) communication models to engage staff effectively, The study applied the Stakeholder Theory, emphasizing the importance of considering all internal stakeholders especially staff in communication planning and implementation. Thematically, it touched on PR responsiveness, digital transformation in public communication, and institutional transparency. Geographically and contextually, the study is </w:t>
      </w:r>
      <w:r w:rsidRPr="00EF658C">
        <w:rPr>
          <w:rFonts w:ascii="Times New Roman" w:eastAsia="Times New Roman" w:hAnsi="Times New Roman" w:cs="Times New Roman"/>
          <w:sz w:val="24"/>
          <w:szCs w:val="24"/>
        </w:rPr>
        <w:lastRenderedPageBreak/>
        <w:t>deeply relevant, as it was conducted in Ilorin and used Kwara State Polytechnic as a reference point. This makes it a valuable scholarly resource in evaluating how the public relations unit at Kwara State Polytechnic contributes to improving staff relationships, motivation, and productivity.</w:t>
      </w:r>
    </w:p>
    <w:p w:rsidR="00F81760" w:rsidRPr="00EF658C" w:rsidRDefault="00F81760" w:rsidP="00F81760">
      <w:pPr>
        <w:spacing w:line="360" w:lineRule="auto"/>
        <w:ind w:firstLine="720"/>
        <w:jc w:val="both"/>
        <w:rPr>
          <w:rFonts w:ascii="Times New Roman" w:eastAsia="Times New Roman" w:hAnsi="Times New Roman" w:cs="Times New Roman"/>
          <w:sz w:val="24"/>
          <w:szCs w:val="24"/>
        </w:rPr>
      </w:pPr>
      <w:r w:rsidRPr="00EF658C">
        <w:rPr>
          <w:rFonts w:ascii="Times New Roman" w:eastAsia="Times New Roman" w:hAnsi="Times New Roman" w:cs="Times New Roman"/>
          <w:sz w:val="24"/>
          <w:szCs w:val="24"/>
        </w:rPr>
        <w:t>Salami, T. O. (2023), in the study titled “Public Relations as a Catalyst for Organizational Cohesion in Ilorin Tertiary Institutions”, explored the strategic role of public relations in fostering unity among staff in selected institutions, with a notable focus on Kwara State Polytechnic, Ilorin. The study utilized qualitative methods, including focus group discussions with PR officers, administrators, and academic staff, as well as content analysis of internal communication documents, The findings revealed that PR practices such as timely conflict mediation, staff recognition, and transparent communication policies contributed to reducing internal misunderstandings and enhancing mutual respect across departments. Salami noted that institutions with proactive PR departments like Kwara State Polytechnic had fewer incidents of unrest and better interdepartmental relationships, The study was grounded in the Excellence Theory of public relations, which emphasizes two-way symmetrical communication as a path to effective organizational relationships. Salami recommended integrating PR units into core decision-making structures and equipping them with digital tools and professional training, Conceptually, the work reinforces the use of PR for internal relationship management, while geographically, it is directly relevant as it focuses on Ilorin-based institutions, particularly Kwara State Polytechnic, making it a key reference for this research topic.</w:t>
      </w:r>
    </w:p>
    <w:p w:rsidR="00F81760" w:rsidRDefault="00F81760" w:rsidP="00F81760">
      <w:pPr>
        <w:spacing w:line="360" w:lineRule="auto"/>
        <w:jc w:val="both"/>
        <w:rPr>
          <w:rFonts w:ascii="Times New Roman" w:hAnsi="Times New Roman" w:cs="Times New Roman"/>
          <w:sz w:val="24"/>
          <w:szCs w:val="24"/>
        </w:rPr>
      </w:pPr>
    </w:p>
    <w:p w:rsidR="00F81760" w:rsidRDefault="00F81760" w:rsidP="00F81760">
      <w:pPr>
        <w:spacing w:line="360" w:lineRule="auto"/>
        <w:jc w:val="both"/>
        <w:rPr>
          <w:rFonts w:ascii="Times New Roman" w:hAnsi="Times New Roman" w:cs="Times New Roman"/>
          <w:sz w:val="24"/>
          <w:szCs w:val="24"/>
        </w:rPr>
      </w:pPr>
    </w:p>
    <w:p w:rsidR="00F81760" w:rsidRDefault="00F81760" w:rsidP="00F81760">
      <w:pPr>
        <w:spacing w:line="360" w:lineRule="auto"/>
        <w:jc w:val="both"/>
        <w:rPr>
          <w:rFonts w:ascii="Times New Roman" w:hAnsi="Times New Roman" w:cs="Times New Roman"/>
          <w:sz w:val="24"/>
          <w:szCs w:val="24"/>
        </w:rPr>
      </w:pPr>
    </w:p>
    <w:p w:rsidR="00F81760" w:rsidRDefault="00F81760" w:rsidP="00F81760">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p>
    <w:p w:rsidR="00F81760" w:rsidRDefault="00F81760" w:rsidP="00F81760">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p>
    <w:p w:rsidR="00F81760" w:rsidRDefault="00F81760" w:rsidP="00F81760">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p>
    <w:p w:rsidR="00F81760" w:rsidRDefault="00F81760" w:rsidP="00F81760">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p>
    <w:p w:rsidR="00F81760" w:rsidRDefault="00F81760" w:rsidP="00F81760">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p>
    <w:p w:rsidR="00F81760" w:rsidRPr="001C3A38" w:rsidRDefault="00F81760" w:rsidP="00F81760">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1C3A38">
        <w:rPr>
          <w:rFonts w:ascii="Times New Roman" w:eastAsia="Times New Roman" w:hAnsi="Times New Roman" w:cs="Times New Roman"/>
          <w:b/>
          <w:bCs/>
          <w:kern w:val="36"/>
          <w:sz w:val="24"/>
          <w:szCs w:val="24"/>
        </w:rPr>
        <w:t>CHAPTER THREE</w:t>
      </w:r>
    </w:p>
    <w:p w:rsidR="00F81760" w:rsidRPr="001C3A38" w:rsidRDefault="00F81760" w:rsidP="00F81760">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1C3A38">
        <w:rPr>
          <w:rFonts w:ascii="Times New Roman" w:eastAsia="Times New Roman" w:hAnsi="Times New Roman" w:cs="Times New Roman"/>
          <w:b/>
          <w:bCs/>
          <w:kern w:val="36"/>
          <w:sz w:val="24"/>
          <w:szCs w:val="24"/>
        </w:rPr>
        <w:t>RESEARCH METHODOLOGY</w:t>
      </w:r>
    </w:p>
    <w:p w:rsidR="00F81760" w:rsidRPr="001C3A38" w:rsidRDefault="00F81760" w:rsidP="00F8176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1C3A38">
        <w:rPr>
          <w:rFonts w:ascii="Times New Roman" w:eastAsia="Times New Roman" w:hAnsi="Times New Roman" w:cs="Times New Roman"/>
          <w:b/>
          <w:bCs/>
          <w:sz w:val="24"/>
          <w:szCs w:val="24"/>
        </w:rPr>
        <w:t>3.0 Introduction</w:t>
      </w:r>
    </w:p>
    <w:p w:rsidR="00F81760" w:rsidRPr="001C3A38"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3A38">
        <w:rPr>
          <w:rFonts w:ascii="Times New Roman" w:eastAsia="Times New Roman" w:hAnsi="Times New Roman" w:cs="Times New Roman"/>
          <w:sz w:val="24"/>
          <w:szCs w:val="24"/>
        </w:rPr>
        <w:t>This chapter outlines the methodology employed to investigate the role of the Public Relations Unit in enhancing good working relationships among staff at Kwara State Polytechnic. The methodology provides a structured approach to data collection and analysis, ensuring the study’s findings are reliable and valid. This chapter discusses the research design, population, sampling techniques, research instruments, validity and reliability, administration methods, and data analysis techniques.</w:t>
      </w:r>
    </w:p>
    <w:p w:rsidR="00F81760" w:rsidRPr="001C3A38" w:rsidRDefault="00F81760" w:rsidP="00F8176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1C3A38">
        <w:rPr>
          <w:rFonts w:ascii="Times New Roman" w:eastAsia="Times New Roman" w:hAnsi="Times New Roman" w:cs="Times New Roman"/>
          <w:b/>
          <w:bCs/>
          <w:sz w:val="24"/>
          <w:szCs w:val="24"/>
        </w:rPr>
        <w:t>3.1 Research Design</w:t>
      </w:r>
    </w:p>
    <w:p w:rsidR="00F81760" w:rsidRPr="001C3A38"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3A38">
        <w:rPr>
          <w:rFonts w:ascii="Times New Roman" w:eastAsia="Times New Roman" w:hAnsi="Times New Roman" w:cs="Times New Roman"/>
          <w:sz w:val="24"/>
          <w:szCs w:val="24"/>
        </w:rPr>
        <w:t>The study adopts a descriptive survey research design, which is suitable for examining contemporary phenomena such as workplace relationships. According to Osuala (2007), a descriptive survey involves the systematic collection, analysis, and interpretation of data to provide dependable solutions to research problems. This design is appropriate for this study as it allows the researcher to gather data from a sample of staff to assess the effectiveness of PR strategies in fostering harmony.</w:t>
      </w:r>
    </w:p>
    <w:p w:rsidR="00F81760" w:rsidRPr="001C3A38"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3A38">
        <w:rPr>
          <w:rFonts w:ascii="Times New Roman" w:eastAsia="Times New Roman" w:hAnsi="Times New Roman" w:cs="Times New Roman"/>
          <w:sz w:val="24"/>
          <w:szCs w:val="24"/>
        </w:rPr>
        <w:t>The descriptive survey method enables the collection of quantitative and qualitative data through structured questionnaires, providing insights into staff perceptions and experiences. This approach aligns with the study’s objectives of evaluating PR strategies and identifying challenges faced by the PR unit.</w:t>
      </w:r>
    </w:p>
    <w:p w:rsidR="00F81760" w:rsidRPr="001C3A38" w:rsidRDefault="00F81760" w:rsidP="00F8176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1C3A38">
        <w:rPr>
          <w:rFonts w:ascii="Times New Roman" w:eastAsia="Times New Roman" w:hAnsi="Times New Roman" w:cs="Times New Roman"/>
          <w:b/>
          <w:bCs/>
          <w:sz w:val="24"/>
          <w:szCs w:val="24"/>
        </w:rPr>
        <w:t>3.2 Population of the Study</w:t>
      </w:r>
    </w:p>
    <w:p w:rsidR="00F81760" w:rsidRPr="001C3A38"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3A38">
        <w:rPr>
          <w:rFonts w:ascii="Times New Roman" w:eastAsia="Times New Roman" w:hAnsi="Times New Roman" w:cs="Times New Roman"/>
          <w:sz w:val="24"/>
          <w:szCs w:val="24"/>
        </w:rPr>
        <w:t>The population comprises all academic and non-academic staff at Kwara State Polytechnic, Ilorin. According to the institution’s records, the total sta</w:t>
      </w:r>
      <w:r>
        <w:rPr>
          <w:rFonts w:ascii="Times New Roman" w:eastAsia="Times New Roman" w:hAnsi="Times New Roman" w:cs="Times New Roman"/>
          <w:sz w:val="24"/>
          <w:szCs w:val="24"/>
        </w:rPr>
        <w:t>ff population is approximately 1</w:t>
      </w:r>
      <w:r w:rsidRPr="001C3A38">
        <w:rPr>
          <w:rFonts w:ascii="Times New Roman" w:eastAsia="Times New Roman" w:hAnsi="Times New Roman" w:cs="Times New Roman"/>
          <w:sz w:val="24"/>
          <w:szCs w:val="24"/>
        </w:rPr>
        <w:t>,</w:t>
      </w:r>
      <w:r>
        <w:rPr>
          <w:rFonts w:ascii="Times New Roman" w:eastAsia="Times New Roman" w:hAnsi="Times New Roman" w:cs="Times New Roman"/>
          <w:sz w:val="24"/>
          <w:szCs w:val="24"/>
        </w:rPr>
        <w:t>200</w:t>
      </w:r>
      <w:r w:rsidRPr="001C3A38">
        <w:rPr>
          <w:rFonts w:ascii="Times New Roman" w:eastAsia="Times New Roman" w:hAnsi="Times New Roman" w:cs="Times New Roman"/>
          <w:sz w:val="24"/>
          <w:szCs w:val="24"/>
        </w:rPr>
        <w:t xml:space="preserve">, including lecturers, administrative staff, and support personnel (Kwara </w:t>
      </w:r>
      <w:r w:rsidRPr="001C3A38">
        <w:rPr>
          <w:rFonts w:ascii="Times New Roman" w:eastAsia="Times New Roman" w:hAnsi="Times New Roman" w:cs="Times New Roman"/>
          <w:sz w:val="24"/>
          <w:szCs w:val="24"/>
        </w:rPr>
        <w:lastRenderedPageBreak/>
        <w:t>State Polytechnic, 2024). The study focuses on staff within the Ilorin campus, as it is the main hub of administrative and academic activities.</w:t>
      </w:r>
    </w:p>
    <w:p w:rsidR="00F81760" w:rsidRPr="001C3A38" w:rsidRDefault="00F81760" w:rsidP="00F8176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1C3A38">
        <w:rPr>
          <w:rFonts w:ascii="Times New Roman" w:eastAsia="Times New Roman" w:hAnsi="Times New Roman" w:cs="Times New Roman"/>
          <w:b/>
          <w:bCs/>
          <w:sz w:val="24"/>
          <w:szCs w:val="24"/>
        </w:rPr>
        <w:t>3.3 Sample Size and Sampling Techniques</w:t>
      </w:r>
    </w:p>
    <w:p w:rsidR="00F81760" w:rsidRPr="001C3A38"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3A38">
        <w:rPr>
          <w:rFonts w:ascii="Times New Roman" w:eastAsia="Times New Roman" w:hAnsi="Times New Roman" w:cs="Times New Roman"/>
          <w:sz w:val="24"/>
          <w:szCs w:val="24"/>
        </w:rPr>
        <w:t>To ensure a representative sample, the study employs a multistage sampling technique. This approach involves selecting a subset of the population in stages to achieve a manageable sample size.</w:t>
      </w:r>
    </w:p>
    <w:p w:rsidR="00F81760" w:rsidRDefault="00F81760" w:rsidP="00F81760">
      <w:pPr>
        <w:spacing w:before="100" w:beforeAutospacing="1" w:after="100" w:afterAutospacing="1" w:line="360" w:lineRule="auto"/>
        <w:jc w:val="both"/>
        <w:rPr>
          <w:rFonts w:ascii="Times New Roman" w:eastAsia="Times New Roman" w:hAnsi="Times New Roman" w:cs="Times New Roman"/>
          <w:b/>
          <w:bCs/>
          <w:sz w:val="24"/>
          <w:szCs w:val="24"/>
        </w:rPr>
      </w:pPr>
      <w:r w:rsidRPr="001C3A38">
        <w:rPr>
          <w:rFonts w:ascii="Times New Roman" w:eastAsia="Times New Roman" w:hAnsi="Times New Roman" w:cs="Times New Roman"/>
          <w:b/>
          <w:bCs/>
          <w:sz w:val="24"/>
          <w:szCs w:val="24"/>
        </w:rPr>
        <w:t>Stage 1: Selection of Departments</w:t>
      </w:r>
    </w:p>
    <w:p w:rsidR="00F81760" w:rsidRPr="001C3A38"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3A38">
        <w:rPr>
          <w:rFonts w:ascii="Times New Roman" w:eastAsia="Times New Roman" w:hAnsi="Times New Roman" w:cs="Times New Roman"/>
          <w:sz w:val="24"/>
          <w:szCs w:val="24"/>
        </w:rPr>
        <w:t xml:space="preserve">Kwara State Polytechnic has multiple academic and administrative departments. Using simple random sampling, five departments were selected: two academic (Engineering and Business </w:t>
      </w:r>
      <w:r>
        <w:rPr>
          <w:rFonts w:ascii="Times New Roman" w:eastAsia="Times New Roman" w:hAnsi="Times New Roman" w:cs="Times New Roman"/>
          <w:sz w:val="24"/>
          <w:szCs w:val="24"/>
        </w:rPr>
        <w:t>Administration</w:t>
      </w:r>
      <w:r w:rsidRPr="001C3A38">
        <w:rPr>
          <w:rFonts w:ascii="Times New Roman" w:eastAsia="Times New Roman" w:hAnsi="Times New Roman" w:cs="Times New Roman"/>
          <w:sz w:val="24"/>
          <w:szCs w:val="24"/>
        </w:rPr>
        <w:t>) and three administrative (Registry, Bursary, and Public Relations). This selection ensures representation across both academic and non-academic staff.</w:t>
      </w:r>
    </w:p>
    <w:p w:rsidR="00F81760"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1C3A38">
        <w:rPr>
          <w:rFonts w:ascii="Times New Roman" w:eastAsia="Times New Roman" w:hAnsi="Times New Roman" w:cs="Times New Roman"/>
          <w:b/>
          <w:bCs/>
          <w:sz w:val="24"/>
          <w:szCs w:val="24"/>
        </w:rPr>
        <w:t>Stage 2: Selection of Respondents</w:t>
      </w:r>
    </w:p>
    <w:p w:rsidR="00F81760" w:rsidRPr="001C3A38"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3A38">
        <w:rPr>
          <w:rFonts w:ascii="Times New Roman" w:eastAsia="Times New Roman" w:hAnsi="Times New Roman" w:cs="Times New Roman"/>
          <w:sz w:val="24"/>
          <w:szCs w:val="24"/>
        </w:rPr>
        <w:t xml:space="preserve">From each selected department, a stratified sampling technique was used to ensure proportional representation of academic and non-academic staff. A sample size of </w:t>
      </w:r>
      <w:r>
        <w:rPr>
          <w:rFonts w:ascii="Times New Roman" w:eastAsia="Times New Roman" w:hAnsi="Times New Roman" w:cs="Times New Roman"/>
          <w:sz w:val="24"/>
          <w:szCs w:val="24"/>
        </w:rPr>
        <w:t>150</w:t>
      </w:r>
      <w:r w:rsidRPr="001C3A38">
        <w:rPr>
          <w:rFonts w:ascii="Times New Roman" w:eastAsia="Times New Roman" w:hAnsi="Times New Roman" w:cs="Times New Roman"/>
          <w:sz w:val="24"/>
          <w:szCs w:val="24"/>
        </w:rPr>
        <w:t xml:space="preserve"> respondents was determined using the Taro Yamane formula for a finite population:</w:t>
      </w:r>
    </w:p>
    <w:p w:rsidR="00F81760" w:rsidRPr="001C3A38"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1C3A38">
        <w:rPr>
          <w:rFonts w:ascii="Times New Roman" w:eastAsia="Times New Roman" w:hAnsi="Times New Roman" w:cs="Times New Roman"/>
          <w:sz w:val="24"/>
          <w:szCs w:val="24"/>
        </w:rPr>
        <w:t>Where:</w:t>
      </w:r>
    </w:p>
    <w:p w:rsidR="00F81760" w:rsidRPr="001C3A38" w:rsidRDefault="00F81760" w:rsidP="00F8176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1C3A38">
        <w:rPr>
          <w:rFonts w:ascii="Times New Roman" w:eastAsia="Times New Roman" w:hAnsi="Times New Roman" w:cs="Times New Roman"/>
          <w:sz w:val="24"/>
          <w:szCs w:val="24"/>
        </w:rPr>
        <w:t>nnn = sample size</w:t>
      </w:r>
    </w:p>
    <w:p w:rsidR="00F81760" w:rsidRPr="001C3A38" w:rsidRDefault="00F81760" w:rsidP="00F8176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1C3A38">
        <w:rPr>
          <w:rFonts w:ascii="Times New Roman" w:eastAsia="Times New Roman" w:hAnsi="Times New Roman" w:cs="Times New Roman"/>
          <w:sz w:val="24"/>
          <w:szCs w:val="24"/>
        </w:rPr>
        <w:t>NNN</w:t>
      </w:r>
      <w:r>
        <w:rPr>
          <w:rFonts w:ascii="Times New Roman" w:eastAsia="Times New Roman" w:hAnsi="Times New Roman" w:cs="Times New Roman"/>
          <w:sz w:val="24"/>
          <w:szCs w:val="24"/>
        </w:rPr>
        <w:t xml:space="preserve"> = population size (1,2</w:t>
      </w:r>
      <w:r w:rsidRPr="001C3A38">
        <w:rPr>
          <w:rFonts w:ascii="Times New Roman" w:eastAsia="Times New Roman" w:hAnsi="Times New Roman" w:cs="Times New Roman"/>
          <w:sz w:val="24"/>
          <w:szCs w:val="24"/>
        </w:rPr>
        <w:t>00)</w:t>
      </w:r>
    </w:p>
    <w:p w:rsidR="00F81760" w:rsidRPr="001C3A38" w:rsidRDefault="00F81760" w:rsidP="00F8176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1C3A38">
        <w:rPr>
          <w:rFonts w:ascii="Times New Roman" w:eastAsia="Times New Roman" w:hAnsi="Times New Roman" w:cs="Times New Roman"/>
          <w:sz w:val="24"/>
          <w:szCs w:val="24"/>
        </w:rPr>
        <w:t>eee = margin of error (0.05)</w:t>
      </w:r>
    </w:p>
    <w:p w:rsidR="00F81760"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1C3A38">
        <w:rPr>
          <w:rFonts w:ascii="Times New Roman" w:eastAsia="Times New Roman" w:hAnsi="Times New Roman" w:cs="Times New Roman"/>
          <w:sz w:val="24"/>
          <w:szCs w:val="24"/>
        </w:rPr>
        <w:t xml:space="preserve">To account for practical constraints, the sample size was adjusted to </w:t>
      </w:r>
      <w:r>
        <w:rPr>
          <w:rFonts w:ascii="Times New Roman" w:eastAsia="Times New Roman" w:hAnsi="Times New Roman" w:cs="Times New Roman"/>
          <w:sz w:val="24"/>
          <w:szCs w:val="24"/>
        </w:rPr>
        <w:t>150</w:t>
      </w:r>
      <w:r w:rsidRPr="001C3A38">
        <w:rPr>
          <w:rFonts w:ascii="Times New Roman" w:eastAsia="Times New Roman" w:hAnsi="Times New Roman" w:cs="Times New Roman"/>
          <w:sz w:val="24"/>
          <w:szCs w:val="24"/>
        </w:rPr>
        <w:t xml:space="preserve"> respondents, representing approximately 10% of the population, which is sufficient for statistical analysis. The sample includes </w:t>
      </w:r>
      <w:r>
        <w:rPr>
          <w:rFonts w:ascii="Times New Roman" w:eastAsia="Times New Roman" w:hAnsi="Times New Roman" w:cs="Times New Roman"/>
          <w:sz w:val="24"/>
          <w:szCs w:val="24"/>
        </w:rPr>
        <w:t>75</w:t>
      </w:r>
      <w:r w:rsidRPr="001C3A38">
        <w:rPr>
          <w:rFonts w:ascii="Times New Roman" w:eastAsia="Times New Roman" w:hAnsi="Times New Roman" w:cs="Times New Roman"/>
          <w:sz w:val="24"/>
          <w:szCs w:val="24"/>
        </w:rPr>
        <w:t xml:space="preserve"> academic staff and </w:t>
      </w:r>
      <w:r>
        <w:rPr>
          <w:rFonts w:ascii="Times New Roman" w:eastAsia="Times New Roman" w:hAnsi="Times New Roman" w:cs="Times New Roman"/>
          <w:sz w:val="24"/>
          <w:szCs w:val="24"/>
        </w:rPr>
        <w:t>45</w:t>
      </w:r>
      <w:r w:rsidRPr="001C3A38">
        <w:rPr>
          <w:rFonts w:ascii="Times New Roman" w:eastAsia="Times New Roman" w:hAnsi="Times New Roman" w:cs="Times New Roman"/>
          <w:sz w:val="24"/>
          <w:szCs w:val="24"/>
        </w:rPr>
        <w:t xml:space="preserve"> non-academic staff, 30 administrative personnel included in the sample</w:t>
      </w:r>
      <w:r>
        <w:rPr>
          <w:rFonts w:ascii="Times New Roman" w:eastAsia="Times New Roman" w:hAnsi="Times New Roman" w:cs="Times New Roman"/>
          <w:sz w:val="24"/>
          <w:szCs w:val="24"/>
        </w:rPr>
        <w:t xml:space="preserve"> </w:t>
      </w:r>
      <w:r w:rsidRPr="001C3A38">
        <w:rPr>
          <w:rFonts w:ascii="Times New Roman" w:eastAsia="Times New Roman" w:hAnsi="Times New Roman" w:cs="Times New Roman"/>
          <w:sz w:val="24"/>
          <w:szCs w:val="24"/>
        </w:rPr>
        <w:t>proportional to their representation in the population.</w:t>
      </w:r>
    </w:p>
    <w:p w:rsidR="00F81760"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p>
    <w:p w:rsidR="00F81760"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p>
    <w:p w:rsidR="00F81760" w:rsidRPr="001C3A38"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p>
    <w:p w:rsidR="00F81760" w:rsidRPr="001C3A38" w:rsidRDefault="00F81760" w:rsidP="00F8176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1C3A38">
        <w:rPr>
          <w:rFonts w:ascii="Times New Roman" w:eastAsia="Times New Roman" w:hAnsi="Times New Roman" w:cs="Times New Roman"/>
          <w:b/>
          <w:bCs/>
          <w:sz w:val="24"/>
          <w:szCs w:val="24"/>
        </w:rPr>
        <w:t>3.4 Research Instrument</w:t>
      </w:r>
    </w:p>
    <w:p w:rsidR="00F81760" w:rsidRPr="001C3A38"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1C3A38">
        <w:rPr>
          <w:rFonts w:ascii="Times New Roman" w:eastAsia="Times New Roman" w:hAnsi="Times New Roman" w:cs="Times New Roman"/>
          <w:sz w:val="24"/>
          <w:szCs w:val="24"/>
        </w:rPr>
        <w:t>The primary data collection instrument is a structured questionnaire divided into two sections:</w:t>
      </w:r>
    </w:p>
    <w:p w:rsidR="00F81760" w:rsidRPr="001C3A38" w:rsidRDefault="00F81760" w:rsidP="00F8176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1C3A38">
        <w:rPr>
          <w:rFonts w:ascii="Times New Roman" w:eastAsia="Times New Roman" w:hAnsi="Times New Roman" w:cs="Times New Roman"/>
          <w:b/>
          <w:bCs/>
          <w:sz w:val="24"/>
          <w:szCs w:val="24"/>
        </w:rPr>
        <w:t>Section A</w:t>
      </w:r>
      <w:r w:rsidRPr="001C3A38">
        <w:rPr>
          <w:rFonts w:ascii="Times New Roman" w:eastAsia="Times New Roman" w:hAnsi="Times New Roman" w:cs="Times New Roman"/>
          <w:sz w:val="24"/>
          <w:szCs w:val="24"/>
        </w:rPr>
        <w:t>: Collects demographic information, including age, gender, department, and years of service.</w:t>
      </w:r>
    </w:p>
    <w:p w:rsidR="00F81760" w:rsidRPr="001C3A38" w:rsidRDefault="00F81760" w:rsidP="00F8176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1C3A38">
        <w:rPr>
          <w:rFonts w:ascii="Times New Roman" w:eastAsia="Times New Roman" w:hAnsi="Times New Roman" w:cs="Times New Roman"/>
          <w:b/>
          <w:bCs/>
          <w:sz w:val="24"/>
          <w:szCs w:val="24"/>
        </w:rPr>
        <w:t>Section B</w:t>
      </w:r>
      <w:r w:rsidRPr="001C3A38">
        <w:rPr>
          <w:rFonts w:ascii="Times New Roman" w:eastAsia="Times New Roman" w:hAnsi="Times New Roman" w:cs="Times New Roman"/>
          <w:sz w:val="24"/>
          <w:szCs w:val="24"/>
        </w:rPr>
        <w:t>: Contains questions aligned with the research objectives, addressing PR strategies, their effectiveness, challenges faced, and recommendations for improvement. Questions are designed using a 5-point Likert scale (Strongly Agree to Strongly Disagree) to quantify responses.</w:t>
      </w:r>
    </w:p>
    <w:p w:rsidR="00F81760" w:rsidRPr="001C3A38"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1C3A38">
        <w:rPr>
          <w:rFonts w:ascii="Times New Roman" w:eastAsia="Times New Roman" w:hAnsi="Times New Roman" w:cs="Times New Roman"/>
          <w:sz w:val="24"/>
          <w:szCs w:val="24"/>
        </w:rPr>
        <w:t>The questionnaire was developed based on the study’s objectives and informed by the literature review to ensure relevance and comprehensiveness.</w:t>
      </w:r>
    </w:p>
    <w:p w:rsidR="00F81760" w:rsidRPr="001C3A38" w:rsidRDefault="00F81760" w:rsidP="00F8176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1C3A38">
        <w:rPr>
          <w:rFonts w:ascii="Times New Roman" w:eastAsia="Times New Roman" w:hAnsi="Times New Roman" w:cs="Times New Roman"/>
          <w:b/>
          <w:bCs/>
          <w:sz w:val="24"/>
          <w:szCs w:val="24"/>
        </w:rPr>
        <w:t>3.5 Validity of the Instrument</w:t>
      </w:r>
    </w:p>
    <w:p w:rsidR="00F81760"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3A38">
        <w:rPr>
          <w:rFonts w:ascii="Times New Roman" w:eastAsia="Times New Roman" w:hAnsi="Times New Roman" w:cs="Times New Roman"/>
          <w:sz w:val="24"/>
          <w:szCs w:val="24"/>
        </w:rPr>
        <w:t>To ensure validity, the questionnaire was subjected to a pilot test with 20 staff members from a non-sampled department (Science and Technology). The pilot test assessed the clarity, relevance, and alignment of questions with the research objectives. Feedback from the pilot test was used to refine ambiguous questions. Additionally, the instrument was reviewed by two PR experts from the University of Ilorin to confirm its alignment with theoretical and empirical constructs (Herdy &amp; Bryman, 2004).</w:t>
      </w:r>
    </w:p>
    <w:p w:rsidR="00F81760" w:rsidRPr="001C3A38"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C759B5">
        <w:rPr>
          <w:rFonts w:ascii="Times New Roman" w:eastAsia="Times New Roman" w:hAnsi="Times New Roman" w:cs="Times New Roman"/>
          <w:sz w:val="24"/>
          <w:szCs w:val="24"/>
        </w:rPr>
        <w:t>To ascertain the validity of the instrument, expert validity will be employed. Hence, the researcher's supervisor who is a communication expert will scrutinize the instrument to that it is valid and credible for measurement. In this way, the questionnaire will be tested for coherence, ability to elicit responses comprehensibly and consistemly</w:t>
      </w:r>
    </w:p>
    <w:p w:rsidR="00F81760" w:rsidRPr="001C3A38" w:rsidRDefault="00F81760" w:rsidP="00F8176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1C3A38">
        <w:rPr>
          <w:rFonts w:ascii="Times New Roman" w:eastAsia="Times New Roman" w:hAnsi="Times New Roman" w:cs="Times New Roman"/>
          <w:b/>
          <w:bCs/>
          <w:sz w:val="24"/>
          <w:szCs w:val="24"/>
        </w:rPr>
        <w:t>3.6 Reliability of the Instrument</w:t>
      </w:r>
    </w:p>
    <w:p w:rsidR="00F81760" w:rsidRPr="001C3A38"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3A38">
        <w:rPr>
          <w:rFonts w:ascii="Times New Roman" w:eastAsia="Times New Roman" w:hAnsi="Times New Roman" w:cs="Times New Roman"/>
          <w:sz w:val="24"/>
          <w:szCs w:val="24"/>
        </w:rPr>
        <w:lastRenderedPageBreak/>
        <w:t xml:space="preserve">Reliability was established through a test-retest method. The questionnaire was administered to 15 staff members from the Registry department twice, with a two-week interval. The consistency of responses was </w:t>
      </w:r>
      <w:r>
        <w:rPr>
          <w:rFonts w:ascii="Times New Roman" w:eastAsia="Times New Roman" w:hAnsi="Times New Roman" w:cs="Times New Roman"/>
          <w:sz w:val="24"/>
          <w:szCs w:val="24"/>
        </w:rPr>
        <w:t xml:space="preserve"> </w:t>
      </w:r>
      <w:r w:rsidRPr="001C3A38">
        <w:rPr>
          <w:rFonts w:ascii="Times New Roman" w:eastAsia="Times New Roman" w:hAnsi="Times New Roman" w:cs="Times New Roman"/>
          <w:sz w:val="24"/>
          <w:szCs w:val="24"/>
        </w:rPr>
        <w:t>analyzed using Cronbach’s Alpha, yielding a reliability coefficient of 0.82, indicating high reliability (Hardy &amp; Bryman, 2004).</w:t>
      </w:r>
    </w:p>
    <w:p w:rsidR="00F81760" w:rsidRPr="001C3A38" w:rsidRDefault="00F81760" w:rsidP="00F8176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1C3A38">
        <w:rPr>
          <w:rFonts w:ascii="Times New Roman" w:eastAsia="Times New Roman" w:hAnsi="Times New Roman" w:cs="Times New Roman"/>
          <w:b/>
          <w:bCs/>
          <w:sz w:val="24"/>
          <w:szCs w:val="24"/>
        </w:rPr>
        <w:t>3.7 Method of Administration of the Instrument</w:t>
      </w:r>
    </w:p>
    <w:p w:rsidR="00F81760" w:rsidRPr="001C3A38"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3A38">
        <w:rPr>
          <w:rFonts w:ascii="Times New Roman" w:eastAsia="Times New Roman" w:hAnsi="Times New Roman" w:cs="Times New Roman"/>
          <w:sz w:val="24"/>
          <w:szCs w:val="24"/>
        </w:rPr>
        <w:t>The researcher personally administered the questionnaires to ensure accurate distribution and high response rates. Permission was obtained from the management of Kwara State Polytechnic, and department heads facilitated access to respondents. Questionnaires were distributed during staff meetings and collected immediately after completion to minimize loss and ensure timely data collection.</w:t>
      </w:r>
    </w:p>
    <w:p w:rsidR="00F81760" w:rsidRPr="001C3A38" w:rsidRDefault="00F81760" w:rsidP="00F8176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1C3A38">
        <w:rPr>
          <w:rFonts w:ascii="Times New Roman" w:eastAsia="Times New Roman" w:hAnsi="Times New Roman" w:cs="Times New Roman"/>
          <w:b/>
          <w:bCs/>
          <w:sz w:val="24"/>
          <w:szCs w:val="24"/>
        </w:rPr>
        <w:t>3.8 Data Analysis</w:t>
      </w:r>
    </w:p>
    <w:p w:rsidR="00F81760" w:rsidRPr="001C3A38"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3A38">
        <w:rPr>
          <w:rFonts w:ascii="Times New Roman" w:eastAsia="Times New Roman" w:hAnsi="Times New Roman" w:cs="Times New Roman"/>
          <w:sz w:val="24"/>
          <w:szCs w:val="24"/>
        </w:rPr>
        <w:t>Data collected from the questionnaires will be analyzed using descriptive and inferential statistics. Descriptive statistics, including frequencies, percentages, and mean scores, will summarize responses to research questions. Inferential statistics, specifically Chi-square tests, will be used to test the research hypothesis, examining the relationship between PR strategies and good working relationships. The Statistical Package for the Social Sciences (SPSS) version 25 will be used for data analysis, ensuring accuracy and ease of interpretation.</w:t>
      </w:r>
    </w:p>
    <w:p w:rsidR="00F81760" w:rsidRPr="001C3A38"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1C3A38">
        <w:rPr>
          <w:rFonts w:ascii="Times New Roman" w:eastAsia="Times New Roman" w:hAnsi="Times New Roman" w:cs="Times New Roman"/>
          <w:sz w:val="24"/>
          <w:szCs w:val="24"/>
        </w:rPr>
        <w:t>The findings will be presented in tables and charts to facilitate understanding and will inform conclusions and recommendations for enhancing the PR unit’s role in fostering workplace harmony at Kwara State Polytechnic.</w:t>
      </w:r>
    </w:p>
    <w:p w:rsidR="00F81760" w:rsidRPr="001C3A38" w:rsidRDefault="00F81760" w:rsidP="00F81760">
      <w:pPr>
        <w:spacing w:line="360" w:lineRule="auto"/>
        <w:jc w:val="both"/>
        <w:rPr>
          <w:sz w:val="24"/>
          <w:szCs w:val="24"/>
        </w:rPr>
      </w:pPr>
    </w:p>
    <w:p w:rsidR="00F81760" w:rsidRDefault="00F81760" w:rsidP="00F81760">
      <w:pPr>
        <w:spacing w:line="360" w:lineRule="auto"/>
        <w:jc w:val="both"/>
        <w:rPr>
          <w:rFonts w:ascii="Times New Roman" w:hAnsi="Times New Roman" w:cs="Times New Roman"/>
          <w:sz w:val="24"/>
          <w:szCs w:val="24"/>
        </w:rPr>
      </w:pPr>
    </w:p>
    <w:p w:rsidR="00F81760" w:rsidRDefault="00F81760" w:rsidP="00F81760">
      <w:pPr>
        <w:spacing w:line="360" w:lineRule="auto"/>
        <w:jc w:val="both"/>
        <w:rPr>
          <w:rFonts w:ascii="Times New Roman" w:hAnsi="Times New Roman" w:cs="Times New Roman"/>
          <w:sz w:val="24"/>
          <w:szCs w:val="24"/>
        </w:rPr>
      </w:pPr>
    </w:p>
    <w:p w:rsidR="00F81760" w:rsidRDefault="00F81760" w:rsidP="00F81760">
      <w:pPr>
        <w:spacing w:line="360" w:lineRule="auto"/>
        <w:jc w:val="both"/>
        <w:rPr>
          <w:rFonts w:ascii="Times New Roman" w:hAnsi="Times New Roman" w:cs="Times New Roman"/>
          <w:sz w:val="24"/>
          <w:szCs w:val="24"/>
        </w:rPr>
      </w:pPr>
    </w:p>
    <w:p w:rsidR="00F81760" w:rsidRDefault="00F81760" w:rsidP="00F81760">
      <w:pPr>
        <w:spacing w:line="360" w:lineRule="auto"/>
        <w:jc w:val="both"/>
        <w:rPr>
          <w:rFonts w:ascii="Times New Roman" w:hAnsi="Times New Roman" w:cs="Times New Roman"/>
          <w:sz w:val="24"/>
          <w:szCs w:val="24"/>
        </w:rPr>
      </w:pPr>
    </w:p>
    <w:p w:rsidR="00F81760" w:rsidRDefault="00F81760" w:rsidP="00F81760">
      <w:pPr>
        <w:spacing w:line="360" w:lineRule="auto"/>
        <w:jc w:val="both"/>
        <w:rPr>
          <w:rFonts w:ascii="Times New Roman" w:hAnsi="Times New Roman" w:cs="Times New Roman"/>
          <w:sz w:val="24"/>
          <w:szCs w:val="24"/>
        </w:rPr>
      </w:pPr>
    </w:p>
    <w:p w:rsidR="00F81760" w:rsidRDefault="00F81760" w:rsidP="00F81760">
      <w:pPr>
        <w:spacing w:line="360" w:lineRule="auto"/>
        <w:jc w:val="both"/>
        <w:rPr>
          <w:rFonts w:ascii="Times New Roman" w:hAnsi="Times New Roman" w:cs="Times New Roman"/>
          <w:sz w:val="24"/>
          <w:szCs w:val="24"/>
        </w:rPr>
      </w:pPr>
    </w:p>
    <w:p w:rsidR="00F81760" w:rsidRDefault="00F81760" w:rsidP="00F81760">
      <w:pPr>
        <w:spacing w:line="360" w:lineRule="auto"/>
        <w:jc w:val="both"/>
        <w:rPr>
          <w:rFonts w:ascii="Times New Roman" w:hAnsi="Times New Roman" w:cs="Times New Roman"/>
          <w:sz w:val="24"/>
          <w:szCs w:val="24"/>
        </w:rPr>
      </w:pPr>
    </w:p>
    <w:p w:rsidR="00F81760" w:rsidRPr="00071955" w:rsidRDefault="00F81760" w:rsidP="00F81760">
      <w:pPr>
        <w:tabs>
          <w:tab w:val="left" w:pos="2475"/>
        </w:tabs>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071955">
        <w:rPr>
          <w:rFonts w:ascii="Times New Roman" w:eastAsia="Times New Roman" w:hAnsi="Times New Roman" w:cs="Times New Roman"/>
          <w:b/>
          <w:bCs/>
          <w:kern w:val="36"/>
          <w:sz w:val="24"/>
          <w:szCs w:val="24"/>
        </w:rPr>
        <w:t>CHAPTER FOUR</w:t>
      </w:r>
    </w:p>
    <w:p w:rsidR="00F81760" w:rsidRPr="00071955" w:rsidRDefault="00F81760" w:rsidP="00F81760">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071955">
        <w:rPr>
          <w:rFonts w:ascii="Times New Roman" w:eastAsia="Times New Roman" w:hAnsi="Times New Roman" w:cs="Times New Roman"/>
          <w:b/>
          <w:bCs/>
          <w:kern w:val="36"/>
          <w:sz w:val="24"/>
          <w:szCs w:val="24"/>
        </w:rPr>
        <w:t>DATA PRESENTATION AND ANALYSIS</w:t>
      </w:r>
    </w:p>
    <w:p w:rsidR="00F81760" w:rsidRPr="00071955" w:rsidRDefault="00F81760" w:rsidP="00F8176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4.0 Introduction</w:t>
      </w:r>
    </w:p>
    <w:p w:rsidR="00F81760" w:rsidRPr="00071955"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 xml:space="preserve">This chapter presents the analysis of data collected to evaluate the roles of the Kwara State Polytechnic Public Relations Unit in enhancing good working relationships among staff in the institution. The study was conducted at Kwara State Polytechnic, Ilorin, Kwara State, Nigeria. A total of </w:t>
      </w:r>
      <w:r>
        <w:rPr>
          <w:rFonts w:ascii="Times New Roman" w:eastAsia="Times New Roman" w:hAnsi="Times New Roman" w:cs="Times New Roman"/>
          <w:sz w:val="24"/>
          <w:szCs w:val="24"/>
        </w:rPr>
        <w:t>100</w:t>
      </w:r>
      <w:r w:rsidRPr="00071955">
        <w:rPr>
          <w:rFonts w:ascii="Times New Roman" w:eastAsia="Times New Roman" w:hAnsi="Times New Roman" w:cs="Times New Roman"/>
          <w:sz w:val="24"/>
          <w:szCs w:val="24"/>
        </w:rPr>
        <w:t xml:space="preserve"> questionnaires were distributed to respondents, and 100 were completed and returned, yielding a 100% response rate. This high response rate reflects the cooperative attitude of the respondents and the personal approach employed by the researcher in administering the questionnaires.</w:t>
      </w:r>
    </w:p>
    <w:p w:rsidR="00F81760" w:rsidRPr="00071955"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The data is organized into two sections: Section A covers the demographic characteristics of the respondents, while Section B addresses the research questions and hypotheses through responses to specific variables. The findings are presented in tables, followed by detailed analyses to address the research objectives and test the hypotheses.</w:t>
      </w:r>
    </w:p>
    <w:p w:rsidR="00F81760" w:rsidRPr="00071955" w:rsidRDefault="00F81760" w:rsidP="00F8176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4.1 Demographic Presentation of Data</w:t>
      </w:r>
    </w:p>
    <w:p w:rsidR="00F81760" w:rsidRPr="00071955" w:rsidRDefault="00F81760" w:rsidP="00F8176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SECTION A</w:t>
      </w:r>
    </w:p>
    <w:p w:rsidR="00F81760" w:rsidRPr="00071955" w:rsidRDefault="00F81760" w:rsidP="00F81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TABLE 1: DISTRIBUTION OF RESPONDENTS BY GENDER</w:t>
      </w:r>
    </w:p>
    <w:tbl>
      <w:tblPr>
        <w:tblStyle w:val="TableGrid"/>
        <w:tblW w:w="0" w:type="auto"/>
        <w:tblLook w:val="04A0" w:firstRow="1" w:lastRow="0" w:firstColumn="1" w:lastColumn="0" w:noHBand="0" w:noVBand="1"/>
      </w:tblPr>
      <w:tblGrid>
        <w:gridCol w:w="937"/>
        <w:gridCol w:w="2137"/>
        <w:gridCol w:w="1809"/>
      </w:tblGrid>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Option</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No of Respondents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Percentage (%)</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Male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48</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48</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Female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52</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52</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Total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r>
    </w:tbl>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i/>
          <w:iCs/>
          <w:sz w:val="24"/>
          <w:szCs w:val="24"/>
        </w:rPr>
        <w:lastRenderedPageBreak/>
        <w:t xml:space="preserve">Source: Research Survey, </w:t>
      </w:r>
      <w:r>
        <w:rPr>
          <w:rFonts w:ascii="Times New Roman" w:eastAsia="Times New Roman" w:hAnsi="Times New Roman" w:cs="Times New Roman"/>
          <w:i/>
          <w:iCs/>
          <w:sz w:val="24"/>
          <w:szCs w:val="24"/>
        </w:rPr>
        <w:t>2025</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Table 1 indicates that out of 100 respondents, 48 (48%) were male, and 52 (52%) were female. This near-equal gender distribution suggests a balanced representation of both genders in the study, providing a diverse perspective on the role of the Public Relations Unit.</w:t>
      </w:r>
    </w:p>
    <w:p w:rsidR="00F81760" w:rsidRPr="00071955" w:rsidRDefault="00F81760" w:rsidP="00F81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TABLE 2: DISTRIBUTION OF RESPONDENTS BY AGE</w:t>
      </w:r>
    </w:p>
    <w:tbl>
      <w:tblPr>
        <w:tblStyle w:val="TableGrid"/>
        <w:tblW w:w="0" w:type="auto"/>
        <w:tblLook w:val="04A0" w:firstRow="1" w:lastRow="0" w:firstColumn="1" w:lastColumn="0" w:noHBand="0" w:noVBand="1"/>
      </w:tblPr>
      <w:tblGrid>
        <w:gridCol w:w="1496"/>
        <w:gridCol w:w="2137"/>
        <w:gridCol w:w="1809"/>
      </w:tblGrid>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Option</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No of Respondents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Percentage (%)</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25–35 years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36–45 years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46–55 years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58 and above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Total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r>
    </w:tbl>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i/>
          <w:iCs/>
          <w:sz w:val="24"/>
          <w:szCs w:val="24"/>
        </w:rPr>
        <w:t xml:space="preserve">Source: Research Survey, </w:t>
      </w:r>
      <w:r>
        <w:rPr>
          <w:rFonts w:ascii="Times New Roman" w:eastAsia="Times New Roman" w:hAnsi="Times New Roman" w:cs="Times New Roman"/>
          <w:i/>
          <w:iCs/>
          <w:sz w:val="24"/>
          <w:szCs w:val="24"/>
        </w:rPr>
        <w:t>2025</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From Table 2, 40 respondents (40%) were aged 25–35 years, 35 (35%) were aged 36–45 years, 20 (20%) were aged 46–55 years, and 5 (5%) were 58 years and above. The majority of respondents fall within the 25–45 age range, indicating a relatively young and active workforce, which is relevant for assessing the impact of PR strategies on staff relationships.</w:t>
      </w:r>
    </w:p>
    <w:p w:rsidR="00F81760" w:rsidRPr="00071955" w:rsidRDefault="00F81760" w:rsidP="00F81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TABLE 3: DISTRIBUTION OF RESPONDENTS BY MARITAL STATUS</w:t>
      </w:r>
    </w:p>
    <w:tbl>
      <w:tblPr>
        <w:tblStyle w:val="TableGrid"/>
        <w:tblW w:w="0" w:type="auto"/>
        <w:tblLook w:val="04A0" w:firstRow="1" w:lastRow="0" w:firstColumn="1" w:lastColumn="0" w:noHBand="0" w:noVBand="1"/>
      </w:tblPr>
      <w:tblGrid>
        <w:gridCol w:w="989"/>
        <w:gridCol w:w="2137"/>
        <w:gridCol w:w="1809"/>
      </w:tblGrid>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Option</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No of Respondents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Percentage (%)</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Single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Married</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65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65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Other</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Total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r>
    </w:tbl>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i/>
          <w:iCs/>
          <w:sz w:val="24"/>
          <w:szCs w:val="24"/>
        </w:rPr>
        <w:t xml:space="preserve">Source: Research Survey, </w:t>
      </w:r>
      <w:r>
        <w:rPr>
          <w:rFonts w:ascii="Times New Roman" w:eastAsia="Times New Roman" w:hAnsi="Times New Roman" w:cs="Times New Roman"/>
          <w:i/>
          <w:iCs/>
          <w:sz w:val="24"/>
          <w:szCs w:val="24"/>
        </w:rPr>
        <w:t>2025</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 xml:space="preserve">Table 3 shows that 30 respondents (30%) were single, 65 (65%) were married, and 5 (5%) fell under other marital statuses (e.g., divorced or widowed). The predominance of married </w:t>
      </w:r>
      <w:r w:rsidRPr="00071955">
        <w:rPr>
          <w:rFonts w:ascii="Times New Roman" w:eastAsia="Times New Roman" w:hAnsi="Times New Roman" w:cs="Times New Roman"/>
          <w:sz w:val="24"/>
          <w:szCs w:val="24"/>
        </w:rPr>
        <w:lastRenderedPageBreak/>
        <w:t>respondents may influence their perspectives on workplace harmony, as marital status can impact interpersonal dynamics.</w:t>
      </w:r>
    </w:p>
    <w:p w:rsidR="00F81760" w:rsidRPr="00071955" w:rsidRDefault="00F81760" w:rsidP="00F81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TABLE 4: DISTRIBUTION OF RESPONDENTS BY WORKING EXPERIENCE</w:t>
      </w:r>
    </w:p>
    <w:tbl>
      <w:tblPr>
        <w:tblStyle w:val="TableGrid"/>
        <w:tblW w:w="0" w:type="auto"/>
        <w:tblLook w:val="04A0" w:firstRow="1" w:lastRow="0" w:firstColumn="1" w:lastColumn="0" w:noHBand="0" w:noVBand="1"/>
      </w:tblPr>
      <w:tblGrid>
        <w:gridCol w:w="1563"/>
        <w:gridCol w:w="2137"/>
        <w:gridCol w:w="1809"/>
      </w:tblGrid>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Option</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No of Respondents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Percentage (%)</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1–5 years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6–10 years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11–15 years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Over 15 years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Total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r>
    </w:tbl>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i/>
          <w:iCs/>
          <w:sz w:val="24"/>
          <w:szCs w:val="24"/>
        </w:rPr>
        <w:t xml:space="preserve">Source: Research Survey, </w:t>
      </w:r>
      <w:r>
        <w:rPr>
          <w:rFonts w:ascii="Times New Roman" w:eastAsia="Times New Roman" w:hAnsi="Times New Roman" w:cs="Times New Roman"/>
          <w:i/>
          <w:iCs/>
          <w:sz w:val="24"/>
          <w:szCs w:val="24"/>
        </w:rPr>
        <w:t>2025</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Table 4 reveals that 45 respondents (45%) had 1–5 years of working experience, 30 (30%) had 6–10 years, 15 (15%) had 11–15 years, and 10 (10%) had over 15 years. This distribution suggests a mix of early-career and experienced staff, providing varied insights into the effectiveness of PR strategies over time.</w:t>
      </w:r>
    </w:p>
    <w:p w:rsidR="00F81760" w:rsidRPr="00071955" w:rsidRDefault="00F81760" w:rsidP="00F81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TABLE 5: DISTRIBUTION OF RESPONDENTS BY EDUCATIONAL QUALIFICATION</w:t>
      </w:r>
    </w:p>
    <w:tbl>
      <w:tblPr>
        <w:tblStyle w:val="TableGrid"/>
        <w:tblW w:w="0" w:type="auto"/>
        <w:tblLook w:val="04A0" w:firstRow="1" w:lastRow="0" w:firstColumn="1" w:lastColumn="0" w:noHBand="0" w:noVBand="1"/>
      </w:tblPr>
      <w:tblGrid>
        <w:gridCol w:w="1343"/>
        <w:gridCol w:w="2137"/>
        <w:gridCol w:w="1809"/>
      </w:tblGrid>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Option</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No of Respondents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Percentage (%)</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O'Level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NCE/OND</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HND/B.Sc</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M.Sc/MBA</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Ph.D</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Total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r>
    </w:tbl>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i/>
          <w:iCs/>
          <w:sz w:val="24"/>
          <w:szCs w:val="24"/>
        </w:rPr>
        <w:t xml:space="preserve">Source: Research Survey, </w:t>
      </w:r>
      <w:r>
        <w:rPr>
          <w:rFonts w:ascii="Times New Roman" w:eastAsia="Times New Roman" w:hAnsi="Times New Roman" w:cs="Times New Roman"/>
          <w:i/>
          <w:iCs/>
          <w:sz w:val="24"/>
          <w:szCs w:val="24"/>
        </w:rPr>
        <w:t>2025</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lastRenderedPageBreak/>
        <w:t>Table 5 indicates that 5 respondents (5%) held O'Level qualifications, 20 (20%) had NCE/OND, 50 (50%) had HND/B.Sc, 20 (20%) had M.Sc/MBA, and 5 (5%) had Ph.D qualifications. The majority of respondents possess higher education qualifications (HND/B.Sc and above), suggesting a well-educated workforce capable of engaging with PR initiatives.</w:t>
      </w:r>
    </w:p>
    <w:p w:rsidR="00F81760" w:rsidRPr="00071955" w:rsidRDefault="00F81760" w:rsidP="00F81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TABLE 6: DISTRIBUTION OF RESPONDENTS BY JOB ROLE/DEPARTMENT</w:t>
      </w:r>
    </w:p>
    <w:tbl>
      <w:tblPr>
        <w:tblStyle w:val="TableGrid"/>
        <w:tblW w:w="0" w:type="auto"/>
        <w:tblLook w:val="04A0" w:firstRow="1" w:lastRow="0" w:firstColumn="1" w:lastColumn="0" w:noHBand="0" w:noVBand="1"/>
      </w:tblPr>
      <w:tblGrid>
        <w:gridCol w:w="2209"/>
        <w:gridCol w:w="2137"/>
        <w:gridCol w:w="1809"/>
      </w:tblGrid>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Option</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No of Respondents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Percentage (%)</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Academic Staff</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60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60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Non-Academic Staff</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Others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Total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r>
    </w:tbl>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i/>
          <w:iCs/>
          <w:sz w:val="24"/>
          <w:szCs w:val="24"/>
        </w:rPr>
        <w:t xml:space="preserve">Source: Research Survey, </w:t>
      </w:r>
      <w:r>
        <w:rPr>
          <w:rFonts w:ascii="Times New Roman" w:eastAsia="Times New Roman" w:hAnsi="Times New Roman" w:cs="Times New Roman"/>
          <w:i/>
          <w:iCs/>
          <w:sz w:val="24"/>
          <w:szCs w:val="24"/>
        </w:rPr>
        <w:t>2025</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Table 6 shows that 60 respondents (60%) were academic staff, 35 (35%) were non-academic staff, and 5 (5%) belonged to other categories. The higher representation of academic staff may reflect their prominence in the institution, influencing the study’s findings on PR effectiveness.</w:t>
      </w:r>
    </w:p>
    <w:p w:rsidR="00F81760" w:rsidRPr="00071955" w:rsidRDefault="00F81760" w:rsidP="00F81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TABLE 5: DISTRIBUTION OF RESPONDENTS BY EDUCATIONAL QUALIFICATION</w:t>
      </w:r>
    </w:p>
    <w:tbl>
      <w:tblPr>
        <w:tblStyle w:val="TableGrid"/>
        <w:tblW w:w="0" w:type="auto"/>
        <w:tblLook w:val="04A0" w:firstRow="1" w:lastRow="0" w:firstColumn="1" w:lastColumn="0" w:noHBand="0" w:noVBand="1"/>
      </w:tblPr>
      <w:tblGrid>
        <w:gridCol w:w="1343"/>
        <w:gridCol w:w="2137"/>
        <w:gridCol w:w="1809"/>
      </w:tblGrid>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Option</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No of Respondents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Percentage (%)</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O'Level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NCE/OND</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HND/B.Sc</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M.Sc/MBA</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Ph.D</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Total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r>
    </w:tbl>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i/>
          <w:iCs/>
          <w:sz w:val="24"/>
          <w:szCs w:val="24"/>
        </w:rPr>
        <w:t xml:space="preserve">Source: Research Survey, </w:t>
      </w:r>
      <w:r>
        <w:rPr>
          <w:rFonts w:ascii="Times New Roman" w:eastAsia="Times New Roman" w:hAnsi="Times New Roman" w:cs="Times New Roman"/>
          <w:i/>
          <w:iCs/>
          <w:sz w:val="24"/>
          <w:szCs w:val="24"/>
        </w:rPr>
        <w:t>2025</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lastRenderedPageBreak/>
        <w:t>Table 5 indicates that 5 respondents (5%) held O'Level qualifications, 20 (20%) had NCE/OND, 50 (50%) had HND/B.Sc, 20 (20%) had M.Sc/MBA, and 5 (5%) had Ph.D qualifications. The majority of respondents possess higher education qualifications (HND/B.Sc and above), suggesting a well-educated workforce capable of engaging with PR initiatives.</w:t>
      </w:r>
    </w:p>
    <w:p w:rsidR="00F81760" w:rsidRPr="00071955" w:rsidRDefault="00F81760" w:rsidP="00F81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TABLE 6: DISTRIBUTION OF RESPONDENTS BY JOB ROLE/DEPARTMENT</w:t>
      </w:r>
    </w:p>
    <w:tbl>
      <w:tblPr>
        <w:tblStyle w:val="TableGrid"/>
        <w:tblW w:w="0" w:type="auto"/>
        <w:tblLook w:val="04A0" w:firstRow="1" w:lastRow="0" w:firstColumn="1" w:lastColumn="0" w:noHBand="0" w:noVBand="1"/>
      </w:tblPr>
      <w:tblGrid>
        <w:gridCol w:w="2209"/>
        <w:gridCol w:w="2137"/>
        <w:gridCol w:w="1809"/>
      </w:tblGrid>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Option</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No of Respondents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Percentage (%)</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Academic Staff</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60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60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Non-Academic Staff</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Others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Total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r>
    </w:tbl>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i/>
          <w:iCs/>
          <w:sz w:val="24"/>
          <w:szCs w:val="24"/>
        </w:rPr>
        <w:t xml:space="preserve">Source: Research Survey, </w:t>
      </w:r>
      <w:r>
        <w:rPr>
          <w:rFonts w:ascii="Times New Roman" w:eastAsia="Times New Roman" w:hAnsi="Times New Roman" w:cs="Times New Roman"/>
          <w:i/>
          <w:iCs/>
          <w:sz w:val="24"/>
          <w:szCs w:val="24"/>
        </w:rPr>
        <w:t>2025</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Table 6 shows that 60 respondents (60%) were academic staff, 35 (35%) were non-academic staff, and 5 (5%) belonged to other categories. The higher representation of academic staff may reflect their prominence in the institution, influencing the study’s findings on PR effectiveness.</w:t>
      </w:r>
    </w:p>
    <w:p w:rsidR="00F81760" w:rsidRPr="00071955" w:rsidRDefault="00F81760" w:rsidP="00F8176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SECTION B</w:t>
      </w:r>
    </w:p>
    <w:p w:rsidR="00F81760" w:rsidRPr="00071955" w:rsidRDefault="00F81760" w:rsidP="00F81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TABLE 7: The Public Relations Unit at Kwara State Polytechnic effectively communicates institutional policies to staff.</w:t>
      </w:r>
    </w:p>
    <w:tbl>
      <w:tblPr>
        <w:tblStyle w:val="TableGrid"/>
        <w:tblW w:w="0" w:type="auto"/>
        <w:tblLook w:val="04A0" w:firstRow="1" w:lastRow="0" w:firstColumn="1" w:lastColumn="0" w:noHBand="0" w:noVBand="1"/>
      </w:tblPr>
      <w:tblGrid>
        <w:gridCol w:w="1956"/>
        <w:gridCol w:w="2137"/>
        <w:gridCol w:w="1809"/>
      </w:tblGrid>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Option</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No of Respondents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Percentage (%)</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Neutral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Total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r>
    </w:tbl>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i/>
          <w:iCs/>
          <w:sz w:val="24"/>
          <w:szCs w:val="24"/>
        </w:rPr>
        <w:t xml:space="preserve">Source: Research Survey, </w:t>
      </w:r>
      <w:r>
        <w:rPr>
          <w:rFonts w:ascii="Times New Roman" w:eastAsia="Times New Roman" w:hAnsi="Times New Roman" w:cs="Times New Roman"/>
          <w:i/>
          <w:iCs/>
          <w:sz w:val="24"/>
          <w:szCs w:val="24"/>
        </w:rPr>
        <w:t>2025</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lastRenderedPageBreak/>
        <w:t>Table 7 indicates that 35 respondents (35%) strongly agreed and 45 (45%) agreed that the PR Unit effectively communicates institutional policies, while 15 (15%) were neutral, and 5 (5%) disagreed. The high agreement rate (80%) suggests that the PR Unit is successful in policy dissemination, a key strategy for fostering good working relationships.</w:t>
      </w:r>
    </w:p>
    <w:p w:rsidR="00F81760" w:rsidRPr="00071955" w:rsidRDefault="00F81760" w:rsidP="00F81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TABLE 8: The PR Unit organizes activities that promote teamwork among staff.</w:t>
      </w:r>
    </w:p>
    <w:tbl>
      <w:tblPr>
        <w:tblStyle w:val="TableGrid"/>
        <w:tblW w:w="0" w:type="auto"/>
        <w:tblLook w:val="04A0" w:firstRow="1" w:lastRow="0" w:firstColumn="1" w:lastColumn="0" w:noHBand="0" w:noVBand="1"/>
      </w:tblPr>
      <w:tblGrid>
        <w:gridCol w:w="1956"/>
        <w:gridCol w:w="2137"/>
        <w:gridCol w:w="1809"/>
      </w:tblGrid>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Option</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No of Respondents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Percentage (%)</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Neutral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Total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r>
    </w:tbl>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i/>
          <w:iCs/>
          <w:sz w:val="24"/>
          <w:szCs w:val="24"/>
        </w:rPr>
        <w:t xml:space="preserve">Source: Research Survey, </w:t>
      </w:r>
      <w:r>
        <w:rPr>
          <w:rFonts w:ascii="Times New Roman" w:eastAsia="Times New Roman" w:hAnsi="Times New Roman" w:cs="Times New Roman"/>
          <w:i/>
          <w:iCs/>
          <w:sz w:val="24"/>
          <w:szCs w:val="24"/>
        </w:rPr>
        <w:t>2025</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Table 8 shows that 30 respondents (30%) strongly agreed and 50 (50%) agreed that the PR Unit organizes activities promoting teamwork. Fifteen (15%) were neutral, and 5 (5%) disagreed. The 80% agreement rate highlights the PR Unit’s role in fostering collaboration among staff.</w:t>
      </w:r>
    </w:p>
    <w:p w:rsidR="00F81760" w:rsidRPr="00071955" w:rsidRDefault="00F81760" w:rsidP="00F81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TABLE 9: The PR Unit fosters open communication channels between management and staff.</w:t>
      </w:r>
    </w:p>
    <w:tbl>
      <w:tblPr>
        <w:tblStyle w:val="TableGrid"/>
        <w:tblW w:w="0" w:type="auto"/>
        <w:tblLook w:val="04A0" w:firstRow="1" w:lastRow="0" w:firstColumn="1" w:lastColumn="0" w:noHBand="0" w:noVBand="1"/>
      </w:tblPr>
      <w:tblGrid>
        <w:gridCol w:w="1956"/>
        <w:gridCol w:w="2137"/>
        <w:gridCol w:w="1809"/>
      </w:tblGrid>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Option</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No of Respondents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Percentage (%)</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28</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28</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47</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47</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Neutral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Total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r>
    </w:tbl>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i/>
          <w:iCs/>
          <w:sz w:val="24"/>
          <w:szCs w:val="24"/>
        </w:rPr>
        <w:t xml:space="preserve">Source: Research Survey, </w:t>
      </w:r>
      <w:r>
        <w:rPr>
          <w:rFonts w:ascii="Times New Roman" w:eastAsia="Times New Roman" w:hAnsi="Times New Roman" w:cs="Times New Roman"/>
          <w:i/>
          <w:iCs/>
          <w:sz w:val="24"/>
          <w:szCs w:val="24"/>
        </w:rPr>
        <w:t>2025</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lastRenderedPageBreak/>
        <w:t>Table 9 reveals that 28 respondents (28%) strongly agreed and 47 (47%) agreed that the PR Unit fosters open communication channels. Twenty (20%) were neutral, and 5 (5%) disagreed. The 75% agreement rate indicates effective communication strategies by the PR Unit.</w:t>
      </w:r>
    </w:p>
    <w:p w:rsidR="00F81760" w:rsidRPr="00071955" w:rsidRDefault="00F81760" w:rsidP="00F81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TABLE 10: The PR Unit plays a significant role in resolving conflicts among staff members.</w:t>
      </w:r>
    </w:p>
    <w:tbl>
      <w:tblPr>
        <w:tblStyle w:val="TableGrid"/>
        <w:tblW w:w="0" w:type="auto"/>
        <w:tblLook w:val="04A0" w:firstRow="1" w:lastRow="0" w:firstColumn="1" w:lastColumn="0" w:noHBand="0" w:noVBand="1"/>
      </w:tblPr>
      <w:tblGrid>
        <w:gridCol w:w="1956"/>
        <w:gridCol w:w="2137"/>
        <w:gridCol w:w="1809"/>
      </w:tblGrid>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Option</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No of Respondents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Percentage (%)</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Neutral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Total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r>
    </w:tbl>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i/>
          <w:iCs/>
          <w:sz w:val="24"/>
          <w:szCs w:val="24"/>
        </w:rPr>
        <w:t xml:space="preserve">Source: Research Survey, </w:t>
      </w:r>
      <w:r>
        <w:rPr>
          <w:rFonts w:ascii="Times New Roman" w:eastAsia="Times New Roman" w:hAnsi="Times New Roman" w:cs="Times New Roman"/>
          <w:i/>
          <w:iCs/>
          <w:sz w:val="24"/>
          <w:szCs w:val="24"/>
        </w:rPr>
        <w:t>2025</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Table 10 shows that 25 respondents (25%) strongly agreed and 45 (45%) agreed that the PR Unit significantly resolves conflicts. Twenty (20%) were neutral, and 10 (10%) disagreed. The 70% agreement rate suggests a notable role in conflict resolution.</w:t>
      </w:r>
    </w:p>
    <w:p w:rsidR="00F81760" w:rsidRPr="00071955" w:rsidRDefault="00F81760" w:rsidP="00F81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TABLE 11: The PR Unit ensures transparency in disseminating information to staff.</w:t>
      </w:r>
    </w:p>
    <w:tbl>
      <w:tblPr>
        <w:tblStyle w:val="TableGrid"/>
        <w:tblW w:w="0" w:type="auto"/>
        <w:tblLook w:val="04A0" w:firstRow="1" w:lastRow="0" w:firstColumn="1" w:lastColumn="0" w:noHBand="0" w:noVBand="1"/>
      </w:tblPr>
      <w:tblGrid>
        <w:gridCol w:w="1956"/>
        <w:gridCol w:w="2137"/>
        <w:gridCol w:w="1809"/>
      </w:tblGrid>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Option</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No of Respondents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Percentage (%)</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Neutral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Total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r>
    </w:tbl>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i/>
          <w:iCs/>
          <w:sz w:val="24"/>
          <w:szCs w:val="24"/>
        </w:rPr>
        <w:t xml:space="preserve">Source: Research Survey, </w:t>
      </w:r>
      <w:r>
        <w:rPr>
          <w:rFonts w:ascii="Times New Roman" w:eastAsia="Times New Roman" w:hAnsi="Times New Roman" w:cs="Times New Roman"/>
          <w:i/>
          <w:iCs/>
          <w:sz w:val="24"/>
          <w:szCs w:val="24"/>
        </w:rPr>
        <w:t>2025</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lastRenderedPageBreak/>
        <w:t>Table 11 indicates that 30 respondents (30%) strongly agreed and 50 (50%) agreed that the PR Unit ensures transparency. Fifteen (15%) were neutral, and 5 (5%) disagreed. The 80% agreement rate underscores the PR Unit’s transparency efforts.</w:t>
      </w:r>
    </w:p>
    <w:p w:rsidR="00F81760" w:rsidRPr="00071955" w:rsidRDefault="00F81760" w:rsidP="00F81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TABLE 12: The PR Unit uses digital tools (e.g., social media, emails) to enhance staff engagement.</w:t>
      </w:r>
    </w:p>
    <w:tbl>
      <w:tblPr>
        <w:tblStyle w:val="TableGrid"/>
        <w:tblW w:w="0" w:type="auto"/>
        <w:tblLook w:val="04A0" w:firstRow="1" w:lastRow="0" w:firstColumn="1" w:lastColumn="0" w:noHBand="0" w:noVBand="1"/>
      </w:tblPr>
      <w:tblGrid>
        <w:gridCol w:w="1956"/>
        <w:gridCol w:w="2137"/>
        <w:gridCol w:w="1809"/>
      </w:tblGrid>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Option</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No of Respondents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Percentage (%)</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Neutral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Total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r>
    </w:tbl>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i/>
          <w:iCs/>
          <w:sz w:val="24"/>
          <w:szCs w:val="24"/>
        </w:rPr>
        <w:t xml:space="preserve">Source: Research Survey, </w:t>
      </w:r>
      <w:r>
        <w:rPr>
          <w:rFonts w:ascii="Times New Roman" w:eastAsia="Times New Roman" w:hAnsi="Times New Roman" w:cs="Times New Roman"/>
          <w:i/>
          <w:iCs/>
          <w:sz w:val="24"/>
          <w:szCs w:val="24"/>
        </w:rPr>
        <w:t>2025</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Table 12 shows that 35 respondents (35%) strongly agreed and 45 (45%) agreed that the PR Unit uses digital tools effectively. Fifteen (15%) were neutral, and 5 (5%) disagreed. The 80% agreement rate highlights the effective use of digital platforms.</w:t>
      </w:r>
    </w:p>
    <w:p w:rsidR="00F81760" w:rsidRPr="00071955" w:rsidRDefault="00F81760" w:rsidP="00F81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TABLE 13: Staff training programs organized by the PR Unit improve interpersonal relationships.</w:t>
      </w:r>
    </w:p>
    <w:tbl>
      <w:tblPr>
        <w:tblStyle w:val="TableGrid"/>
        <w:tblW w:w="0" w:type="auto"/>
        <w:tblLook w:val="04A0" w:firstRow="1" w:lastRow="0" w:firstColumn="1" w:lastColumn="0" w:noHBand="0" w:noVBand="1"/>
      </w:tblPr>
      <w:tblGrid>
        <w:gridCol w:w="1956"/>
        <w:gridCol w:w="2137"/>
        <w:gridCol w:w="1809"/>
      </w:tblGrid>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Option</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No of Respondents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Percentage (%)</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28</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28</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47</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47</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Neutral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Total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r>
    </w:tbl>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i/>
          <w:iCs/>
          <w:sz w:val="24"/>
          <w:szCs w:val="24"/>
        </w:rPr>
        <w:t xml:space="preserve">Source: Research Survey, </w:t>
      </w:r>
      <w:r>
        <w:rPr>
          <w:rFonts w:ascii="Times New Roman" w:eastAsia="Times New Roman" w:hAnsi="Times New Roman" w:cs="Times New Roman"/>
          <w:i/>
          <w:iCs/>
          <w:sz w:val="24"/>
          <w:szCs w:val="24"/>
        </w:rPr>
        <w:t>2025</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lastRenderedPageBreak/>
        <w:t>Table 13 reveals that 28 respondents (28%) strongly agreed and 47 (47%) agreed that training programs improve interpersonal relationships. Twenty (20%) were neutral, and 5 (5%) disagreed. The 75% agreement rate indicates the positive impact of training programs.</w:t>
      </w:r>
    </w:p>
    <w:p w:rsidR="00F81760" w:rsidRPr="00071955" w:rsidRDefault="00F81760" w:rsidP="00F81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TABLE 14: The PR Unit promotes a culture of inclusivity and mutual respect among staff.</w:t>
      </w:r>
    </w:p>
    <w:tbl>
      <w:tblPr>
        <w:tblStyle w:val="TableGrid"/>
        <w:tblW w:w="0" w:type="auto"/>
        <w:tblLook w:val="04A0" w:firstRow="1" w:lastRow="0" w:firstColumn="1" w:lastColumn="0" w:noHBand="0" w:noVBand="1"/>
      </w:tblPr>
      <w:tblGrid>
        <w:gridCol w:w="1956"/>
        <w:gridCol w:w="2137"/>
        <w:gridCol w:w="1809"/>
      </w:tblGrid>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Option</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No of Respondents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Percentage (%)</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Neutral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Total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r>
    </w:tbl>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i/>
          <w:iCs/>
          <w:sz w:val="24"/>
          <w:szCs w:val="24"/>
        </w:rPr>
        <w:t xml:space="preserve">Source: Research Survey, </w:t>
      </w:r>
      <w:r>
        <w:rPr>
          <w:rFonts w:ascii="Times New Roman" w:eastAsia="Times New Roman" w:hAnsi="Times New Roman" w:cs="Times New Roman"/>
          <w:i/>
          <w:iCs/>
          <w:sz w:val="24"/>
          <w:szCs w:val="24"/>
        </w:rPr>
        <w:t>2025</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Table 14 shows that 30 respondents (30%) strongly agreed and 50 (50%) agreed that the PR Unit promotes inclusivity and respect. Fifteen (15%) were neutral, and 5 (5%) disagreed. The 80% agreement rate reflects a strong culture of inclusivity.</w:t>
      </w:r>
    </w:p>
    <w:p w:rsidR="00F81760" w:rsidRPr="00071955" w:rsidRDefault="00F81760" w:rsidP="00F81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TABLE 15: The PR Unit effectively addresses staff grievances to maintain workplace harmony.</w:t>
      </w:r>
    </w:p>
    <w:tbl>
      <w:tblPr>
        <w:tblStyle w:val="TableGrid"/>
        <w:tblW w:w="0" w:type="auto"/>
        <w:tblLook w:val="04A0" w:firstRow="1" w:lastRow="0" w:firstColumn="1" w:lastColumn="0" w:noHBand="0" w:noVBand="1"/>
      </w:tblPr>
      <w:tblGrid>
        <w:gridCol w:w="1956"/>
        <w:gridCol w:w="2137"/>
        <w:gridCol w:w="1809"/>
      </w:tblGrid>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Option</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No of Respondents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Percentage (%)</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Neutral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20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Total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r>
    </w:tbl>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i/>
          <w:iCs/>
          <w:sz w:val="24"/>
          <w:szCs w:val="24"/>
        </w:rPr>
        <w:t xml:space="preserve">Source: Research Survey, </w:t>
      </w:r>
      <w:r>
        <w:rPr>
          <w:rFonts w:ascii="Times New Roman" w:eastAsia="Times New Roman" w:hAnsi="Times New Roman" w:cs="Times New Roman"/>
          <w:i/>
          <w:iCs/>
          <w:sz w:val="24"/>
          <w:szCs w:val="24"/>
        </w:rPr>
        <w:t>2025</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lastRenderedPageBreak/>
        <w:t>Table 15 indicates that 25 respondents (25%) strongly agreed and 45 (45%) agreed that the PR Unit addresses grievances effectively. Twenty (20%) were neutral, and 10 (10%) disagreed. The 70% agreement rate suggests effectiveness in grievance handling.</w:t>
      </w:r>
    </w:p>
    <w:p w:rsidR="00F81760" w:rsidRPr="00071955" w:rsidRDefault="00F81760" w:rsidP="00F81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TABLE 16: Regular newsletters and updates from the PR Unit keep staff informed about institutional activities.</w:t>
      </w:r>
    </w:p>
    <w:tbl>
      <w:tblPr>
        <w:tblStyle w:val="TableGrid"/>
        <w:tblW w:w="0" w:type="auto"/>
        <w:tblLook w:val="04A0" w:firstRow="1" w:lastRow="0" w:firstColumn="1" w:lastColumn="0" w:noHBand="0" w:noVBand="1"/>
      </w:tblPr>
      <w:tblGrid>
        <w:gridCol w:w="1956"/>
        <w:gridCol w:w="2137"/>
        <w:gridCol w:w="1809"/>
      </w:tblGrid>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Option</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No of Respondents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Percentage (%)</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45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Neutral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Total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r>
    </w:tbl>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i/>
          <w:iCs/>
          <w:sz w:val="24"/>
          <w:szCs w:val="24"/>
        </w:rPr>
        <w:t xml:space="preserve">Source: Research Survey, </w:t>
      </w:r>
      <w:r>
        <w:rPr>
          <w:rFonts w:ascii="Times New Roman" w:eastAsia="Times New Roman" w:hAnsi="Times New Roman" w:cs="Times New Roman"/>
          <w:i/>
          <w:iCs/>
          <w:sz w:val="24"/>
          <w:szCs w:val="24"/>
        </w:rPr>
        <w:t>2025</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Table 16 shows that 35 respondents (35%) strongly agreed and 45 (45%) agreed that newsletters keep staff informed. Fifteen (15%) were neutral, and 5 (5%) disagreed. The 80% agreement rate indicates effective communication through newsletters.</w:t>
      </w:r>
    </w:p>
    <w:p w:rsidR="00F81760" w:rsidRPr="00071955" w:rsidRDefault="00F81760" w:rsidP="00F81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TABLE 17: The PR Unit organizes team-building activities to strengthen staff relationships.</w:t>
      </w:r>
    </w:p>
    <w:tbl>
      <w:tblPr>
        <w:tblStyle w:val="TableGrid"/>
        <w:tblW w:w="0" w:type="auto"/>
        <w:tblLook w:val="04A0" w:firstRow="1" w:lastRow="0" w:firstColumn="1" w:lastColumn="0" w:noHBand="0" w:noVBand="1"/>
      </w:tblPr>
      <w:tblGrid>
        <w:gridCol w:w="1956"/>
        <w:gridCol w:w="2137"/>
        <w:gridCol w:w="1809"/>
      </w:tblGrid>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Option</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No of Respondents</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Percentage (%)</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30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Neutral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15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5</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Strongly Disagree</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0</w:t>
            </w:r>
          </w:p>
        </w:tc>
      </w:tr>
      <w:tr w:rsidR="00F81760" w:rsidRPr="00071955" w:rsidTr="004873CD">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Total</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c>
          <w:tcPr>
            <w:tcW w:w="0" w:type="auto"/>
            <w:hideMark/>
          </w:tcPr>
          <w:p w:rsidR="00F81760" w:rsidRPr="00071955" w:rsidRDefault="00F81760" w:rsidP="004873CD">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100</w:t>
            </w:r>
          </w:p>
        </w:tc>
      </w:tr>
    </w:tbl>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i/>
          <w:iCs/>
          <w:sz w:val="24"/>
          <w:szCs w:val="24"/>
        </w:rPr>
        <w:t xml:space="preserve">Source: Research Survey, </w:t>
      </w:r>
      <w:r>
        <w:rPr>
          <w:rFonts w:ascii="Times New Roman" w:eastAsia="Times New Roman" w:hAnsi="Times New Roman" w:cs="Times New Roman"/>
          <w:i/>
          <w:iCs/>
          <w:sz w:val="24"/>
          <w:szCs w:val="24"/>
        </w:rPr>
        <w:t>2025</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lastRenderedPageBreak/>
        <w:t>Table 17 reveals that 30 respondents (30%) strongly agreed and 50 (50%) agreed that team-building activities strengthen relationships. Fifteen (15%) were neutral, and 5 (5%) disagreed. The 80% agreement rate highlights the effectiveness of team-building initiatives.</w:t>
      </w:r>
    </w:p>
    <w:p w:rsidR="00F81760" w:rsidRPr="00071955" w:rsidRDefault="00F81760" w:rsidP="00F8176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4.2 Analysis of Research Questions and Hypotheses</w:t>
      </w:r>
    </w:p>
    <w:p w:rsidR="00F81760" w:rsidRPr="00071955" w:rsidRDefault="00F81760" w:rsidP="00F8176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RESEARCH QUESTION 1: What strategies does the Public Relations Unit employ to foster good working relationships among staff?</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This question is addressed by Tables 7, 8, 9, 11, 12, 14, 16, and 17. The findings indicate that the PR Unit employs multiple strategies, including effective communication of policies (80% agreement, Table 7), organizing teamwork activities (80% agreement, Table 8), fostering open communication channels (75% agreement, Table 9), ensuring transparency (80% agreement, Table 11), using digital tools (80% agreement, Table 12), promoting inclusivity (80% agreement, Table 14), providing regular updates through newsletters (80% agreement, Table 16), and organizing team-building activities (80% agreement, Table 17). These high agreement rates suggest that the PR Unit employs a comprehensive set of strategies to enhance staff relationships.</w:t>
      </w:r>
    </w:p>
    <w:p w:rsidR="00F81760" w:rsidRPr="00071955" w:rsidRDefault="00F81760" w:rsidP="00F8176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RESEARCH QUESTION 2: How effective are these strategies in promoting harmony among staff?</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This question is addressed by Tables 10, 13, and 15. The findings show that the PR Unit’s strategies are effective, with 70% agreeing that the unit plays a significant role in conflict resolution (Table 10), 75% agreeing that training programs improve interpersonal relationships (Table 13), and 70% agreeing that the unit effectively addresses grievances (Table 15). These results indicate that the PR Unit’s strategies significantly contribute to workplace harmony.</w:t>
      </w:r>
    </w:p>
    <w:p w:rsidR="00F81760" w:rsidRPr="00071955" w:rsidRDefault="00F81760" w:rsidP="00F8176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RESEARCH QUESTION 3: What challenges does the Public Relations Unit face in enhancing staff relations?</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 xml:space="preserve">While the questionnaire did not directly address challenges, the neutral and disagree responses across Tables 7–17 (ranging from 5–20%) suggest potential challenges such as limited reach to </w:t>
      </w:r>
      <w:r w:rsidRPr="00071955">
        <w:rPr>
          <w:rFonts w:ascii="Times New Roman" w:eastAsia="Times New Roman" w:hAnsi="Times New Roman" w:cs="Times New Roman"/>
          <w:sz w:val="24"/>
          <w:szCs w:val="24"/>
        </w:rPr>
        <w:lastRenderedPageBreak/>
        <w:t>some staff, resistance to certain initiatives, or resource constraints. For instance, 10% disagreed that the PR Unit effectively resolves conflicts (Table 10) or addresses grievances (Table 15), indicating possible gaps in these areas.</w:t>
      </w:r>
    </w:p>
    <w:p w:rsidR="00F81760" w:rsidRPr="00071955" w:rsidRDefault="00F81760" w:rsidP="00F8176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RESEARCH QUESTION 4: What measures can be taken to improve the performance of the Public Relations Unit?</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The high agreement rates across Tables 7–17 suggest that the PR Unit is performing well, but improvements could include addressing the concerns of the 5–10% who disagreed with certain statements. Measures could involve enhancing digital tool usage, increasing the frequency of team-building activities, and improving grievance redressal mechanisms to ensure inclusivity for all staff.</w:t>
      </w:r>
    </w:p>
    <w:p w:rsidR="00F81760" w:rsidRPr="00071955" w:rsidRDefault="00F81760" w:rsidP="00F8176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Hypothesis Testing</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H</w:t>
      </w:r>
      <w:r w:rsidRPr="00071955">
        <w:rPr>
          <w:rFonts w:ascii="Cambria Math" w:eastAsia="Times New Roman" w:hAnsi="Cambria Math" w:cs="Cambria Math"/>
          <w:b/>
          <w:bCs/>
          <w:sz w:val="24"/>
          <w:szCs w:val="24"/>
        </w:rPr>
        <w:t>₀</w:t>
      </w:r>
      <w:r w:rsidRPr="00071955">
        <w:rPr>
          <w:rFonts w:ascii="Times New Roman" w:eastAsia="Times New Roman" w:hAnsi="Times New Roman" w:cs="Times New Roman"/>
          <w:b/>
          <w:bCs/>
          <w:sz w:val="24"/>
          <w:szCs w:val="24"/>
        </w:rPr>
        <w:t>: The strategies employed by the Public Relations Unit do not significantly enhance good working relationships among staff.</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b/>
          <w:bCs/>
          <w:sz w:val="24"/>
          <w:szCs w:val="24"/>
        </w:rPr>
        <w:t>H</w:t>
      </w:r>
      <w:r w:rsidRPr="00071955">
        <w:rPr>
          <w:rFonts w:ascii="Cambria Math" w:eastAsia="Times New Roman" w:hAnsi="Cambria Math" w:cs="Cambria Math"/>
          <w:b/>
          <w:bCs/>
          <w:sz w:val="24"/>
          <w:szCs w:val="24"/>
        </w:rPr>
        <w:t>₁</w:t>
      </w:r>
      <w:r w:rsidRPr="00071955">
        <w:rPr>
          <w:rFonts w:ascii="Times New Roman" w:eastAsia="Times New Roman" w:hAnsi="Times New Roman" w:cs="Times New Roman"/>
          <w:b/>
          <w:bCs/>
          <w:sz w:val="24"/>
          <w:szCs w:val="24"/>
        </w:rPr>
        <w:t>: The strategies employed by the Public Relations Unit significantly enhance good working relationships among staff.</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To test these hypotheses, the responses from Tables 7–17 were analyzed. The consistently high agreement rates (70–80% across variables) indicate strong support for H</w:t>
      </w:r>
      <w:r w:rsidRPr="00071955">
        <w:rPr>
          <w:rFonts w:ascii="Cambria Math" w:eastAsia="Times New Roman" w:hAnsi="Cambria Math" w:cs="Cambria Math"/>
          <w:sz w:val="24"/>
          <w:szCs w:val="24"/>
        </w:rPr>
        <w:t>₁</w:t>
      </w:r>
      <w:r w:rsidRPr="00071955">
        <w:rPr>
          <w:rFonts w:ascii="Times New Roman" w:eastAsia="Times New Roman" w:hAnsi="Times New Roman" w:cs="Times New Roman"/>
          <w:sz w:val="24"/>
          <w:szCs w:val="24"/>
        </w:rPr>
        <w:t>. For instance, 80% of respondents agreed that the PR Unit effectively communicates policies (Table 7), promotes teamwork (Table 8), ensures transparency (Table 11), uses digital tools (Table 12), and organizes team-building activities (Table 17). These findings reject H</w:t>
      </w:r>
      <w:r w:rsidRPr="00071955">
        <w:rPr>
          <w:rFonts w:ascii="Cambria Math" w:eastAsia="Times New Roman" w:hAnsi="Cambria Math" w:cs="Cambria Math"/>
          <w:sz w:val="24"/>
          <w:szCs w:val="24"/>
        </w:rPr>
        <w:t>₀</w:t>
      </w:r>
      <w:r w:rsidRPr="00071955">
        <w:rPr>
          <w:rFonts w:ascii="Times New Roman" w:eastAsia="Times New Roman" w:hAnsi="Times New Roman" w:cs="Times New Roman"/>
          <w:sz w:val="24"/>
          <w:szCs w:val="24"/>
        </w:rPr>
        <w:t xml:space="preserve"> and support H</w:t>
      </w:r>
      <w:r w:rsidRPr="00071955">
        <w:rPr>
          <w:rFonts w:ascii="Cambria Math" w:eastAsia="Times New Roman" w:hAnsi="Cambria Math" w:cs="Cambria Math"/>
          <w:sz w:val="24"/>
          <w:szCs w:val="24"/>
        </w:rPr>
        <w:t>₁</w:t>
      </w:r>
      <w:r w:rsidRPr="00071955">
        <w:rPr>
          <w:rFonts w:ascii="Times New Roman" w:eastAsia="Times New Roman" w:hAnsi="Times New Roman" w:cs="Times New Roman"/>
          <w:sz w:val="24"/>
          <w:szCs w:val="24"/>
        </w:rPr>
        <w:t>, confirming that the PR Unit’s strategies significantly enhance good working relationships among staff.</w:t>
      </w:r>
    </w:p>
    <w:p w:rsidR="00F81760" w:rsidRPr="00071955" w:rsidRDefault="00F81760" w:rsidP="00F8176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071955">
        <w:rPr>
          <w:rFonts w:ascii="Times New Roman" w:eastAsia="Times New Roman" w:hAnsi="Times New Roman" w:cs="Times New Roman"/>
          <w:b/>
          <w:bCs/>
          <w:sz w:val="24"/>
          <w:szCs w:val="24"/>
        </w:rPr>
        <w:t>4.3 Discussion of Findings</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 xml:space="preserve">This study assessed the roles of the Kwara State Polytechnic Public Relations Unit in enhancing good working relationships among staff. The demographic data (Tables 1–6) revealed a diverse respondent pool, with a balanced gender distribution, a majority in the 25–45 age range, and a </w:t>
      </w:r>
      <w:r w:rsidRPr="00071955">
        <w:rPr>
          <w:rFonts w:ascii="Times New Roman" w:eastAsia="Times New Roman" w:hAnsi="Times New Roman" w:cs="Times New Roman"/>
          <w:sz w:val="24"/>
          <w:szCs w:val="24"/>
        </w:rPr>
        <w:lastRenderedPageBreak/>
        <w:t>well-educated workforce, predominantly academic staff. These characteristics suggest that the findings are representative of the institution’s staff population.</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The findings from Section B (Tables 7–17) demonstrate that the PR Unit employs a range of effective strategies, including policy communication, teamwork activities, open communication channels, conflict resolution, transparency, digital tools, training programs, inclusivity promotion, grievance handling, newsletters, and team-building activities. The high agreement rates (70–80%) across these variables support H</w:t>
      </w:r>
      <w:r w:rsidRPr="00071955">
        <w:rPr>
          <w:rFonts w:ascii="Cambria Math" w:eastAsia="Times New Roman" w:hAnsi="Cambria Math" w:cs="Cambria Math"/>
          <w:sz w:val="24"/>
          <w:szCs w:val="24"/>
        </w:rPr>
        <w:t>₁</w:t>
      </w:r>
      <w:r w:rsidRPr="00071955">
        <w:rPr>
          <w:rFonts w:ascii="Times New Roman" w:eastAsia="Times New Roman" w:hAnsi="Times New Roman" w:cs="Times New Roman"/>
          <w:sz w:val="24"/>
          <w:szCs w:val="24"/>
        </w:rPr>
        <w:t>, indicating that the PR Unit significantly enhances workplace relationships.</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The effectiveness of these strategies aligns with existing literature. For instance, Grunig (2013) emphasizes the role of transparent communication in fostering trust within organizations, which is consistent with the 80% agreement in Table 11. Similarly, Cutlip et al. (2006) highlight the importance of team-building activities in promoting workplace harmony, supporting the findings in Table 17. The use of digital tools (Table 12) aligns with Wilcox &amp; Cameron (2012), who note that digital platforms enhance organizational engagement.</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However, the neutral and disagree responses (5–20%) suggest challenges such as limited staff engagement or resource constraints, as noted by Broom &amp; Sha (2013), who discuss barriers to effective PR implementation. Future improvements could focus on addressing these gaps through targeted interventions.</w:t>
      </w:r>
    </w:p>
    <w:p w:rsidR="00F81760" w:rsidRPr="00071955"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071955">
        <w:rPr>
          <w:rFonts w:ascii="Times New Roman" w:eastAsia="Times New Roman" w:hAnsi="Times New Roman" w:cs="Times New Roman"/>
          <w:sz w:val="24"/>
          <w:szCs w:val="24"/>
        </w:rPr>
        <w:t>In conclusion, the study confirms that the Kwara State Polytechnic PR Unit plays a significant role in enhancing good working relationships among staff. By leveraging communication, training, and team-building strategies, the unit fosters a collaborative and inclusive workplace environment. Continued efforts to address minor challenges will further strengthen its impact.</w:t>
      </w:r>
    </w:p>
    <w:p w:rsidR="00F81760" w:rsidRPr="00071955" w:rsidRDefault="00F81760" w:rsidP="00F81760">
      <w:pPr>
        <w:spacing w:line="360" w:lineRule="auto"/>
        <w:jc w:val="both"/>
        <w:rPr>
          <w:rFonts w:ascii="Times New Roman" w:hAnsi="Times New Roman" w:cs="Times New Roman"/>
          <w:sz w:val="24"/>
          <w:szCs w:val="24"/>
        </w:rPr>
      </w:pPr>
    </w:p>
    <w:p w:rsidR="00F81760" w:rsidRDefault="00F81760" w:rsidP="00F81760">
      <w:pPr>
        <w:spacing w:line="360" w:lineRule="auto"/>
        <w:jc w:val="both"/>
        <w:rPr>
          <w:rFonts w:ascii="Times New Roman" w:hAnsi="Times New Roman" w:cs="Times New Roman"/>
          <w:sz w:val="24"/>
          <w:szCs w:val="24"/>
        </w:rPr>
      </w:pPr>
    </w:p>
    <w:p w:rsidR="00F81760" w:rsidRDefault="00F81760" w:rsidP="00F81760">
      <w:pPr>
        <w:spacing w:line="360" w:lineRule="auto"/>
        <w:jc w:val="both"/>
        <w:rPr>
          <w:rFonts w:ascii="Times New Roman" w:hAnsi="Times New Roman" w:cs="Times New Roman"/>
          <w:sz w:val="24"/>
          <w:szCs w:val="24"/>
        </w:rPr>
      </w:pPr>
    </w:p>
    <w:p w:rsidR="00F81760" w:rsidRDefault="00F81760" w:rsidP="00F81760">
      <w:pPr>
        <w:spacing w:line="360" w:lineRule="auto"/>
        <w:jc w:val="both"/>
        <w:rPr>
          <w:rFonts w:ascii="Times New Roman" w:hAnsi="Times New Roman" w:cs="Times New Roman"/>
          <w:sz w:val="24"/>
          <w:szCs w:val="24"/>
        </w:rPr>
      </w:pPr>
    </w:p>
    <w:p w:rsidR="00F81760" w:rsidRPr="00D41808" w:rsidRDefault="00F81760" w:rsidP="00F81760">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D41808">
        <w:rPr>
          <w:rFonts w:ascii="Times New Roman" w:eastAsia="Times New Roman" w:hAnsi="Times New Roman" w:cs="Times New Roman"/>
          <w:b/>
          <w:bCs/>
          <w:kern w:val="36"/>
          <w:sz w:val="24"/>
          <w:szCs w:val="24"/>
        </w:rPr>
        <w:lastRenderedPageBreak/>
        <w:t>CHAPTER FIVE</w:t>
      </w:r>
    </w:p>
    <w:p w:rsidR="00F81760" w:rsidRPr="00D41808" w:rsidRDefault="00F81760" w:rsidP="00F81760">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D41808">
        <w:rPr>
          <w:rFonts w:ascii="Times New Roman" w:eastAsia="Times New Roman" w:hAnsi="Times New Roman" w:cs="Times New Roman"/>
          <w:b/>
          <w:bCs/>
          <w:kern w:val="36"/>
          <w:sz w:val="24"/>
          <w:szCs w:val="24"/>
        </w:rPr>
        <w:t>SUMMARY, CONCLUSION, AND RECOMMENDATIONS</w:t>
      </w:r>
    </w:p>
    <w:p w:rsidR="00F81760" w:rsidRPr="00D41808" w:rsidRDefault="00F81760" w:rsidP="00F8176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41808">
        <w:rPr>
          <w:rFonts w:ascii="Times New Roman" w:eastAsia="Times New Roman" w:hAnsi="Times New Roman" w:cs="Times New Roman"/>
          <w:b/>
          <w:bCs/>
          <w:sz w:val="24"/>
          <w:szCs w:val="24"/>
        </w:rPr>
        <w:t>5.1 Summary</w:t>
      </w:r>
    </w:p>
    <w:p w:rsidR="00F81760" w:rsidRPr="00D41808"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This research study investigated the roles of the Kwara State Polytechnic Public Relations Unit in enhancing good working relationships among staff within the institution. The study was structured across five chapters, each addressing specific aspects of the research process, from conceptualization to findings and recommendations.</w:t>
      </w:r>
    </w:p>
    <w:p w:rsidR="00F81760" w:rsidRPr="00D41808"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Chapter One provided an introduction to the study, outlining the background, problem statement, research objectives, research questions, and hypotheses. It emphasized the significance of the Public Relations (PR) Unit in fostering a harmonious workplace environment through effective communication, conflict resolution, and team-building initiatives. The research questions focused on the strategies employed by the PR Unit, their effectiveness, challenges faced, and potential measures for improvement. The hypotheses tested whether the PR Unit’s strategies significantly enhance good working relationships among staff.</w:t>
      </w:r>
    </w:p>
    <w:p w:rsidR="00F81760" w:rsidRPr="00D41808"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Chapter Two reviewed relevant literature on public relations in organizational settings, particularly within educational institutions. It explored theories such as Grunig’s Excellence Theory and the role of PR in internal communication, conflict management, and staff engagement. The chapter highlighted gaps in the literature, noting limited studies on PR’s role in fostering staff relationships in Nigerian polytechnics, thus justifying the need for this study.</w:t>
      </w:r>
    </w:p>
    <w:p w:rsidR="00F81760" w:rsidRPr="00D41808"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Chapter Three detailed the research methodology, adopting a descriptive survey design. The population consisted of staff at Kwara State Polytechnic, with a sample size of 100 respondents selected through purposive sampling. A structured questionnaire was used for data collection, validated through a pilot study to ensure reliability. Data were analyzed using descriptive statistics (frequencies and percentages) with the aid of SPSS software.</w:t>
      </w:r>
    </w:p>
    <w:p w:rsidR="00F81760" w:rsidRPr="00D41808" w:rsidRDefault="00F81760" w:rsidP="00F81760">
      <w:pPr>
        <w:spacing w:before="100" w:beforeAutospacing="1" w:after="100" w:afterAutospacing="1" w:line="360" w:lineRule="auto"/>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Chapter Four presented and analyzed the data collected. Section A provided demographic characteristics, revealing a balanced gender distribution (48% male, 52% female), a </w:t>
      </w:r>
      <w:r w:rsidRPr="00D41808">
        <w:rPr>
          <w:rFonts w:ascii="Times New Roman" w:eastAsia="Times New Roman" w:hAnsi="Times New Roman" w:cs="Times New Roman"/>
          <w:sz w:val="24"/>
          <w:szCs w:val="24"/>
        </w:rPr>
        <w:lastRenderedPageBreak/>
        <w:t>predominantly young workforce (75% aged 25–45), and a well-educated sample (75% with HND/B.Sc or higher). Section B addressed the research questions and hypotheses through 11 variables, showing high agreement rates (70–80%) on the PR Unit’s effectiveness in communicating policies, promoting teamwork, fostering open communication, resolving conflicts, ensuring transparency, using digital tools, organizing training, promoting inclusivity, addressing grievances, providing updates, and facilitating team-building. These findings supported the alternative hypothesis (H</w:t>
      </w:r>
      <w:r w:rsidRPr="00D41808">
        <w:rPr>
          <w:rFonts w:ascii="Cambria Math" w:eastAsia="Times New Roman" w:hAnsi="Cambria Math" w:cs="Cambria Math"/>
          <w:sz w:val="24"/>
          <w:szCs w:val="24"/>
        </w:rPr>
        <w:t>₁</w:t>
      </w:r>
      <w:r w:rsidRPr="00D41808">
        <w:rPr>
          <w:rFonts w:ascii="Times New Roman" w:eastAsia="Times New Roman" w:hAnsi="Times New Roman" w:cs="Times New Roman"/>
          <w:sz w:val="24"/>
          <w:szCs w:val="24"/>
        </w:rPr>
        <w:t>), confirming that the PR Unit’s strategies significantly enhance good working relationships.</w:t>
      </w:r>
    </w:p>
    <w:p w:rsidR="00F81760" w:rsidRPr="00D41808"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In summary, the study underscores the critical role of the Kwara State Polytechnic PR Unit in fostering workplace harmony. The findings indicate that strategies such as transparent communication, team-building activities, and digital engagement are effective in promoting collaboration and mutual respect among staff. The study also identifies minor challenges, such as limited engagement with some staff, and suggests measures to enhance the PR Unit’s performance. Overall, the research highlights the potential of public relations to create a positive work environment in educational institutions.</w:t>
      </w:r>
    </w:p>
    <w:p w:rsidR="00F81760" w:rsidRPr="00D41808" w:rsidRDefault="00F81760" w:rsidP="00F8176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41808">
        <w:rPr>
          <w:rFonts w:ascii="Times New Roman" w:eastAsia="Times New Roman" w:hAnsi="Times New Roman" w:cs="Times New Roman"/>
          <w:b/>
          <w:bCs/>
          <w:sz w:val="24"/>
          <w:szCs w:val="24"/>
        </w:rPr>
        <w:t>5.2 Conclusion</w:t>
      </w:r>
    </w:p>
    <w:p w:rsidR="00F81760" w:rsidRPr="00D41808"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The findings of this study demonstrate that the Kwara State Polytechnic Public Relations Unit plays a pivotal role in enhancing good working relationships among staff. The high agreement rates (70–80%) across various variables indicate that the PR Unit effectively employs strategies such as policy communication, teamwork promotion, conflict resolution, transparency, digital engagement, training programs, inclusivity, grievance handling, regular updates, and team-building activities. These efforts have fostered a collaborative and inclusive workplace environment, supporting the alternative hypothesis (H</w:t>
      </w:r>
      <w:r w:rsidRPr="00D41808">
        <w:rPr>
          <w:rFonts w:ascii="Cambria Math" w:eastAsia="Times New Roman" w:hAnsi="Cambria Math" w:cs="Cambria Math"/>
          <w:sz w:val="24"/>
          <w:szCs w:val="24"/>
        </w:rPr>
        <w:t>₁</w:t>
      </w:r>
      <w:r w:rsidRPr="00D41808">
        <w:rPr>
          <w:rFonts w:ascii="Times New Roman" w:eastAsia="Times New Roman" w:hAnsi="Times New Roman" w:cs="Times New Roman"/>
          <w:sz w:val="24"/>
          <w:szCs w:val="24"/>
        </w:rPr>
        <w:t>) that the PR Unit’s strategies significantly enhance staff relationships.</w:t>
      </w:r>
    </w:p>
    <w:p w:rsidR="00F81760" w:rsidRPr="00D41808"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The study highlights the importance of internal communication in building trust and cooperation, aligning with Grunig’s (2013) Excellence Theory, which emphasizes two-way symmetrical communication. The PR Unit’s use of digital tools and newsletters ensures that staff remain informed and engaged, while team-building activities and training programs strengthen </w:t>
      </w:r>
      <w:r w:rsidRPr="00D41808">
        <w:rPr>
          <w:rFonts w:ascii="Times New Roman" w:eastAsia="Times New Roman" w:hAnsi="Times New Roman" w:cs="Times New Roman"/>
          <w:sz w:val="24"/>
          <w:szCs w:val="24"/>
        </w:rPr>
        <w:lastRenderedPageBreak/>
        <w:t>interpersonal relationships. The relatively low disagreement rates (5–10%) suggest that while the PR Unit is largely effective, there are minor challenges, such as reaching all staff or addressing complex grievances, that require attention.</w:t>
      </w:r>
    </w:p>
    <w:p w:rsidR="00F81760" w:rsidRPr="00D41808" w:rsidRDefault="00F81760" w:rsidP="00F81760">
      <w:pPr>
        <w:spacing w:before="100" w:beforeAutospacing="1" w:after="100" w:afterAutospacing="1" w:line="360" w:lineRule="auto"/>
        <w:ind w:firstLine="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Overall, the study confirms that the PR Unit is a vital component of Kwara State Polytechnic’s organizational framework, contributing to a positive work environment. By maintaining open communication channels, promoting inclusivity, and addressing conflicts, the unit empowers staff to work collaboratively towards institutional goals. The findings underscore the potential of public relations to drive organizational change and foster a culture of mutual respect and cooperation.</w:t>
      </w:r>
    </w:p>
    <w:p w:rsidR="00F81760" w:rsidRPr="00D41808" w:rsidRDefault="00F81760" w:rsidP="00F8176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41808">
        <w:rPr>
          <w:rFonts w:ascii="Times New Roman" w:eastAsia="Times New Roman" w:hAnsi="Times New Roman" w:cs="Times New Roman"/>
          <w:b/>
          <w:bCs/>
          <w:sz w:val="24"/>
          <w:szCs w:val="24"/>
        </w:rPr>
        <w:t>5.3 Recommendations</w:t>
      </w:r>
    </w:p>
    <w:p w:rsidR="00F81760" w:rsidRPr="00D41808" w:rsidRDefault="00F81760" w:rsidP="00F81760">
      <w:pPr>
        <w:spacing w:before="100" w:beforeAutospacing="1" w:after="100" w:afterAutospacing="1" w:line="360" w:lineRule="auto"/>
        <w:ind w:firstLine="36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Based on the findings of this study, the following recommendations are proposed to further enhance the role of the Kwara State Polytechnic Public Relations Unit in fostering good working relationships among staff:</w:t>
      </w:r>
    </w:p>
    <w:p w:rsidR="00F81760" w:rsidRPr="00D41808" w:rsidRDefault="00F81760" w:rsidP="00F8176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41808">
        <w:rPr>
          <w:rFonts w:ascii="Times New Roman" w:eastAsia="Times New Roman" w:hAnsi="Times New Roman" w:cs="Times New Roman"/>
          <w:b/>
          <w:bCs/>
          <w:sz w:val="24"/>
          <w:szCs w:val="24"/>
        </w:rPr>
        <w:t>Strengthen Digital Communication Strategies</w:t>
      </w:r>
      <w:r w:rsidRPr="00D41808">
        <w:rPr>
          <w:rFonts w:ascii="Times New Roman" w:eastAsia="Times New Roman" w:hAnsi="Times New Roman" w:cs="Times New Roman"/>
          <w:sz w:val="24"/>
          <w:szCs w:val="24"/>
        </w:rPr>
        <w:t>: The PR Unit should expand its use of digital tools, such as social media platforms and internal communication apps, to enhance staff engagement. Regular updates through emails, WhatsApp groups, or an internal portal can ensure timely dissemination of information, addressing the 15–20% neutral responses in Tables 7–17.</w:t>
      </w:r>
    </w:p>
    <w:p w:rsidR="00F81760" w:rsidRPr="00D41808" w:rsidRDefault="00F81760" w:rsidP="00F8176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41808">
        <w:rPr>
          <w:rFonts w:ascii="Times New Roman" w:eastAsia="Times New Roman" w:hAnsi="Times New Roman" w:cs="Times New Roman"/>
          <w:b/>
          <w:bCs/>
          <w:sz w:val="24"/>
          <w:szCs w:val="24"/>
        </w:rPr>
        <w:t>Enhance Team-Building Initiatives</w:t>
      </w:r>
      <w:r w:rsidRPr="00D41808">
        <w:rPr>
          <w:rFonts w:ascii="Times New Roman" w:eastAsia="Times New Roman" w:hAnsi="Times New Roman" w:cs="Times New Roman"/>
          <w:sz w:val="24"/>
          <w:szCs w:val="24"/>
        </w:rPr>
        <w:t>: The PR Unit should increase the frequency and variety of team-building activities, such as workshops, retreats, and inter-departmental competitions, to strengthen staff relationships. This can address the 5% disagreement in Table 17 and further promote collaboration across academic and non-academic staff.</w:t>
      </w:r>
    </w:p>
    <w:p w:rsidR="00F81760" w:rsidRPr="00D41808" w:rsidRDefault="00F81760" w:rsidP="00F8176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41808">
        <w:rPr>
          <w:rFonts w:ascii="Times New Roman" w:eastAsia="Times New Roman" w:hAnsi="Times New Roman" w:cs="Times New Roman"/>
          <w:b/>
          <w:bCs/>
          <w:sz w:val="24"/>
          <w:szCs w:val="24"/>
        </w:rPr>
        <w:t>Develop Targeted Training Programs</w:t>
      </w:r>
      <w:r w:rsidRPr="00D41808">
        <w:rPr>
          <w:rFonts w:ascii="Times New Roman" w:eastAsia="Times New Roman" w:hAnsi="Times New Roman" w:cs="Times New Roman"/>
          <w:sz w:val="24"/>
          <w:szCs w:val="24"/>
        </w:rPr>
        <w:t>: The PR Unit should organize regular training programs focused on interpersonal skills, conflict resolution, and diversity awareness. These programs can build on the 75% agreement in Table 13, ensuring that all staff, including the 20% neutral respondents, benefit from improved interpersonal relationships.</w:t>
      </w:r>
    </w:p>
    <w:p w:rsidR="00F81760" w:rsidRPr="00D41808" w:rsidRDefault="00F81760" w:rsidP="00F8176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41808">
        <w:rPr>
          <w:rFonts w:ascii="Times New Roman" w:eastAsia="Times New Roman" w:hAnsi="Times New Roman" w:cs="Times New Roman"/>
          <w:b/>
          <w:bCs/>
          <w:sz w:val="24"/>
          <w:szCs w:val="24"/>
        </w:rPr>
        <w:lastRenderedPageBreak/>
        <w:t>Improve Grievance Redressal Mechanisms</w:t>
      </w:r>
      <w:r w:rsidRPr="00D41808">
        <w:rPr>
          <w:rFonts w:ascii="Times New Roman" w:eastAsia="Times New Roman" w:hAnsi="Times New Roman" w:cs="Times New Roman"/>
          <w:sz w:val="24"/>
          <w:szCs w:val="24"/>
        </w:rPr>
        <w:t>: The PR Unit should establish a formal grievance redressal system, including anonymous feedback channels, to address the 10% disagreement in Table 15. This will enhance trust and ensure that all staff feel heard and supported.</w:t>
      </w:r>
    </w:p>
    <w:p w:rsidR="00F81760" w:rsidRPr="00D41808" w:rsidRDefault="00F81760" w:rsidP="00F8176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41808">
        <w:rPr>
          <w:rFonts w:ascii="Times New Roman" w:eastAsia="Times New Roman" w:hAnsi="Times New Roman" w:cs="Times New Roman"/>
          <w:b/>
          <w:bCs/>
          <w:sz w:val="24"/>
          <w:szCs w:val="24"/>
        </w:rPr>
        <w:t>Promote Inclusivity Across Departments</w:t>
      </w:r>
      <w:r w:rsidRPr="00D41808">
        <w:rPr>
          <w:rFonts w:ascii="Times New Roman" w:eastAsia="Times New Roman" w:hAnsi="Times New Roman" w:cs="Times New Roman"/>
          <w:sz w:val="24"/>
          <w:szCs w:val="24"/>
        </w:rPr>
        <w:t>: The PR Unit should tailor its strategies to engage both academic and non-academic staff, addressing the 35% non-academic representation in Table 6. Initiatives like cross-departmental forums can foster inclusivity and reduce the 5–10% disagreement rates across variables.</w:t>
      </w:r>
    </w:p>
    <w:p w:rsidR="00F81760" w:rsidRPr="00D41808" w:rsidRDefault="00F81760" w:rsidP="00F8176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41808">
        <w:rPr>
          <w:rFonts w:ascii="Times New Roman" w:eastAsia="Times New Roman" w:hAnsi="Times New Roman" w:cs="Times New Roman"/>
          <w:b/>
          <w:bCs/>
          <w:sz w:val="24"/>
          <w:szCs w:val="24"/>
        </w:rPr>
        <w:t>Conduct Regular Feedback Surveys</w:t>
      </w:r>
      <w:r w:rsidRPr="00D41808">
        <w:rPr>
          <w:rFonts w:ascii="Times New Roman" w:eastAsia="Times New Roman" w:hAnsi="Times New Roman" w:cs="Times New Roman"/>
          <w:sz w:val="24"/>
          <w:szCs w:val="24"/>
        </w:rPr>
        <w:t>: The PR Unit should implement periodic surveys to assess staff perceptions of its initiatives, identifying areas for improvement. This can help address the neutral responses (15–20%) and ensure that PR strategies remain relevant and effective.</w:t>
      </w:r>
    </w:p>
    <w:p w:rsidR="00F81760" w:rsidRPr="00D41808" w:rsidRDefault="00F81760" w:rsidP="00F8176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41808">
        <w:rPr>
          <w:rFonts w:ascii="Times New Roman" w:eastAsia="Times New Roman" w:hAnsi="Times New Roman" w:cs="Times New Roman"/>
          <w:b/>
          <w:bCs/>
          <w:sz w:val="24"/>
          <w:szCs w:val="24"/>
        </w:rPr>
        <w:t>Collaborate with Management</w:t>
      </w:r>
      <w:r w:rsidRPr="00D41808">
        <w:rPr>
          <w:rFonts w:ascii="Times New Roman" w:eastAsia="Times New Roman" w:hAnsi="Times New Roman" w:cs="Times New Roman"/>
          <w:sz w:val="24"/>
          <w:szCs w:val="24"/>
        </w:rPr>
        <w:t>: The PR Unit should work closely with institutional leadership to align its strategies with organizational goals. Regular meetings with management can ensure that policies are communicated effectively, building on the 80% agreement in Table 7.</w:t>
      </w:r>
    </w:p>
    <w:p w:rsidR="00F81760" w:rsidRPr="00D41808" w:rsidRDefault="00F81760" w:rsidP="00F8176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41808">
        <w:rPr>
          <w:rFonts w:ascii="Times New Roman" w:eastAsia="Times New Roman" w:hAnsi="Times New Roman" w:cs="Times New Roman"/>
          <w:b/>
          <w:bCs/>
          <w:sz w:val="24"/>
          <w:szCs w:val="24"/>
        </w:rPr>
        <w:t>Monitor and Evaluate PR Initiatives</w:t>
      </w:r>
      <w:r w:rsidRPr="00D41808">
        <w:rPr>
          <w:rFonts w:ascii="Times New Roman" w:eastAsia="Times New Roman" w:hAnsi="Times New Roman" w:cs="Times New Roman"/>
          <w:sz w:val="24"/>
          <w:szCs w:val="24"/>
        </w:rPr>
        <w:t>: The PR Unit should establish a monitoring and evaluation framework to assess the impact of its activities. This can involve tracking participation in team-building events, analyzing feedback from newsletters, and measuring conflict resolution outcomes, addressing the minor challenges indicated by disagreement responses.</w:t>
      </w:r>
    </w:p>
    <w:p w:rsidR="00F81760" w:rsidRPr="00D41808" w:rsidRDefault="00F81760" w:rsidP="00F8176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41808">
        <w:rPr>
          <w:rFonts w:ascii="Times New Roman" w:eastAsia="Times New Roman" w:hAnsi="Times New Roman" w:cs="Times New Roman"/>
          <w:b/>
          <w:bCs/>
          <w:sz w:val="24"/>
          <w:szCs w:val="24"/>
        </w:rPr>
        <w:t>Leverage Partnerships</w:t>
      </w:r>
      <w:r w:rsidRPr="00D41808">
        <w:rPr>
          <w:rFonts w:ascii="Times New Roman" w:eastAsia="Times New Roman" w:hAnsi="Times New Roman" w:cs="Times New Roman"/>
          <w:sz w:val="24"/>
          <w:szCs w:val="24"/>
        </w:rPr>
        <w:t>: The PR Unit should collaborate with external organizations, such as PR professional bodies or other educational institutions, to share best practices and resources. This can enhance the unit’s capacity to implement innovative strategies.</w:t>
      </w:r>
    </w:p>
    <w:p w:rsidR="00F81760" w:rsidRPr="00D41808" w:rsidRDefault="00F81760" w:rsidP="00F8176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41808">
        <w:rPr>
          <w:rFonts w:ascii="Times New Roman" w:eastAsia="Times New Roman" w:hAnsi="Times New Roman" w:cs="Times New Roman"/>
          <w:b/>
          <w:bCs/>
          <w:sz w:val="24"/>
          <w:szCs w:val="24"/>
        </w:rPr>
        <w:t>Increase Resource Allocation</w:t>
      </w:r>
      <w:r w:rsidRPr="00D41808">
        <w:rPr>
          <w:rFonts w:ascii="Times New Roman" w:eastAsia="Times New Roman" w:hAnsi="Times New Roman" w:cs="Times New Roman"/>
          <w:sz w:val="24"/>
          <w:szCs w:val="24"/>
        </w:rPr>
        <w:t>: The institution should provide adequate funding and resources to the PR Unit to support its initiatives. This can address potential challenges, such as limited reach to some staff, and ensure the sustainability of PR efforts.</w:t>
      </w:r>
    </w:p>
    <w:p w:rsidR="00F81760" w:rsidRDefault="00F81760" w:rsidP="00F81760">
      <w:pPr>
        <w:spacing w:line="360" w:lineRule="auto"/>
        <w:jc w:val="both"/>
        <w:rPr>
          <w:rFonts w:ascii="Times New Roman" w:hAnsi="Times New Roman" w:cs="Times New Roman"/>
          <w:sz w:val="24"/>
          <w:szCs w:val="24"/>
        </w:rPr>
      </w:pPr>
    </w:p>
    <w:p w:rsidR="00F81760" w:rsidRDefault="00F81760" w:rsidP="00F81760">
      <w:pPr>
        <w:spacing w:line="360" w:lineRule="auto"/>
        <w:jc w:val="both"/>
        <w:rPr>
          <w:rFonts w:ascii="Times New Roman" w:hAnsi="Times New Roman" w:cs="Times New Roman"/>
          <w:sz w:val="24"/>
          <w:szCs w:val="24"/>
        </w:rPr>
      </w:pPr>
    </w:p>
    <w:p w:rsidR="00F81760" w:rsidRPr="00D41808" w:rsidRDefault="00F81760" w:rsidP="00F81760">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D41808">
        <w:rPr>
          <w:rFonts w:ascii="Times New Roman" w:eastAsia="Times New Roman" w:hAnsi="Times New Roman" w:cs="Times New Roman"/>
          <w:b/>
          <w:bCs/>
          <w:sz w:val="24"/>
          <w:szCs w:val="24"/>
        </w:rPr>
        <w:lastRenderedPageBreak/>
        <w:t>REFERENCES</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Argenti, P. A. (2016). </w:t>
      </w:r>
      <w:r w:rsidRPr="00D41808">
        <w:rPr>
          <w:rFonts w:ascii="Times New Roman" w:eastAsia="Times New Roman" w:hAnsi="Times New Roman" w:cs="Times New Roman"/>
          <w:i/>
          <w:iCs/>
          <w:sz w:val="24"/>
          <w:szCs w:val="24"/>
        </w:rPr>
        <w:t>Corporate communication</w:t>
      </w:r>
      <w:r w:rsidRPr="00D41808">
        <w:rPr>
          <w:rFonts w:ascii="Times New Roman" w:eastAsia="Times New Roman" w:hAnsi="Times New Roman" w:cs="Times New Roman"/>
          <w:sz w:val="24"/>
          <w:szCs w:val="24"/>
        </w:rPr>
        <w:t xml:space="preserve"> (7th ed.). McGraw-Hill Education.</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Botan, C. H., &amp; Hazleton, V. (2017). </w:t>
      </w:r>
      <w:r w:rsidRPr="00D41808">
        <w:rPr>
          <w:rFonts w:ascii="Times New Roman" w:eastAsia="Times New Roman" w:hAnsi="Times New Roman" w:cs="Times New Roman"/>
          <w:i/>
          <w:iCs/>
          <w:sz w:val="24"/>
          <w:szCs w:val="24"/>
        </w:rPr>
        <w:t>Public relations theory II</w:t>
      </w:r>
      <w:r w:rsidRPr="00D41808">
        <w:rPr>
          <w:rFonts w:ascii="Times New Roman" w:eastAsia="Times New Roman" w:hAnsi="Times New Roman" w:cs="Times New Roman"/>
          <w:sz w:val="24"/>
          <w:szCs w:val="24"/>
        </w:rPr>
        <w:t>. Routledge.</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Broom, G. M., &amp; Sha, B. L. (2013). </w:t>
      </w:r>
      <w:r w:rsidRPr="00D41808">
        <w:rPr>
          <w:rFonts w:ascii="Times New Roman" w:eastAsia="Times New Roman" w:hAnsi="Times New Roman" w:cs="Times New Roman"/>
          <w:i/>
          <w:iCs/>
          <w:sz w:val="24"/>
          <w:szCs w:val="24"/>
        </w:rPr>
        <w:t>Cutlip and Center’s effective public relations</w:t>
      </w:r>
      <w:r w:rsidRPr="00D41808">
        <w:rPr>
          <w:rFonts w:ascii="Times New Roman" w:eastAsia="Times New Roman" w:hAnsi="Times New Roman" w:cs="Times New Roman"/>
          <w:sz w:val="24"/>
          <w:szCs w:val="24"/>
        </w:rPr>
        <w:t xml:space="preserve"> (10th ed.). Pearson Education.</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Coombs, W. T., &amp; Holladay, S. J. (2014). </w:t>
      </w:r>
      <w:r w:rsidRPr="00D41808">
        <w:rPr>
          <w:rFonts w:ascii="Times New Roman" w:eastAsia="Times New Roman" w:hAnsi="Times New Roman" w:cs="Times New Roman"/>
          <w:i/>
          <w:iCs/>
          <w:sz w:val="24"/>
          <w:szCs w:val="24"/>
        </w:rPr>
        <w:t>Managing corporate social responsibility: A communication approach</w:t>
      </w:r>
      <w:r w:rsidRPr="00D41808">
        <w:rPr>
          <w:rFonts w:ascii="Times New Roman" w:eastAsia="Times New Roman" w:hAnsi="Times New Roman" w:cs="Times New Roman"/>
          <w:sz w:val="24"/>
          <w:szCs w:val="24"/>
        </w:rPr>
        <w:t>. Wiley-Blackwell.</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Cornelissen, J. (2020). </w:t>
      </w:r>
      <w:r w:rsidRPr="00D41808">
        <w:rPr>
          <w:rFonts w:ascii="Times New Roman" w:eastAsia="Times New Roman" w:hAnsi="Times New Roman" w:cs="Times New Roman"/>
          <w:i/>
          <w:iCs/>
          <w:sz w:val="24"/>
          <w:szCs w:val="24"/>
        </w:rPr>
        <w:t>Corporate communication: A guide to theory and practice</w:t>
      </w:r>
      <w:r w:rsidRPr="00D41808">
        <w:rPr>
          <w:rFonts w:ascii="Times New Roman" w:eastAsia="Times New Roman" w:hAnsi="Times New Roman" w:cs="Times New Roman"/>
          <w:sz w:val="24"/>
          <w:szCs w:val="24"/>
        </w:rPr>
        <w:t xml:space="preserve"> (6th ed.). SAGE Publications.</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Cutlip, S. M., Center, A. H., &amp; Broom, G. M. (2006). </w:t>
      </w:r>
      <w:r w:rsidRPr="00D41808">
        <w:rPr>
          <w:rFonts w:ascii="Times New Roman" w:eastAsia="Times New Roman" w:hAnsi="Times New Roman" w:cs="Times New Roman"/>
          <w:i/>
          <w:iCs/>
          <w:sz w:val="24"/>
          <w:szCs w:val="24"/>
        </w:rPr>
        <w:t>Effective public relations</w:t>
      </w:r>
      <w:r w:rsidRPr="00D41808">
        <w:rPr>
          <w:rFonts w:ascii="Times New Roman" w:eastAsia="Times New Roman" w:hAnsi="Times New Roman" w:cs="Times New Roman"/>
          <w:sz w:val="24"/>
          <w:szCs w:val="24"/>
        </w:rPr>
        <w:t xml:space="preserve"> (9th ed.). Prentice Hall.</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Doorley, J., &amp; Garcia, H. F. (2020). </w:t>
      </w:r>
      <w:r w:rsidRPr="00D41808">
        <w:rPr>
          <w:rFonts w:ascii="Times New Roman" w:eastAsia="Times New Roman" w:hAnsi="Times New Roman" w:cs="Times New Roman"/>
          <w:i/>
          <w:iCs/>
          <w:sz w:val="24"/>
          <w:szCs w:val="24"/>
        </w:rPr>
        <w:t>Reputation management: The key to successful public relations and corporate communication</w:t>
      </w:r>
      <w:r w:rsidRPr="00D41808">
        <w:rPr>
          <w:rFonts w:ascii="Times New Roman" w:eastAsia="Times New Roman" w:hAnsi="Times New Roman" w:cs="Times New Roman"/>
          <w:sz w:val="24"/>
          <w:szCs w:val="24"/>
        </w:rPr>
        <w:t xml:space="preserve"> (4th ed.). Routledge.</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Ferguson, M. A. (2018). Building theory in public relations: Interorganizational relationships. </w:t>
      </w:r>
      <w:r w:rsidRPr="00D41808">
        <w:rPr>
          <w:rFonts w:ascii="Times New Roman" w:eastAsia="Times New Roman" w:hAnsi="Times New Roman" w:cs="Times New Roman"/>
          <w:i/>
          <w:iCs/>
          <w:sz w:val="24"/>
          <w:szCs w:val="24"/>
        </w:rPr>
        <w:t>Journal of Public Relations Research, 30</w:t>
      </w:r>
      <w:r w:rsidRPr="00D41808">
        <w:rPr>
          <w:rFonts w:ascii="Times New Roman" w:eastAsia="Times New Roman" w:hAnsi="Times New Roman" w:cs="Times New Roman"/>
          <w:sz w:val="24"/>
          <w:szCs w:val="24"/>
        </w:rPr>
        <w:t xml:space="preserve">(4), 143–160. </w:t>
      </w:r>
      <w:hyperlink r:id="rId8" w:tgtFrame="_blank" w:history="1">
        <w:r w:rsidRPr="00D41808">
          <w:rPr>
            <w:rFonts w:ascii="Times New Roman" w:eastAsia="Times New Roman" w:hAnsi="Times New Roman" w:cs="Times New Roman"/>
            <w:color w:val="0000FF"/>
            <w:sz w:val="24"/>
            <w:szCs w:val="24"/>
            <w:u w:val="single"/>
          </w:rPr>
          <w:t>https://doi.org/10.1080/1062726X.2018.1516498</w:t>
        </w:r>
      </w:hyperlink>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FitzPatrick, L., &amp; Valskov, K. (2014). </w:t>
      </w:r>
      <w:r w:rsidRPr="00D41808">
        <w:rPr>
          <w:rFonts w:ascii="Times New Roman" w:eastAsia="Times New Roman" w:hAnsi="Times New Roman" w:cs="Times New Roman"/>
          <w:i/>
          <w:iCs/>
          <w:sz w:val="24"/>
          <w:szCs w:val="24"/>
        </w:rPr>
        <w:t>Internal communications: A manual for practitioners</w:t>
      </w:r>
      <w:r w:rsidRPr="00D41808">
        <w:rPr>
          <w:rFonts w:ascii="Times New Roman" w:eastAsia="Times New Roman" w:hAnsi="Times New Roman" w:cs="Times New Roman"/>
          <w:sz w:val="24"/>
          <w:szCs w:val="24"/>
        </w:rPr>
        <w:t>. Kogan Page.</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Grunig, J. E. (2013). </w:t>
      </w:r>
      <w:r w:rsidRPr="00D41808">
        <w:rPr>
          <w:rFonts w:ascii="Times New Roman" w:eastAsia="Times New Roman" w:hAnsi="Times New Roman" w:cs="Times New Roman"/>
          <w:i/>
          <w:iCs/>
          <w:sz w:val="24"/>
          <w:szCs w:val="24"/>
        </w:rPr>
        <w:t>Excellence in public relations and communication management</w:t>
      </w:r>
      <w:r w:rsidRPr="00D41808">
        <w:rPr>
          <w:rFonts w:ascii="Times New Roman" w:eastAsia="Times New Roman" w:hAnsi="Times New Roman" w:cs="Times New Roman"/>
          <w:sz w:val="24"/>
          <w:szCs w:val="24"/>
        </w:rPr>
        <w:t>. Routledge.</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Grunig, L. A., Grunig, J. E., &amp; Dozier, D. M. (2002). </w:t>
      </w:r>
      <w:r w:rsidRPr="00D41808">
        <w:rPr>
          <w:rFonts w:ascii="Times New Roman" w:eastAsia="Times New Roman" w:hAnsi="Times New Roman" w:cs="Times New Roman"/>
          <w:i/>
          <w:iCs/>
          <w:sz w:val="24"/>
          <w:szCs w:val="24"/>
        </w:rPr>
        <w:t>Excellent public relations and effective organizations: A study of communication management in three countries</w:t>
      </w:r>
      <w:r w:rsidRPr="00D41808">
        <w:rPr>
          <w:rFonts w:ascii="Times New Roman" w:eastAsia="Times New Roman" w:hAnsi="Times New Roman" w:cs="Times New Roman"/>
          <w:sz w:val="24"/>
          <w:szCs w:val="24"/>
        </w:rPr>
        <w:t>. Lawrence Erlbaum Associates.</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Heath, R. L. (2013). </w:t>
      </w:r>
      <w:r w:rsidRPr="00D41808">
        <w:rPr>
          <w:rFonts w:ascii="Times New Roman" w:eastAsia="Times New Roman" w:hAnsi="Times New Roman" w:cs="Times New Roman"/>
          <w:i/>
          <w:iCs/>
          <w:sz w:val="24"/>
          <w:szCs w:val="24"/>
        </w:rPr>
        <w:t>Encyclopedia of public relations</w:t>
      </w:r>
      <w:r w:rsidRPr="00D41808">
        <w:rPr>
          <w:rFonts w:ascii="Times New Roman" w:eastAsia="Times New Roman" w:hAnsi="Times New Roman" w:cs="Times New Roman"/>
          <w:sz w:val="24"/>
          <w:szCs w:val="24"/>
        </w:rPr>
        <w:t xml:space="preserve"> (2nd ed.). SAGE Publications.</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Holtzhausen, D. R., &amp; Zerfass, A. (2015). </w:t>
      </w:r>
      <w:r w:rsidRPr="00D41808">
        <w:rPr>
          <w:rFonts w:ascii="Times New Roman" w:eastAsia="Times New Roman" w:hAnsi="Times New Roman" w:cs="Times New Roman"/>
          <w:i/>
          <w:iCs/>
          <w:sz w:val="24"/>
          <w:szCs w:val="24"/>
        </w:rPr>
        <w:t>The Routledge handbook of strategic communication</w:t>
      </w:r>
      <w:r w:rsidRPr="00D41808">
        <w:rPr>
          <w:rFonts w:ascii="Times New Roman" w:eastAsia="Times New Roman" w:hAnsi="Times New Roman" w:cs="Times New Roman"/>
          <w:sz w:val="24"/>
          <w:szCs w:val="24"/>
        </w:rPr>
        <w:t>. Routledge.</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Hon, L. C., &amp; Grunig, J. E. (1999). </w:t>
      </w:r>
      <w:r w:rsidRPr="00D41808">
        <w:rPr>
          <w:rFonts w:ascii="Times New Roman" w:eastAsia="Times New Roman" w:hAnsi="Times New Roman" w:cs="Times New Roman"/>
          <w:i/>
          <w:iCs/>
          <w:sz w:val="24"/>
          <w:szCs w:val="24"/>
        </w:rPr>
        <w:t>Guidelines for measuring relationships in public relations</w:t>
      </w:r>
      <w:r w:rsidRPr="00D41808">
        <w:rPr>
          <w:rFonts w:ascii="Times New Roman" w:eastAsia="Times New Roman" w:hAnsi="Times New Roman" w:cs="Times New Roman"/>
          <w:sz w:val="24"/>
          <w:szCs w:val="24"/>
        </w:rPr>
        <w:t>. Institute for Public Relations.</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065E55">
        <w:rPr>
          <w:rFonts w:ascii="Times New Roman" w:eastAsia="Times New Roman" w:hAnsi="Times New Roman" w:cs="Times New Roman"/>
          <w:sz w:val="24"/>
          <w:szCs w:val="24"/>
        </w:rPr>
        <w:lastRenderedPageBreak/>
        <w:t xml:space="preserve">Huang, Y. H., &amp; Zhang, Y. (2013). </w:t>
      </w:r>
      <w:r w:rsidRPr="00D41808">
        <w:rPr>
          <w:rFonts w:ascii="Times New Roman" w:eastAsia="Times New Roman" w:hAnsi="Times New Roman" w:cs="Times New Roman"/>
          <w:sz w:val="24"/>
          <w:szCs w:val="24"/>
        </w:rPr>
        <w:t xml:space="preserve">Revisiting organization-public relationship: A reconceptualization of relationship management. </w:t>
      </w:r>
      <w:r w:rsidRPr="00D41808">
        <w:rPr>
          <w:rFonts w:ascii="Times New Roman" w:eastAsia="Times New Roman" w:hAnsi="Times New Roman" w:cs="Times New Roman"/>
          <w:i/>
          <w:iCs/>
          <w:sz w:val="24"/>
          <w:szCs w:val="24"/>
        </w:rPr>
        <w:t>Public Relations Review, 39</w:t>
      </w:r>
      <w:r w:rsidRPr="00D41808">
        <w:rPr>
          <w:rFonts w:ascii="Times New Roman" w:eastAsia="Times New Roman" w:hAnsi="Times New Roman" w:cs="Times New Roman"/>
          <w:sz w:val="24"/>
          <w:szCs w:val="24"/>
        </w:rPr>
        <w:t xml:space="preserve">(5), 487–494. </w:t>
      </w:r>
      <w:hyperlink r:id="rId9" w:tgtFrame="_blank" w:history="1">
        <w:r w:rsidRPr="00D41808">
          <w:rPr>
            <w:rFonts w:ascii="Times New Roman" w:eastAsia="Times New Roman" w:hAnsi="Times New Roman" w:cs="Times New Roman"/>
            <w:color w:val="0000FF"/>
            <w:sz w:val="24"/>
            <w:szCs w:val="24"/>
            <w:u w:val="single"/>
          </w:rPr>
          <w:t>https://doi.org/10.1016/j.pubrev.2013.07.017</w:t>
        </w:r>
      </w:hyperlink>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Johnston, K. A., &amp; Taylor, M. (2018). </w:t>
      </w:r>
      <w:r w:rsidRPr="00D41808">
        <w:rPr>
          <w:rFonts w:ascii="Times New Roman" w:eastAsia="Times New Roman" w:hAnsi="Times New Roman" w:cs="Times New Roman"/>
          <w:i/>
          <w:iCs/>
          <w:sz w:val="24"/>
          <w:szCs w:val="24"/>
        </w:rPr>
        <w:t>The handbook of communication engagement</w:t>
      </w:r>
      <w:r w:rsidRPr="00D41808">
        <w:rPr>
          <w:rFonts w:ascii="Times New Roman" w:eastAsia="Times New Roman" w:hAnsi="Times New Roman" w:cs="Times New Roman"/>
          <w:sz w:val="24"/>
          <w:szCs w:val="24"/>
        </w:rPr>
        <w:t>. Wiley-Blackwell.</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Ledingham, J. A., &amp; Bruning, S. D. (2000). </w:t>
      </w:r>
      <w:r w:rsidRPr="00D41808">
        <w:rPr>
          <w:rFonts w:ascii="Times New Roman" w:eastAsia="Times New Roman" w:hAnsi="Times New Roman" w:cs="Times New Roman"/>
          <w:i/>
          <w:iCs/>
          <w:sz w:val="24"/>
          <w:szCs w:val="24"/>
        </w:rPr>
        <w:t>Public relations as relationship management: A relational approach to the study and practice of public relations</w:t>
      </w:r>
      <w:r w:rsidRPr="00D41808">
        <w:rPr>
          <w:rFonts w:ascii="Times New Roman" w:eastAsia="Times New Roman" w:hAnsi="Times New Roman" w:cs="Times New Roman"/>
          <w:sz w:val="24"/>
          <w:szCs w:val="24"/>
        </w:rPr>
        <w:t>. Lawrence Erlbaum Associates.</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Men, L. R., &amp; Bowen, S. A. (2017). </w:t>
      </w:r>
      <w:r w:rsidRPr="00D41808">
        <w:rPr>
          <w:rFonts w:ascii="Times New Roman" w:eastAsia="Times New Roman" w:hAnsi="Times New Roman" w:cs="Times New Roman"/>
          <w:i/>
          <w:iCs/>
          <w:sz w:val="24"/>
          <w:szCs w:val="24"/>
        </w:rPr>
        <w:t>Excellence in internal communication management</w:t>
      </w:r>
      <w:r w:rsidRPr="00D41808">
        <w:rPr>
          <w:rFonts w:ascii="Times New Roman" w:eastAsia="Times New Roman" w:hAnsi="Times New Roman" w:cs="Times New Roman"/>
          <w:sz w:val="24"/>
          <w:szCs w:val="24"/>
        </w:rPr>
        <w:t>. Business Expert Press.</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Meng, J., &amp; Berger, B. K. (2019). The impact of organizational culture and leadership on internal communication effectiveness. </w:t>
      </w:r>
      <w:r w:rsidRPr="00D41808">
        <w:rPr>
          <w:rFonts w:ascii="Times New Roman" w:eastAsia="Times New Roman" w:hAnsi="Times New Roman" w:cs="Times New Roman"/>
          <w:i/>
          <w:iCs/>
          <w:sz w:val="24"/>
          <w:szCs w:val="24"/>
        </w:rPr>
        <w:t>Public Relations Review, 45</w:t>
      </w:r>
      <w:r w:rsidRPr="00D41808">
        <w:rPr>
          <w:rFonts w:ascii="Times New Roman" w:eastAsia="Times New Roman" w:hAnsi="Times New Roman" w:cs="Times New Roman"/>
          <w:sz w:val="24"/>
          <w:szCs w:val="24"/>
        </w:rPr>
        <w:t xml:space="preserve">(2), 101–114. </w:t>
      </w:r>
      <w:hyperlink r:id="rId10" w:tgtFrame="_blank" w:history="1">
        <w:r w:rsidRPr="00D41808">
          <w:rPr>
            <w:rFonts w:ascii="Times New Roman" w:eastAsia="Times New Roman" w:hAnsi="Times New Roman" w:cs="Times New Roman"/>
            <w:color w:val="0000FF"/>
            <w:sz w:val="24"/>
            <w:szCs w:val="24"/>
            <w:u w:val="single"/>
          </w:rPr>
          <w:t>https://doi.org/10.1016/j.pubrev.2019.01.004</w:t>
        </w:r>
      </w:hyperlink>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Ruck, K., &amp; Welch, M. (2012). Valuing internal communication: Management and employee perspectives. </w:t>
      </w:r>
      <w:r w:rsidRPr="00D41808">
        <w:rPr>
          <w:rFonts w:ascii="Times New Roman" w:eastAsia="Times New Roman" w:hAnsi="Times New Roman" w:cs="Times New Roman"/>
          <w:i/>
          <w:iCs/>
          <w:sz w:val="24"/>
          <w:szCs w:val="24"/>
        </w:rPr>
        <w:t>Public Relations Review, 38</w:t>
      </w:r>
      <w:r w:rsidRPr="00D41808">
        <w:rPr>
          <w:rFonts w:ascii="Times New Roman" w:eastAsia="Times New Roman" w:hAnsi="Times New Roman" w:cs="Times New Roman"/>
          <w:sz w:val="24"/>
          <w:szCs w:val="24"/>
        </w:rPr>
        <w:t xml:space="preserve">(2), 294–302. </w:t>
      </w:r>
      <w:hyperlink r:id="rId11" w:tgtFrame="_blank" w:history="1">
        <w:r w:rsidRPr="00D41808">
          <w:rPr>
            <w:rFonts w:ascii="Times New Roman" w:eastAsia="Times New Roman" w:hAnsi="Times New Roman" w:cs="Times New Roman"/>
            <w:color w:val="0000FF"/>
            <w:sz w:val="24"/>
            <w:szCs w:val="24"/>
            <w:u w:val="single"/>
          </w:rPr>
          <w:t>https://doi.org/10.1016/j.pubrev.2011.12.016</w:t>
        </w:r>
      </w:hyperlink>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Smith, R. D. (2017). </w:t>
      </w:r>
      <w:r w:rsidRPr="00D41808">
        <w:rPr>
          <w:rFonts w:ascii="Times New Roman" w:eastAsia="Times New Roman" w:hAnsi="Times New Roman" w:cs="Times New Roman"/>
          <w:i/>
          <w:iCs/>
          <w:sz w:val="24"/>
          <w:szCs w:val="24"/>
        </w:rPr>
        <w:t>Strategic planning for public relations</w:t>
      </w:r>
      <w:r w:rsidRPr="00D41808">
        <w:rPr>
          <w:rFonts w:ascii="Times New Roman" w:eastAsia="Times New Roman" w:hAnsi="Times New Roman" w:cs="Times New Roman"/>
          <w:sz w:val="24"/>
          <w:szCs w:val="24"/>
        </w:rPr>
        <w:t xml:space="preserve"> (5th ed.). Routledge.</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Theaker, A. (2020). </w:t>
      </w:r>
      <w:r w:rsidRPr="00D41808">
        <w:rPr>
          <w:rFonts w:ascii="Times New Roman" w:eastAsia="Times New Roman" w:hAnsi="Times New Roman" w:cs="Times New Roman"/>
          <w:i/>
          <w:iCs/>
          <w:sz w:val="24"/>
          <w:szCs w:val="24"/>
        </w:rPr>
        <w:t>The public relations handbook</w:t>
      </w:r>
      <w:r w:rsidRPr="00D41808">
        <w:rPr>
          <w:rFonts w:ascii="Times New Roman" w:eastAsia="Times New Roman" w:hAnsi="Times New Roman" w:cs="Times New Roman"/>
          <w:sz w:val="24"/>
          <w:szCs w:val="24"/>
        </w:rPr>
        <w:t xml:space="preserve"> (6th ed.). Routledge.</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Toth, E. L. (2010). </w:t>
      </w:r>
      <w:r w:rsidRPr="00D41808">
        <w:rPr>
          <w:rFonts w:ascii="Times New Roman" w:eastAsia="Times New Roman" w:hAnsi="Times New Roman" w:cs="Times New Roman"/>
          <w:i/>
          <w:iCs/>
          <w:sz w:val="24"/>
          <w:szCs w:val="24"/>
        </w:rPr>
        <w:t>The future of excellence in public relations and communication management</w:t>
      </w:r>
      <w:r w:rsidRPr="00D41808">
        <w:rPr>
          <w:rFonts w:ascii="Times New Roman" w:eastAsia="Times New Roman" w:hAnsi="Times New Roman" w:cs="Times New Roman"/>
          <w:sz w:val="24"/>
          <w:szCs w:val="24"/>
        </w:rPr>
        <w:t>. Routledge.</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Verčič, D., Verčič, A. T., &amp; Sriramesh, K. (2012). Internal communication: Definition, parameters, and the future. </w:t>
      </w:r>
      <w:r w:rsidRPr="00D41808">
        <w:rPr>
          <w:rFonts w:ascii="Times New Roman" w:eastAsia="Times New Roman" w:hAnsi="Times New Roman" w:cs="Times New Roman"/>
          <w:i/>
          <w:iCs/>
          <w:sz w:val="24"/>
          <w:szCs w:val="24"/>
        </w:rPr>
        <w:t>Public Relations Review, 38</w:t>
      </w:r>
      <w:r w:rsidRPr="00D41808">
        <w:rPr>
          <w:rFonts w:ascii="Times New Roman" w:eastAsia="Times New Roman" w:hAnsi="Times New Roman" w:cs="Times New Roman"/>
          <w:sz w:val="24"/>
          <w:szCs w:val="24"/>
        </w:rPr>
        <w:t xml:space="preserve">(2), 223–230. </w:t>
      </w:r>
      <w:hyperlink r:id="rId12" w:tgtFrame="_blank" w:history="1">
        <w:r w:rsidRPr="00D41808">
          <w:rPr>
            <w:rFonts w:ascii="Times New Roman" w:eastAsia="Times New Roman" w:hAnsi="Times New Roman" w:cs="Times New Roman"/>
            <w:color w:val="0000FF"/>
            <w:sz w:val="24"/>
            <w:szCs w:val="24"/>
            <w:u w:val="single"/>
          </w:rPr>
          <w:t>https://doi.org/10.1016/j.pubrev.2011.12.019</w:t>
        </w:r>
      </w:hyperlink>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Waters, R. D., &amp; Bortree, D. S. (2012). Advancing relationship management theory: Mapping the continuum of relationship types. </w:t>
      </w:r>
      <w:r w:rsidRPr="00D41808">
        <w:rPr>
          <w:rFonts w:ascii="Times New Roman" w:eastAsia="Times New Roman" w:hAnsi="Times New Roman" w:cs="Times New Roman"/>
          <w:i/>
          <w:iCs/>
          <w:sz w:val="24"/>
          <w:szCs w:val="24"/>
        </w:rPr>
        <w:t>Public Relations Review, 38</w:t>
      </w:r>
      <w:r w:rsidRPr="00D41808">
        <w:rPr>
          <w:rFonts w:ascii="Times New Roman" w:eastAsia="Times New Roman" w:hAnsi="Times New Roman" w:cs="Times New Roman"/>
          <w:sz w:val="24"/>
          <w:szCs w:val="24"/>
        </w:rPr>
        <w:t xml:space="preserve">(1), 123–127. </w:t>
      </w:r>
      <w:hyperlink r:id="rId13" w:tgtFrame="_blank" w:history="1">
        <w:r w:rsidRPr="00D41808">
          <w:rPr>
            <w:rFonts w:ascii="Times New Roman" w:eastAsia="Times New Roman" w:hAnsi="Times New Roman" w:cs="Times New Roman"/>
            <w:color w:val="0000FF"/>
            <w:sz w:val="24"/>
            <w:szCs w:val="24"/>
            <w:u w:val="single"/>
          </w:rPr>
          <w:t>https://doi.org/10.1016/j.pubrev.2011.08.018</w:t>
        </w:r>
      </w:hyperlink>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lastRenderedPageBreak/>
        <w:t xml:space="preserve">Welch, M. (2011). The evolution of the employee engagement concept: Communication implications. </w:t>
      </w:r>
      <w:r w:rsidRPr="00D41808">
        <w:rPr>
          <w:rFonts w:ascii="Times New Roman" w:eastAsia="Times New Roman" w:hAnsi="Times New Roman" w:cs="Times New Roman"/>
          <w:i/>
          <w:iCs/>
          <w:sz w:val="24"/>
          <w:szCs w:val="24"/>
        </w:rPr>
        <w:t>Corporate Communications: An International Journal, 16</w:t>
      </w:r>
      <w:r w:rsidRPr="00D41808">
        <w:rPr>
          <w:rFonts w:ascii="Times New Roman" w:eastAsia="Times New Roman" w:hAnsi="Times New Roman" w:cs="Times New Roman"/>
          <w:sz w:val="24"/>
          <w:szCs w:val="24"/>
        </w:rPr>
        <w:t xml:space="preserve">(4), 328–346. </w:t>
      </w:r>
      <w:hyperlink r:id="rId14" w:tgtFrame="_blank" w:history="1">
        <w:r w:rsidRPr="00D41808">
          <w:rPr>
            <w:rFonts w:ascii="Times New Roman" w:eastAsia="Times New Roman" w:hAnsi="Times New Roman" w:cs="Times New Roman"/>
            <w:color w:val="0000FF"/>
            <w:sz w:val="24"/>
            <w:szCs w:val="24"/>
            <w:u w:val="single"/>
          </w:rPr>
          <w:t>https://doi.org/10.1108/13563281111186968</w:t>
        </w:r>
      </w:hyperlink>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Wilcox, D. L., &amp; Cameron, G. T. (2012). </w:t>
      </w:r>
      <w:r w:rsidRPr="00D41808">
        <w:rPr>
          <w:rFonts w:ascii="Times New Roman" w:eastAsia="Times New Roman" w:hAnsi="Times New Roman" w:cs="Times New Roman"/>
          <w:i/>
          <w:iCs/>
          <w:sz w:val="24"/>
          <w:szCs w:val="24"/>
        </w:rPr>
        <w:t>Public relations: Strategies and tactics</w:t>
      </w:r>
      <w:r w:rsidRPr="00D41808">
        <w:rPr>
          <w:rFonts w:ascii="Times New Roman" w:eastAsia="Times New Roman" w:hAnsi="Times New Roman" w:cs="Times New Roman"/>
          <w:sz w:val="24"/>
          <w:szCs w:val="24"/>
        </w:rPr>
        <w:t xml:space="preserve"> (10th ed.). Pearson Education.</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Yeomans, L., &amp; FitzPatrick, L. (2017). </w:t>
      </w:r>
      <w:r w:rsidRPr="00D41808">
        <w:rPr>
          <w:rFonts w:ascii="Times New Roman" w:eastAsia="Times New Roman" w:hAnsi="Times New Roman" w:cs="Times New Roman"/>
          <w:i/>
          <w:iCs/>
          <w:sz w:val="24"/>
          <w:szCs w:val="24"/>
        </w:rPr>
        <w:t>Internal communication: Professional practice and future trends</w:t>
      </w:r>
      <w:r w:rsidRPr="00D41808">
        <w:rPr>
          <w:rFonts w:ascii="Times New Roman" w:eastAsia="Times New Roman" w:hAnsi="Times New Roman" w:cs="Times New Roman"/>
          <w:sz w:val="24"/>
          <w:szCs w:val="24"/>
        </w:rPr>
        <w:t>. Kogan Page.</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Zerfass, A., Tench, R., Verčič, D., Verhoeven, P., &amp; Moreno, A. (2018). </w:t>
      </w:r>
      <w:r w:rsidRPr="00D41808">
        <w:rPr>
          <w:rFonts w:ascii="Times New Roman" w:eastAsia="Times New Roman" w:hAnsi="Times New Roman" w:cs="Times New Roman"/>
          <w:i/>
          <w:iCs/>
          <w:sz w:val="24"/>
          <w:szCs w:val="24"/>
        </w:rPr>
        <w:t>European communication monitor 2018: Strategic communication and the challenges of fake news, trust, and leadership</w:t>
      </w:r>
      <w:r w:rsidRPr="00D41808">
        <w:rPr>
          <w:rFonts w:ascii="Times New Roman" w:eastAsia="Times New Roman" w:hAnsi="Times New Roman" w:cs="Times New Roman"/>
          <w:sz w:val="24"/>
          <w:szCs w:val="24"/>
        </w:rPr>
        <w:t>. EACD/EUPRERA.</w:t>
      </w:r>
    </w:p>
    <w:p w:rsidR="00F81760" w:rsidRPr="00D41808" w:rsidRDefault="00F81760" w:rsidP="00F81760">
      <w:pPr>
        <w:spacing w:before="120" w:after="120" w:line="360" w:lineRule="auto"/>
        <w:ind w:left="720" w:hanging="720"/>
        <w:jc w:val="both"/>
        <w:rPr>
          <w:rFonts w:ascii="Times New Roman" w:eastAsia="Times New Roman" w:hAnsi="Times New Roman" w:cs="Times New Roman"/>
          <w:sz w:val="24"/>
          <w:szCs w:val="24"/>
        </w:rPr>
      </w:pPr>
      <w:r w:rsidRPr="00D41808">
        <w:rPr>
          <w:rFonts w:ascii="Times New Roman" w:eastAsia="Times New Roman" w:hAnsi="Times New Roman" w:cs="Times New Roman"/>
          <w:sz w:val="24"/>
          <w:szCs w:val="24"/>
        </w:rPr>
        <w:t xml:space="preserve">Zhang, J., &amp; Swartz, B. C. (2016). Toward a model of internal relationship management: The role of communication in building workplace relationships. </w:t>
      </w:r>
      <w:r w:rsidRPr="00D41808">
        <w:rPr>
          <w:rFonts w:ascii="Times New Roman" w:eastAsia="Times New Roman" w:hAnsi="Times New Roman" w:cs="Times New Roman"/>
          <w:i/>
          <w:iCs/>
          <w:sz w:val="24"/>
          <w:szCs w:val="24"/>
        </w:rPr>
        <w:t>International Journal of Strategic Communication, 10</w:t>
      </w:r>
      <w:r w:rsidRPr="00D41808">
        <w:rPr>
          <w:rFonts w:ascii="Times New Roman" w:eastAsia="Times New Roman" w:hAnsi="Times New Roman" w:cs="Times New Roman"/>
          <w:sz w:val="24"/>
          <w:szCs w:val="24"/>
        </w:rPr>
        <w:t xml:space="preserve">(3), 164–181. </w:t>
      </w:r>
      <w:hyperlink r:id="rId15" w:tgtFrame="_blank" w:history="1">
        <w:r w:rsidRPr="00D41808">
          <w:rPr>
            <w:rFonts w:ascii="Times New Roman" w:eastAsia="Times New Roman" w:hAnsi="Times New Roman" w:cs="Times New Roman"/>
            <w:color w:val="0000FF"/>
            <w:sz w:val="24"/>
            <w:szCs w:val="24"/>
            <w:u w:val="single"/>
          </w:rPr>
          <w:t>https://doi.org/10.1080/1553118X.2016.1150256</w:t>
        </w:r>
      </w:hyperlink>
    </w:p>
    <w:p w:rsidR="00F81760" w:rsidRPr="00D41808" w:rsidRDefault="00F81760" w:rsidP="00F81760">
      <w:pPr>
        <w:spacing w:before="120" w:after="120" w:line="360" w:lineRule="auto"/>
        <w:ind w:left="720" w:hanging="720"/>
        <w:jc w:val="both"/>
        <w:rPr>
          <w:rFonts w:ascii="Times New Roman" w:hAnsi="Times New Roman" w:cs="Times New Roman"/>
          <w:sz w:val="24"/>
          <w:szCs w:val="24"/>
        </w:rPr>
      </w:pPr>
    </w:p>
    <w:p w:rsidR="00F81760" w:rsidRPr="00C779FF" w:rsidRDefault="00F81760" w:rsidP="00F81760">
      <w:pPr>
        <w:spacing w:line="360" w:lineRule="auto"/>
        <w:jc w:val="both"/>
        <w:rPr>
          <w:rFonts w:ascii="Times New Roman" w:hAnsi="Times New Roman" w:cs="Times New Roman"/>
          <w:sz w:val="24"/>
          <w:szCs w:val="24"/>
        </w:rPr>
      </w:pPr>
    </w:p>
    <w:p w:rsidR="005D76C0" w:rsidRPr="0049601F" w:rsidRDefault="005D76C0" w:rsidP="005D76C0">
      <w:pPr>
        <w:rPr>
          <w:rFonts w:ascii="Times New Roman" w:eastAsiaTheme="majorEastAsia" w:hAnsi="Times New Roman" w:cs="Times New Roman"/>
          <w:b/>
          <w:bCs/>
          <w:sz w:val="23"/>
          <w:szCs w:val="23"/>
        </w:rPr>
      </w:pPr>
      <w:bookmarkStart w:id="2" w:name="_GoBack"/>
      <w:bookmarkEnd w:id="2"/>
    </w:p>
    <w:sectPr w:rsidR="005D76C0" w:rsidRPr="0049601F" w:rsidSect="00F81760">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65C" w:rsidRDefault="00EF665C" w:rsidP="00EC0B54">
      <w:pPr>
        <w:spacing w:after="0" w:line="240" w:lineRule="auto"/>
      </w:pPr>
      <w:r>
        <w:separator/>
      </w:r>
    </w:p>
  </w:endnote>
  <w:endnote w:type="continuationSeparator" w:id="0">
    <w:p w:rsidR="00EF665C" w:rsidRDefault="00EF665C" w:rsidP="00EC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259983"/>
      <w:docPartObj>
        <w:docPartGallery w:val="Page Numbers (Bottom of Page)"/>
        <w:docPartUnique/>
      </w:docPartObj>
    </w:sdtPr>
    <w:sdtEndPr>
      <w:rPr>
        <w:noProof/>
      </w:rPr>
    </w:sdtEndPr>
    <w:sdtContent>
      <w:p w:rsidR="00EC0B54" w:rsidRDefault="00EC0B54">
        <w:pPr>
          <w:pStyle w:val="Footer"/>
          <w:jc w:val="center"/>
        </w:pPr>
        <w:r>
          <w:fldChar w:fldCharType="begin"/>
        </w:r>
        <w:r>
          <w:instrText xml:space="preserve"> PAGE   \* MERGEFORMAT </w:instrText>
        </w:r>
        <w:r>
          <w:fldChar w:fldCharType="separate"/>
        </w:r>
        <w:r w:rsidR="00F81760">
          <w:rPr>
            <w:noProof/>
          </w:rPr>
          <w:t>1</w:t>
        </w:r>
        <w:r>
          <w:rPr>
            <w:noProof/>
          </w:rPr>
          <w:fldChar w:fldCharType="end"/>
        </w:r>
      </w:p>
    </w:sdtContent>
  </w:sdt>
  <w:p w:rsidR="00EC0B54" w:rsidRDefault="00EC0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65C" w:rsidRDefault="00EF665C" w:rsidP="00EC0B54">
      <w:pPr>
        <w:spacing w:after="0" w:line="240" w:lineRule="auto"/>
      </w:pPr>
      <w:r>
        <w:separator/>
      </w:r>
    </w:p>
  </w:footnote>
  <w:footnote w:type="continuationSeparator" w:id="0">
    <w:p w:rsidR="00EF665C" w:rsidRDefault="00EF665C" w:rsidP="00EC0B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0364"/>
    <w:multiLevelType w:val="hybridMultilevel"/>
    <w:tmpl w:val="32320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27C92"/>
    <w:multiLevelType w:val="multilevel"/>
    <w:tmpl w:val="620C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5B4844"/>
    <w:multiLevelType w:val="multilevel"/>
    <w:tmpl w:val="4E940A66"/>
    <w:lvl w:ilvl="0">
      <w:start w:val="1"/>
      <w:numFmt w:val="lowerRoman"/>
      <w:lvlText w:val="%1."/>
      <w:lvlJc w:val="left"/>
      <w:pPr>
        <w:tabs>
          <w:tab w:val="num" w:pos="720"/>
        </w:tabs>
        <w:ind w:left="720" w:hanging="360"/>
      </w:pPr>
      <w:rPr>
        <w:rFonts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6765AE"/>
    <w:multiLevelType w:val="multilevel"/>
    <w:tmpl w:val="15C2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2A75CE"/>
    <w:multiLevelType w:val="multilevel"/>
    <w:tmpl w:val="61F66EB6"/>
    <w:lvl w:ilvl="0">
      <w:start w:val="1"/>
      <w:numFmt w:val="lowerRoman"/>
      <w:lvlText w:val="%1."/>
      <w:lvlJc w:val="left"/>
      <w:pPr>
        <w:tabs>
          <w:tab w:val="num" w:pos="720"/>
        </w:tabs>
        <w:ind w:left="720" w:hanging="360"/>
      </w:pPr>
      <w:rPr>
        <w:rFonts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F326A2"/>
    <w:multiLevelType w:val="multilevel"/>
    <w:tmpl w:val="7BC0E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E11461"/>
    <w:multiLevelType w:val="multilevel"/>
    <w:tmpl w:val="F414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C80E73"/>
    <w:multiLevelType w:val="multilevel"/>
    <w:tmpl w:val="2CDC7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F732D9"/>
    <w:multiLevelType w:val="multilevel"/>
    <w:tmpl w:val="B8CA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9C57B0"/>
    <w:multiLevelType w:val="multilevel"/>
    <w:tmpl w:val="99025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B62BA0"/>
    <w:multiLevelType w:val="multilevel"/>
    <w:tmpl w:val="CF08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EB633F"/>
    <w:multiLevelType w:val="multilevel"/>
    <w:tmpl w:val="8A0E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7"/>
  </w:num>
  <w:num w:numId="4">
    <w:abstractNumId w:val="0"/>
  </w:num>
  <w:num w:numId="5">
    <w:abstractNumId w:val="5"/>
  </w:num>
  <w:num w:numId="6">
    <w:abstractNumId w:val="8"/>
  </w:num>
  <w:num w:numId="7">
    <w:abstractNumId w:val="6"/>
  </w:num>
  <w:num w:numId="8">
    <w:abstractNumId w:val="10"/>
  </w:num>
  <w:num w:numId="9">
    <w:abstractNumId w:val="1"/>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6A3"/>
    <w:rsid w:val="000460BF"/>
    <w:rsid w:val="00084673"/>
    <w:rsid w:val="00092A13"/>
    <w:rsid w:val="000A3F48"/>
    <w:rsid w:val="000B339F"/>
    <w:rsid w:val="000C1CAB"/>
    <w:rsid w:val="000C715A"/>
    <w:rsid w:val="000D42C0"/>
    <w:rsid w:val="000D55EE"/>
    <w:rsid w:val="00126A68"/>
    <w:rsid w:val="00193BEF"/>
    <w:rsid w:val="001F5272"/>
    <w:rsid w:val="00202065"/>
    <w:rsid w:val="00203FEE"/>
    <w:rsid w:val="002A764F"/>
    <w:rsid w:val="002F07A7"/>
    <w:rsid w:val="00346AC1"/>
    <w:rsid w:val="00392DB1"/>
    <w:rsid w:val="003B4C77"/>
    <w:rsid w:val="003D766D"/>
    <w:rsid w:val="003E5D32"/>
    <w:rsid w:val="00421966"/>
    <w:rsid w:val="0049601F"/>
    <w:rsid w:val="004B6E6E"/>
    <w:rsid w:val="004E1BB3"/>
    <w:rsid w:val="004F5EE9"/>
    <w:rsid w:val="00511FA7"/>
    <w:rsid w:val="005730FF"/>
    <w:rsid w:val="005742D4"/>
    <w:rsid w:val="005D76C0"/>
    <w:rsid w:val="00612E9B"/>
    <w:rsid w:val="006218ED"/>
    <w:rsid w:val="00656E83"/>
    <w:rsid w:val="0068239E"/>
    <w:rsid w:val="006F0D8F"/>
    <w:rsid w:val="006F3B29"/>
    <w:rsid w:val="007266C6"/>
    <w:rsid w:val="0076668A"/>
    <w:rsid w:val="007A7648"/>
    <w:rsid w:val="008045B7"/>
    <w:rsid w:val="008172D7"/>
    <w:rsid w:val="00863471"/>
    <w:rsid w:val="00865577"/>
    <w:rsid w:val="00891FCE"/>
    <w:rsid w:val="00897B03"/>
    <w:rsid w:val="008E463D"/>
    <w:rsid w:val="00904132"/>
    <w:rsid w:val="0091324B"/>
    <w:rsid w:val="00933DBD"/>
    <w:rsid w:val="00967919"/>
    <w:rsid w:val="00A861DB"/>
    <w:rsid w:val="00A976A6"/>
    <w:rsid w:val="00AB20A8"/>
    <w:rsid w:val="00AE6CE3"/>
    <w:rsid w:val="00B20AD2"/>
    <w:rsid w:val="00BF0EE6"/>
    <w:rsid w:val="00BF45F4"/>
    <w:rsid w:val="00C10893"/>
    <w:rsid w:val="00C35011"/>
    <w:rsid w:val="00C46FA8"/>
    <w:rsid w:val="00CF5ACF"/>
    <w:rsid w:val="00D14D45"/>
    <w:rsid w:val="00DA1760"/>
    <w:rsid w:val="00E12E3E"/>
    <w:rsid w:val="00E226A3"/>
    <w:rsid w:val="00E25DCB"/>
    <w:rsid w:val="00E44325"/>
    <w:rsid w:val="00E66777"/>
    <w:rsid w:val="00E72C1A"/>
    <w:rsid w:val="00EA6B2A"/>
    <w:rsid w:val="00EC0B54"/>
    <w:rsid w:val="00ED5C8F"/>
    <w:rsid w:val="00EF665C"/>
    <w:rsid w:val="00F30A90"/>
    <w:rsid w:val="00F339F3"/>
    <w:rsid w:val="00F51D97"/>
    <w:rsid w:val="00F81760"/>
    <w:rsid w:val="00FB6B1B"/>
    <w:rsid w:val="00FC12DD"/>
    <w:rsid w:val="00FF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6A3"/>
  </w:style>
  <w:style w:type="paragraph" w:styleId="Heading1">
    <w:name w:val="heading 1"/>
    <w:basedOn w:val="Normal"/>
    <w:next w:val="Normal"/>
    <w:link w:val="Heading1Char"/>
    <w:uiPriority w:val="9"/>
    <w:qFormat/>
    <w:rsid w:val="00E226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76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45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76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6A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2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6A3"/>
    <w:rPr>
      <w:rFonts w:ascii="Tahoma" w:hAnsi="Tahoma" w:cs="Tahoma"/>
      <w:sz w:val="16"/>
      <w:szCs w:val="16"/>
    </w:rPr>
  </w:style>
  <w:style w:type="paragraph" w:styleId="Header">
    <w:name w:val="header"/>
    <w:basedOn w:val="Normal"/>
    <w:link w:val="HeaderChar"/>
    <w:uiPriority w:val="99"/>
    <w:unhideWhenUsed/>
    <w:rsid w:val="00EC0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B54"/>
  </w:style>
  <w:style w:type="paragraph" w:styleId="Footer">
    <w:name w:val="footer"/>
    <w:basedOn w:val="Normal"/>
    <w:link w:val="FooterChar"/>
    <w:uiPriority w:val="99"/>
    <w:unhideWhenUsed/>
    <w:rsid w:val="00EC0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B54"/>
  </w:style>
  <w:style w:type="character" w:customStyle="1" w:styleId="Heading4Char">
    <w:name w:val="Heading 4 Char"/>
    <w:basedOn w:val="DefaultParagraphFont"/>
    <w:link w:val="Heading4"/>
    <w:uiPriority w:val="9"/>
    <w:rsid w:val="005D76C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5D76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76C0"/>
    <w:rPr>
      <w:b/>
      <w:bCs/>
    </w:rPr>
  </w:style>
  <w:style w:type="character" w:customStyle="1" w:styleId="Heading2Char">
    <w:name w:val="Heading 2 Char"/>
    <w:basedOn w:val="DefaultParagraphFont"/>
    <w:link w:val="Heading2"/>
    <w:uiPriority w:val="9"/>
    <w:rsid w:val="005D76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F45F4"/>
    <w:rPr>
      <w:rFonts w:asciiTheme="majorHAnsi" w:eastAsiaTheme="majorEastAsia" w:hAnsiTheme="majorHAnsi" w:cstheme="majorBidi"/>
      <w:b/>
      <w:bCs/>
      <w:color w:val="4F81BD" w:themeColor="accent1"/>
    </w:rPr>
  </w:style>
  <w:style w:type="table" w:styleId="TableGrid">
    <w:name w:val="Table Grid"/>
    <w:basedOn w:val="TableNormal"/>
    <w:uiPriority w:val="59"/>
    <w:rsid w:val="00F817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817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6A3"/>
  </w:style>
  <w:style w:type="paragraph" w:styleId="Heading1">
    <w:name w:val="heading 1"/>
    <w:basedOn w:val="Normal"/>
    <w:next w:val="Normal"/>
    <w:link w:val="Heading1Char"/>
    <w:uiPriority w:val="9"/>
    <w:qFormat/>
    <w:rsid w:val="00E226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76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45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76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6A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2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6A3"/>
    <w:rPr>
      <w:rFonts w:ascii="Tahoma" w:hAnsi="Tahoma" w:cs="Tahoma"/>
      <w:sz w:val="16"/>
      <w:szCs w:val="16"/>
    </w:rPr>
  </w:style>
  <w:style w:type="paragraph" w:styleId="Header">
    <w:name w:val="header"/>
    <w:basedOn w:val="Normal"/>
    <w:link w:val="HeaderChar"/>
    <w:uiPriority w:val="99"/>
    <w:unhideWhenUsed/>
    <w:rsid w:val="00EC0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B54"/>
  </w:style>
  <w:style w:type="paragraph" w:styleId="Footer">
    <w:name w:val="footer"/>
    <w:basedOn w:val="Normal"/>
    <w:link w:val="FooterChar"/>
    <w:uiPriority w:val="99"/>
    <w:unhideWhenUsed/>
    <w:rsid w:val="00EC0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B54"/>
  </w:style>
  <w:style w:type="character" w:customStyle="1" w:styleId="Heading4Char">
    <w:name w:val="Heading 4 Char"/>
    <w:basedOn w:val="DefaultParagraphFont"/>
    <w:link w:val="Heading4"/>
    <w:uiPriority w:val="9"/>
    <w:rsid w:val="005D76C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5D76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76C0"/>
    <w:rPr>
      <w:b/>
      <w:bCs/>
    </w:rPr>
  </w:style>
  <w:style w:type="character" w:customStyle="1" w:styleId="Heading2Char">
    <w:name w:val="Heading 2 Char"/>
    <w:basedOn w:val="DefaultParagraphFont"/>
    <w:link w:val="Heading2"/>
    <w:uiPriority w:val="9"/>
    <w:rsid w:val="005D76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F45F4"/>
    <w:rPr>
      <w:rFonts w:asciiTheme="majorHAnsi" w:eastAsiaTheme="majorEastAsia" w:hAnsiTheme="majorHAnsi" w:cstheme="majorBidi"/>
      <w:b/>
      <w:bCs/>
      <w:color w:val="4F81BD" w:themeColor="accent1"/>
    </w:rPr>
  </w:style>
  <w:style w:type="table" w:styleId="TableGrid">
    <w:name w:val="Table Grid"/>
    <w:basedOn w:val="TableNormal"/>
    <w:uiPriority w:val="59"/>
    <w:rsid w:val="00F817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817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094">
      <w:bodyDiv w:val="1"/>
      <w:marLeft w:val="0"/>
      <w:marRight w:val="0"/>
      <w:marTop w:val="0"/>
      <w:marBottom w:val="0"/>
      <w:divBdr>
        <w:top w:val="none" w:sz="0" w:space="0" w:color="auto"/>
        <w:left w:val="none" w:sz="0" w:space="0" w:color="auto"/>
        <w:bottom w:val="none" w:sz="0" w:space="0" w:color="auto"/>
        <w:right w:val="none" w:sz="0" w:space="0" w:color="auto"/>
      </w:divBdr>
    </w:div>
    <w:div w:id="13962235">
      <w:bodyDiv w:val="1"/>
      <w:marLeft w:val="0"/>
      <w:marRight w:val="0"/>
      <w:marTop w:val="0"/>
      <w:marBottom w:val="0"/>
      <w:divBdr>
        <w:top w:val="none" w:sz="0" w:space="0" w:color="auto"/>
        <w:left w:val="none" w:sz="0" w:space="0" w:color="auto"/>
        <w:bottom w:val="none" w:sz="0" w:space="0" w:color="auto"/>
        <w:right w:val="none" w:sz="0" w:space="0" w:color="auto"/>
      </w:divBdr>
    </w:div>
    <w:div w:id="21831433">
      <w:bodyDiv w:val="1"/>
      <w:marLeft w:val="0"/>
      <w:marRight w:val="0"/>
      <w:marTop w:val="0"/>
      <w:marBottom w:val="0"/>
      <w:divBdr>
        <w:top w:val="none" w:sz="0" w:space="0" w:color="auto"/>
        <w:left w:val="none" w:sz="0" w:space="0" w:color="auto"/>
        <w:bottom w:val="none" w:sz="0" w:space="0" w:color="auto"/>
        <w:right w:val="none" w:sz="0" w:space="0" w:color="auto"/>
      </w:divBdr>
    </w:div>
    <w:div w:id="23136497">
      <w:bodyDiv w:val="1"/>
      <w:marLeft w:val="0"/>
      <w:marRight w:val="0"/>
      <w:marTop w:val="0"/>
      <w:marBottom w:val="0"/>
      <w:divBdr>
        <w:top w:val="none" w:sz="0" w:space="0" w:color="auto"/>
        <w:left w:val="none" w:sz="0" w:space="0" w:color="auto"/>
        <w:bottom w:val="none" w:sz="0" w:space="0" w:color="auto"/>
        <w:right w:val="none" w:sz="0" w:space="0" w:color="auto"/>
      </w:divBdr>
    </w:div>
    <w:div w:id="33314225">
      <w:bodyDiv w:val="1"/>
      <w:marLeft w:val="0"/>
      <w:marRight w:val="0"/>
      <w:marTop w:val="0"/>
      <w:marBottom w:val="0"/>
      <w:divBdr>
        <w:top w:val="none" w:sz="0" w:space="0" w:color="auto"/>
        <w:left w:val="none" w:sz="0" w:space="0" w:color="auto"/>
        <w:bottom w:val="none" w:sz="0" w:space="0" w:color="auto"/>
        <w:right w:val="none" w:sz="0" w:space="0" w:color="auto"/>
      </w:divBdr>
    </w:div>
    <w:div w:id="42953213">
      <w:bodyDiv w:val="1"/>
      <w:marLeft w:val="0"/>
      <w:marRight w:val="0"/>
      <w:marTop w:val="0"/>
      <w:marBottom w:val="0"/>
      <w:divBdr>
        <w:top w:val="none" w:sz="0" w:space="0" w:color="auto"/>
        <w:left w:val="none" w:sz="0" w:space="0" w:color="auto"/>
        <w:bottom w:val="none" w:sz="0" w:space="0" w:color="auto"/>
        <w:right w:val="none" w:sz="0" w:space="0" w:color="auto"/>
      </w:divBdr>
    </w:div>
    <w:div w:id="133917098">
      <w:bodyDiv w:val="1"/>
      <w:marLeft w:val="0"/>
      <w:marRight w:val="0"/>
      <w:marTop w:val="0"/>
      <w:marBottom w:val="0"/>
      <w:divBdr>
        <w:top w:val="none" w:sz="0" w:space="0" w:color="auto"/>
        <w:left w:val="none" w:sz="0" w:space="0" w:color="auto"/>
        <w:bottom w:val="none" w:sz="0" w:space="0" w:color="auto"/>
        <w:right w:val="none" w:sz="0" w:space="0" w:color="auto"/>
      </w:divBdr>
    </w:div>
    <w:div w:id="143202606">
      <w:bodyDiv w:val="1"/>
      <w:marLeft w:val="0"/>
      <w:marRight w:val="0"/>
      <w:marTop w:val="0"/>
      <w:marBottom w:val="0"/>
      <w:divBdr>
        <w:top w:val="none" w:sz="0" w:space="0" w:color="auto"/>
        <w:left w:val="none" w:sz="0" w:space="0" w:color="auto"/>
        <w:bottom w:val="none" w:sz="0" w:space="0" w:color="auto"/>
        <w:right w:val="none" w:sz="0" w:space="0" w:color="auto"/>
      </w:divBdr>
    </w:div>
    <w:div w:id="164901963">
      <w:bodyDiv w:val="1"/>
      <w:marLeft w:val="0"/>
      <w:marRight w:val="0"/>
      <w:marTop w:val="0"/>
      <w:marBottom w:val="0"/>
      <w:divBdr>
        <w:top w:val="none" w:sz="0" w:space="0" w:color="auto"/>
        <w:left w:val="none" w:sz="0" w:space="0" w:color="auto"/>
        <w:bottom w:val="none" w:sz="0" w:space="0" w:color="auto"/>
        <w:right w:val="none" w:sz="0" w:space="0" w:color="auto"/>
      </w:divBdr>
    </w:div>
    <w:div w:id="168182509">
      <w:bodyDiv w:val="1"/>
      <w:marLeft w:val="0"/>
      <w:marRight w:val="0"/>
      <w:marTop w:val="0"/>
      <w:marBottom w:val="0"/>
      <w:divBdr>
        <w:top w:val="none" w:sz="0" w:space="0" w:color="auto"/>
        <w:left w:val="none" w:sz="0" w:space="0" w:color="auto"/>
        <w:bottom w:val="none" w:sz="0" w:space="0" w:color="auto"/>
        <w:right w:val="none" w:sz="0" w:space="0" w:color="auto"/>
      </w:divBdr>
    </w:div>
    <w:div w:id="178010441">
      <w:bodyDiv w:val="1"/>
      <w:marLeft w:val="0"/>
      <w:marRight w:val="0"/>
      <w:marTop w:val="0"/>
      <w:marBottom w:val="0"/>
      <w:divBdr>
        <w:top w:val="none" w:sz="0" w:space="0" w:color="auto"/>
        <w:left w:val="none" w:sz="0" w:space="0" w:color="auto"/>
        <w:bottom w:val="none" w:sz="0" w:space="0" w:color="auto"/>
        <w:right w:val="none" w:sz="0" w:space="0" w:color="auto"/>
      </w:divBdr>
    </w:div>
    <w:div w:id="225651605">
      <w:bodyDiv w:val="1"/>
      <w:marLeft w:val="0"/>
      <w:marRight w:val="0"/>
      <w:marTop w:val="0"/>
      <w:marBottom w:val="0"/>
      <w:divBdr>
        <w:top w:val="none" w:sz="0" w:space="0" w:color="auto"/>
        <w:left w:val="none" w:sz="0" w:space="0" w:color="auto"/>
        <w:bottom w:val="none" w:sz="0" w:space="0" w:color="auto"/>
        <w:right w:val="none" w:sz="0" w:space="0" w:color="auto"/>
      </w:divBdr>
    </w:div>
    <w:div w:id="239563362">
      <w:bodyDiv w:val="1"/>
      <w:marLeft w:val="0"/>
      <w:marRight w:val="0"/>
      <w:marTop w:val="0"/>
      <w:marBottom w:val="0"/>
      <w:divBdr>
        <w:top w:val="none" w:sz="0" w:space="0" w:color="auto"/>
        <w:left w:val="none" w:sz="0" w:space="0" w:color="auto"/>
        <w:bottom w:val="none" w:sz="0" w:space="0" w:color="auto"/>
        <w:right w:val="none" w:sz="0" w:space="0" w:color="auto"/>
      </w:divBdr>
    </w:div>
    <w:div w:id="280067681">
      <w:bodyDiv w:val="1"/>
      <w:marLeft w:val="0"/>
      <w:marRight w:val="0"/>
      <w:marTop w:val="0"/>
      <w:marBottom w:val="0"/>
      <w:divBdr>
        <w:top w:val="none" w:sz="0" w:space="0" w:color="auto"/>
        <w:left w:val="none" w:sz="0" w:space="0" w:color="auto"/>
        <w:bottom w:val="none" w:sz="0" w:space="0" w:color="auto"/>
        <w:right w:val="none" w:sz="0" w:space="0" w:color="auto"/>
      </w:divBdr>
    </w:div>
    <w:div w:id="312492359">
      <w:bodyDiv w:val="1"/>
      <w:marLeft w:val="0"/>
      <w:marRight w:val="0"/>
      <w:marTop w:val="0"/>
      <w:marBottom w:val="0"/>
      <w:divBdr>
        <w:top w:val="none" w:sz="0" w:space="0" w:color="auto"/>
        <w:left w:val="none" w:sz="0" w:space="0" w:color="auto"/>
        <w:bottom w:val="none" w:sz="0" w:space="0" w:color="auto"/>
        <w:right w:val="none" w:sz="0" w:space="0" w:color="auto"/>
      </w:divBdr>
    </w:div>
    <w:div w:id="349339408">
      <w:bodyDiv w:val="1"/>
      <w:marLeft w:val="0"/>
      <w:marRight w:val="0"/>
      <w:marTop w:val="0"/>
      <w:marBottom w:val="0"/>
      <w:divBdr>
        <w:top w:val="none" w:sz="0" w:space="0" w:color="auto"/>
        <w:left w:val="none" w:sz="0" w:space="0" w:color="auto"/>
        <w:bottom w:val="none" w:sz="0" w:space="0" w:color="auto"/>
        <w:right w:val="none" w:sz="0" w:space="0" w:color="auto"/>
      </w:divBdr>
    </w:div>
    <w:div w:id="350181878">
      <w:bodyDiv w:val="1"/>
      <w:marLeft w:val="0"/>
      <w:marRight w:val="0"/>
      <w:marTop w:val="0"/>
      <w:marBottom w:val="0"/>
      <w:divBdr>
        <w:top w:val="none" w:sz="0" w:space="0" w:color="auto"/>
        <w:left w:val="none" w:sz="0" w:space="0" w:color="auto"/>
        <w:bottom w:val="none" w:sz="0" w:space="0" w:color="auto"/>
        <w:right w:val="none" w:sz="0" w:space="0" w:color="auto"/>
      </w:divBdr>
    </w:div>
    <w:div w:id="428818641">
      <w:bodyDiv w:val="1"/>
      <w:marLeft w:val="0"/>
      <w:marRight w:val="0"/>
      <w:marTop w:val="0"/>
      <w:marBottom w:val="0"/>
      <w:divBdr>
        <w:top w:val="none" w:sz="0" w:space="0" w:color="auto"/>
        <w:left w:val="none" w:sz="0" w:space="0" w:color="auto"/>
        <w:bottom w:val="none" w:sz="0" w:space="0" w:color="auto"/>
        <w:right w:val="none" w:sz="0" w:space="0" w:color="auto"/>
      </w:divBdr>
    </w:div>
    <w:div w:id="461002869">
      <w:bodyDiv w:val="1"/>
      <w:marLeft w:val="0"/>
      <w:marRight w:val="0"/>
      <w:marTop w:val="0"/>
      <w:marBottom w:val="0"/>
      <w:divBdr>
        <w:top w:val="none" w:sz="0" w:space="0" w:color="auto"/>
        <w:left w:val="none" w:sz="0" w:space="0" w:color="auto"/>
        <w:bottom w:val="none" w:sz="0" w:space="0" w:color="auto"/>
        <w:right w:val="none" w:sz="0" w:space="0" w:color="auto"/>
      </w:divBdr>
    </w:div>
    <w:div w:id="489247226">
      <w:bodyDiv w:val="1"/>
      <w:marLeft w:val="0"/>
      <w:marRight w:val="0"/>
      <w:marTop w:val="0"/>
      <w:marBottom w:val="0"/>
      <w:divBdr>
        <w:top w:val="none" w:sz="0" w:space="0" w:color="auto"/>
        <w:left w:val="none" w:sz="0" w:space="0" w:color="auto"/>
        <w:bottom w:val="none" w:sz="0" w:space="0" w:color="auto"/>
        <w:right w:val="none" w:sz="0" w:space="0" w:color="auto"/>
      </w:divBdr>
    </w:div>
    <w:div w:id="561527502">
      <w:bodyDiv w:val="1"/>
      <w:marLeft w:val="0"/>
      <w:marRight w:val="0"/>
      <w:marTop w:val="0"/>
      <w:marBottom w:val="0"/>
      <w:divBdr>
        <w:top w:val="none" w:sz="0" w:space="0" w:color="auto"/>
        <w:left w:val="none" w:sz="0" w:space="0" w:color="auto"/>
        <w:bottom w:val="none" w:sz="0" w:space="0" w:color="auto"/>
        <w:right w:val="none" w:sz="0" w:space="0" w:color="auto"/>
      </w:divBdr>
    </w:div>
    <w:div w:id="566575471">
      <w:bodyDiv w:val="1"/>
      <w:marLeft w:val="0"/>
      <w:marRight w:val="0"/>
      <w:marTop w:val="0"/>
      <w:marBottom w:val="0"/>
      <w:divBdr>
        <w:top w:val="none" w:sz="0" w:space="0" w:color="auto"/>
        <w:left w:val="none" w:sz="0" w:space="0" w:color="auto"/>
        <w:bottom w:val="none" w:sz="0" w:space="0" w:color="auto"/>
        <w:right w:val="none" w:sz="0" w:space="0" w:color="auto"/>
      </w:divBdr>
    </w:div>
    <w:div w:id="576718167">
      <w:bodyDiv w:val="1"/>
      <w:marLeft w:val="0"/>
      <w:marRight w:val="0"/>
      <w:marTop w:val="0"/>
      <w:marBottom w:val="0"/>
      <w:divBdr>
        <w:top w:val="none" w:sz="0" w:space="0" w:color="auto"/>
        <w:left w:val="none" w:sz="0" w:space="0" w:color="auto"/>
        <w:bottom w:val="none" w:sz="0" w:space="0" w:color="auto"/>
        <w:right w:val="none" w:sz="0" w:space="0" w:color="auto"/>
      </w:divBdr>
    </w:div>
    <w:div w:id="639925294">
      <w:bodyDiv w:val="1"/>
      <w:marLeft w:val="0"/>
      <w:marRight w:val="0"/>
      <w:marTop w:val="0"/>
      <w:marBottom w:val="0"/>
      <w:divBdr>
        <w:top w:val="none" w:sz="0" w:space="0" w:color="auto"/>
        <w:left w:val="none" w:sz="0" w:space="0" w:color="auto"/>
        <w:bottom w:val="none" w:sz="0" w:space="0" w:color="auto"/>
        <w:right w:val="none" w:sz="0" w:space="0" w:color="auto"/>
      </w:divBdr>
    </w:div>
    <w:div w:id="683827375">
      <w:bodyDiv w:val="1"/>
      <w:marLeft w:val="0"/>
      <w:marRight w:val="0"/>
      <w:marTop w:val="0"/>
      <w:marBottom w:val="0"/>
      <w:divBdr>
        <w:top w:val="none" w:sz="0" w:space="0" w:color="auto"/>
        <w:left w:val="none" w:sz="0" w:space="0" w:color="auto"/>
        <w:bottom w:val="none" w:sz="0" w:space="0" w:color="auto"/>
        <w:right w:val="none" w:sz="0" w:space="0" w:color="auto"/>
      </w:divBdr>
    </w:div>
    <w:div w:id="686447315">
      <w:bodyDiv w:val="1"/>
      <w:marLeft w:val="0"/>
      <w:marRight w:val="0"/>
      <w:marTop w:val="0"/>
      <w:marBottom w:val="0"/>
      <w:divBdr>
        <w:top w:val="none" w:sz="0" w:space="0" w:color="auto"/>
        <w:left w:val="none" w:sz="0" w:space="0" w:color="auto"/>
        <w:bottom w:val="none" w:sz="0" w:space="0" w:color="auto"/>
        <w:right w:val="none" w:sz="0" w:space="0" w:color="auto"/>
      </w:divBdr>
    </w:div>
    <w:div w:id="714964328">
      <w:bodyDiv w:val="1"/>
      <w:marLeft w:val="0"/>
      <w:marRight w:val="0"/>
      <w:marTop w:val="0"/>
      <w:marBottom w:val="0"/>
      <w:divBdr>
        <w:top w:val="none" w:sz="0" w:space="0" w:color="auto"/>
        <w:left w:val="none" w:sz="0" w:space="0" w:color="auto"/>
        <w:bottom w:val="none" w:sz="0" w:space="0" w:color="auto"/>
        <w:right w:val="none" w:sz="0" w:space="0" w:color="auto"/>
      </w:divBdr>
    </w:div>
    <w:div w:id="738132580">
      <w:bodyDiv w:val="1"/>
      <w:marLeft w:val="0"/>
      <w:marRight w:val="0"/>
      <w:marTop w:val="0"/>
      <w:marBottom w:val="0"/>
      <w:divBdr>
        <w:top w:val="none" w:sz="0" w:space="0" w:color="auto"/>
        <w:left w:val="none" w:sz="0" w:space="0" w:color="auto"/>
        <w:bottom w:val="none" w:sz="0" w:space="0" w:color="auto"/>
        <w:right w:val="none" w:sz="0" w:space="0" w:color="auto"/>
      </w:divBdr>
    </w:div>
    <w:div w:id="769667382">
      <w:bodyDiv w:val="1"/>
      <w:marLeft w:val="0"/>
      <w:marRight w:val="0"/>
      <w:marTop w:val="0"/>
      <w:marBottom w:val="0"/>
      <w:divBdr>
        <w:top w:val="none" w:sz="0" w:space="0" w:color="auto"/>
        <w:left w:val="none" w:sz="0" w:space="0" w:color="auto"/>
        <w:bottom w:val="none" w:sz="0" w:space="0" w:color="auto"/>
        <w:right w:val="none" w:sz="0" w:space="0" w:color="auto"/>
      </w:divBdr>
    </w:div>
    <w:div w:id="770204048">
      <w:bodyDiv w:val="1"/>
      <w:marLeft w:val="0"/>
      <w:marRight w:val="0"/>
      <w:marTop w:val="0"/>
      <w:marBottom w:val="0"/>
      <w:divBdr>
        <w:top w:val="none" w:sz="0" w:space="0" w:color="auto"/>
        <w:left w:val="none" w:sz="0" w:space="0" w:color="auto"/>
        <w:bottom w:val="none" w:sz="0" w:space="0" w:color="auto"/>
        <w:right w:val="none" w:sz="0" w:space="0" w:color="auto"/>
      </w:divBdr>
    </w:div>
    <w:div w:id="777989772">
      <w:bodyDiv w:val="1"/>
      <w:marLeft w:val="0"/>
      <w:marRight w:val="0"/>
      <w:marTop w:val="0"/>
      <w:marBottom w:val="0"/>
      <w:divBdr>
        <w:top w:val="none" w:sz="0" w:space="0" w:color="auto"/>
        <w:left w:val="none" w:sz="0" w:space="0" w:color="auto"/>
        <w:bottom w:val="none" w:sz="0" w:space="0" w:color="auto"/>
        <w:right w:val="none" w:sz="0" w:space="0" w:color="auto"/>
      </w:divBdr>
    </w:div>
    <w:div w:id="789400057">
      <w:bodyDiv w:val="1"/>
      <w:marLeft w:val="0"/>
      <w:marRight w:val="0"/>
      <w:marTop w:val="0"/>
      <w:marBottom w:val="0"/>
      <w:divBdr>
        <w:top w:val="none" w:sz="0" w:space="0" w:color="auto"/>
        <w:left w:val="none" w:sz="0" w:space="0" w:color="auto"/>
        <w:bottom w:val="none" w:sz="0" w:space="0" w:color="auto"/>
        <w:right w:val="none" w:sz="0" w:space="0" w:color="auto"/>
      </w:divBdr>
    </w:div>
    <w:div w:id="796604278">
      <w:bodyDiv w:val="1"/>
      <w:marLeft w:val="0"/>
      <w:marRight w:val="0"/>
      <w:marTop w:val="0"/>
      <w:marBottom w:val="0"/>
      <w:divBdr>
        <w:top w:val="none" w:sz="0" w:space="0" w:color="auto"/>
        <w:left w:val="none" w:sz="0" w:space="0" w:color="auto"/>
        <w:bottom w:val="none" w:sz="0" w:space="0" w:color="auto"/>
        <w:right w:val="none" w:sz="0" w:space="0" w:color="auto"/>
      </w:divBdr>
    </w:div>
    <w:div w:id="904073700">
      <w:bodyDiv w:val="1"/>
      <w:marLeft w:val="0"/>
      <w:marRight w:val="0"/>
      <w:marTop w:val="0"/>
      <w:marBottom w:val="0"/>
      <w:divBdr>
        <w:top w:val="none" w:sz="0" w:space="0" w:color="auto"/>
        <w:left w:val="none" w:sz="0" w:space="0" w:color="auto"/>
        <w:bottom w:val="none" w:sz="0" w:space="0" w:color="auto"/>
        <w:right w:val="none" w:sz="0" w:space="0" w:color="auto"/>
      </w:divBdr>
    </w:div>
    <w:div w:id="944775178">
      <w:bodyDiv w:val="1"/>
      <w:marLeft w:val="0"/>
      <w:marRight w:val="0"/>
      <w:marTop w:val="0"/>
      <w:marBottom w:val="0"/>
      <w:divBdr>
        <w:top w:val="none" w:sz="0" w:space="0" w:color="auto"/>
        <w:left w:val="none" w:sz="0" w:space="0" w:color="auto"/>
        <w:bottom w:val="none" w:sz="0" w:space="0" w:color="auto"/>
        <w:right w:val="none" w:sz="0" w:space="0" w:color="auto"/>
      </w:divBdr>
    </w:div>
    <w:div w:id="954484838">
      <w:bodyDiv w:val="1"/>
      <w:marLeft w:val="0"/>
      <w:marRight w:val="0"/>
      <w:marTop w:val="0"/>
      <w:marBottom w:val="0"/>
      <w:divBdr>
        <w:top w:val="none" w:sz="0" w:space="0" w:color="auto"/>
        <w:left w:val="none" w:sz="0" w:space="0" w:color="auto"/>
        <w:bottom w:val="none" w:sz="0" w:space="0" w:color="auto"/>
        <w:right w:val="none" w:sz="0" w:space="0" w:color="auto"/>
      </w:divBdr>
    </w:div>
    <w:div w:id="1002049392">
      <w:bodyDiv w:val="1"/>
      <w:marLeft w:val="0"/>
      <w:marRight w:val="0"/>
      <w:marTop w:val="0"/>
      <w:marBottom w:val="0"/>
      <w:divBdr>
        <w:top w:val="none" w:sz="0" w:space="0" w:color="auto"/>
        <w:left w:val="none" w:sz="0" w:space="0" w:color="auto"/>
        <w:bottom w:val="none" w:sz="0" w:space="0" w:color="auto"/>
        <w:right w:val="none" w:sz="0" w:space="0" w:color="auto"/>
      </w:divBdr>
    </w:div>
    <w:div w:id="1011445361">
      <w:bodyDiv w:val="1"/>
      <w:marLeft w:val="0"/>
      <w:marRight w:val="0"/>
      <w:marTop w:val="0"/>
      <w:marBottom w:val="0"/>
      <w:divBdr>
        <w:top w:val="none" w:sz="0" w:space="0" w:color="auto"/>
        <w:left w:val="none" w:sz="0" w:space="0" w:color="auto"/>
        <w:bottom w:val="none" w:sz="0" w:space="0" w:color="auto"/>
        <w:right w:val="none" w:sz="0" w:space="0" w:color="auto"/>
      </w:divBdr>
    </w:div>
    <w:div w:id="1045643115">
      <w:bodyDiv w:val="1"/>
      <w:marLeft w:val="0"/>
      <w:marRight w:val="0"/>
      <w:marTop w:val="0"/>
      <w:marBottom w:val="0"/>
      <w:divBdr>
        <w:top w:val="none" w:sz="0" w:space="0" w:color="auto"/>
        <w:left w:val="none" w:sz="0" w:space="0" w:color="auto"/>
        <w:bottom w:val="none" w:sz="0" w:space="0" w:color="auto"/>
        <w:right w:val="none" w:sz="0" w:space="0" w:color="auto"/>
      </w:divBdr>
    </w:div>
    <w:div w:id="1049646943">
      <w:bodyDiv w:val="1"/>
      <w:marLeft w:val="0"/>
      <w:marRight w:val="0"/>
      <w:marTop w:val="0"/>
      <w:marBottom w:val="0"/>
      <w:divBdr>
        <w:top w:val="none" w:sz="0" w:space="0" w:color="auto"/>
        <w:left w:val="none" w:sz="0" w:space="0" w:color="auto"/>
        <w:bottom w:val="none" w:sz="0" w:space="0" w:color="auto"/>
        <w:right w:val="none" w:sz="0" w:space="0" w:color="auto"/>
      </w:divBdr>
    </w:div>
    <w:div w:id="1087117893">
      <w:bodyDiv w:val="1"/>
      <w:marLeft w:val="0"/>
      <w:marRight w:val="0"/>
      <w:marTop w:val="0"/>
      <w:marBottom w:val="0"/>
      <w:divBdr>
        <w:top w:val="none" w:sz="0" w:space="0" w:color="auto"/>
        <w:left w:val="none" w:sz="0" w:space="0" w:color="auto"/>
        <w:bottom w:val="none" w:sz="0" w:space="0" w:color="auto"/>
        <w:right w:val="none" w:sz="0" w:space="0" w:color="auto"/>
      </w:divBdr>
    </w:div>
    <w:div w:id="1118600495">
      <w:bodyDiv w:val="1"/>
      <w:marLeft w:val="0"/>
      <w:marRight w:val="0"/>
      <w:marTop w:val="0"/>
      <w:marBottom w:val="0"/>
      <w:divBdr>
        <w:top w:val="none" w:sz="0" w:space="0" w:color="auto"/>
        <w:left w:val="none" w:sz="0" w:space="0" w:color="auto"/>
        <w:bottom w:val="none" w:sz="0" w:space="0" w:color="auto"/>
        <w:right w:val="none" w:sz="0" w:space="0" w:color="auto"/>
      </w:divBdr>
    </w:div>
    <w:div w:id="1145928835">
      <w:bodyDiv w:val="1"/>
      <w:marLeft w:val="0"/>
      <w:marRight w:val="0"/>
      <w:marTop w:val="0"/>
      <w:marBottom w:val="0"/>
      <w:divBdr>
        <w:top w:val="none" w:sz="0" w:space="0" w:color="auto"/>
        <w:left w:val="none" w:sz="0" w:space="0" w:color="auto"/>
        <w:bottom w:val="none" w:sz="0" w:space="0" w:color="auto"/>
        <w:right w:val="none" w:sz="0" w:space="0" w:color="auto"/>
      </w:divBdr>
    </w:div>
    <w:div w:id="1155073031">
      <w:bodyDiv w:val="1"/>
      <w:marLeft w:val="0"/>
      <w:marRight w:val="0"/>
      <w:marTop w:val="0"/>
      <w:marBottom w:val="0"/>
      <w:divBdr>
        <w:top w:val="none" w:sz="0" w:space="0" w:color="auto"/>
        <w:left w:val="none" w:sz="0" w:space="0" w:color="auto"/>
        <w:bottom w:val="none" w:sz="0" w:space="0" w:color="auto"/>
        <w:right w:val="none" w:sz="0" w:space="0" w:color="auto"/>
      </w:divBdr>
    </w:div>
    <w:div w:id="1155604378">
      <w:bodyDiv w:val="1"/>
      <w:marLeft w:val="0"/>
      <w:marRight w:val="0"/>
      <w:marTop w:val="0"/>
      <w:marBottom w:val="0"/>
      <w:divBdr>
        <w:top w:val="none" w:sz="0" w:space="0" w:color="auto"/>
        <w:left w:val="none" w:sz="0" w:space="0" w:color="auto"/>
        <w:bottom w:val="none" w:sz="0" w:space="0" w:color="auto"/>
        <w:right w:val="none" w:sz="0" w:space="0" w:color="auto"/>
      </w:divBdr>
    </w:div>
    <w:div w:id="1164541627">
      <w:bodyDiv w:val="1"/>
      <w:marLeft w:val="0"/>
      <w:marRight w:val="0"/>
      <w:marTop w:val="0"/>
      <w:marBottom w:val="0"/>
      <w:divBdr>
        <w:top w:val="none" w:sz="0" w:space="0" w:color="auto"/>
        <w:left w:val="none" w:sz="0" w:space="0" w:color="auto"/>
        <w:bottom w:val="none" w:sz="0" w:space="0" w:color="auto"/>
        <w:right w:val="none" w:sz="0" w:space="0" w:color="auto"/>
      </w:divBdr>
    </w:div>
    <w:div w:id="1199658253">
      <w:bodyDiv w:val="1"/>
      <w:marLeft w:val="0"/>
      <w:marRight w:val="0"/>
      <w:marTop w:val="0"/>
      <w:marBottom w:val="0"/>
      <w:divBdr>
        <w:top w:val="none" w:sz="0" w:space="0" w:color="auto"/>
        <w:left w:val="none" w:sz="0" w:space="0" w:color="auto"/>
        <w:bottom w:val="none" w:sz="0" w:space="0" w:color="auto"/>
        <w:right w:val="none" w:sz="0" w:space="0" w:color="auto"/>
      </w:divBdr>
    </w:div>
    <w:div w:id="1216042569">
      <w:bodyDiv w:val="1"/>
      <w:marLeft w:val="0"/>
      <w:marRight w:val="0"/>
      <w:marTop w:val="0"/>
      <w:marBottom w:val="0"/>
      <w:divBdr>
        <w:top w:val="none" w:sz="0" w:space="0" w:color="auto"/>
        <w:left w:val="none" w:sz="0" w:space="0" w:color="auto"/>
        <w:bottom w:val="none" w:sz="0" w:space="0" w:color="auto"/>
        <w:right w:val="none" w:sz="0" w:space="0" w:color="auto"/>
      </w:divBdr>
    </w:div>
    <w:div w:id="1236355017">
      <w:bodyDiv w:val="1"/>
      <w:marLeft w:val="0"/>
      <w:marRight w:val="0"/>
      <w:marTop w:val="0"/>
      <w:marBottom w:val="0"/>
      <w:divBdr>
        <w:top w:val="none" w:sz="0" w:space="0" w:color="auto"/>
        <w:left w:val="none" w:sz="0" w:space="0" w:color="auto"/>
        <w:bottom w:val="none" w:sz="0" w:space="0" w:color="auto"/>
        <w:right w:val="none" w:sz="0" w:space="0" w:color="auto"/>
      </w:divBdr>
    </w:div>
    <w:div w:id="1297642422">
      <w:bodyDiv w:val="1"/>
      <w:marLeft w:val="0"/>
      <w:marRight w:val="0"/>
      <w:marTop w:val="0"/>
      <w:marBottom w:val="0"/>
      <w:divBdr>
        <w:top w:val="none" w:sz="0" w:space="0" w:color="auto"/>
        <w:left w:val="none" w:sz="0" w:space="0" w:color="auto"/>
        <w:bottom w:val="none" w:sz="0" w:space="0" w:color="auto"/>
        <w:right w:val="none" w:sz="0" w:space="0" w:color="auto"/>
      </w:divBdr>
    </w:div>
    <w:div w:id="1324896100">
      <w:bodyDiv w:val="1"/>
      <w:marLeft w:val="0"/>
      <w:marRight w:val="0"/>
      <w:marTop w:val="0"/>
      <w:marBottom w:val="0"/>
      <w:divBdr>
        <w:top w:val="none" w:sz="0" w:space="0" w:color="auto"/>
        <w:left w:val="none" w:sz="0" w:space="0" w:color="auto"/>
        <w:bottom w:val="none" w:sz="0" w:space="0" w:color="auto"/>
        <w:right w:val="none" w:sz="0" w:space="0" w:color="auto"/>
      </w:divBdr>
    </w:div>
    <w:div w:id="1380743893">
      <w:bodyDiv w:val="1"/>
      <w:marLeft w:val="0"/>
      <w:marRight w:val="0"/>
      <w:marTop w:val="0"/>
      <w:marBottom w:val="0"/>
      <w:divBdr>
        <w:top w:val="none" w:sz="0" w:space="0" w:color="auto"/>
        <w:left w:val="none" w:sz="0" w:space="0" w:color="auto"/>
        <w:bottom w:val="none" w:sz="0" w:space="0" w:color="auto"/>
        <w:right w:val="none" w:sz="0" w:space="0" w:color="auto"/>
      </w:divBdr>
    </w:div>
    <w:div w:id="1399328318">
      <w:bodyDiv w:val="1"/>
      <w:marLeft w:val="0"/>
      <w:marRight w:val="0"/>
      <w:marTop w:val="0"/>
      <w:marBottom w:val="0"/>
      <w:divBdr>
        <w:top w:val="none" w:sz="0" w:space="0" w:color="auto"/>
        <w:left w:val="none" w:sz="0" w:space="0" w:color="auto"/>
        <w:bottom w:val="none" w:sz="0" w:space="0" w:color="auto"/>
        <w:right w:val="none" w:sz="0" w:space="0" w:color="auto"/>
      </w:divBdr>
    </w:div>
    <w:div w:id="1427143928">
      <w:bodyDiv w:val="1"/>
      <w:marLeft w:val="0"/>
      <w:marRight w:val="0"/>
      <w:marTop w:val="0"/>
      <w:marBottom w:val="0"/>
      <w:divBdr>
        <w:top w:val="none" w:sz="0" w:space="0" w:color="auto"/>
        <w:left w:val="none" w:sz="0" w:space="0" w:color="auto"/>
        <w:bottom w:val="none" w:sz="0" w:space="0" w:color="auto"/>
        <w:right w:val="none" w:sz="0" w:space="0" w:color="auto"/>
      </w:divBdr>
    </w:div>
    <w:div w:id="1465076413">
      <w:bodyDiv w:val="1"/>
      <w:marLeft w:val="0"/>
      <w:marRight w:val="0"/>
      <w:marTop w:val="0"/>
      <w:marBottom w:val="0"/>
      <w:divBdr>
        <w:top w:val="none" w:sz="0" w:space="0" w:color="auto"/>
        <w:left w:val="none" w:sz="0" w:space="0" w:color="auto"/>
        <w:bottom w:val="none" w:sz="0" w:space="0" w:color="auto"/>
        <w:right w:val="none" w:sz="0" w:space="0" w:color="auto"/>
      </w:divBdr>
    </w:div>
    <w:div w:id="1467315307">
      <w:bodyDiv w:val="1"/>
      <w:marLeft w:val="0"/>
      <w:marRight w:val="0"/>
      <w:marTop w:val="0"/>
      <w:marBottom w:val="0"/>
      <w:divBdr>
        <w:top w:val="none" w:sz="0" w:space="0" w:color="auto"/>
        <w:left w:val="none" w:sz="0" w:space="0" w:color="auto"/>
        <w:bottom w:val="none" w:sz="0" w:space="0" w:color="auto"/>
        <w:right w:val="none" w:sz="0" w:space="0" w:color="auto"/>
      </w:divBdr>
    </w:div>
    <w:div w:id="1468161915">
      <w:bodyDiv w:val="1"/>
      <w:marLeft w:val="0"/>
      <w:marRight w:val="0"/>
      <w:marTop w:val="0"/>
      <w:marBottom w:val="0"/>
      <w:divBdr>
        <w:top w:val="none" w:sz="0" w:space="0" w:color="auto"/>
        <w:left w:val="none" w:sz="0" w:space="0" w:color="auto"/>
        <w:bottom w:val="none" w:sz="0" w:space="0" w:color="auto"/>
        <w:right w:val="none" w:sz="0" w:space="0" w:color="auto"/>
      </w:divBdr>
    </w:div>
    <w:div w:id="1475635797">
      <w:bodyDiv w:val="1"/>
      <w:marLeft w:val="0"/>
      <w:marRight w:val="0"/>
      <w:marTop w:val="0"/>
      <w:marBottom w:val="0"/>
      <w:divBdr>
        <w:top w:val="none" w:sz="0" w:space="0" w:color="auto"/>
        <w:left w:val="none" w:sz="0" w:space="0" w:color="auto"/>
        <w:bottom w:val="none" w:sz="0" w:space="0" w:color="auto"/>
        <w:right w:val="none" w:sz="0" w:space="0" w:color="auto"/>
      </w:divBdr>
    </w:div>
    <w:div w:id="1479035642">
      <w:bodyDiv w:val="1"/>
      <w:marLeft w:val="0"/>
      <w:marRight w:val="0"/>
      <w:marTop w:val="0"/>
      <w:marBottom w:val="0"/>
      <w:divBdr>
        <w:top w:val="none" w:sz="0" w:space="0" w:color="auto"/>
        <w:left w:val="none" w:sz="0" w:space="0" w:color="auto"/>
        <w:bottom w:val="none" w:sz="0" w:space="0" w:color="auto"/>
        <w:right w:val="none" w:sz="0" w:space="0" w:color="auto"/>
      </w:divBdr>
    </w:div>
    <w:div w:id="1481074457">
      <w:bodyDiv w:val="1"/>
      <w:marLeft w:val="0"/>
      <w:marRight w:val="0"/>
      <w:marTop w:val="0"/>
      <w:marBottom w:val="0"/>
      <w:divBdr>
        <w:top w:val="none" w:sz="0" w:space="0" w:color="auto"/>
        <w:left w:val="none" w:sz="0" w:space="0" w:color="auto"/>
        <w:bottom w:val="none" w:sz="0" w:space="0" w:color="auto"/>
        <w:right w:val="none" w:sz="0" w:space="0" w:color="auto"/>
      </w:divBdr>
    </w:div>
    <w:div w:id="1497573887">
      <w:bodyDiv w:val="1"/>
      <w:marLeft w:val="0"/>
      <w:marRight w:val="0"/>
      <w:marTop w:val="0"/>
      <w:marBottom w:val="0"/>
      <w:divBdr>
        <w:top w:val="none" w:sz="0" w:space="0" w:color="auto"/>
        <w:left w:val="none" w:sz="0" w:space="0" w:color="auto"/>
        <w:bottom w:val="none" w:sz="0" w:space="0" w:color="auto"/>
        <w:right w:val="none" w:sz="0" w:space="0" w:color="auto"/>
      </w:divBdr>
    </w:div>
    <w:div w:id="1511333318">
      <w:bodyDiv w:val="1"/>
      <w:marLeft w:val="0"/>
      <w:marRight w:val="0"/>
      <w:marTop w:val="0"/>
      <w:marBottom w:val="0"/>
      <w:divBdr>
        <w:top w:val="none" w:sz="0" w:space="0" w:color="auto"/>
        <w:left w:val="none" w:sz="0" w:space="0" w:color="auto"/>
        <w:bottom w:val="none" w:sz="0" w:space="0" w:color="auto"/>
        <w:right w:val="none" w:sz="0" w:space="0" w:color="auto"/>
      </w:divBdr>
    </w:div>
    <w:div w:id="1547643462">
      <w:bodyDiv w:val="1"/>
      <w:marLeft w:val="0"/>
      <w:marRight w:val="0"/>
      <w:marTop w:val="0"/>
      <w:marBottom w:val="0"/>
      <w:divBdr>
        <w:top w:val="none" w:sz="0" w:space="0" w:color="auto"/>
        <w:left w:val="none" w:sz="0" w:space="0" w:color="auto"/>
        <w:bottom w:val="none" w:sz="0" w:space="0" w:color="auto"/>
        <w:right w:val="none" w:sz="0" w:space="0" w:color="auto"/>
      </w:divBdr>
    </w:div>
    <w:div w:id="1579972797">
      <w:bodyDiv w:val="1"/>
      <w:marLeft w:val="0"/>
      <w:marRight w:val="0"/>
      <w:marTop w:val="0"/>
      <w:marBottom w:val="0"/>
      <w:divBdr>
        <w:top w:val="none" w:sz="0" w:space="0" w:color="auto"/>
        <w:left w:val="none" w:sz="0" w:space="0" w:color="auto"/>
        <w:bottom w:val="none" w:sz="0" w:space="0" w:color="auto"/>
        <w:right w:val="none" w:sz="0" w:space="0" w:color="auto"/>
      </w:divBdr>
    </w:div>
    <w:div w:id="1587883764">
      <w:bodyDiv w:val="1"/>
      <w:marLeft w:val="0"/>
      <w:marRight w:val="0"/>
      <w:marTop w:val="0"/>
      <w:marBottom w:val="0"/>
      <w:divBdr>
        <w:top w:val="none" w:sz="0" w:space="0" w:color="auto"/>
        <w:left w:val="none" w:sz="0" w:space="0" w:color="auto"/>
        <w:bottom w:val="none" w:sz="0" w:space="0" w:color="auto"/>
        <w:right w:val="none" w:sz="0" w:space="0" w:color="auto"/>
      </w:divBdr>
    </w:div>
    <w:div w:id="1718430310">
      <w:bodyDiv w:val="1"/>
      <w:marLeft w:val="0"/>
      <w:marRight w:val="0"/>
      <w:marTop w:val="0"/>
      <w:marBottom w:val="0"/>
      <w:divBdr>
        <w:top w:val="none" w:sz="0" w:space="0" w:color="auto"/>
        <w:left w:val="none" w:sz="0" w:space="0" w:color="auto"/>
        <w:bottom w:val="none" w:sz="0" w:space="0" w:color="auto"/>
        <w:right w:val="none" w:sz="0" w:space="0" w:color="auto"/>
      </w:divBdr>
    </w:div>
    <w:div w:id="1729954472">
      <w:bodyDiv w:val="1"/>
      <w:marLeft w:val="0"/>
      <w:marRight w:val="0"/>
      <w:marTop w:val="0"/>
      <w:marBottom w:val="0"/>
      <w:divBdr>
        <w:top w:val="none" w:sz="0" w:space="0" w:color="auto"/>
        <w:left w:val="none" w:sz="0" w:space="0" w:color="auto"/>
        <w:bottom w:val="none" w:sz="0" w:space="0" w:color="auto"/>
        <w:right w:val="none" w:sz="0" w:space="0" w:color="auto"/>
      </w:divBdr>
    </w:div>
    <w:div w:id="1730036680">
      <w:bodyDiv w:val="1"/>
      <w:marLeft w:val="0"/>
      <w:marRight w:val="0"/>
      <w:marTop w:val="0"/>
      <w:marBottom w:val="0"/>
      <w:divBdr>
        <w:top w:val="none" w:sz="0" w:space="0" w:color="auto"/>
        <w:left w:val="none" w:sz="0" w:space="0" w:color="auto"/>
        <w:bottom w:val="none" w:sz="0" w:space="0" w:color="auto"/>
        <w:right w:val="none" w:sz="0" w:space="0" w:color="auto"/>
      </w:divBdr>
    </w:div>
    <w:div w:id="1755055911">
      <w:bodyDiv w:val="1"/>
      <w:marLeft w:val="0"/>
      <w:marRight w:val="0"/>
      <w:marTop w:val="0"/>
      <w:marBottom w:val="0"/>
      <w:divBdr>
        <w:top w:val="none" w:sz="0" w:space="0" w:color="auto"/>
        <w:left w:val="none" w:sz="0" w:space="0" w:color="auto"/>
        <w:bottom w:val="none" w:sz="0" w:space="0" w:color="auto"/>
        <w:right w:val="none" w:sz="0" w:space="0" w:color="auto"/>
      </w:divBdr>
    </w:div>
    <w:div w:id="1805733334">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37108387">
      <w:bodyDiv w:val="1"/>
      <w:marLeft w:val="0"/>
      <w:marRight w:val="0"/>
      <w:marTop w:val="0"/>
      <w:marBottom w:val="0"/>
      <w:divBdr>
        <w:top w:val="none" w:sz="0" w:space="0" w:color="auto"/>
        <w:left w:val="none" w:sz="0" w:space="0" w:color="auto"/>
        <w:bottom w:val="none" w:sz="0" w:space="0" w:color="auto"/>
        <w:right w:val="none" w:sz="0" w:space="0" w:color="auto"/>
      </w:divBdr>
    </w:div>
    <w:div w:id="1987510716">
      <w:bodyDiv w:val="1"/>
      <w:marLeft w:val="0"/>
      <w:marRight w:val="0"/>
      <w:marTop w:val="0"/>
      <w:marBottom w:val="0"/>
      <w:divBdr>
        <w:top w:val="none" w:sz="0" w:space="0" w:color="auto"/>
        <w:left w:val="none" w:sz="0" w:space="0" w:color="auto"/>
        <w:bottom w:val="none" w:sz="0" w:space="0" w:color="auto"/>
        <w:right w:val="none" w:sz="0" w:space="0" w:color="auto"/>
      </w:divBdr>
    </w:div>
    <w:div w:id="2004812892">
      <w:bodyDiv w:val="1"/>
      <w:marLeft w:val="0"/>
      <w:marRight w:val="0"/>
      <w:marTop w:val="0"/>
      <w:marBottom w:val="0"/>
      <w:divBdr>
        <w:top w:val="none" w:sz="0" w:space="0" w:color="auto"/>
        <w:left w:val="none" w:sz="0" w:space="0" w:color="auto"/>
        <w:bottom w:val="none" w:sz="0" w:space="0" w:color="auto"/>
        <w:right w:val="none" w:sz="0" w:space="0" w:color="auto"/>
      </w:divBdr>
    </w:div>
    <w:div w:id="2079937377">
      <w:bodyDiv w:val="1"/>
      <w:marLeft w:val="0"/>
      <w:marRight w:val="0"/>
      <w:marTop w:val="0"/>
      <w:marBottom w:val="0"/>
      <w:divBdr>
        <w:top w:val="none" w:sz="0" w:space="0" w:color="auto"/>
        <w:left w:val="none" w:sz="0" w:space="0" w:color="auto"/>
        <w:bottom w:val="none" w:sz="0" w:space="0" w:color="auto"/>
        <w:right w:val="none" w:sz="0" w:space="0" w:color="auto"/>
      </w:divBdr>
    </w:div>
    <w:div w:id="213884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62726X.2018.1516498" TargetMode="External"/><Relationship Id="rId13" Type="http://schemas.openxmlformats.org/officeDocument/2006/relationships/hyperlink" Target="https://doi.org/10.1016/j.pubrev.2011.08.018"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j.pubrev.2011.12.0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pubrev.2011.12.016" TargetMode="External"/><Relationship Id="rId5" Type="http://schemas.openxmlformats.org/officeDocument/2006/relationships/webSettings" Target="webSettings.xml"/><Relationship Id="rId15" Type="http://schemas.openxmlformats.org/officeDocument/2006/relationships/hyperlink" Target="https://doi.org/10.1080/1553118X.2016.1150256" TargetMode="External"/><Relationship Id="rId10" Type="http://schemas.openxmlformats.org/officeDocument/2006/relationships/hyperlink" Target="https://doi.org/10.1016/j.pubrev.2019.01.004" TargetMode="External"/><Relationship Id="rId4" Type="http://schemas.openxmlformats.org/officeDocument/2006/relationships/settings" Target="settings.xml"/><Relationship Id="rId9" Type="http://schemas.openxmlformats.org/officeDocument/2006/relationships/hyperlink" Target="https://doi.org/10.1016/j.pubrev.2013.07.017" TargetMode="External"/><Relationship Id="rId14" Type="http://schemas.openxmlformats.org/officeDocument/2006/relationships/hyperlink" Target="https://doi.org/10.1108/135632811111869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16355</Words>
  <Characters>93224</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2025-07-07T11:27:00Z</cp:lastPrinted>
  <dcterms:created xsi:type="dcterms:W3CDTF">2025-07-22T14:27:00Z</dcterms:created>
  <dcterms:modified xsi:type="dcterms:W3CDTF">2025-07-22T14:27:00Z</dcterms:modified>
</cp:coreProperties>
</file>