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00B" w:rsidRPr="00DD5FD5" w:rsidRDefault="00BE100B" w:rsidP="00BE100B">
      <w:pPr>
        <w:shd w:val="clear" w:color="auto" w:fill="FFFFFF"/>
        <w:adjustRightInd w:val="0"/>
        <w:spacing w:line="360" w:lineRule="auto"/>
        <w:jc w:val="center"/>
        <w:rPr>
          <w:rFonts w:asciiTheme="majorBidi" w:hAnsiTheme="majorBidi" w:cstheme="majorBidi"/>
          <w:b/>
          <w:i/>
          <w:color w:val="000000"/>
          <w:sz w:val="24"/>
          <w:szCs w:val="24"/>
        </w:rPr>
      </w:pPr>
      <w:r w:rsidRPr="00BE100B">
        <w:rPr>
          <w:rFonts w:asciiTheme="majorBidi" w:eastAsiaTheme="majorEastAsia" w:hAnsiTheme="majorBidi" w:cstheme="majorBidi"/>
          <w:b/>
          <w:bCs/>
          <w:color w:val="000000" w:themeColor="text1"/>
          <w:sz w:val="28"/>
          <w:szCs w:val="28"/>
        </w:rPr>
        <w:t>THE RELATIONSHIP BETWEEN CORPORATE GOVERNANCE AND FINANCIAL REPORTING TRANSPARENCY</w:t>
      </w:r>
      <w:r>
        <w:rPr>
          <w:rFonts w:asciiTheme="majorBidi" w:eastAsiaTheme="majorEastAsia" w:hAnsiTheme="majorBidi" w:cstheme="majorBidi"/>
          <w:b/>
          <w:bCs/>
          <w:color w:val="000000" w:themeColor="text1"/>
          <w:sz w:val="28"/>
          <w:szCs w:val="28"/>
        </w:rPr>
        <w:t>: A STUDY</w:t>
      </w:r>
      <w:r w:rsidRPr="00BE100B">
        <w:rPr>
          <w:rFonts w:asciiTheme="majorBidi" w:eastAsiaTheme="majorEastAsia" w:hAnsiTheme="majorBidi" w:cstheme="majorBidi"/>
          <w:b/>
          <w:bCs/>
          <w:color w:val="000000" w:themeColor="text1"/>
          <w:sz w:val="28"/>
          <w:szCs w:val="28"/>
        </w:rPr>
        <w:t xml:space="preserve"> </w:t>
      </w:r>
      <w:r>
        <w:rPr>
          <w:rFonts w:asciiTheme="majorBidi" w:eastAsiaTheme="majorEastAsia" w:hAnsiTheme="majorBidi" w:cstheme="majorBidi"/>
          <w:b/>
          <w:bCs/>
          <w:color w:val="000000" w:themeColor="text1"/>
          <w:sz w:val="28"/>
          <w:szCs w:val="28"/>
        </w:rPr>
        <w:t xml:space="preserve">OF LUBCON OIL COMPANY LIMITED, ILORIN </w:t>
      </w:r>
    </w:p>
    <w:p w:rsidR="00BE100B" w:rsidRPr="00DD5FD5" w:rsidRDefault="00BE100B" w:rsidP="00BE100B">
      <w:pPr>
        <w:shd w:val="clear" w:color="auto" w:fill="FFFFFF"/>
        <w:adjustRightInd w:val="0"/>
        <w:spacing w:line="360" w:lineRule="auto"/>
        <w:jc w:val="center"/>
        <w:rPr>
          <w:rFonts w:asciiTheme="majorBidi" w:hAnsiTheme="majorBidi" w:cstheme="majorBidi"/>
          <w:b/>
          <w:i/>
          <w:color w:val="000000"/>
          <w:sz w:val="24"/>
          <w:szCs w:val="24"/>
        </w:rPr>
      </w:pPr>
    </w:p>
    <w:p w:rsidR="00BE100B" w:rsidRPr="0093317D" w:rsidRDefault="00BE100B" w:rsidP="00BE100B">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BE100B" w:rsidRPr="0093317D" w:rsidRDefault="00BE100B" w:rsidP="00BE100B">
      <w:pPr>
        <w:shd w:val="clear" w:color="auto" w:fill="FFFFFF"/>
        <w:adjustRightInd w:val="0"/>
        <w:spacing w:line="360" w:lineRule="auto"/>
        <w:jc w:val="center"/>
        <w:rPr>
          <w:rFonts w:asciiTheme="majorBidi" w:hAnsiTheme="majorBidi" w:cstheme="majorBidi"/>
          <w:b/>
          <w:color w:val="000000"/>
          <w:sz w:val="44"/>
          <w:szCs w:val="44"/>
        </w:rPr>
      </w:pPr>
      <w:r>
        <w:rPr>
          <w:rFonts w:asciiTheme="majorBidi" w:hAnsiTheme="majorBidi" w:cstheme="majorBidi"/>
          <w:b/>
          <w:color w:val="000000"/>
          <w:sz w:val="44"/>
          <w:szCs w:val="44"/>
        </w:rPr>
        <w:t xml:space="preserve">AYENI </w:t>
      </w:r>
      <w:r w:rsidRPr="0093317D">
        <w:rPr>
          <w:rFonts w:asciiTheme="majorBidi" w:hAnsiTheme="majorBidi" w:cstheme="majorBidi"/>
          <w:b/>
          <w:color w:val="000000"/>
          <w:sz w:val="44"/>
          <w:szCs w:val="44"/>
        </w:rPr>
        <w:t xml:space="preserve">, </w:t>
      </w:r>
      <w:r w:rsidR="00D73965">
        <w:rPr>
          <w:rFonts w:asciiTheme="majorBidi" w:hAnsiTheme="majorBidi" w:cstheme="majorBidi"/>
          <w:b/>
          <w:color w:val="000000"/>
          <w:sz w:val="44"/>
          <w:szCs w:val="44"/>
        </w:rPr>
        <w:t>Bolaji Racheal</w:t>
      </w:r>
    </w:p>
    <w:p w:rsidR="00BE100B" w:rsidRPr="0093317D" w:rsidRDefault="00BE100B" w:rsidP="00BE100B">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ND/23</w:t>
      </w:r>
      <w:r w:rsidRPr="0093317D">
        <w:rPr>
          <w:rFonts w:asciiTheme="majorBidi" w:hAnsiTheme="majorBidi" w:cstheme="majorBidi"/>
          <w:b/>
          <w:color w:val="000000"/>
          <w:sz w:val="44"/>
          <w:szCs w:val="44"/>
        </w:rPr>
        <w:t>/ACC/FT/</w:t>
      </w:r>
      <w:r w:rsidR="00D73965">
        <w:rPr>
          <w:rFonts w:asciiTheme="majorBidi" w:hAnsiTheme="majorBidi" w:cstheme="majorBidi"/>
          <w:b/>
          <w:color w:val="000000"/>
          <w:sz w:val="44"/>
          <w:szCs w:val="44"/>
        </w:rPr>
        <w:t>0023</w:t>
      </w:r>
    </w:p>
    <w:p w:rsidR="00BE100B" w:rsidRDefault="00BE100B" w:rsidP="00BE100B">
      <w:pPr>
        <w:shd w:val="clear" w:color="auto" w:fill="FFFFFF"/>
        <w:adjustRightInd w:val="0"/>
        <w:spacing w:line="360" w:lineRule="auto"/>
        <w:jc w:val="both"/>
        <w:rPr>
          <w:rFonts w:asciiTheme="majorBidi" w:hAnsiTheme="majorBidi" w:cstheme="majorBidi"/>
          <w:color w:val="000000"/>
          <w:sz w:val="24"/>
          <w:szCs w:val="24"/>
        </w:rPr>
      </w:pPr>
    </w:p>
    <w:p w:rsidR="00BE100B" w:rsidRPr="00DD5FD5" w:rsidRDefault="00BE100B" w:rsidP="00BE100B">
      <w:pPr>
        <w:shd w:val="clear" w:color="auto" w:fill="FFFFFF"/>
        <w:adjustRightInd w:val="0"/>
        <w:spacing w:line="360" w:lineRule="auto"/>
        <w:jc w:val="both"/>
        <w:rPr>
          <w:rFonts w:asciiTheme="majorBidi" w:hAnsiTheme="majorBidi" w:cstheme="majorBidi"/>
          <w:color w:val="000000"/>
          <w:sz w:val="24"/>
          <w:szCs w:val="24"/>
        </w:rPr>
      </w:pPr>
    </w:p>
    <w:p w:rsidR="00BE100B" w:rsidRPr="00DD5FD5" w:rsidRDefault="00BE100B" w:rsidP="00BE100B">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BE100B" w:rsidRPr="00DD5FD5" w:rsidRDefault="00BE100B" w:rsidP="00BE100B">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BE100B" w:rsidRPr="00DD5FD5" w:rsidRDefault="00BE100B" w:rsidP="00BE100B">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BE100B" w:rsidRPr="00DD5FD5" w:rsidRDefault="00BE100B" w:rsidP="00BE100B">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BE100B" w:rsidRPr="00DD5FD5" w:rsidRDefault="00BE100B" w:rsidP="00BE100B">
      <w:pPr>
        <w:shd w:val="clear" w:color="auto" w:fill="FFFFFF"/>
        <w:adjustRightInd w:val="0"/>
        <w:jc w:val="center"/>
        <w:rPr>
          <w:rFonts w:asciiTheme="majorBidi" w:hAnsiTheme="majorBidi" w:cstheme="majorBidi"/>
          <w:b/>
          <w:i/>
          <w:color w:val="000000"/>
          <w:sz w:val="24"/>
          <w:szCs w:val="24"/>
        </w:rPr>
      </w:pPr>
    </w:p>
    <w:p w:rsidR="00BE100B" w:rsidRPr="00DD5FD5" w:rsidRDefault="00BE100B" w:rsidP="00BE100B">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BE100B" w:rsidRPr="00DD5FD5" w:rsidRDefault="00BE100B" w:rsidP="00BE100B">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w:t>
      </w:r>
      <w:r w:rsidR="00D73965">
        <w:rPr>
          <w:rFonts w:asciiTheme="majorBidi" w:hAnsiTheme="majorBidi" w:cstheme="majorBidi"/>
          <w:b/>
          <w:color w:val="000000"/>
          <w:sz w:val="24"/>
          <w:szCs w:val="24"/>
        </w:rPr>
        <w:t>NATIONAL DIPLOMA (</w:t>
      </w:r>
      <w:r w:rsidRPr="00DD5FD5">
        <w:rPr>
          <w:rFonts w:asciiTheme="majorBidi" w:hAnsiTheme="majorBidi" w:cstheme="majorBidi"/>
          <w:b/>
          <w:color w:val="000000"/>
          <w:sz w:val="24"/>
          <w:szCs w:val="24"/>
        </w:rPr>
        <w:t xml:space="preserve">ND) </w:t>
      </w:r>
    </w:p>
    <w:p w:rsidR="00BE100B" w:rsidRDefault="00BE100B" w:rsidP="00BE100B">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BE100B" w:rsidRDefault="00BE100B" w:rsidP="00BE100B">
      <w:pPr>
        <w:shd w:val="clear" w:color="auto" w:fill="FFFFFF"/>
        <w:adjustRightInd w:val="0"/>
        <w:jc w:val="center"/>
        <w:rPr>
          <w:rFonts w:asciiTheme="majorBidi" w:hAnsiTheme="majorBidi" w:cstheme="majorBidi"/>
          <w:b/>
          <w:color w:val="000000"/>
          <w:sz w:val="24"/>
          <w:szCs w:val="24"/>
        </w:rPr>
      </w:pPr>
    </w:p>
    <w:p w:rsidR="00BE100B" w:rsidRDefault="00BE100B" w:rsidP="00BE100B">
      <w:pPr>
        <w:shd w:val="clear" w:color="auto" w:fill="FFFFFF"/>
        <w:adjustRightInd w:val="0"/>
        <w:jc w:val="center"/>
        <w:rPr>
          <w:rFonts w:asciiTheme="majorBidi" w:hAnsiTheme="majorBidi" w:cstheme="majorBidi"/>
          <w:b/>
          <w:color w:val="000000"/>
          <w:sz w:val="24"/>
          <w:szCs w:val="24"/>
        </w:rPr>
      </w:pPr>
    </w:p>
    <w:p w:rsidR="00BE100B" w:rsidRDefault="00BE100B" w:rsidP="00BE100B">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BE100B" w:rsidRPr="00DD5FD5" w:rsidRDefault="00BE100B" w:rsidP="00BE100B">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BE100B" w:rsidRPr="00FA317F" w:rsidRDefault="00BE100B" w:rsidP="00BE100B">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D73965">
        <w:rPr>
          <w:rFonts w:asciiTheme="majorBidi" w:hAnsiTheme="majorBidi" w:cstheme="majorBidi"/>
          <w:b/>
          <w:sz w:val="24"/>
          <w:szCs w:val="24"/>
        </w:rPr>
        <w:t>AYENI</w:t>
      </w:r>
      <w:r w:rsidRPr="00B91915">
        <w:rPr>
          <w:rFonts w:asciiTheme="majorBidi" w:hAnsiTheme="majorBidi" w:cstheme="majorBidi"/>
          <w:b/>
          <w:sz w:val="24"/>
          <w:szCs w:val="24"/>
        </w:rPr>
        <w:t xml:space="preserve">, </w:t>
      </w:r>
      <w:r w:rsidR="00D73965">
        <w:rPr>
          <w:rFonts w:asciiTheme="majorBidi" w:hAnsiTheme="majorBidi" w:cstheme="majorBidi"/>
          <w:b/>
          <w:sz w:val="24"/>
          <w:szCs w:val="24"/>
        </w:rPr>
        <w:t xml:space="preserve">Bolaji Racheal  </w:t>
      </w:r>
      <w:r w:rsidRPr="00F8717D">
        <w:rPr>
          <w:rFonts w:asciiTheme="majorBidi" w:hAnsiTheme="majorBidi" w:cstheme="majorBidi"/>
          <w:sz w:val="24"/>
          <w:szCs w:val="24"/>
        </w:rPr>
        <w:t>with matriculation number</w:t>
      </w:r>
      <w:r w:rsidR="00D73965">
        <w:rPr>
          <w:rFonts w:asciiTheme="majorBidi" w:hAnsiTheme="majorBidi" w:cstheme="majorBidi"/>
          <w:sz w:val="24"/>
          <w:szCs w:val="24"/>
        </w:rPr>
        <w:t xml:space="preserve"> </w:t>
      </w:r>
      <w:r>
        <w:rPr>
          <w:rFonts w:asciiTheme="majorBidi" w:hAnsiTheme="majorBidi" w:cstheme="majorBidi"/>
          <w:sz w:val="24"/>
          <w:szCs w:val="24"/>
        </w:rPr>
        <w:t>ND/23</w:t>
      </w:r>
      <w:r w:rsidRPr="00F8717D">
        <w:rPr>
          <w:rFonts w:asciiTheme="majorBidi" w:hAnsiTheme="majorBidi" w:cstheme="majorBidi"/>
          <w:sz w:val="24"/>
          <w:szCs w:val="24"/>
        </w:rPr>
        <w:t>/ACC/FT/</w:t>
      </w:r>
      <w:r w:rsidR="00D73965">
        <w:rPr>
          <w:rFonts w:asciiTheme="majorBidi" w:hAnsiTheme="majorBidi" w:cstheme="majorBidi"/>
          <w:sz w:val="24"/>
          <w:szCs w:val="24"/>
        </w:rPr>
        <w:t>0023</w:t>
      </w:r>
      <w:r w:rsidRPr="00DD5FD5">
        <w:rPr>
          <w:rFonts w:asciiTheme="majorBidi" w:hAnsiTheme="majorBidi" w:cstheme="majorBidi"/>
          <w:sz w:val="24"/>
          <w:szCs w:val="24"/>
        </w:rPr>
        <w:t xml:space="preserve">, approved and submitted to the Department of Accountancy in partial fulfillment for the Award of </w:t>
      </w:r>
      <w:r w:rsidR="00D73965">
        <w:rPr>
          <w:rFonts w:asciiTheme="majorBidi" w:hAnsiTheme="majorBidi" w:cstheme="majorBidi"/>
          <w:sz w:val="24"/>
          <w:szCs w:val="24"/>
        </w:rPr>
        <w:t>National Diploma (</w:t>
      </w:r>
      <w:r w:rsidRPr="00DD5FD5">
        <w:rPr>
          <w:rFonts w:asciiTheme="majorBidi" w:hAnsiTheme="majorBidi" w:cstheme="majorBidi"/>
          <w:sz w:val="24"/>
          <w:szCs w:val="24"/>
        </w:rPr>
        <w:t>ND) in Accountancy in the Institute of Finance and Management Studies (IFMS), Kwara State Polytechnic, Ilorin.</w:t>
      </w:r>
    </w:p>
    <w:p w:rsidR="00BE100B" w:rsidRPr="00DD5FD5" w:rsidRDefault="00BE100B" w:rsidP="00BE100B">
      <w:pPr>
        <w:jc w:val="both"/>
        <w:rPr>
          <w:rFonts w:asciiTheme="majorBidi" w:hAnsiTheme="majorBidi" w:cstheme="majorBidi"/>
          <w:sz w:val="24"/>
          <w:szCs w:val="24"/>
        </w:rPr>
      </w:pPr>
    </w:p>
    <w:p w:rsidR="00BE100B" w:rsidRPr="00DD5FD5" w:rsidRDefault="00BE100B" w:rsidP="00BE100B">
      <w:pPr>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BE100B" w:rsidRPr="00DD5FD5" w:rsidRDefault="00BE100B" w:rsidP="00BE100B">
      <w:pPr>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BE100B" w:rsidRPr="00DD5FD5" w:rsidRDefault="00BE100B" w:rsidP="00BE100B">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BE100B" w:rsidRPr="00DD5FD5" w:rsidRDefault="00BE100B" w:rsidP="00BE100B">
      <w:pPr>
        <w:jc w:val="both"/>
        <w:rPr>
          <w:rFonts w:asciiTheme="majorBidi" w:hAnsiTheme="majorBidi" w:cstheme="majorBidi"/>
          <w:bCs/>
          <w:i/>
          <w:sz w:val="24"/>
          <w:szCs w:val="24"/>
        </w:rPr>
      </w:pPr>
    </w:p>
    <w:p w:rsidR="00BE100B" w:rsidRPr="00DD5FD5" w:rsidRDefault="00BE100B" w:rsidP="00BE100B">
      <w:pPr>
        <w:jc w:val="both"/>
        <w:rPr>
          <w:rFonts w:asciiTheme="majorBidi" w:hAnsiTheme="majorBidi" w:cstheme="majorBidi"/>
          <w:bCs/>
          <w:i/>
          <w:sz w:val="24"/>
          <w:szCs w:val="24"/>
        </w:rPr>
      </w:pPr>
    </w:p>
    <w:p w:rsidR="00BE100B" w:rsidRPr="00DD5FD5" w:rsidRDefault="00BE100B" w:rsidP="00BE100B">
      <w:pPr>
        <w:jc w:val="both"/>
        <w:rPr>
          <w:rFonts w:asciiTheme="majorBidi" w:hAnsiTheme="majorBidi" w:cstheme="majorBidi"/>
          <w:sz w:val="24"/>
          <w:szCs w:val="24"/>
        </w:rPr>
      </w:pPr>
    </w:p>
    <w:p w:rsidR="00BE100B" w:rsidRPr="00DD5FD5" w:rsidRDefault="00BE100B" w:rsidP="00BE100B">
      <w:pPr>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BE100B" w:rsidRPr="00DD5FD5" w:rsidRDefault="00D73965" w:rsidP="00BE100B">
      <w:pPr>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00BE100B" w:rsidRPr="00DD5FD5">
        <w:rPr>
          <w:rFonts w:asciiTheme="majorBidi" w:hAnsiTheme="majorBidi" w:cstheme="majorBidi"/>
          <w:b/>
          <w:sz w:val="24"/>
          <w:szCs w:val="24"/>
        </w:rPr>
        <w:tab/>
      </w:r>
      <w:r w:rsidR="00BE100B" w:rsidRPr="00DD5FD5">
        <w:rPr>
          <w:rFonts w:asciiTheme="majorBidi" w:hAnsiTheme="majorBidi" w:cstheme="majorBidi"/>
          <w:b/>
          <w:sz w:val="24"/>
          <w:szCs w:val="24"/>
        </w:rPr>
        <w:tab/>
      </w:r>
      <w:r w:rsidR="00BE100B" w:rsidRPr="00DD5FD5">
        <w:rPr>
          <w:rFonts w:asciiTheme="majorBidi" w:hAnsiTheme="majorBidi" w:cstheme="majorBidi"/>
          <w:b/>
          <w:sz w:val="24"/>
          <w:szCs w:val="24"/>
        </w:rPr>
        <w:tab/>
      </w:r>
      <w:r w:rsidR="00BE100B" w:rsidRPr="00DD5FD5">
        <w:rPr>
          <w:rFonts w:asciiTheme="majorBidi" w:hAnsiTheme="majorBidi" w:cstheme="majorBidi"/>
          <w:b/>
          <w:sz w:val="24"/>
          <w:szCs w:val="24"/>
        </w:rPr>
        <w:tab/>
      </w:r>
      <w:r w:rsidR="00BE100B" w:rsidRPr="00DD5FD5">
        <w:rPr>
          <w:rFonts w:asciiTheme="majorBidi" w:hAnsiTheme="majorBidi" w:cstheme="majorBidi"/>
          <w:b/>
          <w:sz w:val="24"/>
          <w:szCs w:val="24"/>
        </w:rPr>
        <w:tab/>
      </w:r>
      <w:r w:rsidR="00BE100B" w:rsidRPr="00DD5FD5">
        <w:rPr>
          <w:rFonts w:asciiTheme="majorBidi" w:hAnsiTheme="majorBidi" w:cstheme="majorBidi"/>
          <w:b/>
          <w:sz w:val="24"/>
          <w:szCs w:val="24"/>
        </w:rPr>
        <w:tab/>
      </w:r>
      <w:r w:rsidR="00BE100B" w:rsidRPr="00DD5FD5">
        <w:rPr>
          <w:rFonts w:asciiTheme="majorBidi" w:hAnsiTheme="majorBidi" w:cstheme="majorBidi"/>
          <w:b/>
          <w:sz w:val="24"/>
          <w:szCs w:val="24"/>
        </w:rPr>
        <w:tab/>
        <w:t>Date</w:t>
      </w:r>
    </w:p>
    <w:p w:rsidR="00BE100B" w:rsidRPr="00DD5FD5" w:rsidRDefault="00BE100B" w:rsidP="00BE100B">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BE100B" w:rsidRPr="00DD5FD5" w:rsidRDefault="00BE100B" w:rsidP="00BE100B">
      <w:pPr>
        <w:jc w:val="both"/>
        <w:rPr>
          <w:rFonts w:asciiTheme="majorBidi" w:hAnsiTheme="majorBidi" w:cstheme="majorBidi"/>
          <w:bCs/>
          <w:i/>
          <w:sz w:val="24"/>
          <w:szCs w:val="24"/>
        </w:rPr>
      </w:pPr>
    </w:p>
    <w:p w:rsidR="00BE100B" w:rsidRPr="00DD5FD5" w:rsidRDefault="00BE100B" w:rsidP="00BE100B">
      <w:pPr>
        <w:jc w:val="both"/>
        <w:rPr>
          <w:rFonts w:asciiTheme="majorBidi" w:hAnsiTheme="majorBidi" w:cstheme="majorBidi"/>
          <w:bCs/>
          <w:i/>
          <w:sz w:val="24"/>
          <w:szCs w:val="24"/>
        </w:rPr>
      </w:pPr>
    </w:p>
    <w:p w:rsidR="00BE100B" w:rsidRPr="00DD5FD5" w:rsidRDefault="00BE100B" w:rsidP="00BE100B">
      <w:pPr>
        <w:jc w:val="both"/>
        <w:rPr>
          <w:rFonts w:asciiTheme="majorBidi" w:hAnsiTheme="majorBidi" w:cstheme="majorBidi"/>
          <w:sz w:val="24"/>
          <w:szCs w:val="24"/>
        </w:rPr>
      </w:pPr>
    </w:p>
    <w:p w:rsidR="00BE100B" w:rsidRPr="00DD5FD5" w:rsidRDefault="00BE100B" w:rsidP="00BE100B">
      <w:pPr>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BE100B" w:rsidRPr="00DD5FD5" w:rsidRDefault="00BE100B" w:rsidP="00BE100B">
      <w:pPr>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BE100B" w:rsidRPr="00DD5FD5" w:rsidRDefault="00BE100B" w:rsidP="00BE100B">
      <w:pPr>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BE100B" w:rsidRPr="00DD5FD5" w:rsidRDefault="00BE100B" w:rsidP="00BE100B">
      <w:pPr>
        <w:jc w:val="both"/>
        <w:rPr>
          <w:rFonts w:asciiTheme="majorBidi" w:hAnsiTheme="majorBidi" w:cstheme="majorBidi"/>
          <w:bCs/>
          <w:i/>
          <w:sz w:val="24"/>
          <w:szCs w:val="24"/>
        </w:rPr>
      </w:pPr>
    </w:p>
    <w:p w:rsidR="00BE100B" w:rsidRPr="00DD5FD5" w:rsidRDefault="00BE100B" w:rsidP="00BE100B">
      <w:pPr>
        <w:jc w:val="both"/>
        <w:rPr>
          <w:rFonts w:asciiTheme="majorBidi" w:hAnsiTheme="majorBidi" w:cstheme="majorBidi"/>
          <w:bCs/>
          <w:i/>
          <w:sz w:val="24"/>
          <w:szCs w:val="24"/>
        </w:rPr>
      </w:pPr>
    </w:p>
    <w:p w:rsidR="00BE100B" w:rsidRPr="00DD5FD5" w:rsidRDefault="00BE100B" w:rsidP="00BE100B">
      <w:pPr>
        <w:jc w:val="both"/>
        <w:rPr>
          <w:rFonts w:asciiTheme="majorBidi" w:hAnsiTheme="majorBidi" w:cstheme="majorBidi"/>
          <w:sz w:val="24"/>
          <w:szCs w:val="24"/>
        </w:rPr>
      </w:pPr>
    </w:p>
    <w:p w:rsidR="00BE100B" w:rsidRPr="00DD5FD5" w:rsidRDefault="00BE100B" w:rsidP="00BE100B">
      <w:pPr>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BE100B" w:rsidRPr="00DD5FD5" w:rsidRDefault="00BE100B" w:rsidP="00BE100B">
      <w:pPr>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BE100B" w:rsidRPr="00DD5FD5" w:rsidRDefault="00BE100B" w:rsidP="00BE100B">
      <w:pPr>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BE100B" w:rsidRPr="00DD5FD5" w:rsidRDefault="00BE100B" w:rsidP="00BE100B">
      <w:pPr>
        <w:shd w:val="clear" w:color="auto" w:fill="FFFFFF"/>
        <w:spacing w:line="360" w:lineRule="auto"/>
        <w:ind w:right="94"/>
        <w:jc w:val="both"/>
        <w:rPr>
          <w:rFonts w:asciiTheme="majorBidi" w:hAnsiTheme="majorBidi" w:cstheme="majorBidi"/>
          <w:b/>
          <w:bCs/>
          <w:i/>
          <w:spacing w:val="-7"/>
          <w:sz w:val="24"/>
          <w:szCs w:val="24"/>
        </w:rPr>
      </w:pPr>
    </w:p>
    <w:p w:rsidR="00BE100B" w:rsidRPr="00DD5FD5" w:rsidRDefault="00BE100B" w:rsidP="00BE100B">
      <w:pPr>
        <w:spacing w:line="360" w:lineRule="auto"/>
        <w:jc w:val="both"/>
        <w:rPr>
          <w:rFonts w:asciiTheme="majorBidi" w:hAnsiTheme="majorBidi" w:cstheme="majorBidi"/>
          <w:b/>
          <w:sz w:val="24"/>
          <w:szCs w:val="24"/>
        </w:rPr>
      </w:pPr>
    </w:p>
    <w:p w:rsidR="00BE100B" w:rsidRPr="00DD5FD5" w:rsidRDefault="00BE100B" w:rsidP="00BE100B">
      <w:pPr>
        <w:rPr>
          <w:rFonts w:asciiTheme="majorBidi" w:hAnsiTheme="majorBidi" w:cstheme="majorBidi"/>
          <w:b/>
          <w:sz w:val="24"/>
          <w:szCs w:val="24"/>
        </w:rPr>
      </w:pPr>
      <w:r w:rsidRPr="00DD5FD5">
        <w:rPr>
          <w:rFonts w:asciiTheme="majorBidi" w:hAnsiTheme="majorBidi" w:cstheme="majorBidi"/>
          <w:b/>
          <w:sz w:val="24"/>
          <w:szCs w:val="24"/>
        </w:rPr>
        <w:br w:type="page"/>
      </w:r>
    </w:p>
    <w:p w:rsidR="00BE100B" w:rsidRPr="00DD5FD5" w:rsidRDefault="00BE100B" w:rsidP="00BE100B">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BE100B" w:rsidRPr="00DD5FD5" w:rsidRDefault="00BE100B" w:rsidP="00BE100B">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BE100B" w:rsidRPr="00DD5FD5" w:rsidRDefault="00BE100B" w:rsidP="00BE100B">
      <w:pPr>
        <w:spacing w:line="360" w:lineRule="auto"/>
        <w:jc w:val="both"/>
        <w:rPr>
          <w:rFonts w:asciiTheme="majorBidi" w:hAnsiTheme="majorBidi" w:cstheme="majorBidi"/>
          <w:sz w:val="24"/>
          <w:szCs w:val="24"/>
        </w:rPr>
      </w:pPr>
    </w:p>
    <w:p w:rsidR="00BE100B" w:rsidRPr="00DD5FD5" w:rsidRDefault="00BE100B" w:rsidP="00BE100B">
      <w:pPr>
        <w:spacing w:line="360" w:lineRule="auto"/>
        <w:jc w:val="both"/>
        <w:rPr>
          <w:rFonts w:asciiTheme="majorBidi" w:hAnsiTheme="majorBidi" w:cstheme="majorBidi"/>
          <w:sz w:val="24"/>
          <w:szCs w:val="24"/>
        </w:rPr>
      </w:pPr>
    </w:p>
    <w:p w:rsidR="00BE100B" w:rsidRPr="00DD5FD5" w:rsidRDefault="00BE100B" w:rsidP="00BE100B">
      <w:pPr>
        <w:spacing w:line="360" w:lineRule="auto"/>
        <w:jc w:val="both"/>
        <w:rPr>
          <w:rFonts w:asciiTheme="majorBidi" w:hAnsiTheme="majorBidi" w:cstheme="majorBidi"/>
          <w:sz w:val="24"/>
          <w:szCs w:val="24"/>
        </w:rPr>
      </w:pPr>
    </w:p>
    <w:p w:rsidR="00BE100B" w:rsidRPr="00DD5FD5" w:rsidRDefault="00BE100B" w:rsidP="00BE100B">
      <w:pPr>
        <w:spacing w:line="360" w:lineRule="auto"/>
        <w:jc w:val="both"/>
        <w:rPr>
          <w:rFonts w:asciiTheme="majorBidi" w:hAnsiTheme="majorBidi" w:cstheme="majorBidi"/>
          <w:sz w:val="24"/>
          <w:szCs w:val="24"/>
        </w:rPr>
      </w:pPr>
    </w:p>
    <w:p w:rsidR="00BE100B" w:rsidRPr="00DD5FD5" w:rsidRDefault="00BE100B" w:rsidP="00BE100B">
      <w:pPr>
        <w:spacing w:line="360" w:lineRule="auto"/>
        <w:jc w:val="both"/>
        <w:rPr>
          <w:rFonts w:asciiTheme="majorBidi" w:hAnsiTheme="majorBidi" w:cstheme="majorBidi"/>
          <w:sz w:val="24"/>
          <w:szCs w:val="24"/>
        </w:rPr>
      </w:pPr>
    </w:p>
    <w:p w:rsidR="00BE100B" w:rsidRPr="00DD5FD5" w:rsidRDefault="00BE100B" w:rsidP="00BE100B">
      <w:pPr>
        <w:spacing w:line="360" w:lineRule="auto"/>
        <w:jc w:val="both"/>
        <w:rPr>
          <w:rFonts w:asciiTheme="majorBidi" w:hAnsiTheme="majorBidi" w:cstheme="majorBidi"/>
          <w:sz w:val="24"/>
          <w:szCs w:val="24"/>
        </w:rPr>
      </w:pPr>
    </w:p>
    <w:p w:rsidR="00BE100B" w:rsidRPr="00DD5FD5" w:rsidRDefault="00BE100B" w:rsidP="00BE100B">
      <w:pPr>
        <w:spacing w:line="360" w:lineRule="auto"/>
        <w:jc w:val="both"/>
        <w:rPr>
          <w:rFonts w:asciiTheme="majorBidi" w:hAnsiTheme="majorBidi" w:cstheme="majorBidi"/>
          <w:sz w:val="24"/>
          <w:szCs w:val="24"/>
        </w:rPr>
      </w:pPr>
    </w:p>
    <w:p w:rsidR="00BE100B" w:rsidRPr="00DD5FD5" w:rsidRDefault="00BE100B" w:rsidP="00BE100B">
      <w:pPr>
        <w:spacing w:line="360" w:lineRule="auto"/>
        <w:jc w:val="both"/>
        <w:rPr>
          <w:rFonts w:asciiTheme="majorBidi" w:hAnsiTheme="majorBidi" w:cstheme="majorBidi"/>
          <w:sz w:val="24"/>
          <w:szCs w:val="24"/>
        </w:rPr>
      </w:pPr>
    </w:p>
    <w:p w:rsidR="00BE100B" w:rsidRPr="00DD5FD5" w:rsidRDefault="00BE100B" w:rsidP="00BE100B">
      <w:pPr>
        <w:spacing w:line="360" w:lineRule="auto"/>
        <w:jc w:val="both"/>
        <w:rPr>
          <w:rFonts w:asciiTheme="majorBidi" w:hAnsiTheme="majorBidi" w:cstheme="majorBidi"/>
          <w:sz w:val="24"/>
          <w:szCs w:val="24"/>
        </w:rPr>
      </w:pPr>
    </w:p>
    <w:p w:rsidR="00BE100B" w:rsidRPr="00DD5FD5" w:rsidRDefault="00BE100B" w:rsidP="00BE100B">
      <w:pPr>
        <w:spacing w:line="360" w:lineRule="auto"/>
        <w:jc w:val="both"/>
        <w:rPr>
          <w:rFonts w:asciiTheme="majorBidi" w:hAnsiTheme="majorBidi" w:cstheme="majorBidi"/>
          <w:sz w:val="24"/>
          <w:szCs w:val="24"/>
        </w:rPr>
      </w:pPr>
    </w:p>
    <w:p w:rsidR="00BE100B" w:rsidRPr="00DD5FD5" w:rsidRDefault="00BE100B" w:rsidP="00BE100B">
      <w:pPr>
        <w:spacing w:line="360" w:lineRule="auto"/>
        <w:jc w:val="both"/>
        <w:rPr>
          <w:rFonts w:asciiTheme="majorBidi" w:hAnsiTheme="majorBidi" w:cstheme="majorBidi"/>
          <w:b/>
          <w:sz w:val="24"/>
          <w:szCs w:val="24"/>
        </w:rPr>
      </w:pPr>
    </w:p>
    <w:p w:rsidR="00BE100B" w:rsidRPr="00DD5FD5" w:rsidRDefault="00BE100B" w:rsidP="00BE100B">
      <w:pPr>
        <w:spacing w:line="360" w:lineRule="auto"/>
        <w:jc w:val="both"/>
        <w:rPr>
          <w:rFonts w:asciiTheme="majorBidi" w:hAnsiTheme="majorBidi" w:cstheme="majorBidi"/>
          <w:b/>
          <w:sz w:val="24"/>
          <w:szCs w:val="24"/>
        </w:rPr>
      </w:pPr>
    </w:p>
    <w:p w:rsidR="00BE100B" w:rsidRPr="00DD5FD5" w:rsidRDefault="00BE100B" w:rsidP="00BE100B">
      <w:pPr>
        <w:spacing w:line="360" w:lineRule="auto"/>
        <w:jc w:val="both"/>
        <w:rPr>
          <w:rFonts w:asciiTheme="majorBidi" w:hAnsiTheme="majorBidi" w:cstheme="majorBidi"/>
          <w:b/>
          <w:sz w:val="24"/>
          <w:szCs w:val="24"/>
        </w:rPr>
      </w:pPr>
    </w:p>
    <w:p w:rsidR="00BE100B" w:rsidRPr="00DD5FD5" w:rsidRDefault="00BE100B" w:rsidP="00BE100B">
      <w:pPr>
        <w:spacing w:line="360" w:lineRule="auto"/>
        <w:jc w:val="both"/>
        <w:rPr>
          <w:rFonts w:asciiTheme="majorBidi" w:hAnsiTheme="majorBidi" w:cstheme="majorBidi"/>
          <w:b/>
          <w:sz w:val="24"/>
          <w:szCs w:val="24"/>
        </w:rPr>
      </w:pPr>
    </w:p>
    <w:p w:rsidR="00BE100B" w:rsidRPr="00DD5FD5" w:rsidRDefault="00BE100B" w:rsidP="00BE100B">
      <w:pPr>
        <w:spacing w:line="360" w:lineRule="auto"/>
        <w:jc w:val="both"/>
        <w:rPr>
          <w:rFonts w:asciiTheme="majorBidi" w:hAnsiTheme="majorBidi" w:cstheme="majorBidi"/>
          <w:b/>
          <w:sz w:val="24"/>
          <w:szCs w:val="24"/>
        </w:rPr>
      </w:pPr>
    </w:p>
    <w:p w:rsidR="00BE100B" w:rsidRPr="00DD5FD5" w:rsidRDefault="00BE100B" w:rsidP="00BE100B">
      <w:pPr>
        <w:spacing w:line="360" w:lineRule="auto"/>
        <w:jc w:val="both"/>
        <w:rPr>
          <w:rFonts w:asciiTheme="majorBidi" w:hAnsiTheme="majorBidi" w:cstheme="majorBidi"/>
          <w:b/>
          <w:sz w:val="24"/>
          <w:szCs w:val="24"/>
        </w:rPr>
      </w:pPr>
    </w:p>
    <w:p w:rsidR="00BE100B" w:rsidRPr="00DD5FD5" w:rsidRDefault="00BE100B" w:rsidP="00BE100B">
      <w:pPr>
        <w:spacing w:line="360" w:lineRule="auto"/>
        <w:jc w:val="both"/>
        <w:rPr>
          <w:rFonts w:asciiTheme="majorBidi" w:hAnsiTheme="majorBidi" w:cstheme="majorBidi"/>
          <w:b/>
          <w:sz w:val="24"/>
          <w:szCs w:val="24"/>
        </w:rPr>
      </w:pPr>
    </w:p>
    <w:p w:rsidR="00BE100B" w:rsidRPr="00DD5FD5" w:rsidRDefault="00BE100B" w:rsidP="00BE100B">
      <w:pPr>
        <w:spacing w:line="360" w:lineRule="auto"/>
        <w:jc w:val="both"/>
        <w:rPr>
          <w:rFonts w:asciiTheme="majorBidi" w:hAnsiTheme="majorBidi" w:cstheme="majorBidi"/>
          <w:b/>
          <w:sz w:val="24"/>
          <w:szCs w:val="24"/>
        </w:rPr>
      </w:pPr>
    </w:p>
    <w:p w:rsidR="00BE100B" w:rsidRDefault="00BE100B" w:rsidP="00BE100B">
      <w:pPr>
        <w:spacing w:line="360" w:lineRule="auto"/>
        <w:jc w:val="center"/>
        <w:rPr>
          <w:rFonts w:asciiTheme="majorBidi" w:hAnsiTheme="majorBidi" w:cstheme="majorBidi"/>
          <w:b/>
          <w:sz w:val="24"/>
          <w:szCs w:val="24"/>
        </w:rPr>
      </w:pPr>
    </w:p>
    <w:p w:rsidR="00BE100B" w:rsidRDefault="00BE100B" w:rsidP="00BE100B">
      <w:pPr>
        <w:widowControl/>
        <w:autoSpaceDE/>
        <w:autoSpaceDN/>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BE100B" w:rsidRPr="00DD5FD5" w:rsidRDefault="00BE100B" w:rsidP="00BE100B">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ACKNOWLEDGEMENT</w:t>
      </w:r>
    </w:p>
    <w:p w:rsidR="00BE100B" w:rsidRPr="00F8717D" w:rsidRDefault="00BE100B" w:rsidP="00BE100B">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BE100B" w:rsidRPr="00F8717D" w:rsidRDefault="00BE100B" w:rsidP="00BE100B">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BE100B" w:rsidRPr="00F8717D" w:rsidRDefault="00BE100B" w:rsidP="00BE100B">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BE100B" w:rsidRDefault="00BE100B" w:rsidP="00BE100B">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w:t>
      </w:r>
      <w:r w:rsidR="00996585">
        <w:rPr>
          <w:rFonts w:asciiTheme="majorBidi" w:hAnsiTheme="majorBidi" w:cstheme="majorBidi"/>
          <w:bCs/>
          <w:sz w:val="24"/>
          <w:szCs w:val="24"/>
        </w:rPr>
        <w:t>AYENI</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BE100B" w:rsidRDefault="00BE100B" w:rsidP="00BE100B">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Also to all my friends and colleagues people like </w:t>
      </w:r>
      <w:r w:rsidR="00996585">
        <w:rPr>
          <w:rFonts w:asciiTheme="majorBidi" w:hAnsiTheme="majorBidi" w:cstheme="majorBidi"/>
          <w:bCs/>
          <w:sz w:val="24"/>
          <w:szCs w:val="24"/>
        </w:rPr>
        <w:t>Tosin</w:t>
      </w:r>
      <w:r>
        <w:rPr>
          <w:rFonts w:asciiTheme="majorBidi" w:hAnsiTheme="majorBidi" w:cstheme="majorBidi"/>
          <w:bCs/>
          <w:sz w:val="24"/>
          <w:szCs w:val="24"/>
        </w:rPr>
        <w:t xml:space="preserve"> and others. </w:t>
      </w:r>
    </w:p>
    <w:p w:rsidR="00BE100B" w:rsidRDefault="00BE100B" w:rsidP="00BE100B">
      <w:pPr>
        <w:rPr>
          <w:rFonts w:asciiTheme="majorBidi" w:hAnsiTheme="majorBidi" w:cstheme="majorBidi"/>
          <w:bCs/>
          <w:sz w:val="24"/>
          <w:szCs w:val="24"/>
        </w:rPr>
      </w:pPr>
      <w:r>
        <w:rPr>
          <w:rFonts w:asciiTheme="majorBidi" w:hAnsiTheme="majorBidi" w:cstheme="majorBidi"/>
          <w:bCs/>
          <w:sz w:val="24"/>
          <w:szCs w:val="24"/>
        </w:rPr>
        <w:br w:type="page"/>
      </w:r>
    </w:p>
    <w:p w:rsidR="00BE100B" w:rsidRPr="00DD5FD5" w:rsidRDefault="00BE100B" w:rsidP="00BE100B">
      <w:pPr>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BE100B" w:rsidRPr="00DD5FD5" w:rsidRDefault="00BE100B" w:rsidP="00BE100B">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BE100B" w:rsidRPr="00DD5FD5" w:rsidRDefault="00BE100B" w:rsidP="00BE100B">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BE100B" w:rsidRPr="00DD5FD5" w:rsidRDefault="00BE100B" w:rsidP="00BE100B">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BE100B" w:rsidRPr="00DD5FD5" w:rsidRDefault="00BE100B" w:rsidP="00BE100B">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BE100B" w:rsidRPr="00DD5FD5" w:rsidRDefault="00BE100B" w:rsidP="00BE100B">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BE100B" w:rsidRPr="00DD5FD5" w:rsidRDefault="00BE100B" w:rsidP="00BE100B">
      <w:pPr>
        <w:spacing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BE100B" w:rsidRPr="00DD5FD5" w:rsidRDefault="00BE100B" w:rsidP="00BE100B">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BE100B" w:rsidRPr="00DD5FD5" w:rsidRDefault="00BE100B" w:rsidP="00BE100B">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BE100B" w:rsidRPr="00DD5FD5" w:rsidRDefault="00BE100B" w:rsidP="00BE100B">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BE100B" w:rsidRPr="00DD5FD5" w:rsidRDefault="00BE100B" w:rsidP="00BE100B">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BE100B" w:rsidRPr="00DD5FD5" w:rsidRDefault="00BE100B" w:rsidP="00BE100B">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BE100B" w:rsidRPr="00DD5FD5" w:rsidRDefault="00BE100B" w:rsidP="00BE100B">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BE100B" w:rsidRPr="00DD5FD5" w:rsidRDefault="00BE100B" w:rsidP="00BE100B">
      <w:pPr>
        <w:spacing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BE100B" w:rsidRPr="00DD5FD5" w:rsidRDefault="00BE100B" w:rsidP="00BE100B">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BE100B" w:rsidRPr="00DD5FD5" w:rsidRDefault="00BE100B" w:rsidP="00BE100B">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BE100B" w:rsidRPr="00DD5FD5" w:rsidRDefault="00BE100B" w:rsidP="00BE100B">
      <w:pPr>
        <w:shd w:val="clear" w:color="auto" w:fill="FFFFFF"/>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BE100B" w:rsidRPr="00DD5FD5" w:rsidRDefault="00BE100B" w:rsidP="00BE100B">
      <w:pPr>
        <w:pStyle w:val="ListParagraph"/>
        <w:widowControl/>
        <w:numPr>
          <w:ilvl w:val="1"/>
          <w:numId w:val="47"/>
        </w:numPr>
        <w:shd w:val="clear" w:color="auto" w:fill="FFFFFF"/>
        <w:autoSpaceDE/>
        <w:autoSpaceDN/>
        <w:spacing w:line="360" w:lineRule="auto"/>
        <w:contextualSpacing/>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BE100B" w:rsidRPr="00DD5FD5" w:rsidRDefault="00BE100B" w:rsidP="00BE100B">
      <w:pPr>
        <w:pStyle w:val="ListParagraph"/>
        <w:widowControl/>
        <w:numPr>
          <w:ilvl w:val="1"/>
          <w:numId w:val="47"/>
        </w:numPr>
        <w:shd w:val="clear" w:color="auto" w:fill="FFFFFF"/>
        <w:autoSpaceDE/>
        <w:autoSpaceDN/>
        <w:spacing w:line="360" w:lineRule="auto"/>
        <w:contextualSpacing/>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2952F7" w:rsidRPr="002952F7" w:rsidRDefault="002952F7" w:rsidP="002952F7">
      <w:pPr>
        <w:spacing w:line="360" w:lineRule="auto"/>
        <w:jc w:val="both"/>
        <w:rPr>
          <w:rFonts w:ascii="Times New Roman" w:hAnsi="Times New Roman" w:cs="Times New Roman"/>
          <w:color w:val="000000" w:themeColor="text1"/>
          <w:sz w:val="24"/>
          <w:szCs w:val="24"/>
        </w:rPr>
      </w:pPr>
      <w:r w:rsidRPr="002952F7">
        <w:rPr>
          <w:rFonts w:ascii="Times New Roman" w:hAnsi="Times New Roman" w:cs="Times New Roman"/>
          <w:color w:val="000000" w:themeColor="text1"/>
          <w:sz w:val="24"/>
          <w:szCs w:val="24"/>
        </w:rPr>
        <w:t xml:space="preserve">2.2.1 </w:t>
      </w:r>
      <w:r>
        <w:rPr>
          <w:rFonts w:ascii="Times New Roman" w:hAnsi="Times New Roman" w:cs="Times New Roman"/>
          <w:color w:val="000000" w:themeColor="text1"/>
          <w:sz w:val="24"/>
          <w:szCs w:val="24"/>
        </w:rPr>
        <w:tab/>
      </w:r>
      <w:r w:rsidRPr="002952F7">
        <w:rPr>
          <w:rFonts w:ascii="Times New Roman" w:hAnsi="Times New Roman" w:cs="Times New Roman"/>
          <w:color w:val="000000" w:themeColor="text1"/>
          <w:sz w:val="24"/>
          <w:szCs w:val="24"/>
        </w:rPr>
        <w:t>Concept of Transparency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2952F7" w:rsidRPr="002952F7" w:rsidRDefault="002952F7" w:rsidP="002952F7">
      <w:pPr>
        <w:pStyle w:val="Heading1"/>
        <w:spacing w:line="360" w:lineRule="auto"/>
        <w:ind w:left="0"/>
        <w:jc w:val="both"/>
        <w:rPr>
          <w:rFonts w:ascii="Times New Roman" w:hAnsi="Times New Roman" w:cs="Times New Roman"/>
          <w:b w:val="0"/>
          <w:color w:val="000000" w:themeColor="text1"/>
        </w:rPr>
      </w:pPr>
      <w:r w:rsidRPr="002952F7">
        <w:rPr>
          <w:rFonts w:ascii="Times New Roman" w:hAnsi="Times New Roman" w:cs="Times New Roman"/>
          <w:b w:val="0"/>
          <w:color w:val="000000" w:themeColor="text1"/>
        </w:rPr>
        <w:t xml:space="preserve">2.2.2 </w:t>
      </w:r>
      <w:r>
        <w:rPr>
          <w:rFonts w:ascii="Times New Roman" w:hAnsi="Times New Roman" w:cs="Times New Roman"/>
          <w:b w:val="0"/>
          <w:color w:val="000000" w:themeColor="text1"/>
        </w:rPr>
        <w:tab/>
      </w:r>
      <w:r w:rsidRPr="002952F7">
        <w:rPr>
          <w:rFonts w:ascii="Times New Roman" w:hAnsi="Times New Roman" w:cs="Times New Roman"/>
          <w:b w:val="0"/>
          <w:color w:val="000000" w:themeColor="text1"/>
        </w:rPr>
        <w:t>Corporate performance</w:t>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t>9</w:t>
      </w:r>
    </w:p>
    <w:p w:rsidR="002952F7" w:rsidRPr="002952F7" w:rsidRDefault="002952F7" w:rsidP="002952F7">
      <w:pPr>
        <w:pStyle w:val="Heading1"/>
        <w:spacing w:line="360" w:lineRule="auto"/>
        <w:ind w:left="0"/>
        <w:jc w:val="both"/>
        <w:rPr>
          <w:rFonts w:ascii="Times New Roman" w:hAnsi="Times New Roman" w:cs="Times New Roman"/>
          <w:b w:val="0"/>
          <w:bCs w:val="0"/>
          <w:color w:val="000000" w:themeColor="text1"/>
        </w:rPr>
      </w:pPr>
      <w:r w:rsidRPr="002952F7">
        <w:rPr>
          <w:rFonts w:ascii="Times New Roman" w:hAnsi="Times New Roman" w:cs="Times New Roman"/>
          <w:b w:val="0"/>
          <w:color w:val="000000" w:themeColor="text1"/>
        </w:rPr>
        <w:t xml:space="preserve">2.2.3 </w:t>
      </w:r>
      <w:r>
        <w:rPr>
          <w:rFonts w:ascii="Times New Roman" w:hAnsi="Times New Roman" w:cs="Times New Roman"/>
          <w:b w:val="0"/>
          <w:color w:val="000000" w:themeColor="text1"/>
        </w:rPr>
        <w:tab/>
      </w:r>
      <w:r w:rsidRPr="002952F7">
        <w:rPr>
          <w:rFonts w:ascii="Times New Roman" w:hAnsi="Times New Roman" w:cs="Times New Roman"/>
          <w:b w:val="0"/>
          <w:color w:val="000000" w:themeColor="text1"/>
        </w:rPr>
        <w:t>Accurate financial information</w:t>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r>
      <w:r>
        <w:rPr>
          <w:rFonts w:ascii="Times New Roman" w:hAnsi="Times New Roman" w:cs="Times New Roman"/>
          <w:b w:val="0"/>
          <w:color w:val="000000" w:themeColor="text1"/>
        </w:rPr>
        <w:tab/>
        <w:t>10</w:t>
      </w:r>
    </w:p>
    <w:p w:rsidR="002952F7" w:rsidRPr="002952F7" w:rsidRDefault="002952F7" w:rsidP="002952F7">
      <w:pPr>
        <w:pStyle w:val="BodyText"/>
        <w:spacing w:line="360" w:lineRule="auto"/>
        <w:jc w:val="both"/>
        <w:rPr>
          <w:rFonts w:ascii="Times New Roman" w:hAnsi="Times New Roman" w:cs="Times New Roman"/>
          <w:color w:val="000000" w:themeColor="text1"/>
        </w:rPr>
      </w:pPr>
      <w:r w:rsidRPr="002952F7">
        <w:rPr>
          <w:rFonts w:ascii="Times New Roman" w:hAnsi="Times New Roman" w:cs="Times New Roman"/>
          <w:color w:val="000000" w:themeColor="text1"/>
        </w:rPr>
        <w:t xml:space="preserve">2.2.4 </w:t>
      </w:r>
      <w:r>
        <w:rPr>
          <w:rFonts w:ascii="Times New Roman" w:hAnsi="Times New Roman" w:cs="Times New Roman"/>
          <w:color w:val="000000" w:themeColor="text1"/>
        </w:rPr>
        <w:tab/>
      </w:r>
      <w:r w:rsidRPr="002952F7">
        <w:rPr>
          <w:rFonts w:ascii="Times New Roman" w:hAnsi="Times New Roman" w:cs="Times New Roman"/>
          <w:color w:val="000000" w:themeColor="text1"/>
        </w:rPr>
        <w:t>Board of directors system</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11</w:t>
      </w:r>
    </w:p>
    <w:p w:rsidR="002952F7" w:rsidRPr="002952F7" w:rsidRDefault="002952F7" w:rsidP="002952F7">
      <w:pPr>
        <w:spacing w:line="360" w:lineRule="auto"/>
        <w:jc w:val="both"/>
        <w:rPr>
          <w:rFonts w:ascii="Times New Roman" w:hAnsi="Times New Roman" w:cs="Times New Roman"/>
          <w:color w:val="000000" w:themeColor="text1"/>
          <w:sz w:val="24"/>
          <w:szCs w:val="24"/>
        </w:rPr>
      </w:pPr>
      <w:r w:rsidRPr="002952F7">
        <w:rPr>
          <w:rFonts w:ascii="Times New Roman" w:hAnsi="Times New Roman" w:cs="Times New Roman"/>
          <w:color w:val="000000" w:themeColor="text1"/>
          <w:sz w:val="24"/>
          <w:szCs w:val="24"/>
        </w:rPr>
        <w:t xml:space="preserve">2.2.5 </w:t>
      </w:r>
      <w:r>
        <w:rPr>
          <w:rFonts w:ascii="Times New Roman" w:hAnsi="Times New Roman" w:cs="Times New Roman"/>
          <w:color w:val="000000" w:themeColor="text1"/>
          <w:sz w:val="24"/>
          <w:szCs w:val="24"/>
        </w:rPr>
        <w:tab/>
      </w:r>
      <w:r w:rsidRPr="002952F7">
        <w:rPr>
          <w:rFonts w:ascii="Times New Roman" w:hAnsi="Times New Roman" w:cs="Times New Roman"/>
          <w:color w:val="000000" w:themeColor="text1"/>
          <w:sz w:val="24"/>
          <w:szCs w:val="24"/>
        </w:rPr>
        <w:t>Financial Statement Quality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12</w:t>
      </w:r>
    </w:p>
    <w:p w:rsidR="002952F7" w:rsidRPr="002952F7" w:rsidRDefault="002952F7" w:rsidP="002952F7">
      <w:pPr>
        <w:spacing w:line="360" w:lineRule="auto"/>
        <w:jc w:val="both"/>
        <w:rPr>
          <w:rFonts w:ascii="Times New Roman" w:hAnsi="Times New Roman" w:cs="Times New Roman"/>
          <w:color w:val="000000" w:themeColor="text1"/>
          <w:sz w:val="24"/>
          <w:szCs w:val="24"/>
        </w:rPr>
      </w:pPr>
      <w:r w:rsidRPr="002952F7">
        <w:rPr>
          <w:rFonts w:ascii="Times New Roman" w:hAnsi="Times New Roman" w:cs="Times New Roman"/>
          <w:color w:val="000000" w:themeColor="text1"/>
          <w:sz w:val="24"/>
          <w:szCs w:val="24"/>
        </w:rPr>
        <w:t xml:space="preserve">2.2.6 </w:t>
      </w:r>
      <w:r>
        <w:rPr>
          <w:rFonts w:ascii="Times New Roman" w:hAnsi="Times New Roman" w:cs="Times New Roman"/>
          <w:color w:val="000000" w:themeColor="text1"/>
          <w:sz w:val="24"/>
          <w:szCs w:val="24"/>
        </w:rPr>
        <w:tab/>
      </w:r>
      <w:r w:rsidRPr="002952F7">
        <w:rPr>
          <w:rFonts w:ascii="Times New Roman" w:hAnsi="Times New Roman" w:cs="Times New Roman"/>
          <w:color w:val="000000" w:themeColor="text1"/>
          <w:sz w:val="24"/>
          <w:szCs w:val="24"/>
        </w:rPr>
        <w:t xml:space="preserve">Verifiability of Financial Statement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w:t>
      </w:r>
    </w:p>
    <w:p w:rsidR="002952F7" w:rsidRPr="002952F7" w:rsidRDefault="002952F7" w:rsidP="002952F7">
      <w:pPr>
        <w:spacing w:line="360" w:lineRule="auto"/>
        <w:jc w:val="both"/>
        <w:rPr>
          <w:rFonts w:ascii="Times New Roman" w:hAnsi="Times New Roman" w:cs="Times New Roman"/>
          <w:color w:val="000000" w:themeColor="text1"/>
          <w:sz w:val="24"/>
          <w:szCs w:val="24"/>
        </w:rPr>
      </w:pPr>
      <w:r w:rsidRPr="002952F7">
        <w:rPr>
          <w:rFonts w:ascii="Times New Roman" w:hAnsi="Times New Roman" w:cs="Times New Roman"/>
          <w:color w:val="000000" w:themeColor="text1"/>
          <w:sz w:val="24"/>
          <w:szCs w:val="24"/>
        </w:rPr>
        <w:t xml:space="preserve">2.2.7 </w:t>
      </w:r>
      <w:r>
        <w:rPr>
          <w:rFonts w:ascii="Times New Roman" w:hAnsi="Times New Roman" w:cs="Times New Roman"/>
          <w:color w:val="000000" w:themeColor="text1"/>
          <w:sz w:val="24"/>
          <w:szCs w:val="24"/>
        </w:rPr>
        <w:tab/>
      </w:r>
      <w:r w:rsidRPr="002952F7">
        <w:rPr>
          <w:rFonts w:ascii="Times New Roman" w:hAnsi="Times New Roman" w:cs="Times New Roman"/>
          <w:color w:val="000000" w:themeColor="text1"/>
          <w:sz w:val="24"/>
          <w:szCs w:val="24"/>
        </w:rPr>
        <w:t xml:space="preserve">Timeliness of Financial Statement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2952F7" w:rsidRPr="002952F7" w:rsidRDefault="002952F7" w:rsidP="002952F7">
      <w:pPr>
        <w:spacing w:line="360" w:lineRule="auto"/>
        <w:jc w:val="both"/>
        <w:rPr>
          <w:rFonts w:ascii="Times New Roman" w:hAnsi="Times New Roman" w:cs="Times New Roman"/>
          <w:color w:val="000000" w:themeColor="text1"/>
          <w:sz w:val="24"/>
          <w:szCs w:val="24"/>
        </w:rPr>
      </w:pPr>
      <w:r w:rsidRPr="002952F7">
        <w:rPr>
          <w:rFonts w:ascii="Times New Roman" w:hAnsi="Times New Roman" w:cs="Times New Roman"/>
          <w:color w:val="000000" w:themeColor="text1"/>
          <w:sz w:val="24"/>
          <w:szCs w:val="24"/>
        </w:rPr>
        <w:t xml:space="preserve">2.2.7 </w:t>
      </w:r>
      <w:r>
        <w:rPr>
          <w:rFonts w:ascii="Times New Roman" w:hAnsi="Times New Roman" w:cs="Times New Roman"/>
          <w:color w:val="000000" w:themeColor="text1"/>
          <w:sz w:val="24"/>
          <w:szCs w:val="24"/>
        </w:rPr>
        <w:tab/>
      </w:r>
      <w:r w:rsidRPr="002952F7">
        <w:rPr>
          <w:rFonts w:ascii="Times New Roman" w:hAnsi="Times New Roman" w:cs="Times New Roman"/>
          <w:color w:val="000000" w:themeColor="text1"/>
          <w:sz w:val="24"/>
          <w:szCs w:val="24"/>
        </w:rPr>
        <w:t xml:space="preserve">Understandability of Financial Statement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2952F7" w:rsidRPr="002952F7" w:rsidRDefault="002952F7" w:rsidP="002952F7">
      <w:pPr>
        <w:spacing w:line="360" w:lineRule="auto"/>
        <w:jc w:val="both"/>
        <w:rPr>
          <w:rFonts w:ascii="Times New Roman" w:hAnsi="Times New Roman" w:cs="Times New Roman"/>
          <w:color w:val="000000" w:themeColor="text1"/>
          <w:sz w:val="24"/>
          <w:szCs w:val="24"/>
        </w:rPr>
      </w:pPr>
      <w:r w:rsidRPr="002952F7">
        <w:rPr>
          <w:rFonts w:ascii="Times New Roman" w:hAnsi="Times New Roman" w:cs="Times New Roman"/>
          <w:color w:val="000000" w:themeColor="text1"/>
          <w:sz w:val="24"/>
          <w:szCs w:val="24"/>
        </w:rPr>
        <w:t xml:space="preserve">2.2.8 </w:t>
      </w:r>
      <w:r>
        <w:rPr>
          <w:rFonts w:ascii="Times New Roman" w:hAnsi="Times New Roman" w:cs="Times New Roman"/>
          <w:color w:val="000000" w:themeColor="text1"/>
          <w:sz w:val="24"/>
          <w:szCs w:val="24"/>
        </w:rPr>
        <w:tab/>
      </w:r>
      <w:r w:rsidRPr="002952F7">
        <w:rPr>
          <w:rFonts w:ascii="Times New Roman" w:hAnsi="Times New Roman" w:cs="Times New Roman"/>
          <w:color w:val="000000" w:themeColor="text1"/>
          <w:sz w:val="24"/>
          <w:szCs w:val="24"/>
        </w:rPr>
        <w:t xml:space="preserve">Investment Decision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2952F7" w:rsidRPr="002952F7" w:rsidRDefault="002952F7" w:rsidP="002952F7">
      <w:pPr>
        <w:spacing w:line="360" w:lineRule="auto"/>
        <w:jc w:val="both"/>
        <w:rPr>
          <w:rFonts w:ascii="Times New Roman" w:hAnsi="Times New Roman" w:cs="Times New Roman"/>
          <w:bCs/>
          <w:color w:val="000000" w:themeColor="text1"/>
          <w:sz w:val="24"/>
          <w:szCs w:val="24"/>
        </w:rPr>
      </w:pPr>
      <w:r w:rsidRPr="002952F7">
        <w:rPr>
          <w:rFonts w:ascii="Times New Roman" w:hAnsi="Times New Roman" w:cs="Times New Roman"/>
          <w:bCs/>
          <w:color w:val="000000" w:themeColor="text1"/>
          <w:sz w:val="24"/>
          <w:szCs w:val="24"/>
        </w:rPr>
        <w:t xml:space="preserve">2.3 </w:t>
      </w:r>
      <w:r>
        <w:rPr>
          <w:rFonts w:ascii="Times New Roman" w:hAnsi="Times New Roman" w:cs="Times New Roman"/>
          <w:bCs/>
          <w:color w:val="000000" w:themeColor="text1"/>
          <w:sz w:val="24"/>
          <w:szCs w:val="24"/>
        </w:rPr>
        <w:tab/>
      </w:r>
      <w:r w:rsidRPr="002952F7">
        <w:rPr>
          <w:rFonts w:ascii="Times New Roman" w:hAnsi="Times New Roman" w:cs="Times New Roman"/>
          <w:bCs/>
          <w:color w:val="000000" w:themeColor="text1"/>
          <w:sz w:val="24"/>
          <w:szCs w:val="24"/>
        </w:rPr>
        <w:t>Theoretical Framework</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17</w:t>
      </w:r>
    </w:p>
    <w:p w:rsidR="002952F7" w:rsidRPr="002952F7" w:rsidRDefault="002952F7" w:rsidP="002952F7">
      <w:pPr>
        <w:spacing w:line="360" w:lineRule="auto"/>
        <w:jc w:val="both"/>
        <w:rPr>
          <w:rFonts w:ascii="Times New Roman" w:hAnsi="Times New Roman" w:cs="Times New Roman"/>
          <w:bCs/>
          <w:color w:val="000000" w:themeColor="text1"/>
          <w:sz w:val="24"/>
          <w:szCs w:val="24"/>
        </w:rPr>
      </w:pPr>
      <w:r w:rsidRPr="002952F7">
        <w:rPr>
          <w:rFonts w:ascii="Times New Roman" w:hAnsi="Times New Roman" w:cs="Times New Roman"/>
          <w:bCs/>
          <w:color w:val="000000" w:themeColor="text1"/>
          <w:sz w:val="24"/>
          <w:szCs w:val="24"/>
        </w:rPr>
        <w:t xml:space="preserve">2.3.1 </w:t>
      </w:r>
      <w:r>
        <w:rPr>
          <w:rFonts w:ascii="Times New Roman" w:hAnsi="Times New Roman" w:cs="Times New Roman"/>
          <w:bCs/>
          <w:color w:val="000000" w:themeColor="text1"/>
          <w:sz w:val="24"/>
          <w:szCs w:val="24"/>
        </w:rPr>
        <w:tab/>
      </w:r>
      <w:r w:rsidRPr="002952F7">
        <w:rPr>
          <w:rFonts w:ascii="Times New Roman" w:hAnsi="Times New Roman" w:cs="Times New Roman"/>
          <w:bCs/>
          <w:color w:val="000000" w:themeColor="text1"/>
          <w:sz w:val="24"/>
          <w:szCs w:val="24"/>
        </w:rPr>
        <w:t>Agency Theory</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17</w:t>
      </w:r>
    </w:p>
    <w:p w:rsidR="002952F7" w:rsidRPr="002952F7" w:rsidRDefault="002952F7" w:rsidP="002952F7">
      <w:pPr>
        <w:spacing w:line="360" w:lineRule="auto"/>
        <w:jc w:val="both"/>
        <w:rPr>
          <w:rFonts w:ascii="Times New Roman" w:hAnsi="Times New Roman" w:cs="Times New Roman"/>
          <w:color w:val="000000" w:themeColor="text1"/>
          <w:sz w:val="24"/>
          <w:szCs w:val="24"/>
        </w:rPr>
      </w:pPr>
      <w:r w:rsidRPr="002952F7">
        <w:rPr>
          <w:rFonts w:ascii="Times New Roman" w:hAnsi="Times New Roman" w:cs="Times New Roman"/>
          <w:color w:val="000000" w:themeColor="text1"/>
          <w:sz w:val="24"/>
          <w:szCs w:val="24"/>
        </w:rPr>
        <w:t xml:space="preserve">2.3.2 </w:t>
      </w:r>
      <w:r>
        <w:rPr>
          <w:rFonts w:ascii="Times New Roman" w:hAnsi="Times New Roman" w:cs="Times New Roman"/>
          <w:color w:val="000000" w:themeColor="text1"/>
          <w:sz w:val="24"/>
          <w:szCs w:val="24"/>
        </w:rPr>
        <w:tab/>
      </w:r>
      <w:r w:rsidRPr="002952F7">
        <w:rPr>
          <w:rFonts w:ascii="Times New Roman" w:hAnsi="Times New Roman" w:cs="Times New Roman"/>
          <w:color w:val="000000" w:themeColor="text1"/>
          <w:sz w:val="24"/>
          <w:szCs w:val="24"/>
        </w:rPr>
        <w:t>Stakeholder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2952F7" w:rsidRPr="002952F7" w:rsidRDefault="002952F7" w:rsidP="002952F7">
      <w:pPr>
        <w:pStyle w:val="western"/>
        <w:spacing w:before="0" w:beforeAutospacing="0" w:after="0" w:afterAutospacing="0" w:line="360" w:lineRule="auto"/>
        <w:jc w:val="both"/>
        <w:rPr>
          <w:color w:val="000000" w:themeColor="text1"/>
        </w:rPr>
      </w:pPr>
      <w:r w:rsidRPr="002952F7">
        <w:rPr>
          <w:color w:val="000000" w:themeColor="text1"/>
        </w:rPr>
        <w:lastRenderedPageBreak/>
        <w:t xml:space="preserve">2.3.3 </w:t>
      </w:r>
      <w:r>
        <w:rPr>
          <w:color w:val="000000" w:themeColor="text1"/>
        </w:rPr>
        <w:tab/>
      </w:r>
      <w:r w:rsidRPr="002952F7">
        <w:rPr>
          <w:color w:val="000000" w:themeColor="text1"/>
        </w:rPr>
        <w:t>Stewardship Theory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19</w:t>
      </w:r>
    </w:p>
    <w:p w:rsidR="00BE100B" w:rsidRPr="00DD5FD5" w:rsidRDefault="00BE100B" w:rsidP="00BE100B">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2</w:t>
      </w:r>
      <w:r>
        <w:rPr>
          <w:rFonts w:asciiTheme="majorBidi" w:hAnsiTheme="majorBidi" w:cstheme="majorBidi"/>
          <w:bCs/>
          <w:color w:val="000000" w:themeColor="text1"/>
          <w:sz w:val="24"/>
          <w:szCs w:val="24"/>
        </w:rPr>
        <w:t>.</w:t>
      </w:r>
      <w:r w:rsidR="002952F7">
        <w:rPr>
          <w:rFonts w:asciiTheme="majorBidi" w:hAnsiTheme="majorBidi" w:cstheme="majorBidi"/>
          <w:bCs/>
          <w:color w:val="000000" w:themeColor="text1"/>
          <w:sz w:val="24"/>
          <w:szCs w:val="24"/>
        </w:rPr>
        <w:t xml:space="preserve">4 </w:t>
      </w:r>
      <w:r w:rsidR="002952F7">
        <w:rPr>
          <w:rFonts w:asciiTheme="majorBidi" w:hAnsiTheme="majorBidi" w:cstheme="majorBidi"/>
          <w:bCs/>
          <w:color w:val="000000" w:themeColor="text1"/>
          <w:sz w:val="24"/>
          <w:szCs w:val="24"/>
        </w:rPr>
        <w:tab/>
        <w:t xml:space="preserve">Empirical Review.  </w:t>
      </w:r>
      <w:r w:rsidR="002952F7">
        <w:rPr>
          <w:rFonts w:asciiTheme="majorBidi" w:hAnsiTheme="majorBidi" w:cstheme="majorBidi"/>
          <w:bCs/>
          <w:color w:val="000000" w:themeColor="text1"/>
          <w:sz w:val="24"/>
          <w:szCs w:val="24"/>
        </w:rPr>
        <w:tab/>
      </w:r>
      <w:r w:rsidR="002952F7">
        <w:rPr>
          <w:rFonts w:asciiTheme="majorBidi" w:hAnsiTheme="majorBidi" w:cstheme="majorBidi"/>
          <w:bCs/>
          <w:color w:val="000000" w:themeColor="text1"/>
          <w:sz w:val="24"/>
          <w:szCs w:val="24"/>
        </w:rPr>
        <w:tab/>
      </w:r>
      <w:r w:rsidR="002952F7">
        <w:rPr>
          <w:rFonts w:asciiTheme="majorBidi" w:hAnsiTheme="majorBidi" w:cstheme="majorBidi"/>
          <w:bCs/>
          <w:color w:val="000000" w:themeColor="text1"/>
          <w:sz w:val="24"/>
          <w:szCs w:val="24"/>
        </w:rPr>
        <w:tab/>
      </w:r>
      <w:r w:rsidR="002952F7">
        <w:rPr>
          <w:rFonts w:asciiTheme="majorBidi" w:hAnsiTheme="majorBidi" w:cstheme="majorBidi"/>
          <w:bCs/>
          <w:color w:val="000000" w:themeColor="text1"/>
          <w:sz w:val="24"/>
          <w:szCs w:val="24"/>
        </w:rPr>
        <w:tab/>
      </w:r>
      <w:r w:rsidR="002952F7">
        <w:rPr>
          <w:rFonts w:asciiTheme="majorBidi" w:hAnsiTheme="majorBidi" w:cstheme="majorBidi"/>
          <w:bCs/>
          <w:color w:val="000000" w:themeColor="text1"/>
          <w:sz w:val="24"/>
          <w:szCs w:val="24"/>
        </w:rPr>
        <w:tab/>
      </w:r>
      <w:r w:rsidR="002952F7">
        <w:rPr>
          <w:rFonts w:asciiTheme="majorBidi" w:hAnsiTheme="majorBidi" w:cstheme="majorBidi"/>
          <w:bCs/>
          <w:color w:val="000000" w:themeColor="text1"/>
          <w:sz w:val="24"/>
          <w:szCs w:val="24"/>
        </w:rPr>
        <w:tab/>
      </w:r>
      <w:r w:rsidR="002952F7">
        <w:rPr>
          <w:rFonts w:asciiTheme="majorBidi" w:hAnsiTheme="majorBidi" w:cstheme="majorBidi"/>
          <w:bCs/>
          <w:color w:val="000000" w:themeColor="text1"/>
          <w:sz w:val="24"/>
          <w:szCs w:val="24"/>
        </w:rPr>
        <w:tab/>
      </w:r>
      <w:r w:rsidR="002952F7">
        <w:rPr>
          <w:rFonts w:asciiTheme="majorBidi" w:hAnsiTheme="majorBidi" w:cstheme="majorBidi"/>
          <w:bCs/>
          <w:color w:val="000000" w:themeColor="text1"/>
          <w:sz w:val="24"/>
          <w:szCs w:val="24"/>
        </w:rPr>
        <w:tab/>
        <w:t>20</w:t>
      </w:r>
    </w:p>
    <w:p w:rsidR="00BE100B" w:rsidRPr="00DD5FD5" w:rsidRDefault="00BE100B" w:rsidP="00BE100B">
      <w:pPr>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t>CHAPTER THREE: RESEARCH METHODOLOGY</w:t>
      </w:r>
    </w:p>
    <w:p w:rsidR="00BE100B" w:rsidRDefault="00BE100B" w:rsidP="00BE100B">
      <w:pPr>
        <w:tabs>
          <w:tab w:val="left" w:pos="720"/>
        </w:tabs>
        <w:spacing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23</w:t>
      </w:r>
    </w:p>
    <w:p w:rsidR="00BE100B" w:rsidRPr="00434F43" w:rsidRDefault="00BE100B" w:rsidP="00BE100B">
      <w:pPr>
        <w:tabs>
          <w:tab w:val="left" w:pos="720"/>
        </w:tabs>
        <w:spacing w:line="360" w:lineRule="auto"/>
        <w:ind w:right="10"/>
        <w:jc w:val="both"/>
        <w:rPr>
          <w:rFonts w:asciiTheme="majorBidi" w:hAnsiTheme="majorBidi" w:cstheme="majorBidi"/>
          <w:b/>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Pr>
          <w:rFonts w:asciiTheme="majorBidi" w:hAnsiTheme="majorBidi" w:cstheme="majorBidi"/>
          <w:b/>
          <w:color w:val="000000" w:themeColor="text1"/>
        </w:rPr>
        <w:t>23</w:t>
      </w:r>
    </w:p>
    <w:p w:rsidR="00BE100B" w:rsidRPr="00B326F5" w:rsidRDefault="00BE100B" w:rsidP="00BE100B">
      <w:pPr>
        <w:pStyle w:val="Heading2"/>
        <w:keepNext w:val="0"/>
        <w:keepLines w:val="0"/>
        <w:numPr>
          <w:ilvl w:val="1"/>
          <w:numId w:val="48"/>
        </w:numPr>
        <w:tabs>
          <w:tab w:val="left" w:pos="720"/>
          <w:tab w:val="left" w:pos="940"/>
          <w:tab w:val="left" w:pos="941"/>
        </w:tabs>
        <w:autoSpaceDE/>
        <w:autoSpaceDN/>
        <w:spacing w:before="0" w:line="360" w:lineRule="auto"/>
        <w:jc w:val="both"/>
        <w:rPr>
          <w:rFonts w:asciiTheme="majorBidi" w:hAnsiTheme="majorBidi"/>
          <w:b w:val="0"/>
          <w:i/>
          <w:iCs/>
          <w:color w:val="000000" w:themeColor="text1"/>
        </w:rPr>
      </w:pPr>
      <w:r w:rsidRPr="00B326F5">
        <w:rPr>
          <w:rFonts w:asciiTheme="majorBidi" w:hAnsiTheme="majorBidi"/>
          <w:b w:val="0"/>
          <w:color w:val="000000" w:themeColor="text1"/>
        </w:rPr>
        <w:t>Population of the</w:t>
      </w:r>
      <w:r w:rsidRPr="00B326F5">
        <w:rPr>
          <w:rFonts w:asciiTheme="majorBidi" w:hAnsiTheme="majorBidi"/>
          <w:b w:val="0"/>
          <w:color w:val="000000" w:themeColor="text1"/>
          <w:spacing w:val="-8"/>
        </w:rPr>
        <w:t xml:space="preserve"> </w:t>
      </w:r>
      <w:r w:rsidRPr="00B326F5">
        <w:rPr>
          <w:rFonts w:asciiTheme="majorBidi" w:hAnsiTheme="majorBidi"/>
          <w:b w:val="0"/>
          <w:color w:val="000000" w:themeColor="text1"/>
        </w:rPr>
        <w:t>Study</w:t>
      </w:r>
      <w:r w:rsidRPr="00B326F5">
        <w:rPr>
          <w:rFonts w:asciiTheme="majorBidi" w:hAnsiTheme="majorBidi"/>
          <w:b w:val="0"/>
          <w:color w:val="000000" w:themeColor="text1"/>
        </w:rPr>
        <w:tab/>
      </w:r>
      <w:r w:rsidRPr="00B326F5">
        <w:rPr>
          <w:rFonts w:asciiTheme="majorBidi" w:hAnsiTheme="majorBidi"/>
          <w:b w:val="0"/>
          <w:color w:val="000000" w:themeColor="text1"/>
        </w:rPr>
        <w:tab/>
      </w:r>
      <w:r w:rsidRPr="00B326F5">
        <w:rPr>
          <w:rFonts w:asciiTheme="majorBidi" w:hAnsiTheme="majorBidi"/>
          <w:b w:val="0"/>
          <w:color w:val="000000" w:themeColor="text1"/>
        </w:rPr>
        <w:tab/>
      </w:r>
      <w:r w:rsidRPr="00B326F5">
        <w:rPr>
          <w:rFonts w:asciiTheme="majorBidi" w:hAnsiTheme="majorBidi"/>
          <w:b w:val="0"/>
          <w:color w:val="000000" w:themeColor="text1"/>
        </w:rPr>
        <w:tab/>
      </w:r>
      <w:r w:rsidRPr="00B326F5">
        <w:rPr>
          <w:rFonts w:asciiTheme="majorBidi" w:hAnsiTheme="majorBidi"/>
          <w:b w:val="0"/>
          <w:color w:val="000000" w:themeColor="text1"/>
        </w:rPr>
        <w:tab/>
      </w:r>
      <w:r w:rsidRPr="00B326F5">
        <w:rPr>
          <w:rFonts w:asciiTheme="majorBidi" w:hAnsiTheme="majorBidi"/>
          <w:b w:val="0"/>
          <w:color w:val="000000" w:themeColor="text1"/>
        </w:rPr>
        <w:tab/>
      </w:r>
      <w:r w:rsidRPr="00B326F5">
        <w:rPr>
          <w:rFonts w:asciiTheme="majorBidi" w:hAnsiTheme="majorBidi"/>
          <w:b w:val="0"/>
          <w:color w:val="000000" w:themeColor="text1"/>
        </w:rPr>
        <w:tab/>
      </w:r>
      <w:r w:rsidRPr="00B326F5">
        <w:rPr>
          <w:rFonts w:asciiTheme="majorBidi" w:hAnsiTheme="majorBidi"/>
          <w:b w:val="0"/>
          <w:i/>
          <w:iCs/>
          <w:color w:val="000000" w:themeColor="text1"/>
        </w:rPr>
        <w:t>23</w:t>
      </w:r>
    </w:p>
    <w:p w:rsidR="00BE100B" w:rsidRPr="00B326F5" w:rsidRDefault="00BE100B" w:rsidP="00BE100B">
      <w:pPr>
        <w:pStyle w:val="Heading2"/>
        <w:keepNext w:val="0"/>
        <w:keepLines w:val="0"/>
        <w:numPr>
          <w:ilvl w:val="1"/>
          <w:numId w:val="48"/>
        </w:numPr>
        <w:tabs>
          <w:tab w:val="left" w:pos="720"/>
          <w:tab w:val="left" w:pos="940"/>
          <w:tab w:val="left" w:pos="941"/>
        </w:tabs>
        <w:autoSpaceDE/>
        <w:autoSpaceDN/>
        <w:spacing w:before="0" w:line="360" w:lineRule="auto"/>
        <w:ind w:hanging="630"/>
        <w:jc w:val="both"/>
        <w:rPr>
          <w:rFonts w:asciiTheme="majorBidi" w:hAnsiTheme="majorBidi"/>
          <w:b w:val="0"/>
          <w:color w:val="000000" w:themeColor="text1"/>
        </w:rPr>
      </w:pPr>
      <w:r w:rsidRPr="00B326F5">
        <w:rPr>
          <w:rFonts w:asciiTheme="majorBidi" w:hAnsiTheme="majorBidi"/>
          <w:b w:val="0"/>
          <w:color w:val="000000" w:themeColor="text1"/>
        </w:rPr>
        <w:t>Sampling Technique and Sample</w:t>
      </w:r>
      <w:r w:rsidRPr="00B326F5">
        <w:rPr>
          <w:rFonts w:asciiTheme="majorBidi" w:hAnsiTheme="majorBidi"/>
          <w:b w:val="0"/>
          <w:color w:val="000000" w:themeColor="text1"/>
          <w:spacing w:val="-12"/>
        </w:rPr>
        <w:t xml:space="preserve"> </w:t>
      </w:r>
      <w:r w:rsidRPr="00B326F5">
        <w:rPr>
          <w:rFonts w:asciiTheme="majorBidi" w:hAnsiTheme="majorBidi"/>
          <w:b w:val="0"/>
          <w:color w:val="000000" w:themeColor="text1"/>
        </w:rPr>
        <w:t>Size</w:t>
      </w:r>
      <w:r w:rsidRPr="00B326F5">
        <w:rPr>
          <w:rFonts w:asciiTheme="majorBidi" w:hAnsiTheme="majorBidi"/>
          <w:b w:val="0"/>
          <w:color w:val="000000" w:themeColor="text1"/>
        </w:rPr>
        <w:tab/>
      </w:r>
      <w:r w:rsidRPr="00B326F5">
        <w:rPr>
          <w:rFonts w:asciiTheme="majorBidi" w:hAnsiTheme="majorBidi"/>
          <w:b w:val="0"/>
          <w:color w:val="000000" w:themeColor="text1"/>
        </w:rPr>
        <w:tab/>
      </w:r>
      <w:r w:rsidRPr="00B326F5">
        <w:rPr>
          <w:rFonts w:asciiTheme="majorBidi" w:hAnsiTheme="majorBidi"/>
          <w:b w:val="0"/>
          <w:color w:val="000000" w:themeColor="text1"/>
        </w:rPr>
        <w:tab/>
      </w:r>
      <w:r w:rsidRPr="00B326F5">
        <w:rPr>
          <w:rFonts w:asciiTheme="majorBidi" w:hAnsiTheme="majorBidi"/>
          <w:b w:val="0"/>
          <w:color w:val="000000" w:themeColor="text1"/>
        </w:rPr>
        <w:tab/>
      </w:r>
      <w:r w:rsidRPr="00B326F5">
        <w:rPr>
          <w:rFonts w:asciiTheme="majorBidi" w:hAnsiTheme="majorBidi"/>
          <w:b w:val="0"/>
          <w:color w:val="000000" w:themeColor="text1"/>
        </w:rPr>
        <w:tab/>
      </w:r>
      <w:r w:rsidRPr="00B326F5">
        <w:rPr>
          <w:rFonts w:asciiTheme="majorBidi" w:hAnsiTheme="majorBidi"/>
          <w:b w:val="0"/>
          <w:i/>
          <w:iCs/>
          <w:color w:val="000000" w:themeColor="text1"/>
        </w:rPr>
        <w:t>23</w:t>
      </w:r>
    </w:p>
    <w:p w:rsidR="00BE100B" w:rsidRDefault="00BE100B" w:rsidP="00BE100B">
      <w:pPr>
        <w:tabs>
          <w:tab w:val="left" w:pos="720"/>
        </w:tabs>
        <w:spacing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23</w:t>
      </w:r>
    </w:p>
    <w:p w:rsidR="00BE100B" w:rsidRPr="00F8717D" w:rsidRDefault="00BE100B" w:rsidP="00BE100B">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w:t>
      </w:r>
      <w:r>
        <w:rPr>
          <w:rFonts w:asciiTheme="majorBidi" w:hAnsiTheme="majorBidi" w:cstheme="majorBidi"/>
          <w:bCs/>
          <w:color w:val="000000" w:themeColor="text1"/>
        </w:rPr>
        <w:t>ment of Data Collection</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24</w:t>
      </w:r>
    </w:p>
    <w:p w:rsidR="00BE100B" w:rsidRPr="00F8717D" w:rsidRDefault="00BE100B" w:rsidP="00BE100B">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Pr>
          <w:rFonts w:asciiTheme="majorBidi" w:hAnsiTheme="majorBidi" w:cstheme="majorBidi"/>
          <w:bCs/>
          <w:color w:val="000000" w:themeColor="text1"/>
        </w:rPr>
        <w:t>Analysis</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24</w:t>
      </w:r>
    </w:p>
    <w:p w:rsidR="00BE100B" w:rsidRPr="00DD5FD5" w:rsidRDefault="00BE100B" w:rsidP="00BE100B">
      <w:pPr>
        <w:spacing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BE100B" w:rsidRPr="00DD5FD5" w:rsidRDefault="00BE100B" w:rsidP="00BE100B">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.1       Introduction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25</w:t>
      </w:r>
    </w:p>
    <w:p w:rsidR="00BE100B" w:rsidRPr="00DD5FD5" w:rsidRDefault="00BE100B" w:rsidP="00BE100B">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w:t>
      </w:r>
      <w:r>
        <w:rPr>
          <w:rFonts w:asciiTheme="majorBidi" w:hAnsiTheme="majorBidi" w:cstheme="majorBidi"/>
          <w:color w:val="000000" w:themeColor="text1"/>
          <w:sz w:val="24"/>
          <w:szCs w:val="24"/>
        </w:rPr>
        <w:t>nalysis and Presentation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25</w:t>
      </w:r>
    </w:p>
    <w:p w:rsidR="00BE100B" w:rsidRPr="00DD5FD5" w:rsidRDefault="00BE100B" w:rsidP="00BE100B">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 xml:space="preserve">4.3    </w:t>
      </w:r>
      <w:r>
        <w:rPr>
          <w:rFonts w:asciiTheme="majorBidi" w:hAnsiTheme="majorBidi" w:cstheme="majorBidi"/>
          <w:color w:val="000000" w:themeColor="text1"/>
          <w:sz w:val="24"/>
          <w:szCs w:val="24"/>
        </w:rPr>
        <w:t xml:space="preserve">    Statistical Result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BE100B" w:rsidRPr="00DD5FD5" w:rsidRDefault="00BE100B" w:rsidP="00BE100B">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 xml:space="preserve">4.4    </w:t>
      </w:r>
      <w:r>
        <w:rPr>
          <w:rFonts w:asciiTheme="majorBidi" w:hAnsiTheme="majorBidi" w:cstheme="majorBidi"/>
          <w:color w:val="000000" w:themeColor="text1"/>
          <w:sz w:val="24"/>
          <w:szCs w:val="24"/>
        </w:rPr>
        <w:t xml:space="preserve">    Test of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33</w:t>
      </w:r>
    </w:p>
    <w:p w:rsidR="00BE100B" w:rsidRPr="00DD5FD5" w:rsidRDefault="00BE100B" w:rsidP="00BE100B">
      <w:pPr>
        <w:tabs>
          <w:tab w:val="left" w:pos="1060"/>
          <w:tab w:val="left" w:pos="1061"/>
        </w:tabs>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4.5        Summary of Finding</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37</w:t>
      </w:r>
    </w:p>
    <w:p w:rsidR="00BE100B" w:rsidRPr="00DD5FD5" w:rsidRDefault="00BE100B" w:rsidP="00BE100B">
      <w:pPr>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BE100B" w:rsidRPr="00DD5FD5" w:rsidRDefault="00BE100B" w:rsidP="00BE100B">
      <w:pPr>
        <w:jc w:val="both"/>
        <w:rPr>
          <w:rFonts w:asciiTheme="majorBidi" w:hAnsiTheme="majorBidi" w:cstheme="majorBidi"/>
          <w:sz w:val="24"/>
          <w:szCs w:val="24"/>
        </w:rPr>
      </w:pPr>
      <w:r w:rsidRPr="00DD5FD5">
        <w:rPr>
          <w:rFonts w:asciiTheme="majorBidi" w:hAnsiTheme="majorBidi" w:cstheme="majorBidi"/>
          <w:sz w:val="24"/>
          <w:szCs w:val="24"/>
        </w:rPr>
        <w:t>5.1</w:t>
      </w:r>
      <w:r w:rsidRPr="00DD5FD5">
        <w:rPr>
          <w:rFonts w:asciiTheme="majorBidi" w:hAnsiTheme="majorBidi" w:cstheme="majorBidi"/>
          <w:sz w:val="24"/>
          <w:szCs w:val="24"/>
        </w:rPr>
        <w:tab/>
        <w:t xml:space="preserve">Summary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BE100B" w:rsidRPr="00DD5FD5" w:rsidRDefault="00BE100B" w:rsidP="00BE100B">
      <w:pPr>
        <w:jc w:val="both"/>
        <w:rPr>
          <w:rFonts w:asciiTheme="majorBidi" w:hAnsiTheme="majorBidi" w:cstheme="majorBidi"/>
          <w:sz w:val="24"/>
          <w:szCs w:val="24"/>
        </w:rPr>
      </w:pPr>
      <w:r w:rsidRPr="00DD5FD5">
        <w:rPr>
          <w:rFonts w:asciiTheme="majorBidi" w:hAnsiTheme="majorBidi" w:cstheme="majorBidi"/>
          <w:sz w:val="24"/>
          <w:szCs w:val="24"/>
        </w:rPr>
        <w:t>5.2</w:t>
      </w:r>
      <w:r w:rsidRPr="00DD5FD5">
        <w:rPr>
          <w:rFonts w:asciiTheme="majorBidi" w:hAnsiTheme="majorBidi" w:cstheme="majorBidi"/>
          <w:sz w:val="24"/>
          <w:szCs w:val="24"/>
        </w:rPr>
        <w:tab/>
        <w:t>Conclusion</w:t>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BE100B" w:rsidRDefault="00BE100B" w:rsidP="00BE100B">
      <w:pPr>
        <w:jc w:val="both"/>
        <w:rPr>
          <w:rFonts w:asciiTheme="majorBidi" w:hAnsiTheme="majorBidi" w:cstheme="majorBidi"/>
          <w:sz w:val="24"/>
          <w:szCs w:val="24"/>
        </w:rPr>
      </w:pPr>
      <w:r w:rsidRPr="00DD5FD5">
        <w:rPr>
          <w:rFonts w:asciiTheme="majorBidi" w:hAnsiTheme="majorBidi" w:cstheme="majorBidi"/>
          <w:sz w:val="24"/>
          <w:szCs w:val="24"/>
        </w:rPr>
        <w:t xml:space="preserve">5.3 </w:t>
      </w:r>
      <w:r w:rsidRPr="00DD5FD5">
        <w:rPr>
          <w:rFonts w:asciiTheme="majorBidi" w:hAnsiTheme="majorBidi" w:cstheme="majorBidi"/>
          <w:sz w:val="24"/>
          <w:szCs w:val="24"/>
        </w:rPr>
        <w:tab/>
        <w:t>Recommendation</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39</w:t>
      </w:r>
    </w:p>
    <w:p w:rsidR="00BE100B" w:rsidRDefault="00BE100B" w:rsidP="00BE100B">
      <w:pPr>
        <w:spacing w:line="408" w:lineRule="auto"/>
        <w:jc w:val="center"/>
        <w:rPr>
          <w:rFonts w:asciiTheme="majorBidi" w:hAnsiTheme="majorBidi" w:cstheme="majorBidi"/>
          <w:sz w:val="24"/>
          <w:szCs w:val="24"/>
        </w:rPr>
        <w:sectPr w:rsidR="00BE100B" w:rsidSect="00BE100B">
          <w:headerReference w:type="default" r:id="rId7"/>
          <w:footerReference w:type="default" r:id="rId8"/>
          <w:pgSz w:w="11909" w:h="16834" w:code="9"/>
          <w:pgMar w:top="1440" w:right="1440" w:bottom="2880" w:left="1440" w:header="720" w:footer="2595" w:gutter="0"/>
          <w:pgNumType w:fmt="lowerRoman" w:start="1"/>
          <w:cols w:space="720"/>
        </w:sectPr>
      </w:pPr>
      <w:r w:rsidRPr="00F8717D">
        <w:rPr>
          <w:rFonts w:asciiTheme="majorBidi" w:hAnsiTheme="majorBidi" w:cstheme="majorBidi"/>
          <w:bCs/>
          <w:sz w:val="24"/>
          <w:szCs w:val="24"/>
        </w:rPr>
        <w:t>References</w:t>
      </w:r>
      <w:r w:rsidRPr="00DD5FD5">
        <w:rPr>
          <w:rFonts w:asciiTheme="majorBidi" w:hAnsiTheme="majorBidi" w:cstheme="majorBidi"/>
          <w:b/>
          <w:sz w:val="24"/>
          <w:szCs w:val="24"/>
        </w:rPr>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sz w:val="24"/>
          <w:szCs w:val="24"/>
        </w:rPr>
        <w:t>40</w:t>
      </w:r>
    </w:p>
    <w:p w:rsidR="00880411" w:rsidRPr="004B52CE" w:rsidRDefault="00880411" w:rsidP="004B52CE">
      <w:pPr>
        <w:pStyle w:val="BodyText"/>
        <w:spacing w:line="360" w:lineRule="auto"/>
        <w:jc w:val="center"/>
        <w:rPr>
          <w:rFonts w:ascii="Times New Roman" w:hAnsi="Times New Roman" w:cs="Times New Roman"/>
          <w:b/>
          <w:bCs/>
          <w:color w:val="000000" w:themeColor="text1"/>
        </w:rPr>
      </w:pPr>
      <w:r w:rsidRPr="004B52CE">
        <w:rPr>
          <w:rFonts w:ascii="Times New Roman" w:hAnsi="Times New Roman" w:cs="Times New Roman"/>
          <w:b/>
          <w:bCs/>
          <w:color w:val="000000" w:themeColor="text1"/>
        </w:rPr>
        <w:lastRenderedPageBreak/>
        <w:t>CHAPTER ONE</w:t>
      </w:r>
    </w:p>
    <w:p w:rsidR="00880411" w:rsidRPr="004B52CE" w:rsidRDefault="00880411" w:rsidP="004B52CE">
      <w:pPr>
        <w:pStyle w:val="Heading2"/>
        <w:spacing w:before="0" w:line="360" w:lineRule="auto"/>
        <w:ind w:right="-61"/>
        <w:jc w:val="center"/>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INTRODUCTION</w:t>
      </w:r>
    </w:p>
    <w:p w:rsidR="00880411" w:rsidRPr="004B52CE" w:rsidRDefault="00880411" w:rsidP="004B52CE">
      <w:pPr>
        <w:spacing w:line="360" w:lineRule="auto"/>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1.1 Background</w:t>
      </w:r>
      <w:r w:rsidRPr="004B52CE">
        <w:rPr>
          <w:rFonts w:ascii="Times New Roman" w:hAnsi="Times New Roman" w:cs="Times New Roman"/>
          <w:b/>
          <w:color w:val="000000" w:themeColor="text1"/>
          <w:spacing w:val="-1"/>
          <w:sz w:val="24"/>
          <w:szCs w:val="24"/>
        </w:rPr>
        <w:t xml:space="preserve"> </w:t>
      </w:r>
      <w:r w:rsidRPr="004B52CE">
        <w:rPr>
          <w:rFonts w:ascii="Times New Roman" w:hAnsi="Times New Roman" w:cs="Times New Roman"/>
          <w:b/>
          <w:color w:val="000000" w:themeColor="text1"/>
          <w:sz w:val="24"/>
          <w:szCs w:val="24"/>
        </w:rPr>
        <w:t>to the Study</w:t>
      </w:r>
    </w:p>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Corporate governance concerns how companies allocate resources in ways that bring the best returns for stakeholders, both internal and external to the company. It holds the managers accountable to established rules and standards. Corporate governance has become an important aspect of every organisation. Managers, investors, shareholders, employees and even the government have become interested in the way an organisation is being run to ensure that their operation and activities are in line with the necessary legal, regulatory, and ethical standards. As corporations in 21st century economies become big (employing so many people and controlling huge resources), influential (they dictate trends and standards in business and society) and powerful (affecting government policies and politics); it has become important that they are governed in ways that safeguard public interests, values and safety. For the purpose of sustainability, it is also important that organisations adhere to good corporate governance standards to attract foreign investments.</w:t>
      </w:r>
    </w:p>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In 2004, the Organisation for Economic Cooperation and Development (OECD) defined good corporate governance as a set of standards which guides the management and board of directors to achieve its goals for the benefit of the organisation and its shareholders and which is monitored effectively (Jesover and Kirkpatrick, </w:t>
      </w:r>
      <w:r w:rsidR="004F0241" w:rsidRPr="004B52CE">
        <w:rPr>
          <w:rFonts w:ascii="Times New Roman" w:hAnsi="Times New Roman" w:cs="Times New Roman"/>
          <w:sz w:val="24"/>
          <w:szCs w:val="24"/>
        </w:rPr>
        <w:t>2021</w:t>
      </w:r>
      <w:r w:rsidRPr="004B52CE">
        <w:rPr>
          <w:rFonts w:ascii="Times New Roman" w:hAnsi="Times New Roman" w:cs="Times New Roman"/>
          <w:sz w:val="24"/>
          <w:szCs w:val="24"/>
        </w:rPr>
        <w:t>). According to the organization, a good corporate governance system should be transparent, fair, and accountable. The existence of an effective corporate governance system is essential within an organisation and in an economy to raise the confidence of investors. A good system ensures that responsibilities are clearly defined among its stakeholders through the provision of organizational guidelines and organizational objectives monitored.</w:t>
      </w:r>
    </w:p>
    <w:p w:rsidR="00880411" w:rsidRPr="004B52CE" w:rsidRDefault="00880411" w:rsidP="004B52CE">
      <w:pPr>
        <w:widowControl/>
        <w:adjustRightInd w:val="0"/>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sz w:val="24"/>
          <w:szCs w:val="24"/>
        </w:rPr>
        <w:t xml:space="preserve">For a corporate governance structure to be effective, it should enhance sound internal control systems, management accountability and trust, risk management, organizational compliance with ethical and statutory requirements. Good corporate governance systems enhance investor confidence in an organization (Aguilera and Jackson, </w:t>
      </w:r>
      <w:r w:rsidR="004F0241" w:rsidRPr="004B52CE">
        <w:rPr>
          <w:rFonts w:ascii="Times New Roman" w:hAnsi="Times New Roman" w:cs="Times New Roman"/>
          <w:sz w:val="24"/>
          <w:szCs w:val="24"/>
        </w:rPr>
        <w:t>2022</w:t>
      </w:r>
      <w:r w:rsidRPr="004B52CE">
        <w:rPr>
          <w:rFonts w:ascii="Times New Roman" w:hAnsi="Times New Roman" w:cs="Times New Roman"/>
          <w:sz w:val="24"/>
          <w:szCs w:val="24"/>
        </w:rPr>
        <w:t>).</w:t>
      </w:r>
    </w:p>
    <w:p w:rsidR="00880411" w:rsidRPr="004B52CE" w:rsidRDefault="00880411" w:rsidP="004B52CE">
      <w:pPr>
        <w:widowControl/>
        <w:adjustRightInd w:val="0"/>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 xml:space="preserve">Thus, in Nigeria, there are issues of transparency by companies as a result; the security and exchange commission have included transparency and disclosure in its framework of best </w:t>
      </w:r>
      <w:r w:rsidRPr="004B52CE">
        <w:rPr>
          <w:rFonts w:ascii="Times New Roman" w:hAnsi="Times New Roman" w:cs="Times New Roman"/>
          <w:color w:val="000000" w:themeColor="text1"/>
          <w:sz w:val="24"/>
          <w:szCs w:val="24"/>
        </w:rPr>
        <w:lastRenderedPageBreak/>
        <w:t>practice in 2021. Company’s involvements in sharp practices in their affair have led to collapse of many organizations. Another one is the issue of companies been delisted from Nigerian Stock Exchange (NSE) as a result of lack of compliance with the relevant laws (</w:t>
      </w:r>
      <w:r w:rsidRPr="004B52CE">
        <w:rPr>
          <w:rFonts w:ascii="Times New Roman" w:hAnsi="Times New Roman" w:cs="Times New Roman"/>
          <w:sz w:val="24"/>
          <w:szCs w:val="24"/>
        </w:rPr>
        <w:t>Outa, &amp; Waweru, 2019)</w:t>
      </w:r>
      <w:r w:rsidRPr="004B52CE">
        <w:rPr>
          <w:rFonts w:ascii="Times New Roman" w:hAnsi="Times New Roman" w:cs="Times New Roman"/>
          <w:color w:val="000000" w:themeColor="text1"/>
          <w:sz w:val="24"/>
          <w:szCs w:val="24"/>
        </w:rPr>
        <w:t>.</w:t>
      </w:r>
    </w:p>
    <w:p w:rsidR="00880411" w:rsidRPr="004B52CE" w:rsidRDefault="00880411" w:rsidP="004B52CE">
      <w:pPr>
        <w:widowControl/>
        <w:adjustRightInd w:val="0"/>
        <w:spacing w:line="360" w:lineRule="auto"/>
        <w:jc w:val="both"/>
        <w:rPr>
          <w:rFonts w:ascii="Times New Roman" w:eastAsiaTheme="minorHAnsi" w:hAnsi="Times New Roman" w:cs="Times New Roman"/>
          <w:color w:val="000000" w:themeColor="text1"/>
          <w:sz w:val="24"/>
          <w:szCs w:val="24"/>
        </w:rPr>
      </w:pPr>
      <w:r w:rsidRPr="004B52CE">
        <w:rPr>
          <w:rFonts w:ascii="Times New Roman" w:hAnsi="Times New Roman" w:cs="Times New Roman"/>
          <w:sz w:val="24"/>
          <w:szCs w:val="24"/>
        </w:rPr>
        <w:t xml:space="preserve">However, the economy may suffer from the crisis </w:t>
      </w:r>
      <w:r w:rsidRPr="004B52CE">
        <w:rPr>
          <w:rFonts w:ascii="Times New Roman" w:hAnsi="Times New Roman" w:cs="Times New Roman"/>
          <w:color w:val="000000" w:themeColor="text1"/>
          <w:sz w:val="24"/>
          <w:szCs w:val="24"/>
        </w:rPr>
        <w:t>(</w:t>
      </w:r>
      <w:r w:rsidRPr="004B52CE">
        <w:rPr>
          <w:rFonts w:ascii="Times New Roman" w:hAnsi="Times New Roman" w:cs="Times New Roman"/>
          <w:sz w:val="24"/>
          <w:szCs w:val="24"/>
        </w:rPr>
        <w:t>Outa, &amp; Waweru, 2019)</w:t>
      </w:r>
      <w:r w:rsidRPr="004B52CE">
        <w:rPr>
          <w:rFonts w:ascii="Times New Roman" w:hAnsi="Times New Roman" w:cs="Times New Roman"/>
          <w:color w:val="000000" w:themeColor="text1"/>
          <w:sz w:val="24"/>
          <w:szCs w:val="24"/>
        </w:rPr>
        <w:t>.</w:t>
      </w:r>
      <w:r w:rsidRPr="004B52CE">
        <w:rPr>
          <w:rFonts w:ascii="Times New Roman" w:hAnsi="Times New Roman" w:cs="Times New Roman"/>
          <w:sz w:val="24"/>
          <w:szCs w:val="24"/>
        </w:rPr>
        <w:t xml:space="preserve"> However, the world’s capital market opined that transparency always plays a vital role to prevent the corruption and provision of distorted information and it should often do with the aim of carrying out illegal acts. On the other hand, there is certain a gap found between expectations and experimental evidence of transparency as in reality, there is no evidence for operationalizing of transparency concerning reforms. Moreover, a lack of transparency is also found in governance and financial issues even in developed countries and liberal communities. Therefore, this study will assist the specifying cases which result promotion of transparency in the companies listed in Iraq Stock Exchange. Additionally, this study also investigates its connection with the corporate </w:t>
      </w:r>
      <w:r w:rsidR="00CD308C" w:rsidRPr="004B52CE">
        <w:rPr>
          <w:rFonts w:ascii="Times New Roman" w:hAnsi="Times New Roman" w:cs="Times New Roman"/>
          <w:sz w:val="24"/>
          <w:szCs w:val="24"/>
        </w:rPr>
        <w:t>accurate financial information</w:t>
      </w:r>
      <w:r w:rsidRPr="004B52CE">
        <w:rPr>
          <w:rFonts w:ascii="Times New Roman" w:hAnsi="Times New Roman" w:cs="Times New Roman"/>
          <w:sz w:val="24"/>
          <w:szCs w:val="24"/>
        </w:rPr>
        <w:t xml:space="preserve">with the following evaluation of transparency in Iraqi corporation, (Zain, &amp;Shafii, 2018). However, this study aims to investigate the relationship between the transparency and </w:t>
      </w:r>
      <w:r w:rsidR="00CD308C" w:rsidRPr="004B52CE">
        <w:rPr>
          <w:rFonts w:ascii="Times New Roman" w:hAnsi="Times New Roman" w:cs="Times New Roman"/>
          <w:sz w:val="24"/>
          <w:szCs w:val="24"/>
        </w:rPr>
        <w:t>accurate financial information</w:t>
      </w:r>
      <w:r w:rsidRPr="004B52CE">
        <w:rPr>
          <w:rFonts w:ascii="Times New Roman" w:hAnsi="Times New Roman" w:cs="Times New Roman"/>
          <w:sz w:val="24"/>
          <w:szCs w:val="24"/>
        </w:rPr>
        <w:t>in Iraq corporations</w:t>
      </w:r>
    </w:p>
    <w:p w:rsidR="00880411" w:rsidRPr="004B52CE" w:rsidRDefault="00880411" w:rsidP="004B52CE">
      <w:pPr>
        <w:widowControl/>
        <w:adjustRightInd w:val="0"/>
        <w:spacing w:line="360" w:lineRule="auto"/>
        <w:jc w:val="both"/>
        <w:rPr>
          <w:rFonts w:ascii="Times New Roman" w:hAnsi="Times New Roman" w:cs="Times New Roman"/>
          <w:color w:val="000000" w:themeColor="text1"/>
          <w:sz w:val="24"/>
          <w:szCs w:val="24"/>
        </w:rPr>
      </w:pPr>
      <w:r w:rsidRPr="004B52CE">
        <w:rPr>
          <w:rFonts w:ascii="Times New Roman" w:eastAsiaTheme="minorHAnsi" w:hAnsi="Times New Roman" w:cs="Times New Roman"/>
          <w:color w:val="000000" w:themeColor="text1"/>
          <w:sz w:val="24"/>
          <w:szCs w:val="24"/>
        </w:rPr>
        <w:t xml:space="preserve">In this regard, it is assumed that users have reasonable knowledge of business and economic-financial activities, of accounting notions and they are also willing to thoroughly investigate the information received. For this purpose, they must maintain a balance between the accounting knowledge, the one regarding business and financial, economic activities which should be sufficient, on the one hand, and the users’ interest to study upon the information reflected by financial statements, on the other hand. However, the information on some complex issues, which should be included in the financial statements due to their relevance in economic decisions making, should not be excluded just because the information might be too difficult to understand by some users. </w:t>
      </w:r>
      <w:r w:rsidRPr="004B52CE">
        <w:rPr>
          <w:rFonts w:ascii="Times New Roman" w:hAnsi="Times New Roman" w:cs="Times New Roman"/>
          <w:color w:val="000000" w:themeColor="text1"/>
          <w:sz w:val="24"/>
          <w:szCs w:val="24"/>
        </w:rPr>
        <w:t xml:space="preserve">In a nut shell, this study purposely designs to examine the Relationship Between Corporate Governance and Financial Reporting Transparency with reasonable evidence from listed consumer goods in Nigeria. </w:t>
      </w:r>
    </w:p>
    <w:p w:rsidR="00880411" w:rsidRPr="004B52CE" w:rsidRDefault="00880411" w:rsidP="004B52CE">
      <w:pPr>
        <w:pStyle w:val="BodyText"/>
        <w:spacing w:line="360" w:lineRule="auto"/>
        <w:jc w:val="both"/>
        <w:rPr>
          <w:rFonts w:ascii="Times New Roman" w:hAnsi="Times New Roman" w:cs="Times New Roman"/>
          <w:b/>
          <w:bCs/>
          <w:color w:val="000000" w:themeColor="text1"/>
        </w:rPr>
      </w:pPr>
      <w:r w:rsidRPr="004B52CE">
        <w:rPr>
          <w:rFonts w:ascii="Times New Roman" w:hAnsi="Times New Roman" w:cs="Times New Roman"/>
          <w:b/>
          <w:bCs/>
          <w:color w:val="000000" w:themeColor="text1"/>
        </w:rPr>
        <w:t>1.2 Statement of the Problem</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color w:val="000000" w:themeColor="text1"/>
        </w:rPr>
        <w:t xml:space="preserve">There exist several ways of measuring performance both in financial and non-financial </w:t>
      </w:r>
      <w:r w:rsidRPr="004B52CE">
        <w:rPr>
          <w:rFonts w:ascii="Times New Roman" w:hAnsi="Times New Roman" w:cs="Times New Roman"/>
          <w:color w:val="000000" w:themeColor="text1"/>
        </w:rPr>
        <w:lastRenderedPageBreak/>
        <w:t>measures. To get the complete picture of how firms are performing for a certain duration the two measure are necessary however financial measures according to (Santos &amp; Brito, 2019) are sufficient and are as well influenced by the nonfinancial measures. According to Damodaran (2020) the three important decisions that a firm has to make are on investment, financing and dividend which explains all about firm performance. Managers of a firm ought not to compromise any of these decisions since performance is in these fronts. Investment in assets should offer return; a good principle on financing should balance the debt and equity finances and in firm ought to return some returns made to the shareholders as dividends.</w:t>
      </w:r>
    </w:p>
    <w:p w:rsidR="00880411" w:rsidRPr="004B52CE" w:rsidRDefault="00880411" w:rsidP="004B52CE">
      <w:pPr>
        <w:pStyle w:val="BodyText"/>
        <w:spacing w:line="360" w:lineRule="auto"/>
        <w:ind w:right="115"/>
        <w:jc w:val="both"/>
        <w:rPr>
          <w:rFonts w:ascii="Times New Roman" w:hAnsi="Times New Roman" w:cs="Times New Roman"/>
          <w:color w:val="000000" w:themeColor="text1"/>
        </w:rPr>
      </w:pPr>
      <w:r w:rsidRPr="004B52CE">
        <w:rPr>
          <w:rFonts w:ascii="Times New Roman" w:hAnsi="Times New Roman" w:cs="Times New Roman"/>
          <w:color w:val="000000" w:themeColor="text1"/>
        </w:rPr>
        <w:t>Based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these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problems,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concluded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start-up</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companies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not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yet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have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unqualified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Presenting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accordance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with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applicable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accounting standards, of course, cannot be separated from the efforts to take advantage of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use 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Corporate Governance Practices systems. Chairina 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Wehartaty's research (2019) states</w:t>
      </w:r>
      <w:r w:rsidRPr="004B52CE">
        <w:rPr>
          <w:rFonts w:ascii="Times New Roman" w:hAnsi="Times New Roman" w:cs="Times New Roman"/>
          <w:color w:val="000000" w:themeColor="text1"/>
          <w:spacing w:val="54"/>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000C4981" w:rsidRPr="004B52CE">
        <w:rPr>
          <w:rFonts w:ascii="Times New Roman" w:hAnsi="Times New Roman" w:cs="Times New Roman"/>
          <w:color w:val="000000" w:themeColor="text1"/>
        </w:rPr>
        <w:t>Power accountability</w:t>
      </w:r>
      <w:r w:rsidRPr="004B52CE">
        <w:rPr>
          <w:rFonts w:ascii="Times New Roman" w:hAnsi="Times New Roman" w:cs="Times New Roman"/>
          <w:color w:val="000000" w:themeColor="text1"/>
        </w:rPr>
        <w:t>has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positive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significant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effect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quality</w:t>
      </w:r>
      <w:r w:rsidRPr="004B52CE">
        <w:rPr>
          <w:rFonts w:ascii="Times New Roman" w:hAnsi="Times New Roman" w:cs="Times New Roman"/>
          <w:color w:val="000000" w:themeColor="text1"/>
          <w:spacing w:val="54"/>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 xml:space="preserve">financial reporting. By utilizing the </w:t>
      </w:r>
      <w:r w:rsidR="000C4981" w:rsidRPr="004B52CE">
        <w:rPr>
          <w:rFonts w:ascii="Times New Roman" w:hAnsi="Times New Roman" w:cs="Times New Roman"/>
          <w:color w:val="000000" w:themeColor="text1"/>
        </w:rPr>
        <w:t>Power accountability</w:t>
      </w:r>
      <w:r w:rsidRPr="004B52CE">
        <w:rPr>
          <w:rFonts w:ascii="Times New Roman" w:hAnsi="Times New Roman" w:cs="Times New Roman"/>
          <w:color w:val="000000" w:themeColor="text1"/>
        </w:rPr>
        <w:t>is very helpful in fulfilling and</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providing useful information as a basis for decision making by interested parties, as well 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meeting</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objectives 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reporting.</w:t>
      </w:r>
    </w:p>
    <w:p w:rsidR="00880411" w:rsidRPr="004B52CE" w:rsidRDefault="00880411" w:rsidP="004B52CE">
      <w:pPr>
        <w:pStyle w:val="BodyText"/>
        <w:spacing w:line="360" w:lineRule="auto"/>
        <w:ind w:right="115"/>
        <w:jc w:val="both"/>
        <w:rPr>
          <w:rFonts w:ascii="Times New Roman" w:hAnsi="Times New Roman" w:cs="Times New Roman"/>
          <w:color w:val="000000" w:themeColor="text1"/>
        </w:rPr>
      </w:pPr>
      <w:r w:rsidRPr="004B52CE">
        <w:rPr>
          <w:rFonts w:ascii="Times New Roman" w:hAnsi="Times New Roman" w:cs="Times New Roman"/>
          <w:color w:val="000000" w:themeColor="text1"/>
        </w:rPr>
        <w:t>Based on both issues, can be concluded that both by the government and private companies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have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are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not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qualified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yet.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Presenting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following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accountancy standards in the effect of course cannot be separated from efforts to use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Corporate Governance Practices system.</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research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Chairina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Wehartaty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(2019)</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said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000C4981" w:rsidRPr="004B52CE">
        <w:rPr>
          <w:rFonts w:ascii="Times New Roman" w:hAnsi="Times New Roman" w:cs="Times New Roman"/>
          <w:color w:val="000000" w:themeColor="text1"/>
        </w:rPr>
        <w:t>Power accountability</w:t>
      </w:r>
      <w:r w:rsidRPr="004B52CE">
        <w:rPr>
          <w:rFonts w:ascii="Times New Roman" w:hAnsi="Times New Roman" w:cs="Times New Roman"/>
          <w:color w:val="000000" w:themeColor="text1"/>
        </w:rPr>
        <w:t>has a positive impact and significant on the quality of 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 xml:space="preserve">reporting. By using the </w:t>
      </w:r>
      <w:r w:rsidR="000C4981" w:rsidRPr="004B52CE">
        <w:rPr>
          <w:rFonts w:ascii="Times New Roman" w:hAnsi="Times New Roman" w:cs="Times New Roman"/>
          <w:color w:val="000000" w:themeColor="text1"/>
        </w:rPr>
        <w:t>Power accountability</w:t>
      </w:r>
      <w:r w:rsidRPr="004B52CE">
        <w:rPr>
          <w:rFonts w:ascii="Times New Roman" w:hAnsi="Times New Roman" w:cs="Times New Roman"/>
          <w:color w:val="000000" w:themeColor="text1"/>
        </w:rPr>
        <w:t>is very helpful in the fulfillment and to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provide useful information as a basis of decision making by interested parties, and meet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purpose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reporting.</w:t>
      </w:r>
    </w:p>
    <w:p w:rsidR="00880411" w:rsidRPr="004B52CE" w:rsidRDefault="00880411" w:rsidP="004B52CE">
      <w:pPr>
        <w:pStyle w:val="BodyText"/>
        <w:spacing w:line="360" w:lineRule="auto"/>
        <w:ind w:right="114"/>
        <w:jc w:val="both"/>
        <w:rPr>
          <w:rFonts w:ascii="Times New Roman" w:hAnsi="Times New Roman" w:cs="Times New Roman"/>
          <w:color w:val="000000" w:themeColor="text1"/>
        </w:rPr>
      </w:pPr>
      <w:r w:rsidRPr="004B52CE">
        <w:rPr>
          <w:rFonts w:ascii="Times New Roman" w:hAnsi="Times New Roman" w:cs="Times New Roman"/>
          <w:color w:val="000000" w:themeColor="text1"/>
        </w:rPr>
        <w:t>Research by Fazny and Setiyawati (2018) states that the Implementation of the principles 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corporate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governance,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namely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transparency,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affects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quality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implementation of transparency will improve the quality of financial reports, thereby increasing</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public</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confidence.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Redjo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(2018)</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 his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research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states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are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form</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transparency need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which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is a supporting condition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for accountability in the form of</w:t>
      </w:r>
      <w:r w:rsidRPr="004B52CE">
        <w:rPr>
          <w:rFonts w:ascii="Times New Roman" w:hAnsi="Times New Roman" w:cs="Times New Roman"/>
          <w:color w:val="000000" w:themeColor="text1"/>
          <w:spacing w:val="54"/>
        </w:rPr>
        <w:t xml:space="preserve"> </w:t>
      </w:r>
      <w:r w:rsidRPr="004B52CE">
        <w:rPr>
          <w:rFonts w:ascii="Times New Roman" w:hAnsi="Times New Roman" w:cs="Times New Roman"/>
          <w:color w:val="000000" w:themeColor="text1"/>
        </w:rPr>
        <w:t>openness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for</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resource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management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activities.</w:t>
      </w:r>
    </w:p>
    <w:p w:rsidR="00880411" w:rsidRPr="004B52CE" w:rsidRDefault="00880411" w:rsidP="004B52CE">
      <w:pPr>
        <w:pStyle w:val="BodyText"/>
        <w:spacing w:line="360" w:lineRule="auto"/>
        <w:ind w:right="116"/>
        <w:jc w:val="both"/>
        <w:rPr>
          <w:rFonts w:ascii="Times New Roman" w:hAnsi="Times New Roman" w:cs="Times New Roman"/>
          <w:color w:val="000000" w:themeColor="text1"/>
        </w:rPr>
      </w:pPr>
      <w:r w:rsidRPr="004B52CE">
        <w:rPr>
          <w:rFonts w:ascii="Times New Roman" w:hAnsi="Times New Roman" w:cs="Times New Roman"/>
          <w:color w:val="000000" w:themeColor="text1"/>
        </w:rPr>
        <w:lastRenderedPageBreak/>
        <w:t xml:space="preserve">The formulation of the problem in this study is whether the Implementation of </w:t>
      </w:r>
      <w:r w:rsidR="00CD308C" w:rsidRPr="004B52CE">
        <w:rPr>
          <w:rFonts w:ascii="Times New Roman" w:hAnsi="Times New Roman" w:cs="Times New Roman"/>
          <w:color w:val="000000" w:themeColor="text1"/>
        </w:rPr>
        <w:t xml:space="preserve">Board of directors </w:t>
      </w:r>
      <w:r w:rsidRPr="004B52CE">
        <w:rPr>
          <w:rFonts w:ascii="Times New Roman" w:hAnsi="Times New Roman" w:cs="Times New Roman"/>
          <w:color w:val="000000" w:themeColor="text1"/>
        </w:rPr>
        <w:t>systems has a significant effect on the quality of financial reports.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aim</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achieved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examine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significant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effect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Implementation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00CD308C" w:rsidRPr="004B52CE">
        <w:rPr>
          <w:rFonts w:ascii="Times New Roman" w:hAnsi="Times New Roman" w:cs="Times New Roman"/>
          <w:color w:val="000000" w:themeColor="text1"/>
        </w:rPr>
        <w:t xml:space="preserve">Board of directors </w:t>
      </w:r>
      <w:r w:rsidRPr="004B52CE">
        <w:rPr>
          <w:rFonts w:ascii="Times New Roman" w:hAnsi="Times New Roman" w:cs="Times New Roman"/>
          <w:color w:val="000000" w:themeColor="text1"/>
        </w:rPr>
        <w:t>systems</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quality of 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w:t>
      </w:r>
    </w:p>
    <w:p w:rsidR="00880411" w:rsidRPr="004B52CE" w:rsidRDefault="00880411" w:rsidP="004B52CE">
      <w:pPr>
        <w:pStyle w:val="Heading2"/>
        <w:tabs>
          <w:tab w:val="left" w:pos="1150"/>
        </w:tabs>
        <w:spacing w:before="0" w:line="360" w:lineRule="auto"/>
        <w:jc w:val="both"/>
        <w:rPr>
          <w:rFonts w:ascii="Times New Roman" w:hAnsi="Times New Roman" w:cs="Times New Roman"/>
          <w:b w:val="0"/>
          <w:color w:val="000000" w:themeColor="text1"/>
          <w:sz w:val="24"/>
          <w:szCs w:val="24"/>
        </w:rPr>
      </w:pPr>
      <w:r w:rsidRPr="004B52CE">
        <w:rPr>
          <w:rFonts w:ascii="Times New Roman" w:hAnsi="Times New Roman" w:cs="Times New Roman"/>
          <w:color w:val="000000" w:themeColor="text1"/>
          <w:sz w:val="24"/>
          <w:szCs w:val="24"/>
        </w:rPr>
        <w:t>1.3 Objectives</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of the</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Study</w:t>
      </w:r>
    </w:p>
    <w:p w:rsidR="00880411" w:rsidRPr="004B52CE" w:rsidRDefault="00880411" w:rsidP="004B52CE">
      <w:pPr>
        <w:pStyle w:val="BodyText"/>
        <w:spacing w:line="360" w:lineRule="auto"/>
        <w:ind w:right="638"/>
        <w:jc w:val="both"/>
        <w:rPr>
          <w:rFonts w:ascii="Times New Roman" w:hAnsi="Times New Roman" w:cs="Times New Roman"/>
          <w:color w:val="000000" w:themeColor="text1"/>
        </w:rPr>
      </w:pP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general</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objective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this</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study</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is</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to</w:t>
      </w:r>
      <w:r w:rsidRPr="004B52CE">
        <w:rPr>
          <w:rFonts w:ascii="Times New Roman" w:hAnsi="Times New Roman" w:cs="Times New Roman"/>
          <w:color w:val="000000" w:themeColor="text1"/>
          <w:spacing w:val="3"/>
        </w:rPr>
        <w:t xml:space="preserve"> </w:t>
      </w:r>
      <w:r w:rsidR="00CD308C" w:rsidRPr="004B52CE">
        <w:rPr>
          <w:rFonts w:ascii="Times New Roman" w:hAnsi="Times New Roman" w:cs="Times New Roman"/>
          <w:color w:val="000000" w:themeColor="text1"/>
        </w:rPr>
        <w:t>The Relationship between Corporate Governance and Financial Reporting Transparency</w:t>
      </w:r>
      <w:r w:rsidRPr="004B52CE">
        <w:rPr>
          <w:rFonts w:ascii="Times New Roman" w:hAnsi="Times New Roman" w:cs="Times New Roman"/>
          <w:color w:val="000000" w:themeColor="text1"/>
        </w:rPr>
        <w:t xml:space="preserve"> </w:t>
      </w:r>
      <w:r w:rsidR="00CD308C" w:rsidRPr="004B52CE">
        <w:rPr>
          <w:rFonts w:ascii="Times New Roman" w:hAnsi="Times New Roman" w:cs="Times New Roman"/>
          <w:color w:val="000000" w:themeColor="text1"/>
        </w:rPr>
        <w:t>of</w:t>
      </w:r>
      <w:r w:rsidRPr="004B52CE">
        <w:rPr>
          <w:rFonts w:ascii="Times New Roman" w:hAnsi="Times New Roman" w:cs="Times New Roman"/>
          <w:color w:val="000000" w:themeColor="text1"/>
        </w:rPr>
        <w:t xml:space="preserve"> listed consumer goods in Nigeria. Specifically,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study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sought to;</w:t>
      </w:r>
    </w:p>
    <w:p w:rsidR="000C4981" w:rsidRPr="004B52CE" w:rsidRDefault="00880411" w:rsidP="004B52CE">
      <w:pPr>
        <w:pStyle w:val="ListParagraph"/>
        <w:widowControl/>
        <w:numPr>
          <w:ilvl w:val="0"/>
          <w:numId w:val="16"/>
        </w:numPr>
        <w:autoSpaceDE/>
        <w:autoSpaceDN/>
        <w:spacing w:line="360" w:lineRule="auto"/>
        <w:contextualSpacing/>
        <w:rPr>
          <w:rFonts w:ascii="Times New Roman" w:hAnsi="Times New Roman" w:cs="Times New Roman"/>
          <w:sz w:val="24"/>
          <w:szCs w:val="24"/>
        </w:rPr>
      </w:pPr>
      <w:r w:rsidRPr="004B52CE">
        <w:rPr>
          <w:rFonts w:ascii="Times New Roman" w:hAnsi="Times New Roman" w:cs="Times New Roman"/>
          <w:bCs/>
          <w:color w:val="000000" w:themeColor="text1"/>
          <w:sz w:val="24"/>
          <w:szCs w:val="24"/>
        </w:rPr>
        <w:t xml:space="preserve">To ascertain </w:t>
      </w:r>
      <w:r w:rsidR="00CD308C" w:rsidRPr="004B52CE">
        <w:rPr>
          <w:rFonts w:ascii="Times New Roman" w:hAnsi="Times New Roman" w:cs="Times New Roman"/>
          <w:bCs/>
          <w:color w:val="000000" w:themeColor="text1"/>
          <w:sz w:val="24"/>
          <w:szCs w:val="24"/>
        </w:rPr>
        <w:t xml:space="preserve">whether Board of directors </w:t>
      </w:r>
      <w:r w:rsidRPr="004B52CE">
        <w:rPr>
          <w:rFonts w:ascii="Times New Roman" w:hAnsi="Times New Roman" w:cs="Times New Roman"/>
          <w:bCs/>
          <w:color w:val="000000" w:themeColor="text1"/>
          <w:sz w:val="24"/>
          <w:szCs w:val="24"/>
        </w:rPr>
        <w:t xml:space="preserve">influence </w:t>
      </w:r>
      <w:r w:rsidR="00CD308C" w:rsidRPr="004B52CE">
        <w:rPr>
          <w:rFonts w:ascii="Times New Roman" w:hAnsi="Times New Roman" w:cs="Times New Roman"/>
          <w:bCs/>
          <w:color w:val="000000" w:themeColor="text1"/>
          <w:sz w:val="24"/>
          <w:szCs w:val="24"/>
        </w:rPr>
        <w:t xml:space="preserve">Accurate financial information </w:t>
      </w:r>
      <w:r w:rsidRPr="004B52CE">
        <w:rPr>
          <w:rFonts w:ascii="Times New Roman" w:hAnsi="Times New Roman" w:cs="Times New Roman"/>
          <w:bCs/>
          <w:color w:val="000000" w:themeColor="text1"/>
          <w:sz w:val="24"/>
          <w:szCs w:val="24"/>
        </w:rPr>
        <w:t xml:space="preserve">in the Listed consumer goods in Nigeria . </w:t>
      </w:r>
    </w:p>
    <w:p w:rsidR="000C4981" w:rsidRPr="004B52CE" w:rsidRDefault="00880411" w:rsidP="004B52CE">
      <w:pPr>
        <w:pStyle w:val="ListParagraph"/>
        <w:widowControl/>
        <w:numPr>
          <w:ilvl w:val="0"/>
          <w:numId w:val="16"/>
        </w:numPr>
        <w:autoSpaceDE/>
        <w:autoSpaceDN/>
        <w:spacing w:line="360" w:lineRule="auto"/>
        <w:contextualSpacing/>
        <w:rPr>
          <w:rFonts w:ascii="Times New Roman" w:hAnsi="Times New Roman" w:cs="Times New Roman"/>
          <w:sz w:val="24"/>
          <w:szCs w:val="24"/>
        </w:rPr>
      </w:pPr>
      <w:r w:rsidRPr="004B52CE">
        <w:rPr>
          <w:rFonts w:ascii="Times New Roman" w:hAnsi="Times New Roman" w:cs="Times New Roman"/>
          <w:bCs/>
          <w:color w:val="000000" w:themeColor="text1"/>
          <w:sz w:val="24"/>
          <w:szCs w:val="24"/>
        </w:rPr>
        <w:t xml:space="preserve">To determine the effect of </w:t>
      </w:r>
      <w:r w:rsidR="000C4981" w:rsidRPr="004B52CE">
        <w:rPr>
          <w:rFonts w:ascii="Times New Roman" w:hAnsi="Times New Roman" w:cs="Times New Roman"/>
          <w:bCs/>
          <w:color w:val="000000" w:themeColor="text1"/>
          <w:sz w:val="24"/>
          <w:szCs w:val="24"/>
        </w:rPr>
        <w:t xml:space="preserve">Power accountability </w:t>
      </w:r>
      <w:r w:rsidRPr="004B52CE">
        <w:rPr>
          <w:rFonts w:ascii="Times New Roman" w:hAnsi="Times New Roman" w:cs="Times New Roman"/>
          <w:bCs/>
          <w:color w:val="000000" w:themeColor="text1"/>
          <w:sz w:val="24"/>
          <w:szCs w:val="24"/>
        </w:rPr>
        <w:t xml:space="preserve">on </w:t>
      </w:r>
      <w:r w:rsidR="000C4981" w:rsidRPr="004B52CE">
        <w:rPr>
          <w:rFonts w:ascii="Times New Roman" w:hAnsi="Times New Roman" w:cs="Times New Roman"/>
          <w:sz w:val="24"/>
          <w:szCs w:val="24"/>
        </w:rPr>
        <w:t>company's financial performance</w:t>
      </w:r>
    </w:p>
    <w:p w:rsidR="00880411" w:rsidRPr="004B52CE" w:rsidRDefault="00880411" w:rsidP="004B52CE">
      <w:pPr>
        <w:pStyle w:val="ListParagraph"/>
        <w:widowControl/>
        <w:autoSpaceDE/>
        <w:autoSpaceDN/>
        <w:spacing w:line="360" w:lineRule="auto"/>
        <w:ind w:left="1080" w:firstLine="0"/>
        <w:contextualSpacing/>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in the Listed consumer goods in Nigeria .</w:t>
      </w:r>
    </w:p>
    <w:p w:rsidR="00880411" w:rsidRPr="004B52CE" w:rsidRDefault="00880411" w:rsidP="004B52CE">
      <w:pPr>
        <w:pStyle w:val="ListParagraph"/>
        <w:widowControl/>
        <w:numPr>
          <w:ilvl w:val="0"/>
          <w:numId w:val="16"/>
        </w:numPr>
        <w:autoSpaceDE/>
        <w:autoSpaceDN/>
        <w:spacing w:line="360" w:lineRule="auto"/>
        <w:contextualSpacing/>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 xml:space="preserve">To examine the effect of </w:t>
      </w:r>
      <w:r w:rsidR="000C4981" w:rsidRPr="004B52CE">
        <w:rPr>
          <w:rFonts w:ascii="Times New Roman" w:hAnsi="Times New Roman" w:cs="Times New Roman"/>
          <w:color w:val="040C28"/>
          <w:sz w:val="24"/>
          <w:szCs w:val="24"/>
        </w:rPr>
        <w:t>structural system</w:t>
      </w:r>
      <w:r w:rsidR="000C4981" w:rsidRPr="004B52CE">
        <w:rPr>
          <w:rFonts w:ascii="Times New Roman" w:hAnsi="Times New Roman" w:cs="Times New Roman"/>
          <w:bCs/>
          <w:color w:val="000000" w:themeColor="text1"/>
          <w:sz w:val="24"/>
          <w:szCs w:val="24"/>
        </w:rPr>
        <w:t xml:space="preserve"> </w:t>
      </w:r>
      <w:r w:rsidRPr="004B52CE">
        <w:rPr>
          <w:rFonts w:ascii="Times New Roman" w:hAnsi="Times New Roman" w:cs="Times New Roman"/>
          <w:bCs/>
          <w:color w:val="000000" w:themeColor="text1"/>
          <w:sz w:val="24"/>
          <w:szCs w:val="24"/>
        </w:rPr>
        <w:t xml:space="preserve">on </w:t>
      </w:r>
      <w:r w:rsidR="000C4981" w:rsidRPr="004B52CE">
        <w:rPr>
          <w:rFonts w:ascii="Times New Roman" w:hAnsi="Times New Roman" w:cs="Times New Roman"/>
          <w:sz w:val="24"/>
          <w:szCs w:val="24"/>
        </w:rPr>
        <w:t>accountable manner</w:t>
      </w:r>
      <w:r w:rsidR="000C4981" w:rsidRPr="004B52CE">
        <w:rPr>
          <w:rFonts w:ascii="Times New Roman" w:hAnsi="Times New Roman" w:cs="Times New Roman"/>
          <w:bCs/>
          <w:color w:val="000000" w:themeColor="text1"/>
          <w:sz w:val="24"/>
          <w:szCs w:val="24"/>
        </w:rPr>
        <w:t xml:space="preserve"> </w:t>
      </w:r>
      <w:r w:rsidRPr="004B52CE">
        <w:rPr>
          <w:rFonts w:ascii="Times New Roman" w:hAnsi="Times New Roman" w:cs="Times New Roman"/>
          <w:bCs/>
          <w:color w:val="000000" w:themeColor="text1"/>
          <w:sz w:val="24"/>
          <w:szCs w:val="24"/>
        </w:rPr>
        <w:t xml:space="preserve">in the Listed consumer goods in Nigeria </w:t>
      </w:r>
    </w:p>
    <w:p w:rsidR="00880411" w:rsidRPr="004B52CE" w:rsidRDefault="00880411" w:rsidP="004B52CE">
      <w:pPr>
        <w:pStyle w:val="Heading2"/>
        <w:tabs>
          <w:tab w:val="left" w:pos="1149"/>
          <w:tab w:val="left" w:pos="1150"/>
        </w:tabs>
        <w:spacing w:before="0"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1.4 Research</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Question</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color w:val="000000" w:themeColor="text1"/>
        </w:rPr>
        <w:t>Based</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on</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objectives</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this</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study,</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following research</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questions</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guided</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study;</w:t>
      </w:r>
    </w:p>
    <w:p w:rsidR="00FB3735" w:rsidRPr="004B52CE" w:rsidRDefault="00880411" w:rsidP="004B52CE">
      <w:pPr>
        <w:pStyle w:val="ListParagraph"/>
        <w:widowControl/>
        <w:numPr>
          <w:ilvl w:val="0"/>
          <w:numId w:val="17"/>
        </w:numPr>
        <w:autoSpaceDE/>
        <w:autoSpaceDN/>
        <w:spacing w:line="360" w:lineRule="auto"/>
        <w:contextualSpacing/>
        <w:rPr>
          <w:rFonts w:ascii="Times New Roman" w:hAnsi="Times New Roman" w:cs="Times New Roman"/>
          <w:sz w:val="24"/>
          <w:szCs w:val="24"/>
        </w:rPr>
      </w:pPr>
      <w:r w:rsidRPr="004B52CE">
        <w:rPr>
          <w:rFonts w:ascii="Times New Roman" w:hAnsi="Times New Roman" w:cs="Times New Roman"/>
          <w:bCs/>
          <w:color w:val="000000" w:themeColor="text1"/>
          <w:sz w:val="24"/>
          <w:szCs w:val="24"/>
        </w:rPr>
        <w:t xml:space="preserve">How does </w:t>
      </w:r>
      <w:r w:rsidR="00CD308C" w:rsidRPr="004B52CE">
        <w:rPr>
          <w:rFonts w:ascii="Times New Roman" w:hAnsi="Times New Roman" w:cs="Times New Roman"/>
          <w:bCs/>
          <w:color w:val="000000" w:themeColor="text1"/>
          <w:sz w:val="24"/>
          <w:szCs w:val="24"/>
        </w:rPr>
        <w:t xml:space="preserve">Board of directors </w:t>
      </w:r>
      <w:r w:rsidRPr="004B52CE">
        <w:rPr>
          <w:rFonts w:ascii="Times New Roman" w:hAnsi="Times New Roman" w:cs="Times New Roman"/>
          <w:bCs/>
          <w:color w:val="000000" w:themeColor="text1"/>
          <w:sz w:val="24"/>
          <w:szCs w:val="24"/>
        </w:rPr>
        <w:t xml:space="preserve">influence </w:t>
      </w:r>
      <w:r w:rsidR="00CD308C" w:rsidRPr="004B52CE">
        <w:rPr>
          <w:rFonts w:ascii="Times New Roman" w:hAnsi="Times New Roman" w:cs="Times New Roman"/>
          <w:bCs/>
          <w:color w:val="000000" w:themeColor="text1"/>
          <w:sz w:val="24"/>
          <w:szCs w:val="24"/>
        </w:rPr>
        <w:t>Accurate financial information</w:t>
      </w:r>
      <w:r w:rsidR="000C4981" w:rsidRPr="004B52CE">
        <w:rPr>
          <w:rFonts w:ascii="Times New Roman" w:hAnsi="Times New Roman" w:cs="Times New Roman"/>
          <w:bCs/>
          <w:color w:val="000000" w:themeColor="text1"/>
          <w:sz w:val="24"/>
          <w:szCs w:val="24"/>
        </w:rPr>
        <w:t xml:space="preserve"> </w:t>
      </w:r>
      <w:r w:rsidRPr="004B52CE">
        <w:rPr>
          <w:rFonts w:ascii="Times New Roman" w:hAnsi="Times New Roman" w:cs="Times New Roman"/>
          <w:bCs/>
          <w:color w:val="000000" w:themeColor="text1"/>
          <w:sz w:val="24"/>
          <w:szCs w:val="24"/>
        </w:rPr>
        <w:t xml:space="preserve">in the Listed consumer goods in Nigeria. </w:t>
      </w:r>
    </w:p>
    <w:p w:rsidR="000C4981" w:rsidRPr="004B52CE" w:rsidRDefault="00880411" w:rsidP="004B52CE">
      <w:pPr>
        <w:pStyle w:val="ListParagraph"/>
        <w:widowControl/>
        <w:numPr>
          <w:ilvl w:val="0"/>
          <w:numId w:val="17"/>
        </w:numPr>
        <w:autoSpaceDE/>
        <w:autoSpaceDN/>
        <w:spacing w:line="360" w:lineRule="auto"/>
        <w:contextualSpacing/>
        <w:rPr>
          <w:rFonts w:ascii="Times New Roman" w:hAnsi="Times New Roman" w:cs="Times New Roman"/>
          <w:sz w:val="24"/>
          <w:szCs w:val="24"/>
        </w:rPr>
      </w:pPr>
      <w:r w:rsidRPr="004B52CE">
        <w:rPr>
          <w:rFonts w:ascii="Times New Roman" w:hAnsi="Times New Roman" w:cs="Times New Roman"/>
          <w:bCs/>
          <w:color w:val="000000" w:themeColor="text1"/>
          <w:sz w:val="24"/>
          <w:szCs w:val="24"/>
        </w:rPr>
        <w:t xml:space="preserve">What are the effects of </w:t>
      </w:r>
      <w:r w:rsidR="000C4981" w:rsidRPr="004B52CE">
        <w:rPr>
          <w:rFonts w:ascii="Times New Roman" w:hAnsi="Times New Roman" w:cs="Times New Roman"/>
          <w:bCs/>
          <w:color w:val="000000" w:themeColor="text1"/>
          <w:sz w:val="24"/>
          <w:szCs w:val="24"/>
        </w:rPr>
        <w:t xml:space="preserve">Power accountability </w:t>
      </w:r>
      <w:r w:rsidR="000C4981" w:rsidRPr="004B52CE">
        <w:rPr>
          <w:rFonts w:ascii="Times New Roman" w:hAnsi="Times New Roman" w:cs="Times New Roman"/>
          <w:sz w:val="24"/>
          <w:szCs w:val="24"/>
        </w:rPr>
        <w:t>company's financial performance</w:t>
      </w:r>
    </w:p>
    <w:p w:rsidR="00880411" w:rsidRPr="004B52CE" w:rsidRDefault="00880411" w:rsidP="004B52CE">
      <w:pPr>
        <w:pStyle w:val="ListParagraph"/>
        <w:widowControl/>
        <w:autoSpaceDE/>
        <w:autoSpaceDN/>
        <w:spacing w:line="360" w:lineRule="auto"/>
        <w:ind w:left="1080" w:firstLine="0"/>
        <w:contextualSpacing/>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in the Listed consumer goods in Nigeria?</w:t>
      </w:r>
    </w:p>
    <w:p w:rsidR="00880411" w:rsidRPr="004B52CE" w:rsidRDefault="00880411" w:rsidP="004B52CE">
      <w:pPr>
        <w:pStyle w:val="ListParagraph"/>
        <w:widowControl/>
        <w:numPr>
          <w:ilvl w:val="0"/>
          <w:numId w:val="17"/>
        </w:numPr>
        <w:autoSpaceDE/>
        <w:autoSpaceDN/>
        <w:spacing w:line="360" w:lineRule="auto"/>
        <w:contextualSpacing/>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 xml:space="preserve">What is the effect of </w:t>
      </w:r>
      <w:r w:rsidR="000C4981" w:rsidRPr="004B52CE">
        <w:rPr>
          <w:rFonts w:ascii="Times New Roman" w:hAnsi="Times New Roman" w:cs="Times New Roman"/>
          <w:color w:val="040C28"/>
          <w:sz w:val="24"/>
          <w:szCs w:val="24"/>
        </w:rPr>
        <w:t>structural system</w:t>
      </w:r>
      <w:r w:rsidR="000C4981" w:rsidRPr="004B52CE">
        <w:rPr>
          <w:rFonts w:ascii="Times New Roman" w:hAnsi="Times New Roman" w:cs="Times New Roman"/>
          <w:bCs/>
          <w:color w:val="000000" w:themeColor="text1"/>
          <w:sz w:val="24"/>
          <w:szCs w:val="24"/>
        </w:rPr>
        <w:t xml:space="preserve"> </w:t>
      </w:r>
      <w:r w:rsidRPr="004B52CE">
        <w:rPr>
          <w:rFonts w:ascii="Times New Roman" w:hAnsi="Times New Roman" w:cs="Times New Roman"/>
          <w:bCs/>
          <w:color w:val="000000" w:themeColor="text1"/>
          <w:sz w:val="24"/>
          <w:szCs w:val="24"/>
        </w:rPr>
        <w:t xml:space="preserve">on </w:t>
      </w:r>
      <w:r w:rsidR="000C4981" w:rsidRPr="004B52CE">
        <w:rPr>
          <w:rFonts w:ascii="Times New Roman" w:hAnsi="Times New Roman" w:cs="Times New Roman"/>
          <w:sz w:val="24"/>
          <w:szCs w:val="24"/>
        </w:rPr>
        <w:t>accountable manner</w:t>
      </w:r>
      <w:r w:rsidR="000C4981" w:rsidRPr="004B52CE">
        <w:rPr>
          <w:rFonts w:ascii="Times New Roman" w:hAnsi="Times New Roman" w:cs="Times New Roman"/>
          <w:bCs/>
          <w:color w:val="000000" w:themeColor="text1"/>
          <w:sz w:val="24"/>
          <w:szCs w:val="24"/>
        </w:rPr>
        <w:t xml:space="preserve"> </w:t>
      </w:r>
      <w:r w:rsidRPr="004B52CE">
        <w:rPr>
          <w:rFonts w:ascii="Times New Roman" w:hAnsi="Times New Roman" w:cs="Times New Roman"/>
          <w:bCs/>
          <w:color w:val="000000" w:themeColor="text1"/>
          <w:sz w:val="24"/>
          <w:szCs w:val="24"/>
        </w:rPr>
        <w:t xml:space="preserve">in the Listed consumer goods in Nigeria </w:t>
      </w:r>
    </w:p>
    <w:p w:rsidR="00880411" w:rsidRPr="004B52CE" w:rsidRDefault="00880411" w:rsidP="004B52CE">
      <w:pPr>
        <w:pStyle w:val="Heading2"/>
        <w:tabs>
          <w:tab w:val="left" w:pos="1149"/>
          <w:tab w:val="left" w:pos="1150"/>
        </w:tabs>
        <w:spacing w:before="0"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1.5 Research</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Hypothesis</w:t>
      </w:r>
    </w:p>
    <w:p w:rsidR="00880411" w:rsidRPr="004B52CE" w:rsidRDefault="00880411" w:rsidP="004B52CE">
      <w:pPr>
        <w:pStyle w:val="BodyText"/>
        <w:spacing w:line="360" w:lineRule="auto"/>
        <w:ind w:right="640"/>
        <w:jc w:val="both"/>
        <w:rPr>
          <w:rFonts w:ascii="Times New Roman" w:hAnsi="Times New Roman" w:cs="Times New Roman"/>
          <w:color w:val="000000" w:themeColor="text1"/>
        </w:rPr>
      </w:pPr>
      <w:r w:rsidRPr="004B52CE">
        <w:rPr>
          <w:rFonts w:ascii="Times New Roman" w:hAnsi="Times New Roman" w:cs="Times New Roman"/>
          <w:color w:val="000000" w:themeColor="text1"/>
        </w:rPr>
        <w:t>In</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order</w:t>
      </w:r>
      <w:r w:rsidRPr="004B52CE">
        <w:rPr>
          <w:rFonts w:ascii="Times New Roman" w:hAnsi="Times New Roman" w:cs="Times New Roman"/>
          <w:color w:val="000000" w:themeColor="text1"/>
          <w:spacing w:val="27"/>
        </w:rPr>
        <w:t xml:space="preserve"> </w:t>
      </w:r>
      <w:r w:rsidRPr="004B52CE">
        <w:rPr>
          <w:rFonts w:ascii="Times New Roman" w:hAnsi="Times New Roman" w:cs="Times New Roman"/>
          <w:color w:val="000000" w:themeColor="text1"/>
        </w:rPr>
        <w:t>to</w:t>
      </w:r>
      <w:r w:rsidRPr="004B52CE">
        <w:rPr>
          <w:rFonts w:ascii="Times New Roman" w:hAnsi="Times New Roman" w:cs="Times New Roman"/>
          <w:color w:val="000000" w:themeColor="text1"/>
          <w:spacing w:val="27"/>
        </w:rPr>
        <w:t xml:space="preserve"> </w:t>
      </w:r>
      <w:r w:rsidRPr="004B52CE">
        <w:rPr>
          <w:rFonts w:ascii="Times New Roman" w:hAnsi="Times New Roman" w:cs="Times New Roman"/>
          <w:color w:val="000000" w:themeColor="text1"/>
        </w:rPr>
        <w:t>provide</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a</w:t>
      </w:r>
      <w:r w:rsidRPr="004B52CE">
        <w:rPr>
          <w:rFonts w:ascii="Times New Roman" w:hAnsi="Times New Roman" w:cs="Times New Roman"/>
          <w:color w:val="000000" w:themeColor="text1"/>
          <w:spacing w:val="27"/>
        </w:rPr>
        <w:t xml:space="preserve"> </w:t>
      </w:r>
      <w:r w:rsidRPr="004B52CE">
        <w:rPr>
          <w:rFonts w:ascii="Times New Roman" w:hAnsi="Times New Roman" w:cs="Times New Roman"/>
          <w:color w:val="000000" w:themeColor="text1"/>
        </w:rPr>
        <w:t>framework</w:t>
      </w:r>
      <w:r w:rsidRPr="004B52CE">
        <w:rPr>
          <w:rFonts w:ascii="Times New Roman" w:hAnsi="Times New Roman" w:cs="Times New Roman"/>
          <w:color w:val="000000" w:themeColor="text1"/>
          <w:spacing w:val="27"/>
        </w:rPr>
        <w:t xml:space="preserve"> </w:t>
      </w:r>
      <w:r w:rsidRPr="004B52CE">
        <w:rPr>
          <w:rFonts w:ascii="Times New Roman" w:hAnsi="Times New Roman" w:cs="Times New Roman"/>
          <w:color w:val="000000" w:themeColor="text1"/>
        </w:rPr>
        <w:t>for</w:t>
      </w:r>
      <w:r w:rsidRPr="004B52CE">
        <w:rPr>
          <w:rFonts w:ascii="Times New Roman" w:hAnsi="Times New Roman" w:cs="Times New Roman"/>
          <w:color w:val="000000" w:themeColor="text1"/>
          <w:spacing w:val="27"/>
        </w:rPr>
        <w:t xml:space="preserve"> </w:t>
      </w:r>
      <w:r w:rsidRPr="004B52CE">
        <w:rPr>
          <w:rFonts w:ascii="Times New Roman" w:hAnsi="Times New Roman" w:cs="Times New Roman"/>
          <w:color w:val="000000" w:themeColor="text1"/>
        </w:rPr>
        <w:t>evaluating</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the</w:t>
      </w:r>
      <w:r w:rsidR="00C54F04" w:rsidRPr="004B52CE">
        <w:rPr>
          <w:rFonts w:ascii="Times New Roman" w:hAnsi="Times New Roman" w:cs="Times New Roman"/>
          <w:color w:val="000000" w:themeColor="text1"/>
        </w:rPr>
        <w:t xml:space="preserve"> Relationship Between Corporate Governance and Financial Reporting Transparency </w:t>
      </w:r>
      <w:r w:rsidRPr="004B52CE">
        <w:rPr>
          <w:rFonts w:ascii="Times New Roman" w:hAnsi="Times New Roman" w:cs="Times New Roman"/>
          <w:color w:val="000000" w:themeColor="text1"/>
        </w:rPr>
        <w:t>the following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hypotheses were formulated in null form</w:t>
      </w:r>
    </w:p>
    <w:p w:rsidR="00880411" w:rsidRPr="004B52CE" w:rsidRDefault="00880411" w:rsidP="004B52CE">
      <w:pPr>
        <w:widowControl/>
        <w:autoSpaceDE/>
        <w:autoSpaceDN/>
        <w:spacing w:line="360" w:lineRule="auto"/>
        <w:ind w:hanging="140"/>
        <w:contextualSpacing/>
        <w:jc w:val="both"/>
        <w:rPr>
          <w:rFonts w:ascii="Times New Roman" w:hAnsi="Times New Roman" w:cs="Times New Roman"/>
          <w:bCs/>
          <w:color w:val="000000" w:themeColor="text1"/>
          <w:sz w:val="24"/>
          <w:szCs w:val="24"/>
        </w:rPr>
      </w:pPr>
      <w:r w:rsidRPr="004B52CE">
        <w:rPr>
          <w:rFonts w:ascii="Times New Roman" w:hAnsi="Times New Roman" w:cs="Times New Roman"/>
          <w:color w:val="000000" w:themeColor="text1"/>
          <w:sz w:val="24"/>
          <w:szCs w:val="24"/>
        </w:rPr>
        <w:t>Ho1:</w:t>
      </w:r>
      <w:r w:rsidRPr="004B52CE">
        <w:rPr>
          <w:rFonts w:ascii="Times New Roman" w:hAnsi="Times New Roman" w:cs="Times New Roman"/>
          <w:color w:val="000000" w:themeColor="text1"/>
          <w:spacing w:val="26"/>
          <w:sz w:val="24"/>
          <w:szCs w:val="24"/>
        </w:rPr>
        <w:t xml:space="preserve"> </w:t>
      </w:r>
      <w:r w:rsidRPr="004B52CE">
        <w:rPr>
          <w:rFonts w:ascii="Times New Roman" w:hAnsi="Times New Roman" w:cs="Times New Roman"/>
          <w:color w:val="000000" w:themeColor="text1"/>
          <w:spacing w:val="26"/>
          <w:sz w:val="24"/>
          <w:szCs w:val="24"/>
        </w:rPr>
        <w:tab/>
      </w:r>
      <w:r w:rsidR="00CD308C" w:rsidRPr="004B52CE">
        <w:rPr>
          <w:rFonts w:ascii="Times New Roman" w:hAnsi="Times New Roman" w:cs="Times New Roman"/>
          <w:bCs/>
          <w:color w:val="000000" w:themeColor="text1"/>
          <w:sz w:val="24"/>
          <w:szCs w:val="24"/>
        </w:rPr>
        <w:t xml:space="preserve">Board of directors </w:t>
      </w:r>
      <w:r w:rsidRPr="004B52CE">
        <w:rPr>
          <w:rFonts w:ascii="Times New Roman" w:hAnsi="Times New Roman" w:cs="Times New Roman"/>
          <w:bCs/>
          <w:color w:val="000000" w:themeColor="text1"/>
          <w:sz w:val="24"/>
          <w:szCs w:val="24"/>
        </w:rPr>
        <w:t xml:space="preserve">does not influence </w:t>
      </w:r>
      <w:r w:rsidR="00CD308C" w:rsidRPr="004B52CE">
        <w:rPr>
          <w:rFonts w:ascii="Times New Roman" w:hAnsi="Times New Roman" w:cs="Times New Roman"/>
          <w:bCs/>
          <w:color w:val="000000" w:themeColor="text1"/>
          <w:sz w:val="24"/>
          <w:szCs w:val="24"/>
        </w:rPr>
        <w:t>Accurate financial information</w:t>
      </w:r>
      <w:r w:rsidR="00951EC2" w:rsidRPr="004B52CE">
        <w:rPr>
          <w:rFonts w:ascii="Times New Roman" w:hAnsi="Times New Roman" w:cs="Times New Roman"/>
          <w:bCs/>
          <w:color w:val="000000" w:themeColor="text1"/>
          <w:sz w:val="24"/>
          <w:szCs w:val="24"/>
        </w:rPr>
        <w:t xml:space="preserve"> </w:t>
      </w:r>
      <w:r w:rsidRPr="004B52CE">
        <w:rPr>
          <w:rFonts w:ascii="Times New Roman" w:hAnsi="Times New Roman" w:cs="Times New Roman"/>
          <w:bCs/>
          <w:color w:val="000000" w:themeColor="text1"/>
          <w:sz w:val="24"/>
          <w:szCs w:val="24"/>
        </w:rPr>
        <w:t xml:space="preserve">in the Listed </w:t>
      </w:r>
      <w:r w:rsidRPr="004B52CE">
        <w:rPr>
          <w:rFonts w:ascii="Times New Roman" w:hAnsi="Times New Roman" w:cs="Times New Roman"/>
          <w:bCs/>
          <w:color w:val="000000" w:themeColor="text1"/>
          <w:sz w:val="24"/>
          <w:szCs w:val="24"/>
        </w:rPr>
        <w:tab/>
        <w:t xml:space="preserve">consumer goods in Nigeria. </w:t>
      </w:r>
    </w:p>
    <w:p w:rsidR="00880411" w:rsidRPr="004B52CE" w:rsidRDefault="00880411"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color w:val="000000" w:themeColor="text1"/>
          <w:sz w:val="24"/>
          <w:szCs w:val="24"/>
        </w:rPr>
        <w:lastRenderedPageBreak/>
        <w:t>Ho2:</w:t>
      </w:r>
      <w:r w:rsidRPr="004B52CE">
        <w:rPr>
          <w:rFonts w:ascii="Times New Roman" w:hAnsi="Times New Roman" w:cs="Times New Roman"/>
          <w:color w:val="000000" w:themeColor="text1"/>
          <w:spacing w:val="26"/>
          <w:sz w:val="24"/>
          <w:szCs w:val="24"/>
        </w:rPr>
        <w:t xml:space="preserve"> </w:t>
      </w:r>
      <w:r w:rsidRPr="004B52CE">
        <w:rPr>
          <w:rFonts w:ascii="Times New Roman" w:hAnsi="Times New Roman" w:cs="Times New Roman"/>
          <w:color w:val="000000" w:themeColor="text1"/>
          <w:spacing w:val="26"/>
          <w:sz w:val="24"/>
          <w:szCs w:val="24"/>
        </w:rPr>
        <w:tab/>
      </w:r>
      <w:r w:rsidR="000C4981" w:rsidRPr="004B52CE">
        <w:rPr>
          <w:rFonts w:ascii="Times New Roman" w:hAnsi="Times New Roman" w:cs="Times New Roman"/>
          <w:bCs/>
          <w:color w:val="000000" w:themeColor="text1"/>
          <w:sz w:val="24"/>
          <w:szCs w:val="24"/>
        </w:rPr>
        <w:t xml:space="preserve">Power accountability </w:t>
      </w:r>
      <w:r w:rsidRPr="004B52CE">
        <w:rPr>
          <w:rFonts w:ascii="Times New Roman" w:hAnsi="Times New Roman" w:cs="Times New Roman"/>
          <w:bCs/>
          <w:color w:val="000000" w:themeColor="text1"/>
          <w:sz w:val="24"/>
          <w:szCs w:val="24"/>
        </w:rPr>
        <w:t xml:space="preserve">has no effects </w:t>
      </w:r>
      <w:r w:rsidR="000C4981" w:rsidRPr="004B52CE">
        <w:rPr>
          <w:rFonts w:ascii="Times New Roman" w:hAnsi="Times New Roman" w:cs="Times New Roman"/>
          <w:sz w:val="24"/>
          <w:szCs w:val="24"/>
        </w:rPr>
        <w:t xml:space="preserve">company's financial performance </w:t>
      </w:r>
      <w:r w:rsidRPr="004B52CE">
        <w:rPr>
          <w:rFonts w:ascii="Times New Roman" w:hAnsi="Times New Roman" w:cs="Times New Roman"/>
          <w:bCs/>
          <w:color w:val="000000" w:themeColor="text1"/>
          <w:sz w:val="24"/>
          <w:szCs w:val="24"/>
        </w:rPr>
        <w:t xml:space="preserve">n the Listed </w:t>
      </w:r>
      <w:r w:rsidRPr="004B52CE">
        <w:rPr>
          <w:rFonts w:ascii="Times New Roman" w:hAnsi="Times New Roman" w:cs="Times New Roman"/>
          <w:bCs/>
          <w:color w:val="000000" w:themeColor="text1"/>
          <w:sz w:val="24"/>
          <w:szCs w:val="24"/>
        </w:rPr>
        <w:tab/>
        <w:t xml:space="preserve">consumer goods in Nigeria </w:t>
      </w:r>
    </w:p>
    <w:p w:rsidR="00880411" w:rsidRPr="004B52CE" w:rsidRDefault="00880411" w:rsidP="004B52CE">
      <w:pPr>
        <w:widowControl/>
        <w:autoSpaceDE/>
        <w:autoSpaceDN/>
        <w:spacing w:line="360" w:lineRule="auto"/>
        <w:ind w:hanging="140"/>
        <w:contextualSpacing/>
        <w:jc w:val="both"/>
        <w:rPr>
          <w:rFonts w:ascii="Times New Roman" w:hAnsi="Times New Roman" w:cs="Times New Roman"/>
          <w:bCs/>
          <w:color w:val="000000" w:themeColor="text1"/>
          <w:sz w:val="24"/>
          <w:szCs w:val="24"/>
        </w:rPr>
      </w:pPr>
      <w:r w:rsidRPr="004B52CE">
        <w:rPr>
          <w:rFonts w:ascii="Times New Roman" w:hAnsi="Times New Roman" w:cs="Times New Roman"/>
          <w:color w:val="000000" w:themeColor="text1"/>
          <w:sz w:val="24"/>
          <w:szCs w:val="24"/>
        </w:rPr>
        <w:t>Ho3:</w:t>
      </w:r>
      <w:r w:rsidRPr="004B52CE">
        <w:rPr>
          <w:rFonts w:ascii="Times New Roman" w:hAnsi="Times New Roman" w:cs="Times New Roman"/>
          <w:color w:val="000000" w:themeColor="text1"/>
          <w:spacing w:val="26"/>
          <w:sz w:val="24"/>
          <w:szCs w:val="24"/>
        </w:rPr>
        <w:t xml:space="preserve"> </w:t>
      </w:r>
      <w:r w:rsidRPr="004B52CE">
        <w:rPr>
          <w:rFonts w:ascii="Times New Roman" w:hAnsi="Times New Roman" w:cs="Times New Roman"/>
          <w:color w:val="000000" w:themeColor="text1"/>
          <w:spacing w:val="26"/>
          <w:sz w:val="24"/>
          <w:szCs w:val="24"/>
        </w:rPr>
        <w:tab/>
      </w:r>
      <w:r w:rsidRPr="004B52CE">
        <w:rPr>
          <w:rFonts w:ascii="Times New Roman" w:hAnsi="Times New Roman" w:cs="Times New Roman"/>
          <w:bCs/>
          <w:color w:val="000000" w:themeColor="text1"/>
          <w:sz w:val="24"/>
          <w:szCs w:val="24"/>
        </w:rPr>
        <w:t xml:space="preserve">there is no significant relationship between </w:t>
      </w:r>
      <w:r w:rsidR="000C4981" w:rsidRPr="004B52CE">
        <w:rPr>
          <w:rFonts w:ascii="Times New Roman" w:hAnsi="Times New Roman" w:cs="Times New Roman"/>
          <w:color w:val="040C28"/>
          <w:sz w:val="24"/>
          <w:szCs w:val="24"/>
        </w:rPr>
        <w:t>structural system</w:t>
      </w:r>
      <w:r w:rsidR="000C4981" w:rsidRPr="004B52CE">
        <w:rPr>
          <w:rFonts w:ascii="Times New Roman" w:hAnsi="Times New Roman" w:cs="Times New Roman"/>
          <w:bCs/>
          <w:color w:val="000000" w:themeColor="text1"/>
          <w:sz w:val="24"/>
          <w:szCs w:val="24"/>
        </w:rPr>
        <w:t xml:space="preserve"> </w:t>
      </w:r>
      <w:r w:rsidRPr="004B52CE">
        <w:rPr>
          <w:rFonts w:ascii="Times New Roman" w:hAnsi="Times New Roman" w:cs="Times New Roman"/>
          <w:bCs/>
          <w:color w:val="000000" w:themeColor="text1"/>
          <w:sz w:val="24"/>
          <w:szCs w:val="24"/>
        </w:rPr>
        <w:t xml:space="preserve">on </w:t>
      </w:r>
      <w:r w:rsidR="000C4981" w:rsidRPr="004B52CE">
        <w:rPr>
          <w:rFonts w:ascii="Times New Roman" w:hAnsi="Times New Roman" w:cs="Times New Roman"/>
          <w:sz w:val="24"/>
          <w:szCs w:val="24"/>
        </w:rPr>
        <w:t>accountable manner</w:t>
      </w:r>
      <w:r w:rsidRPr="004B52CE">
        <w:rPr>
          <w:rFonts w:ascii="Times New Roman" w:hAnsi="Times New Roman" w:cs="Times New Roman"/>
          <w:bCs/>
          <w:color w:val="000000" w:themeColor="text1"/>
          <w:sz w:val="24"/>
          <w:szCs w:val="24"/>
        </w:rPr>
        <w:t xml:space="preserve"> in the listed consumer goods in Nigeria </w:t>
      </w:r>
    </w:p>
    <w:p w:rsidR="00880411" w:rsidRPr="004B52CE" w:rsidRDefault="00880411" w:rsidP="004B52CE">
      <w:pPr>
        <w:pStyle w:val="BodyText"/>
        <w:spacing w:line="360" w:lineRule="auto"/>
        <w:jc w:val="both"/>
        <w:rPr>
          <w:rFonts w:ascii="Times New Roman" w:hAnsi="Times New Roman" w:cs="Times New Roman"/>
          <w:b/>
          <w:bCs/>
          <w:color w:val="000000" w:themeColor="text1"/>
        </w:rPr>
      </w:pPr>
      <w:r w:rsidRPr="004B52CE">
        <w:rPr>
          <w:rFonts w:ascii="Times New Roman" w:hAnsi="Times New Roman" w:cs="Times New Roman"/>
          <w:b/>
          <w:bCs/>
          <w:color w:val="000000" w:themeColor="text1"/>
        </w:rPr>
        <w:t>1.6 Significance</w:t>
      </w:r>
      <w:r w:rsidRPr="004B52CE">
        <w:rPr>
          <w:rFonts w:ascii="Times New Roman" w:hAnsi="Times New Roman" w:cs="Times New Roman"/>
          <w:b/>
          <w:bCs/>
          <w:color w:val="000000" w:themeColor="text1"/>
          <w:spacing w:val="-1"/>
        </w:rPr>
        <w:t xml:space="preserve"> </w:t>
      </w:r>
      <w:r w:rsidRPr="004B52CE">
        <w:rPr>
          <w:rFonts w:ascii="Times New Roman" w:hAnsi="Times New Roman" w:cs="Times New Roman"/>
          <w:b/>
          <w:bCs/>
          <w:color w:val="000000" w:themeColor="text1"/>
        </w:rPr>
        <w:t>of</w:t>
      </w:r>
      <w:r w:rsidRPr="004B52CE">
        <w:rPr>
          <w:rFonts w:ascii="Times New Roman" w:hAnsi="Times New Roman" w:cs="Times New Roman"/>
          <w:b/>
          <w:bCs/>
          <w:color w:val="000000" w:themeColor="text1"/>
          <w:spacing w:val="-1"/>
        </w:rPr>
        <w:t xml:space="preserve"> </w:t>
      </w:r>
      <w:r w:rsidRPr="004B52CE">
        <w:rPr>
          <w:rFonts w:ascii="Times New Roman" w:hAnsi="Times New Roman" w:cs="Times New Roman"/>
          <w:b/>
          <w:bCs/>
          <w:color w:val="000000" w:themeColor="text1"/>
        </w:rPr>
        <w:t>the Study</w:t>
      </w:r>
    </w:p>
    <w:p w:rsidR="00880411" w:rsidRPr="004B52CE" w:rsidRDefault="00880411" w:rsidP="004B52CE">
      <w:pPr>
        <w:pStyle w:val="BodyText"/>
        <w:spacing w:line="360" w:lineRule="auto"/>
        <w:ind w:right="647"/>
        <w:jc w:val="both"/>
        <w:rPr>
          <w:rFonts w:ascii="Times New Roman" w:hAnsi="Times New Roman" w:cs="Times New Roman"/>
          <w:color w:val="000000" w:themeColor="text1"/>
        </w:rPr>
      </w:pPr>
      <w:r w:rsidRPr="004B52CE">
        <w:rPr>
          <w:rFonts w:ascii="Times New Roman" w:hAnsi="Times New Roman" w:cs="Times New Roman"/>
          <w:color w:val="000000" w:themeColor="text1"/>
        </w:rPr>
        <w:t>The study is beneficial to many groups. It is important to note that the study provides 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avenue for an indepth understanding of the topic by students, financial managers, board 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directors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other</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decision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makers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formulating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optimum</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policies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for</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their</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respective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banks.</w:t>
      </w:r>
    </w:p>
    <w:p w:rsidR="00880411" w:rsidRPr="004B52CE" w:rsidRDefault="00880411" w:rsidP="004B52CE">
      <w:pPr>
        <w:pStyle w:val="BodyText"/>
        <w:spacing w:line="360" w:lineRule="auto"/>
        <w:ind w:right="647"/>
        <w:jc w:val="both"/>
        <w:rPr>
          <w:rFonts w:ascii="Times New Roman" w:hAnsi="Times New Roman" w:cs="Times New Roman"/>
          <w:color w:val="000000" w:themeColor="text1"/>
        </w:rPr>
      </w:pPr>
      <w:r w:rsidRPr="004B52CE">
        <w:rPr>
          <w:rFonts w:ascii="Times New Roman" w:hAnsi="Times New Roman" w:cs="Times New Roman"/>
          <w:color w:val="000000" w:themeColor="text1"/>
        </w:rPr>
        <w:t>The study also forms as a tool for assisting stake holders of management of Listed consumer goods in Nigeria  in making their investment decisions 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well as aiding to expose the various factors that may influence stock prices. The study further</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serves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research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materials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for</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future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investors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also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adds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existing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body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knowledge.</w:t>
      </w:r>
    </w:p>
    <w:p w:rsidR="00880411" w:rsidRPr="004B52CE" w:rsidRDefault="00880411" w:rsidP="004B52CE">
      <w:pPr>
        <w:pStyle w:val="Heading2"/>
        <w:tabs>
          <w:tab w:val="left" w:pos="1150"/>
        </w:tabs>
        <w:spacing w:before="0"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1.7 Scope</w:t>
      </w:r>
      <w:r w:rsidRPr="004B52CE">
        <w:rPr>
          <w:rFonts w:ascii="Times New Roman" w:hAnsi="Times New Roman" w:cs="Times New Roman"/>
          <w:color w:val="000000" w:themeColor="text1"/>
          <w:spacing w:val="-3"/>
          <w:sz w:val="24"/>
          <w:szCs w:val="24"/>
        </w:rPr>
        <w:t xml:space="preserve"> </w:t>
      </w:r>
      <w:r w:rsidRPr="004B52CE">
        <w:rPr>
          <w:rFonts w:ascii="Times New Roman" w:hAnsi="Times New Roman" w:cs="Times New Roman"/>
          <w:color w:val="000000" w:themeColor="text1"/>
          <w:sz w:val="24"/>
          <w:szCs w:val="24"/>
        </w:rPr>
        <w:t>of</w:t>
      </w:r>
      <w:r w:rsidRPr="004B52CE">
        <w:rPr>
          <w:rFonts w:ascii="Times New Roman" w:hAnsi="Times New Roman" w:cs="Times New Roman"/>
          <w:color w:val="000000" w:themeColor="text1"/>
          <w:spacing w:val="-2"/>
          <w:sz w:val="24"/>
          <w:szCs w:val="24"/>
        </w:rPr>
        <w:t xml:space="preserve"> </w:t>
      </w:r>
      <w:r w:rsidRPr="004B52CE">
        <w:rPr>
          <w:rFonts w:ascii="Times New Roman" w:hAnsi="Times New Roman" w:cs="Times New Roman"/>
          <w:color w:val="000000" w:themeColor="text1"/>
          <w:sz w:val="24"/>
          <w:szCs w:val="24"/>
        </w:rPr>
        <w:t>the</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Study</w:t>
      </w:r>
    </w:p>
    <w:p w:rsidR="00880411" w:rsidRPr="004B52CE" w:rsidRDefault="00880411" w:rsidP="004B52CE">
      <w:pPr>
        <w:pStyle w:val="BodyText"/>
        <w:spacing w:line="360" w:lineRule="auto"/>
        <w:ind w:right="646"/>
        <w:jc w:val="both"/>
        <w:rPr>
          <w:rFonts w:ascii="Times New Roman" w:hAnsi="Times New Roman" w:cs="Times New Roman"/>
          <w:color w:val="000000" w:themeColor="text1"/>
        </w:rPr>
      </w:pP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42"/>
        </w:rPr>
        <w:t xml:space="preserve"> </w:t>
      </w:r>
      <w:r w:rsidRPr="004B52CE">
        <w:rPr>
          <w:rFonts w:ascii="Times New Roman" w:hAnsi="Times New Roman" w:cs="Times New Roman"/>
          <w:color w:val="000000" w:themeColor="text1"/>
        </w:rPr>
        <w:t>scope</w:t>
      </w:r>
      <w:r w:rsidRPr="004B52CE">
        <w:rPr>
          <w:rFonts w:ascii="Times New Roman" w:hAnsi="Times New Roman" w:cs="Times New Roman"/>
          <w:color w:val="000000" w:themeColor="text1"/>
          <w:spacing w:val="42"/>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42"/>
        </w:rPr>
        <w:t xml:space="preserve"> </w:t>
      </w:r>
      <w:r w:rsidRPr="004B52CE">
        <w:rPr>
          <w:rFonts w:ascii="Times New Roman" w:hAnsi="Times New Roman" w:cs="Times New Roman"/>
          <w:color w:val="000000" w:themeColor="text1"/>
        </w:rPr>
        <w:t>this</w:t>
      </w:r>
      <w:r w:rsidRPr="004B52CE">
        <w:rPr>
          <w:rFonts w:ascii="Times New Roman" w:hAnsi="Times New Roman" w:cs="Times New Roman"/>
          <w:color w:val="000000" w:themeColor="text1"/>
          <w:spacing w:val="43"/>
        </w:rPr>
        <w:t xml:space="preserve"> </w:t>
      </w:r>
      <w:r w:rsidRPr="004B52CE">
        <w:rPr>
          <w:rFonts w:ascii="Times New Roman" w:hAnsi="Times New Roman" w:cs="Times New Roman"/>
          <w:color w:val="000000" w:themeColor="text1"/>
        </w:rPr>
        <w:t>study</w:t>
      </w:r>
      <w:r w:rsidRPr="004B52CE">
        <w:rPr>
          <w:rFonts w:ascii="Times New Roman" w:hAnsi="Times New Roman" w:cs="Times New Roman"/>
          <w:color w:val="000000" w:themeColor="text1"/>
          <w:spacing w:val="42"/>
        </w:rPr>
        <w:t xml:space="preserve"> </w:t>
      </w:r>
      <w:r w:rsidRPr="004B52CE">
        <w:rPr>
          <w:rFonts w:ascii="Times New Roman" w:hAnsi="Times New Roman" w:cs="Times New Roman"/>
          <w:color w:val="000000" w:themeColor="text1"/>
        </w:rPr>
        <w:t>spanned</w:t>
      </w:r>
      <w:r w:rsidRPr="004B52CE">
        <w:rPr>
          <w:rFonts w:ascii="Times New Roman" w:hAnsi="Times New Roman" w:cs="Times New Roman"/>
          <w:color w:val="000000" w:themeColor="text1"/>
          <w:spacing w:val="42"/>
        </w:rPr>
        <w:t xml:space="preserve"> </w:t>
      </w:r>
      <w:r w:rsidRPr="004B52CE">
        <w:rPr>
          <w:rFonts w:ascii="Times New Roman" w:hAnsi="Times New Roman" w:cs="Times New Roman"/>
          <w:color w:val="000000" w:themeColor="text1"/>
        </w:rPr>
        <w:t>a</w:t>
      </w:r>
      <w:r w:rsidRPr="004B52CE">
        <w:rPr>
          <w:rFonts w:ascii="Times New Roman" w:hAnsi="Times New Roman" w:cs="Times New Roman"/>
          <w:color w:val="000000" w:themeColor="text1"/>
          <w:spacing w:val="42"/>
        </w:rPr>
        <w:t xml:space="preserve"> </w:t>
      </w:r>
      <w:r w:rsidRPr="004B52CE">
        <w:rPr>
          <w:rFonts w:ascii="Times New Roman" w:hAnsi="Times New Roman" w:cs="Times New Roman"/>
          <w:color w:val="000000" w:themeColor="text1"/>
        </w:rPr>
        <w:t>period</w:t>
      </w:r>
      <w:r w:rsidRPr="004B52CE">
        <w:rPr>
          <w:rFonts w:ascii="Times New Roman" w:hAnsi="Times New Roman" w:cs="Times New Roman"/>
          <w:color w:val="000000" w:themeColor="text1"/>
          <w:spacing w:val="43"/>
        </w:rPr>
        <w:t xml:space="preserve"> </w:t>
      </w:r>
      <w:r w:rsidRPr="004B52CE">
        <w:rPr>
          <w:rFonts w:ascii="Times New Roman" w:hAnsi="Times New Roman" w:cs="Times New Roman"/>
          <w:color w:val="000000" w:themeColor="text1"/>
        </w:rPr>
        <w:t>from</w:t>
      </w:r>
      <w:r w:rsidRPr="004B52CE">
        <w:rPr>
          <w:rFonts w:ascii="Times New Roman" w:hAnsi="Times New Roman" w:cs="Times New Roman"/>
          <w:color w:val="000000" w:themeColor="text1"/>
          <w:spacing w:val="42"/>
        </w:rPr>
        <w:t xml:space="preserve"> </w:t>
      </w:r>
      <w:r w:rsidRPr="004B52CE">
        <w:rPr>
          <w:rFonts w:ascii="Times New Roman" w:hAnsi="Times New Roman" w:cs="Times New Roman"/>
          <w:color w:val="000000" w:themeColor="text1"/>
        </w:rPr>
        <w:t>2019-2023,</w:t>
      </w:r>
      <w:r w:rsidRPr="004B52CE">
        <w:rPr>
          <w:rFonts w:ascii="Times New Roman" w:hAnsi="Times New Roman" w:cs="Times New Roman"/>
          <w:color w:val="000000" w:themeColor="text1"/>
          <w:spacing w:val="42"/>
        </w:rPr>
        <w:t xml:space="preserve"> </w:t>
      </w:r>
      <w:r w:rsidRPr="004B52CE">
        <w:rPr>
          <w:rFonts w:ascii="Times New Roman" w:hAnsi="Times New Roman" w:cs="Times New Roman"/>
          <w:color w:val="000000" w:themeColor="text1"/>
        </w:rPr>
        <w:t>having</w:t>
      </w:r>
      <w:r w:rsidRPr="004B52CE">
        <w:rPr>
          <w:rFonts w:ascii="Times New Roman" w:hAnsi="Times New Roman" w:cs="Times New Roman"/>
          <w:color w:val="000000" w:themeColor="text1"/>
          <w:spacing w:val="42"/>
        </w:rPr>
        <w:t xml:space="preserve"> </w:t>
      </w:r>
      <w:r w:rsidRPr="004B52CE">
        <w:rPr>
          <w:rFonts w:ascii="Times New Roman" w:hAnsi="Times New Roman" w:cs="Times New Roman"/>
          <w:color w:val="000000" w:themeColor="text1"/>
        </w:rPr>
        <w:t>6 years</w:t>
      </w:r>
      <w:r w:rsidRPr="004B52CE">
        <w:rPr>
          <w:rFonts w:ascii="Times New Roman" w:hAnsi="Times New Roman" w:cs="Times New Roman"/>
          <w:color w:val="000000" w:themeColor="text1"/>
          <w:spacing w:val="42"/>
        </w:rPr>
        <w:t xml:space="preserve"> </w:t>
      </w:r>
      <w:r w:rsidRPr="004B52CE">
        <w:rPr>
          <w:rFonts w:ascii="Times New Roman" w:hAnsi="Times New Roman" w:cs="Times New Roman"/>
          <w:color w:val="000000" w:themeColor="text1"/>
        </w:rPr>
        <w:t>period</w:t>
      </w:r>
      <w:r w:rsidRPr="004B52CE">
        <w:rPr>
          <w:rFonts w:ascii="Times New Roman" w:hAnsi="Times New Roman" w:cs="Times New Roman"/>
          <w:color w:val="000000" w:themeColor="text1"/>
          <w:spacing w:val="42"/>
        </w:rPr>
        <w:t xml:space="preserve"> </w:t>
      </w:r>
      <w:r w:rsidRPr="004B52CE">
        <w:rPr>
          <w:rFonts w:ascii="Times New Roman" w:hAnsi="Times New Roman" w:cs="Times New Roman"/>
          <w:color w:val="000000" w:themeColor="text1"/>
        </w:rPr>
        <w:t>for</w:t>
      </w:r>
      <w:r w:rsidRPr="004B52CE">
        <w:rPr>
          <w:rFonts w:ascii="Times New Roman" w:hAnsi="Times New Roman" w:cs="Times New Roman"/>
          <w:color w:val="000000" w:themeColor="text1"/>
          <w:spacing w:val="43"/>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51"/>
        </w:rPr>
        <w:t xml:space="preserve"> </w:t>
      </w:r>
      <w:r w:rsidRPr="004B52CE">
        <w:rPr>
          <w:rFonts w:ascii="Times New Roman" w:hAnsi="Times New Roman" w:cs="Times New Roman"/>
          <w:color w:val="000000" w:themeColor="text1"/>
        </w:rPr>
        <w:t>scope of this study. The study also focused on Listed consumer goods in Nigeria  (one new generation and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other old generation) in an attempt to empirically analyse the effect of dividend policy on share</w:t>
      </w:r>
      <w:r w:rsidRPr="004B52CE">
        <w:rPr>
          <w:rFonts w:ascii="Times New Roman" w:hAnsi="Times New Roman" w:cs="Times New Roman"/>
          <w:color w:val="000000" w:themeColor="text1"/>
          <w:spacing w:val="-50"/>
        </w:rPr>
        <w:t xml:space="preserve"> </w:t>
      </w:r>
      <w:r w:rsidRPr="004B52CE">
        <w:rPr>
          <w:rFonts w:ascii="Times New Roman" w:hAnsi="Times New Roman" w:cs="Times New Roman"/>
          <w:color w:val="000000" w:themeColor="text1"/>
        </w:rPr>
        <w:t>price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valuation.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scope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was expected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give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 accurate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analysis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findings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subject matter.</w:t>
      </w:r>
    </w:p>
    <w:p w:rsidR="00880411" w:rsidRPr="004B52CE" w:rsidRDefault="00880411" w:rsidP="004B52CE">
      <w:pPr>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 xml:space="preserve">1.8 </w:t>
      </w:r>
      <w:r w:rsidRPr="004B52CE">
        <w:rPr>
          <w:rFonts w:ascii="Times New Roman" w:hAnsi="Times New Roman" w:cs="Times New Roman"/>
          <w:b/>
          <w:color w:val="000000" w:themeColor="text1"/>
          <w:sz w:val="24"/>
          <w:szCs w:val="24"/>
        </w:rPr>
        <w:t>Limitations</w:t>
      </w:r>
      <w:r w:rsidRPr="004B52CE">
        <w:rPr>
          <w:rFonts w:ascii="Times New Roman" w:hAnsi="Times New Roman" w:cs="Times New Roman"/>
          <w:color w:val="000000" w:themeColor="text1"/>
          <w:sz w:val="24"/>
          <w:szCs w:val="24"/>
        </w:rPr>
        <w:t xml:space="preserve"> </w:t>
      </w:r>
    </w:p>
    <w:p w:rsidR="00880411" w:rsidRPr="004B52CE" w:rsidRDefault="00880411" w:rsidP="004B52CE">
      <w:pPr>
        <w:spacing w:line="360" w:lineRule="auto"/>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 to source for effective material so as to ensure efficient work of the study.</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Operationalization of Variables</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The variables are independent and dependent variables and this will be operationalized as follows:</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Independent Variable</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lastRenderedPageBreak/>
        <w:t>X = Corporate Governance</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The independent variable (X) </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X = (x1, x2, x3,)</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Where:</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X1 = </w:t>
      </w:r>
      <w:r w:rsidRPr="004B52CE">
        <w:rPr>
          <w:rFonts w:ascii="Times New Roman" w:hAnsi="Times New Roman" w:cs="Times New Roman"/>
          <w:color w:val="040C28"/>
          <w:sz w:val="24"/>
          <w:szCs w:val="24"/>
        </w:rPr>
        <w:t>board of directors</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X2 = p</w:t>
      </w:r>
      <w:r w:rsidRPr="004B52CE">
        <w:rPr>
          <w:rStyle w:val="hgkelc"/>
          <w:rFonts w:ascii="Times New Roman" w:hAnsi="Times New Roman" w:cs="Times New Roman"/>
          <w:sz w:val="24"/>
          <w:szCs w:val="24"/>
        </w:rPr>
        <w:t>ower accountability</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X3 = </w:t>
      </w:r>
      <w:r w:rsidRPr="004B52CE">
        <w:rPr>
          <w:rFonts w:ascii="Times New Roman" w:hAnsi="Times New Roman" w:cs="Times New Roman"/>
          <w:color w:val="040C28"/>
          <w:sz w:val="24"/>
          <w:szCs w:val="24"/>
        </w:rPr>
        <w:t xml:space="preserve">structural system </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Dependent Variable</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Y = Financial Reporting Transparency</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The dependent variable (Y) </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Y = (y)</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Where: </w:t>
      </w:r>
    </w:p>
    <w:p w:rsidR="00C54F04" w:rsidRPr="004B52CE" w:rsidRDefault="00C54F04" w:rsidP="004B52CE">
      <w:pPr>
        <w:pStyle w:val="normal0"/>
        <w:spacing w:line="360" w:lineRule="auto"/>
        <w:jc w:val="both"/>
        <w:rPr>
          <w:rFonts w:ascii="Times New Roman" w:hAnsi="Times New Roman" w:cs="Times New Roman"/>
          <w:color w:val="474747"/>
          <w:sz w:val="24"/>
          <w:szCs w:val="24"/>
          <w:highlight w:val="white"/>
        </w:rPr>
      </w:pPr>
      <w:r w:rsidRPr="004B52CE">
        <w:rPr>
          <w:rFonts w:ascii="Times New Roman" w:hAnsi="Times New Roman" w:cs="Times New Roman"/>
          <w:sz w:val="24"/>
          <w:szCs w:val="24"/>
        </w:rPr>
        <w:t>Y1= accurate financial information</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Y2= company's financial performance</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Y3= accountable manner</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The equation that explains the functional relationship between the two variables can be written as:</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Y = f (X) </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Where  </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Y = Financial Reporting Transparency (Vector of Dependent Variable)</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 X = Corporate Governance (Vector of Independent Variable) </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The operationalization of the variables for each of the hypothesis can be summarized in these models: </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Independent </w:t>
      </w:r>
      <w:r w:rsidRPr="004B52CE">
        <w:rPr>
          <w:rFonts w:ascii="Times New Roman" w:hAnsi="Times New Roman" w:cs="Times New Roman"/>
          <w:sz w:val="24"/>
          <w:szCs w:val="24"/>
        </w:rPr>
        <w:tab/>
      </w:r>
      <w:r w:rsidRPr="004B52CE">
        <w:rPr>
          <w:rFonts w:ascii="Times New Roman" w:hAnsi="Times New Roman" w:cs="Times New Roman"/>
          <w:sz w:val="24"/>
          <w:szCs w:val="24"/>
        </w:rPr>
        <w:tab/>
      </w:r>
      <w:r w:rsidRPr="004B52CE">
        <w:rPr>
          <w:rFonts w:ascii="Times New Roman" w:hAnsi="Times New Roman" w:cs="Times New Roman"/>
          <w:sz w:val="24"/>
          <w:szCs w:val="24"/>
        </w:rPr>
        <w:tab/>
      </w:r>
      <w:r w:rsidRPr="004B52CE">
        <w:rPr>
          <w:rFonts w:ascii="Times New Roman" w:hAnsi="Times New Roman" w:cs="Times New Roman"/>
          <w:sz w:val="24"/>
          <w:szCs w:val="24"/>
        </w:rPr>
        <w:tab/>
      </w:r>
      <w:r w:rsidRPr="004B52CE">
        <w:rPr>
          <w:rFonts w:ascii="Times New Roman" w:hAnsi="Times New Roman" w:cs="Times New Roman"/>
          <w:sz w:val="24"/>
          <w:szCs w:val="24"/>
        </w:rPr>
        <w:tab/>
      </w:r>
      <w:r w:rsidRPr="004B52CE">
        <w:rPr>
          <w:rFonts w:ascii="Times New Roman" w:hAnsi="Times New Roman" w:cs="Times New Roman"/>
          <w:sz w:val="24"/>
          <w:szCs w:val="24"/>
        </w:rPr>
        <w:tab/>
        <w:t>Dependent</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x1: </w:t>
      </w:r>
      <w:r w:rsidRPr="004B52CE">
        <w:rPr>
          <w:rFonts w:ascii="Times New Roman" w:hAnsi="Times New Roman" w:cs="Times New Roman"/>
          <w:color w:val="040C28"/>
          <w:sz w:val="24"/>
          <w:szCs w:val="24"/>
        </w:rPr>
        <w:t>board of directors</w:t>
      </w:r>
      <w:r w:rsidRPr="004B52CE">
        <w:rPr>
          <w:rFonts w:ascii="Times New Roman" w:hAnsi="Times New Roman" w:cs="Times New Roman"/>
          <w:sz w:val="24"/>
          <w:szCs w:val="24"/>
        </w:rPr>
        <w:t xml:space="preserve"> </w:t>
      </w:r>
      <w:r w:rsidRPr="004B52CE">
        <w:rPr>
          <w:rFonts w:ascii="Times New Roman" w:hAnsi="Times New Roman" w:cs="Times New Roman"/>
          <w:sz w:val="24"/>
          <w:szCs w:val="24"/>
        </w:rPr>
        <w:tab/>
      </w:r>
      <w:r w:rsidRPr="004B52CE">
        <w:rPr>
          <w:rFonts w:ascii="Times New Roman" w:hAnsi="Times New Roman" w:cs="Times New Roman"/>
          <w:sz w:val="24"/>
          <w:szCs w:val="24"/>
        </w:rPr>
        <w:tab/>
      </w:r>
      <w:r w:rsidRPr="004B52CE">
        <w:rPr>
          <w:rFonts w:ascii="Times New Roman" w:hAnsi="Times New Roman" w:cs="Times New Roman"/>
          <w:sz w:val="24"/>
          <w:szCs w:val="24"/>
        </w:rPr>
        <w:tab/>
        <w:t xml:space="preserve">      </w:t>
      </w:r>
      <w:r w:rsidRPr="004B52CE">
        <w:rPr>
          <w:rFonts w:ascii="Times New Roman" w:hAnsi="Times New Roman" w:cs="Times New Roman"/>
          <w:sz w:val="24"/>
          <w:szCs w:val="24"/>
        </w:rPr>
        <w:tab/>
        <w:t xml:space="preserve"> y1: accurate financial information</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x2: p</w:t>
      </w:r>
      <w:r w:rsidRPr="004B52CE">
        <w:rPr>
          <w:rStyle w:val="hgkelc"/>
          <w:rFonts w:ascii="Times New Roman" w:hAnsi="Times New Roman" w:cs="Times New Roman"/>
          <w:sz w:val="24"/>
          <w:szCs w:val="24"/>
        </w:rPr>
        <w:t>ower accountability</w:t>
      </w:r>
      <w:r w:rsidR="00C24DA7">
        <w:rPr>
          <w:rFonts w:ascii="Times New Roman" w:hAnsi="Times New Roman" w:cs="Times New Roman"/>
          <w:sz w:val="24"/>
          <w:szCs w:val="24"/>
        </w:rPr>
        <w:tab/>
        <w:t xml:space="preserve">   </w:t>
      </w:r>
      <w:r w:rsidR="00C24DA7">
        <w:rPr>
          <w:rFonts w:ascii="Times New Roman" w:hAnsi="Times New Roman" w:cs="Times New Roman"/>
          <w:sz w:val="24"/>
          <w:szCs w:val="24"/>
        </w:rPr>
        <w:tab/>
      </w:r>
      <w:r w:rsidR="00C24DA7">
        <w:rPr>
          <w:rFonts w:ascii="Times New Roman" w:hAnsi="Times New Roman" w:cs="Times New Roman"/>
          <w:sz w:val="24"/>
          <w:szCs w:val="24"/>
        </w:rPr>
        <w:tab/>
        <w:t xml:space="preserve">  </w:t>
      </w:r>
      <w:r w:rsidRPr="004B52CE">
        <w:rPr>
          <w:rFonts w:ascii="Times New Roman" w:hAnsi="Times New Roman" w:cs="Times New Roman"/>
          <w:sz w:val="24"/>
          <w:szCs w:val="24"/>
        </w:rPr>
        <w:t>y2: company's financial performance</w:t>
      </w:r>
    </w:p>
    <w:p w:rsidR="00C54F04" w:rsidRPr="004B52CE" w:rsidRDefault="00C54F04" w:rsidP="004B52CE">
      <w:pPr>
        <w:pStyle w:val="normal0"/>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x3: </w:t>
      </w:r>
      <w:r w:rsidRPr="004B52CE">
        <w:rPr>
          <w:rFonts w:ascii="Times New Roman" w:hAnsi="Times New Roman" w:cs="Times New Roman"/>
          <w:color w:val="040C28"/>
          <w:sz w:val="24"/>
          <w:szCs w:val="24"/>
        </w:rPr>
        <w:t>structural system</w:t>
      </w:r>
      <w:r w:rsidRPr="004B52CE">
        <w:rPr>
          <w:rFonts w:ascii="Times New Roman" w:hAnsi="Times New Roman" w:cs="Times New Roman"/>
          <w:sz w:val="24"/>
          <w:szCs w:val="24"/>
        </w:rPr>
        <w:tab/>
      </w:r>
      <w:r w:rsidRPr="004B52CE">
        <w:rPr>
          <w:rFonts w:ascii="Times New Roman" w:hAnsi="Times New Roman" w:cs="Times New Roman"/>
          <w:sz w:val="24"/>
          <w:szCs w:val="24"/>
        </w:rPr>
        <w:tab/>
      </w:r>
      <w:r w:rsidRPr="004B52CE">
        <w:rPr>
          <w:rFonts w:ascii="Times New Roman" w:hAnsi="Times New Roman" w:cs="Times New Roman"/>
          <w:sz w:val="24"/>
          <w:szCs w:val="24"/>
        </w:rPr>
        <w:tab/>
        <w:t xml:space="preserve">      </w:t>
      </w:r>
      <w:r w:rsidRPr="004B52CE">
        <w:rPr>
          <w:rFonts w:ascii="Times New Roman" w:hAnsi="Times New Roman" w:cs="Times New Roman"/>
          <w:sz w:val="24"/>
          <w:szCs w:val="24"/>
        </w:rPr>
        <w:tab/>
        <w:t>y3: accountable manner</w:t>
      </w:r>
    </w:p>
    <w:p w:rsidR="00C54F04" w:rsidRPr="004B52CE" w:rsidRDefault="00C54F04" w:rsidP="004B52CE">
      <w:pPr>
        <w:spacing w:line="360" w:lineRule="auto"/>
        <w:rPr>
          <w:rFonts w:ascii="Times New Roman" w:hAnsi="Times New Roman" w:cs="Times New Roman"/>
          <w:sz w:val="24"/>
          <w:szCs w:val="24"/>
        </w:rPr>
      </w:pPr>
    </w:p>
    <w:p w:rsidR="00880411" w:rsidRPr="004B52CE" w:rsidRDefault="00880411" w:rsidP="004B52CE">
      <w:pPr>
        <w:pStyle w:val="BodyText"/>
        <w:spacing w:line="360" w:lineRule="auto"/>
        <w:jc w:val="both"/>
        <w:rPr>
          <w:rFonts w:ascii="Times New Roman" w:hAnsi="Times New Roman" w:cs="Times New Roman"/>
          <w:b/>
          <w:color w:val="000000" w:themeColor="text1"/>
        </w:rPr>
      </w:pPr>
      <w:r w:rsidRPr="004B52CE">
        <w:rPr>
          <w:rFonts w:ascii="Times New Roman" w:hAnsi="Times New Roman" w:cs="Times New Roman"/>
          <w:b/>
          <w:color w:val="000000" w:themeColor="text1"/>
        </w:rPr>
        <w:t>1.9 Definition of terms</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following</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terms</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are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operationally</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defined:</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bCs/>
          <w:color w:val="000000" w:themeColor="text1"/>
        </w:rPr>
        <w:lastRenderedPageBreak/>
        <w:t>Accountancy</w:t>
      </w:r>
      <w:r w:rsidRPr="004B52CE">
        <w:rPr>
          <w:rFonts w:ascii="Times New Roman" w:hAnsi="Times New Roman" w:cs="Times New Roman"/>
          <w:color w:val="000000" w:themeColor="text1"/>
        </w:rPr>
        <w:t>: Accounting, also known as accountancy, is the process of recording and processing information about economic entities, such as businesses and corporations.</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bCs/>
          <w:color w:val="000000" w:themeColor="text1"/>
        </w:rPr>
        <w:t>Prudent</w:t>
      </w:r>
      <w:r w:rsidRPr="004B52CE">
        <w:rPr>
          <w:rFonts w:ascii="Times New Roman" w:hAnsi="Times New Roman" w:cs="Times New Roman"/>
          <w:color w:val="000000" w:themeColor="text1"/>
        </w:rPr>
        <w:t>: Someone who is prudent is sensible and careful. It is always prudent to start any exercise programme gradually at first.</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bCs/>
          <w:color w:val="000000" w:themeColor="text1"/>
        </w:rPr>
        <w:t>Corporate</w:t>
      </w:r>
      <w:r w:rsidRPr="004B52CE">
        <w:rPr>
          <w:rFonts w:ascii="Times New Roman" w:hAnsi="Times New Roman" w:cs="Times New Roman"/>
          <w:color w:val="000000" w:themeColor="text1"/>
        </w:rPr>
        <w:t>: A corporation is a legal entity created by individuals, stockholders, or shareholders, with the purpose of operating for profit.</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bCs/>
          <w:color w:val="000000" w:themeColor="text1"/>
        </w:rPr>
        <w:t>Performance</w:t>
      </w:r>
      <w:r w:rsidRPr="004B52CE">
        <w:rPr>
          <w:rFonts w:ascii="Times New Roman" w:hAnsi="Times New Roman" w:cs="Times New Roman"/>
          <w:color w:val="000000" w:themeColor="text1"/>
        </w:rPr>
        <w:t>: A </w:t>
      </w:r>
      <w:r w:rsidRPr="004B52CE">
        <w:rPr>
          <w:rFonts w:ascii="Times New Roman" w:hAnsi="Times New Roman" w:cs="Times New Roman"/>
          <w:b/>
          <w:bCs/>
          <w:color w:val="000000" w:themeColor="text1"/>
        </w:rPr>
        <w:t>performance</w:t>
      </w:r>
      <w:r w:rsidRPr="004B52CE">
        <w:rPr>
          <w:rFonts w:ascii="Times New Roman" w:hAnsi="Times New Roman" w:cs="Times New Roman"/>
          <w:color w:val="000000" w:themeColor="text1"/>
        </w:rPr>
        <w:t> is an act or process of staging or presenting a play, concert, or other form of entertainment.</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color w:val="000000" w:themeColor="text1"/>
        </w:rPr>
        <w:t>Report:</w:t>
      </w:r>
      <w:r w:rsidRPr="004B52CE">
        <w:rPr>
          <w:rFonts w:ascii="Times New Roman" w:hAnsi="Times New Roman" w:cs="Times New Roman"/>
          <w:color w:val="000000" w:themeColor="text1"/>
        </w:rPr>
        <w:t xml:space="preserve"> A report is a document that presents information in an organized format for a specific audience and purpose. Although summaries of reports may be delivered orally, complete reports are almost always in the form of written documents.</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color w:val="000000" w:themeColor="text1"/>
        </w:rPr>
        <w:t>Composition</w:t>
      </w:r>
      <w:r w:rsidRPr="004B52CE">
        <w:rPr>
          <w:rFonts w:ascii="Times New Roman" w:hAnsi="Times New Roman" w:cs="Times New Roman"/>
          <w:b/>
          <w:bCs/>
          <w:color w:val="000000" w:themeColor="text1"/>
        </w:rPr>
        <w:t>:</w:t>
      </w:r>
      <w:r w:rsidRPr="004B52CE">
        <w:rPr>
          <w:rFonts w:ascii="Times New Roman" w:hAnsi="Times New Roman" w:cs="Times New Roman"/>
          <w:color w:val="000000" w:themeColor="text1"/>
        </w:rPr>
        <w:t xml:space="preserve"> The term composition as it refers to writing, can describe writers' decisions about, processes for designing, and sometimes the final product of, a document.</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color w:val="000000" w:themeColor="text1"/>
        </w:rPr>
        <w:t>Financial Statement:</w:t>
      </w:r>
      <w:r w:rsidRPr="004B52CE">
        <w:rPr>
          <w:rFonts w:ascii="Times New Roman" w:hAnsi="Times New Roman" w:cs="Times New Roman"/>
          <w:color w:val="000000" w:themeColor="text1"/>
        </w:rPr>
        <w:t xml:space="preserve"> Financial statements are </w:t>
      </w:r>
      <w:r w:rsidRPr="004B52CE">
        <w:rPr>
          <w:rFonts w:ascii="Times New Roman" w:hAnsi="Times New Roman" w:cs="Times New Roman"/>
          <w:bCs/>
          <w:color w:val="000000" w:themeColor="text1"/>
        </w:rPr>
        <w:t xml:space="preserve">written records that convey the business activities and the </w:t>
      </w:r>
      <w:r w:rsidR="00CD308C" w:rsidRPr="004B52CE">
        <w:rPr>
          <w:rFonts w:ascii="Times New Roman" w:hAnsi="Times New Roman" w:cs="Times New Roman"/>
          <w:bCs/>
          <w:color w:val="000000" w:themeColor="text1"/>
        </w:rPr>
        <w:t>Accurate financial information</w:t>
      </w:r>
      <w:r w:rsidRPr="004B52CE">
        <w:rPr>
          <w:rFonts w:ascii="Times New Roman" w:hAnsi="Times New Roman" w:cs="Times New Roman"/>
          <w:bCs/>
          <w:color w:val="000000" w:themeColor="text1"/>
        </w:rPr>
        <w:t>of a company</w:t>
      </w:r>
      <w:r w:rsidRPr="004B52CE">
        <w:rPr>
          <w:rFonts w:ascii="Times New Roman" w:hAnsi="Times New Roman" w:cs="Times New Roman"/>
          <w:color w:val="000000" w:themeColor="text1"/>
        </w:rPr>
        <w:t>. Financial statements are often audited by government agencies, accountants, firms, etc. to ensure accuracy and for tax, financing, or investing purposes.</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color w:val="000000" w:themeColor="text1"/>
        </w:rPr>
        <w:t>Transparency</w:t>
      </w:r>
      <w:r w:rsidRPr="004B52CE">
        <w:rPr>
          <w:rFonts w:ascii="Times New Roman" w:hAnsi="Times New Roman" w:cs="Times New Roman"/>
          <w:color w:val="000000" w:themeColor="text1"/>
        </w:rPr>
        <w:t>: The quality of allowing light to pass through so that objects behind can be distinctly seen.</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color w:val="000000" w:themeColor="text1"/>
        </w:rPr>
        <w:t>Quality</w:t>
      </w:r>
      <w:r w:rsidRPr="004B52CE">
        <w:rPr>
          <w:rFonts w:ascii="Times New Roman" w:hAnsi="Times New Roman" w:cs="Times New Roman"/>
          <w:color w:val="000000" w:themeColor="text1"/>
        </w:rPr>
        <w:t>: In business, engineering, and manufacturing, quality – or high quality – has a pragmatic interpretation as the non-inferiority or superiority of something; it is also defined as being suitable for the intended purpose while satisfying customer expectations.</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color w:val="000000" w:themeColor="text1"/>
        </w:rPr>
        <w:t xml:space="preserve">Financial Report: Financial statements are written records that convey the business activities and the </w:t>
      </w:r>
      <w:r w:rsidR="00CD308C" w:rsidRPr="004B52CE">
        <w:rPr>
          <w:rFonts w:ascii="Times New Roman" w:hAnsi="Times New Roman" w:cs="Times New Roman"/>
          <w:color w:val="000000" w:themeColor="text1"/>
        </w:rPr>
        <w:t>accurate financial information</w:t>
      </w:r>
      <w:r w:rsidRPr="004B52CE">
        <w:rPr>
          <w:rFonts w:ascii="Times New Roman" w:hAnsi="Times New Roman" w:cs="Times New Roman"/>
          <w:color w:val="000000" w:themeColor="text1"/>
        </w:rPr>
        <w:t>of a company. Financial statements are often audited by government agencies, accountants, firms, etc. to ensure accuracy and for tax, financing, or investing purposes.</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color w:val="000000" w:themeColor="text1"/>
        </w:rPr>
        <w:t>Accounting</w:t>
      </w:r>
      <w:r w:rsidRPr="004B52CE">
        <w:rPr>
          <w:rFonts w:ascii="Times New Roman" w:hAnsi="Times New Roman" w:cs="Times New Roman"/>
          <w:color w:val="000000" w:themeColor="text1"/>
        </w:rPr>
        <w:t>: Accounting, which is often just called "accounting," is the process of measuring, processing, and sharing financial and other information about businesses and corporations. What is accounting? Accounting is the processor keeping the accounting books of the financial transactions of the company.</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color w:val="000000" w:themeColor="text1"/>
        </w:rPr>
        <w:lastRenderedPageBreak/>
        <w:t>Implementation</w:t>
      </w:r>
      <w:r w:rsidRPr="004B52CE">
        <w:rPr>
          <w:rFonts w:ascii="Times New Roman" w:hAnsi="Times New Roman" w:cs="Times New Roman"/>
          <w:color w:val="000000" w:themeColor="text1"/>
        </w:rPr>
        <w:t>: Implementation is the execution or practice of a plan, a method or any design, idea, model, specification, standard or policy for doing something. As such, implementation is the action that must follow any preliminary thinking for something to actually happen.</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color w:val="000000" w:themeColor="text1"/>
        </w:rPr>
        <w:t>Information</w:t>
      </w:r>
      <w:r w:rsidRPr="004B52CE">
        <w:rPr>
          <w:rFonts w:ascii="Times New Roman" w:hAnsi="Times New Roman" w:cs="Times New Roman"/>
          <w:color w:val="000000" w:themeColor="text1"/>
        </w:rPr>
        <w:t>: Information is an abstract concept that refers to that which has the power to inform. At the most fundamental level, information pertains to the interpretation of that which may be sensed, or their abstractions.</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b/>
          <w:bCs/>
          <w:color w:val="000000" w:themeColor="text1"/>
        </w:rPr>
        <w:t>Accountability</w:t>
      </w:r>
      <w:r w:rsidRPr="004B52CE">
        <w:rPr>
          <w:rFonts w:ascii="Times New Roman" w:hAnsi="Times New Roman" w:cs="Times New Roman"/>
          <w:color w:val="000000" w:themeColor="text1"/>
        </w:rPr>
        <w:t>: Accountability, in terms of ethics and governance, is equated with answerability, culpability, liability, and the expectation of account-giving. </w:t>
      </w:r>
    </w:p>
    <w:p w:rsidR="00880411" w:rsidRPr="004B52CE" w:rsidRDefault="00880411" w:rsidP="004B52CE">
      <w:pPr>
        <w:pStyle w:val="BodyText"/>
        <w:spacing w:line="360" w:lineRule="auto"/>
        <w:jc w:val="both"/>
        <w:rPr>
          <w:rFonts w:ascii="Times New Roman" w:hAnsi="Times New Roman" w:cs="Times New Roman"/>
          <w:color w:val="000000" w:themeColor="text1"/>
        </w:rPr>
      </w:pPr>
    </w:p>
    <w:p w:rsidR="00880411" w:rsidRPr="004B52CE" w:rsidRDefault="00880411" w:rsidP="004B52CE">
      <w:pPr>
        <w:spacing w:line="360" w:lineRule="auto"/>
        <w:rPr>
          <w:rFonts w:ascii="Times New Roman" w:hAnsi="Times New Roman" w:cs="Times New Roman"/>
          <w:color w:val="4D5156"/>
          <w:sz w:val="24"/>
          <w:szCs w:val="24"/>
          <w:shd w:val="clear" w:color="auto" w:fill="FFFFFF"/>
        </w:rPr>
      </w:pPr>
    </w:p>
    <w:p w:rsidR="00880411" w:rsidRPr="004B52CE" w:rsidRDefault="00880411" w:rsidP="004B52CE">
      <w:pPr>
        <w:spacing w:line="360" w:lineRule="auto"/>
        <w:rPr>
          <w:rFonts w:ascii="Times New Roman" w:hAnsi="Times New Roman" w:cs="Times New Roman"/>
          <w:color w:val="4D5156"/>
          <w:sz w:val="24"/>
          <w:szCs w:val="24"/>
          <w:shd w:val="clear" w:color="auto" w:fill="FFFFFF"/>
        </w:rPr>
      </w:pPr>
    </w:p>
    <w:p w:rsidR="00880411" w:rsidRPr="004B52CE" w:rsidRDefault="00880411" w:rsidP="004B52CE">
      <w:pPr>
        <w:spacing w:line="360" w:lineRule="auto"/>
        <w:rPr>
          <w:rFonts w:ascii="Times New Roman" w:hAnsi="Times New Roman" w:cs="Times New Roman"/>
          <w:color w:val="4D5156"/>
          <w:sz w:val="24"/>
          <w:szCs w:val="24"/>
          <w:shd w:val="clear" w:color="auto" w:fill="FFFFFF"/>
        </w:rPr>
      </w:pPr>
    </w:p>
    <w:p w:rsidR="00880411" w:rsidRPr="004B52CE" w:rsidRDefault="00880411" w:rsidP="004B52CE">
      <w:pPr>
        <w:spacing w:line="360" w:lineRule="auto"/>
        <w:rPr>
          <w:rFonts w:ascii="Times New Roman" w:hAnsi="Times New Roman" w:cs="Times New Roman"/>
          <w:color w:val="4D5156"/>
          <w:sz w:val="24"/>
          <w:szCs w:val="24"/>
          <w:shd w:val="clear" w:color="auto" w:fill="FFFFFF"/>
        </w:rPr>
      </w:pPr>
    </w:p>
    <w:p w:rsidR="00880411" w:rsidRPr="004B52CE" w:rsidRDefault="00880411" w:rsidP="004B52CE">
      <w:pPr>
        <w:spacing w:line="360" w:lineRule="auto"/>
        <w:rPr>
          <w:rFonts w:ascii="Times New Roman" w:hAnsi="Times New Roman" w:cs="Times New Roman"/>
          <w:color w:val="4D5156"/>
          <w:sz w:val="24"/>
          <w:szCs w:val="24"/>
          <w:shd w:val="clear" w:color="auto" w:fill="FFFFFF"/>
        </w:rPr>
      </w:pPr>
    </w:p>
    <w:p w:rsidR="00880411" w:rsidRPr="004B52CE" w:rsidRDefault="00880411" w:rsidP="004B52CE">
      <w:pPr>
        <w:pStyle w:val="BodyText"/>
        <w:spacing w:line="360" w:lineRule="auto"/>
        <w:jc w:val="both"/>
        <w:rPr>
          <w:rFonts w:ascii="Times New Roman" w:hAnsi="Times New Roman" w:cs="Times New Roman"/>
          <w:b/>
          <w:bCs/>
          <w:color w:val="000000" w:themeColor="text1"/>
        </w:rPr>
      </w:pPr>
    </w:p>
    <w:p w:rsidR="006C2C72" w:rsidRPr="004B52CE" w:rsidRDefault="006C2C72" w:rsidP="004B52CE">
      <w:pPr>
        <w:widowControl/>
        <w:autoSpaceDE/>
        <w:autoSpaceDN/>
        <w:spacing w:line="360" w:lineRule="auto"/>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br w:type="page"/>
      </w:r>
    </w:p>
    <w:p w:rsidR="00880411" w:rsidRPr="004B52CE" w:rsidRDefault="00880411" w:rsidP="004B52CE">
      <w:pPr>
        <w:spacing w:line="360" w:lineRule="auto"/>
        <w:jc w:val="center"/>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lastRenderedPageBreak/>
        <w:t>CHAPTER TWO</w:t>
      </w:r>
    </w:p>
    <w:p w:rsidR="00880411" w:rsidRPr="004B52CE" w:rsidRDefault="00880411" w:rsidP="004B52CE">
      <w:pPr>
        <w:spacing w:line="360" w:lineRule="auto"/>
        <w:jc w:val="center"/>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t>LITERATURE REVIEW</w:t>
      </w:r>
    </w:p>
    <w:p w:rsidR="00880411" w:rsidRPr="004B52CE" w:rsidRDefault="00880411" w:rsidP="004B52CE">
      <w:pPr>
        <w:spacing w:line="360" w:lineRule="auto"/>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2.1</w:t>
      </w:r>
      <w:r w:rsidRPr="004B52CE">
        <w:rPr>
          <w:rFonts w:ascii="Times New Roman" w:hAnsi="Times New Roman" w:cs="Times New Roman"/>
          <w:b/>
          <w:color w:val="000000" w:themeColor="text1"/>
          <w:sz w:val="24"/>
          <w:szCs w:val="24"/>
        </w:rPr>
        <w:tab/>
        <w:t>Introduction</w:t>
      </w:r>
    </w:p>
    <w:p w:rsidR="00880411" w:rsidRPr="004B52CE" w:rsidRDefault="00880411" w:rsidP="004B52CE">
      <w:pPr>
        <w:pStyle w:val="BodyText"/>
        <w:spacing w:line="360" w:lineRule="auto"/>
        <w:ind w:right="116"/>
        <w:jc w:val="both"/>
        <w:rPr>
          <w:rFonts w:ascii="Times New Roman" w:hAnsi="Times New Roman" w:cs="Times New Roman"/>
          <w:bCs/>
          <w:color w:val="000000" w:themeColor="text1"/>
        </w:rPr>
      </w:pPr>
      <w:r w:rsidRPr="004B52CE">
        <w:rPr>
          <w:rFonts w:ascii="Times New Roman" w:hAnsi="Times New Roman" w:cs="Times New Roman"/>
          <w:color w:val="000000" w:themeColor="text1"/>
        </w:rPr>
        <w:t>This chapter deals with review of literature which insinuate on the work of past and present authors based on subject matters “</w:t>
      </w:r>
      <w:r w:rsidR="00DC4989" w:rsidRPr="004B52CE">
        <w:rPr>
          <w:rFonts w:ascii="Times New Roman" w:hAnsi="Times New Roman" w:cs="Times New Roman"/>
          <w:color w:val="000000" w:themeColor="text1"/>
        </w:rPr>
        <w:t>The Relationship between Corporate Governance and Financial Reporting Transparency</w:t>
      </w:r>
      <w:r w:rsidRPr="004B52CE">
        <w:rPr>
          <w:rFonts w:ascii="Times New Roman" w:hAnsi="Times New Roman" w:cs="Times New Roman"/>
          <w:color w:val="000000" w:themeColor="text1"/>
        </w:rPr>
        <w:t xml:space="preserve"> of a listed consumer goods in Nigeria</w:t>
      </w:r>
      <w:r w:rsidRPr="004B52CE">
        <w:rPr>
          <w:rFonts w:ascii="Times New Roman" w:hAnsi="Times New Roman" w:cs="Times New Roman"/>
          <w:bCs/>
          <w:color w:val="000000" w:themeColor="text1"/>
        </w:rPr>
        <w:t>”. Thus, the section was arranged with the following headings: Conceptual Framework that explain the concept of financial state and other relevant concepts; Theoretical framework that states many theories out of which adopted one that is suitable for the study; and empirical review that study related headings based on the subject matters.</w:t>
      </w:r>
    </w:p>
    <w:p w:rsidR="00880411" w:rsidRPr="004B52CE" w:rsidRDefault="00880411" w:rsidP="004B52CE">
      <w:pPr>
        <w:spacing w:line="360" w:lineRule="auto"/>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 xml:space="preserve">2.2 </w:t>
      </w:r>
      <w:r w:rsidRPr="004B52CE">
        <w:rPr>
          <w:rFonts w:ascii="Times New Roman" w:hAnsi="Times New Roman" w:cs="Times New Roman"/>
          <w:b/>
          <w:color w:val="000000" w:themeColor="text1"/>
          <w:sz w:val="24"/>
          <w:szCs w:val="24"/>
        </w:rPr>
        <w:tab/>
        <w:t xml:space="preserve">Conceptual Framework </w:t>
      </w:r>
    </w:p>
    <w:p w:rsidR="00880411" w:rsidRPr="004B52CE" w:rsidRDefault="00880411" w:rsidP="004B52CE">
      <w:pPr>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b/>
          <w:color w:val="000000" w:themeColor="text1"/>
          <w:sz w:val="24"/>
          <w:szCs w:val="24"/>
        </w:rPr>
        <w:t>2.2.1</w:t>
      </w:r>
      <w:r w:rsidRPr="004B52CE">
        <w:rPr>
          <w:rFonts w:ascii="Times New Roman" w:hAnsi="Times New Roman" w:cs="Times New Roman"/>
          <w:color w:val="000000" w:themeColor="text1"/>
          <w:sz w:val="24"/>
          <w:szCs w:val="24"/>
        </w:rPr>
        <w:t xml:space="preserve"> </w:t>
      </w:r>
      <w:r w:rsidRPr="004B52CE">
        <w:rPr>
          <w:rFonts w:ascii="Times New Roman" w:hAnsi="Times New Roman" w:cs="Times New Roman"/>
          <w:b/>
          <w:color w:val="000000" w:themeColor="text1"/>
          <w:sz w:val="24"/>
          <w:szCs w:val="24"/>
        </w:rPr>
        <w:t>Concept of Transparency</w:t>
      </w:r>
    </w:p>
    <w:p w:rsidR="00880411" w:rsidRPr="004B52CE" w:rsidRDefault="00880411" w:rsidP="004B52CE">
      <w:pPr>
        <w:pStyle w:val="BodyText"/>
        <w:spacing w:line="360" w:lineRule="auto"/>
        <w:ind w:right="113"/>
        <w:jc w:val="both"/>
        <w:rPr>
          <w:rFonts w:ascii="Times New Roman" w:hAnsi="Times New Roman" w:cs="Times New Roman"/>
          <w:color w:val="000000" w:themeColor="text1"/>
        </w:rPr>
      </w:pPr>
      <w:r w:rsidRPr="004B52CE">
        <w:rPr>
          <w:rFonts w:ascii="Times New Roman" w:hAnsi="Times New Roman" w:cs="Times New Roman"/>
          <w:color w:val="000000" w:themeColor="text1"/>
        </w:rPr>
        <w:t>Transparency according to Mahmudi (2019), namely: "Organizational openness in providing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information related to public resource management activities to parties who are stakeholders."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Meanwhile, Mardiasmo (2018: 23), namely: "Transparency is built on the basis of freedom 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information. Information relating to the public interest can be obtained directly by those in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need."Based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definition,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seen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transparency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has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three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characteristics,</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namely</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informative,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openness, 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disclosure.</w:t>
      </w:r>
    </w:p>
    <w:p w:rsidR="00880411" w:rsidRPr="004B52CE" w:rsidRDefault="00880411" w:rsidP="004B52CE">
      <w:pPr>
        <w:pStyle w:val="BodyText"/>
        <w:spacing w:line="360" w:lineRule="auto"/>
        <w:ind w:right="116"/>
        <w:jc w:val="both"/>
        <w:rPr>
          <w:rFonts w:ascii="Times New Roman" w:hAnsi="Times New Roman" w:cs="Times New Roman"/>
          <w:bCs/>
          <w:color w:val="000000" w:themeColor="text1"/>
        </w:rPr>
      </w:pPr>
      <w:r w:rsidRPr="004B52CE">
        <w:rPr>
          <w:rFonts w:ascii="Times New Roman" w:hAnsi="Times New Roman" w:cs="Times New Roman"/>
          <w:bCs/>
          <w:color w:val="000000" w:themeColor="text1"/>
        </w:rPr>
        <w:t>According to Fernandez-Feijoo, Romero, and Ruiz (2020), transparency is the availability of the</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firm’s specific information to the outside or general public. Furthermore, transparency of a company</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can</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be measured based on the three components which are corporate reporting, acquisition, and</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communication of private information accompanied by information dissemination. On the other hand, corporate transparency can be divided into two prime factors which are financial transparency</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and</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governance transparency. Governance transparency can be defined as the intensity of the governance</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disclosure while financial transparency can be defined as the intensity and timeliness of the financial disclosure. Additionally, when there are less financial transparency and a weak level then transparency</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is significantly related to the analyst forecast accuracy. From the above clarification, the researcher</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believes that if the company wanted to achieve a strong and sustainable economic recovery, they</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are</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 xml:space="preserve">increasingly in need of accountable and transparent business practices. </w:t>
      </w:r>
    </w:p>
    <w:p w:rsidR="00880411" w:rsidRPr="004B52CE" w:rsidRDefault="00880411" w:rsidP="004B52CE">
      <w:pPr>
        <w:pStyle w:val="BodyText"/>
        <w:spacing w:line="360" w:lineRule="auto"/>
        <w:ind w:right="116"/>
        <w:jc w:val="both"/>
        <w:rPr>
          <w:rFonts w:ascii="Times New Roman" w:hAnsi="Times New Roman" w:cs="Times New Roman"/>
          <w:bCs/>
          <w:color w:val="000000" w:themeColor="text1"/>
        </w:rPr>
      </w:pPr>
      <w:r w:rsidRPr="004B52CE">
        <w:rPr>
          <w:rFonts w:ascii="Times New Roman" w:hAnsi="Times New Roman" w:cs="Times New Roman"/>
          <w:bCs/>
          <w:color w:val="000000" w:themeColor="text1"/>
        </w:rPr>
        <w:lastRenderedPageBreak/>
        <w:t>The role of transparency is to ensure that the disclosure of information is clear and appropriate</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to</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the time requirements and bring importance to all parties that share interests with the company. Furthermore, the role of transparency in the revival of markets is shown by achieving credibility in</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the</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provision of financial information. Transparency provides information and data that reduces uncertainties</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and increases the ability of financial markets to assess risks (Henriques, 2013). In 1997, series of financial crises occurred in East Asian and Latin American countries. These crisis</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affected many joint companies and lead to economy collapse in that countries. Also, the financial crisis</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in</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the last quarter of 2020 and the resulting bankruptcy of many companies and international banks. However, in light of the fact that one of the most important causes of these collapses in many of the</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economic units is due to the company's managers and auditors who did not disclose the financial statements which in its turn leads to a lack of confidence in the financial reports and the failure to apply</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the principles of corporate governance which are based on transparency (Gan, Shek &amp; Mueller, 2019). Consequently, the financial statements lost their most important elements in disclosure</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and</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transparency. As a result, the importance of the concept of institutional control of companies has</w:t>
      </w:r>
      <w:r w:rsidR="004F0241"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increased and has become one of the main pillars on which the economic units should be based. Many</w:t>
      </w:r>
      <w:r w:rsidR="00DC4989"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organizations have called for the application of the advantages of institutional governance in different economic units which is a necessary requirement for all the beneficiaries. The financial department ensures that the financial reporting process is conducted in a high quality to provide confidence. The</w:t>
      </w:r>
      <w:r w:rsidR="004F0241"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beneficiaries want to ensure the accuracy and fairness of the financial information contained</w:t>
      </w:r>
      <w:r w:rsidR="004F0241"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in</w:t>
      </w:r>
      <w:r w:rsidR="004F0241"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the</w:t>
      </w:r>
      <w:r w:rsidR="004F0241" w:rsidRPr="004B52CE">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 xml:space="preserve">financial statements prepared and to be adopted in the decision-making process. </w:t>
      </w:r>
    </w:p>
    <w:p w:rsidR="00880411" w:rsidRPr="004B52CE" w:rsidRDefault="00880411" w:rsidP="004B52CE">
      <w:pPr>
        <w:pStyle w:val="BodyText"/>
        <w:spacing w:line="360" w:lineRule="auto"/>
        <w:ind w:right="116"/>
        <w:jc w:val="both"/>
        <w:rPr>
          <w:rFonts w:ascii="Times New Roman" w:hAnsi="Times New Roman" w:cs="Times New Roman"/>
          <w:bCs/>
          <w:color w:val="000000" w:themeColor="text1"/>
        </w:rPr>
      </w:pPr>
      <w:r w:rsidRPr="004B52CE">
        <w:rPr>
          <w:rFonts w:ascii="Times New Roman" w:hAnsi="Times New Roman" w:cs="Times New Roman"/>
          <w:bCs/>
          <w:color w:val="000000" w:themeColor="text1"/>
        </w:rPr>
        <w:t>Professional seeks</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to</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improve the fairness and reliability of these reports in order to safeguard the interests of all parties</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 xml:space="preserve">through the issuance of standards and ensure the safety of their application (Allawi, Khudair. Majid, 2019). As the corporate governance system calls for disclosure and transparency as stated in the first paragraph of the article 134 of the Companies Law No. 21, but this principle is absent in the annual reports issued by companies operating in Iraq, where it does not disclose the details of the bonuses and amounts paid to members of the Council Management and executives so that shareholders can compare Anmar Adnan Khudhair et al. 4 with the amounts paid by companies and some </w:t>
      </w:r>
      <w:r w:rsidRPr="004B52CE">
        <w:rPr>
          <w:rFonts w:ascii="Times New Roman" w:hAnsi="Times New Roman" w:cs="Times New Roman"/>
          <w:bCs/>
          <w:color w:val="000000" w:themeColor="text1"/>
        </w:rPr>
        <w:lastRenderedPageBreak/>
        <w:t xml:space="preserve">shareholding companies are delaying timely disclosure of their financial results activities and financial development (Mohammed, Khawla Abdel Hamid, 2019). Additionally, with the firm’s transparency, it allows the stakeholders to interpret and respond positively to the disclosed information. Thus, high transparency firms will prevent themselves from getting any interference from the government and they can enjoy the supports from various institutions. Furthermore, with the tangible and intangible resources attained by the firms, it enables the conductivityof CSR to support their activities more effectively and efficiently. In certain situation, customer’s trust needed to be confirmed of its role in the relationship between CSR and </w:t>
      </w:r>
      <w:r w:rsidR="00CD308C" w:rsidRPr="004B52CE">
        <w:rPr>
          <w:rFonts w:ascii="Times New Roman" w:hAnsi="Times New Roman" w:cs="Times New Roman"/>
          <w:bCs/>
          <w:color w:val="000000" w:themeColor="text1"/>
        </w:rPr>
        <w:t>accurate financial information</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 xml:space="preserve">(Kajola, 2020; Wu, Liu, Chin, &amp; Zhu, 2018). Thus, accountability and transparency are crucial elements in the study of sustainability. </w:t>
      </w:r>
    </w:p>
    <w:p w:rsidR="00880411" w:rsidRPr="004B52CE" w:rsidRDefault="00880411" w:rsidP="004B52CE">
      <w:pPr>
        <w:pStyle w:val="BodyText"/>
        <w:spacing w:line="360" w:lineRule="auto"/>
        <w:ind w:right="116"/>
        <w:jc w:val="both"/>
        <w:rPr>
          <w:rFonts w:ascii="Times New Roman" w:hAnsi="Times New Roman" w:cs="Times New Roman"/>
          <w:bCs/>
          <w:color w:val="000000" w:themeColor="text1"/>
        </w:rPr>
      </w:pPr>
      <w:r w:rsidRPr="004B52CE">
        <w:rPr>
          <w:rFonts w:ascii="Times New Roman" w:hAnsi="Times New Roman" w:cs="Times New Roman"/>
          <w:bCs/>
          <w:color w:val="000000" w:themeColor="text1"/>
        </w:rPr>
        <w:t xml:space="preserve">In general, accountability concerns more of the company’s responsibility by involving in certain actions and considering the action taken. Meanwhile, the company is entitling of its stake holder and the general public. As for transparency, it refers to the openness of the firm in disclosing the relevant information to allow the stakeholders to make the correct decisions and to ensure that a threat to the process of sustainability assurance in the management control follows the assurance process (Dingwerth &amp; Eichinger, 2010). However, transparency requires a system to quantify it. According to Ali &amp; Shaker (2019), there are four models to measure the transparency of disclosure of accounting information, as is the case in most countries which include: CIFARindex, Dipiazz and Eccles's transparency model, Bushman, Piotroski and Smith's transparency model, and Standard and Poor's model. In the current study this measurement (Standard &amp; Poor's) has been chosen because it is one of the measurements that has been widely accepted in all the international companies that are interested in measuring transparency from different countries. Therefore, it is suitable for companies listed in the Iraqi Stock Exchange which has measured ownership structure and shareholders' rights, the board directors structure and the transparency of financial and non-financial information, where this measure gave a point for each information and thus becomes the total this information is 80 item(Tamimi, &amp;Sebastianelli, 2019; Ali &amp; Shaker 2019; Aljjawi, &amp; Al-Khafaji, 2018). </w:t>
      </w:r>
    </w:p>
    <w:p w:rsidR="00880411" w:rsidRPr="004B52CE" w:rsidRDefault="00880411" w:rsidP="004B52CE">
      <w:pPr>
        <w:pStyle w:val="BodyText"/>
        <w:spacing w:line="360" w:lineRule="auto"/>
        <w:ind w:right="116"/>
        <w:jc w:val="both"/>
        <w:rPr>
          <w:rFonts w:ascii="Times New Roman" w:hAnsi="Times New Roman" w:cs="Times New Roman"/>
          <w:bCs/>
          <w:color w:val="000000" w:themeColor="text1"/>
        </w:rPr>
      </w:pPr>
      <w:r w:rsidRPr="004B52CE">
        <w:rPr>
          <w:rFonts w:ascii="Times New Roman" w:hAnsi="Times New Roman" w:cs="Times New Roman"/>
          <w:bCs/>
          <w:color w:val="000000" w:themeColor="text1"/>
        </w:rPr>
        <w:t xml:space="preserve">S &amp;Ps Model: Recently S&amp;Ps Institute conducted comprehensive research works with the </w:t>
      </w:r>
      <w:r w:rsidRPr="004B52CE">
        <w:rPr>
          <w:rFonts w:ascii="Times New Roman" w:hAnsi="Times New Roman" w:cs="Times New Roman"/>
          <w:bCs/>
          <w:color w:val="000000" w:themeColor="text1"/>
        </w:rPr>
        <w:lastRenderedPageBreak/>
        <w:t>cooperation of academics in several countries to evaluate the company’s provision quality and transparency information. This institute also evaluate the large companies annually which are listed in international stock exchanges with this index. This model has included 80 criteria in three following areas and each of the areas also has included many of criteria’s and it was basically designed based on the reporting standards of Organization for Economic Cooperation and Development (OECD) states(1) Structure of ownership and rights owners (18 criteria), (2) Financial and non-financial information disclosure (40 criteria), (3) Board direct Structure (22 criteria) (Jahanshad, et al., 2013; Ali &amp;Shaker 2019; AL_Jumaili, 2019). Referring to previses studies about the subject of transparency concluded that the ownership and stakeholders right, and financial and non-financial information, and board director has</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been used as proxies to measure the transparency variable in current study as blew: Board of Director: Previous studies used board of director (BOD) disclosure as one of the</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transparency to measure the level of performance (Ben Othman, 2019). The outcome revealed that BSPD</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affect the financial sector in most companies. However, this tool is also effective to observe the board</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of directors’ characteristics and activities. Several prior studies also denoted that firm’s performance</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can</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be improved and enhanced by limiting the board size. On the other hand, agency theory recommended</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that the non-executive board directors should provide higher disclosure to several aspects of the</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organization while the independent board will lead the management to disclose the information</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by</w:t>
      </w:r>
      <w:r w:rsidR="00C24DA7">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 xml:space="preserve">increasing more transparency than the executive members (Outa, &amp; Waweru, 2019; Zaman, Arslan&amp;Sidiqui, 2020). Ownership Structure and Stakeholders Rights Disclosure: The importance of Ownership Structureand stakeholders rights (OWSRD) and its system are focused by the agency theory to enhancethegovernance. The firm had categorized the ownership into three perspectives which are regardingownership, ownership concentration and voting procedures and meeting of shareholders (Ben Othman, &amp;Zéghal, 2010; Al-Bassam, Ntim, Opong, &amp; Downs, 2018). In the director ownership, the director will become the shareholder and the information disclosure will be less as they will forbid the management todisclose the information (Zamn, Arslan, &amp; Sidiqui, 2020). Therefore, transparency is crucial as it promotean honest attitude, openness and a commitment to truth as it reflected to CSR. Hence, Dubbink, Graafland, &amp; Van Liedekerke, (2020), concluded that transparency </w:t>
      </w:r>
      <w:r w:rsidRPr="004B52CE">
        <w:rPr>
          <w:rFonts w:ascii="Times New Roman" w:hAnsi="Times New Roman" w:cs="Times New Roman"/>
          <w:bCs/>
          <w:color w:val="000000" w:themeColor="text1"/>
        </w:rPr>
        <w:lastRenderedPageBreak/>
        <w:t>promotes a sense of accountability</w:t>
      </w:r>
      <w:r w:rsidR="0064381D">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and</w:t>
      </w:r>
      <w:r w:rsidR="0064381D">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 xml:space="preserve">responsibility. Financial and Nonfinancial Information Disclosure: According to Zaman, Arslan and Sidiqui (2020), there is a significant relationship between transparency and </w:t>
      </w:r>
      <w:r w:rsidR="00CD308C" w:rsidRPr="004B52CE">
        <w:rPr>
          <w:rFonts w:ascii="Times New Roman" w:hAnsi="Times New Roman" w:cs="Times New Roman"/>
          <w:bCs/>
          <w:color w:val="000000" w:themeColor="text1"/>
        </w:rPr>
        <w:t>accurate financial information</w:t>
      </w:r>
      <w:r w:rsidR="0064381D">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with the firm’s</w:t>
      </w:r>
      <w:r w:rsidR="0064381D">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performance. Outcomes have shown that by practicing a good corporate governance, companies can Anmar Adnan Khudhair et al. 5 enhance the organizational value and can create a positive integration between firm’s performance</w:t>
      </w:r>
      <w:r w:rsidR="0064381D">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and</w:t>
      </w:r>
      <w:r w:rsidR="0064381D">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corporate governance. Furthermore, documented information that the disclosure provides in the annual reports often resulted to high profit and leverage. Therefore, transparency can be described as a crucial tool for a company which facilitates the assessment of company’s performance by disclosing accurate</w:t>
      </w:r>
      <w:r w:rsidR="0064381D">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information and making them available to all firm. In addition, it also provides information about the</w:t>
      </w:r>
      <w:r w:rsidR="0064381D">
        <w:rPr>
          <w:rFonts w:ascii="Times New Roman" w:hAnsi="Times New Roman" w:cs="Times New Roman"/>
          <w:bCs/>
          <w:color w:val="000000" w:themeColor="text1"/>
        </w:rPr>
        <w:t xml:space="preserve"> </w:t>
      </w:r>
      <w:r w:rsidRPr="004B52CE">
        <w:rPr>
          <w:rFonts w:ascii="Times New Roman" w:hAnsi="Times New Roman" w:cs="Times New Roman"/>
          <w:bCs/>
          <w:color w:val="000000" w:themeColor="text1"/>
        </w:rPr>
        <w:t xml:space="preserve">company to the public (Balachandran, &amp; Faff, 2019). </w:t>
      </w:r>
    </w:p>
    <w:p w:rsidR="00880411" w:rsidRPr="004B52CE" w:rsidRDefault="00880411" w:rsidP="004B52CE">
      <w:pPr>
        <w:pStyle w:val="Heading1"/>
        <w:spacing w:line="360" w:lineRule="auto"/>
        <w:ind w:left="0"/>
        <w:jc w:val="both"/>
        <w:rPr>
          <w:rFonts w:ascii="Times New Roman" w:hAnsi="Times New Roman" w:cs="Times New Roman"/>
          <w:color w:val="000000" w:themeColor="text1"/>
        </w:rPr>
      </w:pPr>
      <w:r w:rsidRPr="004B52CE">
        <w:rPr>
          <w:rFonts w:ascii="Times New Roman" w:hAnsi="Times New Roman" w:cs="Times New Roman"/>
          <w:color w:val="000000" w:themeColor="text1"/>
        </w:rPr>
        <w:t>2.2.2 Corporate performance</w:t>
      </w:r>
    </w:p>
    <w:p w:rsidR="00880411" w:rsidRPr="004B52CE" w:rsidRDefault="00880411" w:rsidP="004B52CE">
      <w:pPr>
        <w:pStyle w:val="BodyText"/>
        <w:spacing w:line="360" w:lineRule="auto"/>
        <w:ind w:right="114"/>
        <w:jc w:val="both"/>
        <w:rPr>
          <w:rFonts w:ascii="Times New Roman" w:hAnsi="Times New Roman" w:cs="Times New Roman"/>
          <w:color w:val="000000" w:themeColor="text1"/>
        </w:rPr>
      </w:pPr>
      <w:r w:rsidRPr="004B52CE">
        <w:rPr>
          <w:rFonts w:ascii="Times New Roman" w:hAnsi="Times New Roman" w:cs="Times New Roman"/>
          <w:color w:val="000000" w:themeColor="text1"/>
        </w:rPr>
        <w:t>According to Romney and Steinbart (2019), “Earnings Management Indicatorsis a system that</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collects, records, stores, and processes data to produce information for decision-makers. It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includes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people,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procedures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instructions,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data,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software,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information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technology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infrastructure,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internal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controls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security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measures.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According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Romney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Steinbart (2019), “These are six components of an AIS: 1. The people who operate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system. 2. The procedures and instructions used to collect, process, and store data. 3. The data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about the organization and its business activities. 4. The software is used to process the data. 5.</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The information technology infrastructure, including the computers, peripheral devices, 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network</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communications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devices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used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internal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controls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54"/>
        </w:rPr>
        <w:t xml:space="preserve"> </w:t>
      </w:r>
      <w:r w:rsidRPr="004B52CE">
        <w:rPr>
          <w:rFonts w:ascii="Times New Roman" w:hAnsi="Times New Roman" w:cs="Times New Roman"/>
          <w:color w:val="000000" w:themeColor="text1"/>
        </w:rPr>
        <w:t>security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measures</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safeguard</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AIS data."</w:t>
      </w:r>
    </w:p>
    <w:p w:rsidR="00880411" w:rsidRPr="004B52CE" w:rsidRDefault="00880411" w:rsidP="004B52CE">
      <w:pPr>
        <w:pStyle w:val="Heading1"/>
        <w:spacing w:line="360" w:lineRule="auto"/>
        <w:ind w:left="0"/>
        <w:jc w:val="both"/>
        <w:rPr>
          <w:rFonts w:ascii="Times New Roman" w:hAnsi="Times New Roman" w:cs="Times New Roman"/>
          <w:b w:val="0"/>
          <w:bCs w:val="0"/>
          <w:color w:val="000000" w:themeColor="text1"/>
        </w:rPr>
      </w:pPr>
      <w:r w:rsidRPr="004B52CE">
        <w:rPr>
          <w:rFonts w:ascii="Times New Roman" w:hAnsi="Times New Roman" w:cs="Times New Roman"/>
          <w:color w:val="000000" w:themeColor="text1"/>
        </w:rPr>
        <w:t xml:space="preserve">2.2.3 </w:t>
      </w:r>
      <w:r w:rsidR="00CD308C" w:rsidRPr="004B52CE">
        <w:rPr>
          <w:rFonts w:ascii="Times New Roman" w:hAnsi="Times New Roman" w:cs="Times New Roman"/>
          <w:color w:val="000000" w:themeColor="text1"/>
        </w:rPr>
        <w:t>Accurate financial information</w:t>
      </w:r>
    </w:p>
    <w:p w:rsidR="00880411" w:rsidRPr="004B52CE" w:rsidRDefault="00880411" w:rsidP="004B52CE">
      <w:pPr>
        <w:pStyle w:val="Heading1"/>
        <w:spacing w:line="360" w:lineRule="auto"/>
        <w:ind w:left="0"/>
        <w:jc w:val="both"/>
        <w:rPr>
          <w:rFonts w:ascii="Times New Roman" w:hAnsi="Times New Roman" w:cs="Times New Roman"/>
          <w:b w:val="0"/>
          <w:bCs w:val="0"/>
          <w:color w:val="000000" w:themeColor="text1"/>
        </w:rPr>
      </w:pPr>
      <w:r w:rsidRPr="004B52CE">
        <w:rPr>
          <w:rFonts w:ascii="Times New Roman" w:hAnsi="Times New Roman" w:cs="Times New Roman"/>
          <w:b w:val="0"/>
          <w:bCs w:val="0"/>
          <w:color w:val="000000" w:themeColor="text1"/>
        </w:rPr>
        <w:t xml:space="preserve">Actually, the term ‘performance’ which is originated from the vocabulary “performed” can be refersto “to render”, “to do”, or “to carry out”. It is an action of doing something like; accomplishment, fulfillment or execution. </w:t>
      </w:r>
    </w:p>
    <w:p w:rsidR="00880411" w:rsidRPr="004B52CE" w:rsidRDefault="00880411" w:rsidP="004B52CE">
      <w:pPr>
        <w:pStyle w:val="Heading1"/>
        <w:spacing w:line="360" w:lineRule="auto"/>
        <w:ind w:left="0"/>
        <w:jc w:val="both"/>
        <w:rPr>
          <w:rFonts w:ascii="Times New Roman" w:hAnsi="Times New Roman" w:cs="Times New Roman"/>
          <w:b w:val="0"/>
          <w:bCs w:val="0"/>
          <w:color w:val="000000" w:themeColor="text1"/>
        </w:rPr>
      </w:pPr>
      <w:r w:rsidRPr="004B52CE">
        <w:rPr>
          <w:rFonts w:ascii="Times New Roman" w:hAnsi="Times New Roman" w:cs="Times New Roman"/>
          <w:b w:val="0"/>
          <w:bCs w:val="0"/>
          <w:color w:val="000000" w:themeColor="text1"/>
        </w:rPr>
        <w:t xml:space="preserve">Additionally, in a broader sense, performance can be defined the accomplishment of a given assessment against the completeness, accuracy, cost, and speed standards. Ina simpler definition, it is an achievement degree that had been done by an entity to be accomplished. In general, through certain period of time with reference to the past or projected cost efficiency, </w:t>
      </w:r>
      <w:r w:rsidRPr="004B52CE">
        <w:rPr>
          <w:rFonts w:ascii="Times New Roman" w:hAnsi="Times New Roman" w:cs="Times New Roman"/>
          <w:b w:val="0"/>
          <w:bCs w:val="0"/>
          <w:color w:val="000000" w:themeColor="text1"/>
        </w:rPr>
        <w:lastRenderedPageBreak/>
        <w:t xml:space="preserve">the liability and accountability of a management; it is being applied to all parts of the activities of an organization. According to Maqbool and Zameer (2018), performance in an indication that shows the firm’s success, condition, and compliance. In general, performance is a general term with reference to past or projected cost efficiency management liability or accountability. It is like often applied to a part or to all the conducts of activities of a company over a specific period of time. Thus, performance not only just refers to the presentation, but also to the achieved quality of results. To indicate a firm’s conditions, compliance and success performance is usually used (Maqbool &amp; Zameer, 2018). </w:t>
      </w:r>
    </w:p>
    <w:p w:rsidR="00880411" w:rsidRPr="004B52CE" w:rsidRDefault="00880411" w:rsidP="004B52CE">
      <w:pPr>
        <w:pStyle w:val="Heading1"/>
        <w:spacing w:line="360" w:lineRule="auto"/>
        <w:ind w:left="0"/>
        <w:jc w:val="both"/>
        <w:rPr>
          <w:rFonts w:ascii="Times New Roman" w:hAnsi="Times New Roman" w:cs="Times New Roman"/>
          <w:b w:val="0"/>
          <w:bCs w:val="0"/>
          <w:color w:val="000000" w:themeColor="text1"/>
        </w:rPr>
      </w:pPr>
      <w:r w:rsidRPr="004B52CE">
        <w:rPr>
          <w:rFonts w:ascii="Times New Roman" w:hAnsi="Times New Roman" w:cs="Times New Roman"/>
          <w:b w:val="0"/>
          <w:bCs w:val="0"/>
          <w:color w:val="000000" w:themeColor="text1"/>
        </w:rPr>
        <w:t>In reference to the concept of performance, it is used to elaborate the business’ performance that has the legal status of a company. Besides that, a firm’s performance can be narrated as the outcome</w:t>
      </w:r>
      <w:r w:rsidR="004709A4">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of the firm’s strategy or assessment and it has proven that the firm’s strategy and assessment showed</w:t>
      </w:r>
      <w:r w:rsidR="004709A4">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the</w:t>
      </w:r>
      <w:r w:rsidR="004709A4">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possibility for a firm to achieve its objectives. Additionally, it is also used as a general measure of the</w:t>
      </w:r>
      <w:r w:rsidR="004709A4">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firm’s overall financial status through a certain period of time to compare the firms across the same</w:t>
      </w:r>
      <w:r w:rsidR="004709A4">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industry or between industries or sectors collectively (Khudhair, Norwani, Ahmed, &amp; Aljajawy, 2019). Different criteria have been used to measure a firm’s performance. According to Venkatraman</w:t>
      </w:r>
      <w:r w:rsidR="004709A4">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and</w:t>
      </w:r>
      <w:r w:rsidR="004709A4">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Raman Jam (2022), corporate performance indicated the firm’s ability to achieve its goal and performance. This includes the financial measures such as economic factors as well as non-financial measures such</w:t>
      </w:r>
      <w:r w:rsidR="00993AFF">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as</w:t>
      </w:r>
      <w:r w:rsidR="00993AFF">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market effectiveness, market share, quality and satisfaction. However, there has been no agreement on</w:t>
      </w:r>
      <w:r w:rsidR="00993AFF">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the suitable measurement of financial performance. Based on the previous research, profitability</w:t>
      </w:r>
      <w:r w:rsidR="00993AFF">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and</w:t>
      </w:r>
      <w:r w:rsidR="00993AFF">
        <w:rPr>
          <w:rFonts w:ascii="Times New Roman" w:hAnsi="Times New Roman" w:cs="Times New Roman"/>
          <w:b w:val="0"/>
          <w:bCs w:val="0"/>
          <w:color w:val="000000" w:themeColor="text1"/>
        </w:rPr>
        <w:t xml:space="preserve"> </w:t>
      </w:r>
      <w:r w:rsidRPr="004B52CE">
        <w:rPr>
          <w:rFonts w:ascii="Times New Roman" w:hAnsi="Times New Roman" w:cs="Times New Roman"/>
          <w:b w:val="0"/>
          <w:bCs w:val="0"/>
          <w:color w:val="000000" w:themeColor="text1"/>
        </w:rPr>
        <w:t>stock market returns can be quite appropriate as the performance indicators as the researchers haveimplemented the use of ROA, ROE, and ROI (Maqbool &amp; Zameer, 2018).</w:t>
      </w:r>
    </w:p>
    <w:p w:rsidR="00880411" w:rsidRPr="004B52CE" w:rsidRDefault="00880411" w:rsidP="004B52CE">
      <w:pPr>
        <w:pStyle w:val="BodyText"/>
        <w:spacing w:line="360" w:lineRule="auto"/>
        <w:ind w:right="116"/>
        <w:jc w:val="both"/>
        <w:rPr>
          <w:rFonts w:ascii="Times New Roman" w:hAnsi="Times New Roman" w:cs="Times New Roman"/>
          <w:color w:val="000000" w:themeColor="text1"/>
        </w:rPr>
      </w:pPr>
      <w:r w:rsidRPr="004B52CE">
        <w:rPr>
          <w:rFonts w:ascii="Times New Roman" w:hAnsi="Times New Roman" w:cs="Times New Roman"/>
          <w:color w:val="000000" w:themeColor="text1"/>
        </w:rPr>
        <w:t xml:space="preserve">Return on Asset (ROA): Return on Asset can be defined as a major ratio that actually portrays the profitability of the company. According to Khrawish (2021), ROA a ratio which demonstrates the income of the total asset and also calculate the capability of the bank management to create income by using the asset of that company. In simpler word, it portrays the efficiency of the resources which can be used to generate income. Based on that, the management’s efficiency in generating income from various resources can be obtained. However, a higher ROA portrays that the company is more efficient in using its </w:t>
      </w:r>
      <w:r w:rsidRPr="004B52CE">
        <w:rPr>
          <w:rFonts w:ascii="Times New Roman" w:hAnsi="Times New Roman" w:cs="Times New Roman"/>
          <w:color w:val="000000" w:themeColor="text1"/>
        </w:rPr>
        <w:lastRenderedPageBreak/>
        <w:t>resources Wen (2010). On the other hand, they cannot do it simultaneously due to the competition and the trade-off between the turnover and margin. ROA = Net income / Total Asset*100 Return on Equity (ROE): Karagiorgos (2010) stated that ROE has been used as an accounting measure and it is much popular than any other method to measure the financial performance. ROE is also used as an indicator for the investors to assess the management performance of the firm’s. However, this method also calculates the net income earned by firm as a percentage to the shareholders’ investment (Gurr, 2018; Atan, Alam, Said &amp; Zamri, 2018). According to Bloomberg, ROE is calculated by using the following formula: ROE = Net income / Total Equity *100 Return on Investment (ROI): Return on Investment calculates the loss and gain of the investment which are connected to the amount of money invested. However, ROI is normally denoted in percentage and by comparing the company’s profitability or by comparing the efficiency of several investment; it is typically used for personal financial decisions (Nguyen, 2018). The formula for ROI =Net Income / Total Investment*100.</w:t>
      </w:r>
    </w:p>
    <w:p w:rsidR="00880411" w:rsidRPr="004B52CE" w:rsidRDefault="00880411" w:rsidP="004B52CE">
      <w:pPr>
        <w:pStyle w:val="BodyText"/>
        <w:spacing w:line="360" w:lineRule="auto"/>
        <w:jc w:val="both"/>
        <w:rPr>
          <w:rFonts w:ascii="Times New Roman" w:hAnsi="Times New Roman" w:cs="Times New Roman"/>
          <w:b/>
          <w:color w:val="000000" w:themeColor="text1"/>
        </w:rPr>
      </w:pPr>
      <w:r w:rsidRPr="004B52CE">
        <w:rPr>
          <w:rFonts w:ascii="Times New Roman" w:hAnsi="Times New Roman" w:cs="Times New Roman"/>
          <w:b/>
          <w:color w:val="000000" w:themeColor="text1"/>
        </w:rPr>
        <w:t xml:space="preserve">2.2.4 </w:t>
      </w:r>
      <w:r w:rsidR="00CD308C" w:rsidRPr="004B52CE">
        <w:rPr>
          <w:rFonts w:ascii="Times New Roman" w:hAnsi="Times New Roman" w:cs="Times New Roman"/>
          <w:b/>
          <w:color w:val="000000" w:themeColor="text1"/>
        </w:rPr>
        <w:t xml:space="preserve">Board of directors </w:t>
      </w:r>
      <w:r w:rsidRPr="004B52CE">
        <w:rPr>
          <w:rFonts w:ascii="Times New Roman" w:hAnsi="Times New Roman" w:cs="Times New Roman"/>
          <w:b/>
          <w:color w:val="000000" w:themeColor="text1"/>
        </w:rPr>
        <w:t>system</w:t>
      </w:r>
    </w:p>
    <w:p w:rsidR="00880411" w:rsidRPr="004B52CE" w:rsidRDefault="00880411" w:rsidP="004B52CE">
      <w:pPr>
        <w:pStyle w:val="BodyText"/>
        <w:spacing w:line="360" w:lineRule="auto"/>
        <w:ind w:right="117"/>
        <w:jc w:val="both"/>
        <w:rPr>
          <w:rFonts w:ascii="Times New Roman" w:hAnsi="Times New Roman" w:cs="Times New Roman"/>
          <w:color w:val="000000" w:themeColor="text1"/>
        </w:rPr>
      </w:pPr>
      <w:r w:rsidRPr="004B52CE">
        <w:rPr>
          <w:rFonts w:ascii="Times New Roman" w:hAnsi="Times New Roman" w:cs="Times New Roman"/>
          <w:color w:val="000000" w:themeColor="text1"/>
        </w:rPr>
        <w:t>Transparency is necessary to give financial information openly and honestly to society with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consideration that the public has a right to know openly and thorough for accountability in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management</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resources and obedience</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to regulations.</w:t>
      </w:r>
    </w:p>
    <w:p w:rsidR="00880411" w:rsidRPr="004B52CE" w:rsidRDefault="00880411" w:rsidP="004B52CE">
      <w:pPr>
        <w:pStyle w:val="BodyText"/>
        <w:spacing w:line="360" w:lineRule="auto"/>
        <w:ind w:right="114"/>
        <w:jc w:val="both"/>
        <w:rPr>
          <w:rFonts w:ascii="Times New Roman" w:hAnsi="Times New Roman" w:cs="Times New Roman"/>
          <w:color w:val="000000" w:themeColor="text1"/>
        </w:rPr>
      </w:pP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utilization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information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technology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computer</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communication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management increase the quality of financial report both in terms of preparation and accurate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 xml:space="preserve">in a financial report. The weak of the </w:t>
      </w:r>
      <w:r w:rsidR="000C4981" w:rsidRPr="004B52CE">
        <w:rPr>
          <w:rFonts w:ascii="Times New Roman" w:hAnsi="Times New Roman" w:cs="Times New Roman"/>
          <w:color w:val="000000" w:themeColor="text1"/>
        </w:rPr>
        <w:t>Power accountability</w:t>
      </w:r>
      <w:r w:rsidRPr="004B52CE">
        <w:rPr>
          <w:rFonts w:ascii="Times New Roman" w:hAnsi="Times New Roman" w:cs="Times New Roman"/>
          <w:color w:val="000000" w:themeColor="text1"/>
        </w:rPr>
        <w:t>in financial resulted in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 produced</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also less reliable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less relevant to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decision-making.</w:t>
      </w:r>
    </w:p>
    <w:p w:rsidR="00880411" w:rsidRPr="004B52CE" w:rsidRDefault="006A0C81" w:rsidP="004B52CE">
      <w:pPr>
        <w:pStyle w:val="BodyText"/>
        <w:spacing w:line="360" w:lineRule="auto"/>
        <w:ind w:right="117"/>
        <w:jc w:val="both"/>
        <w:rPr>
          <w:rFonts w:ascii="Times New Roman" w:hAnsi="Times New Roman" w:cs="Times New Roman"/>
          <w:color w:val="000000" w:themeColor="text1"/>
        </w:rPr>
      </w:pPr>
      <w:r w:rsidRPr="004B52CE">
        <w:rPr>
          <w:rFonts w:ascii="Times New Roman" w:hAnsi="Times New Roman" w:cs="Times New Roman"/>
          <w:color w:val="000000" w:themeColor="text1"/>
        </w:rPr>
        <w:pict>
          <v:group id="_x0000_s1026" style="position:absolute;left:0;text-align:left;margin-left:158.05pt;margin-top:37.7pt;width:334.45pt;height:131.2pt;z-index:251658240;mso-position-horizontal-relative:page" coordorigin="3161,-3055" coordsize="6689,2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634;top:-2671;width:941;height:2327">
              <v:imagedata r:id="rId9" o:title=""/>
            </v:shape>
            <v:shape id="_x0000_s1028" style="position:absolute;left:3170;top:-3046;width:1404;height:1431" coordorigin="3170,-3046" coordsize="1404,1431" path="m4454,-3046r-95,2l4265,-3038r-92,9l4084,-3015r-87,16l3914,-2979r-81,23l3756,-2930r-74,28l3612,-2870r-65,34l3486,-2799r-57,38l3378,-2720r-47,44l3290,-2632r-65,95l3184,-2436r-14,105l3174,-2277r27,103l3254,-2075r77,91l3378,-1941r51,41l3486,-1861r61,36l3612,-1791r70,32l3756,-1730r77,25l3914,-1682r83,20l4084,-1646r89,13l4265,-1623r94,6l4454,-1615r96,-2l4574,-1619r,-1423l4550,-3044r-96,-2xe" stroked="f">
              <v:path arrowok="t"/>
            </v:shape>
            <v:shape id="_x0000_s1029" style="position:absolute;left:3170;top:-3046;width:1404;height:1431" coordorigin="3170,-3046" coordsize="1404,1431" o:spt="100" adj="0,,0" path="m4454,-3046r-95,2l4265,-3038r-92,9l4084,-3015r-87,16l3914,-2979r-81,23l3756,-2930r-74,28l3612,-2870r-65,34l3486,-2799r-57,38l3378,-2720r-47,44l3290,-2632r-36,47l3225,-2537r-24,50l3184,-2436r-10,52l3170,-2331r4,54l3184,-2225r17,51l3225,-2124r29,49l3290,-2029r41,45l3378,-1941r51,41l3486,-1861r61,36l3612,-1791r70,32l3756,-1730r77,25l3914,-1682r83,20l4084,-1646r89,13l4265,-1623r94,6l4454,-1615r96,-2l4574,-1619t,-1423l4550,-3044r-96,-2e" filled="f" strokeweight=".96pt">
              <v:stroke joinstyle="round"/>
              <v:formulas/>
              <v:path arrowok="t" o:connecttype="segments"/>
            </v:shape>
            <v:shape id="_x0000_s1030" style="position:absolute;left:3396;top:-1496;width:1179;height:1423" coordorigin="3396,-1495" coordsize="1179,1423" path="m4574,-1495r-84,5l4398,-1481r-89,13l4222,-1451r-84,19l4058,-1409r-78,26l3907,-1354r-70,31l3772,-1289r-61,36l3654,-1214r-51,41l3556,-1130r-41,44l3450,-991r-40,101l3396,-785r4,53l3427,-628r53,98l3556,-438r47,43l3654,-354r57,39l3772,-279r65,34l3907,-214r73,29l4058,-159r80,23l4222,-117r87,17l4398,-87r92,9l4574,-72r,-1423xe" stroked="f">
              <v:path arrowok="t"/>
            </v:shape>
            <v:shape id="_x0000_s1031" style="position:absolute;left:3396;top:-1496;width:1179;height:1423" coordorigin="3396,-1495" coordsize="1179,1423" path="m4574,-1495r-84,5l4398,-1481r-89,13l4222,-1451r-84,19l4058,-1409r-78,26l3907,-1354r-70,31l3772,-1289r-61,36l3654,-1214r-51,41l3556,-1130r-41,44l3450,-991r-40,101l3396,-785r4,53l3427,-628r53,98l3556,-438r47,43l3654,-354r57,39l3772,-279r65,34l3907,-214r73,29l4058,-159r80,23l4222,-117r87,17l4398,-87r92,9l4574,-72e" filled="f" strokeweight=".96pt">
              <v:path arrowok="t"/>
            </v:shape>
            <v:shape id="_x0000_s1032" type="#_x0000_t75" style="position:absolute;left:4574;top:-2710;width:4575;height:2379">
              <v:imagedata r:id="rId10" o:title=""/>
            </v:shape>
            <v:shape id="_x0000_s1033" style="position:absolute;left:4574;top:-3043;width:1167;height:1424" coordorigin="4574,-3042" coordsize="1167,1424" path="m4574,-3042r,1423l4644,-1623r92,-10l4826,-1646r87,-16l4997,-1682r80,-23l5155,-1730r74,-29l5298,-1791r66,-34l5425,-1861r57,-39l5534,-1941r46,-43l5621,-2029r65,-95l5727,-2225r14,-106l5737,-2384r-27,-103l5657,-2585r-77,-91l5534,-2720r-52,-41l5425,-2799r-61,-37l5298,-2870r-69,-32l5155,-2930r-78,-26l4997,-2979r-84,-20l4826,-3015r-90,-14l4644,-3038r-70,-4xe" stroked="f">
              <v:path arrowok="t"/>
            </v:shape>
            <v:shape id="_x0000_s1034" style="position:absolute;left:4574;top:-3043;width:1167;height:1424" coordorigin="4574,-3042" coordsize="1167,1424" path="m4574,-1619r70,-4l4736,-1633r90,-13l4913,-1662r84,-20l5077,-1705r78,-25l5229,-1759r69,-32l5364,-1825r61,-36l5482,-1900r52,-41l5580,-1984r41,-45l5686,-2124r41,-101l5741,-2331r-4,-53l5710,-2487r-53,-98l5580,-2676r-46,-44l5482,-2761r-57,-38l5364,-2836r-66,-34l5229,-2902r-74,-28l5077,-2956r-80,-23l4913,-2999r-87,-16l4736,-3029r-92,-9l4574,-3042e" filled="f" strokeweight=".96pt">
              <v:path arrowok="t"/>
            </v:shape>
            <v:shape id="_x0000_s1035" style="position:absolute;left:4574;top:-1498;width:1390;height:1428" coordorigin="4574,-1498" coordsize="1390,1428" path="m4680,-1498r-96,2l4574,-1495r,1423l4584,-72r96,2l4776,-72r94,-6l4962,-87r89,-13l5138,-117r84,-19l5302,-159r78,-26l5453,-214r70,-31l5588,-279r61,-36l5706,-354r51,-41l5804,-438r41,-45l5910,-578r40,-101l5964,-785r-4,-53l5933,-941r-53,-98l5804,-1130r-47,-43l5706,-1214r-57,-39l5588,-1289r-65,-34l5453,-1354r-73,-29l5302,-1409r-80,-23l5138,-1451r-87,-17l4962,-1481r-92,-9l4776,-1496r-96,-2xe" stroked="f">
              <v:path arrowok="t"/>
            </v:shape>
            <v:shape id="_x0000_s1036" style="position:absolute;left:4574;top:-1498;width:1390;height:1428" coordorigin="4574,-1498" coordsize="1390,1428" o:spt="100" adj="0,,0" path="m4680,-1498r-96,2l4574,-1495t,1423l4584,-72r96,2l4776,-72r94,-6l4962,-87r89,-13l5138,-117r84,-19l5302,-159r78,-26l5453,-214r70,-31l5588,-279r61,-36l5706,-354r51,-41l5804,-438r41,-45l5880,-530r30,-48l5933,-628r17,-51l5960,-732r4,-53l5960,-838r-10,-52l5933,-941r-23,-50l5880,-1039r-35,-47l5804,-1130r-47,-43l5706,-1214r-57,-39l5588,-1289r-65,-34l5453,-1354r-73,-29l5302,-1409r-80,-23l5138,-1451r-87,-17l4962,-1481r-92,-9l4776,-1496r-96,-2e" filled="f" strokeweight=".96pt">
              <v:stroke joinstyle="round"/>
              <v:formulas/>
              <v:path arrowok="t" o:connecttype="segments"/>
            </v:shape>
            <v:shape id="_x0000_s1037" style="position:absolute;left:7269;top:-2420;width:1880;height:1431" coordorigin="7270,-2419" coordsize="1880,1431" path="m8556,-2419r-96,1l8366,-2412r-92,10l8184,-2389r-86,16l8014,-2353r-81,23l7856,-2304r-74,29l7712,-2244r-66,35l7585,-2173r-56,39l7477,-2093r-47,43l7389,-2005r-65,95l7284,-1810r-14,106l7273,-1651r28,104l7354,-1449r76,92l7477,-1314r52,41l7585,-1235r61,37l7712,-1164r70,31l7856,-1104r77,26l8014,-1055r84,19l8184,-1019r90,13l8366,-997r94,6l8556,-989r96,-2l8745,-997r92,-9l8926,-1019r87,-17l9097,-1055r52,-15l9149,-2338r-136,-35l8926,-2389r-89,-13l8745,-2412r-93,-6l8556,-2419xe" stroked="f">
              <v:path arrowok="t"/>
            </v:shape>
            <v:shape id="_x0000_s1038" style="position:absolute;left:7269;top:-2420;width:1880;height:1431" coordorigin="7270,-2419" coordsize="1880,1431" o:spt="100" adj="0,,0" path="m8556,-2419r-96,1l8366,-2412r-92,10l8184,-2389r-86,16l8014,-2353r-81,23l7856,-2304r-74,29l7712,-2244r-66,35l7585,-2173r-56,39l7477,-2093r-47,43l7389,-2005r-35,46l7324,-1910r-23,49l7284,-1810r-11,53l7270,-1704r3,53l7284,-1598r17,51l7324,-1497r30,48l7389,-1402r41,45l7477,-1314r52,41l7585,-1235r61,37l7712,-1164r70,31l7856,-1104r77,26l8014,-1055r84,19l8184,-1019r90,13l8366,-997r94,6l8556,-989r96,-2l8745,-997r92,-9l8926,-1019r87,-17l9097,-1055r52,-15m9149,-2338r-52,-15l9013,-2373r-87,-16l8837,-2402r-92,-10l8652,-2418r-96,-1e" filled="f" strokeweight=".96pt">
              <v:stroke joinstyle="round"/>
              <v:formulas/>
              <v:path arrowok="t" o:connecttype="segments"/>
            </v:shape>
            <v:shape id="_x0000_s1039" type="#_x0000_t75" style="position:absolute;left:9148;top:-2710;width:248;height:2379">
              <v:imagedata r:id="rId11" o:title=""/>
            </v:shape>
            <v:shape id="_x0000_s1040" style="position:absolute;left:9148;top:-2338;width:692;height:1268" coordorigin="9149,-2338" coordsize="692,1268" path="m9149,-2338r,1268l9177,-1078r78,-26l9328,-1133r70,-31l9463,-1198r62,-37l9581,-1273r52,-41l9679,-1357r41,-45l9786,-1497r40,-101l9840,-1704r-4,-53l9809,-1861r-53,-98l9679,-2050r-46,-43l9581,-2134r-56,-39l9463,-2209r-65,-35l9328,-2275r-73,-29l9177,-2330r-28,-8xe" stroked="f">
              <v:path arrowok="t"/>
            </v:shape>
            <v:shape id="_x0000_s1041" style="position:absolute;left:9148;top:-2338;width:692;height:1268" coordorigin="9149,-2338" coordsize="692,1268" path="m9149,-1070r106,-34l9328,-1133r70,-31l9463,-1198r62,-37l9581,-1273r52,-41l9679,-1357r41,-45l9786,-1497r40,-101l9840,-1704r-4,-53l9809,-1861r-53,-98l9679,-2050r-46,-43l9581,-2134r-56,-39l9463,-2209r-65,-35l9328,-2275r-73,-29l9177,-2330r-28,-8e" filled="f" strokeweight=".96pt">
              <v:path arrowok="t"/>
            </v:shape>
            <v:shapetype id="_x0000_t202" coordsize="21600,21600" o:spt="202" path="m,l,21600r21600,l21600,xe">
              <v:stroke joinstyle="miter"/>
              <v:path gradientshapeok="t" o:connecttype="rect"/>
            </v:shapetype>
            <v:shape id="_x0000_s1042" type="#_x0000_t202" style="position:absolute;left:3770;top:-2613;width:1390;height:416" filled="f" stroked="f">
              <v:textbox style="mso-next-textbox:#_x0000_s1042" inset="0,0,0,0">
                <w:txbxContent>
                  <w:p w:rsidR="00C24DA7" w:rsidRDefault="00C24DA7" w:rsidP="00880411">
                    <w:pPr>
                      <w:spacing w:line="183" w:lineRule="exact"/>
                      <w:ind w:left="-1" w:right="18"/>
                      <w:jc w:val="center"/>
                      <w:rPr>
                        <w:sz w:val="18"/>
                      </w:rPr>
                    </w:pPr>
                    <w:r>
                      <w:rPr>
                        <w:sz w:val="18"/>
                      </w:rPr>
                      <w:t>Implementation</w:t>
                    </w:r>
                    <w:r>
                      <w:rPr>
                        <w:spacing w:val="-7"/>
                        <w:sz w:val="18"/>
                      </w:rPr>
                      <w:t xml:space="preserve"> </w:t>
                    </w:r>
                    <w:r>
                      <w:rPr>
                        <w:sz w:val="18"/>
                      </w:rPr>
                      <w:t>of</w:t>
                    </w:r>
                  </w:p>
                  <w:p w:rsidR="00C24DA7" w:rsidRDefault="00C24DA7" w:rsidP="00880411">
                    <w:pPr>
                      <w:spacing w:before="15" w:line="216" w:lineRule="exact"/>
                      <w:ind w:left="2" w:right="18"/>
                      <w:jc w:val="center"/>
                      <w:rPr>
                        <w:sz w:val="18"/>
                      </w:rPr>
                    </w:pPr>
                    <w:r>
                      <w:rPr>
                        <w:sz w:val="18"/>
                      </w:rPr>
                      <w:t>Transparency</w:t>
                    </w:r>
                  </w:p>
                </w:txbxContent>
              </v:textbox>
            </v:shape>
            <v:shape id="_x0000_s1043" type="#_x0000_t202" style="position:absolute;left:7855;top:-1986;width:1423;height:416" filled="f" stroked="f">
              <v:textbox style="mso-next-textbox:#_x0000_s1043" inset="0,0,0,0">
                <w:txbxContent>
                  <w:p w:rsidR="00C24DA7" w:rsidRDefault="00C24DA7" w:rsidP="00880411">
                    <w:pPr>
                      <w:spacing w:line="183" w:lineRule="exact"/>
                      <w:ind w:right="18"/>
                      <w:jc w:val="center"/>
                      <w:rPr>
                        <w:sz w:val="18"/>
                      </w:rPr>
                    </w:pPr>
                    <w:r>
                      <w:rPr>
                        <w:sz w:val="18"/>
                      </w:rPr>
                      <w:t>Quality</w:t>
                    </w:r>
                    <w:r>
                      <w:rPr>
                        <w:spacing w:val="-5"/>
                        <w:sz w:val="18"/>
                      </w:rPr>
                      <w:t xml:space="preserve"> </w:t>
                    </w:r>
                    <w:r>
                      <w:rPr>
                        <w:sz w:val="18"/>
                      </w:rPr>
                      <w:t>of</w:t>
                    </w:r>
                    <w:r>
                      <w:rPr>
                        <w:spacing w:val="-5"/>
                        <w:sz w:val="18"/>
                      </w:rPr>
                      <w:t xml:space="preserve"> </w:t>
                    </w:r>
                    <w:r>
                      <w:rPr>
                        <w:sz w:val="18"/>
                      </w:rPr>
                      <w:t>Financial</w:t>
                    </w:r>
                  </w:p>
                  <w:p w:rsidR="00C24DA7" w:rsidRDefault="00C24DA7" w:rsidP="00880411">
                    <w:pPr>
                      <w:spacing w:before="15" w:line="216" w:lineRule="exact"/>
                      <w:ind w:right="24"/>
                      <w:jc w:val="center"/>
                      <w:rPr>
                        <w:sz w:val="18"/>
                      </w:rPr>
                    </w:pPr>
                    <w:r>
                      <w:rPr>
                        <w:sz w:val="18"/>
                      </w:rPr>
                      <w:t>Reports</w:t>
                    </w:r>
                  </w:p>
                </w:txbxContent>
              </v:textbox>
            </v:shape>
            <v:shape id="_x0000_s1044" type="#_x0000_t202" style="position:absolute;left:3960;top:-1185;width:1462;height:656" filled="f" stroked="f">
              <v:textbox style="mso-next-textbox:#_x0000_s1044" inset="0,0,0,0">
                <w:txbxContent>
                  <w:p w:rsidR="00C24DA7" w:rsidRDefault="00C24DA7" w:rsidP="00880411">
                    <w:pPr>
                      <w:spacing w:line="183" w:lineRule="exact"/>
                      <w:ind w:left="21" w:right="39"/>
                      <w:jc w:val="center"/>
                      <w:rPr>
                        <w:sz w:val="18"/>
                      </w:rPr>
                    </w:pPr>
                    <w:r>
                      <w:rPr>
                        <w:sz w:val="18"/>
                      </w:rPr>
                      <w:t>Implementation</w:t>
                    </w:r>
                    <w:r>
                      <w:rPr>
                        <w:spacing w:val="-9"/>
                        <w:sz w:val="18"/>
                      </w:rPr>
                      <w:t xml:space="preserve"> </w:t>
                    </w:r>
                    <w:r>
                      <w:rPr>
                        <w:sz w:val="18"/>
                      </w:rPr>
                      <w:t>of</w:t>
                    </w:r>
                  </w:p>
                  <w:p w:rsidR="00C24DA7" w:rsidRDefault="00C24DA7" w:rsidP="00880411">
                    <w:pPr>
                      <w:spacing w:before="13" w:line="259" w:lineRule="auto"/>
                      <w:ind w:right="18" w:firstLine="2"/>
                      <w:jc w:val="center"/>
                      <w:rPr>
                        <w:sz w:val="18"/>
                      </w:rPr>
                    </w:pPr>
                    <w:r>
                      <w:rPr>
                        <w:sz w:val="18"/>
                      </w:rPr>
                      <w:t>Accounting</w:t>
                    </w:r>
                    <w:r>
                      <w:rPr>
                        <w:spacing w:val="1"/>
                        <w:sz w:val="18"/>
                      </w:rPr>
                      <w:t xml:space="preserve"> </w:t>
                    </w:r>
                    <w:r>
                      <w:rPr>
                        <w:spacing w:val="-1"/>
                        <w:sz w:val="18"/>
                      </w:rPr>
                      <w:t>Information</w:t>
                    </w:r>
                    <w:r>
                      <w:rPr>
                        <w:spacing w:val="-9"/>
                        <w:sz w:val="18"/>
                      </w:rPr>
                      <w:t xml:space="preserve"> </w:t>
                    </w:r>
                    <w:r>
                      <w:rPr>
                        <w:sz w:val="18"/>
                      </w:rPr>
                      <w:t>System</w:t>
                    </w:r>
                  </w:p>
                </w:txbxContent>
              </v:textbox>
            </v:shape>
            <w10:wrap anchorx="page"/>
          </v:group>
        </w:pict>
      </w:r>
      <w:r w:rsidR="00880411" w:rsidRPr="004B52CE">
        <w:rPr>
          <w:rFonts w:ascii="Times New Roman" w:hAnsi="Times New Roman" w:cs="Times New Roman"/>
          <w:color w:val="000000" w:themeColor="text1"/>
        </w:rPr>
        <w:t>The</w:t>
      </w:r>
      <w:r w:rsidR="00880411" w:rsidRPr="004B52CE">
        <w:rPr>
          <w:rFonts w:ascii="Times New Roman" w:hAnsi="Times New Roman" w:cs="Times New Roman"/>
          <w:color w:val="000000" w:themeColor="text1"/>
          <w:spacing w:val="32"/>
        </w:rPr>
        <w:t xml:space="preserve"> </w:t>
      </w:r>
      <w:r w:rsidR="00880411" w:rsidRPr="004B52CE">
        <w:rPr>
          <w:rFonts w:ascii="Times New Roman" w:hAnsi="Times New Roman" w:cs="Times New Roman"/>
          <w:color w:val="000000" w:themeColor="text1"/>
        </w:rPr>
        <w:t>relation</w:t>
      </w:r>
      <w:r w:rsidR="00880411" w:rsidRPr="004B52CE">
        <w:rPr>
          <w:rFonts w:ascii="Times New Roman" w:hAnsi="Times New Roman" w:cs="Times New Roman"/>
          <w:color w:val="000000" w:themeColor="text1"/>
          <w:spacing w:val="31"/>
        </w:rPr>
        <w:t xml:space="preserve"> </w:t>
      </w:r>
      <w:r w:rsidR="00880411" w:rsidRPr="004B52CE">
        <w:rPr>
          <w:rFonts w:ascii="Times New Roman" w:hAnsi="Times New Roman" w:cs="Times New Roman"/>
          <w:color w:val="000000" w:themeColor="text1"/>
        </w:rPr>
        <w:t>between</w:t>
      </w:r>
      <w:r w:rsidR="00880411" w:rsidRPr="004B52CE">
        <w:rPr>
          <w:rFonts w:ascii="Times New Roman" w:hAnsi="Times New Roman" w:cs="Times New Roman"/>
          <w:color w:val="000000" w:themeColor="text1"/>
          <w:spacing w:val="31"/>
        </w:rPr>
        <w:t xml:space="preserve"> </w:t>
      </w:r>
      <w:r w:rsidR="00880411" w:rsidRPr="004B52CE">
        <w:rPr>
          <w:rFonts w:ascii="Times New Roman" w:hAnsi="Times New Roman" w:cs="Times New Roman"/>
          <w:color w:val="000000" w:themeColor="text1"/>
        </w:rPr>
        <w:t>the</w:t>
      </w:r>
      <w:r w:rsidR="00880411" w:rsidRPr="004B52CE">
        <w:rPr>
          <w:rFonts w:ascii="Times New Roman" w:hAnsi="Times New Roman" w:cs="Times New Roman"/>
          <w:color w:val="000000" w:themeColor="text1"/>
          <w:spacing w:val="32"/>
        </w:rPr>
        <w:t xml:space="preserve"> </w:t>
      </w:r>
      <w:r w:rsidR="00880411" w:rsidRPr="004B52CE">
        <w:rPr>
          <w:rFonts w:ascii="Times New Roman" w:hAnsi="Times New Roman" w:cs="Times New Roman"/>
          <w:color w:val="000000" w:themeColor="text1"/>
        </w:rPr>
        <w:t>Implementation</w:t>
      </w:r>
      <w:r w:rsidR="00880411" w:rsidRPr="004B52CE">
        <w:rPr>
          <w:rFonts w:ascii="Times New Roman" w:hAnsi="Times New Roman" w:cs="Times New Roman"/>
          <w:color w:val="000000" w:themeColor="text1"/>
          <w:spacing w:val="30"/>
        </w:rPr>
        <w:t xml:space="preserve"> </w:t>
      </w:r>
      <w:r w:rsidR="00880411" w:rsidRPr="004B52CE">
        <w:rPr>
          <w:rFonts w:ascii="Times New Roman" w:hAnsi="Times New Roman" w:cs="Times New Roman"/>
          <w:color w:val="000000" w:themeColor="text1"/>
        </w:rPr>
        <w:t>of</w:t>
      </w:r>
      <w:r w:rsidR="00880411" w:rsidRPr="004B52CE">
        <w:rPr>
          <w:rFonts w:ascii="Times New Roman" w:hAnsi="Times New Roman" w:cs="Times New Roman"/>
          <w:color w:val="000000" w:themeColor="text1"/>
          <w:spacing w:val="32"/>
        </w:rPr>
        <w:t xml:space="preserve"> </w:t>
      </w:r>
      <w:r w:rsidR="00880411" w:rsidRPr="004B52CE">
        <w:rPr>
          <w:rFonts w:ascii="Times New Roman" w:hAnsi="Times New Roman" w:cs="Times New Roman"/>
          <w:color w:val="000000" w:themeColor="text1"/>
        </w:rPr>
        <w:t>transparency,</w:t>
      </w:r>
      <w:r w:rsidR="00880411" w:rsidRPr="004B52CE">
        <w:rPr>
          <w:rFonts w:ascii="Times New Roman" w:hAnsi="Times New Roman" w:cs="Times New Roman"/>
          <w:color w:val="000000" w:themeColor="text1"/>
          <w:spacing w:val="32"/>
        </w:rPr>
        <w:t xml:space="preserve"> </w:t>
      </w:r>
      <w:r w:rsidR="00880411" w:rsidRPr="004B52CE">
        <w:rPr>
          <w:rFonts w:ascii="Times New Roman" w:hAnsi="Times New Roman" w:cs="Times New Roman"/>
          <w:color w:val="000000" w:themeColor="text1"/>
        </w:rPr>
        <w:t>Implementation</w:t>
      </w:r>
      <w:r w:rsidR="00880411" w:rsidRPr="004B52CE">
        <w:rPr>
          <w:rFonts w:ascii="Times New Roman" w:hAnsi="Times New Roman" w:cs="Times New Roman"/>
          <w:color w:val="000000" w:themeColor="text1"/>
          <w:spacing w:val="31"/>
        </w:rPr>
        <w:t xml:space="preserve"> </w:t>
      </w:r>
      <w:r w:rsidR="00880411" w:rsidRPr="004B52CE">
        <w:rPr>
          <w:rFonts w:ascii="Times New Roman" w:hAnsi="Times New Roman" w:cs="Times New Roman"/>
          <w:color w:val="000000" w:themeColor="text1"/>
        </w:rPr>
        <w:t>of</w:t>
      </w:r>
      <w:r w:rsidR="00880411" w:rsidRPr="004B52CE">
        <w:rPr>
          <w:rFonts w:ascii="Times New Roman" w:hAnsi="Times New Roman" w:cs="Times New Roman"/>
          <w:color w:val="000000" w:themeColor="text1"/>
          <w:spacing w:val="32"/>
        </w:rPr>
        <w:t xml:space="preserve"> </w:t>
      </w:r>
      <w:r w:rsidR="00880411" w:rsidRPr="004B52CE">
        <w:rPr>
          <w:rFonts w:ascii="Times New Roman" w:hAnsi="Times New Roman" w:cs="Times New Roman"/>
          <w:color w:val="000000" w:themeColor="text1"/>
        </w:rPr>
        <w:t>the</w:t>
      </w:r>
      <w:r w:rsidR="00880411" w:rsidRPr="004B52CE">
        <w:rPr>
          <w:rFonts w:ascii="Times New Roman" w:hAnsi="Times New Roman" w:cs="Times New Roman"/>
          <w:color w:val="000000" w:themeColor="text1"/>
          <w:spacing w:val="32"/>
        </w:rPr>
        <w:t xml:space="preserve"> </w:t>
      </w:r>
      <w:r w:rsidR="00880411" w:rsidRPr="004B52CE">
        <w:rPr>
          <w:rFonts w:ascii="Times New Roman" w:hAnsi="Times New Roman" w:cs="Times New Roman"/>
          <w:color w:val="000000" w:themeColor="text1"/>
        </w:rPr>
        <w:t>quality</w:t>
      </w:r>
      <w:r w:rsidR="00880411" w:rsidRPr="004B52CE">
        <w:rPr>
          <w:rFonts w:ascii="Times New Roman" w:hAnsi="Times New Roman" w:cs="Times New Roman"/>
          <w:color w:val="000000" w:themeColor="text1"/>
          <w:spacing w:val="33"/>
        </w:rPr>
        <w:t xml:space="preserve"> </w:t>
      </w:r>
      <w:r w:rsidR="00880411" w:rsidRPr="004B52CE">
        <w:rPr>
          <w:rFonts w:ascii="Times New Roman" w:hAnsi="Times New Roman" w:cs="Times New Roman"/>
          <w:color w:val="000000" w:themeColor="text1"/>
        </w:rPr>
        <w:t>of</w:t>
      </w:r>
      <w:r w:rsidR="00880411" w:rsidRPr="004B52CE">
        <w:rPr>
          <w:rFonts w:ascii="Times New Roman" w:hAnsi="Times New Roman" w:cs="Times New Roman"/>
          <w:color w:val="000000" w:themeColor="text1"/>
          <w:spacing w:val="-52"/>
        </w:rPr>
        <w:t xml:space="preserve"> </w:t>
      </w:r>
      <w:r w:rsidR="00880411" w:rsidRPr="004B52CE">
        <w:rPr>
          <w:rFonts w:ascii="Times New Roman" w:hAnsi="Times New Roman" w:cs="Times New Roman"/>
          <w:color w:val="000000" w:themeColor="text1"/>
        </w:rPr>
        <w:t>this</w:t>
      </w:r>
      <w:r w:rsidR="00880411" w:rsidRPr="004B52CE">
        <w:rPr>
          <w:rFonts w:ascii="Times New Roman" w:hAnsi="Times New Roman" w:cs="Times New Roman"/>
          <w:color w:val="000000" w:themeColor="text1"/>
          <w:spacing w:val="-2"/>
        </w:rPr>
        <w:t xml:space="preserve"> </w:t>
      </w:r>
      <w:r w:rsidR="00880411" w:rsidRPr="004B52CE">
        <w:rPr>
          <w:rFonts w:ascii="Times New Roman" w:hAnsi="Times New Roman" w:cs="Times New Roman"/>
          <w:color w:val="000000" w:themeColor="text1"/>
        </w:rPr>
        <w:t>Corporate performance,</w:t>
      </w:r>
      <w:r w:rsidR="00880411" w:rsidRPr="004B52CE">
        <w:rPr>
          <w:rFonts w:ascii="Times New Roman" w:hAnsi="Times New Roman" w:cs="Times New Roman"/>
          <w:color w:val="000000" w:themeColor="text1"/>
          <w:spacing w:val="-1"/>
        </w:rPr>
        <w:t xml:space="preserve"> </w:t>
      </w:r>
      <w:r w:rsidR="00880411" w:rsidRPr="004B52CE">
        <w:rPr>
          <w:rFonts w:ascii="Times New Roman" w:hAnsi="Times New Roman" w:cs="Times New Roman"/>
          <w:color w:val="000000" w:themeColor="text1"/>
        </w:rPr>
        <w:t>and</w:t>
      </w:r>
      <w:r w:rsidR="00880411" w:rsidRPr="004B52CE">
        <w:rPr>
          <w:rFonts w:ascii="Times New Roman" w:hAnsi="Times New Roman" w:cs="Times New Roman"/>
          <w:color w:val="000000" w:themeColor="text1"/>
          <w:spacing w:val="-3"/>
        </w:rPr>
        <w:t xml:space="preserve"> </w:t>
      </w:r>
      <w:r w:rsidR="00880411" w:rsidRPr="004B52CE">
        <w:rPr>
          <w:rFonts w:ascii="Times New Roman" w:hAnsi="Times New Roman" w:cs="Times New Roman"/>
          <w:color w:val="000000" w:themeColor="text1"/>
        </w:rPr>
        <w:t>financial</w:t>
      </w:r>
      <w:r w:rsidR="00880411" w:rsidRPr="004B52CE">
        <w:rPr>
          <w:rFonts w:ascii="Times New Roman" w:hAnsi="Times New Roman" w:cs="Times New Roman"/>
          <w:color w:val="000000" w:themeColor="text1"/>
          <w:spacing w:val="-3"/>
        </w:rPr>
        <w:t xml:space="preserve"> </w:t>
      </w:r>
      <w:r w:rsidR="00880411" w:rsidRPr="004B52CE">
        <w:rPr>
          <w:rFonts w:ascii="Times New Roman" w:hAnsi="Times New Roman" w:cs="Times New Roman"/>
          <w:color w:val="000000" w:themeColor="text1"/>
        </w:rPr>
        <w:t>report</w:t>
      </w:r>
      <w:r w:rsidR="00880411" w:rsidRPr="004B52CE">
        <w:rPr>
          <w:rFonts w:ascii="Times New Roman" w:hAnsi="Times New Roman" w:cs="Times New Roman"/>
          <w:color w:val="000000" w:themeColor="text1"/>
          <w:spacing w:val="-1"/>
        </w:rPr>
        <w:t xml:space="preserve"> </w:t>
      </w:r>
      <w:r w:rsidR="00880411" w:rsidRPr="004B52CE">
        <w:rPr>
          <w:rFonts w:ascii="Times New Roman" w:hAnsi="Times New Roman" w:cs="Times New Roman"/>
          <w:color w:val="000000" w:themeColor="text1"/>
        </w:rPr>
        <w:t>described as</w:t>
      </w:r>
      <w:r w:rsidR="00880411" w:rsidRPr="004B52CE">
        <w:rPr>
          <w:rFonts w:ascii="Times New Roman" w:hAnsi="Times New Roman" w:cs="Times New Roman"/>
          <w:color w:val="000000" w:themeColor="text1"/>
          <w:spacing w:val="-3"/>
        </w:rPr>
        <w:t xml:space="preserve"> </w:t>
      </w:r>
      <w:r w:rsidR="00880411" w:rsidRPr="004B52CE">
        <w:rPr>
          <w:rFonts w:ascii="Times New Roman" w:hAnsi="Times New Roman" w:cs="Times New Roman"/>
          <w:color w:val="000000" w:themeColor="text1"/>
        </w:rPr>
        <w:t>follows:</w:t>
      </w:r>
    </w:p>
    <w:p w:rsidR="00880411" w:rsidRPr="004B52CE" w:rsidRDefault="00880411" w:rsidP="004B52CE">
      <w:pPr>
        <w:pStyle w:val="BodyText"/>
        <w:spacing w:line="360" w:lineRule="auto"/>
        <w:jc w:val="both"/>
        <w:rPr>
          <w:rFonts w:ascii="Times New Roman" w:hAnsi="Times New Roman" w:cs="Times New Roman"/>
          <w:color w:val="000000" w:themeColor="text1"/>
        </w:rPr>
      </w:pPr>
    </w:p>
    <w:p w:rsidR="00880411" w:rsidRPr="004B52CE" w:rsidRDefault="00880411" w:rsidP="004B52CE">
      <w:pPr>
        <w:pStyle w:val="BodyText"/>
        <w:spacing w:line="360" w:lineRule="auto"/>
        <w:jc w:val="both"/>
        <w:rPr>
          <w:rFonts w:ascii="Times New Roman" w:hAnsi="Times New Roman" w:cs="Times New Roman"/>
          <w:color w:val="000000" w:themeColor="text1"/>
        </w:rPr>
      </w:pPr>
    </w:p>
    <w:p w:rsidR="00880411" w:rsidRPr="004B52CE" w:rsidRDefault="00880411" w:rsidP="004B52CE">
      <w:pPr>
        <w:pStyle w:val="BodyText"/>
        <w:spacing w:line="360" w:lineRule="auto"/>
        <w:jc w:val="both"/>
        <w:rPr>
          <w:rFonts w:ascii="Times New Roman" w:hAnsi="Times New Roman" w:cs="Times New Roman"/>
          <w:color w:val="000000" w:themeColor="text1"/>
        </w:rPr>
      </w:pPr>
    </w:p>
    <w:p w:rsidR="00880411" w:rsidRPr="004B52CE" w:rsidRDefault="00880411" w:rsidP="004B52CE">
      <w:pPr>
        <w:pStyle w:val="BodyText"/>
        <w:spacing w:line="360" w:lineRule="auto"/>
        <w:jc w:val="both"/>
        <w:rPr>
          <w:rFonts w:ascii="Times New Roman" w:hAnsi="Times New Roman" w:cs="Times New Roman"/>
          <w:color w:val="000000" w:themeColor="text1"/>
        </w:rPr>
      </w:pPr>
    </w:p>
    <w:p w:rsidR="00880411" w:rsidRPr="004B52CE" w:rsidRDefault="00880411" w:rsidP="004B52CE">
      <w:pPr>
        <w:pStyle w:val="BodyText"/>
        <w:spacing w:line="360" w:lineRule="auto"/>
        <w:jc w:val="both"/>
        <w:rPr>
          <w:rFonts w:ascii="Times New Roman" w:hAnsi="Times New Roman" w:cs="Times New Roman"/>
          <w:color w:val="000000" w:themeColor="text1"/>
        </w:rPr>
      </w:pPr>
    </w:p>
    <w:p w:rsidR="00993AFF" w:rsidRDefault="00993AFF" w:rsidP="004B52CE">
      <w:pPr>
        <w:spacing w:line="360" w:lineRule="auto"/>
        <w:jc w:val="both"/>
        <w:rPr>
          <w:rFonts w:ascii="Times New Roman" w:hAnsi="Times New Roman" w:cs="Times New Roman"/>
          <w:b/>
          <w:color w:val="000000" w:themeColor="text1"/>
          <w:sz w:val="24"/>
          <w:szCs w:val="24"/>
        </w:rPr>
      </w:pPr>
    </w:p>
    <w:p w:rsidR="00880411" w:rsidRPr="004B52CE" w:rsidRDefault="00880411" w:rsidP="004B52CE">
      <w:pPr>
        <w:spacing w:line="360" w:lineRule="auto"/>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lastRenderedPageBreak/>
        <w:t>2.2.5 Financial Statement Quality</w:t>
      </w:r>
    </w:p>
    <w:p w:rsidR="00880411" w:rsidRPr="004B52CE" w:rsidRDefault="00880411" w:rsidP="004B52CE">
      <w:pPr>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 xml:space="preserve">According to the Companies and Allied Matters Act 1990 (CAMA), financial statement consists of accounts used to convey quantitative Statement of financial nature about a business to investors, creditors, and others interested in the reporting company’s financial condition, results of operations, users and sources of funds. Amahalu, Okoye and Obi (2019) define financial statement quality as a statement which conveys to management and to interested outsiders a concise picture of the profitability and financial position of a business. According to the Financial Reporting Council of Nigeria (FRCN) (2013) financial statement quality are the areas of communicating to interested parties Statement on the resource obligation and performance of the reporting entity. </w:t>
      </w:r>
    </w:p>
    <w:p w:rsidR="00880411" w:rsidRPr="004B52CE" w:rsidRDefault="00880411" w:rsidP="004B52CE">
      <w:pPr>
        <w:spacing w:line="360" w:lineRule="auto"/>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 xml:space="preserve">2.2.6 Verifiability of Financial Statement </w:t>
      </w:r>
    </w:p>
    <w:p w:rsidR="00880411" w:rsidRPr="004B52CE" w:rsidRDefault="00880411" w:rsidP="004B52CE">
      <w:pPr>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 xml:space="preserve">Financial statement should disclose Statement that could be verified from the records of the reporting entity (Lashgari &amp; Moghaddam, 2019). Qualified individuals working independently of one another should be able to deliver similar conclusions upon examination of same data. Verifiability is used for assuring users that information faithfully represents the reality (Statement of Financial Accounting Concept, SFAC, 2010). According to SFAC (2010), there are two ways of verifying financial statement, direct or indirect. Direct verification implies verifying an amount or other representation through direct means like observation, counting or measurement. Indirect verification means checking the inputs by using a model, formula or other techniques and recalculating the outputs using the same methodology that was initially used. There are cases and items that cannot be verified in financial information as these may require necessary disclosure of underlying assumptions, the methods of compiling the information and the factors and circumstances that supports the information. </w:t>
      </w:r>
    </w:p>
    <w:p w:rsidR="00880411" w:rsidRPr="004B52CE" w:rsidRDefault="00880411" w:rsidP="004B52CE">
      <w:pPr>
        <w:spacing w:line="360" w:lineRule="auto"/>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 xml:space="preserve">2.2.7 Timeliness of Financial Statement </w:t>
      </w:r>
    </w:p>
    <w:p w:rsidR="00880411" w:rsidRPr="004B52CE" w:rsidRDefault="00880411" w:rsidP="004B52CE">
      <w:pPr>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 xml:space="preserve">Users of financial statement make use of current or up to date Statement, therefore financial statement should be delivered right on time as soon as the accounting period ends so that users can have the desired Statement as at when needed. The final enhancing qualitative characteristic defined in the ED is timeliness. Timeliness means having information available to decision makers before it loses its capacity to influence decisions” (International </w:t>
      </w:r>
      <w:r w:rsidRPr="004B52CE">
        <w:rPr>
          <w:rFonts w:ascii="Times New Roman" w:hAnsi="Times New Roman" w:cs="Times New Roman"/>
          <w:color w:val="000000" w:themeColor="text1"/>
          <w:sz w:val="24"/>
          <w:szCs w:val="24"/>
        </w:rPr>
        <w:lastRenderedPageBreak/>
        <w:t xml:space="preserve">Accounting Standard Board (IASB), 2020). Timeliness refers to the time it takes to reveal the information and is related to decision usefulness in general (International Accounting Standard Board (IASB), 2020). When examining the quality of information in annual reports, timeliness is measured using the natural logarithm of amount of days between year end and the signature on the auditor’s report after year end is calculated. In extant literature, the timeliness of financial reporting has been defined from different perspectives. Totok, (2019) defines it as the period between the company’s yearend and the date that the financial report was released for public view. Vestine, Kule and Mbabazi (2019) remarked that the timeliness of financial reports include audit delay, which is the number of days between the balance sheet date and the date the external auditor’s report was signed; financial statement issue delay, which is the number of days between the balance sheet date and the date of declaring the notice of the annual general meeting (AGM); and the AGM delay, which is the number of days between the date of the financial year end and the AGM. </w:t>
      </w:r>
    </w:p>
    <w:p w:rsidR="00880411" w:rsidRPr="004B52CE" w:rsidRDefault="00880411" w:rsidP="004B52CE">
      <w:pPr>
        <w:spacing w:line="360" w:lineRule="auto"/>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 xml:space="preserve">2.2.7 Understandability of Financial Statement </w:t>
      </w:r>
    </w:p>
    <w:p w:rsidR="00880411" w:rsidRPr="004B52CE" w:rsidRDefault="00880411" w:rsidP="004B52CE">
      <w:pPr>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 xml:space="preserve">Financial statement can be somehow complicated to the uninitiated to understand so it should be prepared such that users will be able to understand the Statement content, this applies to the format or layout of the statement, the preparation of the statement (Zayol, Agaregh, Eneji, 2019).The first enhancing qualitative characteristic, understandability, will increase when information is classified, characterized, and presented clearly and concisely. Understandability is referred to, when the quality of information enables users to comprehend their meaning (International Accounting Standard Board (IASB), 2020). </w:t>
      </w:r>
    </w:p>
    <w:p w:rsidR="00880411" w:rsidRPr="004B52CE" w:rsidRDefault="00880411" w:rsidP="004B52CE">
      <w:pPr>
        <w:spacing w:line="360" w:lineRule="auto"/>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 xml:space="preserve">2.2.8 Investment Decision </w:t>
      </w:r>
    </w:p>
    <w:p w:rsidR="00880411" w:rsidRPr="004B52CE" w:rsidRDefault="00880411" w:rsidP="004B52CE">
      <w:pPr>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 xml:space="preserve">Investment is the commitment of current funds or other resources in the expectation of reaping future benefit. Investment decision has to do with an efficient allocation of capital. It involves decision to commit funds in long term assets. Such decisions are of considerable importance to the firm and the individual since they tend to determine the value and size by influencing the growth, profitability and risk. Kapellas and Siougle (2019) see decision as the selection of alternatives courses of action from available alternatives in other to achieve a given objective. Decision is the process of identifying and selecting a course of action to deal with a specific problem or take advantage of an opportunity. The major tool for these </w:t>
      </w:r>
      <w:r w:rsidRPr="004B52CE">
        <w:rPr>
          <w:rFonts w:ascii="Times New Roman" w:hAnsi="Times New Roman" w:cs="Times New Roman"/>
          <w:color w:val="000000" w:themeColor="text1"/>
          <w:sz w:val="24"/>
          <w:szCs w:val="24"/>
        </w:rPr>
        <w:lastRenderedPageBreak/>
        <w:t>investment decisions is the ratio analysis (Abiahu &amp; Amahalu, 2019). Ratio analysis is the judgmental process which aims at evaluating the current and past financial positions and the results of an entity, with the primary objectives of determining the best possible estimate about the future conditions and performances. It provides a quick diagnostic look at an entity’s financial health and provokes subsequent financial and operational analysis (Kariuki &amp; Jagongo, 2013).</w:t>
      </w:r>
    </w:p>
    <w:p w:rsidR="00880411" w:rsidRPr="004B52CE" w:rsidRDefault="00880411" w:rsidP="004B52CE">
      <w:pPr>
        <w:spacing w:line="360" w:lineRule="auto"/>
        <w:jc w:val="both"/>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t>2.3 Theoretical Framework</w:t>
      </w:r>
    </w:p>
    <w:p w:rsidR="00880411" w:rsidRPr="004B52CE" w:rsidRDefault="00880411" w:rsidP="004B52CE">
      <w:pPr>
        <w:spacing w:line="360" w:lineRule="auto"/>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This study will be anchored on a number of theories;</w:t>
      </w:r>
    </w:p>
    <w:p w:rsidR="00880411" w:rsidRPr="004B52CE" w:rsidRDefault="00880411" w:rsidP="004B52CE">
      <w:pPr>
        <w:spacing w:line="360" w:lineRule="auto"/>
        <w:jc w:val="both"/>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t>2.3.1 Agency Theory</w:t>
      </w:r>
    </w:p>
    <w:p w:rsidR="00880411" w:rsidRPr="004B52CE" w:rsidRDefault="00880411" w:rsidP="004B52CE">
      <w:pPr>
        <w:spacing w:line="360" w:lineRule="auto"/>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This theory was first used by Stephen Ross and Barry Mitnick in 1973. Agency theorists advocate the separation of ownership from control in modern business which creates conflicts of interest between managers and stakeholders. The most cited reference to the theory, however, came from Michael C. Jensen and William Meckling.</w:t>
      </w:r>
    </w:p>
    <w:p w:rsidR="00880411" w:rsidRPr="004B52CE" w:rsidRDefault="00880411" w:rsidP="004B52CE">
      <w:pPr>
        <w:spacing w:line="360" w:lineRule="auto"/>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According to the agency theory, to ensure the effectiveness of an audit process, managers are encouraged to prepare financial statements adequately to specify the return generated by the companies. Jensen and Meckling (1976) states that in agency theory, agents have more information than principals do and this information asymmetry adversely affects the principals’ ability to monitor whether or not the agents are properly serving their interests.</w:t>
      </w:r>
    </w:p>
    <w:p w:rsidR="00880411" w:rsidRPr="004B52CE" w:rsidRDefault="00880411" w:rsidP="004B52CE">
      <w:pPr>
        <w:spacing w:line="360" w:lineRule="auto"/>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Sarens and Abdolmohhamadi (2019) opined that an assumption of agency theory is that principals and agents act rationally to maximize their wealth. A consequence of this is the moral hazard issue. Jensen and Meckling (1976) opine that moral hazard constitutes a situation where to maximize their own wealth agents may face the dilemma of acting against the interests of their principals. Since principals do not have access to all available information at the time a decision is being made by an agent, they are unable to determine whether the agent’s actions are in the best interest of the firm. To reduce the likelihood of the moral hazard, principals and agents engage in contracting to achieve optimality, including the establishment of monitoring processes such as auditing.</w:t>
      </w:r>
    </w:p>
    <w:p w:rsidR="00880411" w:rsidRPr="004B52CE" w:rsidRDefault="00880411" w:rsidP="004B52CE">
      <w:pPr>
        <w:spacing w:line="360" w:lineRule="auto"/>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Watts (2018) observes that auditing is considered as a bonding cost paid by agents to a third party to satisfy the principal’s demand for accountability. Like any other cost of running the business, the cost of auditing is borne by principals to protect their economic interests.</w:t>
      </w:r>
    </w:p>
    <w:p w:rsidR="00880411" w:rsidRPr="004B52CE" w:rsidRDefault="00880411" w:rsidP="004B52CE">
      <w:pPr>
        <w:spacing w:line="360" w:lineRule="auto"/>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lastRenderedPageBreak/>
        <w:t>Defond (1992) discusses the importance of the separation of ownership and control. He states that the more diffused the ownership of a company is the higher the divergence in preferences of the owners and managers, and the higher the observation and control of agents’ actions by the principals. Thus, as the diffusion of ownership increases, so does the demand for monitoring. Thus, numerous auditing processes ought to monitor the agent’s actions in more diffused ownership structures.</w:t>
      </w:r>
    </w:p>
    <w:p w:rsidR="00880411" w:rsidRPr="004B52CE" w:rsidRDefault="00880411" w:rsidP="004B52CE">
      <w:pPr>
        <w:spacing w:line="360" w:lineRule="auto"/>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Louise (</w:t>
      </w:r>
      <w:r w:rsidR="004F0241" w:rsidRPr="004B52CE">
        <w:rPr>
          <w:rFonts w:ascii="Times New Roman" w:hAnsi="Times New Roman" w:cs="Times New Roman"/>
          <w:bCs/>
          <w:color w:val="000000" w:themeColor="text1"/>
          <w:sz w:val="24"/>
          <w:szCs w:val="24"/>
        </w:rPr>
        <w:t>2021</w:t>
      </w:r>
      <w:r w:rsidRPr="004B52CE">
        <w:rPr>
          <w:rFonts w:ascii="Times New Roman" w:hAnsi="Times New Roman" w:cs="Times New Roman"/>
          <w:bCs/>
          <w:color w:val="000000" w:themeColor="text1"/>
          <w:sz w:val="24"/>
          <w:szCs w:val="24"/>
        </w:rPr>
        <w:t>) states that audits serve as a fundamental purpose in promoting confidence and reinforcing trust in financial information, the principal-agent relationship as depicted in agency theory is important to understand how the role of an auditor has developed. Principals appoint agents and delegate some decision-making authority to them. In so doing, the principals place their trust in their agents to act in the principals' best interests. However, because of information asymmetries between principals and agents differing motives, principals may lack trust in their agents and may, therefore, need to put in place mechanisms, such as the audit, to reinforce this trust. Agency theory, therefore, is a useful economic theory of accountability, which helps to explain the development of Financial Performance.</w:t>
      </w:r>
    </w:p>
    <w:p w:rsidR="00880411" w:rsidRPr="004B52CE" w:rsidRDefault="00880411" w:rsidP="004B52CE">
      <w:pPr>
        <w:spacing w:line="360" w:lineRule="auto"/>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2.3.2 Stakeholder Theory</w:t>
      </w:r>
    </w:p>
    <w:p w:rsidR="00880411" w:rsidRPr="004B52CE" w:rsidRDefault="00880411" w:rsidP="004B52CE">
      <w:pPr>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A stakeholder is any group or individual who can affect or is affected by the achievement of the organization objective (Freeman, 1995). Stakeholders are people who have classifiable relationships with the organization. The purpose of an organization is to manage the interest, needs and viewpoint of its stakeholders. Stakeholder management is a major thought to be fulfilled in an organization (Friedman &amp; Miles, 2006).</w:t>
      </w:r>
    </w:p>
    <w:p w:rsidR="00880411" w:rsidRDefault="00880411" w:rsidP="004B52CE">
      <w:pPr>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The implementation of treasury single account could be likened to stakeholders theory, this is because the adoption of treasury single account was as a result of the pressure from stakeholders/citizen who are majorly against corruption. The stakeholders theory suggest that government should take into consideration the interest needs and view points of the stakeholders/citizens and some response should be informed of strategic opinions. It also provides insight to factors that motivate the federal government to implement treasury single account (Donaldson &amp; Preston, 2018).</w:t>
      </w:r>
    </w:p>
    <w:p w:rsidR="002952F7" w:rsidRDefault="002952F7" w:rsidP="004B52CE">
      <w:pPr>
        <w:spacing w:line="360" w:lineRule="auto"/>
        <w:jc w:val="both"/>
        <w:rPr>
          <w:rFonts w:ascii="Times New Roman" w:hAnsi="Times New Roman" w:cs="Times New Roman"/>
          <w:color w:val="000000" w:themeColor="text1"/>
          <w:sz w:val="24"/>
          <w:szCs w:val="24"/>
        </w:rPr>
      </w:pPr>
    </w:p>
    <w:p w:rsidR="002952F7" w:rsidRPr="004B52CE" w:rsidRDefault="002952F7" w:rsidP="004B52CE">
      <w:pPr>
        <w:spacing w:line="360" w:lineRule="auto"/>
        <w:jc w:val="both"/>
        <w:rPr>
          <w:rFonts w:ascii="Times New Roman" w:hAnsi="Times New Roman" w:cs="Times New Roman"/>
          <w:color w:val="000000" w:themeColor="text1"/>
          <w:sz w:val="24"/>
          <w:szCs w:val="24"/>
        </w:rPr>
      </w:pPr>
    </w:p>
    <w:p w:rsidR="00880411" w:rsidRPr="004B52CE" w:rsidRDefault="00880411" w:rsidP="004B52CE">
      <w:pPr>
        <w:pStyle w:val="western"/>
        <w:spacing w:before="0" w:beforeAutospacing="0" w:after="0" w:afterAutospacing="0" w:line="360" w:lineRule="auto"/>
        <w:jc w:val="both"/>
        <w:rPr>
          <w:b/>
          <w:color w:val="000000" w:themeColor="text1"/>
        </w:rPr>
      </w:pPr>
      <w:r w:rsidRPr="004B52CE">
        <w:rPr>
          <w:b/>
          <w:color w:val="000000" w:themeColor="text1"/>
        </w:rPr>
        <w:lastRenderedPageBreak/>
        <w:t>2.3.3 Stewardship Theory</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 xml:space="preserve">Stewardship perspective suggests that the attainment of organization’s success also satisfies the personnel needs of the steward. Stewardship theory is a contrast or a direct opposite to the agency theory and this theory adopts a more idealistic view of humans. This theory is based on a model and believes of the agent not being a self-opportunist but a steward that perceives greater utility in the interest of the principal and the organization as a whole. The theory assumes that a significant correlation exist between the firm’s success and the manager’s satisfaction. This trade-off is achieved by the steward admitting that working towards achieving company’s and collective goals will lead to self-actualization. The theory argues for the post of Chief Executive Officer and Chairman to be held by the same person. Therefore, control lowers the motivation of steward and weakens motivational attitude (Lesage et al., 2019). Stewardship theory poses that stewards are likely to ignore selfish interests in order to pursue the best interest of the firm. Lesage (2019) observed that when a steward has been in a company for so long, the steward and the firm becomes one entity. Instead of using the firm for their own selfish interest, the stewards seems to be more in ensuring the continuous existence and long term success of the firm because they now see the firm as an extension of themselves. </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However, from the aforementioned, the adopted theory for this study is agency theory.</w:t>
      </w:r>
    </w:p>
    <w:p w:rsidR="00880411" w:rsidRPr="004B52CE" w:rsidRDefault="00880411" w:rsidP="004B52CE">
      <w:pPr>
        <w:pStyle w:val="western"/>
        <w:spacing w:before="0" w:beforeAutospacing="0" w:after="0" w:afterAutospacing="0" w:line="360" w:lineRule="auto"/>
        <w:jc w:val="both"/>
        <w:rPr>
          <w:b/>
          <w:color w:val="000000" w:themeColor="text1"/>
        </w:rPr>
      </w:pPr>
      <w:r w:rsidRPr="004B52CE">
        <w:rPr>
          <w:b/>
          <w:color w:val="000000" w:themeColor="text1"/>
        </w:rPr>
        <w:t>2.4 Empirical Review</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 xml:space="preserve">Lesage, Chaubey and Durgesh (2019) investigated the significance of Corporate Governance Practiceson equity share investment in companies listed on Indian Stock Exchange. The Corporate Governance Practicesvariable used to establish the significance of Corporate Governance Practiceson equity share investment. The study investigated the influence of financial information on equity share investment decision making. Primary data is used for the study. Data for the study were collected from a sample of 177 respondents invested in equity market. The study indicates that investor’s information seeking behaviour is based on their year of experience, their investment horizon and their investment intention. The study also indicated that years of experience has no significant impact on investment source choice. Similarly it was found that investment horizon has no significant impact on investment source choice. </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lastRenderedPageBreak/>
        <w:t xml:space="preserve">Zayol, Agaregh and Eneji (2019) investigated the effect of financial information on investment decision of shareholders of banks in Nigeria. The data for the study were extracted from published annual reports of five selected banks in Nigeria from 2009 to 2019. Correlation matrix and regression analysis were deployed to establish the relationship between the variables. The results revealed a positive relationship, indicating that dividend per share have significant influence on investment decision of shareholders of banks in Nigeria. The study recommends that both existing and prospective investors can factor financial information relating to dividend paid per share while making investment decision in shares of Nigerian banks; as dividend per share is positively correlated with investment decisions of shareholders. </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Francis, Samuel and Abimbola, (2018) studied the fair value measurement (IFRS 13) and investing decision by focusing on the Standpoint of Accounting Academics and Auditors in Lagos and Ogun State, Nigeria. The study examined the view of stakeholders as to whether or not Fair Value Measurement (IFRS 13) increased disclosure will lead to more meaningful investment decisions. The study adopted the Survey research design involving the collection of data from auditors of the “Big 4” and accounting academics in selected private universities in Nigeria. Primary data were obtained through the administration of copies of survey questionnaire to respondents. Two hypotheses were formulated and tested using Pearson Product Moment Correlation and Independent Sample T-test at a significant level of 5%. Findings from the study revealed an association between IFRS 13 increased disclosure requirement and investment decisions. The result also revealed differences in the standpoint of accounting academics and auditors regarding the impact IFRS 13 increased disclosure have on investing decisions. The study recommended that the Financial Reporting Council of Nigeria should ensure that all companies in Nigeria fully adopt IFRS 13 in the preparation and presentation of their financial statements.</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 xml:space="preserve">Tom and Ying (2018) studied the effect of Financial Performanceon a firm's Financial Performancein China from 2010 to 2019. The study used audit size, audit fee and leverage as independent variables and Return on Investment as a dependent variable. The data employed in the study was secondary data using multiple regression to analyse the data. It was revealed that audit size and return on Equity are positively correlated with ROI, although the </w:t>
      </w:r>
      <w:r w:rsidRPr="004B52CE">
        <w:rPr>
          <w:color w:val="000000" w:themeColor="text1"/>
        </w:rPr>
        <w:lastRenderedPageBreak/>
        <w:t>correlation is not significant at traditional while leverage is negatively and insignificantly related to ROI.</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Kwabena (2019) studied the effect of internal Financial Performanceon firm's Financial Performancein Kenya from the period of 2010 to 2019. The study used primary and secondary data. Firm size, financial leverage and liquidity were used as independent variables and return on equity as dependent variable. The study used 121 listed firms on Nairobi Stock Exchange (NSE). Multiple regressions were used to analyse the data. The study revealed that firm size, leverage and liquidity have significant impact on return on equity. The study recommended that in order to implement good internal audit, managers need to know that they should be concerned about interrelation between internal audit and financial statement timeliness</w:t>
      </w:r>
      <w:r w:rsidR="00993AFF">
        <w:rPr>
          <w:color w:val="000000" w:themeColor="text1"/>
        </w:rPr>
        <w:t xml:space="preserve"> </w:t>
      </w:r>
      <w:r w:rsidRPr="004B52CE">
        <w:rPr>
          <w:color w:val="000000" w:themeColor="text1"/>
        </w:rPr>
        <w:t xml:space="preserve">in order to improve the </w:t>
      </w:r>
      <w:r w:rsidR="00CD308C" w:rsidRPr="004B52CE">
        <w:rPr>
          <w:color w:val="000000" w:themeColor="text1"/>
        </w:rPr>
        <w:t>Accurate financial information</w:t>
      </w:r>
      <w:r w:rsidR="00993AFF">
        <w:rPr>
          <w:color w:val="000000" w:themeColor="text1"/>
        </w:rPr>
        <w:t xml:space="preserve"> </w:t>
      </w:r>
      <w:r w:rsidRPr="004B52CE">
        <w:rPr>
          <w:color w:val="000000" w:themeColor="text1"/>
        </w:rPr>
        <w:t>of the firm.</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 xml:space="preserve">Sylvester and Eyesan (2019) studied the impact of financial statement verifiability on earnings management in Nigerian DMBs. The study used 18 banks quoted on the NSE as at December, 2010 as sample of the study. Data was gathered for the period </w:t>
      </w:r>
      <w:r w:rsidR="004F0241" w:rsidRPr="004B52CE">
        <w:rPr>
          <w:color w:val="000000" w:themeColor="text1"/>
        </w:rPr>
        <w:t>2021</w:t>
      </w:r>
      <w:r w:rsidRPr="004B52CE">
        <w:rPr>
          <w:color w:val="000000" w:themeColor="text1"/>
        </w:rPr>
        <w:t xml:space="preserve"> to 2010. The cross-sectional year-by-year regression analysis was used to analyse the data. </w:t>
      </w:r>
      <w:r w:rsidR="00CD308C" w:rsidRPr="004B52CE">
        <w:rPr>
          <w:color w:val="000000" w:themeColor="text1"/>
        </w:rPr>
        <w:t>Accurate financial information</w:t>
      </w:r>
      <w:r w:rsidR="00993AFF">
        <w:rPr>
          <w:color w:val="000000" w:themeColor="text1"/>
        </w:rPr>
        <w:t xml:space="preserve"> </w:t>
      </w:r>
      <w:r w:rsidRPr="004B52CE">
        <w:rPr>
          <w:color w:val="000000" w:themeColor="text1"/>
        </w:rPr>
        <w:t>was measured using return on Equity and auditor change, and abnormal loan loss provision was used to measure earnings management. The results show that both return on Equity and auditor change were positively and significantly related to abnormal loan loss provision. This suggests that high return on Equity and changes in auditor tenure will aggravate earnings management. The study recommended that auditor change should not be ceremonial but based on the fact of inefficiency and audit fee from each auditor client should be monitored to enforce the five percent maximum from each client as suggested by Institute of Chartered Accountants of Nigeria code of ethics of 2019.</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 xml:space="preserve">Hirhyel (2019) studied the effect of audit firm attributes on earnings quality of listed consumer goods firms in Nigeria. The study used 13 firms as sample size. Earnings quality is the dependent variable; Modified Jones Models was used to measure earnings management. Industry specialized auditor, audit compensation, audit tenure and audit firm type are the independent variables. Data for the study were obtained from the audited annual report of the 13 sampled consumer goods firms for a period of 8 years covering 2019 to 2020. The study employed ordinary least square regressions as tool for analysis. The result shows that industry </w:t>
      </w:r>
      <w:r w:rsidRPr="004B52CE">
        <w:rPr>
          <w:color w:val="000000" w:themeColor="text1"/>
        </w:rPr>
        <w:lastRenderedPageBreak/>
        <w:t>specialized auditors and audit firms type have a significant positive influence on earnings quality of sampled firms. However, audit tenure and audit compensation have no significant influence on earnings quality of the firms. For consumer goods firms to achieve higher earnings quality and provide quality financial information for effective decision making, it was recommended that they should employ the services of industry specialized auditors and big four audit firm types who have the capability of influencing the quality of earnings of the company.</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Sim, Daw and Abu (2019) studied the effect of financial reporting and audit qualities on firm performance for 56 firms listed on the Malaysian stock market, selected from the construction sector for the period of 2010 to 2013. Data were collected from the published annual reports and their notes to the financial statements of the sampled firms. To assess the level of compliance with the provisions of the Financial Reporting Standard (FRS) in Malaysia, content analysis was carried out. The firm's engagement with established audit firms was used as a proxy for Financial Performance, and return on assets was used as a measure of firm performance. Panel data analysis was employed in analyzing the data and testing the stated hypotheses. The use of panel data reveals that practices of FRS by firms significantly and positively related to their financial performance. The results also indicate that financial statement verifiabilityhas a significant positive impact on business financial success. The study, therefore, recommends that the management of listed construction firms improve their practices of FRS and employ the service of established audit firms in support of financial success.</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 xml:space="preserve">Anil (2019) studied the effect of financial statement verifiabilityon corporate governance in industrial companies in Borsa Istanbul from 2021 to 2019. For this purpose, data of 41 industrial companies traded in Borsa Istanbul in 2019 were obtained from the companies’ annual reports, financial statements and their institutional web sites. The study used free float, company age, independent board members and institutional investors as independent variables and audit firm size, firm size, financial leverage and CEO duality as dependent variables. The study employed multiple regression to analyse the data. The study revealed that firm size, the rate of institutional ownership, duration of trading time in stock exchange market, and company history variables were found statistically positive on Financial </w:t>
      </w:r>
      <w:r w:rsidRPr="004B52CE">
        <w:rPr>
          <w:color w:val="000000" w:themeColor="text1"/>
        </w:rPr>
        <w:lastRenderedPageBreak/>
        <w:t>Performance. The study recommended that the independent auditing should have a quality process.</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 xml:space="preserve">Cheong, Boon, Ongtze and Hong (2019) studied the relationship between Financial Performance, earnings management, and financial statement timelinessamong public listed companies in Malaysia. 100 companies were randomly selected from the Industrial Products and Consumer Products industry listed on the Main Board of Bursa Malaysia during the period of 2020 to 2013. The study used audit size, audit fee and audit tenure as independent variables, discretional accrual and absolute discretional accrual as mediating variables and ROA as a dependent variable. The study uses multiple regressions to analyse the data. The findings indicate that financial statement verifiabilitysignificantly impacts on ROA and earnings management and it does not actually constrain earnings management practices in Industrial Products and Consumer Products companies. It also reveals that the Financial Performanceof larger-sized companies is better than that of smaller-sized companies. </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Shehu and Musa (2019) studied the impact of Financial Performanceon financial statement timelinessof four quoted cement firms in Nigeria from 2019 to 2021. The study is descriptive in nature and the correlational and ex-post-facto designs were adopted in carrying out this research. Data were obtained from the published annual reports and accounts, and notes to the financial statements of the four sampled firms'. The data collected were quantified and presented in tables. Multiple regression analysis was employed in analyzing the data and testing the stated hypotheses. The study used auditor independence and audit size as independent variables, net profit margin as dependent and leverage as control variable. The results of the findings show that auditor size and auditor independence have significant impacts on the net profit margin of the sampled firms, however, auditor independence has more influence than auditor size on the net profit margin. The study recommends that the management of quoted cement firms in Nigeria should increase the remuneration of auditors in order to improve their financial statement timelinessand the services of audit firms whose character and integrity are beyond question.</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Dangana (2020) studied the impact of audit firms attributes on financial reporting quality of quoted building material firms in Nigeria. The study used 4 firms out of the 8 quoted building material firms, and employed correlation research design for the period of ten years (2002-</w:t>
      </w:r>
      <w:r w:rsidRPr="004B52CE">
        <w:rPr>
          <w:color w:val="000000" w:themeColor="text1"/>
        </w:rPr>
        <w:lastRenderedPageBreak/>
        <w:t>2021). Ordinary Least Square (OLS) multiple regression techniques was employed in the analysis of the panel data collected for the study. The study used audit compensation and audit firms independence as independent variables and financial quality which Jones models were used for the measurement as a dependent variable. The study found that audit compensation and audit firm independence have significant positive impact on the financial reporting quality of sampled firms at 99% confidence level. The study concluded that, audit compensation and provision of non-audit services in the quoted building material firms in Nigeria improved the quality of their financial reporting during the period under review. The study revealed that audit fee and audit size significantly and positively affects the ROE of the sampled companies.</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 xml:space="preserve">Morteza (2020) studied the effect of </w:t>
      </w:r>
      <w:r w:rsidR="00CD308C" w:rsidRPr="004B52CE">
        <w:rPr>
          <w:color w:val="000000" w:themeColor="text1"/>
        </w:rPr>
        <w:t>Accurate financial information</w:t>
      </w:r>
      <w:r w:rsidRPr="004B52CE">
        <w:rPr>
          <w:color w:val="000000" w:themeColor="text1"/>
        </w:rPr>
        <w:t xml:space="preserve">on the performance of 25 listed companies in Tehran Stock Exchange for the period of 2020 to 2019. The study used primary data. The researcher distributed and collected the questionnaires administered to respondents. It used multiple regressions. The study used audit fee and audit firm size as </w:t>
      </w:r>
      <w:r w:rsidR="00CD308C" w:rsidRPr="004B52CE">
        <w:rPr>
          <w:color w:val="000000" w:themeColor="text1"/>
        </w:rPr>
        <w:t>Accurate financial information</w:t>
      </w:r>
      <w:r w:rsidRPr="004B52CE">
        <w:rPr>
          <w:color w:val="000000" w:themeColor="text1"/>
        </w:rPr>
        <w:t xml:space="preserve">proxy (independent variables) and Return on Equity as firm performance proxy (dependent variable). The study revealed that audit fee and audit size significantly and positively affects the ROE of the sampled companies. Most literature focused on </w:t>
      </w:r>
      <w:r w:rsidR="00CD308C" w:rsidRPr="004B52CE">
        <w:rPr>
          <w:color w:val="000000" w:themeColor="text1"/>
        </w:rPr>
        <w:t>Accurate financial information</w:t>
      </w:r>
      <w:r w:rsidRPr="004B52CE">
        <w:rPr>
          <w:color w:val="000000" w:themeColor="text1"/>
        </w:rPr>
        <w:t xml:space="preserve">and financial reporting quality while few looked at audit effect of </w:t>
      </w:r>
      <w:r w:rsidR="00CD308C" w:rsidRPr="004B52CE">
        <w:rPr>
          <w:color w:val="000000" w:themeColor="text1"/>
        </w:rPr>
        <w:t>Accurate financial information</w:t>
      </w:r>
      <w:r w:rsidRPr="004B52CE">
        <w:rPr>
          <w:color w:val="000000" w:themeColor="text1"/>
        </w:rPr>
        <w:t>on financial performance. More to that no study used joint audits to examine the effect on ROA and none used ROA to measure financial performance. With regard to this topic of study, only Cheong, Boon, Ongtze and Hong (2019) used ROA but they did not use joint audit. ROA is an indication of how profitable a company is relative to its total assets. ROA gives managers, investors, or analysts’ idea as to how efficient a company is and how well a company has performed.</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 xml:space="preserve"> Sim, et al., (2019) studied the effect of financial reporting and auditing qualities on firm performance for 56 firms listed on the Malaysian stock market, selected from the construction sector for the period of 2010 to 2013. Data were collected from the published annual reports and their notes to the financial statements of the sampled firms. To assess the level of compliance with the financial reporting standard (FRS) in Malaysia, content analysis was carried out. The firm’s engagement with established audit firms was used as a proxy for </w:t>
      </w:r>
      <w:r w:rsidRPr="004B52CE">
        <w:rPr>
          <w:color w:val="000000" w:themeColor="text1"/>
        </w:rPr>
        <w:lastRenderedPageBreak/>
        <w:t>Financial Performanceand return on assets was used as a measure of firm performance. Panel data analysis was employed in analyzing the data and testing the stated hypothesis. The use of panel data reveals that practices of FRS by firms significantly and positively.</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 xml:space="preserve">Lesage, Ratzinger-Sakel and Kettunen (2019) examined the struggle over joint audit; on behalf of public interest they observed that firms that continue to use joint use joint audit are associated with significantly higher return on Equity compared with firms voluntarily choosing to use a single auditors. </w:t>
      </w:r>
    </w:p>
    <w:p w:rsidR="00880411" w:rsidRPr="004B52CE" w:rsidRDefault="00880411" w:rsidP="004B52CE">
      <w:pPr>
        <w:pStyle w:val="western"/>
        <w:spacing w:before="0" w:beforeAutospacing="0" w:after="0" w:afterAutospacing="0" w:line="360" w:lineRule="auto"/>
        <w:jc w:val="both"/>
        <w:rPr>
          <w:color w:val="000000" w:themeColor="text1"/>
        </w:rPr>
      </w:pPr>
      <w:r w:rsidRPr="004B52CE">
        <w:rPr>
          <w:color w:val="000000" w:themeColor="text1"/>
        </w:rPr>
        <w:t xml:space="preserve">Similarly, Marmouez (2019) examines the impact joint auditor pairs in France on Financial reporting quality, measured by the degree of earnings conservation. He provides evidence that Big4-Big$ auditor pairs are not associated with earnings conservation where as Big4 non-Big-4 auditor pairs are associated with conservation. </w:t>
      </w:r>
    </w:p>
    <w:p w:rsidR="00880411" w:rsidRPr="004B52CE" w:rsidRDefault="00880411" w:rsidP="004B52CE">
      <w:pPr>
        <w:pStyle w:val="western"/>
        <w:spacing w:before="0" w:beforeAutospacing="0" w:after="0" w:afterAutospacing="0" w:line="360" w:lineRule="auto"/>
        <w:jc w:val="both"/>
        <w:rPr>
          <w:color w:val="000000" w:themeColor="text1"/>
        </w:rPr>
      </w:pPr>
    </w:p>
    <w:p w:rsidR="00880411" w:rsidRPr="004B52CE" w:rsidRDefault="00880411" w:rsidP="004B52CE">
      <w:pPr>
        <w:spacing w:line="360" w:lineRule="auto"/>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br w:type="page"/>
      </w:r>
    </w:p>
    <w:p w:rsidR="00880411" w:rsidRPr="004B52CE" w:rsidRDefault="00880411" w:rsidP="004B52CE">
      <w:pPr>
        <w:spacing w:line="360" w:lineRule="auto"/>
        <w:jc w:val="center"/>
        <w:rPr>
          <w:rFonts w:ascii="Times New Roman" w:hAnsi="Times New Roman" w:cs="Times New Roman"/>
          <w:b/>
          <w:sz w:val="24"/>
          <w:szCs w:val="24"/>
        </w:rPr>
      </w:pPr>
      <w:r w:rsidRPr="004B52CE">
        <w:rPr>
          <w:rFonts w:ascii="Times New Roman" w:hAnsi="Times New Roman" w:cs="Times New Roman"/>
          <w:b/>
          <w:sz w:val="24"/>
          <w:szCs w:val="24"/>
        </w:rPr>
        <w:lastRenderedPageBreak/>
        <w:t>CHAPTER THREE</w:t>
      </w:r>
    </w:p>
    <w:p w:rsidR="00880411" w:rsidRPr="004B52CE" w:rsidRDefault="00880411" w:rsidP="004B52CE">
      <w:pPr>
        <w:spacing w:line="360" w:lineRule="auto"/>
        <w:jc w:val="center"/>
        <w:rPr>
          <w:rFonts w:ascii="Times New Roman" w:hAnsi="Times New Roman" w:cs="Times New Roman"/>
          <w:b/>
          <w:sz w:val="24"/>
          <w:szCs w:val="24"/>
        </w:rPr>
      </w:pPr>
      <w:r w:rsidRPr="004B52CE">
        <w:rPr>
          <w:rFonts w:ascii="Times New Roman" w:hAnsi="Times New Roman" w:cs="Times New Roman"/>
          <w:b/>
          <w:sz w:val="24"/>
          <w:szCs w:val="24"/>
        </w:rPr>
        <w:t>RESEARCH METHODOLOGY</w:t>
      </w:r>
    </w:p>
    <w:p w:rsidR="00880411" w:rsidRPr="004B52CE" w:rsidRDefault="00880411" w:rsidP="004B52CE">
      <w:pPr>
        <w:spacing w:line="360" w:lineRule="auto"/>
        <w:jc w:val="both"/>
        <w:rPr>
          <w:rFonts w:ascii="Times New Roman" w:hAnsi="Times New Roman" w:cs="Times New Roman"/>
          <w:b/>
          <w:sz w:val="24"/>
          <w:szCs w:val="24"/>
        </w:rPr>
      </w:pPr>
      <w:r w:rsidRPr="004B52CE">
        <w:rPr>
          <w:rFonts w:ascii="Times New Roman" w:hAnsi="Times New Roman" w:cs="Times New Roman"/>
          <w:b/>
          <w:sz w:val="24"/>
          <w:szCs w:val="24"/>
        </w:rPr>
        <w:t>3.1</w:t>
      </w:r>
      <w:r w:rsidRPr="004B52CE">
        <w:rPr>
          <w:rFonts w:ascii="Times New Roman" w:hAnsi="Times New Roman" w:cs="Times New Roman"/>
          <w:b/>
          <w:sz w:val="24"/>
          <w:szCs w:val="24"/>
        </w:rPr>
        <w:tab/>
        <w:t>Introduction</w:t>
      </w:r>
    </w:p>
    <w:p w:rsidR="00880411" w:rsidRPr="004B52CE" w:rsidRDefault="00880411" w:rsidP="004B52CE">
      <w:pPr>
        <w:spacing w:line="360" w:lineRule="auto"/>
        <w:jc w:val="both"/>
        <w:rPr>
          <w:rFonts w:ascii="Times New Roman" w:hAnsi="Times New Roman" w:cs="Times New Roman"/>
          <w:bCs/>
          <w:iCs/>
          <w:sz w:val="24"/>
          <w:szCs w:val="24"/>
        </w:rPr>
      </w:pPr>
      <w:r w:rsidRPr="004B52CE">
        <w:rPr>
          <w:rFonts w:ascii="Times New Roman" w:hAnsi="Times New Roman" w:cs="Times New Roman"/>
          <w:bCs/>
          <w:iCs/>
          <w:sz w:val="24"/>
          <w:szCs w:val="24"/>
        </w:rPr>
        <w:t xml:space="preserve">In this Section attempt is made to describe the methodology and framework used in attaining the stated objectives of the study, which involve methods of data collection and data analysis. Other elements of research methodology include research population, sampling sample size, and method of data analysis  and its  characteristics, and the types of sampling techniques used in this study. Concise efforts were made too to describe the choice of research instrument, questionnaire design, methods of data measurement, data collection techniques, and tabulation, presentation of data and Analysis.  </w:t>
      </w:r>
    </w:p>
    <w:p w:rsidR="00880411" w:rsidRPr="004B52CE" w:rsidRDefault="00880411" w:rsidP="004B52CE">
      <w:pPr>
        <w:spacing w:line="360" w:lineRule="auto"/>
        <w:jc w:val="both"/>
        <w:rPr>
          <w:rFonts w:ascii="Times New Roman" w:hAnsi="Times New Roman" w:cs="Times New Roman"/>
          <w:b/>
          <w:sz w:val="24"/>
          <w:szCs w:val="24"/>
        </w:rPr>
      </w:pPr>
      <w:r w:rsidRPr="004B52CE">
        <w:rPr>
          <w:rFonts w:ascii="Times New Roman" w:hAnsi="Times New Roman" w:cs="Times New Roman"/>
          <w:bCs/>
          <w:sz w:val="24"/>
          <w:szCs w:val="24"/>
        </w:rPr>
        <w:t xml:space="preserve"> </w:t>
      </w:r>
      <w:r w:rsidRPr="004B52CE">
        <w:rPr>
          <w:rFonts w:ascii="Times New Roman" w:hAnsi="Times New Roman" w:cs="Times New Roman"/>
          <w:b/>
          <w:sz w:val="24"/>
          <w:szCs w:val="24"/>
        </w:rPr>
        <w:t>3.2</w:t>
      </w:r>
      <w:r w:rsidRPr="004B52CE">
        <w:rPr>
          <w:rFonts w:ascii="Times New Roman" w:hAnsi="Times New Roman" w:cs="Times New Roman"/>
          <w:b/>
          <w:sz w:val="24"/>
          <w:szCs w:val="24"/>
        </w:rPr>
        <w:tab/>
        <w:t>Research Design</w:t>
      </w:r>
      <w:r w:rsidRPr="004B52CE">
        <w:rPr>
          <w:rFonts w:ascii="Times New Roman" w:hAnsi="Times New Roman" w:cs="Times New Roman"/>
          <w:b/>
          <w:sz w:val="24"/>
          <w:szCs w:val="24"/>
        </w:rPr>
        <w:tab/>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According to Bryman and Bell (2019) research design can be defined as a general plan that gives an outline on how data will be collected and data analysis procedures. The study used descriptive cross-sectional research design. The descriptive study is one where information is gathered without changing the environment while a cross-sectional study is one where there is a one-time interaction with the unit of analysis. An advantage of the cross-sectional research design is that it enables researchers to do a comparison of various unit of analysis at an instant.</w:t>
      </w:r>
    </w:p>
    <w:p w:rsidR="00880411" w:rsidRPr="004B52CE" w:rsidRDefault="00880411" w:rsidP="004B52CE">
      <w:pPr>
        <w:spacing w:line="360" w:lineRule="auto"/>
        <w:jc w:val="both"/>
        <w:rPr>
          <w:rFonts w:ascii="Times New Roman" w:hAnsi="Times New Roman" w:cs="Times New Roman"/>
          <w:b/>
          <w:sz w:val="24"/>
          <w:szCs w:val="24"/>
        </w:rPr>
      </w:pPr>
      <w:r w:rsidRPr="004B52CE">
        <w:rPr>
          <w:rFonts w:ascii="Times New Roman" w:hAnsi="Times New Roman" w:cs="Times New Roman"/>
          <w:b/>
          <w:sz w:val="24"/>
          <w:szCs w:val="24"/>
        </w:rPr>
        <w:t xml:space="preserve">3.3 </w:t>
      </w:r>
      <w:r w:rsidRPr="004B52CE">
        <w:rPr>
          <w:rFonts w:ascii="Times New Roman" w:hAnsi="Times New Roman" w:cs="Times New Roman"/>
          <w:b/>
          <w:sz w:val="24"/>
          <w:szCs w:val="24"/>
        </w:rPr>
        <w:tab/>
        <w:t>Population of the Study</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The study’s target population was all Staffs </w:t>
      </w:r>
      <w:r w:rsidR="00497173" w:rsidRPr="004B52CE">
        <w:rPr>
          <w:rFonts w:ascii="Times New Roman" w:hAnsi="Times New Roman" w:cs="Times New Roman"/>
          <w:bCs/>
          <w:sz w:val="24"/>
          <w:szCs w:val="24"/>
        </w:rPr>
        <w:t>Lubcon company limited</w:t>
      </w:r>
      <w:r w:rsidRPr="004B52CE">
        <w:rPr>
          <w:rFonts w:ascii="Times New Roman" w:hAnsi="Times New Roman" w:cs="Times New Roman"/>
          <w:bCs/>
          <w:sz w:val="24"/>
          <w:szCs w:val="24"/>
        </w:rPr>
        <w:t xml:space="preserve">, Ilorin </w:t>
      </w:r>
      <w:r w:rsidR="00497173" w:rsidRPr="004B52CE">
        <w:rPr>
          <w:rFonts w:ascii="Times New Roman" w:hAnsi="Times New Roman" w:cs="Times New Roman"/>
          <w:bCs/>
          <w:sz w:val="24"/>
          <w:szCs w:val="24"/>
        </w:rPr>
        <w:t>thus, according to their human resources management, the total number of staffs at as December, 2024 is 125.</w:t>
      </w:r>
    </w:p>
    <w:p w:rsidR="00880411" w:rsidRPr="004B52CE" w:rsidRDefault="00880411" w:rsidP="004B52CE">
      <w:pPr>
        <w:spacing w:line="360" w:lineRule="auto"/>
        <w:jc w:val="both"/>
        <w:rPr>
          <w:rFonts w:ascii="Times New Roman" w:hAnsi="Times New Roman" w:cs="Times New Roman"/>
          <w:b/>
          <w:sz w:val="24"/>
          <w:szCs w:val="24"/>
        </w:rPr>
      </w:pPr>
      <w:r w:rsidRPr="004B52CE">
        <w:rPr>
          <w:rFonts w:ascii="Times New Roman" w:hAnsi="Times New Roman" w:cs="Times New Roman"/>
          <w:b/>
          <w:sz w:val="24"/>
          <w:szCs w:val="24"/>
        </w:rPr>
        <w:t xml:space="preserve">3.4 </w:t>
      </w:r>
      <w:r w:rsidRPr="004B52CE">
        <w:rPr>
          <w:rFonts w:ascii="Times New Roman" w:hAnsi="Times New Roman" w:cs="Times New Roman"/>
          <w:b/>
          <w:sz w:val="24"/>
          <w:szCs w:val="24"/>
        </w:rPr>
        <w:tab/>
        <w:t>Sampling Techniques</w:t>
      </w:r>
    </w:p>
    <w:p w:rsidR="00F4319D"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Sampling is the selection of a number of units of analysis for a study so that the findings of the representatives represent the population from which they are selected (Mugenda and Mugenda, 2018). </w:t>
      </w:r>
      <w:r w:rsidR="00F4319D" w:rsidRPr="004B52CE">
        <w:rPr>
          <w:rFonts w:ascii="Times New Roman" w:hAnsi="Times New Roman" w:cs="Times New Roman"/>
          <w:bCs/>
          <w:sz w:val="24"/>
          <w:szCs w:val="24"/>
        </w:rPr>
        <w:t xml:space="preserve">Sampling is the selection of a number of units of analysis for a study so that the findings of the representatives represent the population from which they are selected (Mugenda and Mugenda, 2018). However, Krejier Morgan (1970) </w:t>
      </w:r>
      <w:r w:rsidR="007274F3" w:rsidRPr="004B52CE">
        <w:rPr>
          <w:rFonts w:ascii="Times New Roman" w:hAnsi="Times New Roman" w:cs="Times New Roman"/>
          <w:bCs/>
          <w:sz w:val="24"/>
          <w:szCs w:val="24"/>
        </w:rPr>
        <w:t>sampling</w:t>
      </w:r>
      <w:r w:rsidR="00F4319D" w:rsidRPr="004B52CE">
        <w:rPr>
          <w:rFonts w:ascii="Times New Roman" w:hAnsi="Times New Roman" w:cs="Times New Roman"/>
          <w:bCs/>
          <w:sz w:val="24"/>
          <w:szCs w:val="24"/>
        </w:rPr>
        <w:t xml:space="preserve"> t</w:t>
      </w:r>
      <w:r w:rsidR="007274F3" w:rsidRPr="004B52CE">
        <w:rPr>
          <w:rFonts w:ascii="Times New Roman" w:hAnsi="Times New Roman" w:cs="Times New Roman"/>
          <w:bCs/>
          <w:sz w:val="24"/>
          <w:szCs w:val="24"/>
        </w:rPr>
        <w:t>echniques were adopt in this st</w:t>
      </w:r>
      <w:r w:rsidR="00F4319D" w:rsidRPr="004B52CE">
        <w:rPr>
          <w:rFonts w:ascii="Times New Roman" w:hAnsi="Times New Roman" w:cs="Times New Roman"/>
          <w:bCs/>
          <w:sz w:val="24"/>
          <w:szCs w:val="24"/>
        </w:rPr>
        <w:t>udy to select 102 sample size for this research work.</w:t>
      </w:r>
    </w:p>
    <w:p w:rsidR="00880411" w:rsidRPr="004B52CE" w:rsidRDefault="00F4319D" w:rsidP="004B52CE">
      <w:pPr>
        <w:spacing w:line="360" w:lineRule="auto"/>
        <w:jc w:val="both"/>
        <w:rPr>
          <w:rFonts w:ascii="Times New Roman" w:hAnsi="Times New Roman" w:cs="Times New Roman"/>
          <w:b/>
          <w:sz w:val="24"/>
          <w:szCs w:val="24"/>
        </w:rPr>
      </w:pPr>
      <w:r w:rsidRPr="004B52CE">
        <w:rPr>
          <w:rFonts w:ascii="Times New Roman" w:hAnsi="Times New Roman" w:cs="Times New Roman"/>
          <w:b/>
          <w:sz w:val="24"/>
          <w:szCs w:val="24"/>
        </w:rPr>
        <w:t>3.5</w:t>
      </w:r>
      <w:r w:rsidR="00880411" w:rsidRPr="004B52CE">
        <w:rPr>
          <w:rFonts w:ascii="Times New Roman" w:hAnsi="Times New Roman" w:cs="Times New Roman"/>
          <w:b/>
          <w:sz w:val="24"/>
          <w:szCs w:val="24"/>
        </w:rPr>
        <w:tab/>
      </w:r>
      <w:r w:rsidRPr="004B52CE">
        <w:rPr>
          <w:rFonts w:ascii="Times New Roman" w:hAnsi="Times New Roman" w:cs="Times New Roman"/>
          <w:b/>
          <w:sz w:val="24"/>
          <w:szCs w:val="24"/>
        </w:rPr>
        <w:t xml:space="preserve">Method of </w:t>
      </w:r>
      <w:r w:rsidR="00880411" w:rsidRPr="004B52CE">
        <w:rPr>
          <w:rFonts w:ascii="Times New Roman" w:hAnsi="Times New Roman" w:cs="Times New Roman"/>
          <w:b/>
          <w:sz w:val="24"/>
          <w:szCs w:val="24"/>
        </w:rPr>
        <w:t xml:space="preserve">Data Collection </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Data collection is the method used by a researcher to gather information used for </w:t>
      </w:r>
      <w:r w:rsidRPr="004B52CE">
        <w:rPr>
          <w:rFonts w:ascii="Times New Roman" w:hAnsi="Times New Roman" w:cs="Times New Roman"/>
          <w:bCs/>
          <w:sz w:val="24"/>
          <w:szCs w:val="24"/>
        </w:rPr>
        <w:lastRenderedPageBreak/>
        <w:t xml:space="preserve">investigation (Cresswell, 2022). The data collection stage indicates the kind of data that is being collected for the research, whether it is primary or secondary, the data collection used and the duration of the data collection. Primary data was used by the study to provide information that was used to analyze the data. A questionnaire was used as the primary data collection instrument, and was semi-structured with the structured part enabling uniform response for easier data analysis, while the open ended section gave information not provided in the structured sections. </w:t>
      </w:r>
    </w:p>
    <w:p w:rsidR="00F4319D" w:rsidRPr="004B52CE" w:rsidRDefault="00F4319D" w:rsidP="004B52CE">
      <w:pPr>
        <w:spacing w:line="360" w:lineRule="auto"/>
        <w:jc w:val="both"/>
        <w:rPr>
          <w:rFonts w:ascii="Times New Roman" w:hAnsi="Times New Roman" w:cs="Times New Roman"/>
          <w:b/>
          <w:bCs/>
          <w:sz w:val="24"/>
          <w:szCs w:val="24"/>
        </w:rPr>
      </w:pPr>
      <w:r w:rsidRPr="004B52CE">
        <w:rPr>
          <w:rFonts w:ascii="Times New Roman" w:hAnsi="Times New Roman" w:cs="Times New Roman"/>
          <w:b/>
          <w:bCs/>
          <w:sz w:val="24"/>
          <w:szCs w:val="24"/>
        </w:rPr>
        <w:t>3.6  Instrument used for Data collection</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Questionnaires were therefore important data collection instruments as they gave information important to the study and therefore gave researchers first-hand information for analysis. Mugenda and Mugenda (2020) stated that questionnaires provide comprehensive response to problems being analyzed. Also, due to their relative ease of preparation, administration and cost effectiveness, questionnaires have become a popular method for data collection. The validity of the instrument was done using pre-test and face validity so as to ensure the questionnaire actually measured what it was intended for.</w:t>
      </w:r>
    </w:p>
    <w:p w:rsidR="00880411" w:rsidRPr="004B52CE" w:rsidRDefault="00880411" w:rsidP="004B52CE">
      <w:pPr>
        <w:spacing w:line="360" w:lineRule="auto"/>
        <w:jc w:val="both"/>
        <w:rPr>
          <w:rFonts w:ascii="Times New Roman" w:hAnsi="Times New Roman" w:cs="Times New Roman"/>
          <w:b/>
          <w:sz w:val="24"/>
          <w:szCs w:val="24"/>
        </w:rPr>
      </w:pPr>
      <w:bookmarkStart w:id="0" w:name="page43"/>
      <w:bookmarkEnd w:id="0"/>
      <w:r w:rsidRPr="004B52CE">
        <w:rPr>
          <w:rFonts w:ascii="Times New Roman" w:hAnsi="Times New Roman" w:cs="Times New Roman"/>
          <w:b/>
          <w:sz w:val="24"/>
          <w:szCs w:val="24"/>
        </w:rPr>
        <w:t>3.7</w:t>
      </w:r>
      <w:r w:rsidRPr="004B52CE">
        <w:rPr>
          <w:rFonts w:ascii="Times New Roman" w:hAnsi="Times New Roman" w:cs="Times New Roman"/>
          <w:b/>
          <w:sz w:val="24"/>
          <w:szCs w:val="24"/>
        </w:rPr>
        <w:tab/>
        <w:t xml:space="preserve">Method of Data Analysis </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At the data analysis stage, the data that is collected is coded then data processed, cleaned and tabulation done. At this point the study analyzed data to answer the research questions using both quantitative and qualitative data analysis techniques. Quantitative analysis methods comprised of descriptive statistics for the univariate variables (which was in form of means and standard deviation) and bivariate analysis which was done through Pearson’s correlation test and Kruskal-Wallis test. The Kruskal Wallis test is a non-parametric test that is used when there is an ordinal dependent variable and an independent research variable with two or more levels. The analysis of both the univariate and bivariate statistics was done using SPSS software package v.21. The results were presented using tables and charts.</w:t>
      </w:r>
    </w:p>
    <w:p w:rsidR="00880411" w:rsidRPr="004B52CE" w:rsidRDefault="00880411" w:rsidP="004B52CE">
      <w:pPr>
        <w:widowControl/>
        <w:tabs>
          <w:tab w:val="left" w:pos="3960"/>
          <w:tab w:val="center" w:pos="5175"/>
        </w:tabs>
        <w:autoSpaceDE/>
        <w:autoSpaceDN/>
        <w:spacing w:line="360" w:lineRule="auto"/>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tab/>
      </w:r>
    </w:p>
    <w:p w:rsidR="00880411" w:rsidRPr="004B52CE" w:rsidRDefault="00880411" w:rsidP="004B52CE">
      <w:pPr>
        <w:widowControl/>
        <w:autoSpaceDE/>
        <w:autoSpaceDN/>
        <w:spacing w:line="360" w:lineRule="auto"/>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br w:type="page"/>
      </w:r>
    </w:p>
    <w:p w:rsidR="00880411" w:rsidRPr="004B52CE" w:rsidRDefault="00880411" w:rsidP="004B52CE">
      <w:pPr>
        <w:spacing w:line="360" w:lineRule="auto"/>
        <w:jc w:val="center"/>
        <w:rPr>
          <w:rFonts w:ascii="Times New Roman" w:hAnsi="Times New Roman" w:cs="Times New Roman"/>
          <w:b/>
          <w:sz w:val="24"/>
          <w:szCs w:val="24"/>
        </w:rPr>
      </w:pPr>
      <w:r w:rsidRPr="004B52CE">
        <w:rPr>
          <w:rFonts w:ascii="Times New Roman" w:hAnsi="Times New Roman" w:cs="Times New Roman"/>
          <w:b/>
          <w:sz w:val="24"/>
          <w:szCs w:val="24"/>
        </w:rPr>
        <w:lastRenderedPageBreak/>
        <w:t>CHAPTER FOUR</w:t>
      </w:r>
    </w:p>
    <w:p w:rsidR="00880411" w:rsidRPr="004B52CE" w:rsidRDefault="00880411" w:rsidP="004B52CE">
      <w:pPr>
        <w:spacing w:line="360" w:lineRule="auto"/>
        <w:jc w:val="center"/>
        <w:rPr>
          <w:rFonts w:ascii="Times New Roman" w:hAnsi="Times New Roman" w:cs="Times New Roman"/>
          <w:b/>
          <w:sz w:val="24"/>
          <w:szCs w:val="24"/>
        </w:rPr>
      </w:pPr>
      <w:r w:rsidRPr="004B52CE">
        <w:rPr>
          <w:rFonts w:ascii="Times New Roman" w:hAnsi="Times New Roman" w:cs="Times New Roman"/>
          <w:b/>
          <w:sz w:val="24"/>
          <w:szCs w:val="24"/>
        </w:rPr>
        <w:t>DATA PRESENTATION, ANALYSIS AND DISCUSSION OF FINDINGS</w:t>
      </w:r>
    </w:p>
    <w:p w:rsidR="00880411" w:rsidRPr="004B52CE" w:rsidRDefault="00880411" w:rsidP="004B52CE">
      <w:pPr>
        <w:spacing w:line="360" w:lineRule="auto"/>
        <w:jc w:val="both"/>
        <w:rPr>
          <w:rFonts w:ascii="Times New Roman" w:hAnsi="Times New Roman" w:cs="Times New Roman"/>
          <w:b/>
          <w:sz w:val="24"/>
          <w:szCs w:val="24"/>
        </w:rPr>
      </w:pPr>
      <w:r w:rsidRPr="004B52CE">
        <w:rPr>
          <w:rFonts w:ascii="Times New Roman" w:hAnsi="Times New Roman" w:cs="Times New Roman"/>
          <w:b/>
          <w:sz w:val="24"/>
          <w:szCs w:val="24"/>
        </w:rPr>
        <w:t xml:space="preserve">4.1 </w:t>
      </w:r>
      <w:r w:rsidRPr="004B52CE">
        <w:rPr>
          <w:rFonts w:ascii="Times New Roman" w:hAnsi="Times New Roman" w:cs="Times New Roman"/>
          <w:b/>
          <w:sz w:val="24"/>
          <w:szCs w:val="24"/>
        </w:rPr>
        <w:tab/>
        <w:t>Introduction</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The objective of the study was to determine the cost and cost analysis system in </w:t>
      </w:r>
      <w:r w:rsidR="00497173" w:rsidRPr="004B52CE">
        <w:rPr>
          <w:rFonts w:ascii="Times New Roman" w:hAnsi="Times New Roman" w:cs="Times New Roman"/>
          <w:bCs/>
          <w:sz w:val="24"/>
          <w:szCs w:val="24"/>
        </w:rPr>
        <w:t>Lubcon company limited</w:t>
      </w:r>
      <w:r w:rsidRPr="004B52CE">
        <w:rPr>
          <w:rFonts w:ascii="Times New Roman" w:hAnsi="Times New Roman" w:cs="Times New Roman"/>
          <w:bCs/>
          <w:sz w:val="24"/>
          <w:szCs w:val="24"/>
        </w:rPr>
        <w:t>. This chapter contains the analysis and interpretation of data collected from respondents. Thus, the data will be present with the aid of tables as shown below.</w:t>
      </w:r>
    </w:p>
    <w:p w:rsidR="00880411" w:rsidRPr="004B52CE" w:rsidRDefault="00880411" w:rsidP="004B52CE">
      <w:pPr>
        <w:spacing w:line="360" w:lineRule="auto"/>
        <w:jc w:val="both"/>
        <w:rPr>
          <w:rFonts w:ascii="Times New Roman" w:hAnsi="Times New Roman" w:cs="Times New Roman"/>
          <w:b/>
          <w:sz w:val="24"/>
          <w:szCs w:val="24"/>
        </w:rPr>
      </w:pPr>
      <w:r w:rsidRPr="004B52CE">
        <w:rPr>
          <w:rFonts w:ascii="Times New Roman" w:hAnsi="Times New Roman" w:cs="Times New Roman"/>
          <w:b/>
          <w:sz w:val="24"/>
          <w:szCs w:val="24"/>
        </w:rPr>
        <w:t>4.2 DATA ANALYSIS AND INTERPRETATION</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Table 4.3.1 Sex of the respondents</w:t>
      </w:r>
    </w:p>
    <w:tbl>
      <w:tblPr>
        <w:tblpPr w:leftFromText="180" w:rightFromText="180" w:vertAnchor="text" w:horzAnchor="margin" w:tblpY="91"/>
        <w:tblW w:w="9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3"/>
        <w:gridCol w:w="1330"/>
        <w:gridCol w:w="1710"/>
        <w:gridCol w:w="1260"/>
        <w:gridCol w:w="1980"/>
        <w:gridCol w:w="2880"/>
      </w:tblGrid>
      <w:tr w:rsidR="00880411" w:rsidRPr="004B52CE" w:rsidTr="00497173">
        <w:trPr>
          <w:cantSplit/>
          <w:trHeight w:val="471"/>
        </w:trPr>
        <w:tc>
          <w:tcPr>
            <w:tcW w:w="1373" w:type="dxa"/>
            <w:gridSpan w:val="2"/>
            <w:tcBorders>
              <w:top w:val="single" w:sz="18" w:space="0" w:color="000000"/>
              <w:left w:val="single" w:sz="18" w:space="0" w:color="000000"/>
              <w:bottom w:val="single" w:sz="18"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710" w:type="dxa"/>
            <w:tcBorders>
              <w:top w:val="single" w:sz="18" w:space="0" w:color="000000"/>
              <w:left w:val="single" w:sz="16" w:space="0" w:color="000000"/>
              <w:bottom w:val="single" w:sz="18"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60" w:type="dxa"/>
            <w:tcBorders>
              <w:top w:val="single" w:sz="18" w:space="0" w:color="000000"/>
              <w:bottom w:val="single" w:sz="18"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980" w:type="dxa"/>
            <w:tcBorders>
              <w:top w:val="single" w:sz="18" w:space="0" w:color="000000"/>
              <w:bottom w:val="single" w:sz="18"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2880" w:type="dxa"/>
            <w:tcBorders>
              <w:top w:val="single" w:sz="18" w:space="0" w:color="000000"/>
              <w:bottom w:val="single" w:sz="18" w:space="0" w:color="000000"/>
              <w:right w:val="single" w:sz="18"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227"/>
        </w:trPr>
        <w:tc>
          <w:tcPr>
            <w:tcW w:w="43" w:type="dxa"/>
            <w:vMerge w:val="restart"/>
            <w:tcBorders>
              <w:top w:val="single" w:sz="18" w:space="0" w:color="000000"/>
              <w:left w:val="single" w:sz="18" w:space="0" w:color="000000"/>
              <w:bottom w:val="single" w:sz="18"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Male</w:t>
            </w:r>
          </w:p>
        </w:tc>
        <w:tc>
          <w:tcPr>
            <w:tcW w:w="1710" w:type="dxa"/>
            <w:tcBorders>
              <w:top w:val="single" w:sz="18" w:space="0" w:color="000000"/>
              <w:left w:val="single" w:sz="16" w:space="0" w:color="000000"/>
              <w:bottom w:val="single" w:sz="18"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45</w:t>
            </w:r>
          </w:p>
        </w:tc>
        <w:tc>
          <w:tcPr>
            <w:tcW w:w="1260" w:type="dxa"/>
            <w:tcBorders>
              <w:top w:val="single" w:sz="18" w:space="0" w:color="000000"/>
              <w:bottom w:val="single" w:sz="18"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44.1</w:t>
            </w:r>
          </w:p>
        </w:tc>
        <w:tc>
          <w:tcPr>
            <w:tcW w:w="1980" w:type="dxa"/>
            <w:tcBorders>
              <w:top w:val="single" w:sz="18" w:space="0" w:color="000000"/>
              <w:bottom w:val="single" w:sz="18"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44.1</w:t>
            </w:r>
          </w:p>
        </w:tc>
        <w:tc>
          <w:tcPr>
            <w:tcW w:w="2880" w:type="dxa"/>
            <w:tcBorders>
              <w:top w:val="single" w:sz="18" w:space="0" w:color="000000"/>
              <w:bottom w:val="single" w:sz="18" w:space="0" w:color="000000"/>
              <w:right w:val="single" w:sz="18"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44.1</w:t>
            </w:r>
          </w:p>
        </w:tc>
      </w:tr>
      <w:tr w:rsidR="00880411" w:rsidRPr="004B52CE" w:rsidTr="00497173">
        <w:trPr>
          <w:cantSplit/>
          <w:trHeight w:val="104"/>
        </w:trPr>
        <w:tc>
          <w:tcPr>
            <w:tcW w:w="43" w:type="dxa"/>
            <w:vMerge/>
            <w:tcBorders>
              <w:top w:val="single" w:sz="18" w:space="0" w:color="000000"/>
              <w:left w:val="single" w:sz="18" w:space="0" w:color="000000"/>
              <w:bottom w:val="single" w:sz="18"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Female</w:t>
            </w:r>
          </w:p>
        </w:tc>
        <w:tc>
          <w:tcPr>
            <w:tcW w:w="1710" w:type="dxa"/>
            <w:tcBorders>
              <w:top w:val="single" w:sz="18" w:space="0" w:color="000000"/>
              <w:left w:val="single" w:sz="16" w:space="0" w:color="000000"/>
              <w:bottom w:val="single" w:sz="18"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55</w:t>
            </w:r>
          </w:p>
        </w:tc>
        <w:tc>
          <w:tcPr>
            <w:tcW w:w="1260" w:type="dxa"/>
            <w:tcBorders>
              <w:top w:val="single" w:sz="18" w:space="0" w:color="000000"/>
              <w:bottom w:val="single" w:sz="18"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55.9</w:t>
            </w:r>
          </w:p>
        </w:tc>
        <w:tc>
          <w:tcPr>
            <w:tcW w:w="1980" w:type="dxa"/>
            <w:tcBorders>
              <w:top w:val="single" w:sz="18" w:space="0" w:color="000000"/>
              <w:bottom w:val="single" w:sz="18"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55.9</w:t>
            </w:r>
          </w:p>
        </w:tc>
        <w:tc>
          <w:tcPr>
            <w:tcW w:w="2880" w:type="dxa"/>
            <w:tcBorders>
              <w:top w:val="single" w:sz="18" w:space="0" w:color="000000"/>
              <w:bottom w:val="single" w:sz="18" w:space="0" w:color="000000"/>
              <w:right w:val="single" w:sz="18"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484"/>
        </w:trPr>
        <w:tc>
          <w:tcPr>
            <w:tcW w:w="43" w:type="dxa"/>
            <w:vMerge/>
            <w:tcBorders>
              <w:top w:val="single" w:sz="18" w:space="0" w:color="000000"/>
              <w:left w:val="single" w:sz="18" w:space="0" w:color="000000"/>
              <w:bottom w:val="single" w:sz="18"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710" w:type="dxa"/>
            <w:tcBorders>
              <w:top w:val="single" w:sz="18" w:space="0" w:color="000000"/>
              <w:left w:val="single" w:sz="16" w:space="0" w:color="000000"/>
              <w:bottom w:val="single" w:sz="18"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F4319D" w:rsidRPr="004B52CE">
              <w:rPr>
                <w:rFonts w:ascii="Times New Roman" w:hAnsi="Times New Roman" w:cs="Times New Roman"/>
                <w:bCs/>
                <w:sz w:val="24"/>
                <w:szCs w:val="24"/>
              </w:rPr>
              <w:t>2</w:t>
            </w:r>
          </w:p>
        </w:tc>
        <w:tc>
          <w:tcPr>
            <w:tcW w:w="1260" w:type="dxa"/>
            <w:tcBorders>
              <w:top w:val="single" w:sz="18" w:space="0" w:color="000000"/>
              <w:bottom w:val="single" w:sz="18"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980" w:type="dxa"/>
            <w:tcBorders>
              <w:top w:val="single" w:sz="18" w:space="0" w:color="000000"/>
              <w:bottom w:val="single" w:sz="18"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2880" w:type="dxa"/>
            <w:tcBorders>
              <w:top w:val="single" w:sz="18" w:space="0" w:color="000000"/>
              <w:bottom w:val="single" w:sz="18" w:space="0" w:color="000000"/>
              <w:right w:val="single" w:sz="18"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From the table above, out of 100 questionnaire, 45 were male which is 55.9% and 55 was also female representing 44.1% respectively</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4.3.2: Age distribution of respondents</w:t>
      </w:r>
    </w:p>
    <w:tbl>
      <w:tblPr>
        <w:tblW w:w="8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5"/>
        <w:gridCol w:w="1155"/>
        <w:gridCol w:w="1567"/>
        <w:gridCol w:w="1255"/>
        <w:gridCol w:w="1712"/>
        <w:gridCol w:w="1826"/>
      </w:tblGrid>
      <w:tr w:rsidR="00880411" w:rsidRPr="004B52CE" w:rsidTr="00497173">
        <w:trPr>
          <w:cantSplit/>
          <w:trHeight w:val="225"/>
        </w:trPr>
        <w:tc>
          <w:tcPr>
            <w:tcW w:w="8430"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Age</w:t>
            </w:r>
          </w:p>
        </w:tc>
      </w:tr>
      <w:tr w:rsidR="00880411" w:rsidRPr="004B52CE" w:rsidTr="00497173">
        <w:trPr>
          <w:cantSplit/>
          <w:trHeight w:val="441"/>
        </w:trPr>
        <w:tc>
          <w:tcPr>
            <w:tcW w:w="2070"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p w:rsidR="00880411" w:rsidRPr="004B52CE" w:rsidRDefault="00880411" w:rsidP="004B52CE">
            <w:pPr>
              <w:spacing w:line="360" w:lineRule="auto"/>
              <w:jc w:val="both"/>
              <w:rPr>
                <w:rFonts w:ascii="Times New Roman" w:hAnsi="Times New Roman" w:cs="Times New Roman"/>
                <w:bCs/>
                <w:sz w:val="24"/>
                <w:szCs w:val="24"/>
              </w:rPr>
            </w:pPr>
          </w:p>
        </w:tc>
        <w:tc>
          <w:tcPr>
            <w:tcW w:w="1567"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55"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12"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26"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225"/>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1155"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18-24</w:t>
            </w:r>
          </w:p>
        </w:tc>
        <w:tc>
          <w:tcPr>
            <w:tcW w:w="1567"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51</w:t>
            </w:r>
          </w:p>
        </w:tc>
        <w:tc>
          <w:tcPr>
            <w:tcW w:w="1255"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50.0</w:t>
            </w:r>
          </w:p>
        </w:tc>
        <w:tc>
          <w:tcPr>
            <w:tcW w:w="1712"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50.0</w:t>
            </w:r>
          </w:p>
        </w:tc>
        <w:tc>
          <w:tcPr>
            <w:tcW w:w="1826"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50.0</w:t>
            </w:r>
          </w:p>
        </w:tc>
      </w:tr>
      <w:tr w:rsidR="00880411" w:rsidRPr="004B52CE" w:rsidTr="00497173">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1155"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25-32</w:t>
            </w:r>
          </w:p>
        </w:tc>
        <w:tc>
          <w:tcPr>
            <w:tcW w:w="1567"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33</w:t>
            </w:r>
          </w:p>
        </w:tc>
        <w:tc>
          <w:tcPr>
            <w:tcW w:w="1255"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32.4</w:t>
            </w:r>
          </w:p>
        </w:tc>
        <w:tc>
          <w:tcPr>
            <w:tcW w:w="1712"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32.4</w:t>
            </w:r>
          </w:p>
        </w:tc>
        <w:tc>
          <w:tcPr>
            <w:tcW w:w="1826"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82.4</w:t>
            </w:r>
          </w:p>
        </w:tc>
      </w:tr>
      <w:tr w:rsidR="00880411" w:rsidRPr="004B52CE" w:rsidTr="00497173">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1155"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33-45</w:t>
            </w:r>
          </w:p>
        </w:tc>
        <w:tc>
          <w:tcPr>
            <w:tcW w:w="1567"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12</w:t>
            </w:r>
          </w:p>
        </w:tc>
        <w:tc>
          <w:tcPr>
            <w:tcW w:w="1255"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11.8</w:t>
            </w:r>
          </w:p>
        </w:tc>
        <w:tc>
          <w:tcPr>
            <w:tcW w:w="1712"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11.8</w:t>
            </w:r>
          </w:p>
        </w:tc>
        <w:tc>
          <w:tcPr>
            <w:tcW w:w="1826"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94.1</w:t>
            </w:r>
          </w:p>
        </w:tc>
      </w:tr>
      <w:tr w:rsidR="00880411" w:rsidRPr="004B52CE" w:rsidTr="00497173">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1155"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46 above</w:t>
            </w:r>
          </w:p>
        </w:tc>
        <w:tc>
          <w:tcPr>
            <w:tcW w:w="1567"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6</w:t>
            </w:r>
          </w:p>
        </w:tc>
        <w:tc>
          <w:tcPr>
            <w:tcW w:w="1255"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5.9</w:t>
            </w:r>
          </w:p>
        </w:tc>
        <w:tc>
          <w:tcPr>
            <w:tcW w:w="1712"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5.9</w:t>
            </w:r>
          </w:p>
        </w:tc>
        <w:tc>
          <w:tcPr>
            <w:tcW w:w="1826"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1155"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567"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F4319D" w:rsidRPr="004B52CE">
              <w:rPr>
                <w:rFonts w:ascii="Times New Roman" w:hAnsi="Times New Roman" w:cs="Times New Roman"/>
                <w:bCs/>
                <w:sz w:val="24"/>
                <w:szCs w:val="24"/>
              </w:rPr>
              <w:t>2</w:t>
            </w:r>
          </w:p>
        </w:tc>
        <w:tc>
          <w:tcPr>
            <w:tcW w:w="1255"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12"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26"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The table above shows the age distribution of the respondents surveyed. It varies between age 18 to 46 above. The age frequency of 18-24 is 51 (50%), between 25-32 is 33 (32.4%), between 33-45 is 12 (11.8%), from 46 above is 6 (5.9%). The age between 18-24 which is 51 </w:t>
      </w:r>
      <w:r w:rsidRPr="004B52CE">
        <w:rPr>
          <w:rFonts w:ascii="Times New Roman" w:hAnsi="Times New Roman" w:cs="Times New Roman"/>
          <w:bCs/>
          <w:sz w:val="24"/>
          <w:szCs w:val="24"/>
        </w:rPr>
        <w:lastRenderedPageBreak/>
        <w:t>with (50.0%) is the highest age of the respondents.</w:t>
      </w:r>
    </w:p>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4.3.3: Religion of the respondents</w:t>
      </w:r>
    </w:p>
    <w:tbl>
      <w:tblPr>
        <w:tblW w:w="8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2202"/>
        <w:gridCol w:w="1474"/>
        <w:gridCol w:w="1297"/>
        <w:gridCol w:w="1769"/>
        <w:gridCol w:w="1888"/>
      </w:tblGrid>
      <w:tr w:rsidR="00880411" w:rsidRPr="004B52CE" w:rsidTr="00497173">
        <w:trPr>
          <w:cantSplit/>
          <w:trHeight w:val="354"/>
        </w:trPr>
        <w:tc>
          <w:tcPr>
            <w:tcW w:w="8670" w:type="dxa"/>
            <w:gridSpan w:val="6"/>
            <w:tcBorders>
              <w:top w:val="nil"/>
              <w:left w:val="nil"/>
              <w:bottom w:val="nil"/>
              <w:right w:val="nil"/>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Religion</w:t>
            </w:r>
          </w:p>
        </w:tc>
      </w:tr>
      <w:tr w:rsidR="00880411" w:rsidRPr="004B52CE" w:rsidTr="00497173">
        <w:trPr>
          <w:cantSplit/>
          <w:trHeight w:val="695"/>
        </w:trPr>
        <w:tc>
          <w:tcPr>
            <w:tcW w:w="2228"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477" w:type="dxa"/>
            <w:tcBorders>
              <w:top w:val="single" w:sz="16" w:space="0" w:color="000000"/>
              <w:left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300" w:type="dxa"/>
            <w:tcBorders>
              <w:top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73" w:type="dxa"/>
            <w:tcBorders>
              <w:top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92" w:type="dxa"/>
            <w:tcBorders>
              <w:top w:val="single" w:sz="16" w:space="0" w:color="000000"/>
              <w:bottom w:val="single" w:sz="16" w:space="0" w:color="000000"/>
              <w:right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54"/>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208" w:type="dxa"/>
            <w:tcBorders>
              <w:top w:val="single" w:sz="16" w:space="0" w:color="000000"/>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Christian</w:t>
            </w:r>
          </w:p>
        </w:tc>
        <w:tc>
          <w:tcPr>
            <w:tcW w:w="1477" w:type="dxa"/>
            <w:tcBorders>
              <w:top w:val="single" w:sz="16" w:space="0" w:color="000000"/>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36</w:t>
            </w:r>
          </w:p>
        </w:tc>
        <w:tc>
          <w:tcPr>
            <w:tcW w:w="1300" w:type="dxa"/>
            <w:tcBorders>
              <w:top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35.3</w:t>
            </w:r>
          </w:p>
        </w:tc>
        <w:tc>
          <w:tcPr>
            <w:tcW w:w="1773" w:type="dxa"/>
            <w:tcBorders>
              <w:top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35.3</w:t>
            </w:r>
          </w:p>
        </w:tc>
        <w:tc>
          <w:tcPr>
            <w:tcW w:w="1892" w:type="dxa"/>
            <w:tcBorders>
              <w:top w:val="single" w:sz="16" w:space="0" w:color="000000"/>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35.3</w:t>
            </w:r>
          </w:p>
        </w:tc>
      </w:tr>
      <w:tr w:rsidR="00880411" w:rsidRPr="004B52CE" w:rsidTr="00497173">
        <w:trPr>
          <w:cantSplit/>
          <w:trHeight w:val="15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208" w:type="dxa"/>
            <w:tcBorders>
              <w:top w:val="nil"/>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Muslim</w:t>
            </w:r>
          </w:p>
        </w:tc>
        <w:tc>
          <w:tcPr>
            <w:tcW w:w="1477" w:type="dxa"/>
            <w:tcBorders>
              <w:top w:val="nil"/>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61</w:t>
            </w:r>
          </w:p>
        </w:tc>
        <w:tc>
          <w:tcPr>
            <w:tcW w:w="1300"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59.8</w:t>
            </w:r>
          </w:p>
        </w:tc>
        <w:tc>
          <w:tcPr>
            <w:tcW w:w="1773"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59.8</w:t>
            </w:r>
          </w:p>
        </w:tc>
        <w:tc>
          <w:tcPr>
            <w:tcW w:w="1892" w:type="dxa"/>
            <w:tcBorders>
              <w:top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95.1</w:t>
            </w:r>
          </w:p>
        </w:tc>
      </w:tr>
      <w:tr w:rsidR="00880411" w:rsidRPr="004B52CE" w:rsidTr="00497173">
        <w:trPr>
          <w:cantSplit/>
          <w:trHeight w:val="15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208" w:type="dxa"/>
            <w:tcBorders>
              <w:top w:val="nil"/>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Others</w:t>
            </w:r>
          </w:p>
        </w:tc>
        <w:tc>
          <w:tcPr>
            <w:tcW w:w="1477" w:type="dxa"/>
            <w:tcBorders>
              <w:top w:val="nil"/>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5</w:t>
            </w:r>
          </w:p>
        </w:tc>
        <w:tc>
          <w:tcPr>
            <w:tcW w:w="1300"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4.9</w:t>
            </w:r>
          </w:p>
        </w:tc>
        <w:tc>
          <w:tcPr>
            <w:tcW w:w="1773"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4.9</w:t>
            </w:r>
          </w:p>
        </w:tc>
        <w:tc>
          <w:tcPr>
            <w:tcW w:w="1892" w:type="dxa"/>
            <w:tcBorders>
              <w:top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5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208" w:type="dxa"/>
            <w:tcBorders>
              <w:top w:val="nil"/>
              <w:left w:val="nil"/>
              <w:bottom w:val="single" w:sz="16" w:space="0" w:color="000000"/>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477" w:type="dxa"/>
            <w:tcBorders>
              <w:top w:val="nil"/>
              <w:left w:val="single" w:sz="16" w:space="0" w:color="000000"/>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7274F3" w:rsidRPr="004B52CE">
              <w:rPr>
                <w:rFonts w:ascii="Times New Roman" w:hAnsi="Times New Roman" w:cs="Times New Roman"/>
                <w:bCs/>
                <w:sz w:val="24"/>
                <w:szCs w:val="24"/>
              </w:rPr>
              <w:t>2</w:t>
            </w:r>
          </w:p>
        </w:tc>
        <w:tc>
          <w:tcPr>
            <w:tcW w:w="1300" w:type="dxa"/>
            <w:tcBorders>
              <w:top w:val="nil"/>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73" w:type="dxa"/>
            <w:tcBorders>
              <w:top w:val="nil"/>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92" w:type="dxa"/>
            <w:tcBorders>
              <w:top w:val="nil"/>
              <w:bottom w:val="single" w:sz="16" w:space="0" w:color="000000"/>
              <w:right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p>
        </w:tc>
      </w:tr>
    </w:tbl>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The table above shows the religion of the respondents with Christian having the frequency of 36 with (35.3%) while the Muslim having 61 (59.8%).</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4.2.4: Marital Status of the respondents</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2301"/>
        <w:gridCol w:w="1597"/>
        <w:gridCol w:w="1404"/>
        <w:gridCol w:w="1915"/>
        <w:gridCol w:w="2043"/>
      </w:tblGrid>
      <w:tr w:rsidR="00880411" w:rsidRPr="004B52CE" w:rsidTr="00497173">
        <w:trPr>
          <w:cantSplit/>
          <w:trHeight w:val="343"/>
        </w:trPr>
        <w:tc>
          <w:tcPr>
            <w:tcW w:w="9300" w:type="dxa"/>
            <w:gridSpan w:val="6"/>
            <w:tcBorders>
              <w:top w:val="nil"/>
              <w:left w:val="nil"/>
              <w:bottom w:val="nil"/>
              <w:right w:val="nil"/>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Marital status</w:t>
            </w:r>
          </w:p>
        </w:tc>
      </w:tr>
      <w:tr w:rsidR="00880411" w:rsidRPr="004B52CE" w:rsidTr="00497173">
        <w:trPr>
          <w:cantSplit/>
          <w:trHeight w:val="672"/>
        </w:trPr>
        <w:tc>
          <w:tcPr>
            <w:tcW w:w="2327"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600" w:type="dxa"/>
            <w:tcBorders>
              <w:top w:val="single" w:sz="16" w:space="0" w:color="000000"/>
              <w:left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407" w:type="dxa"/>
            <w:tcBorders>
              <w:top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919" w:type="dxa"/>
            <w:tcBorders>
              <w:top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2047" w:type="dxa"/>
            <w:tcBorders>
              <w:top w:val="single" w:sz="16" w:space="0" w:color="000000"/>
              <w:bottom w:val="single" w:sz="16" w:space="0" w:color="000000"/>
              <w:right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30"/>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307" w:type="dxa"/>
            <w:tcBorders>
              <w:top w:val="single" w:sz="16" w:space="0" w:color="000000"/>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Single</w:t>
            </w:r>
          </w:p>
        </w:tc>
        <w:tc>
          <w:tcPr>
            <w:tcW w:w="1600" w:type="dxa"/>
            <w:tcBorders>
              <w:top w:val="single" w:sz="16" w:space="0" w:color="000000"/>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56</w:t>
            </w:r>
          </w:p>
        </w:tc>
        <w:tc>
          <w:tcPr>
            <w:tcW w:w="1407" w:type="dxa"/>
            <w:tcBorders>
              <w:top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54.9</w:t>
            </w:r>
          </w:p>
        </w:tc>
        <w:tc>
          <w:tcPr>
            <w:tcW w:w="1919" w:type="dxa"/>
            <w:tcBorders>
              <w:top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54.9</w:t>
            </w:r>
          </w:p>
        </w:tc>
        <w:tc>
          <w:tcPr>
            <w:tcW w:w="2047" w:type="dxa"/>
            <w:tcBorders>
              <w:top w:val="single" w:sz="16" w:space="0" w:color="000000"/>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54.9</w:t>
            </w:r>
          </w:p>
        </w:tc>
      </w:tr>
      <w:tr w:rsidR="00880411" w:rsidRPr="004B52CE" w:rsidTr="00497173">
        <w:trPr>
          <w:cantSplit/>
          <w:trHeight w:val="151"/>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307" w:type="dxa"/>
            <w:tcBorders>
              <w:top w:val="nil"/>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Married</w:t>
            </w:r>
          </w:p>
        </w:tc>
        <w:tc>
          <w:tcPr>
            <w:tcW w:w="1600" w:type="dxa"/>
            <w:tcBorders>
              <w:top w:val="nil"/>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43</w:t>
            </w:r>
          </w:p>
        </w:tc>
        <w:tc>
          <w:tcPr>
            <w:tcW w:w="1407"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42.2</w:t>
            </w:r>
          </w:p>
        </w:tc>
        <w:tc>
          <w:tcPr>
            <w:tcW w:w="1919"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42.2</w:t>
            </w:r>
          </w:p>
        </w:tc>
        <w:tc>
          <w:tcPr>
            <w:tcW w:w="2047" w:type="dxa"/>
            <w:tcBorders>
              <w:top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97.1</w:t>
            </w:r>
          </w:p>
        </w:tc>
      </w:tr>
      <w:tr w:rsidR="00880411" w:rsidRPr="004B52CE" w:rsidTr="00497173">
        <w:trPr>
          <w:cantSplit/>
          <w:trHeight w:val="151"/>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307" w:type="dxa"/>
            <w:tcBorders>
              <w:top w:val="nil"/>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Divorce</w:t>
            </w:r>
          </w:p>
        </w:tc>
        <w:tc>
          <w:tcPr>
            <w:tcW w:w="1600" w:type="dxa"/>
            <w:tcBorders>
              <w:top w:val="nil"/>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3</w:t>
            </w:r>
          </w:p>
        </w:tc>
        <w:tc>
          <w:tcPr>
            <w:tcW w:w="1407"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2.9</w:t>
            </w:r>
          </w:p>
        </w:tc>
        <w:tc>
          <w:tcPr>
            <w:tcW w:w="1919"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2.9</w:t>
            </w:r>
          </w:p>
        </w:tc>
        <w:tc>
          <w:tcPr>
            <w:tcW w:w="2047" w:type="dxa"/>
            <w:tcBorders>
              <w:top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51"/>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307" w:type="dxa"/>
            <w:tcBorders>
              <w:top w:val="nil"/>
              <w:left w:val="nil"/>
              <w:bottom w:val="single" w:sz="16" w:space="0" w:color="000000"/>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600" w:type="dxa"/>
            <w:tcBorders>
              <w:top w:val="nil"/>
              <w:left w:val="single" w:sz="16" w:space="0" w:color="000000"/>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82245B" w:rsidRPr="004B52CE">
              <w:rPr>
                <w:rFonts w:ascii="Times New Roman" w:hAnsi="Times New Roman" w:cs="Times New Roman"/>
                <w:bCs/>
                <w:sz w:val="24"/>
                <w:szCs w:val="24"/>
              </w:rPr>
              <w:t>2</w:t>
            </w:r>
          </w:p>
        </w:tc>
        <w:tc>
          <w:tcPr>
            <w:tcW w:w="1407" w:type="dxa"/>
            <w:tcBorders>
              <w:top w:val="nil"/>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919" w:type="dxa"/>
            <w:tcBorders>
              <w:top w:val="nil"/>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2047" w:type="dxa"/>
            <w:tcBorders>
              <w:top w:val="nil"/>
              <w:bottom w:val="single" w:sz="16" w:space="0" w:color="000000"/>
              <w:right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p>
        </w:tc>
      </w:tr>
    </w:tbl>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The table 4.2.4 shows the marital status of the respondents with single having 56(54.9%), married 43(42.2%) while divorce has 3 (2.9%) respectively.</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4.3.5: Education level of respondents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400"/>
        <w:gridCol w:w="1620"/>
        <w:gridCol w:w="1080"/>
        <w:gridCol w:w="1980"/>
        <w:gridCol w:w="2880"/>
      </w:tblGrid>
      <w:tr w:rsidR="00880411" w:rsidRPr="004B52CE" w:rsidTr="00497173">
        <w:trPr>
          <w:cantSplit/>
          <w:trHeight w:val="356"/>
        </w:trPr>
        <w:tc>
          <w:tcPr>
            <w:tcW w:w="9000" w:type="dxa"/>
            <w:gridSpan w:val="6"/>
            <w:tcBorders>
              <w:top w:val="nil"/>
              <w:left w:val="nil"/>
              <w:bottom w:val="nil"/>
              <w:right w:val="nil"/>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Education level</w:t>
            </w:r>
          </w:p>
        </w:tc>
      </w:tr>
      <w:tr w:rsidR="00880411" w:rsidRPr="004B52CE" w:rsidTr="00497173">
        <w:trPr>
          <w:cantSplit/>
          <w:trHeight w:val="724"/>
        </w:trPr>
        <w:tc>
          <w:tcPr>
            <w:tcW w:w="1440"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620" w:type="dxa"/>
            <w:tcBorders>
              <w:top w:val="single" w:sz="16" w:space="0" w:color="000000"/>
              <w:left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080" w:type="dxa"/>
            <w:tcBorders>
              <w:top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980" w:type="dxa"/>
            <w:tcBorders>
              <w:top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2880" w:type="dxa"/>
            <w:tcBorders>
              <w:top w:val="single" w:sz="16" w:space="0" w:color="000000"/>
              <w:bottom w:val="single" w:sz="16" w:space="0" w:color="000000"/>
              <w:right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69"/>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1400" w:type="dxa"/>
            <w:tcBorders>
              <w:top w:val="single" w:sz="16" w:space="0" w:color="000000"/>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S.ce</w:t>
            </w:r>
          </w:p>
        </w:tc>
        <w:tc>
          <w:tcPr>
            <w:tcW w:w="1620" w:type="dxa"/>
            <w:tcBorders>
              <w:top w:val="single" w:sz="16" w:space="0" w:color="000000"/>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29</w:t>
            </w:r>
          </w:p>
        </w:tc>
        <w:tc>
          <w:tcPr>
            <w:tcW w:w="1080" w:type="dxa"/>
            <w:tcBorders>
              <w:top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28.4</w:t>
            </w:r>
          </w:p>
        </w:tc>
        <w:tc>
          <w:tcPr>
            <w:tcW w:w="1980" w:type="dxa"/>
            <w:tcBorders>
              <w:top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28.4</w:t>
            </w:r>
          </w:p>
        </w:tc>
        <w:tc>
          <w:tcPr>
            <w:tcW w:w="2880" w:type="dxa"/>
            <w:tcBorders>
              <w:top w:val="single" w:sz="16" w:space="0" w:color="000000"/>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28.4</w:t>
            </w:r>
          </w:p>
        </w:tc>
      </w:tr>
      <w:tr w:rsidR="00880411" w:rsidRPr="004B52CE" w:rsidTr="00497173">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1400" w:type="dxa"/>
            <w:tcBorders>
              <w:top w:val="nil"/>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Nce</w:t>
            </w:r>
          </w:p>
        </w:tc>
        <w:tc>
          <w:tcPr>
            <w:tcW w:w="1620" w:type="dxa"/>
            <w:tcBorders>
              <w:top w:val="nil"/>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27</w:t>
            </w:r>
          </w:p>
        </w:tc>
        <w:tc>
          <w:tcPr>
            <w:tcW w:w="1080"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26.5</w:t>
            </w:r>
          </w:p>
        </w:tc>
        <w:tc>
          <w:tcPr>
            <w:tcW w:w="1980"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26.5</w:t>
            </w:r>
          </w:p>
        </w:tc>
        <w:tc>
          <w:tcPr>
            <w:tcW w:w="2880" w:type="dxa"/>
            <w:tcBorders>
              <w:top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54.9</w:t>
            </w:r>
          </w:p>
        </w:tc>
      </w:tr>
      <w:tr w:rsidR="00880411" w:rsidRPr="004B52CE" w:rsidTr="00497173">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1400" w:type="dxa"/>
            <w:tcBorders>
              <w:top w:val="nil"/>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B.sc/Hnd</w:t>
            </w:r>
          </w:p>
        </w:tc>
        <w:tc>
          <w:tcPr>
            <w:tcW w:w="1620" w:type="dxa"/>
            <w:tcBorders>
              <w:top w:val="nil"/>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13</w:t>
            </w:r>
          </w:p>
        </w:tc>
        <w:tc>
          <w:tcPr>
            <w:tcW w:w="1080"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12.7</w:t>
            </w:r>
          </w:p>
        </w:tc>
        <w:tc>
          <w:tcPr>
            <w:tcW w:w="1980"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12.7</w:t>
            </w:r>
          </w:p>
        </w:tc>
        <w:tc>
          <w:tcPr>
            <w:tcW w:w="2880" w:type="dxa"/>
            <w:tcBorders>
              <w:top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67.6</w:t>
            </w:r>
          </w:p>
        </w:tc>
      </w:tr>
      <w:tr w:rsidR="00880411" w:rsidRPr="004B52CE" w:rsidTr="00497173">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1400" w:type="dxa"/>
            <w:tcBorders>
              <w:top w:val="nil"/>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Masters</w:t>
            </w:r>
          </w:p>
        </w:tc>
        <w:tc>
          <w:tcPr>
            <w:tcW w:w="1620" w:type="dxa"/>
            <w:tcBorders>
              <w:top w:val="nil"/>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33</w:t>
            </w:r>
          </w:p>
        </w:tc>
        <w:tc>
          <w:tcPr>
            <w:tcW w:w="1080"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32.4</w:t>
            </w:r>
          </w:p>
        </w:tc>
        <w:tc>
          <w:tcPr>
            <w:tcW w:w="1980"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32.4</w:t>
            </w:r>
          </w:p>
        </w:tc>
        <w:tc>
          <w:tcPr>
            <w:tcW w:w="2880" w:type="dxa"/>
            <w:tcBorders>
              <w:top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1400" w:type="dxa"/>
            <w:tcBorders>
              <w:top w:val="nil"/>
              <w:left w:val="nil"/>
              <w:bottom w:val="single" w:sz="16" w:space="0" w:color="000000"/>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82245B" w:rsidRPr="004B52CE">
              <w:rPr>
                <w:rFonts w:ascii="Times New Roman" w:hAnsi="Times New Roman" w:cs="Times New Roman"/>
                <w:bCs/>
                <w:sz w:val="24"/>
                <w:szCs w:val="24"/>
              </w:rPr>
              <w:t>2</w:t>
            </w:r>
          </w:p>
        </w:tc>
        <w:tc>
          <w:tcPr>
            <w:tcW w:w="1080" w:type="dxa"/>
            <w:tcBorders>
              <w:top w:val="nil"/>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980" w:type="dxa"/>
            <w:tcBorders>
              <w:top w:val="nil"/>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2880" w:type="dxa"/>
            <w:tcBorders>
              <w:top w:val="nil"/>
              <w:bottom w:val="single" w:sz="16" w:space="0" w:color="000000"/>
              <w:right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p>
        </w:tc>
      </w:tr>
    </w:tbl>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Education level of respondents</w:t>
      </w:r>
      <w:r w:rsidR="0082245B" w:rsidRPr="004B52CE">
        <w:rPr>
          <w:rFonts w:ascii="Times New Roman" w:hAnsi="Times New Roman" w:cs="Times New Roman"/>
          <w:bCs/>
          <w:sz w:val="24"/>
          <w:szCs w:val="24"/>
        </w:rPr>
        <w:t xml:space="preserve"> varied from Ssce to Masters. 29</w:t>
      </w:r>
      <w:r w:rsidRPr="004B52CE">
        <w:rPr>
          <w:rFonts w:ascii="Times New Roman" w:hAnsi="Times New Roman" w:cs="Times New Roman"/>
          <w:bCs/>
          <w:sz w:val="24"/>
          <w:szCs w:val="24"/>
        </w:rPr>
        <w:t xml:space="preserve"> (28.4%) had S.ce, 27 (26.5%) had Nce, 13 (12.7%) had B.sc/hnd, 33 (32.4%) had Masters. This shows that respondents </w:t>
      </w:r>
      <w:r w:rsidRPr="004B52CE">
        <w:rPr>
          <w:rFonts w:ascii="Times New Roman" w:hAnsi="Times New Roman" w:cs="Times New Roman"/>
          <w:bCs/>
          <w:sz w:val="24"/>
          <w:szCs w:val="24"/>
        </w:rPr>
        <w:lastRenderedPageBreak/>
        <w:t>with masters had the highest percentage.</w:t>
      </w:r>
    </w:p>
    <w:p w:rsidR="00880411" w:rsidRPr="004B52CE" w:rsidRDefault="00880411" w:rsidP="004B52CE">
      <w:pPr>
        <w:spacing w:line="360" w:lineRule="auto"/>
        <w:jc w:val="both"/>
        <w:rPr>
          <w:rFonts w:ascii="Times New Roman" w:hAnsi="Times New Roman" w:cs="Times New Roman"/>
          <w:b/>
          <w:sz w:val="24"/>
          <w:szCs w:val="24"/>
        </w:rPr>
      </w:pPr>
      <w:r w:rsidRPr="004B52CE">
        <w:rPr>
          <w:rFonts w:ascii="Times New Roman" w:hAnsi="Times New Roman" w:cs="Times New Roman"/>
          <w:b/>
          <w:sz w:val="24"/>
          <w:szCs w:val="24"/>
        </w:rPr>
        <w:t>SECTION B</w:t>
      </w:r>
    </w:p>
    <w:p w:rsidR="00880411" w:rsidRPr="004B52CE" w:rsidRDefault="00CD308C" w:rsidP="004B52CE">
      <w:pPr>
        <w:spacing w:line="360" w:lineRule="auto"/>
        <w:jc w:val="both"/>
        <w:rPr>
          <w:rFonts w:ascii="Times New Roman" w:hAnsi="Times New Roman" w:cs="Times New Roman"/>
          <w:b/>
          <w:bCs/>
          <w:sz w:val="24"/>
          <w:szCs w:val="24"/>
        </w:rPr>
      </w:pPr>
      <w:r w:rsidRPr="004B52CE">
        <w:rPr>
          <w:rFonts w:ascii="Times New Roman" w:hAnsi="Times New Roman" w:cs="Times New Roman"/>
          <w:b/>
          <w:bCs/>
          <w:sz w:val="24"/>
          <w:szCs w:val="24"/>
        </w:rPr>
        <w:t xml:space="preserve">Board of directors </w:t>
      </w:r>
      <w:r w:rsidR="00880411" w:rsidRPr="004B52CE">
        <w:rPr>
          <w:rFonts w:ascii="Times New Roman" w:hAnsi="Times New Roman" w:cs="Times New Roman"/>
          <w:b/>
          <w:bCs/>
          <w:sz w:val="24"/>
          <w:szCs w:val="24"/>
        </w:rPr>
        <w:t>and Financial Performance</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4.3.7: Responses to Question 1</w:t>
      </w:r>
    </w:p>
    <w:tbl>
      <w:tblPr>
        <w:tblW w:w="9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610"/>
        <w:gridCol w:w="1731"/>
        <w:gridCol w:w="1238"/>
        <w:gridCol w:w="1690"/>
        <w:gridCol w:w="1803"/>
      </w:tblGrid>
      <w:tr w:rsidR="00880411" w:rsidRPr="004B52CE" w:rsidTr="00497173">
        <w:trPr>
          <w:cantSplit/>
          <w:trHeight w:val="634"/>
        </w:trPr>
        <w:tc>
          <w:tcPr>
            <w:tcW w:w="9162"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sz w:val="24"/>
                <w:szCs w:val="24"/>
              </w:rPr>
              <w:t xml:space="preserve">There is significant relationship between </w:t>
            </w:r>
            <w:r w:rsidR="00CD308C" w:rsidRPr="004B52CE">
              <w:rPr>
                <w:rFonts w:ascii="Times New Roman" w:hAnsi="Times New Roman" w:cs="Times New Roman"/>
                <w:sz w:val="24"/>
                <w:szCs w:val="24"/>
              </w:rPr>
              <w:t xml:space="preserve">Board of directors </w:t>
            </w:r>
            <w:r w:rsidRPr="004B52CE">
              <w:rPr>
                <w:rFonts w:ascii="Times New Roman" w:hAnsi="Times New Roman" w:cs="Times New Roman"/>
                <w:sz w:val="24"/>
                <w:szCs w:val="24"/>
              </w:rPr>
              <w:t>and Financial Performance</w:t>
            </w:r>
          </w:p>
        </w:tc>
      </w:tr>
      <w:tr w:rsidR="00880411" w:rsidRPr="004B52CE" w:rsidTr="00497173">
        <w:trPr>
          <w:cantSplit/>
          <w:trHeight w:val="634"/>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731"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38"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690"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03"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12"/>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610"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731"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w:t>
            </w:r>
          </w:p>
        </w:tc>
        <w:tc>
          <w:tcPr>
            <w:tcW w:w="1238"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6.9</w:t>
            </w:r>
          </w:p>
        </w:tc>
        <w:tc>
          <w:tcPr>
            <w:tcW w:w="1690"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6.9</w:t>
            </w:r>
          </w:p>
        </w:tc>
        <w:tc>
          <w:tcPr>
            <w:tcW w:w="1803"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6.9</w:t>
            </w:r>
          </w:p>
        </w:tc>
      </w:tr>
      <w:tr w:rsidR="00880411" w:rsidRPr="004B52CE" w:rsidTr="00497173">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61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73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9</w:t>
            </w:r>
          </w:p>
        </w:tc>
        <w:tc>
          <w:tcPr>
            <w:tcW w:w="123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8.8</w:t>
            </w:r>
          </w:p>
        </w:tc>
        <w:tc>
          <w:tcPr>
            <w:tcW w:w="1690"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8.8</w:t>
            </w:r>
          </w:p>
        </w:tc>
        <w:tc>
          <w:tcPr>
            <w:tcW w:w="180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15.7</w:t>
            </w:r>
          </w:p>
        </w:tc>
      </w:tr>
      <w:tr w:rsidR="00880411" w:rsidRPr="004B52CE" w:rsidTr="00497173">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61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73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15</w:t>
            </w:r>
          </w:p>
        </w:tc>
        <w:tc>
          <w:tcPr>
            <w:tcW w:w="123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14.7</w:t>
            </w:r>
          </w:p>
        </w:tc>
        <w:tc>
          <w:tcPr>
            <w:tcW w:w="1690"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14.7</w:t>
            </w:r>
          </w:p>
        </w:tc>
        <w:tc>
          <w:tcPr>
            <w:tcW w:w="180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30.4</w:t>
            </w:r>
          </w:p>
        </w:tc>
      </w:tr>
      <w:tr w:rsidR="00880411" w:rsidRPr="004B52CE" w:rsidTr="00497173">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61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73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42</w:t>
            </w:r>
          </w:p>
        </w:tc>
        <w:tc>
          <w:tcPr>
            <w:tcW w:w="123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41.2</w:t>
            </w:r>
          </w:p>
        </w:tc>
        <w:tc>
          <w:tcPr>
            <w:tcW w:w="1690"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41.2</w:t>
            </w:r>
          </w:p>
        </w:tc>
        <w:tc>
          <w:tcPr>
            <w:tcW w:w="180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71.6</w:t>
            </w:r>
          </w:p>
        </w:tc>
      </w:tr>
      <w:tr w:rsidR="00880411" w:rsidRPr="004B52CE" w:rsidTr="00497173">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61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73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29</w:t>
            </w:r>
          </w:p>
        </w:tc>
        <w:tc>
          <w:tcPr>
            <w:tcW w:w="123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28.4</w:t>
            </w:r>
          </w:p>
        </w:tc>
        <w:tc>
          <w:tcPr>
            <w:tcW w:w="1690"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28.4</w:t>
            </w:r>
          </w:p>
        </w:tc>
        <w:tc>
          <w:tcPr>
            <w:tcW w:w="180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610"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731"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82245B" w:rsidRPr="004B52CE">
              <w:rPr>
                <w:rFonts w:ascii="Times New Roman" w:hAnsi="Times New Roman" w:cs="Times New Roman"/>
                <w:bCs/>
                <w:sz w:val="24"/>
                <w:szCs w:val="24"/>
              </w:rPr>
              <w:t>2</w:t>
            </w:r>
          </w:p>
        </w:tc>
        <w:tc>
          <w:tcPr>
            <w:tcW w:w="1238"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690"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03"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The table above shows that 29 (28.4%) respondents strongly agree with the question above, 42(41.2%) respondents also agree with the same opinion, while 15(14.7%) where undecided, 9(8.8%) respondents disagree and also 7 (6.9%) respondents strongly disagree. </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4.3.8:  Responses to Question 2</w:t>
      </w:r>
    </w:p>
    <w:tbl>
      <w:tblPr>
        <w:tblW w:w="9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00"/>
        <w:gridCol w:w="1623"/>
        <w:gridCol w:w="1233"/>
        <w:gridCol w:w="1683"/>
        <w:gridCol w:w="1796"/>
      </w:tblGrid>
      <w:tr w:rsidR="00880411" w:rsidRPr="004B52CE" w:rsidTr="00497173">
        <w:trPr>
          <w:cantSplit/>
          <w:trHeight w:val="325"/>
        </w:trPr>
        <w:tc>
          <w:tcPr>
            <w:tcW w:w="9125" w:type="dxa"/>
            <w:gridSpan w:val="6"/>
            <w:tcBorders>
              <w:top w:val="nil"/>
              <w:left w:val="nil"/>
              <w:bottom w:val="nil"/>
              <w:right w:val="nil"/>
            </w:tcBorders>
            <w:shd w:val="clear" w:color="auto" w:fill="FFFFFF"/>
          </w:tcPr>
          <w:p w:rsidR="00880411" w:rsidRPr="004B52CE" w:rsidRDefault="00CD308C" w:rsidP="00D8119D">
            <w:pPr>
              <w:jc w:val="both"/>
              <w:rPr>
                <w:rFonts w:ascii="Times New Roman" w:hAnsi="Times New Roman" w:cs="Times New Roman"/>
                <w:sz w:val="24"/>
                <w:szCs w:val="24"/>
              </w:rPr>
            </w:pPr>
            <w:r w:rsidRPr="004B52CE">
              <w:rPr>
                <w:rFonts w:ascii="Times New Roman" w:hAnsi="Times New Roman" w:cs="Times New Roman"/>
                <w:sz w:val="24"/>
                <w:szCs w:val="24"/>
              </w:rPr>
              <w:t xml:space="preserve">Board of directors </w:t>
            </w:r>
            <w:r w:rsidR="00880411" w:rsidRPr="004B52CE">
              <w:rPr>
                <w:rFonts w:ascii="Times New Roman" w:hAnsi="Times New Roman" w:cs="Times New Roman"/>
                <w:sz w:val="24"/>
                <w:szCs w:val="24"/>
              </w:rPr>
              <w:t xml:space="preserve">is one of the tools that enhance </w:t>
            </w:r>
            <w:r w:rsidRPr="004B52CE">
              <w:rPr>
                <w:rFonts w:ascii="Times New Roman" w:hAnsi="Times New Roman" w:cs="Times New Roman"/>
                <w:sz w:val="24"/>
                <w:szCs w:val="24"/>
              </w:rPr>
              <w:t>Accurate financial information</w:t>
            </w:r>
            <w:r w:rsidR="00880411" w:rsidRPr="004B52CE">
              <w:rPr>
                <w:rFonts w:ascii="Times New Roman" w:hAnsi="Times New Roman" w:cs="Times New Roman"/>
                <w:sz w:val="24"/>
                <w:szCs w:val="24"/>
              </w:rPr>
              <w:t xml:space="preserve">in the food and beverages companies </w:t>
            </w:r>
          </w:p>
        </w:tc>
      </w:tr>
      <w:tr w:rsidR="00880411" w:rsidRPr="004B52CE" w:rsidTr="00497173">
        <w:trPr>
          <w:cantSplit/>
          <w:trHeight w:val="661"/>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623" w:type="dxa"/>
            <w:tcBorders>
              <w:top w:val="single" w:sz="16" w:space="0" w:color="000000"/>
              <w:left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33" w:type="dxa"/>
            <w:tcBorders>
              <w:top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683" w:type="dxa"/>
            <w:tcBorders>
              <w:top w:val="single" w:sz="16" w:space="0" w:color="000000"/>
              <w:bottom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796" w:type="dxa"/>
            <w:tcBorders>
              <w:top w:val="single" w:sz="16" w:space="0" w:color="000000"/>
              <w:bottom w:val="single" w:sz="16" w:space="0" w:color="000000"/>
              <w:right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25"/>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623" w:type="dxa"/>
            <w:tcBorders>
              <w:top w:val="single" w:sz="16" w:space="0" w:color="000000"/>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w:t>
            </w:r>
          </w:p>
        </w:tc>
        <w:tc>
          <w:tcPr>
            <w:tcW w:w="1233" w:type="dxa"/>
            <w:tcBorders>
              <w:top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2.0</w:t>
            </w:r>
          </w:p>
        </w:tc>
        <w:tc>
          <w:tcPr>
            <w:tcW w:w="1683" w:type="dxa"/>
            <w:tcBorders>
              <w:top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2.0</w:t>
            </w:r>
          </w:p>
        </w:tc>
        <w:tc>
          <w:tcPr>
            <w:tcW w:w="1796" w:type="dxa"/>
            <w:tcBorders>
              <w:top w:val="single" w:sz="16" w:space="0" w:color="000000"/>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2.0</w:t>
            </w:r>
          </w:p>
        </w:tc>
      </w:tr>
      <w:tr w:rsidR="00880411" w:rsidRPr="004B52CE" w:rsidTr="00497173">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623" w:type="dxa"/>
            <w:tcBorders>
              <w:top w:val="nil"/>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7</w:t>
            </w:r>
          </w:p>
        </w:tc>
        <w:tc>
          <w:tcPr>
            <w:tcW w:w="1233"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6.9</w:t>
            </w:r>
          </w:p>
        </w:tc>
        <w:tc>
          <w:tcPr>
            <w:tcW w:w="1683"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6.9</w:t>
            </w:r>
          </w:p>
        </w:tc>
        <w:tc>
          <w:tcPr>
            <w:tcW w:w="1796" w:type="dxa"/>
            <w:tcBorders>
              <w:top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8.8</w:t>
            </w:r>
          </w:p>
        </w:tc>
      </w:tr>
      <w:tr w:rsidR="00880411" w:rsidRPr="004B52CE" w:rsidTr="00497173">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623" w:type="dxa"/>
            <w:tcBorders>
              <w:top w:val="nil"/>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13</w:t>
            </w:r>
          </w:p>
        </w:tc>
        <w:tc>
          <w:tcPr>
            <w:tcW w:w="1233"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12.7</w:t>
            </w:r>
          </w:p>
        </w:tc>
        <w:tc>
          <w:tcPr>
            <w:tcW w:w="1683"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12.7</w:t>
            </w:r>
          </w:p>
        </w:tc>
        <w:tc>
          <w:tcPr>
            <w:tcW w:w="1796" w:type="dxa"/>
            <w:tcBorders>
              <w:top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21.6</w:t>
            </w:r>
          </w:p>
        </w:tc>
      </w:tr>
      <w:tr w:rsidR="00880411" w:rsidRPr="004B52CE" w:rsidTr="00497173">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623" w:type="dxa"/>
            <w:tcBorders>
              <w:top w:val="nil"/>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50</w:t>
            </w:r>
          </w:p>
        </w:tc>
        <w:tc>
          <w:tcPr>
            <w:tcW w:w="1233"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49.0</w:t>
            </w:r>
          </w:p>
        </w:tc>
        <w:tc>
          <w:tcPr>
            <w:tcW w:w="1683"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49.0</w:t>
            </w:r>
          </w:p>
        </w:tc>
        <w:tc>
          <w:tcPr>
            <w:tcW w:w="1796" w:type="dxa"/>
            <w:tcBorders>
              <w:top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70.6</w:t>
            </w:r>
          </w:p>
        </w:tc>
      </w:tr>
      <w:tr w:rsidR="00880411" w:rsidRPr="004B52CE" w:rsidTr="00497173">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623" w:type="dxa"/>
            <w:tcBorders>
              <w:top w:val="nil"/>
              <w:left w:val="single" w:sz="16" w:space="0" w:color="000000"/>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30</w:t>
            </w:r>
          </w:p>
        </w:tc>
        <w:tc>
          <w:tcPr>
            <w:tcW w:w="1233"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29.4</w:t>
            </w:r>
          </w:p>
        </w:tc>
        <w:tc>
          <w:tcPr>
            <w:tcW w:w="1683" w:type="dxa"/>
            <w:tcBorders>
              <w:top w:val="nil"/>
              <w:bottom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29.4</w:t>
            </w:r>
          </w:p>
        </w:tc>
        <w:tc>
          <w:tcPr>
            <w:tcW w:w="1796" w:type="dxa"/>
            <w:tcBorders>
              <w:top w:val="nil"/>
              <w:bottom w:val="nil"/>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623" w:type="dxa"/>
            <w:tcBorders>
              <w:top w:val="nil"/>
              <w:left w:val="single" w:sz="16" w:space="0" w:color="000000"/>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82245B" w:rsidRPr="004B52CE">
              <w:rPr>
                <w:rFonts w:ascii="Times New Roman" w:hAnsi="Times New Roman" w:cs="Times New Roman"/>
                <w:bCs/>
                <w:sz w:val="24"/>
                <w:szCs w:val="24"/>
              </w:rPr>
              <w:t>2</w:t>
            </w:r>
          </w:p>
        </w:tc>
        <w:tc>
          <w:tcPr>
            <w:tcW w:w="1233" w:type="dxa"/>
            <w:tcBorders>
              <w:top w:val="nil"/>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683" w:type="dxa"/>
            <w:tcBorders>
              <w:top w:val="nil"/>
              <w:bottom w:val="single" w:sz="16" w:space="0" w:color="000000"/>
            </w:tcBorders>
            <w:shd w:val="clear" w:color="auto" w:fill="FFFFFF"/>
            <w:vAlign w:val="center"/>
          </w:tcPr>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96" w:type="dxa"/>
            <w:tcBorders>
              <w:top w:val="nil"/>
              <w:bottom w:val="single" w:sz="16" w:space="0" w:color="000000"/>
              <w:right w:val="single" w:sz="16" w:space="0" w:color="000000"/>
            </w:tcBorders>
            <w:shd w:val="clear" w:color="auto" w:fill="FFFFFF"/>
          </w:tcPr>
          <w:p w:rsidR="00880411" w:rsidRPr="004B52CE" w:rsidRDefault="00880411" w:rsidP="00D8119D">
            <w:pPr>
              <w:jc w:val="both"/>
              <w:rPr>
                <w:rFonts w:ascii="Times New Roman" w:hAnsi="Times New Roman" w:cs="Times New Roman"/>
                <w:bCs/>
                <w:sz w:val="24"/>
                <w:szCs w:val="24"/>
              </w:rPr>
            </w:pPr>
          </w:p>
        </w:tc>
      </w:tr>
    </w:tbl>
    <w:p w:rsidR="00880411" w:rsidRPr="004B52CE" w:rsidRDefault="00880411" w:rsidP="00D8119D">
      <w:pPr>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The table above shows that 30(29.4%) respondents strongly agree to the above question 50 (49%) agree, while 13 (12.7%) remain undecided,7 (6.9%) disagree and 2 strongly disagree.</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lastRenderedPageBreak/>
        <w:t>4.3.9: Response to Question 3</w:t>
      </w:r>
    </w:p>
    <w:tbl>
      <w:tblPr>
        <w:tblW w:w="9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2854"/>
        <w:gridCol w:w="1699"/>
        <w:gridCol w:w="1278"/>
        <w:gridCol w:w="1744"/>
        <w:gridCol w:w="1861"/>
      </w:tblGrid>
      <w:tr w:rsidR="00880411" w:rsidRPr="004B52CE" w:rsidTr="00497173">
        <w:trPr>
          <w:cantSplit/>
          <w:trHeight w:val="612"/>
        </w:trPr>
        <w:tc>
          <w:tcPr>
            <w:tcW w:w="9477"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sz w:val="24"/>
                <w:szCs w:val="24"/>
              </w:rPr>
              <w:t xml:space="preserve">The effective of any organization </w:t>
            </w:r>
            <w:r w:rsidR="00CD308C" w:rsidRPr="004B52CE">
              <w:rPr>
                <w:rFonts w:ascii="Times New Roman" w:hAnsi="Times New Roman" w:cs="Times New Roman"/>
                <w:sz w:val="24"/>
                <w:szCs w:val="24"/>
              </w:rPr>
              <w:t>accurate financial information</w:t>
            </w:r>
            <w:r w:rsidRPr="004B52CE">
              <w:rPr>
                <w:rFonts w:ascii="Times New Roman" w:hAnsi="Times New Roman" w:cs="Times New Roman"/>
                <w:sz w:val="24"/>
                <w:szCs w:val="24"/>
              </w:rPr>
              <w:t xml:space="preserve">can be measure through </w:t>
            </w:r>
            <w:r w:rsidR="00CD308C" w:rsidRPr="004B52CE">
              <w:rPr>
                <w:rFonts w:ascii="Times New Roman" w:hAnsi="Times New Roman" w:cs="Times New Roman"/>
                <w:sz w:val="24"/>
                <w:szCs w:val="24"/>
              </w:rPr>
              <w:t xml:space="preserve">Board of directors </w:t>
            </w:r>
          </w:p>
        </w:tc>
      </w:tr>
      <w:tr w:rsidR="00880411" w:rsidRPr="004B52CE" w:rsidTr="00497173">
        <w:trPr>
          <w:cantSplit/>
          <w:trHeight w:val="612"/>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703"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81"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48"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65"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01"/>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860"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703"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w:t>
            </w:r>
          </w:p>
        </w:tc>
        <w:tc>
          <w:tcPr>
            <w:tcW w:w="1281"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p>
        </w:tc>
        <w:tc>
          <w:tcPr>
            <w:tcW w:w="1748"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p>
        </w:tc>
        <w:tc>
          <w:tcPr>
            <w:tcW w:w="1865"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p>
        </w:tc>
      </w:tr>
      <w:tr w:rsidR="00880411" w:rsidRPr="004B52CE" w:rsidTr="00497173">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86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703"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w:t>
            </w:r>
          </w:p>
        </w:tc>
        <w:tc>
          <w:tcPr>
            <w:tcW w:w="128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6.9</w:t>
            </w:r>
          </w:p>
        </w:tc>
        <w:tc>
          <w:tcPr>
            <w:tcW w:w="174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6.9</w:t>
            </w:r>
          </w:p>
        </w:tc>
        <w:tc>
          <w:tcPr>
            <w:tcW w:w="186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7.8</w:t>
            </w:r>
          </w:p>
        </w:tc>
      </w:tr>
      <w:tr w:rsidR="00880411" w:rsidRPr="004B52CE" w:rsidTr="00497173">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86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703"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23</w:t>
            </w:r>
          </w:p>
        </w:tc>
        <w:tc>
          <w:tcPr>
            <w:tcW w:w="128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22.5</w:t>
            </w:r>
          </w:p>
        </w:tc>
        <w:tc>
          <w:tcPr>
            <w:tcW w:w="174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22.5</w:t>
            </w:r>
          </w:p>
        </w:tc>
        <w:tc>
          <w:tcPr>
            <w:tcW w:w="186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30.4</w:t>
            </w:r>
          </w:p>
        </w:tc>
      </w:tr>
      <w:tr w:rsidR="00880411" w:rsidRPr="004B52CE" w:rsidTr="00497173">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86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703"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56</w:t>
            </w:r>
          </w:p>
        </w:tc>
        <w:tc>
          <w:tcPr>
            <w:tcW w:w="128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54.9</w:t>
            </w:r>
          </w:p>
        </w:tc>
        <w:tc>
          <w:tcPr>
            <w:tcW w:w="174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54.9</w:t>
            </w:r>
          </w:p>
        </w:tc>
        <w:tc>
          <w:tcPr>
            <w:tcW w:w="186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85.3</w:t>
            </w:r>
          </w:p>
        </w:tc>
      </w:tr>
      <w:tr w:rsidR="00880411" w:rsidRPr="004B52CE" w:rsidTr="00497173">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86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703"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15</w:t>
            </w:r>
          </w:p>
        </w:tc>
        <w:tc>
          <w:tcPr>
            <w:tcW w:w="128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14.7</w:t>
            </w:r>
          </w:p>
        </w:tc>
        <w:tc>
          <w:tcPr>
            <w:tcW w:w="174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14.7</w:t>
            </w:r>
          </w:p>
        </w:tc>
        <w:tc>
          <w:tcPr>
            <w:tcW w:w="186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860"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703"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w:t>
            </w:r>
          </w:p>
        </w:tc>
        <w:tc>
          <w:tcPr>
            <w:tcW w:w="1281"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48"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65"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The table shows 15(14.7%) strongly agree to the above question 56(54.9%) agree, while 23 (22.5%) remain undecided, 7 (6.9%) disagree and 1 strongly disagree.</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4.3.10: Response to Question 4</w:t>
      </w:r>
    </w:p>
    <w:tbl>
      <w:tblPr>
        <w:tblW w:w="9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90"/>
        <w:gridCol w:w="1703"/>
        <w:gridCol w:w="1281"/>
        <w:gridCol w:w="1748"/>
        <w:gridCol w:w="1865"/>
      </w:tblGrid>
      <w:tr w:rsidR="00880411" w:rsidRPr="004B52CE" w:rsidTr="00497173">
        <w:trPr>
          <w:cantSplit/>
          <w:trHeight w:val="617"/>
        </w:trPr>
        <w:tc>
          <w:tcPr>
            <w:tcW w:w="9477"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Poor performance of any corporate can be trace to inadequate </w:t>
            </w:r>
            <w:r w:rsidR="00CD308C" w:rsidRPr="004B52CE">
              <w:rPr>
                <w:rFonts w:ascii="Times New Roman" w:hAnsi="Times New Roman" w:cs="Times New Roman"/>
                <w:sz w:val="24"/>
                <w:szCs w:val="24"/>
              </w:rPr>
              <w:t xml:space="preserve">Board of directors </w:t>
            </w:r>
          </w:p>
        </w:tc>
      </w:tr>
      <w:tr w:rsidR="00880411" w:rsidRPr="004B52CE" w:rsidTr="00497173">
        <w:trPr>
          <w:cantSplit/>
          <w:trHeight w:val="617"/>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703"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81"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48"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65"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15"/>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703"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w:t>
            </w:r>
          </w:p>
        </w:tc>
        <w:tc>
          <w:tcPr>
            <w:tcW w:w="1281"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c>
          <w:tcPr>
            <w:tcW w:w="1748"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c>
          <w:tcPr>
            <w:tcW w:w="1865"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r>
      <w:tr w:rsidR="00880411" w:rsidRPr="004B52CE" w:rsidTr="00497173">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703"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13</w:t>
            </w:r>
          </w:p>
        </w:tc>
        <w:tc>
          <w:tcPr>
            <w:tcW w:w="128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12.7</w:t>
            </w:r>
          </w:p>
        </w:tc>
        <w:tc>
          <w:tcPr>
            <w:tcW w:w="174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12.7</w:t>
            </w:r>
          </w:p>
        </w:tc>
        <w:tc>
          <w:tcPr>
            <w:tcW w:w="186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14.7</w:t>
            </w:r>
          </w:p>
        </w:tc>
      </w:tr>
      <w:tr w:rsidR="00880411" w:rsidRPr="004B52CE" w:rsidTr="00497173">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703"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12</w:t>
            </w:r>
          </w:p>
        </w:tc>
        <w:tc>
          <w:tcPr>
            <w:tcW w:w="128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11.8</w:t>
            </w:r>
          </w:p>
        </w:tc>
        <w:tc>
          <w:tcPr>
            <w:tcW w:w="174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11.8</w:t>
            </w:r>
          </w:p>
        </w:tc>
        <w:tc>
          <w:tcPr>
            <w:tcW w:w="186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26.5</w:t>
            </w:r>
          </w:p>
        </w:tc>
      </w:tr>
      <w:tr w:rsidR="00880411" w:rsidRPr="004B52CE" w:rsidTr="00497173">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703"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41</w:t>
            </w:r>
          </w:p>
        </w:tc>
        <w:tc>
          <w:tcPr>
            <w:tcW w:w="128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40.2</w:t>
            </w:r>
          </w:p>
        </w:tc>
        <w:tc>
          <w:tcPr>
            <w:tcW w:w="174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40.2</w:t>
            </w:r>
          </w:p>
        </w:tc>
        <w:tc>
          <w:tcPr>
            <w:tcW w:w="186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66.7</w:t>
            </w:r>
          </w:p>
        </w:tc>
      </w:tr>
      <w:tr w:rsidR="00880411" w:rsidRPr="004B52CE" w:rsidTr="00497173">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703"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34</w:t>
            </w:r>
          </w:p>
        </w:tc>
        <w:tc>
          <w:tcPr>
            <w:tcW w:w="128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33.3</w:t>
            </w:r>
          </w:p>
        </w:tc>
        <w:tc>
          <w:tcPr>
            <w:tcW w:w="174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33.3</w:t>
            </w:r>
          </w:p>
        </w:tc>
        <w:tc>
          <w:tcPr>
            <w:tcW w:w="186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703"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82245B" w:rsidRPr="004B52CE">
              <w:rPr>
                <w:rFonts w:ascii="Times New Roman" w:hAnsi="Times New Roman" w:cs="Times New Roman"/>
                <w:bCs/>
                <w:sz w:val="24"/>
                <w:szCs w:val="24"/>
              </w:rPr>
              <w:t>2</w:t>
            </w:r>
          </w:p>
        </w:tc>
        <w:tc>
          <w:tcPr>
            <w:tcW w:w="1281"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48"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65"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The table above shows 34(33.3%) strongly</w:t>
      </w:r>
      <w:r w:rsidR="0082245B" w:rsidRPr="004B52CE">
        <w:rPr>
          <w:rFonts w:ascii="Times New Roman" w:hAnsi="Times New Roman" w:cs="Times New Roman"/>
          <w:bCs/>
          <w:sz w:val="24"/>
          <w:szCs w:val="24"/>
        </w:rPr>
        <w:t xml:space="preserve"> agree to the above question, 41</w:t>
      </w:r>
      <w:r w:rsidRPr="004B52CE">
        <w:rPr>
          <w:rFonts w:ascii="Times New Roman" w:hAnsi="Times New Roman" w:cs="Times New Roman"/>
          <w:bCs/>
          <w:sz w:val="24"/>
          <w:szCs w:val="24"/>
        </w:rPr>
        <w:t xml:space="preserve"> (40.2%) agree, while</w:t>
      </w:r>
      <w:r w:rsidR="0082245B" w:rsidRPr="004B52CE">
        <w:rPr>
          <w:rFonts w:ascii="Times New Roman" w:hAnsi="Times New Roman" w:cs="Times New Roman"/>
          <w:bCs/>
          <w:sz w:val="24"/>
          <w:szCs w:val="24"/>
        </w:rPr>
        <w:t xml:space="preserve"> 12 (11.8%) remain undecided, 13</w:t>
      </w:r>
      <w:r w:rsidRPr="004B52CE">
        <w:rPr>
          <w:rFonts w:ascii="Times New Roman" w:hAnsi="Times New Roman" w:cs="Times New Roman"/>
          <w:bCs/>
          <w:sz w:val="24"/>
          <w:szCs w:val="24"/>
        </w:rPr>
        <w:t xml:space="preserve"> (12.7%) disagree and 2 strongly disagree.</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4.3.11: Response to Question 5</w:t>
      </w: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90"/>
        <w:gridCol w:w="1697"/>
        <w:gridCol w:w="1279"/>
        <w:gridCol w:w="1746"/>
        <w:gridCol w:w="1863"/>
      </w:tblGrid>
      <w:tr w:rsidR="00880411" w:rsidRPr="004B52CE" w:rsidTr="00497173">
        <w:trPr>
          <w:cantSplit/>
          <w:trHeight w:val="654"/>
        </w:trPr>
        <w:tc>
          <w:tcPr>
            <w:tcW w:w="9465"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sz w:val="24"/>
                <w:szCs w:val="24"/>
              </w:rPr>
              <w:lastRenderedPageBreak/>
              <w:t xml:space="preserve">One of the factor that influence corporate performance is </w:t>
            </w:r>
            <w:r w:rsidR="00CD308C" w:rsidRPr="004B52CE">
              <w:rPr>
                <w:rFonts w:ascii="Times New Roman" w:hAnsi="Times New Roman" w:cs="Times New Roman"/>
                <w:sz w:val="24"/>
                <w:szCs w:val="24"/>
              </w:rPr>
              <w:t xml:space="preserve">Board of directors </w:t>
            </w:r>
          </w:p>
        </w:tc>
      </w:tr>
      <w:tr w:rsidR="00880411" w:rsidRPr="004B52CE" w:rsidTr="00497173">
        <w:trPr>
          <w:cantSplit/>
          <w:trHeight w:val="654"/>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697"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79" w:type="dxa"/>
            <w:tcBorders>
              <w:top w:val="single" w:sz="16" w:space="0" w:color="000000"/>
              <w:bottom w:val="single" w:sz="16" w:space="0" w:color="000000"/>
            </w:tcBorders>
            <w:shd w:val="clear" w:color="auto" w:fill="FFFFFF"/>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46" w:type="dxa"/>
            <w:tcBorders>
              <w:top w:val="single" w:sz="16" w:space="0" w:color="000000"/>
              <w:bottom w:val="single" w:sz="16" w:space="0" w:color="000000"/>
            </w:tcBorders>
            <w:shd w:val="clear" w:color="auto" w:fill="FFFFFF"/>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63"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34"/>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697"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6</w:t>
            </w:r>
          </w:p>
        </w:tc>
        <w:tc>
          <w:tcPr>
            <w:tcW w:w="1279" w:type="dxa"/>
            <w:tcBorders>
              <w:top w:val="single" w:sz="16" w:space="0" w:color="000000"/>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5.9</w:t>
            </w:r>
          </w:p>
        </w:tc>
        <w:tc>
          <w:tcPr>
            <w:tcW w:w="1746" w:type="dxa"/>
            <w:tcBorders>
              <w:top w:val="single" w:sz="16" w:space="0" w:color="000000"/>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5.9</w:t>
            </w:r>
          </w:p>
        </w:tc>
        <w:tc>
          <w:tcPr>
            <w:tcW w:w="1863"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5.9</w:t>
            </w:r>
          </w:p>
        </w:tc>
      </w:tr>
      <w:tr w:rsidR="00880411" w:rsidRPr="004B52CE" w:rsidTr="00497173">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697" w:type="dxa"/>
            <w:tcBorders>
              <w:top w:val="nil"/>
              <w:left w:val="single" w:sz="16" w:space="0" w:color="000000"/>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8</w:t>
            </w:r>
          </w:p>
        </w:tc>
        <w:tc>
          <w:tcPr>
            <w:tcW w:w="1279" w:type="dxa"/>
            <w:tcBorders>
              <w:top w:val="nil"/>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7.8</w:t>
            </w:r>
          </w:p>
        </w:tc>
        <w:tc>
          <w:tcPr>
            <w:tcW w:w="1746" w:type="dxa"/>
            <w:tcBorders>
              <w:top w:val="nil"/>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7.8</w:t>
            </w:r>
          </w:p>
        </w:tc>
        <w:tc>
          <w:tcPr>
            <w:tcW w:w="186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13.7</w:t>
            </w:r>
          </w:p>
        </w:tc>
      </w:tr>
      <w:tr w:rsidR="00880411" w:rsidRPr="004B52CE" w:rsidTr="00497173">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697" w:type="dxa"/>
            <w:tcBorders>
              <w:top w:val="nil"/>
              <w:left w:val="single" w:sz="16" w:space="0" w:color="000000"/>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17</w:t>
            </w:r>
          </w:p>
        </w:tc>
        <w:tc>
          <w:tcPr>
            <w:tcW w:w="1279" w:type="dxa"/>
            <w:tcBorders>
              <w:top w:val="nil"/>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16.7</w:t>
            </w:r>
          </w:p>
        </w:tc>
        <w:tc>
          <w:tcPr>
            <w:tcW w:w="1746" w:type="dxa"/>
            <w:tcBorders>
              <w:top w:val="nil"/>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16.7</w:t>
            </w:r>
          </w:p>
        </w:tc>
        <w:tc>
          <w:tcPr>
            <w:tcW w:w="186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30.4</w:t>
            </w:r>
          </w:p>
        </w:tc>
      </w:tr>
      <w:tr w:rsidR="00880411" w:rsidRPr="004B52CE" w:rsidTr="00497173">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697" w:type="dxa"/>
            <w:tcBorders>
              <w:top w:val="nil"/>
              <w:left w:val="single" w:sz="16" w:space="0" w:color="000000"/>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52</w:t>
            </w:r>
          </w:p>
        </w:tc>
        <w:tc>
          <w:tcPr>
            <w:tcW w:w="1279" w:type="dxa"/>
            <w:tcBorders>
              <w:top w:val="nil"/>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51.0</w:t>
            </w:r>
          </w:p>
        </w:tc>
        <w:tc>
          <w:tcPr>
            <w:tcW w:w="1746" w:type="dxa"/>
            <w:tcBorders>
              <w:top w:val="nil"/>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51.0</w:t>
            </w:r>
          </w:p>
        </w:tc>
        <w:tc>
          <w:tcPr>
            <w:tcW w:w="186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81.4</w:t>
            </w:r>
          </w:p>
        </w:tc>
      </w:tr>
      <w:tr w:rsidR="00880411" w:rsidRPr="004B52CE" w:rsidTr="00497173">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697" w:type="dxa"/>
            <w:tcBorders>
              <w:top w:val="nil"/>
              <w:left w:val="single" w:sz="16" w:space="0" w:color="000000"/>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19</w:t>
            </w:r>
          </w:p>
        </w:tc>
        <w:tc>
          <w:tcPr>
            <w:tcW w:w="1279" w:type="dxa"/>
            <w:tcBorders>
              <w:top w:val="nil"/>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18.6</w:t>
            </w:r>
          </w:p>
        </w:tc>
        <w:tc>
          <w:tcPr>
            <w:tcW w:w="1746" w:type="dxa"/>
            <w:tcBorders>
              <w:top w:val="nil"/>
              <w:bottom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18.6</w:t>
            </w:r>
          </w:p>
        </w:tc>
        <w:tc>
          <w:tcPr>
            <w:tcW w:w="186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697"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10</w:t>
            </w:r>
            <w:r w:rsidR="005915CB" w:rsidRPr="004B52CE">
              <w:rPr>
                <w:rFonts w:ascii="Times New Roman" w:hAnsi="Times New Roman" w:cs="Times New Roman"/>
                <w:bCs/>
                <w:sz w:val="24"/>
                <w:szCs w:val="24"/>
              </w:rPr>
              <w:t>2</w:t>
            </w:r>
          </w:p>
        </w:tc>
        <w:tc>
          <w:tcPr>
            <w:tcW w:w="1279" w:type="dxa"/>
            <w:tcBorders>
              <w:top w:val="nil"/>
              <w:bottom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46" w:type="dxa"/>
            <w:tcBorders>
              <w:top w:val="nil"/>
              <w:bottom w:val="single" w:sz="16" w:space="0" w:color="000000"/>
            </w:tcBorders>
            <w:shd w:val="clear" w:color="auto" w:fill="FFFFFF"/>
            <w:vAlign w:val="center"/>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63"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rPr>
                <w:rFonts w:ascii="Times New Roman" w:hAnsi="Times New Roman" w:cs="Times New Roman"/>
                <w:bCs/>
                <w:sz w:val="24"/>
                <w:szCs w:val="24"/>
              </w:rPr>
            </w:pPr>
          </w:p>
        </w:tc>
      </w:tr>
    </w:tbl>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The above table shows that 19(18.6%) respondents strongly agree on the above question, 52 (51%) majority agree, 17(16.7%) remain undecided, 8 (7.8%) disagree and 6 (5.9%) strongly disagree to the statement.</w:t>
      </w:r>
    </w:p>
    <w:p w:rsidR="00880411" w:rsidRPr="004B52CE" w:rsidRDefault="000C4981" w:rsidP="004B52CE">
      <w:pPr>
        <w:spacing w:line="360" w:lineRule="auto"/>
        <w:jc w:val="both"/>
        <w:rPr>
          <w:rFonts w:ascii="Times New Roman" w:hAnsi="Times New Roman" w:cs="Times New Roman"/>
          <w:b/>
          <w:bCs/>
          <w:sz w:val="24"/>
          <w:szCs w:val="24"/>
        </w:rPr>
      </w:pPr>
      <w:r w:rsidRPr="004B52CE">
        <w:rPr>
          <w:rFonts w:ascii="Times New Roman" w:hAnsi="Times New Roman" w:cs="Times New Roman"/>
          <w:b/>
          <w:bCs/>
          <w:sz w:val="24"/>
          <w:szCs w:val="24"/>
        </w:rPr>
        <w:t>Power accountability</w:t>
      </w:r>
      <w:r w:rsidR="005915CB" w:rsidRPr="004B52CE">
        <w:rPr>
          <w:rFonts w:ascii="Times New Roman" w:hAnsi="Times New Roman" w:cs="Times New Roman"/>
          <w:b/>
          <w:bCs/>
          <w:sz w:val="24"/>
          <w:szCs w:val="24"/>
        </w:rPr>
        <w:t xml:space="preserve"> </w:t>
      </w:r>
      <w:r w:rsidR="00880411" w:rsidRPr="004B52CE">
        <w:rPr>
          <w:rFonts w:ascii="Times New Roman" w:hAnsi="Times New Roman" w:cs="Times New Roman"/>
          <w:b/>
          <w:bCs/>
          <w:sz w:val="24"/>
          <w:szCs w:val="24"/>
        </w:rPr>
        <w:t>and financial performance</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4.3.12: Response to Question 6</w:t>
      </w:r>
    </w:p>
    <w:tbl>
      <w:tblPr>
        <w:tblW w:w="9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0"/>
        <w:gridCol w:w="3003"/>
        <w:gridCol w:w="1482"/>
        <w:gridCol w:w="1304"/>
        <w:gridCol w:w="1779"/>
        <w:gridCol w:w="1898"/>
      </w:tblGrid>
      <w:tr w:rsidR="00880411" w:rsidRPr="004B52CE" w:rsidTr="00497173">
        <w:trPr>
          <w:cantSplit/>
          <w:trHeight w:val="316"/>
        </w:trPr>
        <w:tc>
          <w:tcPr>
            <w:tcW w:w="9646"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 </w:t>
            </w:r>
            <w:r w:rsidRPr="004B52CE">
              <w:rPr>
                <w:rFonts w:ascii="Times New Roman" w:hAnsi="Times New Roman" w:cs="Times New Roman"/>
                <w:sz w:val="24"/>
                <w:szCs w:val="24"/>
              </w:rPr>
              <w:t xml:space="preserve">There is significant relationship between </w:t>
            </w:r>
            <w:r w:rsidR="000C4981" w:rsidRPr="004B52CE">
              <w:rPr>
                <w:rFonts w:ascii="Times New Roman" w:hAnsi="Times New Roman" w:cs="Times New Roman"/>
                <w:sz w:val="24"/>
                <w:szCs w:val="24"/>
              </w:rPr>
              <w:t>Power accountability</w:t>
            </w:r>
            <w:r w:rsidR="005915CB" w:rsidRPr="004B52CE">
              <w:rPr>
                <w:rFonts w:ascii="Times New Roman" w:hAnsi="Times New Roman" w:cs="Times New Roman"/>
                <w:sz w:val="24"/>
                <w:szCs w:val="24"/>
              </w:rPr>
              <w:t xml:space="preserve"> </w:t>
            </w:r>
            <w:r w:rsidRPr="004B52CE">
              <w:rPr>
                <w:rFonts w:ascii="Times New Roman" w:hAnsi="Times New Roman" w:cs="Times New Roman"/>
                <w:sz w:val="24"/>
                <w:szCs w:val="24"/>
              </w:rPr>
              <w:t>and financial performance</w:t>
            </w:r>
          </w:p>
        </w:tc>
      </w:tr>
      <w:tr w:rsidR="00880411" w:rsidRPr="004B52CE" w:rsidTr="00497173">
        <w:trPr>
          <w:cantSplit/>
          <w:trHeight w:val="655"/>
        </w:trPr>
        <w:tc>
          <w:tcPr>
            <w:tcW w:w="3183"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482"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304"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79"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98"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16"/>
        </w:trPr>
        <w:tc>
          <w:tcPr>
            <w:tcW w:w="18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003"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482"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w:t>
            </w:r>
          </w:p>
        </w:tc>
        <w:tc>
          <w:tcPr>
            <w:tcW w:w="1304"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c>
          <w:tcPr>
            <w:tcW w:w="1779"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c>
          <w:tcPr>
            <w:tcW w:w="1898"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r>
      <w:tr w:rsidR="00880411" w:rsidRPr="004B52CE" w:rsidTr="00497173">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003"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482"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8</w:t>
            </w:r>
          </w:p>
        </w:tc>
        <w:tc>
          <w:tcPr>
            <w:tcW w:w="130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7.8</w:t>
            </w:r>
          </w:p>
        </w:tc>
        <w:tc>
          <w:tcPr>
            <w:tcW w:w="1779"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7.8</w:t>
            </w:r>
          </w:p>
        </w:tc>
        <w:tc>
          <w:tcPr>
            <w:tcW w:w="1898"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9.8</w:t>
            </w:r>
          </w:p>
        </w:tc>
      </w:tr>
      <w:tr w:rsidR="00880411" w:rsidRPr="004B52CE" w:rsidTr="00497173">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003"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482"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19</w:t>
            </w:r>
          </w:p>
        </w:tc>
        <w:tc>
          <w:tcPr>
            <w:tcW w:w="130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18.6</w:t>
            </w:r>
          </w:p>
        </w:tc>
        <w:tc>
          <w:tcPr>
            <w:tcW w:w="1779"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18.6</w:t>
            </w:r>
          </w:p>
        </w:tc>
        <w:tc>
          <w:tcPr>
            <w:tcW w:w="1898"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28.4</w:t>
            </w:r>
          </w:p>
        </w:tc>
      </w:tr>
      <w:tr w:rsidR="00880411" w:rsidRPr="004B52CE" w:rsidTr="00497173">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003"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482"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49</w:t>
            </w:r>
          </w:p>
        </w:tc>
        <w:tc>
          <w:tcPr>
            <w:tcW w:w="130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48.0</w:t>
            </w:r>
          </w:p>
        </w:tc>
        <w:tc>
          <w:tcPr>
            <w:tcW w:w="1779"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48.0</w:t>
            </w:r>
          </w:p>
        </w:tc>
        <w:tc>
          <w:tcPr>
            <w:tcW w:w="1898"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76.5</w:t>
            </w:r>
          </w:p>
        </w:tc>
      </w:tr>
      <w:tr w:rsidR="00880411" w:rsidRPr="004B52CE" w:rsidTr="00497173">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003"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482"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24</w:t>
            </w:r>
          </w:p>
        </w:tc>
        <w:tc>
          <w:tcPr>
            <w:tcW w:w="130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23.5</w:t>
            </w:r>
          </w:p>
        </w:tc>
        <w:tc>
          <w:tcPr>
            <w:tcW w:w="1779"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23.5</w:t>
            </w:r>
          </w:p>
        </w:tc>
        <w:tc>
          <w:tcPr>
            <w:tcW w:w="1898"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003"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5915CB" w:rsidRPr="004B52CE">
              <w:rPr>
                <w:rFonts w:ascii="Times New Roman" w:hAnsi="Times New Roman" w:cs="Times New Roman"/>
                <w:bCs/>
                <w:sz w:val="24"/>
                <w:szCs w:val="24"/>
              </w:rPr>
              <w:t>2</w:t>
            </w:r>
          </w:p>
        </w:tc>
        <w:tc>
          <w:tcPr>
            <w:tcW w:w="1304"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79"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98"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The table indicate that 24 (23.5%) strongly agree, 49 (48%) agree, 19 (18.6%) undecided, 8 (7.8%) disagree and 2 strongly disagree to the above question.</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4.3.13: Response to Question 7</w:t>
      </w:r>
    </w:p>
    <w:tbl>
      <w:tblPr>
        <w:tblW w:w="9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132"/>
        <w:gridCol w:w="1468"/>
        <w:gridCol w:w="1291"/>
        <w:gridCol w:w="1762"/>
        <w:gridCol w:w="1880"/>
      </w:tblGrid>
      <w:tr w:rsidR="00880411" w:rsidRPr="004B52CE" w:rsidTr="00497173">
        <w:trPr>
          <w:cantSplit/>
          <w:trHeight w:val="605"/>
        </w:trPr>
        <w:tc>
          <w:tcPr>
            <w:tcW w:w="9574" w:type="dxa"/>
            <w:gridSpan w:val="6"/>
            <w:tcBorders>
              <w:top w:val="nil"/>
              <w:left w:val="nil"/>
              <w:bottom w:val="nil"/>
              <w:right w:val="nil"/>
            </w:tcBorders>
            <w:shd w:val="clear" w:color="auto" w:fill="FFFFFF"/>
          </w:tcPr>
          <w:p w:rsidR="00880411" w:rsidRPr="004B52CE" w:rsidRDefault="000C498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lastRenderedPageBreak/>
              <w:t>Power accountability</w:t>
            </w:r>
            <w:r w:rsidR="005915CB" w:rsidRPr="004B52CE">
              <w:rPr>
                <w:rFonts w:ascii="Times New Roman" w:hAnsi="Times New Roman" w:cs="Times New Roman"/>
                <w:sz w:val="24"/>
                <w:szCs w:val="24"/>
              </w:rPr>
              <w:t xml:space="preserve"> </w:t>
            </w:r>
            <w:r w:rsidR="00880411" w:rsidRPr="004B52CE">
              <w:rPr>
                <w:rFonts w:ascii="Times New Roman" w:hAnsi="Times New Roman" w:cs="Times New Roman"/>
                <w:sz w:val="24"/>
                <w:szCs w:val="24"/>
              </w:rPr>
              <w:t>influence effectiveness of corporate performance</w:t>
            </w:r>
          </w:p>
        </w:tc>
      </w:tr>
      <w:tr w:rsidR="00880411" w:rsidRPr="004B52CE" w:rsidTr="00497173">
        <w:trPr>
          <w:cantSplit/>
          <w:trHeight w:val="628"/>
        </w:trPr>
        <w:tc>
          <w:tcPr>
            <w:tcW w:w="3159"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471"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94"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66"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84"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03"/>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9"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471"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w:t>
            </w:r>
          </w:p>
        </w:tc>
        <w:tc>
          <w:tcPr>
            <w:tcW w:w="1294"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c>
          <w:tcPr>
            <w:tcW w:w="1766"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c>
          <w:tcPr>
            <w:tcW w:w="1884"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r>
      <w:tr w:rsidR="00880411" w:rsidRPr="004B52CE" w:rsidTr="00497173">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9"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47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w:t>
            </w:r>
          </w:p>
        </w:tc>
        <w:tc>
          <w:tcPr>
            <w:tcW w:w="129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6.9</w:t>
            </w:r>
          </w:p>
        </w:tc>
        <w:tc>
          <w:tcPr>
            <w:tcW w:w="1766"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6.9</w:t>
            </w:r>
          </w:p>
        </w:tc>
        <w:tc>
          <w:tcPr>
            <w:tcW w:w="1884"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8.8</w:t>
            </w:r>
          </w:p>
        </w:tc>
      </w:tr>
      <w:tr w:rsidR="00880411" w:rsidRPr="004B52CE" w:rsidTr="00497173">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9"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47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26</w:t>
            </w:r>
          </w:p>
        </w:tc>
        <w:tc>
          <w:tcPr>
            <w:tcW w:w="129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25.5</w:t>
            </w:r>
          </w:p>
        </w:tc>
        <w:tc>
          <w:tcPr>
            <w:tcW w:w="1766"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25.5</w:t>
            </w:r>
          </w:p>
        </w:tc>
        <w:tc>
          <w:tcPr>
            <w:tcW w:w="1884"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34.3</w:t>
            </w:r>
          </w:p>
        </w:tc>
      </w:tr>
      <w:tr w:rsidR="00880411" w:rsidRPr="004B52CE" w:rsidTr="00497173">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9"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47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w:t>
            </w:r>
          </w:p>
        </w:tc>
        <w:tc>
          <w:tcPr>
            <w:tcW w:w="129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42.2</w:t>
            </w:r>
          </w:p>
        </w:tc>
        <w:tc>
          <w:tcPr>
            <w:tcW w:w="1766"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42.2</w:t>
            </w:r>
          </w:p>
        </w:tc>
        <w:tc>
          <w:tcPr>
            <w:tcW w:w="1884"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76.5</w:t>
            </w:r>
          </w:p>
        </w:tc>
      </w:tr>
      <w:tr w:rsidR="00880411" w:rsidRPr="004B52CE" w:rsidTr="00497173">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9"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47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24</w:t>
            </w:r>
          </w:p>
        </w:tc>
        <w:tc>
          <w:tcPr>
            <w:tcW w:w="129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23.5</w:t>
            </w:r>
          </w:p>
        </w:tc>
        <w:tc>
          <w:tcPr>
            <w:tcW w:w="1766"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23.5</w:t>
            </w:r>
          </w:p>
        </w:tc>
        <w:tc>
          <w:tcPr>
            <w:tcW w:w="1884"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9"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471"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5915CB" w:rsidRPr="004B52CE">
              <w:rPr>
                <w:rFonts w:ascii="Times New Roman" w:hAnsi="Times New Roman" w:cs="Times New Roman"/>
                <w:bCs/>
                <w:sz w:val="24"/>
                <w:szCs w:val="24"/>
              </w:rPr>
              <w:t>2</w:t>
            </w:r>
          </w:p>
        </w:tc>
        <w:tc>
          <w:tcPr>
            <w:tcW w:w="1294"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66"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84"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The table above </w:t>
      </w:r>
      <w:r w:rsidR="005915CB" w:rsidRPr="004B52CE">
        <w:rPr>
          <w:rFonts w:ascii="Times New Roman" w:hAnsi="Times New Roman" w:cs="Times New Roman"/>
          <w:bCs/>
          <w:sz w:val="24"/>
          <w:szCs w:val="24"/>
        </w:rPr>
        <w:t>shows 24(23.5</w:t>
      </w:r>
      <w:r w:rsidRPr="004B52CE">
        <w:rPr>
          <w:rFonts w:ascii="Times New Roman" w:hAnsi="Times New Roman" w:cs="Times New Roman"/>
          <w:bCs/>
          <w:sz w:val="24"/>
          <w:szCs w:val="24"/>
        </w:rPr>
        <w:t>%) st</w:t>
      </w:r>
      <w:r w:rsidR="005915CB" w:rsidRPr="004B52CE">
        <w:rPr>
          <w:rFonts w:ascii="Times New Roman" w:hAnsi="Times New Roman" w:cs="Times New Roman"/>
          <w:bCs/>
          <w:sz w:val="24"/>
          <w:szCs w:val="24"/>
        </w:rPr>
        <w:t>rongly agree to the question, 42.2% agree, undecided is 25.5</w:t>
      </w:r>
      <w:r w:rsidRPr="004B52CE">
        <w:rPr>
          <w:rFonts w:ascii="Times New Roman" w:hAnsi="Times New Roman" w:cs="Times New Roman"/>
          <w:bCs/>
          <w:sz w:val="24"/>
          <w:szCs w:val="24"/>
        </w:rPr>
        <w:t>%, 6.9% with disagree and 1.4% is strongly disagree to the statement.</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4.3.14: Response to Question 8</w:t>
      </w:r>
    </w:p>
    <w:tbl>
      <w:tblPr>
        <w:tblW w:w="95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124"/>
        <w:gridCol w:w="1464"/>
        <w:gridCol w:w="1288"/>
        <w:gridCol w:w="1757"/>
        <w:gridCol w:w="1875"/>
      </w:tblGrid>
      <w:tr w:rsidR="00880411" w:rsidRPr="004B52CE" w:rsidTr="00497173">
        <w:trPr>
          <w:cantSplit/>
          <w:trHeight w:val="617"/>
        </w:trPr>
        <w:tc>
          <w:tcPr>
            <w:tcW w:w="9549"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Ineffective </w:t>
            </w:r>
            <w:r w:rsidR="000C4981" w:rsidRPr="004B52CE">
              <w:rPr>
                <w:rFonts w:ascii="Times New Roman" w:hAnsi="Times New Roman" w:cs="Times New Roman"/>
                <w:sz w:val="24"/>
                <w:szCs w:val="24"/>
              </w:rPr>
              <w:t>Power accountability</w:t>
            </w:r>
            <w:r w:rsidR="005915CB" w:rsidRPr="004B52CE">
              <w:rPr>
                <w:rFonts w:ascii="Times New Roman" w:hAnsi="Times New Roman" w:cs="Times New Roman"/>
                <w:sz w:val="24"/>
                <w:szCs w:val="24"/>
              </w:rPr>
              <w:t xml:space="preserve"> </w:t>
            </w:r>
            <w:r w:rsidRPr="004B52CE">
              <w:rPr>
                <w:rFonts w:ascii="Times New Roman" w:hAnsi="Times New Roman" w:cs="Times New Roman"/>
                <w:sz w:val="24"/>
                <w:szCs w:val="24"/>
              </w:rPr>
              <w:t xml:space="preserve">affect </w:t>
            </w:r>
            <w:r w:rsidR="00CD308C" w:rsidRPr="004B52CE">
              <w:rPr>
                <w:rFonts w:ascii="Times New Roman" w:hAnsi="Times New Roman" w:cs="Times New Roman"/>
                <w:sz w:val="24"/>
                <w:szCs w:val="24"/>
              </w:rPr>
              <w:t>accurate financial information</w:t>
            </w:r>
            <w:r w:rsidR="005915CB" w:rsidRPr="004B52CE">
              <w:rPr>
                <w:rFonts w:ascii="Times New Roman" w:hAnsi="Times New Roman" w:cs="Times New Roman"/>
                <w:sz w:val="24"/>
                <w:szCs w:val="24"/>
              </w:rPr>
              <w:t xml:space="preserve"> </w:t>
            </w:r>
            <w:r w:rsidRPr="004B52CE">
              <w:rPr>
                <w:rFonts w:ascii="Times New Roman" w:hAnsi="Times New Roman" w:cs="Times New Roman"/>
                <w:sz w:val="24"/>
                <w:szCs w:val="24"/>
              </w:rPr>
              <w:t xml:space="preserve">of consumer goods companies </w:t>
            </w:r>
          </w:p>
        </w:tc>
      </w:tr>
      <w:tr w:rsidR="00880411" w:rsidRPr="004B52CE" w:rsidTr="00497173">
        <w:trPr>
          <w:cantSplit/>
          <w:trHeight w:val="629"/>
        </w:trPr>
        <w:tc>
          <w:tcPr>
            <w:tcW w:w="3151"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467"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91"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61"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79"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03"/>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1"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467"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w:t>
            </w:r>
          </w:p>
        </w:tc>
        <w:tc>
          <w:tcPr>
            <w:tcW w:w="1291"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3.9</w:t>
            </w:r>
          </w:p>
        </w:tc>
        <w:tc>
          <w:tcPr>
            <w:tcW w:w="1761"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3.9</w:t>
            </w:r>
          </w:p>
        </w:tc>
        <w:tc>
          <w:tcPr>
            <w:tcW w:w="1879"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3.9</w:t>
            </w:r>
          </w:p>
        </w:tc>
      </w:tr>
      <w:tr w:rsidR="00880411" w:rsidRPr="004B52CE" w:rsidTr="00497173">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1"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467"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16</w:t>
            </w:r>
          </w:p>
        </w:tc>
        <w:tc>
          <w:tcPr>
            <w:tcW w:w="129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15.7</w:t>
            </w:r>
          </w:p>
        </w:tc>
        <w:tc>
          <w:tcPr>
            <w:tcW w:w="176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15.7</w:t>
            </w:r>
          </w:p>
        </w:tc>
        <w:tc>
          <w:tcPr>
            <w:tcW w:w="1879"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19.6</w:t>
            </w:r>
          </w:p>
        </w:tc>
      </w:tr>
      <w:tr w:rsidR="00880411" w:rsidRPr="004B52CE" w:rsidTr="00497173">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1"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467"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17</w:t>
            </w:r>
          </w:p>
        </w:tc>
        <w:tc>
          <w:tcPr>
            <w:tcW w:w="129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16.7</w:t>
            </w:r>
          </w:p>
        </w:tc>
        <w:tc>
          <w:tcPr>
            <w:tcW w:w="176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16.7</w:t>
            </w:r>
          </w:p>
        </w:tc>
        <w:tc>
          <w:tcPr>
            <w:tcW w:w="1879"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36.3</w:t>
            </w:r>
          </w:p>
        </w:tc>
      </w:tr>
      <w:tr w:rsidR="00880411" w:rsidRPr="004B52CE" w:rsidTr="00497173">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1"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467"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37</w:t>
            </w:r>
          </w:p>
        </w:tc>
        <w:tc>
          <w:tcPr>
            <w:tcW w:w="129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36.3</w:t>
            </w:r>
          </w:p>
        </w:tc>
        <w:tc>
          <w:tcPr>
            <w:tcW w:w="176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36.3</w:t>
            </w:r>
          </w:p>
        </w:tc>
        <w:tc>
          <w:tcPr>
            <w:tcW w:w="1879"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72.5</w:t>
            </w:r>
          </w:p>
        </w:tc>
      </w:tr>
      <w:tr w:rsidR="00880411" w:rsidRPr="004B52CE" w:rsidTr="00497173">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1"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467"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28</w:t>
            </w:r>
          </w:p>
        </w:tc>
        <w:tc>
          <w:tcPr>
            <w:tcW w:w="129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27.5</w:t>
            </w:r>
          </w:p>
        </w:tc>
        <w:tc>
          <w:tcPr>
            <w:tcW w:w="176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27.5</w:t>
            </w:r>
          </w:p>
        </w:tc>
        <w:tc>
          <w:tcPr>
            <w:tcW w:w="1879"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1"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467"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5915CB" w:rsidRPr="004B52CE">
              <w:rPr>
                <w:rFonts w:ascii="Times New Roman" w:hAnsi="Times New Roman" w:cs="Times New Roman"/>
                <w:bCs/>
                <w:sz w:val="24"/>
                <w:szCs w:val="24"/>
              </w:rPr>
              <w:t>2</w:t>
            </w:r>
          </w:p>
        </w:tc>
        <w:tc>
          <w:tcPr>
            <w:tcW w:w="1291"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61"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79"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The above table shows that 28(27.5%) respondents strongly agree that, on the question above 37(36.3%) majority agree, 17(16.7%) remain undecided, 16 (15.7%) disagree and 4 (3.9%) strongly disagree to the statement.</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4.3.15: Response to Question 9</w:t>
      </w:r>
    </w:p>
    <w:tbl>
      <w:tblPr>
        <w:tblW w:w="9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128"/>
        <w:gridCol w:w="1466"/>
        <w:gridCol w:w="1289"/>
        <w:gridCol w:w="1760"/>
        <w:gridCol w:w="1878"/>
      </w:tblGrid>
      <w:tr w:rsidR="00880411" w:rsidRPr="004B52CE" w:rsidTr="00497173">
        <w:trPr>
          <w:cantSplit/>
          <w:trHeight w:val="679"/>
        </w:trPr>
        <w:tc>
          <w:tcPr>
            <w:tcW w:w="9562"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sz w:val="24"/>
                <w:szCs w:val="24"/>
              </w:rPr>
              <w:lastRenderedPageBreak/>
              <w:t xml:space="preserve">Transparency and accountability boost </w:t>
            </w:r>
            <w:r w:rsidR="00CD308C" w:rsidRPr="004B52CE">
              <w:rPr>
                <w:rFonts w:ascii="Times New Roman" w:hAnsi="Times New Roman" w:cs="Times New Roman"/>
                <w:sz w:val="24"/>
                <w:szCs w:val="24"/>
              </w:rPr>
              <w:t>accurate financial information</w:t>
            </w:r>
            <w:r w:rsidR="005915CB" w:rsidRPr="004B52CE">
              <w:rPr>
                <w:rFonts w:ascii="Times New Roman" w:hAnsi="Times New Roman" w:cs="Times New Roman"/>
                <w:sz w:val="24"/>
                <w:szCs w:val="24"/>
              </w:rPr>
              <w:t xml:space="preserve"> </w:t>
            </w:r>
            <w:r w:rsidRPr="004B52CE">
              <w:rPr>
                <w:rFonts w:ascii="Times New Roman" w:hAnsi="Times New Roman" w:cs="Times New Roman"/>
                <w:sz w:val="24"/>
                <w:szCs w:val="24"/>
              </w:rPr>
              <w:t xml:space="preserve">of listed financial goods companies     </w:t>
            </w:r>
          </w:p>
        </w:tc>
      </w:tr>
      <w:tr w:rsidR="00880411" w:rsidRPr="004B52CE" w:rsidTr="00497173">
        <w:trPr>
          <w:cantSplit/>
          <w:trHeight w:val="679"/>
        </w:trPr>
        <w:tc>
          <w:tcPr>
            <w:tcW w:w="3155"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469"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92"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64"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82"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46"/>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5"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469"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w:t>
            </w:r>
          </w:p>
        </w:tc>
        <w:tc>
          <w:tcPr>
            <w:tcW w:w="1292"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3.9</w:t>
            </w:r>
          </w:p>
        </w:tc>
        <w:tc>
          <w:tcPr>
            <w:tcW w:w="1764"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3.9</w:t>
            </w:r>
          </w:p>
        </w:tc>
        <w:tc>
          <w:tcPr>
            <w:tcW w:w="1882"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3.9</w:t>
            </w:r>
          </w:p>
        </w:tc>
      </w:tr>
      <w:tr w:rsidR="00880411" w:rsidRPr="004B52CE" w:rsidTr="00497173">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5"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469"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14</w:t>
            </w:r>
          </w:p>
        </w:tc>
        <w:tc>
          <w:tcPr>
            <w:tcW w:w="1292"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13.7</w:t>
            </w:r>
          </w:p>
        </w:tc>
        <w:tc>
          <w:tcPr>
            <w:tcW w:w="176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13.7</w:t>
            </w:r>
          </w:p>
        </w:tc>
        <w:tc>
          <w:tcPr>
            <w:tcW w:w="188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17.6</w:t>
            </w:r>
          </w:p>
        </w:tc>
      </w:tr>
      <w:tr w:rsidR="00880411" w:rsidRPr="004B52CE" w:rsidTr="00497173">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5"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469"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p>
        </w:tc>
        <w:tc>
          <w:tcPr>
            <w:tcW w:w="1292"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9.8</w:t>
            </w:r>
          </w:p>
        </w:tc>
        <w:tc>
          <w:tcPr>
            <w:tcW w:w="176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9.8</w:t>
            </w:r>
          </w:p>
        </w:tc>
        <w:tc>
          <w:tcPr>
            <w:tcW w:w="188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27.5</w:t>
            </w:r>
          </w:p>
        </w:tc>
      </w:tr>
      <w:tr w:rsidR="00880411" w:rsidRPr="004B52CE" w:rsidTr="00497173">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5"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469"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55</w:t>
            </w:r>
          </w:p>
        </w:tc>
        <w:tc>
          <w:tcPr>
            <w:tcW w:w="1292"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53.9</w:t>
            </w:r>
          </w:p>
        </w:tc>
        <w:tc>
          <w:tcPr>
            <w:tcW w:w="176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53.9</w:t>
            </w:r>
          </w:p>
        </w:tc>
        <w:tc>
          <w:tcPr>
            <w:tcW w:w="188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81.4</w:t>
            </w:r>
          </w:p>
        </w:tc>
      </w:tr>
      <w:tr w:rsidR="00880411" w:rsidRPr="004B52CE" w:rsidTr="00497173">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5"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469"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19</w:t>
            </w:r>
          </w:p>
        </w:tc>
        <w:tc>
          <w:tcPr>
            <w:tcW w:w="1292"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18.6</w:t>
            </w:r>
          </w:p>
        </w:tc>
        <w:tc>
          <w:tcPr>
            <w:tcW w:w="176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18.6</w:t>
            </w:r>
          </w:p>
        </w:tc>
        <w:tc>
          <w:tcPr>
            <w:tcW w:w="188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3135"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5915CB" w:rsidRPr="004B52CE">
              <w:rPr>
                <w:rFonts w:ascii="Times New Roman" w:hAnsi="Times New Roman" w:cs="Times New Roman"/>
                <w:bCs/>
                <w:sz w:val="24"/>
                <w:szCs w:val="24"/>
              </w:rPr>
              <w:t>2</w:t>
            </w:r>
          </w:p>
        </w:tc>
        <w:tc>
          <w:tcPr>
            <w:tcW w:w="1292"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64"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82"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According to the table above (72.5%) agree to the above question while (17.6%) disagree with the question 9.8% remain undecided.</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4.3.16: Response to Question 10</w:t>
      </w:r>
    </w:p>
    <w:tbl>
      <w:tblPr>
        <w:tblW w:w="9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90"/>
        <w:gridCol w:w="1551"/>
        <w:gridCol w:w="1238"/>
        <w:gridCol w:w="1690"/>
        <w:gridCol w:w="1803"/>
      </w:tblGrid>
      <w:tr w:rsidR="00880411" w:rsidRPr="004B52CE" w:rsidTr="00497173">
        <w:trPr>
          <w:cantSplit/>
          <w:trHeight w:val="347"/>
        </w:trPr>
        <w:tc>
          <w:tcPr>
            <w:tcW w:w="9162"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bCs/>
                <w:iCs/>
                <w:sz w:val="24"/>
                <w:szCs w:val="24"/>
              </w:rPr>
            </w:pPr>
            <w:r w:rsidRPr="004B52CE">
              <w:rPr>
                <w:rFonts w:ascii="Times New Roman" w:hAnsi="Times New Roman" w:cs="Times New Roman"/>
                <w:sz w:val="24"/>
                <w:szCs w:val="24"/>
              </w:rPr>
              <w:t xml:space="preserve">Effectiveness of any listed consumer goods can be measure through </w:t>
            </w:r>
            <w:r w:rsidR="000C4981" w:rsidRPr="004B52CE">
              <w:rPr>
                <w:rFonts w:ascii="Times New Roman" w:hAnsi="Times New Roman" w:cs="Times New Roman"/>
                <w:sz w:val="24"/>
                <w:szCs w:val="24"/>
              </w:rPr>
              <w:t>Power accountability</w:t>
            </w:r>
          </w:p>
        </w:tc>
      </w:tr>
      <w:tr w:rsidR="00880411" w:rsidRPr="004B52CE" w:rsidTr="00497173">
        <w:trPr>
          <w:cantSplit/>
          <w:trHeight w:val="680"/>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551"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38"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690"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03"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551"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w:t>
            </w:r>
          </w:p>
        </w:tc>
        <w:tc>
          <w:tcPr>
            <w:tcW w:w="1238"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c>
          <w:tcPr>
            <w:tcW w:w="1690"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c>
          <w:tcPr>
            <w:tcW w:w="1803"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w:t>
            </w:r>
          </w:p>
        </w:tc>
      </w:tr>
      <w:tr w:rsidR="00880411" w:rsidRPr="004B52CE" w:rsidTr="00497173">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55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12</w:t>
            </w:r>
          </w:p>
        </w:tc>
        <w:tc>
          <w:tcPr>
            <w:tcW w:w="123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11.8</w:t>
            </w:r>
          </w:p>
        </w:tc>
        <w:tc>
          <w:tcPr>
            <w:tcW w:w="1690"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11.8</w:t>
            </w:r>
          </w:p>
        </w:tc>
        <w:tc>
          <w:tcPr>
            <w:tcW w:w="180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13.7</w:t>
            </w:r>
          </w:p>
        </w:tc>
      </w:tr>
      <w:tr w:rsidR="00880411" w:rsidRPr="004B52CE" w:rsidTr="00497173">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55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24</w:t>
            </w:r>
          </w:p>
        </w:tc>
        <w:tc>
          <w:tcPr>
            <w:tcW w:w="123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23.5</w:t>
            </w:r>
          </w:p>
        </w:tc>
        <w:tc>
          <w:tcPr>
            <w:tcW w:w="1690"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23.5</w:t>
            </w:r>
          </w:p>
        </w:tc>
        <w:tc>
          <w:tcPr>
            <w:tcW w:w="180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37.3</w:t>
            </w:r>
          </w:p>
        </w:tc>
      </w:tr>
      <w:tr w:rsidR="00880411" w:rsidRPr="004B52CE" w:rsidTr="00497173">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55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41</w:t>
            </w:r>
          </w:p>
        </w:tc>
        <w:tc>
          <w:tcPr>
            <w:tcW w:w="123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40.2</w:t>
            </w:r>
          </w:p>
        </w:tc>
        <w:tc>
          <w:tcPr>
            <w:tcW w:w="1690"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40.2</w:t>
            </w:r>
          </w:p>
        </w:tc>
        <w:tc>
          <w:tcPr>
            <w:tcW w:w="180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77.5</w:t>
            </w:r>
          </w:p>
        </w:tc>
      </w:tr>
      <w:tr w:rsidR="00880411" w:rsidRPr="004B52CE" w:rsidTr="00497173">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551"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23</w:t>
            </w:r>
          </w:p>
        </w:tc>
        <w:tc>
          <w:tcPr>
            <w:tcW w:w="123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22.5</w:t>
            </w:r>
          </w:p>
        </w:tc>
        <w:tc>
          <w:tcPr>
            <w:tcW w:w="1690"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22.5</w:t>
            </w:r>
          </w:p>
        </w:tc>
        <w:tc>
          <w:tcPr>
            <w:tcW w:w="1803"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551"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760D0D" w:rsidRPr="004B52CE">
              <w:rPr>
                <w:rFonts w:ascii="Times New Roman" w:hAnsi="Times New Roman" w:cs="Times New Roman"/>
                <w:bCs/>
                <w:sz w:val="24"/>
                <w:szCs w:val="24"/>
              </w:rPr>
              <w:t>2</w:t>
            </w:r>
          </w:p>
        </w:tc>
        <w:tc>
          <w:tcPr>
            <w:tcW w:w="1238"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690"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03"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According to the table shown above presents the responses at (22.5%) strongly agree, 40.2% agree that the above question, while 11.8 disagree 23.5% remain undecided.</w:t>
      </w:r>
    </w:p>
    <w:p w:rsidR="00D8119D" w:rsidRDefault="00D8119D" w:rsidP="004B52CE">
      <w:pPr>
        <w:spacing w:line="360" w:lineRule="auto"/>
        <w:jc w:val="both"/>
        <w:rPr>
          <w:rFonts w:ascii="Times New Roman" w:hAnsi="Times New Roman" w:cs="Times New Roman"/>
          <w:b/>
          <w:bCs/>
          <w:sz w:val="24"/>
          <w:szCs w:val="24"/>
        </w:rPr>
      </w:pPr>
    </w:p>
    <w:p w:rsidR="00D8119D" w:rsidRDefault="00D8119D" w:rsidP="004B52CE">
      <w:pPr>
        <w:spacing w:line="360" w:lineRule="auto"/>
        <w:jc w:val="both"/>
        <w:rPr>
          <w:rFonts w:ascii="Times New Roman" w:hAnsi="Times New Roman" w:cs="Times New Roman"/>
          <w:b/>
          <w:bCs/>
          <w:sz w:val="24"/>
          <w:szCs w:val="24"/>
        </w:rPr>
      </w:pPr>
    </w:p>
    <w:p w:rsidR="00D8119D" w:rsidRDefault="00D8119D" w:rsidP="004B52CE">
      <w:pPr>
        <w:spacing w:line="360" w:lineRule="auto"/>
        <w:jc w:val="both"/>
        <w:rPr>
          <w:rFonts w:ascii="Times New Roman" w:hAnsi="Times New Roman" w:cs="Times New Roman"/>
          <w:b/>
          <w:bCs/>
          <w:sz w:val="24"/>
          <w:szCs w:val="24"/>
        </w:rPr>
      </w:pPr>
    </w:p>
    <w:p w:rsidR="00880411" w:rsidRPr="004B52CE" w:rsidRDefault="00D8119D" w:rsidP="004B52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OBJ3: </w:t>
      </w:r>
      <w:r w:rsidR="00880411" w:rsidRPr="004B52CE">
        <w:rPr>
          <w:rFonts w:ascii="Times New Roman" w:hAnsi="Times New Roman" w:cs="Times New Roman"/>
          <w:b/>
          <w:bCs/>
          <w:sz w:val="24"/>
          <w:szCs w:val="24"/>
        </w:rPr>
        <w:t>Corporate Governance Practice and financial performance</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4.3.17: Response to Question 11</w:t>
      </w:r>
    </w:p>
    <w:tbl>
      <w:tblPr>
        <w:tblW w:w="9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00"/>
        <w:gridCol w:w="1670"/>
        <w:gridCol w:w="1247"/>
        <w:gridCol w:w="1701"/>
        <w:gridCol w:w="1815"/>
      </w:tblGrid>
      <w:tr w:rsidR="00880411" w:rsidRPr="004B52CE" w:rsidTr="00497173">
        <w:trPr>
          <w:cantSplit/>
          <w:trHeight w:val="323"/>
        </w:trPr>
        <w:tc>
          <w:tcPr>
            <w:tcW w:w="9223"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bCs/>
                <w:i/>
                <w:iCs/>
                <w:sz w:val="24"/>
                <w:szCs w:val="24"/>
              </w:rPr>
            </w:pPr>
            <w:r w:rsidRPr="004B52CE">
              <w:rPr>
                <w:rFonts w:ascii="Times New Roman" w:hAnsi="Times New Roman" w:cs="Times New Roman"/>
                <w:sz w:val="24"/>
                <w:szCs w:val="24"/>
              </w:rPr>
              <w:t>There is significant relationship between Corporate Governance Practice and financial performance</w:t>
            </w:r>
          </w:p>
        </w:tc>
      </w:tr>
      <w:tr w:rsidR="00880411" w:rsidRPr="004B52CE" w:rsidTr="00497173">
        <w:trPr>
          <w:cantSplit/>
          <w:trHeight w:val="657"/>
        </w:trPr>
        <w:tc>
          <w:tcPr>
            <w:tcW w:w="2790" w:type="dxa"/>
            <w:gridSpan w:val="2"/>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670"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47"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01"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15"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23"/>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670"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w:t>
            </w:r>
          </w:p>
        </w:tc>
        <w:tc>
          <w:tcPr>
            <w:tcW w:w="1247"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4.9</w:t>
            </w:r>
          </w:p>
        </w:tc>
        <w:tc>
          <w:tcPr>
            <w:tcW w:w="1701"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4.9</w:t>
            </w:r>
          </w:p>
        </w:tc>
        <w:tc>
          <w:tcPr>
            <w:tcW w:w="1815"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4.9</w:t>
            </w:r>
          </w:p>
        </w:tc>
      </w:tr>
      <w:tr w:rsidR="00880411" w:rsidRPr="004B52CE" w:rsidTr="00497173">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670"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12</w:t>
            </w:r>
          </w:p>
        </w:tc>
        <w:tc>
          <w:tcPr>
            <w:tcW w:w="1247"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11.8</w:t>
            </w:r>
          </w:p>
        </w:tc>
        <w:tc>
          <w:tcPr>
            <w:tcW w:w="170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11.8</w:t>
            </w:r>
          </w:p>
        </w:tc>
        <w:tc>
          <w:tcPr>
            <w:tcW w:w="181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16.7</w:t>
            </w:r>
          </w:p>
        </w:tc>
      </w:tr>
      <w:tr w:rsidR="00880411" w:rsidRPr="004B52CE" w:rsidTr="00497173">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670"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19</w:t>
            </w:r>
          </w:p>
        </w:tc>
        <w:tc>
          <w:tcPr>
            <w:tcW w:w="1247"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18.6</w:t>
            </w:r>
          </w:p>
        </w:tc>
        <w:tc>
          <w:tcPr>
            <w:tcW w:w="170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18.6</w:t>
            </w:r>
          </w:p>
        </w:tc>
        <w:tc>
          <w:tcPr>
            <w:tcW w:w="181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35.3</w:t>
            </w:r>
          </w:p>
        </w:tc>
      </w:tr>
      <w:tr w:rsidR="00880411" w:rsidRPr="004B52CE" w:rsidTr="00497173">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670"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42</w:t>
            </w:r>
          </w:p>
        </w:tc>
        <w:tc>
          <w:tcPr>
            <w:tcW w:w="1247"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41.2</w:t>
            </w:r>
          </w:p>
        </w:tc>
        <w:tc>
          <w:tcPr>
            <w:tcW w:w="170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41.2</w:t>
            </w:r>
          </w:p>
        </w:tc>
        <w:tc>
          <w:tcPr>
            <w:tcW w:w="181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76.5</w:t>
            </w:r>
          </w:p>
        </w:tc>
      </w:tr>
      <w:tr w:rsidR="00880411" w:rsidRPr="004B52CE" w:rsidTr="00497173">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670"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24</w:t>
            </w:r>
          </w:p>
        </w:tc>
        <w:tc>
          <w:tcPr>
            <w:tcW w:w="1247"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23.5</w:t>
            </w:r>
          </w:p>
        </w:tc>
        <w:tc>
          <w:tcPr>
            <w:tcW w:w="170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23.5</w:t>
            </w:r>
          </w:p>
        </w:tc>
        <w:tc>
          <w:tcPr>
            <w:tcW w:w="1815"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760D0D" w:rsidRPr="004B52CE">
              <w:rPr>
                <w:rFonts w:ascii="Times New Roman" w:hAnsi="Times New Roman" w:cs="Times New Roman"/>
                <w:bCs/>
                <w:sz w:val="24"/>
                <w:szCs w:val="24"/>
              </w:rPr>
              <w:t>2</w:t>
            </w:r>
          </w:p>
        </w:tc>
        <w:tc>
          <w:tcPr>
            <w:tcW w:w="1247"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01"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15"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The table above shows that 24 (23.5%) respondents strongly agree with the above question, 42(41.2%) respondents also agree with the same opinion, while 17</w:t>
      </w:r>
      <w:r w:rsidR="00760D0D" w:rsidRPr="004B52CE">
        <w:rPr>
          <w:rFonts w:ascii="Times New Roman" w:hAnsi="Times New Roman" w:cs="Times New Roman"/>
          <w:bCs/>
          <w:sz w:val="24"/>
          <w:szCs w:val="24"/>
        </w:rPr>
        <w:t>9</w:t>
      </w:r>
      <w:r w:rsidRPr="004B52CE">
        <w:rPr>
          <w:rFonts w:ascii="Times New Roman" w:hAnsi="Times New Roman" w:cs="Times New Roman"/>
          <w:bCs/>
          <w:sz w:val="24"/>
          <w:szCs w:val="24"/>
        </w:rPr>
        <w:t xml:space="preserve">(18.6%) where undecided, 12(11.8%) respondents disagree and also 5(4.9%) respondents strongly disagree. </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4.3.18: Response to Question 12</w:t>
      </w:r>
    </w:p>
    <w:tbl>
      <w:tblPr>
        <w:tblW w:w="9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2764"/>
        <w:gridCol w:w="1684"/>
        <w:gridCol w:w="1248"/>
        <w:gridCol w:w="1704"/>
        <w:gridCol w:w="1818"/>
      </w:tblGrid>
      <w:tr w:rsidR="00880411" w:rsidRPr="004B52CE" w:rsidTr="00497173">
        <w:trPr>
          <w:cantSplit/>
          <w:trHeight w:val="323"/>
        </w:trPr>
        <w:tc>
          <w:tcPr>
            <w:tcW w:w="9259"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Corporate Governance Practice enhance </w:t>
            </w:r>
            <w:r w:rsidR="00CD308C" w:rsidRPr="004B52CE">
              <w:rPr>
                <w:rFonts w:ascii="Times New Roman" w:hAnsi="Times New Roman" w:cs="Times New Roman"/>
                <w:sz w:val="24"/>
                <w:szCs w:val="24"/>
              </w:rPr>
              <w:t>accurate financial information</w:t>
            </w:r>
            <w:r w:rsidRPr="004B52CE">
              <w:rPr>
                <w:rFonts w:ascii="Times New Roman" w:hAnsi="Times New Roman" w:cs="Times New Roman"/>
                <w:sz w:val="24"/>
                <w:szCs w:val="24"/>
              </w:rPr>
              <w:t xml:space="preserve">in the listed consumer goods companies </w:t>
            </w:r>
          </w:p>
        </w:tc>
      </w:tr>
      <w:tr w:rsidR="00880411" w:rsidRPr="004B52CE" w:rsidTr="00497173">
        <w:trPr>
          <w:cantSplit/>
          <w:trHeight w:val="634"/>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688"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51"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08"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22"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11"/>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688"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w:t>
            </w:r>
          </w:p>
        </w:tc>
        <w:tc>
          <w:tcPr>
            <w:tcW w:w="1251"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4.9</w:t>
            </w:r>
          </w:p>
        </w:tc>
        <w:tc>
          <w:tcPr>
            <w:tcW w:w="1708"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4.9</w:t>
            </w:r>
          </w:p>
        </w:tc>
        <w:tc>
          <w:tcPr>
            <w:tcW w:w="1822"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4.9</w:t>
            </w:r>
          </w:p>
        </w:tc>
      </w:tr>
      <w:tr w:rsidR="00880411" w:rsidRPr="004B52CE" w:rsidTr="00497173">
        <w:trPr>
          <w:cantSplit/>
          <w:trHeight w:val="14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688"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15</w:t>
            </w:r>
          </w:p>
        </w:tc>
        <w:tc>
          <w:tcPr>
            <w:tcW w:w="125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14.7</w:t>
            </w:r>
          </w:p>
        </w:tc>
        <w:tc>
          <w:tcPr>
            <w:tcW w:w="170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14.7</w:t>
            </w:r>
          </w:p>
        </w:tc>
        <w:tc>
          <w:tcPr>
            <w:tcW w:w="182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19.6</w:t>
            </w:r>
          </w:p>
        </w:tc>
      </w:tr>
      <w:tr w:rsidR="00880411" w:rsidRPr="004B52CE" w:rsidTr="00497173">
        <w:trPr>
          <w:cantSplit/>
          <w:trHeight w:val="14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688"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17</w:t>
            </w:r>
          </w:p>
        </w:tc>
        <w:tc>
          <w:tcPr>
            <w:tcW w:w="125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16.7</w:t>
            </w:r>
          </w:p>
        </w:tc>
        <w:tc>
          <w:tcPr>
            <w:tcW w:w="170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16.7</w:t>
            </w:r>
          </w:p>
        </w:tc>
        <w:tc>
          <w:tcPr>
            <w:tcW w:w="182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36.3</w:t>
            </w:r>
          </w:p>
        </w:tc>
      </w:tr>
      <w:tr w:rsidR="00880411" w:rsidRPr="004B52CE" w:rsidTr="00497173">
        <w:trPr>
          <w:cantSplit/>
          <w:trHeight w:val="14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688"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44</w:t>
            </w:r>
          </w:p>
        </w:tc>
        <w:tc>
          <w:tcPr>
            <w:tcW w:w="125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w:t>
            </w:r>
          </w:p>
        </w:tc>
        <w:tc>
          <w:tcPr>
            <w:tcW w:w="170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w:t>
            </w:r>
          </w:p>
        </w:tc>
        <w:tc>
          <w:tcPr>
            <w:tcW w:w="182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79.4</w:t>
            </w:r>
          </w:p>
        </w:tc>
      </w:tr>
      <w:tr w:rsidR="00880411" w:rsidRPr="004B52CE" w:rsidTr="00497173">
        <w:trPr>
          <w:cantSplit/>
          <w:trHeight w:val="14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688"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21</w:t>
            </w:r>
          </w:p>
        </w:tc>
        <w:tc>
          <w:tcPr>
            <w:tcW w:w="125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20.6</w:t>
            </w:r>
          </w:p>
        </w:tc>
        <w:tc>
          <w:tcPr>
            <w:tcW w:w="170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20.6</w:t>
            </w:r>
          </w:p>
        </w:tc>
        <w:tc>
          <w:tcPr>
            <w:tcW w:w="182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4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688"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760D0D" w:rsidRPr="004B52CE">
              <w:rPr>
                <w:rFonts w:ascii="Times New Roman" w:hAnsi="Times New Roman" w:cs="Times New Roman"/>
                <w:bCs/>
                <w:sz w:val="24"/>
                <w:szCs w:val="24"/>
              </w:rPr>
              <w:t>2</w:t>
            </w:r>
          </w:p>
        </w:tc>
        <w:tc>
          <w:tcPr>
            <w:tcW w:w="1251"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08"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22"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The table 4.2.18 shows that 21(20.6%) respondents strongly agree that the above question </w:t>
      </w:r>
      <w:r w:rsidRPr="004B52CE">
        <w:rPr>
          <w:rFonts w:ascii="Times New Roman" w:hAnsi="Times New Roman" w:cs="Times New Roman"/>
          <w:bCs/>
          <w:sz w:val="24"/>
          <w:szCs w:val="24"/>
        </w:rPr>
        <w:lastRenderedPageBreak/>
        <w:t>44(43.1%) majority agree, 17(16.7%) remain undecided, 15 (14.7%) disagree and 5(4.9%) strongly disagree to the statement.</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4.3.19: Response to Question 13</w:t>
      </w:r>
    </w:p>
    <w:tbl>
      <w:tblPr>
        <w:tblW w:w="9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700"/>
        <w:gridCol w:w="1688"/>
        <w:gridCol w:w="1251"/>
        <w:gridCol w:w="1708"/>
        <w:gridCol w:w="1822"/>
      </w:tblGrid>
      <w:tr w:rsidR="00880411" w:rsidRPr="004B52CE" w:rsidTr="00497173">
        <w:trPr>
          <w:cantSplit/>
          <w:trHeight w:val="331"/>
        </w:trPr>
        <w:tc>
          <w:tcPr>
            <w:tcW w:w="9259"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Effectiveness of consumer goods companies can be measure through Corporate Governance Practice </w:t>
            </w:r>
          </w:p>
        </w:tc>
      </w:tr>
      <w:tr w:rsidR="00880411" w:rsidRPr="004B52CE" w:rsidTr="00497173">
        <w:trPr>
          <w:cantSplit/>
          <w:trHeight w:val="673"/>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688"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51"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08"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22"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43"/>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688"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8</w:t>
            </w:r>
          </w:p>
        </w:tc>
        <w:tc>
          <w:tcPr>
            <w:tcW w:w="1251"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7.8</w:t>
            </w:r>
          </w:p>
        </w:tc>
        <w:tc>
          <w:tcPr>
            <w:tcW w:w="1708"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7.8</w:t>
            </w:r>
          </w:p>
        </w:tc>
        <w:tc>
          <w:tcPr>
            <w:tcW w:w="1822"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7.8</w:t>
            </w:r>
          </w:p>
        </w:tc>
      </w:tr>
      <w:tr w:rsidR="00880411" w:rsidRPr="004B52CE" w:rsidTr="00497173">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688"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w:t>
            </w:r>
          </w:p>
        </w:tc>
        <w:tc>
          <w:tcPr>
            <w:tcW w:w="125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6.9</w:t>
            </w:r>
          </w:p>
        </w:tc>
        <w:tc>
          <w:tcPr>
            <w:tcW w:w="170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6.9</w:t>
            </w:r>
          </w:p>
        </w:tc>
        <w:tc>
          <w:tcPr>
            <w:tcW w:w="182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14.7</w:t>
            </w:r>
          </w:p>
        </w:tc>
      </w:tr>
      <w:tr w:rsidR="00880411" w:rsidRPr="004B52CE" w:rsidTr="00497173">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688"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16</w:t>
            </w:r>
          </w:p>
        </w:tc>
        <w:tc>
          <w:tcPr>
            <w:tcW w:w="125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15.7</w:t>
            </w:r>
          </w:p>
        </w:tc>
        <w:tc>
          <w:tcPr>
            <w:tcW w:w="170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15.7</w:t>
            </w:r>
          </w:p>
        </w:tc>
        <w:tc>
          <w:tcPr>
            <w:tcW w:w="182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30.4</w:t>
            </w:r>
          </w:p>
        </w:tc>
      </w:tr>
      <w:tr w:rsidR="00880411" w:rsidRPr="004B52CE" w:rsidTr="00497173">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688"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48</w:t>
            </w:r>
          </w:p>
        </w:tc>
        <w:tc>
          <w:tcPr>
            <w:tcW w:w="125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47.1</w:t>
            </w:r>
          </w:p>
        </w:tc>
        <w:tc>
          <w:tcPr>
            <w:tcW w:w="170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47.1</w:t>
            </w:r>
          </w:p>
        </w:tc>
        <w:tc>
          <w:tcPr>
            <w:tcW w:w="182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77.5</w:t>
            </w:r>
          </w:p>
        </w:tc>
      </w:tr>
      <w:tr w:rsidR="00880411" w:rsidRPr="004B52CE" w:rsidTr="00497173">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688"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23</w:t>
            </w:r>
          </w:p>
        </w:tc>
        <w:tc>
          <w:tcPr>
            <w:tcW w:w="1251"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22.5</w:t>
            </w:r>
          </w:p>
        </w:tc>
        <w:tc>
          <w:tcPr>
            <w:tcW w:w="1708"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22.5</w:t>
            </w:r>
          </w:p>
        </w:tc>
        <w:tc>
          <w:tcPr>
            <w:tcW w:w="1822"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688"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760D0D" w:rsidRPr="004B52CE">
              <w:rPr>
                <w:rFonts w:ascii="Times New Roman" w:hAnsi="Times New Roman" w:cs="Times New Roman"/>
                <w:bCs/>
                <w:sz w:val="24"/>
                <w:szCs w:val="24"/>
              </w:rPr>
              <w:t>2</w:t>
            </w:r>
          </w:p>
        </w:tc>
        <w:tc>
          <w:tcPr>
            <w:tcW w:w="1251"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08"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22"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The table above shows that 21 (22.5%) respondents strongly agree with the above question , 48(47.1%) respondents also agree with the same opinion, while 16(15.7%) where undecided, 7(6.9%) respondents disagree and also 8 (7.8%) respondents strongly disagree. </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4.3.20: Response to Question 14</w:t>
      </w:r>
    </w:p>
    <w:tbl>
      <w:tblPr>
        <w:tblW w:w="9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2764"/>
        <w:gridCol w:w="1801"/>
        <w:gridCol w:w="1281"/>
        <w:gridCol w:w="1749"/>
        <w:gridCol w:w="1866"/>
      </w:tblGrid>
      <w:tr w:rsidR="00880411" w:rsidRPr="004B52CE" w:rsidTr="00497173">
        <w:trPr>
          <w:cantSplit/>
          <w:trHeight w:val="606"/>
        </w:trPr>
        <w:tc>
          <w:tcPr>
            <w:tcW w:w="9502" w:type="dxa"/>
            <w:gridSpan w:val="6"/>
            <w:tcBorders>
              <w:top w:val="nil"/>
              <w:left w:val="nil"/>
              <w:bottom w:val="nil"/>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Ineffectiveness of business can be measure through </w:t>
            </w:r>
            <w:r w:rsidRPr="004B52CE">
              <w:rPr>
                <w:rFonts w:ascii="Times New Roman" w:hAnsi="Times New Roman" w:cs="Times New Roman"/>
                <w:sz w:val="24"/>
                <w:szCs w:val="24"/>
              </w:rPr>
              <w:t>Corporate Governance Practice</w:t>
            </w:r>
          </w:p>
        </w:tc>
      </w:tr>
      <w:tr w:rsidR="00880411" w:rsidRPr="004B52CE" w:rsidTr="00497173">
        <w:trPr>
          <w:cantSplit/>
          <w:trHeight w:val="606"/>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w:t>
            </w:r>
          </w:p>
        </w:tc>
        <w:tc>
          <w:tcPr>
            <w:tcW w:w="1805" w:type="dxa"/>
            <w:tcBorders>
              <w:top w:val="single" w:sz="16" w:space="0" w:color="000000"/>
              <w:left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Frequency</w:t>
            </w:r>
          </w:p>
        </w:tc>
        <w:tc>
          <w:tcPr>
            <w:tcW w:w="1284"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Percent</w:t>
            </w:r>
          </w:p>
        </w:tc>
        <w:tc>
          <w:tcPr>
            <w:tcW w:w="1753" w:type="dxa"/>
            <w:tcBorders>
              <w:top w:val="single" w:sz="16" w:space="0" w:color="000000"/>
              <w:bottom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Valid Percent</w:t>
            </w:r>
          </w:p>
        </w:tc>
        <w:tc>
          <w:tcPr>
            <w:tcW w:w="1870" w:type="dxa"/>
            <w:tcBorders>
              <w:top w:val="single" w:sz="16" w:space="0" w:color="000000"/>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Cumulative Percent</w:t>
            </w:r>
          </w:p>
        </w:tc>
      </w:tr>
      <w:tr w:rsidR="00880411" w:rsidRPr="004B52CE" w:rsidTr="00497173">
        <w:trPr>
          <w:cantSplit/>
          <w:trHeight w:val="309"/>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single" w:sz="16" w:space="0" w:color="000000"/>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Disagree</w:t>
            </w:r>
          </w:p>
        </w:tc>
        <w:tc>
          <w:tcPr>
            <w:tcW w:w="1805" w:type="dxa"/>
            <w:tcBorders>
              <w:top w:val="single" w:sz="16" w:space="0" w:color="000000"/>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5</w:t>
            </w:r>
          </w:p>
        </w:tc>
        <w:tc>
          <w:tcPr>
            <w:tcW w:w="1284"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4.9</w:t>
            </w:r>
          </w:p>
        </w:tc>
        <w:tc>
          <w:tcPr>
            <w:tcW w:w="1753" w:type="dxa"/>
            <w:tcBorders>
              <w:top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4.9</w:t>
            </w:r>
          </w:p>
        </w:tc>
        <w:tc>
          <w:tcPr>
            <w:tcW w:w="1870" w:type="dxa"/>
            <w:tcBorders>
              <w:top w:val="single" w:sz="16" w:space="0" w:color="000000"/>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4.9</w:t>
            </w:r>
          </w:p>
        </w:tc>
      </w:tr>
      <w:tr w:rsidR="00880411" w:rsidRPr="004B52CE" w:rsidTr="00497173">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Disagree</w:t>
            </w:r>
          </w:p>
        </w:tc>
        <w:tc>
          <w:tcPr>
            <w:tcW w:w="1805"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11</w:t>
            </w:r>
          </w:p>
        </w:tc>
        <w:tc>
          <w:tcPr>
            <w:tcW w:w="128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10.8</w:t>
            </w:r>
          </w:p>
        </w:tc>
        <w:tc>
          <w:tcPr>
            <w:tcW w:w="1753"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10.8</w:t>
            </w:r>
          </w:p>
        </w:tc>
        <w:tc>
          <w:tcPr>
            <w:tcW w:w="1870"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15.7</w:t>
            </w:r>
          </w:p>
        </w:tc>
      </w:tr>
      <w:tr w:rsidR="00880411" w:rsidRPr="004B52CE" w:rsidTr="00497173">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Undecided</w:t>
            </w:r>
          </w:p>
        </w:tc>
        <w:tc>
          <w:tcPr>
            <w:tcW w:w="1805"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26</w:t>
            </w:r>
          </w:p>
        </w:tc>
        <w:tc>
          <w:tcPr>
            <w:tcW w:w="128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25.5</w:t>
            </w:r>
          </w:p>
        </w:tc>
        <w:tc>
          <w:tcPr>
            <w:tcW w:w="1753"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25.5</w:t>
            </w:r>
          </w:p>
        </w:tc>
        <w:tc>
          <w:tcPr>
            <w:tcW w:w="1870"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41.2</w:t>
            </w:r>
          </w:p>
        </w:tc>
      </w:tr>
      <w:tr w:rsidR="00880411" w:rsidRPr="004B52CE" w:rsidTr="00497173">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Agree</w:t>
            </w:r>
          </w:p>
        </w:tc>
        <w:tc>
          <w:tcPr>
            <w:tcW w:w="1805"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48</w:t>
            </w:r>
          </w:p>
        </w:tc>
        <w:tc>
          <w:tcPr>
            <w:tcW w:w="128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47.1</w:t>
            </w:r>
          </w:p>
        </w:tc>
        <w:tc>
          <w:tcPr>
            <w:tcW w:w="1753"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47.1</w:t>
            </w:r>
          </w:p>
        </w:tc>
        <w:tc>
          <w:tcPr>
            <w:tcW w:w="1870"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88.2</w:t>
            </w:r>
          </w:p>
        </w:tc>
      </w:tr>
      <w:tr w:rsidR="00880411" w:rsidRPr="004B52CE" w:rsidTr="00497173">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nil"/>
              <w:left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strongly agree</w:t>
            </w:r>
          </w:p>
        </w:tc>
        <w:tc>
          <w:tcPr>
            <w:tcW w:w="1805" w:type="dxa"/>
            <w:tcBorders>
              <w:top w:val="nil"/>
              <w:left w:val="single" w:sz="16" w:space="0" w:color="000000"/>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12</w:t>
            </w:r>
          </w:p>
        </w:tc>
        <w:tc>
          <w:tcPr>
            <w:tcW w:w="1284"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11.8</w:t>
            </w:r>
          </w:p>
        </w:tc>
        <w:tc>
          <w:tcPr>
            <w:tcW w:w="1753" w:type="dxa"/>
            <w:tcBorders>
              <w:top w:val="nil"/>
              <w:bottom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11.8</w:t>
            </w:r>
          </w:p>
        </w:tc>
        <w:tc>
          <w:tcPr>
            <w:tcW w:w="1870" w:type="dxa"/>
            <w:tcBorders>
              <w:top w:val="nil"/>
              <w:bottom w:val="nil"/>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r>
      <w:tr w:rsidR="00880411" w:rsidRPr="004B52CE" w:rsidTr="00497173">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p>
        </w:tc>
        <w:tc>
          <w:tcPr>
            <w:tcW w:w="2770" w:type="dxa"/>
            <w:tcBorders>
              <w:top w:val="nil"/>
              <w:left w:val="nil"/>
              <w:bottom w:val="single" w:sz="16" w:space="0" w:color="000000"/>
              <w:right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Total</w:t>
            </w:r>
          </w:p>
        </w:tc>
        <w:tc>
          <w:tcPr>
            <w:tcW w:w="1805" w:type="dxa"/>
            <w:tcBorders>
              <w:top w:val="nil"/>
              <w:left w:val="single" w:sz="16" w:space="0" w:color="000000"/>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w:t>
            </w:r>
            <w:r w:rsidR="00760D0D" w:rsidRPr="004B52CE">
              <w:rPr>
                <w:rFonts w:ascii="Times New Roman" w:hAnsi="Times New Roman" w:cs="Times New Roman"/>
                <w:bCs/>
                <w:sz w:val="24"/>
                <w:szCs w:val="24"/>
              </w:rPr>
              <w:t>2</w:t>
            </w:r>
          </w:p>
        </w:tc>
        <w:tc>
          <w:tcPr>
            <w:tcW w:w="1284"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753" w:type="dxa"/>
            <w:tcBorders>
              <w:top w:val="nil"/>
              <w:bottom w:val="single" w:sz="16" w:space="0" w:color="000000"/>
            </w:tcBorders>
            <w:shd w:val="clear" w:color="auto" w:fill="FFFFFF"/>
            <w:vAlign w:val="center"/>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100.0</w:t>
            </w:r>
          </w:p>
        </w:tc>
        <w:tc>
          <w:tcPr>
            <w:tcW w:w="1870" w:type="dxa"/>
            <w:tcBorders>
              <w:top w:val="nil"/>
              <w:bottom w:val="single" w:sz="16" w:space="0" w:color="000000"/>
              <w:right w:val="single" w:sz="16" w:space="0" w:color="000000"/>
            </w:tcBorders>
            <w:shd w:val="clear" w:color="auto" w:fill="FFFFFF"/>
          </w:tcPr>
          <w:p w:rsidR="00880411" w:rsidRPr="004B52CE" w:rsidRDefault="00880411" w:rsidP="004B52CE">
            <w:pPr>
              <w:spacing w:line="360" w:lineRule="auto"/>
              <w:jc w:val="both"/>
              <w:rPr>
                <w:rFonts w:ascii="Times New Roman" w:hAnsi="Times New Roman" w:cs="Times New Roman"/>
                <w:bCs/>
                <w:sz w:val="24"/>
                <w:szCs w:val="24"/>
              </w:rPr>
            </w:pPr>
          </w:p>
        </w:tc>
      </w:tr>
    </w:tbl>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Source: Field Survey, </w:t>
      </w:r>
      <w:r w:rsidR="004F0241" w:rsidRPr="004B52CE">
        <w:rPr>
          <w:rFonts w:ascii="Times New Roman" w:hAnsi="Times New Roman" w:cs="Times New Roman"/>
          <w:bCs/>
          <w:sz w:val="24"/>
          <w:szCs w:val="24"/>
        </w:rPr>
        <w:t>2025</w:t>
      </w:r>
    </w:p>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lastRenderedPageBreak/>
        <w:t>The table above shows that 12(11.8%) respondents strongly agree to the above question, 48(47.1%) agree, while 26(25.5%) remain undecided, 11(10.8%) disagree and 5(4.9%) strongly disagree.</w:t>
      </w:r>
    </w:p>
    <w:p w:rsidR="00880411" w:rsidRPr="004B52CE" w:rsidRDefault="00880411" w:rsidP="004B52CE">
      <w:pPr>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Table 4</w:t>
      </w:r>
    </w:p>
    <w:p w:rsidR="00880411" w:rsidRPr="004B52CE" w:rsidRDefault="00880411" w:rsidP="004B52CE">
      <w:pPr>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Variable Description of Quality of Financial reports</w:t>
      </w:r>
    </w:p>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2088"/>
        <w:gridCol w:w="3970"/>
        <w:gridCol w:w="1380"/>
      </w:tblGrid>
      <w:tr w:rsidR="00880411" w:rsidRPr="004B52CE" w:rsidTr="00497173">
        <w:trPr>
          <w:trHeight w:val="292"/>
        </w:trPr>
        <w:tc>
          <w:tcPr>
            <w:tcW w:w="571" w:type="dxa"/>
          </w:tcPr>
          <w:p w:rsidR="00880411" w:rsidRPr="004B52CE" w:rsidRDefault="00880411" w:rsidP="004B52CE">
            <w:pPr>
              <w:pStyle w:val="TableParagraph"/>
              <w:spacing w:line="360" w:lineRule="auto"/>
              <w:ind w:left="118" w:right="114"/>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No</w:t>
            </w:r>
          </w:p>
        </w:tc>
        <w:tc>
          <w:tcPr>
            <w:tcW w:w="2088" w:type="dxa"/>
          </w:tcPr>
          <w:p w:rsidR="00880411" w:rsidRPr="004B52CE" w:rsidRDefault="00880411" w:rsidP="004B52CE">
            <w:pPr>
              <w:pStyle w:val="TableParagraph"/>
              <w:spacing w:line="360" w:lineRule="auto"/>
              <w:ind w:left="508"/>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Dimension</w:t>
            </w:r>
          </w:p>
        </w:tc>
        <w:tc>
          <w:tcPr>
            <w:tcW w:w="3970" w:type="dxa"/>
          </w:tcPr>
          <w:p w:rsidR="00880411" w:rsidRPr="004B52CE" w:rsidRDefault="00880411" w:rsidP="004B52CE">
            <w:pPr>
              <w:pStyle w:val="TableParagraph"/>
              <w:spacing w:line="360" w:lineRule="auto"/>
              <w:ind w:left="1516" w:right="1506"/>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Indicator</w:t>
            </w:r>
          </w:p>
        </w:tc>
        <w:tc>
          <w:tcPr>
            <w:tcW w:w="1380" w:type="dxa"/>
          </w:tcPr>
          <w:p w:rsidR="00880411" w:rsidRPr="004B52CE" w:rsidRDefault="00880411" w:rsidP="004B52CE">
            <w:pPr>
              <w:pStyle w:val="TableParagraph"/>
              <w:spacing w:line="360" w:lineRule="auto"/>
              <w:ind w:left="259" w:right="252"/>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Average</w:t>
            </w:r>
          </w:p>
        </w:tc>
      </w:tr>
      <w:tr w:rsidR="00880411" w:rsidRPr="004B52CE" w:rsidTr="00497173">
        <w:trPr>
          <w:trHeight w:val="294"/>
        </w:trPr>
        <w:tc>
          <w:tcPr>
            <w:tcW w:w="571" w:type="dxa"/>
          </w:tcPr>
          <w:p w:rsidR="00880411" w:rsidRPr="004B52CE" w:rsidRDefault="00880411" w:rsidP="004B52CE">
            <w:pPr>
              <w:pStyle w:val="TableParagraph"/>
              <w:spacing w:line="360" w:lineRule="auto"/>
              <w:ind w:left="6"/>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1</w:t>
            </w:r>
          </w:p>
        </w:tc>
        <w:tc>
          <w:tcPr>
            <w:tcW w:w="2088" w:type="dxa"/>
            <w:vMerge w:val="restart"/>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Understandable</w:t>
            </w: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Presentation</w:t>
            </w:r>
            <w:r w:rsidRPr="004B52CE">
              <w:rPr>
                <w:rFonts w:ascii="Times New Roman" w:hAnsi="Times New Roman" w:cs="Times New Roman"/>
                <w:color w:val="000000" w:themeColor="text1"/>
                <w:spacing w:val="-4"/>
                <w:sz w:val="24"/>
                <w:szCs w:val="24"/>
              </w:rPr>
              <w:t xml:space="preserve"> </w:t>
            </w:r>
            <w:r w:rsidRPr="004B52CE">
              <w:rPr>
                <w:rFonts w:ascii="Times New Roman" w:hAnsi="Times New Roman" w:cs="Times New Roman"/>
                <w:color w:val="000000" w:themeColor="text1"/>
                <w:sz w:val="24"/>
                <w:szCs w:val="24"/>
              </w:rPr>
              <w:t>based</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on</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SAK</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3,94</w:t>
            </w:r>
          </w:p>
        </w:tc>
      </w:tr>
      <w:tr w:rsidR="00880411" w:rsidRPr="004B52CE" w:rsidTr="00497173">
        <w:trPr>
          <w:trHeight w:val="292"/>
        </w:trPr>
        <w:tc>
          <w:tcPr>
            <w:tcW w:w="571" w:type="dxa"/>
          </w:tcPr>
          <w:p w:rsidR="00880411" w:rsidRPr="004B52CE" w:rsidRDefault="00880411" w:rsidP="004B52CE">
            <w:pPr>
              <w:pStyle w:val="TableParagraph"/>
              <w:spacing w:line="360" w:lineRule="auto"/>
              <w:ind w:left="6"/>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2</w:t>
            </w:r>
          </w:p>
        </w:tc>
        <w:tc>
          <w:tcPr>
            <w:tcW w:w="2088" w:type="dxa"/>
            <w:vMerge/>
            <w:tcBorders>
              <w:top w:val="nil"/>
            </w:tcBorders>
          </w:tcPr>
          <w:p w:rsidR="00880411" w:rsidRPr="004B52CE" w:rsidRDefault="00880411" w:rsidP="004B52CE">
            <w:pPr>
              <w:spacing w:line="360" w:lineRule="auto"/>
              <w:jc w:val="both"/>
              <w:rPr>
                <w:rFonts w:ascii="Times New Roman" w:hAnsi="Times New Roman" w:cs="Times New Roman"/>
                <w:color w:val="000000" w:themeColor="text1"/>
                <w:sz w:val="24"/>
                <w:szCs w:val="24"/>
              </w:rPr>
            </w:pP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Decision-making</w:t>
            </w:r>
            <w:r w:rsidRPr="004B52CE">
              <w:rPr>
                <w:rFonts w:ascii="Times New Roman" w:hAnsi="Times New Roman" w:cs="Times New Roman"/>
                <w:color w:val="000000" w:themeColor="text1"/>
                <w:spacing w:val="-4"/>
                <w:sz w:val="24"/>
                <w:szCs w:val="24"/>
              </w:rPr>
              <w:t xml:space="preserve"> </w:t>
            </w:r>
            <w:r w:rsidRPr="004B52CE">
              <w:rPr>
                <w:rFonts w:ascii="Times New Roman" w:hAnsi="Times New Roman" w:cs="Times New Roman"/>
                <w:color w:val="000000" w:themeColor="text1"/>
                <w:sz w:val="24"/>
                <w:szCs w:val="24"/>
              </w:rPr>
              <w:t>tools</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4,13</w:t>
            </w:r>
          </w:p>
        </w:tc>
      </w:tr>
      <w:tr w:rsidR="00880411" w:rsidRPr="004B52CE" w:rsidTr="00497173">
        <w:trPr>
          <w:trHeight w:val="292"/>
        </w:trPr>
        <w:tc>
          <w:tcPr>
            <w:tcW w:w="571" w:type="dxa"/>
          </w:tcPr>
          <w:p w:rsidR="00880411" w:rsidRPr="004B52CE" w:rsidRDefault="00880411" w:rsidP="004B52CE">
            <w:pPr>
              <w:pStyle w:val="TableParagraph"/>
              <w:spacing w:line="360" w:lineRule="auto"/>
              <w:ind w:left="6"/>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w:t>
            </w:r>
          </w:p>
        </w:tc>
        <w:tc>
          <w:tcPr>
            <w:tcW w:w="2088" w:type="dxa"/>
            <w:vMerge w:val="restart"/>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Relevance</w:t>
            </w: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Predictive</w:t>
            </w:r>
            <w:r w:rsidRPr="004B52CE">
              <w:rPr>
                <w:rFonts w:ascii="Times New Roman" w:hAnsi="Times New Roman" w:cs="Times New Roman"/>
                <w:color w:val="000000" w:themeColor="text1"/>
                <w:spacing w:val="-3"/>
                <w:sz w:val="24"/>
                <w:szCs w:val="24"/>
              </w:rPr>
              <w:t xml:space="preserve"> </w:t>
            </w:r>
            <w:r w:rsidRPr="004B52CE">
              <w:rPr>
                <w:rFonts w:ascii="Times New Roman" w:hAnsi="Times New Roman" w:cs="Times New Roman"/>
                <w:color w:val="000000" w:themeColor="text1"/>
                <w:sz w:val="24"/>
                <w:szCs w:val="24"/>
              </w:rPr>
              <w:t>benefits</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3,84</w:t>
            </w:r>
          </w:p>
        </w:tc>
      </w:tr>
      <w:tr w:rsidR="00880411" w:rsidRPr="004B52CE" w:rsidTr="00497173">
        <w:trPr>
          <w:trHeight w:val="292"/>
        </w:trPr>
        <w:tc>
          <w:tcPr>
            <w:tcW w:w="571" w:type="dxa"/>
          </w:tcPr>
          <w:p w:rsidR="00880411" w:rsidRPr="004B52CE" w:rsidRDefault="00880411" w:rsidP="004B52CE">
            <w:pPr>
              <w:pStyle w:val="TableParagraph"/>
              <w:spacing w:line="360" w:lineRule="auto"/>
              <w:ind w:left="6"/>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4</w:t>
            </w:r>
          </w:p>
        </w:tc>
        <w:tc>
          <w:tcPr>
            <w:tcW w:w="2088" w:type="dxa"/>
            <w:vMerge/>
            <w:tcBorders>
              <w:top w:val="nil"/>
            </w:tcBorders>
          </w:tcPr>
          <w:p w:rsidR="00880411" w:rsidRPr="004B52CE" w:rsidRDefault="00880411" w:rsidP="004B52CE">
            <w:pPr>
              <w:spacing w:line="360" w:lineRule="auto"/>
              <w:jc w:val="both"/>
              <w:rPr>
                <w:rFonts w:ascii="Times New Roman" w:hAnsi="Times New Roman" w:cs="Times New Roman"/>
                <w:color w:val="000000" w:themeColor="text1"/>
                <w:sz w:val="24"/>
                <w:szCs w:val="24"/>
              </w:rPr>
            </w:pP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On-time</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3,97</w:t>
            </w:r>
          </w:p>
        </w:tc>
      </w:tr>
      <w:tr w:rsidR="00880411" w:rsidRPr="004B52CE" w:rsidTr="00497173">
        <w:trPr>
          <w:trHeight w:val="294"/>
        </w:trPr>
        <w:tc>
          <w:tcPr>
            <w:tcW w:w="571" w:type="dxa"/>
          </w:tcPr>
          <w:p w:rsidR="00880411" w:rsidRPr="004B52CE" w:rsidRDefault="00880411" w:rsidP="004B52CE">
            <w:pPr>
              <w:pStyle w:val="TableParagraph"/>
              <w:spacing w:line="360" w:lineRule="auto"/>
              <w:ind w:left="6"/>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5</w:t>
            </w:r>
          </w:p>
        </w:tc>
        <w:tc>
          <w:tcPr>
            <w:tcW w:w="2088" w:type="dxa"/>
            <w:vMerge/>
            <w:tcBorders>
              <w:top w:val="nil"/>
            </w:tcBorders>
          </w:tcPr>
          <w:p w:rsidR="00880411" w:rsidRPr="004B52CE" w:rsidRDefault="00880411" w:rsidP="004B52CE">
            <w:pPr>
              <w:spacing w:line="360" w:lineRule="auto"/>
              <w:jc w:val="both"/>
              <w:rPr>
                <w:rFonts w:ascii="Times New Roman" w:hAnsi="Times New Roman" w:cs="Times New Roman"/>
                <w:color w:val="000000" w:themeColor="text1"/>
                <w:sz w:val="24"/>
                <w:szCs w:val="24"/>
              </w:rPr>
            </w:pP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completeness</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3,97</w:t>
            </w:r>
          </w:p>
        </w:tc>
      </w:tr>
      <w:tr w:rsidR="00880411" w:rsidRPr="004B52CE" w:rsidTr="00497173">
        <w:trPr>
          <w:trHeight w:val="292"/>
        </w:trPr>
        <w:tc>
          <w:tcPr>
            <w:tcW w:w="571" w:type="dxa"/>
          </w:tcPr>
          <w:p w:rsidR="00880411" w:rsidRPr="004B52CE" w:rsidRDefault="00880411" w:rsidP="004B52CE">
            <w:pPr>
              <w:pStyle w:val="TableParagraph"/>
              <w:spacing w:line="360" w:lineRule="auto"/>
              <w:ind w:left="6"/>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6</w:t>
            </w:r>
          </w:p>
        </w:tc>
        <w:tc>
          <w:tcPr>
            <w:tcW w:w="2088" w:type="dxa"/>
            <w:vMerge w:val="restart"/>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Reliability</w:t>
            </w: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Honest</w:t>
            </w:r>
            <w:r w:rsidRPr="004B52CE">
              <w:rPr>
                <w:rFonts w:ascii="Times New Roman" w:hAnsi="Times New Roman" w:cs="Times New Roman"/>
                <w:color w:val="000000" w:themeColor="text1"/>
                <w:spacing w:val="-4"/>
                <w:sz w:val="24"/>
                <w:szCs w:val="24"/>
              </w:rPr>
              <w:t xml:space="preserve"> </w:t>
            </w:r>
            <w:r w:rsidRPr="004B52CE">
              <w:rPr>
                <w:rFonts w:ascii="Times New Roman" w:hAnsi="Times New Roman" w:cs="Times New Roman"/>
                <w:color w:val="000000" w:themeColor="text1"/>
                <w:sz w:val="24"/>
                <w:szCs w:val="24"/>
              </w:rPr>
              <w:t>presentation</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3,94</w:t>
            </w:r>
          </w:p>
        </w:tc>
      </w:tr>
      <w:tr w:rsidR="00880411" w:rsidRPr="004B52CE" w:rsidTr="00497173">
        <w:trPr>
          <w:trHeight w:val="292"/>
        </w:trPr>
        <w:tc>
          <w:tcPr>
            <w:tcW w:w="571" w:type="dxa"/>
          </w:tcPr>
          <w:p w:rsidR="00880411" w:rsidRPr="004B52CE" w:rsidRDefault="00880411" w:rsidP="004B52CE">
            <w:pPr>
              <w:pStyle w:val="TableParagraph"/>
              <w:spacing w:line="360" w:lineRule="auto"/>
              <w:ind w:left="6"/>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7</w:t>
            </w:r>
          </w:p>
        </w:tc>
        <w:tc>
          <w:tcPr>
            <w:tcW w:w="2088" w:type="dxa"/>
            <w:vMerge/>
            <w:tcBorders>
              <w:top w:val="nil"/>
            </w:tcBorders>
          </w:tcPr>
          <w:p w:rsidR="00880411" w:rsidRPr="004B52CE" w:rsidRDefault="00880411" w:rsidP="004B52CE">
            <w:pPr>
              <w:spacing w:line="360" w:lineRule="auto"/>
              <w:jc w:val="both"/>
              <w:rPr>
                <w:rFonts w:ascii="Times New Roman" w:hAnsi="Times New Roman" w:cs="Times New Roman"/>
                <w:color w:val="000000" w:themeColor="text1"/>
                <w:sz w:val="24"/>
                <w:szCs w:val="24"/>
              </w:rPr>
            </w:pP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Substance</w:t>
            </w:r>
            <w:r w:rsidRPr="004B52CE">
              <w:rPr>
                <w:rFonts w:ascii="Times New Roman" w:hAnsi="Times New Roman" w:cs="Times New Roman"/>
                <w:color w:val="000000" w:themeColor="text1"/>
                <w:spacing w:val="-7"/>
                <w:sz w:val="24"/>
                <w:szCs w:val="24"/>
              </w:rPr>
              <w:t xml:space="preserve"> </w:t>
            </w:r>
            <w:r w:rsidRPr="004B52CE">
              <w:rPr>
                <w:rFonts w:ascii="Times New Roman" w:hAnsi="Times New Roman" w:cs="Times New Roman"/>
                <w:color w:val="000000" w:themeColor="text1"/>
                <w:sz w:val="24"/>
                <w:szCs w:val="24"/>
              </w:rPr>
              <w:t>overrides</w:t>
            </w:r>
            <w:r w:rsidRPr="004B52CE">
              <w:rPr>
                <w:rFonts w:ascii="Times New Roman" w:hAnsi="Times New Roman" w:cs="Times New Roman"/>
                <w:color w:val="000000" w:themeColor="text1"/>
                <w:spacing w:val="-4"/>
                <w:sz w:val="24"/>
                <w:szCs w:val="24"/>
              </w:rPr>
              <w:t xml:space="preserve"> </w:t>
            </w:r>
            <w:r w:rsidRPr="004B52CE">
              <w:rPr>
                <w:rFonts w:ascii="Times New Roman" w:hAnsi="Times New Roman" w:cs="Times New Roman"/>
                <w:color w:val="000000" w:themeColor="text1"/>
                <w:sz w:val="24"/>
                <w:szCs w:val="24"/>
              </w:rPr>
              <w:t>form</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3,53</w:t>
            </w:r>
          </w:p>
        </w:tc>
      </w:tr>
      <w:tr w:rsidR="00880411" w:rsidRPr="004B52CE" w:rsidTr="00497173">
        <w:trPr>
          <w:trHeight w:val="292"/>
        </w:trPr>
        <w:tc>
          <w:tcPr>
            <w:tcW w:w="571" w:type="dxa"/>
          </w:tcPr>
          <w:p w:rsidR="00880411" w:rsidRPr="004B52CE" w:rsidRDefault="00880411" w:rsidP="004B52CE">
            <w:pPr>
              <w:pStyle w:val="TableParagraph"/>
              <w:spacing w:line="360" w:lineRule="auto"/>
              <w:ind w:left="6"/>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8</w:t>
            </w:r>
          </w:p>
        </w:tc>
        <w:tc>
          <w:tcPr>
            <w:tcW w:w="2088" w:type="dxa"/>
            <w:vMerge/>
            <w:tcBorders>
              <w:top w:val="nil"/>
            </w:tcBorders>
          </w:tcPr>
          <w:p w:rsidR="00880411" w:rsidRPr="004B52CE" w:rsidRDefault="00880411" w:rsidP="004B52CE">
            <w:pPr>
              <w:spacing w:line="360" w:lineRule="auto"/>
              <w:jc w:val="both"/>
              <w:rPr>
                <w:rFonts w:ascii="Times New Roman" w:hAnsi="Times New Roman" w:cs="Times New Roman"/>
                <w:color w:val="000000" w:themeColor="text1"/>
                <w:sz w:val="24"/>
                <w:szCs w:val="24"/>
              </w:rPr>
            </w:pP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Neutrality</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3,78</w:t>
            </w:r>
          </w:p>
        </w:tc>
      </w:tr>
      <w:tr w:rsidR="00880411" w:rsidRPr="004B52CE" w:rsidTr="00497173">
        <w:trPr>
          <w:trHeight w:val="294"/>
        </w:trPr>
        <w:tc>
          <w:tcPr>
            <w:tcW w:w="571" w:type="dxa"/>
          </w:tcPr>
          <w:p w:rsidR="00880411" w:rsidRPr="004B52CE" w:rsidRDefault="00880411" w:rsidP="004B52CE">
            <w:pPr>
              <w:pStyle w:val="TableParagraph"/>
              <w:spacing w:line="360" w:lineRule="auto"/>
              <w:ind w:left="6"/>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9</w:t>
            </w:r>
          </w:p>
        </w:tc>
        <w:tc>
          <w:tcPr>
            <w:tcW w:w="2088" w:type="dxa"/>
            <w:vMerge/>
            <w:tcBorders>
              <w:top w:val="nil"/>
            </w:tcBorders>
          </w:tcPr>
          <w:p w:rsidR="00880411" w:rsidRPr="004B52CE" w:rsidRDefault="00880411" w:rsidP="004B52CE">
            <w:pPr>
              <w:spacing w:line="360" w:lineRule="auto"/>
              <w:jc w:val="both"/>
              <w:rPr>
                <w:rFonts w:ascii="Times New Roman" w:hAnsi="Times New Roman" w:cs="Times New Roman"/>
                <w:color w:val="000000" w:themeColor="text1"/>
                <w:sz w:val="24"/>
                <w:szCs w:val="24"/>
              </w:rPr>
            </w:pP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Healthy</w:t>
            </w:r>
            <w:r w:rsidRPr="004B52CE">
              <w:rPr>
                <w:rFonts w:ascii="Times New Roman" w:hAnsi="Times New Roman" w:cs="Times New Roman"/>
                <w:color w:val="000000" w:themeColor="text1"/>
                <w:spacing w:val="-4"/>
                <w:sz w:val="24"/>
                <w:szCs w:val="24"/>
              </w:rPr>
              <w:t xml:space="preserve"> </w:t>
            </w:r>
            <w:r w:rsidRPr="004B52CE">
              <w:rPr>
                <w:rFonts w:ascii="Times New Roman" w:hAnsi="Times New Roman" w:cs="Times New Roman"/>
                <w:color w:val="000000" w:themeColor="text1"/>
                <w:sz w:val="24"/>
                <w:szCs w:val="24"/>
              </w:rPr>
              <w:t>consideration</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3,81</w:t>
            </w:r>
          </w:p>
        </w:tc>
      </w:tr>
      <w:tr w:rsidR="00880411" w:rsidRPr="004B52CE" w:rsidTr="00497173">
        <w:trPr>
          <w:trHeight w:val="292"/>
        </w:trPr>
        <w:tc>
          <w:tcPr>
            <w:tcW w:w="571" w:type="dxa"/>
          </w:tcPr>
          <w:p w:rsidR="00880411" w:rsidRPr="004B52CE" w:rsidRDefault="00880411" w:rsidP="004B52CE">
            <w:pPr>
              <w:pStyle w:val="TableParagraph"/>
              <w:spacing w:line="360" w:lineRule="auto"/>
              <w:ind w:left="118" w:right="10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10</w:t>
            </w:r>
          </w:p>
        </w:tc>
        <w:tc>
          <w:tcPr>
            <w:tcW w:w="2088" w:type="dxa"/>
            <w:vMerge w:val="restart"/>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Comparable</w:t>
            </w: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Consistency</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3,56</w:t>
            </w:r>
          </w:p>
        </w:tc>
      </w:tr>
      <w:tr w:rsidR="00880411" w:rsidRPr="004B52CE" w:rsidTr="00497173">
        <w:trPr>
          <w:trHeight w:val="292"/>
        </w:trPr>
        <w:tc>
          <w:tcPr>
            <w:tcW w:w="571" w:type="dxa"/>
          </w:tcPr>
          <w:p w:rsidR="00880411" w:rsidRPr="004B52CE" w:rsidRDefault="00880411" w:rsidP="004B52CE">
            <w:pPr>
              <w:pStyle w:val="TableParagraph"/>
              <w:spacing w:line="360" w:lineRule="auto"/>
              <w:ind w:left="118" w:right="10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11</w:t>
            </w:r>
          </w:p>
        </w:tc>
        <w:tc>
          <w:tcPr>
            <w:tcW w:w="2088" w:type="dxa"/>
            <w:vMerge/>
            <w:tcBorders>
              <w:top w:val="nil"/>
            </w:tcBorders>
          </w:tcPr>
          <w:p w:rsidR="00880411" w:rsidRPr="004B52CE" w:rsidRDefault="00880411" w:rsidP="004B52CE">
            <w:pPr>
              <w:spacing w:line="360" w:lineRule="auto"/>
              <w:jc w:val="both"/>
              <w:rPr>
                <w:rFonts w:ascii="Times New Roman" w:hAnsi="Times New Roman" w:cs="Times New Roman"/>
                <w:color w:val="000000" w:themeColor="text1"/>
                <w:sz w:val="24"/>
                <w:szCs w:val="24"/>
              </w:rPr>
            </w:pP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Internal</w:t>
            </w:r>
            <w:r w:rsidRPr="004B52CE">
              <w:rPr>
                <w:rFonts w:ascii="Times New Roman" w:hAnsi="Times New Roman" w:cs="Times New Roman"/>
                <w:color w:val="000000" w:themeColor="text1"/>
                <w:spacing w:val="-3"/>
                <w:sz w:val="24"/>
                <w:szCs w:val="24"/>
              </w:rPr>
              <w:t xml:space="preserve"> </w:t>
            </w:r>
            <w:r w:rsidRPr="004B52CE">
              <w:rPr>
                <w:rFonts w:ascii="Times New Roman" w:hAnsi="Times New Roman" w:cs="Times New Roman"/>
                <w:color w:val="000000" w:themeColor="text1"/>
                <w:sz w:val="24"/>
                <w:szCs w:val="24"/>
              </w:rPr>
              <w:t>comparison</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3,97</w:t>
            </w:r>
          </w:p>
        </w:tc>
      </w:tr>
      <w:tr w:rsidR="00880411" w:rsidRPr="004B52CE" w:rsidTr="00497173">
        <w:trPr>
          <w:trHeight w:val="292"/>
        </w:trPr>
        <w:tc>
          <w:tcPr>
            <w:tcW w:w="571" w:type="dxa"/>
          </w:tcPr>
          <w:p w:rsidR="00880411" w:rsidRPr="004B52CE" w:rsidRDefault="00880411" w:rsidP="004B52CE">
            <w:pPr>
              <w:pStyle w:val="TableParagraph"/>
              <w:spacing w:line="360" w:lineRule="auto"/>
              <w:ind w:left="118" w:right="10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12</w:t>
            </w:r>
          </w:p>
        </w:tc>
        <w:tc>
          <w:tcPr>
            <w:tcW w:w="2088" w:type="dxa"/>
            <w:vMerge/>
            <w:tcBorders>
              <w:top w:val="nil"/>
            </w:tcBorders>
          </w:tcPr>
          <w:p w:rsidR="00880411" w:rsidRPr="004B52CE" w:rsidRDefault="00880411" w:rsidP="004B52CE">
            <w:pPr>
              <w:spacing w:line="360" w:lineRule="auto"/>
              <w:jc w:val="both"/>
              <w:rPr>
                <w:rFonts w:ascii="Times New Roman" w:hAnsi="Times New Roman" w:cs="Times New Roman"/>
                <w:color w:val="000000" w:themeColor="text1"/>
                <w:sz w:val="24"/>
                <w:szCs w:val="24"/>
              </w:rPr>
            </w:pPr>
          </w:p>
        </w:tc>
        <w:tc>
          <w:tcPr>
            <w:tcW w:w="397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External</w:t>
            </w:r>
            <w:r w:rsidRPr="004B52CE">
              <w:rPr>
                <w:rFonts w:ascii="Times New Roman" w:hAnsi="Times New Roman" w:cs="Times New Roman"/>
                <w:color w:val="000000" w:themeColor="text1"/>
                <w:spacing w:val="-6"/>
                <w:sz w:val="24"/>
                <w:szCs w:val="24"/>
              </w:rPr>
              <w:t xml:space="preserve"> </w:t>
            </w:r>
            <w:r w:rsidRPr="004B52CE">
              <w:rPr>
                <w:rFonts w:ascii="Times New Roman" w:hAnsi="Times New Roman" w:cs="Times New Roman"/>
                <w:color w:val="000000" w:themeColor="text1"/>
                <w:sz w:val="24"/>
                <w:szCs w:val="24"/>
              </w:rPr>
              <w:t>comparison</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3,88</w:t>
            </w:r>
          </w:p>
        </w:tc>
      </w:tr>
      <w:tr w:rsidR="00880411" w:rsidRPr="004B52CE" w:rsidTr="00497173">
        <w:trPr>
          <w:trHeight w:val="294"/>
        </w:trPr>
        <w:tc>
          <w:tcPr>
            <w:tcW w:w="6629" w:type="dxa"/>
            <w:gridSpan w:val="3"/>
          </w:tcPr>
          <w:p w:rsidR="00880411" w:rsidRPr="004B52CE" w:rsidRDefault="00880411" w:rsidP="004B52CE">
            <w:pPr>
              <w:pStyle w:val="TableParagraph"/>
              <w:spacing w:line="360" w:lineRule="auto"/>
              <w:ind w:left="2896" w:right="2885"/>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Total</w:t>
            </w:r>
          </w:p>
        </w:tc>
        <w:tc>
          <w:tcPr>
            <w:tcW w:w="1380" w:type="dxa"/>
          </w:tcPr>
          <w:p w:rsidR="00880411" w:rsidRPr="004B52CE" w:rsidRDefault="00880411" w:rsidP="004B52CE">
            <w:pPr>
              <w:pStyle w:val="TableParagraph"/>
              <w:spacing w:line="360" w:lineRule="auto"/>
              <w:ind w:left="259" w:right="252"/>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46,31</w:t>
            </w:r>
          </w:p>
        </w:tc>
      </w:tr>
      <w:tr w:rsidR="00880411" w:rsidRPr="004B52CE" w:rsidTr="00497173">
        <w:trPr>
          <w:trHeight w:val="292"/>
        </w:trPr>
        <w:tc>
          <w:tcPr>
            <w:tcW w:w="6629" w:type="dxa"/>
            <w:gridSpan w:val="3"/>
          </w:tcPr>
          <w:p w:rsidR="00880411" w:rsidRPr="004B52CE" w:rsidRDefault="00880411" w:rsidP="004B52CE">
            <w:pPr>
              <w:pStyle w:val="TableParagraph"/>
              <w:spacing w:line="360" w:lineRule="auto"/>
              <w:ind w:left="2896" w:right="2885"/>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Average</w:t>
            </w:r>
          </w:p>
        </w:tc>
        <w:tc>
          <w:tcPr>
            <w:tcW w:w="1380" w:type="dxa"/>
          </w:tcPr>
          <w:p w:rsidR="00880411" w:rsidRPr="004B52CE" w:rsidRDefault="00880411" w:rsidP="004B52CE">
            <w:pPr>
              <w:pStyle w:val="TableParagraph"/>
              <w:spacing w:line="360" w:lineRule="auto"/>
              <w:ind w:left="259" w:right="249"/>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3,86</w:t>
            </w:r>
          </w:p>
        </w:tc>
      </w:tr>
    </w:tbl>
    <w:p w:rsidR="00880411" w:rsidRPr="004B52CE" w:rsidRDefault="00880411" w:rsidP="004B52CE">
      <w:pPr>
        <w:pStyle w:val="BodyText"/>
        <w:spacing w:line="360" w:lineRule="auto"/>
        <w:ind w:left="140"/>
        <w:jc w:val="both"/>
        <w:rPr>
          <w:rFonts w:ascii="Times New Roman" w:hAnsi="Times New Roman" w:cs="Times New Roman"/>
          <w:color w:val="000000" w:themeColor="text1"/>
        </w:rPr>
      </w:pPr>
      <w:r w:rsidRPr="004B52CE">
        <w:rPr>
          <w:rFonts w:ascii="Times New Roman" w:hAnsi="Times New Roman" w:cs="Times New Roman"/>
          <w:color w:val="000000" w:themeColor="text1"/>
        </w:rPr>
        <w:t>Source:</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Processed data (</w:t>
      </w:r>
      <w:r w:rsidR="004F0241" w:rsidRPr="004B52CE">
        <w:rPr>
          <w:rFonts w:ascii="Times New Roman" w:hAnsi="Times New Roman" w:cs="Times New Roman"/>
          <w:color w:val="000000" w:themeColor="text1"/>
        </w:rPr>
        <w:t>2025</w:t>
      </w:r>
      <w:r w:rsidRPr="004B52CE">
        <w:rPr>
          <w:rFonts w:ascii="Times New Roman" w:hAnsi="Times New Roman" w:cs="Times New Roman"/>
          <w:color w:val="000000" w:themeColor="text1"/>
        </w:rPr>
        <w:t>)</w:t>
      </w:r>
    </w:p>
    <w:p w:rsidR="00880411" w:rsidRPr="004B52CE" w:rsidRDefault="00880411" w:rsidP="004B52CE">
      <w:pPr>
        <w:pStyle w:val="BodyText"/>
        <w:spacing w:line="360" w:lineRule="auto"/>
        <w:ind w:left="140"/>
        <w:jc w:val="both"/>
        <w:rPr>
          <w:rFonts w:ascii="Times New Roman" w:hAnsi="Times New Roman" w:cs="Times New Roman"/>
          <w:color w:val="000000" w:themeColor="text1"/>
        </w:rPr>
      </w:pPr>
      <w:r w:rsidRPr="004B52CE">
        <w:rPr>
          <w:rFonts w:ascii="Times New Roman" w:hAnsi="Times New Roman" w:cs="Times New Roman"/>
          <w:color w:val="000000" w:themeColor="text1"/>
        </w:rPr>
        <w:t>Based</w:t>
      </w:r>
      <w:r w:rsidRPr="004B52CE">
        <w:rPr>
          <w:rFonts w:ascii="Times New Roman" w:hAnsi="Times New Roman" w:cs="Times New Roman"/>
          <w:color w:val="000000" w:themeColor="text1"/>
          <w:spacing w:val="18"/>
        </w:rPr>
        <w:t xml:space="preserve"> </w:t>
      </w:r>
      <w:r w:rsidRPr="004B52CE">
        <w:rPr>
          <w:rFonts w:ascii="Times New Roman" w:hAnsi="Times New Roman" w:cs="Times New Roman"/>
          <w:color w:val="000000" w:themeColor="text1"/>
        </w:rPr>
        <w:t>on</w:t>
      </w:r>
      <w:r w:rsidRPr="004B52CE">
        <w:rPr>
          <w:rFonts w:ascii="Times New Roman" w:hAnsi="Times New Roman" w:cs="Times New Roman"/>
          <w:color w:val="000000" w:themeColor="text1"/>
          <w:spacing w:val="20"/>
        </w:rPr>
        <w:t xml:space="preserve"> </w:t>
      </w:r>
      <w:r w:rsidRPr="004B52CE">
        <w:rPr>
          <w:rFonts w:ascii="Times New Roman" w:hAnsi="Times New Roman" w:cs="Times New Roman"/>
          <w:color w:val="000000" w:themeColor="text1"/>
        </w:rPr>
        <w:t>table</w:t>
      </w:r>
      <w:r w:rsidRPr="004B52CE">
        <w:rPr>
          <w:rFonts w:ascii="Times New Roman" w:hAnsi="Times New Roman" w:cs="Times New Roman"/>
          <w:color w:val="000000" w:themeColor="text1"/>
          <w:spacing w:val="20"/>
        </w:rPr>
        <w:t xml:space="preserve"> </w:t>
      </w:r>
      <w:r w:rsidRPr="004B52CE">
        <w:rPr>
          <w:rFonts w:ascii="Times New Roman" w:hAnsi="Times New Roman" w:cs="Times New Roman"/>
          <w:color w:val="000000" w:themeColor="text1"/>
        </w:rPr>
        <w:t>4,</w:t>
      </w:r>
      <w:r w:rsidRPr="004B52CE">
        <w:rPr>
          <w:rFonts w:ascii="Times New Roman" w:hAnsi="Times New Roman" w:cs="Times New Roman"/>
          <w:color w:val="000000" w:themeColor="text1"/>
          <w:spacing w:val="19"/>
        </w:rPr>
        <w:t xml:space="preserve"> </w:t>
      </w:r>
      <w:r w:rsidRPr="004B52CE">
        <w:rPr>
          <w:rFonts w:ascii="Times New Roman" w:hAnsi="Times New Roman" w:cs="Times New Roman"/>
          <w:color w:val="000000" w:themeColor="text1"/>
        </w:rPr>
        <w:t>it</w:t>
      </w:r>
      <w:r w:rsidRPr="004B52CE">
        <w:rPr>
          <w:rFonts w:ascii="Times New Roman" w:hAnsi="Times New Roman" w:cs="Times New Roman"/>
          <w:color w:val="000000" w:themeColor="text1"/>
          <w:spacing w:val="20"/>
        </w:rPr>
        <w:t xml:space="preserve"> </w:t>
      </w:r>
      <w:r w:rsidRPr="004B52CE">
        <w:rPr>
          <w:rFonts w:ascii="Times New Roman" w:hAnsi="Times New Roman" w:cs="Times New Roman"/>
          <w:color w:val="000000" w:themeColor="text1"/>
        </w:rPr>
        <w:t>can</w:t>
      </w:r>
      <w:r w:rsidRPr="004B52CE">
        <w:rPr>
          <w:rFonts w:ascii="Times New Roman" w:hAnsi="Times New Roman" w:cs="Times New Roman"/>
          <w:color w:val="000000" w:themeColor="text1"/>
          <w:spacing w:val="16"/>
        </w:rPr>
        <w:t xml:space="preserve"> </w:t>
      </w:r>
      <w:r w:rsidRPr="004B52CE">
        <w:rPr>
          <w:rFonts w:ascii="Times New Roman" w:hAnsi="Times New Roman" w:cs="Times New Roman"/>
          <w:color w:val="000000" w:themeColor="text1"/>
        </w:rPr>
        <w:t>be</w:t>
      </w:r>
      <w:r w:rsidRPr="004B52CE">
        <w:rPr>
          <w:rFonts w:ascii="Times New Roman" w:hAnsi="Times New Roman" w:cs="Times New Roman"/>
          <w:color w:val="000000" w:themeColor="text1"/>
          <w:spacing w:val="19"/>
        </w:rPr>
        <w:t xml:space="preserve"> </w:t>
      </w:r>
      <w:r w:rsidRPr="004B52CE">
        <w:rPr>
          <w:rFonts w:ascii="Times New Roman" w:hAnsi="Times New Roman" w:cs="Times New Roman"/>
          <w:color w:val="000000" w:themeColor="text1"/>
        </w:rPr>
        <w:t>seen</w:t>
      </w:r>
      <w:r w:rsidRPr="004B52CE">
        <w:rPr>
          <w:rFonts w:ascii="Times New Roman" w:hAnsi="Times New Roman" w:cs="Times New Roman"/>
          <w:color w:val="000000" w:themeColor="text1"/>
          <w:spacing w:val="17"/>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20"/>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9"/>
        </w:rPr>
        <w:t xml:space="preserve"> </w:t>
      </w:r>
      <w:r w:rsidRPr="004B52CE">
        <w:rPr>
          <w:rFonts w:ascii="Times New Roman" w:hAnsi="Times New Roman" w:cs="Times New Roman"/>
          <w:color w:val="000000" w:themeColor="text1"/>
        </w:rPr>
        <w:t>quality</w:t>
      </w:r>
      <w:r w:rsidRPr="004B52CE">
        <w:rPr>
          <w:rFonts w:ascii="Times New Roman" w:hAnsi="Times New Roman" w:cs="Times New Roman"/>
          <w:color w:val="000000" w:themeColor="text1"/>
          <w:spacing w:val="15"/>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20"/>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8"/>
        </w:rPr>
        <w:t xml:space="preserve"> </w:t>
      </w:r>
      <w:r w:rsidRPr="004B52CE">
        <w:rPr>
          <w:rFonts w:ascii="Times New Roman" w:hAnsi="Times New Roman" w:cs="Times New Roman"/>
          <w:color w:val="000000" w:themeColor="text1"/>
        </w:rPr>
        <w:t>reports</w:t>
      </w:r>
      <w:r w:rsidRPr="004B52CE">
        <w:rPr>
          <w:rFonts w:ascii="Times New Roman" w:hAnsi="Times New Roman" w:cs="Times New Roman"/>
          <w:color w:val="000000" w:themeColor="text1"/>
          <w:spacing w:val="17"/>
        </w:rPr>
        <w:t xml:space="preserve"> </w:t>
      </w:r>
      <w:r w:rsidRPr="004B52CE">
        <w:rPr>
          <w:rFonts w:ascii="Times New Roman" w:hAnsi="Times New Roman" w:cs="Times New Roman"/>
          <w:color w:val="000000" w:themeColor="text1"/>
        </w:rPr>
        <w:t>has</w:t>
      </w:r>
      <w:r w:rsidRPr="004B52CE">
        <w:rPr>
          <w:rFonts w:ascii="Times New Roman" w:hAnsi="Times New Roman" w:cs="Times New Roman"/>
          <w:color w:val="000000" w:themeColor="text1"/>
          <w:spacing w:val="19"/>
        </w:rPr>
        <w:t xml:space="preserve"> </w:t>
      </w:r>
      <w:r w:rsidRPr="004B52CE">
        <w:rPr>
          <w:rFonts w:ascii="Times New Roman" w:hAnsi="Times New Roman" w:cs="Times New Roman"/>
          <w:color w:val="000000" w:themeColor="text1"/>
        </w:rPr>
        <w:t>an</w:t>
      </w:r>
      <w:r w:rsidRPr="004B52CE">
        <w:rPr>
          <w:rFonts w:ascii="Times New Roman" w:hAnsi="Times New Roman" w:cs="Times New Roman"/>
          <w:color w:val="000000" w:themeColor="text1"/>
          <w:spacing w:val="18"/>
        </w:rPr>
        <w:t xml:space="preserve"> </w:t>
      </w:r>
      <w:r w:rsidRPr="004B52CE">
        <w:rPr>
          <w:rFonts w:ascii="Times New Roman" w:hAnsi="Times New Roman" w:cs="Times New Roman"/>
          <w:color w:val="000000" w:themeColor="text1"/>
        </w:rPr>
        <w:t>average</w:t>
      </w:r>
      <w:r w:rsidRPr="004B52CE">
        <w:rPr>
          <w:rFonts w:ascii="Times New Roman" w:hAnsi="Times New Roman" w:cs="Times New Roman"/>
          <w:color w:val="000000" w:themeColor="text1"/>
          <w:spacing w:val="19"/>
        </w:rPr>
        <w:t xml:space="preserve"> </w:t>
      </w:r>
      <w:r w:rsidRPr="004B52CE">
        <w:rPr>
          <w:rFonts w:ascii="Times New Roman" w:hAnsi="Times New Roman" w:cs="Times New Roman"/>
          <w:color w:val="000000" w:themeColor="text1"/>
        </w:rPr>
        <w:t>value</w:t>
      </w:r>
      <w:r w:rsidRPr="004B52CE">
        <w:rPr>
          <w:rFonts w:ascii="Times New Roman" w:hAnsi="Times New Roman" w:cs="Times New Roman"/>
          <w:color w:val="000000" w:themeColor="text1"/>
          <w:spacing w:val="17"/>
        </w:rPr>
        <w:t xml:space="preserve"> </w:t>
      </w:r>
      <w:r w:rsidRPr="004B52CE">
        <w:rPr>
          <w:rFonts w:ascii="Times New Roman" w:hAnsi="Times New Roman" w:cs="Times New Roman"/>
          <w:color w:val="000000" w:themeColor="text1"/>
        </w:rPr>
        <w:t>of 3.86. This shows that the information presented in the financial reports of technology-based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start-up companies is still not free from material errors. However, the information in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 reports of technology-based start-up companies can be used as a decision-making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tool.</w:t>
      </w:r>
    </w:p>
    <w:p w:rsidR="00880411" w:rsidRPr="004B52CE" w:rsidRDefault="00880411" w:rsidP="004B52CE">
      <w:pPr>
        <w:pStyle w:val="Heading1"/>
        <w:spacing w:line="360" w:lineRule="auto"/>
        <w:jc w:val="both"/>
        <w:rPr>
          <w:rFonts w:ascii="Times New Roman" w:hAnsi="Times New Roman" w:cs="Times New Roman"/>
          <w:color w:val="000000" w:themeColor="text1"/>
        </w:rPr>
      </w:pPr>
      <w:r w:rsidRPr="004B52CE">
        <w:rPr>
          <w:rFonts w:ascii="Times New Roman" w:hAnsi="Times New Roman" w:cs="Times New Roman"/>
          <w:color w:val="000000" w:themeColor="text1"/>
        </w:rPr>
        <w:t>Validity</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Reliability</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Testing</w:t>
      </w:r>
    </w:p>
    <w:p w:rsidR="00880411" w:rsidRPr="004B52CE" w:rsidRDefault="00880411" w:rsidP="004B52CE">
      <w:pPr>
        <w:pStyle w:val="BodyText"/>
        <w:spacing w:line="360" w:lineRule="auto"/>
        <w:ind w:left="140" w:right="226"/>
        <w:jc w:val="both"/>
        <w:rPr>
          <w:rFonts w:ascii="Times New Roman" w:hAnsi="Times New Roman" w:cs="Times New Roman"/>
          <w:color w:val="000000" w:themeColor="text1"/>
        </w:rPr>
      </w:pPr>
      <w:r w:rsidRPr="004B52CE">
        <w:rPr>
          <w:rFonts w:ascii="Times New Roman" w:hAnsi="Times New Roman" w:cs="Times New Roman"/>
          <w:color w:val="000000" w:themeColor="text1"/>
        </w:rPr>
        <w:t>The validity test shows that the Average Variance Extract (AVE) value is greater than 0.5, this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 xml:space="preserve">means that there is no discriminant validity problem. Figure 2 presents the results </w:t>
      </w:r>
      <w:r w:rsidRPr="004B52CE">
        <w:rPr>
          <w:rFonts w:ascii="Times New Roman" w:hAnsi="Times New Roman" w:cs="Times New Roman"/>
          <w:color w:val="000000" w:themeColor="text1"/>
        </w:rPr>
        <w:lastRenderedPageBreak/>
        <w:t>of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validity</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test.</w:t>
      </w:r>
    </w:p>
    <w:p w:rsidR="00880411" w:rsidRPr="004B52CE" w:rsidRDefault="00880411" w:rsidP="004B52CE">
      <w:pPr>
        <w:pStyle w:val="BodyText"/>
        <w:spacing w:line="360" w:lineRule="auto"/>
        <w:ind w:left="1188"/>
        <w:jc w:val="both"/>
        <w:rPr>
          <w:rFonts w:ascii="Times New Roman" w:hAnsi="Times New Roman" w:cs="Times New Roman"/>
          <w:color w:val="000000" w:themeColor="text1"/>
        </w:rPr>
      </w:pPr>
      <w:r w:rsidRPr="004B52CE">
        <w:rPr>
          <w:rFonts w:ascii="Times New Roman" w:hAnsi="Times New Roman" w:cs="Times New Roman"/>
          <w:noProof/>
          <w:color w:val="000000" w:themeColor="text1"/>
        </w:rPr>
        <w:drawing>
          <wp:inline distT="0" distB="0" distL="0" distR="0">
            <wp:extent cx="5162550" cy="3047783"/>
            <wp:effectExtent l="19050" t="0" r="0" b="0"/>
            <wp:docPr id="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5166294" cy="3049993"/>
                    </a:xfrm>
                    <a:prstGeom prst="rect">
                      <a:avLst/>
                    </a:prstGeom>
                  </pic:spPr>
                </pic:pic>
              </a:graphicData>
            </a:graphic>
          </wp:inline>
        </w:drawing>
      </w:r>
    </w:p>
    <w:p w:rsidR="00880411" w:rsidRPr="004B52CE" w:rsidRDefault="00880411" w:rsidP="004B52CE">
      <w:pPr>
        <w:pStyle w:val="Heading1"/>
        <w:spacing w:line="360" w:lineRule="auto"/>
        <w:ind w:left="291" w:right="272"/>
        <w:jc w:val="both"/>
        <w:rPr>
          <w:rFonts w:ascii="Times New Roman" w:hAnsi="Times New Roman" w:cs="Times New Roman"/>
          <w:color w:val="000000" w:themeColor="text1"/>
        </w:rPr>
      </w:pPr>
      <w:r w:rsidRPr="004B52CE">
        <w:rPr>
          <w:rFonts w:ascii="Times New Roman" w:hAnsi="Times New Roman" w:cs="Times New Roman"/>
          <w:color w:val="000000" w:themeColor="text1"/>
        </w:rPr>
        <w:t>Figure 2</w:t>
      </w:r>
    </w:p>
    <w:p w:rsidR="00880411" w:rsidRPr="004B52CE" w:rsidRDefault="00880411" w:rsidP="004B52CE">
      <w:pPr>
        <w:spacing w:line="360" w:lineRule="auto"/>
        <w:ind w:left="293" w:right="272"/>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Output</w:t>
      </w:r>
      <w:r w:rsidRPr="004B52CE">
        <w:rPr>
          <w:rFonts w:ascii="Times New Roman" w:hAnsi="Times New Roman" w:cs="Times New Roman"/>
          <w:b/>
          <w:color w:val="000000" w:themeColor="text1"/>
          <w:spacing w:val="-2"/>
          <w:sz w:val="24"/>
          <w:szCs w:val="24"/>
        </w:rPr>
        <w:t xml:space="preserve"> </w:t>
      </w:r>
      <w:r w:rsidRPr="004B52CE">
        <w:rPr>
          <w:rFonts w:ascii="Times New Roman" w:hAnsi="Times New Roman" w:cs="Times New Roman"/>
          <w:b/>
          <w:color w:val="000000" w:themeColor="text1"/>
          <w:sz w:val="24"/>
          <w:szCs w:val="24"/>
        </w:rPr>
        <w:t>Loading</w:t>
      </w:r>
      <w:r w:rsidRPr="004B52CE">
        <w:rPr>
          <w:rFonts w:ascii="Times New Roman" w:hAnsi="Times New Roman" w:cs="Times New Roman"/>
          <w:b/>
          <w:color w:val="000000" w:themeColor="text1"/>
          <w:spacing w:val="-2"/>
          <w:sz w:val="24"/>
          <w:szCs w:val="24"/>
        </w:rPr>
        <w:t xml:space="preserve"> </w:t>
      </w:r>
      <w:r w:rsidRPr="004B52CE">
        <w:rPr>
          <w:rFonts w:ascii="Times New Roman" w:hAnsi="Times New Roman" w:cs="Times New Roman"/>
          <w:b/>
          <w:color w:val="000000" w:themeColor="text1"/>
          <w:sz w:val="24"/>
          <w:szCs w:val="24"/>
        </w:rPr>
        <w:t>Research</w:t>
      </w:r>
      <w:r w:rsidRPr="004B52CE">
        <w:rPr>
          <w:rFonts w:ascii="Times New Roman" w:hAnsi="Times New Roman" w:cs="Times New Roman"/>
          <w:b/>
          <w:color w:val="000000" w:themeColor="text1"/>
          <w:spacing w:val="-1"/>
          <w:sz w:val="24"/>
          <w:szCs w:val="24"/>
        </w:rPr>
        <w:t xml:space="preserve"> </w:t>
      </w:r>
      <w:r w:rsidRPr="004B52CE">
        <w:rPr>
          <w:rFonts w:ascii="Times New Roman" w:hAnsi="Times New Roman" w:cs="Times New Roman"/>
          <w:b/>
          <w:color w:val="000000" w:themeColor="text1"/>
          <w:sz w:val="24"/>
          <w:szCs w:val="24"/>
        </w:rPr>
        <w:t>After</w:t>
      </w:r>
      <w:r w:rsidRPr="004B52CE">
        <w:rPr>
          <w:rFonts w:ascii="Times New Roman" w:hAnsi="Times New Roman" w:cs="Times New Roman"/>
          <w:b/>
          <w:color w:val="000000" w:themeColor="text1"/>
          <w:spacing w:val="-2"/>
          <w:sz w:val="24"/>
          <w:szCs w:val="24"/>
        </w:rPr>
        <w:t xml:space="preserve"> </w:t>
      </w:r>
      <w:r w:rsidRPr="004B52CE">
        <w:rPr>
          <w:rFonts w:ascii="Times New Roman" w:hAnsi="Times New Roman" w:cs="Times New Roman"/>
          <w:b/>
          <w:color w:val="000000" w:themeColor="text1"/>
          <w:sz w:val="24"/>
          <w:szCs w:val="24"/>
        </w:rPr>
        <w:t>Drop</w:t>
      </w:r>
    </w:p>
    <w:p w:rsidR="00880411" w:rsidRPr="004B52CE" w:rsidRDefault="00880411" w:rsidP="004B52CE">
      <w:pPr>
        <w:pStyle w:val="BodyText"/>
        <w:spacing w:line="360" w:lineRule="auto"/>
        <w:jc w:val="both"/>
        <w:rPr>
          <w:rFonts w:ascii="Times New Roman" w:hAnsi="Times New Roman" w:cs="Times New Roman"/>
          <w:b/>
          <w:color w:val="000000" w:themeColor="text1"/>
        </w:rPr>
      </w:pPr>
    </w:p>
    <w:p w:rsidR="00880411" w:rsidRPr="004B52CE" w:rsidRDefault="00880411" w:rsidP="004B52CE">
      <w:pPr>
        <w:pStyle w:val="BodyText"/>
        <w:spacing w:line="360" w:lineRule="auto"/>
        <w:ind w:left="140" w:right="115"/>
        <w:jc w:val="both"/>
        <w:rPr>
          <w:rFonts w:ascii="Times New Roman" w:hAnsi="Times New Roman" w:cs="Times New Roman"/>
          <w:color w:val="000000" w:themeColor="text1"/>
        </w:rPr>
      </w:pPr>
      <w:r w:rsidRPr="004B52CE">
        <w:rPr>
          <w:rFonts w:ascii="Times New Roman" w:hAnsi="Times New Roman" w:cs="Times New Roman"/>
          <w:color w:val="000000" w:themeColor="text1"/>
        </w:rPr>
        <w:t>The reliability test shows the composite reliability value above 0.8 and Cronbachs alpha above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0.7, this means that the indicators used in each dimension have fairly good reliability or can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measure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the construct.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Table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5</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presents the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results 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 validity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 reliability</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tests.</w:t>
      </w:r>
    </w:p>
    <w:p w:rsidR="00880411" w:rsidRPr="004B52CE" w:rsidRDefault="00880411" w:rsidP="004B52CE">
      <w:pPr>
        <w:pStyle w:val="Heading1"/>
        <w:spacing w:line="360" w:lineRule="auto"/>
        <w:ind w:left="290" w:right="272"/>
        <w:jc w:val="both"/>
        <w:rPr>
          <w:rFonts w:ascii="Times New Roman" w:hAnsi="Times New Roman" w:cs="Times New Roman"/>
          <w:color w:val="000000" w:themeColor="text1"/>
        </w:rPr>
      </w:pPr>
      <w:r w:rsidRPr="004B52CE">
        <w:rPr>
          <w:rFonts w:ascii="Times New Roman" w:hAnsi="Times New Roman" w:cs="Times New Roman"/>
          <w:color w:val="000000" w:themeColor="text1"/>
        </w:rPr>
        <w:t>Table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5</w:t>
      </w:r>
    </w:p>
    <w:p w:rsidR="00880411" w:rsidRPr="004B52CE" w:rsidRDefault="00880411" w:rsidP="004B52CE">
      <w:pPr>
        <w:spacing w:line="360" w:lineRule="auto"/>
        <w:ind w:left="291" w:right="272"/>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Validity</w:t>
      </w:r>
      <w:r w:rsidRPr="004B52CE">
        <w:rPr>
          <w:rFonts w:ascii="Times New Roman" w:hAnsi="Times New Roman" w:cs="Times New Roman"/>
          <w:b/>
          <w:color w:val="000000" w:themeColor="text1"/>
          <w:spacing w:val="-3"/>
          <w:sz w:val="24"/>
          <w:szCs w:val="24"/>
        </w:rPr>
        <w:t xml:space="preserve"> </w:t>
      </w:r>
      <w:r w:rsidRPr="004B52CE">
        <w:rPr>
          <w:rFonts w:ascii="Times New Roman" w:hAnsi="Times New Roman" w:cs="Times New Roman"/>
          <w:b/>
          <w:color w:val="000000" w:themeColor="text1"/>
          <w:sz w:val="24"/>
          <w:szCs w:val="24"/>
        </w:rPr>
        <w:t>and</w:t>
      </w:r>
      <w:r w:rsidRPr="004B52CE">
        <w:rPr>
          <w:rFonts w:ascii="Times New Roman" w:hAnsi="Times New Roman" w:cs="Times New Roman"/>
          <w:b/>
          <w:color w:val="000000" w:themeColor="text1"/>
          <w:spacing w:val="-1"/>
          <w:sz w:val="24"/>
          <w:szCs w:val="24"/>
        </w:rPr>
        <w:t xml:space="preserve"> </w:t>
      </w:r>
      <w:r w:rsidRPr="004B52CE">
        <w:rPr>
          <w:rFonts w:ascii="Times New Roman" w:hAnsi="Times New Roman" w:cs="Times New Roman"/>
          <w:b/>
          <w:color w:val="000000" w:themeColor="text1"/>
          <w:sz w:val="24"/>
          <w:szCs w:val="24"/>
        </w:rPr>
        <w:t>Reliability</w:t>
      </w:r>
      <w:r w:rsidRPr="004B52CE">
        <w:rPr>
          <w:rFonts w:ascii="Times New Roman" w:hAnsi="Times New Roman" w:cs="Times New Roman"/>
          <w:b/>
          <w:color w:val="000000" w:themeColor="text1"/>
          <w:spacing w:val="-3"/>
          <w:sz w:val="24"/>
          <w:szCs w:val="24"/>
        </w:rPr>
        <w:t xml:space="preserve"> </w:t>
      </w:r>
      <w:r w:rsidRPr="004B52CE">
        <w:rPr>
          <w:rFonts w:ascii="Times New Roman" w:hAnsi="Times New Roman" w:cs="Times New Roman"/>
          <w:b/>
          <w:color w:val="000000" w:themeColor="text1"/>
          <w:sz w:val="24"/>
          <w:szCs w:val="24"/>
        </w:rPr>
        <w:t>Test</w:t>
      </w:r>
      <w:r w:rsidRPr="004B52CE">
        <w:rPr>
          <w:rFonts w:ascii="Times New Roman" w:hAnsi="Times New Roman" w:cs="Times New Roman"/>
          <w:b/>
          <w:color w:val="000000" w:themeColor="text1"/>
          <w:spacing w:val="-2"/>
          <w:sz w:val="24"/>
          <w:szCs w:val="24"/>
        </w:rPr>
        <w:t xml:space="preserve"> </w:t>
      </w:r>
      <w:r w:rsidRPr="004B52CE">
        <w:rPr>
          <w:rFonts w:ascii="Times New Roman" w:hAnsi="Times New Roman" w:cs="Times New Roman"/>
          <w:b/>
          <w:color w:val="000000" w:themeColor="text1"/>
          <w:sz w:val="24"/>
          <w:szCs w:val="24"/>
        </w:rPr>
        <w:t>Results</w:t>
      </w:r>
    </w:p>
    <w:tbl>
      <w:tblPr>
        <w:tblW w:w="9242"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60"/>
        <w:gridCol w:w="1851"/>
        <w:gridCol w:w="1284"/>
        <w:gridCol w:w="847"/>
      </w:tblGrid>
      <w:tr w:rsidR="00880411" w:rsidRPr="004B52CE" w:rsidTr="00497173">
        <w:trPr>
          <w:trHeight w:val="585"/>
        </w:trPr>
        <w:tc>
          <w:tcPr>
            <w:tcW w:w="5260" w:type="dxa"/>
          </w:tcPr>
          <w:p w:rsidR="00880411" w:rsidRPr="004B52CE" w:rsidRDefault="00880411" w:rsidP="004B52CE">
            <w:pPr>
              <w:pStyle w:val="TableParagraph"/>
              <w:spacing w:line="360" w:lineRule="auto"/>
              <w:ind w:left="1807"/>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Variable</w:t>
            </w:r>
            <w:r w:rsidRPr="004B52CE">
              <w:rPr>
                <w:rFonts w:ascii="Times New Roman" w:hAnsi="Times New Roman" w:cs="Times New Roman"/>
                <w:b/>
                <w:color w:val="000000" w:themeColor="text1"/>
                <w:spacing w:val="-3"/>
                <w:sz w:val="24"/>
                <w:szCs w:val="24"/>
              </w:rPr>
              <w:t xml:space="preserve"> </w:t>
            </w:r>
            <w:r w:rsidRPr="004B52CE">
              <w:rPr>
                <w:rFonts w:ascii="Times New Roman" w:hAnsi="Times New Roman" w:cs="Times New Roman"/>
                <w:b/>
                <w:color w:val="000000" w:themeColor="text1"/>
                <w:sz w:val="24"/>
                <w:szCs w:val="24"/>
              </w:rPr>
              <w:t>&amp;</w:t>
            </w:r>
            <w:r w:rsidRPr="004B52CE">
              <w:rPr>
                <w:rFonts w:ascii="Times New Roman" w:hAnsi="Times New Roman" w:cs="Times New Roman"/>
                <w:b/>
                <w:color w:val="000000" w:themeColor="text1"/>
                <w:spacing w:val="-2"/>
                <w:sz w:val="24"/>
                <w:szCs w:val="24"/>
              </w:rPr>
              <w:t xml:space="preserve"> </w:t>
            </w:r>
            <w:r w:rsidRPr="004B52CE">
              <w:rPr>
                <w:rFonts w:ascii="Times New Roman" w:hAnsi="Times New Roman" w:cs="Times New Roman"/>
                <w:b/>
                <w:color w:val="000000" w:themeColor="text1"/>
                <w:sz w:val="24"/>
                <w:szCs w:val="24"/>
              </w:rPr>
              <w:t>Dimension</w:t>
            </w:r>
          </w:p>
        </w:tc>
        <w:tc>
          <w:tcPr>
            <w:tcW w:w="1851" w:type="dxa"/>
          </w:tcPr>
          <w:p w:rsidR="00880411" w:rsidRPr="004B52CE" w:rsidRDefault="00880411" w:rsidP="004B52CE">
            <w:pPr>
              <w:pStyle w:val="TableParagraph"/>
              <w:spacing w:line="360" w:lineRule="auto"/>
              <w:ind w:left="88" w:right="77"/>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Cronbach’s</w:t>
            </w:r>
          </w:p>
          <w:p w:rsidR="00880411" w:rsidRPr="004B52CE" w:rsidRDefault="00880411" w:rsidP="004B52CE">
            <w:pPr>
              <w:pStyle w:val="TableParagraph"/>
              <w:spacing w:line="360" w:lineRule="auto"/>
              <w:ind w:left="87" w:right="77"/>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Alpha</w:t>
            </w:r>
          </w:p>
        </w:tc>
        <w:tc>
          <w:tcPr>
            <w:tcW w:w="1284" w:type="dxa"/>
          </w:tcPr>
          <w:p w:rsidR="00880411" w:rsidRPr="004B52CE" w:rsidRDefault="00880411" w:rsidP="004B52CE">
            <w:pPr>
              <w:pStyle w:val="TableParagraph"/>
              <w:spacing w:line="360" w:lineRule="auto"/>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Composite</w:t>
            </w:r>
          </w:p>
          <w:p w:rsidR="00880411" w:rsidRPr="004B52CE" w:rsidRDefault="00880411" w:rsidP="004B52CE">
            <w:pPr>
              <w:pStyle w:val="TableParagraph"/>
              <w:spacing w:line="360" w:lineRule="auto"/>
              <w:ind w:left="144"/>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Reliability</w:t>
            </w:r>
          </w:p>
        </w:tc>
        <w:tc>
          <w:tcPr>
            <w:tcW w:w="847" w:type="dxa"/>
          </w:tcPr>
          <w:p w:rsidR="00880411" w:rsidRPr="004B52CE" w:rsidRDefault="00880411" w:rsidP="004B52CE">
            <w:pPr>
              <w:pStyle w:val="TableParagraph"/>
              <w:spacing w:line="360" w:lineRule="auto"/>
              <w:ind w:left="129" w:right="119"/>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AVE</w:t>
            </w:r>
          </w:p>
        </w:tc>
      </w:tr>
      <w:tr w:rsidR="00880411" w:rsidRPr="004B52CE" w:rsidTr="00497173">
        <w:trPr>
          <w:trHeight w:val="294"/>
        </w:trPr>
        <w:tc>
          <w:tcPr>
            <w:tcW w:w="526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Implementation</w:t>
            </w:r>
            <w:r w:rsidRPr="004B52CE">
              <w:rPr>
                <w:rFonts w:ascii="Times New Roman" w:hAnsi="Times New Roman" w:cs="Times New Roman"/>
                <w:color w:val="000000" w:themeColor="text1"/>
                <w:spacing w:val="-4"/>
                <w:sz w:val="24"/>
                <w:szCs w:val="24"/>
              </w:rPr>
              <w:t xml:space="preserve"> </w:t>
            </w:r>
            <w:r w:rsidRPr="004B52CE">
              <w:rPr>
                <w:rFonts w:ascii="Times New Roman" w:hAnsi="Times New Roman" w:cs="Times New Roman"/>
                <w:color w:val="000000" w:themeColor="text1"/>
                <w:sz w:val="24"/>
                <w:szCs w:val="24"/>
              </w:rPr>
              <w:t>of</w:t>
            </w:r>
            <w:r w:rsidRPr="004B52CE">
              <w:rPr>
                <w:rFonts w:ascii="Times New Roman" w:hAnsi="Times New Roman" w:cs="Times New Roman"/>
                <w:color w:val="000000" w:themeColor="text1"/>
                <w:spacing w:val="-3"/>
                <w:sz w:val="24"/>
                <w:szCs w:val="24"/>
              </w:rPr>
              <w:t xml:space="preserve"> </w:t>
            </w:r>
            <w:r w:rsidRPr="004B52CE">
              <w:rPr>
                <w:rFonts w:ascii="Times New Roman" w:hAnsi="Times New Roman" w:cs="Times New Roman"/>
                <w:color w:val="000000" w:themeColor="text1"/>
                <w:sz w:val="24"/>
                <w:szCs w:val="24"/>
              </w:rPr>
              <w:t>Transparency</w:t>
            </w:r>
          </w:p>
        </w:tc>
        <w:tc>
          <w:tcPr>
            <w:tcW w:w="1851" w:type="dxa"/>
          </w:tcPr>
          <w:p w:rsidR="00880411" w:rsidRPr="004B52CE" w:rsidRDefault="00880411" w:rsidP="004B52CE">
            <w:pPr>
              <w:pStyle w:val="TableParagraph"/>
              <w:spacing w:line="360" w:lineRule="auto"/>
              <w:ind w:left="88" w:right="77"/>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1.000</w:t>
            </w:r>
          </w:p>
        </w:tc>
        <w:tc>
          <w:tcPr>
            <w:tcW w:w="1284" w:type="dxa"/>
          </w:tcPr>
          <w:p w:rsidR="00880411" w:rsidRPr="004B52CE" w:rsidRDefault="00880411" w:rsidP="004B52CE">
            <w:pPr>
              <w:pStyle w:val="TableParagraph"/>
              <w:spacing w:line="360" w:lineRule="auto"/>
              <w:ind w:left="367"/>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1.000</w:t>
            </w:r>
          </w:p>
        </w:tc>
        <w:tc>
          <w:tcPr>
            <w:tcW w:w="847" w:type="dxa"/>
          </w:tcPr>
          <w:p w:rsidR="00880411" w:rsidRPr="004B52CE" w:rsidRDefault="00880411" w:rsidP="004B52CE">
            <w:pPr>
              <w:pStyle w:val="TableParagraph"/>
              <w:spacing w:line="360" w:lineRule="auto"/>
              <w:ind w:left="129" w:right="121"/>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1,000</w:t>
            </w:r>
          </w:p>
        </w:tc>
      </w:tr>
      <w:tr w:rsidR="00880411" w:rsidRPr="004B52CE" w:rsidTr="00497173">
        <w:trPr>
          <w:trHeight w:val="292"/>
        </w:trPr>
        <w:tc>
          <w:tcPr>
            <w:tcW w:w="526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Implementation</w:t>
            </w:r>
            <w:r w:rsidRPr="004B52CE">
              <w:rPr>
                <w:rFonts w:ascii="Times New Roman" w:hAnsi="Times New Roman" w:cs="Times New Roman"/>
                <w:color w:val="000000" w:themeColor="text1"/>
                <w:spacing w:val="-3"/>
                <w:sz w:val="24"/>
                <w:szCs w:val="24"/>
              </w:rPr>
              <w:t xml:space="preserve"> </w:t>
            </w:r>
            <w:r w:rsidRPr="004B52CE">
              <w:rPr>
                <w:rFonts w:ascii="Times New Roman" w:hAnsi="Times New Roman" w:cs="Times New Roman"/>
                <w:color w:val="000000" w:themeColor="text1"/>
                <w:sz w:val="24"/>
                <w:szCs w:val="24"/>
              </w:rPr>
              <w:t>of</w:t>
            </w:r>
            <w:r w:rsidRPr="004B52CE">
              <w:rPr>
                <w:rFonts w:ascii="Times New Roman" w:hAnsi="Times New Roman" w:cs="Times New Roman"/>
                <w:color w:val="000000" w:themeColor="text1"/>
                <w:spacing w:val="-3"/>
                <w:sz w:val="24"/>
                <w:szCs w:val="24"/>
              </w:rPr>
              <w:t xml:space="preserve"> </w:t>
            </w:r>
            <w:r w:rsidRPr="004B52CE">
              <w:rPr>
                <w:rFonts w:ascii="Times New Roman" w:hAnsi="Times New Roman" w:cs="Times New Roman"/>
                <w:color w:val="000000" w:themeColor="text1"/>
                <w:sz w:val="24"/>
                <w:szCs w:val="24"/>
              </w:rPr>
              <w:t>Corporate Governance PracticesSystems</w:t>
            </w:r>
          </w:p>
        </w:tc>
        <w:tc>
          <w:tcPr>
            <w:tcW w:w="1851" w:type="dxa"/>
          </w:tcPr>
          <w:p w:rsidR="00880411" w:rsidRPr="004B52CE" w:rsidRDefault="00880411" w:rsidP="004B52CE">
            <w:pPr>
              <w:pStyle w:val="TableParagraph"/>
              <w:spacing w:line="360" w:lineRule="auto"/>
              <w:ind w:left="87" w:right="77"/>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0,938</w:t>
            </w:r>
          </w:p>
        </w:tc>
        <w:tc>
          <w:tcPr>
            <w:tcW w:w="1284" w:type="dxa"/>
          </w:tcPr>
          <w:p w:rsidR="00880411" w:rsidRPr="004B52CE" w:rsidRDefault="00880411" w:rsidP="004B52CE">
            <w:pPr>
              <w:pStyle w:val="TableParagraph"/>
              <w:spacing w:line="360" w:lineRule="auto"/>
              <w:ind w:left="367"/>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0,947</w:t>
            </w:r>
          </w:p>
        </w:tc>
        <w:tc>
          <w:tcPr>
            <w:tcW w:w="847" w:type="dxa"/>
          </w:tcPr>
          <w:p w:rsidR="00880411" w:rsidRPr="004B52CE" w:rsidRDefault="00880411" w:rsidP="004B52CE">
            <w:pPr>
              <w:pStyle w:val="TableParagraph"/>
              <w:spacing w:line="360" w:lineRule="auto"/>
              <w:ind w:left="129" w:right="121"/>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0,535</w:t>
            </w:r>
          </w:p>
        </w:tc>
      </w:tr>
      <w:tr w:rsidR="00880411" w:rsidRPr="004B52CE" w:rsidTr="00497173">
        <w:trPr>
          <w:trHeight w:val="292"/>
        </w:trPr>
        <w:tc>
          <w:tcPr>
            <w:tcW w:w="5260"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Quality</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of</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Financial</w:t>
            </w:r>
            <w:r w:rsidRPr="004B52CE">
              <w:rPr>
                <w:rFonts w:ascii="Times New Roman" w:hAnsi="Times New Roman" w:cs="Times New Roman"/>
                <w:color w:val="000000" w:themeColor="text1"/>
                <w:spacing w:val="-5"/>
                <w:sz w:val="24"/>
                <w:szCs w:val="24"/>
              </w:rPr>
              <w:t xml:space="preserve"> </w:t>
            </w:r>
            <w:r w:rsidRPr="004B52CE">
              <w:rPr>
                <w:rFonts w:ascii="Times New Roman" w:hAnsi="Times New Roman" w:cs="Times New Roman"/>
                <w:color w:val="000000" w:themeColor="text1"/>
                <w:sz w:val="24"/>
                <w:szCs w:val="24"/>
              </w:rPr>
              <w:t>Reports</w:t>
            </w:r>
          </w:p>
        </w:tc>
        <w:tc>
          <w:tcPr>
            <w:tcW w:w="1851" w:type="dxa"/>
          </w:tcPr>
          <w:p w:rsidR="00880411" w:rsidRPr="004B52CE" w:rsidRDefault="00880411" w:rsidP="004B52CE">
            <w:pPr>
              <w:pStyle w:val="TableParagraph"/>
              <w:spacing w:line="360" w:lineRule="auto"/>
              <w:ind w:left="87" w:right="77"/>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0,920</w:t>
            </w:r>
          </w:p>
        </w:tc>
        <w:tc>
          <w:tcPr>
            <w:tcW w:w="1284" w:type="dxa"/>
          </w:tcPr>
          <w:p w:rsidR="00880411" w:rsidRPr="004B52CE" w:rsidRDefault="00880411" w:rsidP="004B52CE">
            <w:pPr>
              <w:pStyle w:val="TableParagraph"/>
              <w:spacing w:line="360" w:lineRule="auto"/>
              <w:ind w:left="367"/>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0,934</w:t>
            </w:r>
          </w:p>
        </w:tc>
        <w:tc>
          <w:tcPr>
            <w:tcW w:w="847" w:type="dxa"/>
          </w:tcPr>
          <w:p w:rsidR="00880411" w:rsidRPr="004B52CE" w:rsidRDefault="00880411" w:rsidP="004B52CE">
            <w:pPr>
              <w:pStyle w:val="TableParagraph"/>
              <w:spacing w:line="360" w:lineRule="auto"/>
              <w:ind w:left="129" w:right="121"/>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0,591</w:t>
            </w:r>
          </w:p>
        </w:tc>
      </w:tr>
    </w:tbl>
    <w:p w:rsidR="00880411" w:rsidRPr="004B52CE" w:rsidRDefault="00880411" w:rsidP="004B52CE">
      <w:pPr>
        <w:pStyle w:val="BodyText"/>
        <w:spacing w:line="360" w:lineRule="auto"/>
        <w:ind w:left="140"/>
        <w:jc w:val="both"/>
        <w:rPr>
          <w:rFonts w:ascii="Times New Roman" w:hAnsi="Times New Roman" w:cs="Times New Roman"/>
          <w:color w:val="000000" w:themeColor="text1"/>
        </w:rPr>
      </w:pPr>
      <w:r w:rsidRPr="004B52CE">
        <w:rPr>
          <w:rFonts w:ascii="Times New Roman" w:hAnsi="Times New Roman" w:cs="Times New Roman"/>
          <w:color w:val="000000" w:themeColor="text1"/>
        </w:rPr>
        <w:t>Source:</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Processed data (</w:t>
      </w:r>
      <w:r w:rsidR="004F0241" w:rsidRPr="004B52CE">
        <w:rPr>
          <w:rFonts w:ascii="Times New Roman" w:hAnsi="Times New Roman" w:cs="Times New Roman"/>
          <w:color w:val="000000" w:themeColor="text1"/>
        </w:rPr>
        <w:t>2025</w:t>
      </w:r>
      <w:r w:rsidRPr="004B52CE">
        <w:rPr>
          <w:rFonts w:ascii="Times New Roman" w:hAnsi="Times New Roman" w:cs="Times New Roman"/>
          <w:color w:val="000000" w:themeColor="text1"/>
        </w:rPr>
        <w:t>)</w:t>
      </w:r>
    </w:p>
    <w:p w:rsidR="00880411" w:rsidRPr="004B52CE" w:rsidRDefault="00880411" w:rsidP="004B52CE">
      <w:pPr>
        <w:pStyle w:val="Heading1"/>
        <w:spacing w:line="360" w:lineRule="auto"/>
        <w:jc w:val="both"/>
        <w:rPr>
          <w:rFonts w:ascii="Times New Roman" w:hAnsi="Times New Roman" w:cs="Times New Roman"/>
          <w:color w:val="000000" w:themeColor="text1"/>
        </w:rPr>
      </w:pPr>
      <w:r w:rsidRPr="004B52CE">
        <w:rPr>
          <w:rFonts w:ascii="Times New Roman" w:hAnsi="Times New Roman" w:cs="Times New Roman"/>
          <w:color w:val="000000" w:themeColor="text1"/>
        </w:rPr>
        <w:t>Evaluation</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Goodness</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of Fit</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Structural Model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(Inner Model)</w:t>
      </w:r>
    </w:p>
    <w:p w:rsidR="00880411" w:rsidRPr="004B52CE" w:rsidRDefault="00880411" w:rsidP="004B52CE">
      <w:pPr>
        <w:pStyle w:val="BodyText"/>
        <w:spacing w:line="360" w:lineRule="auto"/>
        <w:ind w:left="140" w:right="118"/>
        <w:jc w:val="both"/>
        <w:rPr>
          <w:rFonts w:ascii="Times New Roman" w:hAnsi="Times New Roman" w:cs="Times New Roman"/>
          <w:color w:val="000000" w:themeColor="text1"/>
        </w:rPr>
      </w:pPr>
      <w:r w:rsidRPr="004B52CE">
        <w:rPr>
          <w:rFonts w:ascii="Times New Roman" w:hAnsi="Times New Roman" w:cs="Times New Roman"/>
          <w:color w:val="000000" w:themeColor="text1"/>
        </w:rPr>
        <w:lastRenderedPageBreak/>
        <w:t>The structural model in smart PLS is evaluated using R Square for the dependent construct.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following</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is</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result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R Square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value</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shown in</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table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6.</w:t>
      </w:r>
    </w:p>
    <w:p w:rsidR="00880411" w:rsidRPr="004B52CE" w:rsidRDefault="00880411" w:rsidP="004B52CE">
      <w:pPr>
        <w:pStyle w:val="Heading1"/>
        <w:spacing w:line="360" w:lineRule="auto"/>
        <w:ind w:left="293" w:right="271"/>
        <w:jc w:val="both"/>
        <w:rPr>
          <w:rFonts w:ascii="Times New Roman" w:hAnsi="Times New Roman" w:cs="Times New Roman"/>
          <w:color w:val="000000" w:themeColor="text1"/>
        </w:rPr>
      </w:pPr>
      <w:r w:rsidRPr="004B52CE">
        <w:rPr>
          <w:rFonts w:ascii="Times New Roman" w:hAnsi="Times New Roman" w:cs="Times New Roman"/>
          <w:color w:val="000000" w:themeColor="text1"/>
        </w:rPr>
        <w:t>Table6</w:t>
      </w:r>
    </w:p>
    <w:p w:rsidR="00880411" w:rsidRPr="004B52CE" w:rsidRDefault="00880411" w:rsidP="004B52CE">
      <w:pPr>
        <w:spacing w:line="360" w:lineRule="auto"/>
        <w:ind w:left="293" w:right="270"/>
        <w:jc w:val="both"/>
        <w:rPr>
          <w:rFonts w:ascii="Times New Roman" w:hAnsi="Times New Roman" w:cs="Times New Roman"/>
          <w:b/>
          <w:i/>
          <w:color w:val="000000" w:themeColor="text1"/>
          <w:sz w:val="24"/>
          <w:szCs w:val="24"/>
        </w:rPr>
      </w:pPr>
      <w:r w:rsidRPr="004B52CE">
        <w:rPr>
          <w:rFonts w:ascii="Times New Roman" w:hAnsi="Times New Roman" w:cs="Times New Roman"/>
          <w:b/>
          <w:i/>
          <w:color w:val="000000" w:themeColor="text1"/>
          <w:sz w:val="24"/>
          <w:szCs w:val="24"/>
        </w:rPr>
        <w:t>R</w:t>
      </w:r>
      <w:r w:rsidRPr="004B52CE">
        <w:rPr>
          <w:rFonts w:ascii="Times New Roman" w:hAnsi="Times New Roman" w:cs="Times New Roman"/>
          <w:b/>
          <w:i/>
          <w:color w:val="000000" w:themeColor="text1"/>
          <w:spacing w:val="-2"/>
          <w:sz w:val="24"/>
          <w:szCs w:val="24"/>
        </w:rPr>
        <w:t xml:space="preserve"> </w:t>
      </w:r>
      <w:r w:rsidRPr="004B52CE">
        <w:rPr>
          <w:rFonts w:ascii="Times New Roman" w:hAnsi="Times New Roman" w:cs="Times New Roman"/>
          <w:b/>
          <w:i/>
          <w:color w:val="000000" w:themeColor="text1"/>
          <w:sz w:val="24"/>
          <w:szCs w:val="24"/>
        </w:rPr>
        <w:t>Square</w:t>
      </w:r>
    </w:p>
    <w:tbl>
      <w:tblPr>
        <w:tblW w:w="0" w:type="auto"/>
        <w:tblInd w:w="2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4"/>
        <w:gridCol w:w="1419"/>
      </w:tblGrid>
      <w:tr w:rsidR="00880411" w:rsidRPr="004B52CE" w:rsidTr="00497173">
        <w:trPr>
          <w:trHeight w:val="292"/>
        </w:trPr>
        <w:tc>
          <w:tcPr>
            <w:tcW w:w="3454" w:type="dxa"/>
          </w:tcPr>
          <w:p w:rsidR="00880411" w:rsidRPr="004B52CE" w:rsidRDefault="00880411" w:rsidP="004B52CE">
            <w:pPr>
              <w:pStyle w:val="TableParagraph"/>
              <w:spacing w:line="360" w:lineRule="auto"/>
              <w:ind w:left="1290" w:right="1282"/>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Variabel</w:t>
            </w:r>
          </w:p>
        </w:tc>
        <w:tc>
          <w:tcPr>
            <w:tcW w:w="1419" w:type="dxa"/>
          </w:tcPr>
          <w:p w:rsidR="00880411" w:rsidRPr="004B52CE" w:rsidRDefault="00880411" w:rsidP="004B52CE">
            <w:pPr>
              <w:pStyle w:val="TableParagraph"/>
              <w:spacing w:line="360" w:lineRule="auto"/>
              <w:ind w:left="247" w:right="238"/>
              <w:jc w:val="both"/>
              <w:rPr>
                <w:rFonts w:ascii="Times New Roman" w:hAnsi="Times New Roman" w:cs="Times New Roman"/>
                <w:b/>
                <w:i/>
                <w:color w:val="000000" w:themeColor="text1"/>
                <w:sz w:val="24"/>
                <w:szCs w:val="24"/>
              </w:rPr>
            </w:pPr>
            <w:r w:rsidRPr="004B52CE">
              <w:rPr>
                <w:rFonts w:ascii="Times New Roman" w:hAnsi="Times New Roman" w:cs="Times New Roman"/>
                <w:b/>
                <w:i/>
                <w:color w:val="000000" w:themeColor="text1"/>
                <w:sz w:val="24"/>
                <w:szCs w:val="24"/>
              </w:rPr>
              <w:t>R</w:t>
            </w:r>
            <w:r w:rsidRPr="004B52CE">
              <w:rPr>
                <w:rFonts w:ascii="Times New Roman" w:hAnsi="Times New Roman" w:cs="Times New Roman"/>
                <w:b/>
                <w:i/>
                <w:color w:val="000000" w:themeColor="text1"/>
                <w:spacing w:val="-1"/>
                <w:sz w:val="24"/>
                <w:szCs w:val="24"/>
              </w:rPr>
              <w:t xml:space="preserve"> </w:t>
            </w:r>
            <w:r w:rsidRPr="004B52CE">
              <w:rPr>
                <w:rFonts w:ascii="Times New Roman" w:hAnsi="Times New Roman" w:cs="Times New Roman"/>
                <w:b/>
                <w:i/>
                <w:color w:val="000000" w:themeColor="text1"/>
                <w:sz w:val="24"/>
                <w:szCs w:val="24"/>
              </w:rPr>
              <w:t>Square</w:t>
            </w:r>
          </w:p>
        </w:tc>
      </w:tr>
      <w:tr w:rsidR="00880411" w:rsidRPr="004B52CE" w:rsidTr="00497173">
        <w:trPr>
          <w:trHeight w:val="292"/>
        </w:trPr>
        <w:tc>
          <w:tcPr>
            <w:tcW w:w="3454"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Quality</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of Financial</w:t>
            </w:r>
            <w:r w:rsidRPr="004B52CE">
              <w:rPr>
                <w:rFonts w:ascii="Times New Roman" w:hAnsi="Times New Roman" w:cs="Times New Roman"/>
                <w:color w:val="000000" w:themeColor="text1"/>
                <w:spacing w:val="-5"/>
                <w:sz w:val="24"/>
                <w:szCs w:val="24"/>
              </w:rPr>
              <w:t xml:space="preserve"> </w:t>
            </w:r>
            <w:r w:rsidRPr="004B52CE">
              <w:rPr>
                <w:rFonts w:ascii="Times New Roman" w:hAnsi="Times New Roman" w:cs="Times New Roman"/>
                <w:color w:val="000000" w:themeColor="text1"/>
                <w:sz w:val="24"/>
                <w:szCs w:val="24"/>
              </w:rPr>
              <w:t>Reports</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(Y)</w:t>
            </w:r>
          </w:p>
        </w:tc>
        <w:tc>
          <w:tcPr>
            <w:tcW w:w="1419" w:type="dxa"/>
          </w:tcPr>
          <w:p w:rsidR="00880411" w:rsidRPr="004B52CE" w:rsidRDefault="00880411" w:rsidP="004B52CE">
            <w:pPr>
              <w:pStyle w:val="TableParagraph"/>
              <w:spacing w:line="360" w:lineRule="auto"/>
              <w:ind w:left="244" w:right="238"/>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0,766</w:t>
            </w:r>
          </w:p>
        </w:tc>
      </w:tr>
    </w:tbl>
    <w:p w:rsidR="00880411" w:rsidRPr="004B52CE" w:rsidRDefault="00880411" w:rsidP="004B52CE">
      <w:pPr>
        <w:pStyle w:val="BodyText"/>
        <w:spacing w:line="360" w:lineRule="auto"/>
        <w:ind w:left="2300"/>
        <w:jc w:val="both"/>
        <w:rPr>
          <w:rFonts w:ascii="Times New Roman" w:hAnsi="Times New Roman" w:cs="Times New Roman"/>
          <w:color w:val="000000" w:themeColor="text1"/>
        </w:rPr>
      </w:pPr>
      <w:r w:rsidRPr="004B52CE">
        <w:rPr>
          <w:rFonts w:ascii="Times New Roman" w:hAnsi="Times New Roman" w:cs="Times New Roman"/>
          <w:color w:val="000000" w:themeColor="text1"/>
        </w:rPr>
        <w:t>Source:</w:t>
      </w:r>
      <w:r w:rsidRPr="004B52CE">
        <w:rPr>
          <w:rFonts w:ascii="Times New Roman" w:hAnsi="Times New Roman" w:cs="Times New Roman"/>
          <w:color w:val="000000" w:themeColor="text1"/>
          <w:spacing w:val="-5"/>
        </w:rPr>
        <w:t xml:space="preserve"> </w:t>
      </w:r>
      <w:r w:rsidRPr="004B52CE">
        <w:rPr>
          <w:rFonts w:ascii="Times New Roman" w:hAnsi="Times New Roman" w:cs="Times New Roman"/>
          <w:color w:val="000000" w:themeColor="text1"/>
        </w:rPr>
        <w:t>Processed data (</w:t>
      </w:r>
      <w:r w:rsidR="004F0241" w:rsidRPr="004B52CE">
        <w:rPr>
          <w:rFonts w:ascii="Times New Roman" w:hAnsi="Times New Roman" w:cs="Times New Roman"/>
          <w:color w:val="000000" w:themeColor="text1"/>
        </w:rPr>
        <w:t>2025</w:t>
      </w:r>
      <w:r w:rsidRPr="004B52CE">
        <w:rPr>
          <w:rFonts w:ascii="Times New Roman" w:hAnsi="Times New Roman" w:cs="Times New Roman"/>
          <w:color w:val="000000" w:themeColor="text1"/>
        </w:rPr>
        <w:t>)</w:t>
      </w:r>
    </w:p>
    <w:p w:rsidR="00880411" w:rsidRPr="004B52CE" w:rsidRDefault="00880411" w:rsidP="004B52CE">
      <w:pPr>
        <w:pStyle w:val="BodyText"/>
        <w:spacing w:line="360" w:lineRule="auto"/>
        <w:ind w:left="140" w:right="114"/>
        <w:jc w:val="both"/>
        <w:rPr>
          <w:rFonts w:ascii="Times New Roman" w:hAnsi="Times New Roman" w:cs="Times New Roman"/>
          <w:color w:val="000000" w:themeColor="text1"/>
        </w:rPr>
      </w:pPr>
      <w:r w:rsidRPr="004B52CE">
        <w:rPr>
          <w:rFonts w:ascii="Times New Roman" w:hAnsi="Times New Roman" w:cs="Times New Roman"/>
          <w:color w:val="000000" w:themeColor="text1"/>
        </w:rPr>
        <w:t>In the table above, the R2 value for the quality variable of financial reports is 0.766, which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means that this value indicates that the variable quality of financial reports can be explained by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variable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Implementation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transparency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variable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Implementation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Corporate Governance Practicessystems of 76.6% while the rest is 23.4%. influenced by other variables are not in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research</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model.</w:t>
      </w:r>
    </w:p>
    <w:p w:rsidR="00880411" w:rsidRPr="004B52CE" w:rsidRDefault="00880411" w:rsidP="004B52CE">
      <w:pPr>
        <w:pStyle w:val="Heading1"/>
        <w:spacing w:line="360" w:lineRule="auto"/>
        <w:jc w:val="both"/>
        <w:rPr>
          <w:rFonts w:ascii="Times New Roman" w:hAnsi="Times New Roman" w:cs="Times New Roman"/>
          <w:color w:val="000000" w:themeColor="text1"/>
        </w:rPr>
      </w:pPr>
      <w:r w:rsidRPr="004B52CE">
        <w:rPr>
          <w:rFonts w:ascii="Times New Roman" w:hAnsi="Times New Roman" w:cs="Times New Roman"/>
          <w:color w:val="000000" w:themeColor="text1"/>
        </w:rPr>
        <w:t>4.3 Hypothesis</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Testing</w:t>
      </w:r>
    </w:p>
    <w:p w:rsidR="00880411" w:rsidRPr="004B52CE" w:rsidRDefault="00880411" w:rsidP="004B52CE">
      <w:pPr>
        <w:pStyle w:val="BodyText"/>
        <w:spacing w:line="360" w:lineRule="auto"/>
        <w:ind w:left="140"/>
        <w:jc w:val="both"/>
        <w:rPr>
          <w:rFonts w:ascii="Times New Roman" w:hAnsi="Times New Roman" w:cs="Times New Roman"/>
          <w:color w:val="000000" w:themeColor="text1"/>
        </w:rPr>
      </w:pP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5"/>
        </w:rPr>
        <w:t xml:space="preserve"> </w:t>
      </w:r>
      <w:r w:rsidRPr="004B52CE">
        <w:rPr>
          <w:rFonts w:ascii="Times New Roman" w:hAnsi="Times New Roman" w:cs="Times New Roman"/>
          <w:color w:val="000000" w:themeColor="text1"/>
        </w:rPr>
        <w:t>following</w:t>
      </w:r>
      <w:r w:rsidRPr="004B52CE">
        <w:rPr>
          <w:rFonts w:ascii="Times New Roman" w:hAnsi="Times New Roman" w:cs="Times New Roman"/>
          <w:color w:val="000000" w:themeColor="text1"/>
          <w:spacing w:val="-5"/>
        </w:rPr>
        <w:t xml:space="preserve"> </w:t>
      </w:r>
      <w:r w:rsidRPr="004B52CE">
        <w:rPr>
          <w:rFonts w:ascii="Times New Roman" w:hAnsi="Times New Roman" w:cs="Times New Roman"/>
          <w:color w:val="000000" w:themeColor="text1"/>
        </w:rPr>
        <w:t>is</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5"/>
        </w:rPr>
        <w:t xml:space="preserve"> </w:t>
      </w:r>
      <w:r w:rsidRPr="004B52CE">
        <w:rPr>
          <w:rFonts w:ascii="Times New Roman" w:hAnsi="Times New Roman" w:cs="Times New Roman"/>
          <w:color w:val="000000" w:themeColor="text1"/>
        </w:rPr>
        <w:t>output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loading</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hypothesis-testing</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research.</w:t>
      </w:r>
    </w:p>
    <w:p w:rsidR="00880411" w:rsidRPr="004B52CE" w:rsidRDefault="00880411" w:rsidP="004B52CE">
      <w:pPr>
        <w:pStyle w:val="BodyText"/>
        <w:spacing w:line="360" w:lineRule="auto"/>
        <w:jc w:val="both"/>
        <w:rPr>
          <w:rFonts w:ascii="Times New Roman" w:hAnsi="Times New Roman" w:cs="Times New Roman"/>
          <w:color w:val="000000" w:themeColor="text1"/>
        </w:rPr>
      </w:pPr>
      <w:r w:rsidRPr="004B52CE">
        <w:rPr>
          <w:rFonts w:ascii="Times New Roman" w:hAnsi="Times New Roman" w:cs="Times New Roman"/>
          <w:noProof/>
          <w:color w:val="000000" w:themeColor="text1"/>
        </w:rPr>
        <w:lastRenderedPageBreak/>
        <w:drawing>
          <wp:anchor distT="0" distB="0" distL="0" distR="0" simplePos="0" relativeHeight="251661312" behindDoc="0" locked="0" layoutInCell="1" allowOverlap="1">
            <wp:simplePos x="0" y="0"/>
            <wp:positionH relativeFrom="page">
              <wp:posOffset>1591055</wp:posOffset>
            </wp:positionH>
            <wp:positionV relativeFrom="paragraph">
              <wp:posOffset>187557</wp:posOffset>
            </wp:positionV>
            <wp:extent cx="4573536" cy="3611879"/>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3" cstate="print"/>
                    <a:stretch>
                      <a:fillRect/>
                    </a:stretch>
                  </pic:blipFill>
                  <pic:spPr>
                    <a:xfrm>
                      <a:off x="0" y="0"/>
                      <a:ext cx="4573536" cy="3611879"/>
                    </a:xfrm>
                    <a:prstGeom prst="rect">
                      <a:avLst/>
                    </a:prstGeom>
                  </pic:spPr>
                </pic:pic>
              </a:graphicData>
            </a:graphic>
          </wp:anchor>
        </w:drawing>
      </w:r>
    </w:p>
    <w:p w:rsidR="00880411" w:rsidRPr="004B52CE" w:rsidRDefault="00880411" w:rsidP="004B52CE">
      <w:pPr>
        <w:pStyle w:val="Heading1"/>
        <w:spacing w:line="360" w:lineRule="auto"/>
        <w:ind w:left="291" w:right="272"/>
        <w:jc w:val="both"/>
        <w:rPr>
          <w:rFonts w:ascii="Times New Roman" w:hAnsi="Times New Roman" w:cs="Times New Roman"/>
          <w:color w:val="000000" w:themeColor="text1"/>
        </w:rPr>
      </w:pPr>
      <w:r w:rsidRPr="004B52CE">
        <w:rPr>
          <w:rFonts w:ascii="Times New Roman" w:hAnsi="Times New Roman" w:cs="Times New Roman"/>
          <w:color w:val="000000" w:themeColor="text1"/>
        </w:rPr>
        <w:t>Figure 3</w:t>
      </w:r>
    </w:p>
    <w:p w:rsidR="00880411" w:rsidRPr="004B52CE" w:rsidRDefault="00880411" w:rsidP="004B52CE">
      <w:pPr>
        <w:spacing w:line="360" w:lineRule="auto"/>
        <w:ind w:left="289" w:right="272"/>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Output</w:t>
      </w:r>
      <w:r w:rsidRPr="004B52CE">
        <w:rPr>
          <w:rFonts w:ascii="Times New Roman" w:hAnsi="Times New Roman" w:cs="Times New Roman"/>
          <w:b/>
          <w:color w:val="000000" w:themeColor="text1"/>
          <w:spacing w:val="-3"/>
          <w:sz w:val="24"/>
          <w:szCs w:val="24"/>
        </w:rPr>
        <w:t xml:space="preserve"> </w:t>
      </w:r>
      <w:r w:rsidRPr="004B52CE">
        <w:rPr>
          <w:rFonts w:ascii="Times New Roman" w:hAnsi="Times New Roman" w:cs="Times New Roman"/>
          <w:b/>
          <w:color w:val="000000" w:themeColor="text1"/>
          <w:sz w:val="24"/>
          <w:szCs w:val="24"/>
        </w:rPr>
        <w:t>Loading</w:t>
      </w:r>
      <w:r w:rsidRPr="004B52CE">
        <w:rPr>
          <w:rFonts w:ascii="Times New Roman" w:hAnsi="Times New Roman" w:cs="Times New Roman"/>
          <w:b/>
          <w:color w:val="000000" w:themeColor="text1"/>
          <w:spacing w:val="-3"/>
          <w:sz w:val="24"/>
          <w:szCs w:val="24"/>
        </w:rPr>
        <w:t xml:space="preserve"> </w:t>
      </w:r>
      <w:r w:rsidRPr="004B52CE">
        <w:rPr>
          <w:rFonts w:ascii="Times New Roman" w:hAnsi="Times New Roman" w:cs="Times New Roman"/>
          <w:b/>
          <w:color w:val="000000" w:themeColor="text1"/>
          <w:sz w:val="24"/>
          <w:szCs w:val="24"/>
        </w:rPr>
        <w:t>Hypothesis</w:t>
      </w:r>
      <w:r w:rsidRPr="004B52CE">
        <w:rPr>
          <w:rFonts w:ascii="Times New Roman" w:hAnsi="Times New Roman" w:cs="Times New Roman"/>
          <w:b/>
          <w:color w:val="000000" w:themeColor="text1"/>
          <w:spacing w:val="-5"/>
          <w:sz w:val="24"/>
          <w:szCs w:val="24"/>
        </w:rPr>
        <w:t xml:space="preserve"> </w:t>
      </w:r>
      <w:r w:rsidRPr="004B52CE">
        <w:rPr>
          <w:rFonts w:ascii="Times New Roman" w:hAnsi="Times New Roman" w:cs="Times New Roman"/>
          <w:b/>
          <w:color w:val="000000" w:themeColor="text1"/>
          <w:sz w:val="24"/>
          <w:szCs w:val="24"/>
        </w:rPr>
        <w:t>Testing</w:t>
      </w:r>
      <w:r w:rsidRPr="004B52CE">
        <w:rPr>
          <w:rFonts w:ascii="Times New Roman" w:hAnsi="Times New Roman" w:cs="Times New Roman"/>
          <w:b/>
          <w:color w:val="000000" w:themeColor="text1"/>
          <w:spacing w:val="-3"/>
          <w:sz w:val="24"/>
          <w:szCs w:val="24"/>
        </w:rPr>
        <w:t xml:space="preserve"> </w:t>
      </w:r>
      <w:r w:rsidRPr="004B52CE">
        <w:rPr>
          <w:rFonts w:ascii="Times New Roman" w:hAnsi="Times New Roman" w:cs="Times New Roman"/>
          <w:b/>
          <w:color w:val="000000" w:themeColor="text1"/>
          <w:sz w:val="24"/>
          <w:szCs w:val="24"/>
        </w:rPr>
        <w:t>Research</w:t>
      </w:r>
    </w:p>
    <w:p w:rsidR="00880411" w:rsidRPr="004B52CE" w:rsidRDefault="00880411" w:rsidP="004B52CE">
      <w:pPr>
        <w:pStyle w:val="BodyText"/>
        <w:spacing w:line="360" w:lineRule="auto"/>
        <w:jc w:val="both"/>
        <w:rPr>
          <w:rFonts w:ascii="Times New Roman" w:hAnsi="Times New Roman" w:cs="Times New Roman"/>
          <w:b/>
          <w:color w:val="000000" w:themeColor="text1"/>
        </w:rPr>
      </w:pPr>
    </w:p>
    <w:p w:rsidR="00880411" w:rsidRPr="004B52CE" w:rsidRDefault="00880411" w:rsidP="004B52CE">
      <w:pPr>
        <w:pStyle w:val="BodyText"/>
        <w:spacing w:line="360" w:lineRule="auto"/>
        <w:ind w:left="140"/>
        <w:jc w:val="both"/>
        <w:rPr>
          <w:rFonts w:ascii="Times New Roman" w:hAnsi="Times New Roman" w:cs="Times New Roman"/>
          <w:color w:val="000000" w:themeColor="text1"/>
        </w:rPr>
      </w:pPr>
      <w:r w:rsidRPr="004B52CE">
        <w:rPr>
          <w:rFonts w:ascii="Times New Roman" w:hAnsi="Times New Roman" w:cs="Times New Roman"/>
          <w:color w:val="000000" w:themeColor="text1"/>
        </w:rPr>
        <w:t>Table</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7</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presents</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results</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hypothesis</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testing</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follows:</w:t>
      </w:r>
    </w:p>
    <w:p w:rsidR="00880411" w:rsidRPr="004B52CE" w:rsidRDefault="00880411" w:rsidP="004B52CE">
      <w:pPr>
        <w:pStyle w:val="Heading1"/>
        <w:spacing w:line="360" w:lineRule="auto"/>
        <w:ind w:left="270" w:right="3464" w:firstLine="964"/>
        <w:jc w:val="both"/>
        <w:rPr>
          <w:rFonts w:ascii="Times New Roman" w:hAnsi="Times New Roman" w:cs="Times New Roman"/>
          <w:color w:val="000000" w:themeColor="text1"/>
        </w:rPr>
      </w:pPr>
      <w:r w:rsidRPr="004B52CE">
        <w:rPr>
          <w:rFonts w:ascii="Times New Roman" w:hAnsi="Times New Roman" w:cs="Times New Roman"/>
          <w:color w:val="000000" w:themeColor="text1"/>
        </w:rPr>
        <w:t>Table 7</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Hypothesis</w:t>
      </w:r>
      <w:r w:rsidRPr="004B52CE">
        <w:rPr>
          <w:rFonts w:ascii="Times New Roman" w:hAnsi="Times New Roman" w:cs="Times New Roman"/>
          <w:color w:val="000000" w:themeColor="text1"/>
          <w:spacing w:val="-6"/>
        </w:rPr>
        <w:t xml:space="preserve"> </w:t>
      </w:r>
      <w:r w:rsidRPr="004B52CE">
        <w:rPr>
          <w:rFonts w:ascii="Times New Roman" w:hAnsi="Times New Roman" w:cs="Times New Roman"/>
          <w:color w:val="000000" w:themeColor="text1"/>
        </w:rPr>
        <w:t>Testing</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Results</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88"/>
        <w:gridCol w:w="2268"/>
        <w:gridCol w:w="1418"/>
        <w:gridCol w:w="1135"/>
        <w:gridCol w:w="1226"/>
      </w:tblGrid>
      <w:tr w:rsidR="00880411" w:rsidRPr="004B52CE" w:rsidTr="00497173">
        <w:trPr>
          <w:trHeight w:val="453"/>
        </w:trPr>
        <w:tc>
          <w:tcPr>
            <w:tcW w:w="3288" w:type="dxa"/>
          </w:tcPr>
          <w:p w:rsidR="00880411" w:rsidRPr="004B52CE" w:rsidRDefault="00880411" w:rsidP="004B52CE">
            <w:pPr>
              <w:pStyle w:val="TableParagraph"/>
              <w:spacing w:line="360" w:lineRule="auto"/>
              <w:ind w:left="0"/>
              <w:jc w:val="both"/>
              <w:rPr>
                <w:rFonts w:ascii="Times New Roman" w:hAnsi="Times New Roman" w:cs="Times New Roman"/>
                <w:color w:val="000000" w:themeColor="text1"/>
                <w:sz w:val="24"/>
                <w:szCs w:val="24"/>
              </w:rPr>
            </w:pPr>
          </w:p>
        </w:tc>
        <w:tc>
          <w:tcPr>
            <w:tcW w:w="2268" w:type="dxa"/>
          </w:tcPr>
          <w:p w:rsidR="00880411" w:rsidRPr="004B52CE" w:rsidRDefault="00880411" w:rsidP="004B52CE">
            <w:pPr>
              <w:pStyle w:val="TableParagraph"/>
              <w:spacing w:line="360" w:lineRule="auto"/>
              <w:ind w:left="102" w:right="96"/>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Coefisien</w:t>
            </w:r>
            <w:r w:rsidRPr="004B52CE">
              <w:rPr>
                <w:rFonts w:ascii="Times New Roman" w:hAnsi="Times New Roman" w:cs="Times New Roman"/>
                <w:b/>
                <w:color w:val="000000" w:themeColor="text1"/>
                <w:spacing w:val="-7"/>
                <w:sz w:val="24"/>
                <w:szCs w:val="24"/>
              </w:rPr>
              <w:t xml:space="preserve"> </w:t>
            </w:r>
            <w:r w:rsidRPr="004B52CE">
              <w:rPr>
                <w:rFonts w:ascii="Times New Roman" w:hAnsi="Times New Roman" w:cs="Times New Roman"/>
                <w:b/>
                <w:color w:val="000000" w:themeColor="text1"/>
                <w:sz w:val="24"/>
                <w:szCs w:val="24"/>
              </w:rPr>
              <w:t>Parameter</w:t>
            </w:r>
          </w:p>
        </w:tc>
        <w:tc>
          <w:tcPr>
            <w:tcW w:w="1418" w:type="dxa"/>
          </w:tcPr>
          <w:p w:rsidR="00880411" w:rsidRPr="004B52CE" w:rsidRDefault="00880411" w:rsidP="004B52CE">
            <w:pPr>
              <w:pStyle w:val="TableParagraph"/>
              <w:spacing w:line="360" w:lineRule="auto"/>
              <w:ind w:left="156" w:right="147"/>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T Statistics</w:t>
            </w:r>
          </w:p>
        </w:tc>
        <w:tc>
          <w:tcPr>
            <w:tcW w:w="1135" w:type="dxa"/>
          </w:tcPr>
          <w:p w:rsidR="00880411" w:rsidRPr="004B52CE" w:rsidRDefault="00880411" w:rsidP="004B52CE">
            <w:pPr>
              <w:pStyle w:val="TableParagraph"/>
              <w:spacing w:line="360" w:lineRule="auto"/>
              <w:ind w:left="122" w:right="117"/>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P</w:t>
            </w:r>
            <w:r w:rsidRPr="004B52CE">
              <w:rPr>
                <w:rFonts w:ascii="Times New Roman" w:hAnsi="Times New Roman" w:cs="Times New Roman"/>
                <w:b/>
                <w:color w:val="000000" w:themeColor="text1"/>
                <w:spacing w:val="-1"/>
                <w:sz w:val="24"/>
                <w:szCs w:val="24"/>
              </w:rPr>
              <w:t xml:space="preserve"> </w:t>
            </w:r>
            <w:r w:rsidRPr="004B52CE">
              <w:rPr>
                <w:rFonts w:ascii="Times New Roman" w:hAnsi="Times New Roman" w:cs="Times New Roman"/>
                <w:b/>
                <w:color w:val="000000" w:themeColor="text1"/>
                <w:sz w:val="24"/>
                <w:szCs w:val="24"/>
              </w:rPr>
              <w:t>Values</w:t>
            </w:r>
          </w:p>
        </w:tc>
        <w:tc>
          <w:tcPr>
            <w:tcW w:w="1226" w:type="dxa"/>
          </w:tcPr>
          <w:p w:rsidR="00880411" w:rsidRPr="004B52CE" w:rsidRDefault="00880411" w:rsidP="004B52CE">
            <w:pPr>
              <w:pStyle w:val="TableParagraph"/>
              <w:spacing w:line="360" w:lineRule="auto"/>
              <w:ind w:left="84" w:right="76"/>
              <w:jc w:val="both"/>
              <w:rPr>
                <w:rFonts w:ascii="Times New Roman" w:hAnsi="Times New Roman" w:cs="Times New Roman"/>
                <w:b/>
                <w:color w:val="000000" w:themeColor="text1"/>
                <w:sz w:val="24"/>
                <w:szCs w:val="24"/>
              </w:rPr>
            </w:pPr>
            <w:r w:rsidRPr="004B52CE">
              <w:rPr>
                <w:rFonts w:ascii="Times New Roman" w:hAnsi="Times New Roman" w:cs="Times New Roman"/>
                <w:b/>
                <w:color w:val="000000" w:themeColor="text1"/>
                <w:sz w:val="24"/>
                <w:szCs w:val="24"/>
              </w:rPr>
              <w:t>Remarks</w:t>
            </w:r>
          </w:p>
        </w:tc>
      </w:tr>
      <w:tr w:rsidR="00880411" w:rsidRPr="004B52CE" w:rsidTr="00497173">
        <w:trPr>
          <w:trHeight w:val="746"/>
        </w:trPr>
        <w:tc>
          <w:tcPr>
            <w:tcW w:w="3288" w:type="dxa"/>
          </w:tcPr>
          <w:p w:rsidR="00880411" w:rsidRPr="004B52CE" w:rsidRDefault="00880411" w:rsidP="004B52CE">
            <w:pPr>
              <w:pStyle w:val="TableParagraph"/>
              <w:spacing w:line="360" w:lineRule="auto"/>
              <w:ind w:right="531"/>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Transparency =&gt; Quality of</w:t>
            </w:r>
            <w:r w:rsidRPr="004B52CE">
              <w:rPr>
                <w:rFonts w:ascii="Times New Roman" w:hAnsi="Times New Roman" w:cs="Times New Roman"/>
                <w:color w:val="000000" w:themeColor="text1"/>
                <w:spacing w:val="-52"/>
                <w:sz w:val="24"/>
                <w:szCs w:val="24"/>
              </w:rPr>
              <w:t xml:space="preserve"> </w:t>
            </w:r>
            <w:r w:rsidRPr="004B52CE">
              <w:rPr>
                <w:rFonts w:ascii="Times New Roman" w:hAnsi="Times New Roman" w:cs="Times New Roman"/>
                <w:color w:val="000000" w:themeColor="text1"/>
                <w:sz w:val="24"/>
                <w:szCs w:val="24"/>
              </w:rPr>
              <w:t>Financial</w:t>
            </w:r>
            <w:r w:rsidRPr="004B52CE">
              <w:rPr>
                <w:rFonts w:ascii="Times New Roman" w:hAnsi="Times New Roman" w:cs="Times New Roman"/>
                <w:color w:val="000000" w:themeColor="text1"/>
                <w:spacing w:val="-2"/>
                <w:sz w:val="24"/>
                <w:szCs w:val="24"/>
              </w:rPr>
              <w:t xml:space="preserve"> </w:t>
            </w:r>
            <w:r w:rsidRPr="004B52CE">
              <w:rPr>
                <w:rFonts w:ascii="Times New Roman" w:hAnsi="Times New Roman" w:cs="Times New Roman"/>
                <w:color w:val="000000" w:themeColor="text1"/>
                <w:sz w:val="24"/>
                <w:szCs w:val="24"/>
              </w:rPr>
              <w:t>Reports</w:t>
            </w:r>
          </w:p>
        </w:tc>
        <w:tc>
          <w:tcPr>
            <w:tcW w:w="2268" w:type="dxa"/>
          </w:tcPr>
          <w:p w:rsidR="00880411" w:rsidRPr="004B52CE" w:rsidRDefault="00880411" w:rsidP="004B52CE">
            <w:pPr>
              <w:pStyle w:val="TableParagraph"/>
              <w:spacing w:line="360" w:lineRule="auto"/>
              <w:ind w:left="0"/>
              <w:jc w:val="both"/>
              <w:rPr>
                <w:rFonts w:ascii="Times New Roman" w:hAnsi="Times New Roman" w:cs="Times New Roman"/>
                <w:b/>
                <w:color w:val="000000" w:themeColor="text1"/>
                <w:sz w:val="24"/>
                <w:szCs w:val="24"/>
              </w:rPr>
            </w:pPr>
          </w:p>
          <w:p w:rsidR="00880411" w:rsidRPr="004B52CE" w:rsidRDefault="00880411" w:rsidP="004B52CE">
            <w:pPr>
              <w:pStyle w:val="TableParagraph"/>
              <w:spacing w:line="360" w:lineRule="auto"/>
              <w:ind w:left="102" w:right="94"/>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0.107</w:t>
            </w:r>
          </w:p>
        </w:tc>
        <w:tc>
          <w:tcPr>
            <w:tcW w:w="1418" w:type="dxa"/>
          </w:tcPr>
          <w:p w:rsidR="00880411" w:rsidRPr="004B52CE" w:rsidRDefault="00880411" w:rsidP="004B52CE">
            <w:pPr>
              <w:pStyle w:val="TableParagraph"/>
              <w:spacing w:line="360" w:lineRule="auto"/>
              <w:ind w:left="0"/>
              <w:jc w:val="both"/>
              <w:rPr>
                <w:rFonts w:ascii="Times New Roman" w:hAnsi="Times New Roman" w:cs="Times New Roman"/>
                <w:b/>
                <w:color w:val="000000" w:themeColor="text1"/>
                <w:sz w:val="24"/>
                <w:szCs w:val="24"/>
              </w:rPr>
            </w:pPr>
          </w:p>
          <w:p w:rsidR="00880411" w:rsidRPr="004B52CE" w:rsidRDefault="00880411" w:rsidP="004B52CE">
            <w:pPr>
              <w:pStyle w:val="TableParagraph"/>
              <w:spacing w:line="360" w:lineRule="auto"/>
              <w:ind w:left="156" w:right="147"/>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1.270</w:t>
            </w:r>
          </w:p>
        </w:tc>
        <w:tc>
          <w:tcPr>
            <w:tcW w:w="1135" w:type="dxa"/>
          </w:tcPr>
          <w:p w:rsidR="00880411" w:rsidRPr="004B52CE" w:rsidRDefault="00880411" w:rsidP="004B52CE">
            <w:pPr>
              <w:pStyle w:val="TableParagraph"/>
              <w:spacing w:line="360" w:lineRule="auto"/>
              <w:ind w:left="0"/>
              <w:jc w:val="both"/>
              <w:rPr>
                <w:rFonts w:ascii="Times New Roman" w:hAnsi="Times New Roman" w:cs="Times New Roman"/>
                <w:b/>
                <w:color w:val="000000" w:themeColor="text1"/>
                <w:sz w:val="24"/>
                <w:szCs w:val="24"/>
              </w:rPr>
            </w:pPr>
          </w:p>
          <w:p w:rsidR="00880411" w:rsidRPr="004B52CE" w:rsidRDefault="00880411" w:rsidP="004B52CE">
            <w:pPr>
              <w:pStyle w:val="TableParagraph"/>
              <w:spacing w:line="360" w:lineRule="auto"/>
              <w:ind w:left="122" w:right="112"/>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0.102</w:t>
            </w:r>
          </w:p>
        </w:tc>
        <w:tc>
          <w:tcPr>
            <w:tcW w:w="1226" w:type="dxa"/>
          </w:tcPr>
          <w:p w:rsidR="00880411" w:rsidRPr="004B52CE" w:rsidRDefault="00880411" w:rsidP="004B52CE">
            <w:pPr>
              <w:pStyle w:val="TableParagraph"/>
              <w:spacing w:line="360" w:lineRule="auto"/>
              <w:ind w:left="108" w:right="88" w:firstLine="323"/>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Not</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pacing w:val="-1"/>
                <w:sz w:val="24"/>
                <w:szCs w:val="24"/>
              </w:rPr>
              <w:t>Significant</w:t>
            </w:r>
          </w:p>
        </w:tc>
      </w:tr>
      <w:tr w:rsidR="00880411" w:rsidRPr="004B52CE" w:rsidTr="00497173">
        <w:trPr>
          <w:trHeight w:val="745"/>
        </w:trPr>
        <w:tc>
          <w:tcPr>
            <w:tcW w:w="3288" w:type="dxa"/>
          </w:tcPr>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Corporate performance</w:t>
            </w:r>
          </w:p>
          <w:p w:rsidR="00880411" w:rsidRPr="004B52CE" w:rsidRDefault="00880411" w:rsidP="004B52CE">
            <w:pPr>
              <w:pStyle w:val="TableParagraph"/>
              <w:spacing w:line="360" w:lineRule="auto"/>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=&gt;</w:t>
            </w:r>
            <w:r w:rsidRPr="004B52CE">
              <w:rPr>
                <w:rFonts w:ascii="Times New Roman" w:hAnsi="Times New Roman" w:cs="Times New Roman"/>
                <w:color w:val="000000" w:themeColor="text1"/>
                <w:spacing w:val="-2"/>
                <w:sz w:val="24"/>
                <w:szCs w:val="24"/>
              </w:rPr>
              <w:t xml:space="preserve"> </w:t>
            </w:r>
            <w:r w:rsidRPr="004B52CE">
              <w:rPr>
                <w:rFonts w:ascii="Times New Roman" w:hAnsi="Times New Roman" w:cs="Times New Roman"/>
                <w:color w:val="000000" w:themeColor="text1"/>
                <w:sz w:val="24"/>
                <w:szCs w:val="24"/>
              </w:rPr>
              <w:t>Quality</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of</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Financial</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Reports</w:t>
            </w:r>
          </w:p>
        </w:tc>
        <w:tc>
          <w:tcPr>
            <w:tcW w:w="2268" w:type="dxa"/>
          </w:tcPr>
          <w:p w:rsidR="00880411" w:rsidRPr="004B52CE" w:rsidRDefault="00880411" w:rsidP="004B52CE">
            <w:pPr>
              <w:pStyle w:val="TableParagraph"/>
              <w:spacing w:line="360" w:lineRule="auto"/>
              <w:ind w:left="0"/>
              <w:jc w:val="both"/>
              <w:rPr>
                <w:rFonts w:ascii="Times New Roman" w:hAnsi="Times New Roman" w:cs="Times New Roman"/>
                <w:b/>
                <w:color w:val="000000" w:themeColor="text1"/>
                <w:sz w:val="24"/>
                <w:szCs w:val="24"/>
              </w:rPr>
            </w:pPr>
          </w:p>
          <w:p w:rsidR="00880411" w:rsidRPr="004B52CE" w:rsidRDefault="00880411" w:rsidP="004B52CE">
            <w:pPr>
              <w:pStyle w:val="TableParagraph"/>
              <w:spacing w:line="360" w:lineRule="auto"/>
              <w:ind w:left="102" w:right="94"/>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0.173</w:t>
            </w:r>
          </w:p>
        </w:tc>
        <w:tc>
          <w:tcPr>
            <w:tcW w:w="1418" w:type="dxa"/>
          </w:tcPr>
          <w:p w:rsidR="00880411" w:rsidRPr="004B52CE" w:rsidRDefault="00880411" w:rsidP="004B52CE">
            <w:pPr>
              <w:pStyle w:val="TableParagraph"/>
              <w:spacing w:line="360" w:lineRule="auto"/>
              <w:ind w:left="0"/>
              <w:jc w:val="both"/>
              <w:rPr>
                <w:rFonts w:ascii="Times New Roman" w:hAnsi="Times New Roman" w:cs="Times New Roman"/>
                <w:b/>
                <w:color w:val="000000" w:themeColor="text1"/>
                <w:sz w:val="24"/>
                <w:szCs w:val="24"/>
              </w:rPr>
            </w:pPr>
          </w:p>
          <w:p w:rsidR="00880411" w:rsidRPr="004B52CE" w:rsidRDefault="00880411" w:rsidP="004B52CE">
            <w:pPr>
              <w:pStyle w:val="TableParagraph"/>
              <w:spacing w:line="360" w:lineRule="auto"/>
              <w:ind w:left="156" w:right="147"/>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3.639</w:t>
            </w:r>
          </w:p>
        </w:tc>
        <w:tc>
          <w:tcPr>
            <w:tcW w:w="1135" w:type="dxa"/>
          </w:tcPr>
          <w:p w:rsidR="00880411" w:rsidRPr="004B52CE" w:rsidRDefault="00880411" w:rsidP="004B52CE">
            <w:pPr>
              <w:pStyle w:val="TableParagraph"/>
              <w:spacing w:line="360" w:lineRule="auto"/>
              <w:ind w:left="0"/>
              <w:jc w:val="both"/>
              <w:rPr>
                <w:rFonts w:ascii="Times New Roman" w:hAnsi="Times New Roman" w:cs="Times New Roman"/>
                <w:b/>
                <w:color w:val="000000" w:themeColor="text1"/>
                <w:sz w:val="24"/>
                <w:szCs w:val="24"/>
              </w:rPr>
            </w:pPr>
          </w:p>
          <w:p w:rsidR="00880411" w:rsidRPr="004B52CE" w:rsidRDefault="00880411" w:rsidP="004B52CE">
            <w:pPr>
              <w:pStyle w:val="TableParagraph"/>
              <w:spacing w:line="360" w:lineRule="auto"/>
              <w:ind w:left="122" w:right="112"/>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0.000</w:t>
            </w:r>
          </w:p>
        </w:tc>
        <w:tc>
          <w:tcPr>
            <w:tcW w:w="1226" w:type="dxa"/>
          </w:tcPr>
          <w:p w:rsidR="00880411" w:rsidRPr="004B52CE" w:rsidRDefault="00880411" w:rsidP="004B52CE">
            <w:pPr>
              <w:pStyle w:val="TableParagraph"/>
              <w:spacing w:line="360" w:lineRule="auto"/>
              <w:ind w:left="88" w:right="76"/>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Significant</w:t>
            </w:r>
          </w:p>
        </w:tc>
      </w:tr>
    </w:tbl>
    <w:p w:rsidR="00880411" w:rsidRPr="004B52CE" w:rsidRDefault="00880411" w:rsidP="004B52CE">
      <w:pPr>
        <w:pStyle w:val="BodyText"/>
        <w:spacing w:line="360" w:lineRule="auto"/>
        <w:ind w:left="140"/>
        <w:jc w:val="both"/>
        <w:rPr>
          <w:rFonts w:ascii="Times New Roman" w:hAnsi="Times New Roman" w:cs="Times New Roman"/>
          <w:color w:val="000000" w:themeColor="text1"/>
        </w:rPr>
      </w:pPr>
      <w:r w:rsidRPr="004B52CE">
        <w:rPr>
          <w:rFonts w:ascii="Times New Roman" w:hAnsi="Times New Roman" w:cs="Times New Roman"/>
          <w:color w:val="000000" w:themeColor="text1"/>
        </w:rPr>
        <w:t>Source:</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Processed data (</w:t>
      </w:r>
      <w:r w:rsidR="004F0241" w:rsidRPr="004B52CE">
        <w:rPr>
          <w:rFonts w:ascii="Times New Roman" w:hAnsi="Times New Roman" w:cs="Times New Roman"/>
          <w:color w:val="000000" w:themeColor="text1"/>
        </w:rPr>
        <w:t>2025</w:t>
      </w:r>
      <w:r w:rsidRPr="004B52CE">
        <w:rPr>
          <w:rFonts w:ascii="Times New Roman" w:hAnsi="Times New Roman" w:cs="Times New Roman"/>
          <w:color w:val="000000" w:themeColor="text1"/>
        </w:rPr>
        <w:t>)</w:t>
      </w:r>
    </w:p>
    <w:p w:rsidR="00880411" w:rsidRPr="004B52CE" w:rsidRDefault="00880411" w:rsidP="004B52CE">
      <w:pPr>
        <w:pStyle w:val="BodyText"/>
        <w:spacing w:line="360" w:lineRule="auto"/>
        <w:ind w:left="140" w:right="115"/>
        <w:jc w:val="both"/>
        <w:rPr>
          <w:rFonts w:ascii="Times New Roman" w:hAnsi="Times New Roman" w:cs="Times New Roman"/>
          <w:color w:val="000000" w:themeColor="text1"/>
        </w:rPr>
      </w:pPr>
      <w:r w:rsidRPr="004B52CE">
        <w:rPr>
          <w:rFonts w:ascii="Times New Roman" w:hAnsi="Times New Roman" w:cs="Times New Roman"/>
          <w:color w:val="000000" w:themeColor="text1"/>
        </w:rPr>
        <w:t>The variable implementation of transparency has no significant effect on the quality of 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 with a P</w:t>
      </w:r>
      <w:r w:rsidRPr="004B52CE">
        <w:rPr>
          <w:rFonts w:ascii="Times New Roman" w:hAnsi="Times New Roman" w:cs="Times New Roman"/>
          <w:color w:val="000000" w:themeColor="text1"/>
          <w:vertAlign w:val="subscript"/>
        </w:rPr>
        <w:t>values</w:t>
      </w:r>
      <w:r w:rsidRPr="004B52CE">
        <w:rPr>
          <w:rFonts w:ascii="Times New Roman" w:hAnsi="Times New Roman" w:cs="Times New Roman"/>
          <w:color w:val="000000" w:themeColor="text1"/>
        </w:rPr>
        <w:t xml:space="preserve"> value greater than the significance level (0.05) of 0.102 and a </w:t>
      </w:r>
      <w:r w:rsidRPr="004B52CE">
        <w:rPr>
          <w:rFonts w:ascii="Times New Roman" w:hAnsi="Times New Roman" w:cs="Times New Roman"/>
          <w:color w:val="000000" w:themeColor="text1"/>
        </w:rPr>
        <w:lastRenderedPageBreak/>
        <w:t>T</w:t>
      </w:r>
      <w:r w:rsidRPr="004B52CE">
        <w:rPr>
          <w:rFonts w:ascii="Times New Roman" w:hAnsi="Times New Roman" w:cs="Times New Roman"/>
          <w:color w:val="000000" w:themeColor="text1"/>
          <w:vertAlign w:val="subscript"/>
        </w:rPr>
        <w:t>statistic</w:t>
      </w:r>
      <w:r w:rsidRPr="004B52CE">
        <w:rPr>
          <w:rFonts w:ascii="Times New Roman" w:hAnsi="Times New Roman" w:cs="Times New Roman"/>
          <w:color w:val="000000" w:themeColor="text1"/>
        </w:rPr>
        <w:t xml:space="preserve"> value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1.270</w:t>
      </w:r>
      <w:r w:rsidRPr="004B52CE">
        <w:rPr>
          <w:rFonts w:ascii="Times New Roman" w:hAnsi="Times New Roman" w:cs="Times New Roman"/>
          <w:color w:val="000000" w:themeColor="text1"/>
          <w:spacing w:val="27"/>
        </w:rPr>
        <w:t xml:space="preserve"> </w:t>
      </w:r>
      <w:r w:rsidRPr="004B52CE">
        <w:rPr>
          <w:rFonts w:ascii="Times New Roman" w:hAnsi="Times New Roman" w:cs="Times New Roman"/>
          <w:color w:val="000000" w:themeColor="text1"/>
        </w:rPr>
        <w:t>&lt;T</w:t>
      </w:r>
      <w:r w:rsidRPr="004B52CE">
        <w:rPr>
          <w:rFonts w:ascii="Times New Roman" w:hAnsi="Times New Roman" w:cs="Times New Roman"/>
          <w:color w:val="000000" w:themeColor="text1"/>
          <w:vertAlign w:val="subscript"/>
        </w:rPr>
        <w:t>table</w:t>
      </w:r>
      <w:r w:rsidRPr="004B52CE">
        <w:rPr>
          <w:rFonts w:ascii="Times New Roman" w:hAnsi="Times New Roman" w:cs="Times New Roman"/>
          <w:color w:val="000000" w:themeColor="text1"/>
          <w:spacing w:val="24"/>
        </w:rPr>
        <w:t xml:space="preserve"> </w:t>
      </w:r>
      <w:r w:rsidRPr="004B52CE">
        <w:rPr>
          <w:rFonts w:ascii="Times New Roman" w:hAnsi="Times New Roman" w:cs="Times New Roman"/>
          <w:color w:val="000000" w:themeColor="text1"/>
        </w:rPr>
        <w:t>1.703.</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25"/>
        </w:rPr>
        <w:t xml:space="preserve"> </w:t>
      </w:r>
      <w:r w:rsidRPr="004B52CE">
        <w:rPr>
          <w:rFonts w:ascii="Times New Roman" w:hAnsi="Times New Roman" w:cs="Times New Roman"/>
          <w:color w:val="000000" w:themeColor="text1"/>
        </w:rPr>
        <w:t>variable</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25"/>
        </w:rPr>
        <w:t xml:space="preserve"> </w:t>
      </w:r>
      <w:r w:rsidRPr="004B52CE">
        <w:rPr>
          <w:rFonts w:ascii="Times New Roman" w:hAnsi="Times New Roman" w:cs="Times New Roman"/>
          <w:color w:val="000000" w:themeColor="text1"/>
        </w:rPr>
        <w:t>Implementation</w:t>
      </w:r>
      <w:r w:rsidRPr="004B52CE">
        <w:rPr>
          <w:rFonts w:ascii="Times New Roman" w:hAnsi="Times New Roman" w:cs="Times New Roman"/>
          <w:color w:val="000000" w:themeColor="text1"/>
          <w:spacing w:val="24"/>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27"/>
        </w:rPr>
        <w:t xml:space="preserve"> </w:t>
      </w:r>
      <w:r w:rsidRPr="004B52CE">
        <w:rPr>
          <w:rFonts w:ascii="Times New Roman" w:hAnsi="Times New Roman" w:cs="Times New Roman"/>
          <w:color w:val="000000" w:themeColor="text1"/>
        </w:rPr>
        <w:t>Corporate Governance Practices systems</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has a significant effect on the quality of financial reports with a P</w:t>
      </w:r>
      <w:r w:rsidRPr="004B52CE">
        <w:rPr>
          <w:rFonts w:ascii="Times New Roman" w:hAnsi="Times New Roman" w:cs="Times New Roman"/>
          <w:color w:val="000000" w:themeColor="text1"/>
          <w:vertAlign w:val="subscript"/>
        </w:rPr>
        <w:t>values</w:t>
      </w:r>
      <w:r w:rsidRPr="004B52CE">
        <w:rPr>
          <w:rFonts w:ascii="Times New Roman" w:hAnsi="Times New Roman" w:cs="Times New Roman"/>
          <w:color w:val="000000" w:themeColor="text1"/>
        </w:rPr>
        <w:t xml:space="preserve"> value that is smaller than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significance</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level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(0.05)</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0.000 and</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a Tstatistik</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value</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3.639&gt;T</w:t>
      </w:r>
      <w:r w:rsidRPr="004B52CE">
        <w:rPr>
          <w:rFonts w:ascii="Times New Roman" w:hAnsi="Times New Roman" w:cs="Times New Roman"/>
          <w:color w:val="000000" w:themeColor="text1"/>
          <w:vertAlign w:val="subscript"/>
        </w:rPr>
        <w:t>table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1.703.</w:t>
      </w:r>
    </w:p>
    <w:p w:rsidR="00880411" w:rsidRPr="004B52CE" w:rsidRDefault="00880411" w:rsidP="004B52CE">
      <w:pPr>
        <w:pStyle w:val="Heading1"/>
        <w:spacing w:line="360" w:lineRule="auto"/>
        <w:jc w:val="both"/>
        <w:rPr>
          <w:rFonts w:ascii="Times New Roman" w:hAnsi="Times New Roman" w:cs="Times New Roman"/>
          <w:color w:val="000000" w:themeColor="text1"/>
        </w:rPr>
      </w:pPr>
      <w:r w:rsidRPr="004B52CE">
        <w:rPr>
          <w:rFonts w:ascii="Times New Roman" w:hAnsi="Times New Roman" w:cs="Times New Roman"/>
          <w:color w:val="000000" w:themeColor="text1"/>
        </w:rPr>
        <w:t>4.4 Discussions</w:t>
      </w:r>
    </w:p>
    <w:p w:rsidR="00880411" w:rsidRPr="004B52CE" w:rsidRDefault="00880411" w:rsidP="004B52CE">
      <w:pPr>
        <w:pStyle w:val="BodyText"/>
        <w:spacing w:line="360" w:lineRule="auto"/>
        <w:ind w:left="140" w:right="114"/>
        <w:jc w:val="both"/>
        <w:rPr>
          <w:rFonts w:ascii="Times New Roman" w:hAnsi="Times New Roman" w:cs="Times New Roman"/>
          <w:color w:val="000000" w:themeColor="text1"/>
        </w:rPr>
      </w:pPr>
      <w:r w:rsidRPr="004B52CE">
        <w:rPr>
          <w:rFonts w:ascii="Times New Roman" w:hAnsi="Times New Roman" w:cs="Times New Roman"/>
          <w:color w:val="000000" w:themeColor="text1"/>
        </w:rPr>
        <w:t>The implementation of transparency has no significant effect on the quality of financial reports.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Start-up companies are new companies or are still pioneering, so sometimes not all information</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needs to be disseminated clearly. Management regulates the selection of information 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needs to be shared with the public, investors, and company employees. The results of this study</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are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line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with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Redjo's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(2018)</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research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which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shows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there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no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influence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between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transparency</w:t>
      </w:r>
      <w:r w:rsidRPr="004B52CE">
        <w:rPr>
          <w:rFonts w:ascii="Times New Roman" w:hAnsi="Times New Roman" w:cs="Times New Roman"/>
          <w:color w:val="000000" w:themeColor="text1"/>
          <w:spacing w:val="23"/>
        </w:rPr>
        <w:t xml:space="preserve"> </w:t>
      </w:r>
      <w:r w:rsidRPr="004B52CE">
        <w:rPr>
          <w:rFonts w:ascii="Times New Roman" w:hAnsi="Times New Roman" w:cs="Times New Roman"/>
          <w:color w:val="000000" w:themeColor="text1"/>
        </w:rPr>
        <w:t>on</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25"/>
        </w:rPr>
        <w:t xml:space="preserve"> </w:t>
      </w:r>
      <w:r w:rsidRPr="004B52CE">
        <w:rPr>
          <w:rFonts w:ascii="Times New Roman" w:hAnsi="Times New Roman" w:cs="Times New Roman"/>
          <w:color w:val="000000" w:themeColor="text1"/>
        </w:rPr>
        <w:t>quality</w:t>
      </w:r>
      <w:r w:rsidRPr="004B52CE">
        <w:rPr>
          <w:rFonts w:ascii="Times New Roman" w:hAnsi="Times New Roman" w:cs="Times New Roman"/>
          <w:color w:val="000000" w:themeColor="text1"/>
          <w:spacing w:val="24"/>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25"/>
        </w:rPr>
        <w:t xml:space="preserve"> </w:t>
      </w:r>
      <w:r w:rsidRPr="004B52CE">
        <w:rPr>
          <w:rFonts w:ascii="Times New Roman" w:hAnsi="Times New Roman" w:cs="Times New Roman"/>
          <w:color w:val="000000" w:themeColor="text1"/>
        </w:rPr>
        <w:t>reports.</w:t>
      </w:r>
      <w:r w:rsidRPr="004B52CE">
        <w:rPr>
          <w:rFonts w:ascii="Times New Roman" w:hAnsi="Times New Roman" w:cs="Times New Roman"/>
          <w:color w:val="000000" w:themeColor="text1"/>
          <w:spacing w:val="24"/>
        </w:rPr>
        <w:t xml:space="preserve"> </w:t>
      </w:r>
      <w:r w:rsidRPr="004B52CE">
        <w:rPr>
          <w:rFonts w:ascii="Times New Roman" w:hAnsi="Times New Roman" w:cs="Times New Roman"/>
          <w:color w:val="000000" w:themeColor="text1"/>
        </w:rPr>
        <w:t>This</w:t>
      </w:r>
      <w:r w:rsidRPr="004B52CE">
        <w:rPr>
          <w:rFonts w:ascii="Times New Roman" w:hAnsi="Times New Roman" w:cs="Times New Roman"/>
          <w:color w:val="000000" w:themeColor="text1"/>
          <w:spacing w:val="24"/>
        </w:rPr>
        <w:t xml:space="preserve"> </w:t>
      </w:r>
      <w:r w:rsidRPr="004B52CE">
        <w:rPr>
          <w:rFonts w:ascii="Times New Roman" w:hAnsi="Times New Roman" w:cs="Times New Roman"/>
          <w:color w:val="000000" w:themeColor="text1"/>
        </w:rPr>
        <w:t>means</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25"/>
        </w:rPr>
        <w:t xml:space="preserve"> </w:t>
      </w:r>
      <w:r w:rsidRPr="004B52CE">
        <w:rPr>
          <w:rFonts w:ascii="Times New Roman" w:hAnsi="Times New Roman" w:cs="Times New Roman"/>
          <w:color w:val="000000" w:themeColor="text1"/>
        </w:rPr>
        <w:t>information</w:t>
      </w:r>
      <w:r w:rsidRPr="004B52CE">
        <w:rPr>
          <w:rFonts w:ascii="Times New Roman" w:hAnsi="Times New Roman" w:cs="Times New Roman"/>
          <w:color w:val="000000" w:themeColor="text1"/>
          <w:spacing w:val="27"/>
        </w:rPr>
        <w:t xml:space="preserve"> </w:t>
      </w:r>
      <w:r w:rsidRPr="004B52CE">
        <w:rPr>
          <w:rFonts w:ascii="Times New Roman" w:hAnsi="Times New Roman" w:cs="Times New Roman"/>
          <w:color w:val="000000" w:themeColor="text1"/>
        </w:rPr>
        <w:t>disclosure</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does</w:t>
      </w:r>
      <w:r w:rsidRPr="004B52CE">
        <w:rPr>
          <w:rFonts w:ascii="Times New Roman" w:hAnsi="Times New Roman" w:cs="Times New Roman"/>
          <w:color w:val="000000" w:themeColor="text1"/>
          <w:spacing w:val="-51"/>
        </w:rPr>
        <w:t xml:space="preserve"> </w:t>
      </w:r>
      <w:r w:rsidRPr="004B52CE">
        <w:rPr>
          <w:rFonts w:ascii="Times New Roman" w:hAnsi="Times New Roman" w:cs="Times New Roman"/>
          <w:color w:val="000000" w:themeColor="text1"/>
        </w:rPr>
        <w:t>not effect the quality of financial reports. However, the results of this study are not in line with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 research of Vita et al. (2018) which states that the Implementation of corporate governance</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principles,</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namely</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transparency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affects</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the quality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reports.</w:t>
      </w:r>
    </w:p>
    <w:p w:rsidR="00880411" w:rsidRPr="004B52CE" w:rsidRDefault="00880411" w:rsidP="004B52CE">
      <w:pPr>
        <w:spacing w:line="360" w:lineRule="auto"/>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br w:type="page"/>
      </w:r>
    </w:p>
    <w:p w:rsidR="00880411" w:rsidRPr="004B52CE" w:rsidRDefault="00880411" w:rsidP="004B52CE">
      <w:pPr>
        <w:spacing w:line="360" w:lineRule="auto"/>
        <w:jc w:val="center"/>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lastRenderedPageBreak/>
        <w:t>CHAPTER FIVE</w:t>
      </w:r>
    </w:p>
    <w:p w:rsidR="00880411" w:rsidRPr="004B52CE" w:rsidRDefault="00880411" w:rsidP="004B52CE">
      <w:pPr>
        <w:spacing w:line="360" w:lineRule="auto"/>
        <w:jc w:val="center"/>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t>SUMMARY, CONCLUSION AND RECOMMENDATIONS</w:t>
      </w:r>
    </w:p>
    <w:p w:rsidR="00880411" w:rsidRPr="004B52CE" w:rsidRDefault="00880411" w:rsidP="004B52CE">
      <w:pPr>
        <w:spacing w:line="360" w:lineRule="auto"/>
        <w:jc w:val="both"/>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t>5.1 Summary</w:t>
      </w:r>
    </w:p>
    <w:p w:rsidR="00880411" w:rsidRPr="004B52CE" w:rsidRDefault="00880411" w:rsidP="004B52CE">
      <w:pPr>
        <w:pStyle w:val="BodyText"/>
        <w:spacing w:line="360" w:lineRule="auto"/>
        <w:ind w:right="113"/>
        <w:jc w:val="both"/>
        <w:rPr>
          <w:rFonts w:ascii="Times New Roman" w:hAnsi="Times New Roman" w:cs="Times New Roman"/>
          <w:color w:val="000000" w:themeColor="text1"/>
        </w:rPr>
      </w:pPr>
      <w:r w:rsidRPr="004B52CE">
        <w:rPr>
          <w:rFonts w:ascii="Times New Roman" w:hAnsi="Times New Roman" w:cs="Times New Roman"/>
          <w:color w:val="000000" w:themeColor="text1"/>
        </w:rPr>
        <w:t>The Prudence, transparency and accountancy on the corporate performance of a listed consumer goods in Nigeria.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Technology-based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start-ups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are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companies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are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synonymous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with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technology-related businesses, the web, and the internet. This is in line with the company's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operational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activities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cannot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separated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from</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use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technology.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Utilization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technology,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namely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use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computer</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communication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technology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management,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will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improve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quality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both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terms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accuracy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timeliness in preparing financial reports. The results of this study are in line with the research of</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Rashedi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Dargahi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(2019)</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which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states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Earnings Management Indicatorshas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significant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effect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quality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means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optimal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use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Corporate Governance Practicessystems helps companies provide quality of financial reports. Chairina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 Wehartaty's research (2019) states that utilizing an Earnings Management Indicatorsis very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helpful in fulfilling and providing useful information as a basis for decision making by interested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parties,</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as well</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meeting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 objectives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 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reporting.</w:t>
      </w:r>
    </w:p>
    <w:p w:rsidR="00880411" w:rsidRPr="004B52CE" w:rsidRDefault="00880411" w:rsidP="004B52CE">
      <w:pPr>
        <w:pStyle w:val="Heading1"/>
        <w:tabs>
          <w:tab w:val="left" w:pos="383"/>
        </w:tabs>
        <w:spacing w:line="360" w:lineRule="auto"/>
        <w:ind w:left="0"/>
        <w:jc w:val="both"/>
        <w:rPr>
          <w:rFonts w:ascii="Times New Roman" w:hAnsi="Times New Roman" w:cs="Times New Roman"/>
          <w:color w:val="000000" w:themeColor="text1"/>
        </w:rPr>
      </w:pPr>
      <w:r w:rsidRPr="004B52CE">
        <w:rPr>
          <w:rFonts w:ascii="Times New Roman" w:hAnsi="Times New Roman" w:cs="Times New Roman"/>
          <w:bCs w:val="0"/>
          <w:color w:val="000000" w:themeColor="text1"/>
        </w:rPr>
        <w:t>5.2</w:t>
      </w:r>
      <w:r w:rsidRPr="004B52CE">
        <w:rPr>
          <w:rFonts w:ascii="Times New Roman" w:hAnsi="Times New Roman" w:cs="Times New Roman"/>
          <w:b w:val="0"/>
          <w:bCs w:val="0"/>
          <w:color w:val="000000" w:themeColor="text1"/>
        </w:rPr>
        <w:t xml:space="preserve"> </w:t>
      </w:r>
      <w:r w:rsidRPr="004B52CE">
        <w:rPr>
          <w:rFonts w:ascii="Times New Roman" w:hAnsi="Times New Roman" w:cs="Times New Roman"/>
          <w:color w:val="000000" w:themeColor="text1"/>
        </w:rPr>
        <w:t>Conclusions</w:t>
      </w:r>
    </w:p>
    <w:p w:rsidR="00880411" w:rsidRPr="004B52CE" w:rsidRDefault="00880411" w:rsidP="004B52CE">
      <w:pPr>
        <w:pStyle w:val="BodyText"/>
        <w:spacing w:line="360" w:lineRule="auto"/>
        <w:ind w:right="115"/>
        <w:jc w:val="both"/>
        <w:rPr>
          <w:rFonts w:ascii="Times New Roman" w:hAnsi="Times New Roman" w:cs="Times New Roman"/>
          <w:color w:val="000000" w:themeColor="text1"/>
        </w:rPr>
      </w:pPr>
      <w:r w:rsidRPr="004B52CE">
        <w:rPr>
          <w:rFonts w:ascii="Times New Roman" w:hAnsi="Times New Roman" w:cs="Times New Roman"/>
          <w:color w:val="000000" w:themeColor="text1"/>
        </w:rPr>
        <w:t>Based on the results of research and discussion, it can be concluded that the Implementation of</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transparency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has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no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significant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effect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quality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while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Implementation of Corporate Governance Practicessystems has a significant effect on the quality 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 xml:space="preserve">financial reports. </w:t>
      </w:r>
    </w:p>
    <w:p w:rsidR="00880411" w:rsidRPr="004B52CE" w:rsidRDefault="00880411" w:rsidP="004B52CE">
      <w:pPr>
        <w:pStyle w:val="BodyText"/>
        <w:spacing w:line="360" w:lineRule="auto"/>
        <w:ind w:right="115"/>
        <w:jc w:val="both"/>
        <w:rPr>
          <w:rFonts w:ascii="Times New Roman" w:hAnsi="Times New Roman" w:cs="Times New Roman"/>
          <w:color w:val="000000" w:themeColor="text1"/>
        </w:rPr>
      </w:pPr>
      <w:r w:rsidRPr="004B52CE">
        <w:rPr>
          <w:rFonts w:ascii="Times New Roman" w:hAnsi="Times New Roman" w:cs="Times New Roman"/>
          <w:color w:val="000000" w:themeColor="text1"/>
        </w:rPr>
        <w:t>Moreso, there is significant relationship between transparency of Corporate Governance Practices and the quality of financial report.</w:t>
      </w:r>
    </w:p>
    <w:p w:rsidR="00880411" w:rsidRPr="004B52CE" w:rsidRDefault="00880411" w:rsidP="004B52CE">
      <w:pPr>
        <w:pStyle w:val="BodyText"/>
        <w:spacing w:line="360" w:lineRule="auto"/>
        <w:ind w:right="115"/>
        <w:jc w:val="both"/>
        <w:rPr>
          <w:rFonts w:ascii="Times New Roman" w:hAnsi="Times New Roman" w:cs="Times New Roman"/>
          <w:b/>
          <w:color w:val="000000" w:themeColor="text1"/>
        </w:rPr>
      </w:pPr>
      <w:r w:rsidRPr="004B52CE">
        <w:rPr>
          <w:rFonts w:ascii="Times New Roman" w:hAnsi="Times New Roman" w:cs="Times New Roman"/>
          <w:b/>
          <w:color w:val="000000" w:themeColor="text1"/>
        </w:rPr>
        <w:t xml:space="preserve">5.3 Recommendations </w:t>
      </w:r>
    </w:p>
    <w:p w:rsidR="00880411" w:rsidRPr="004B52CE" w:rsidRDefault="00880411" w:rsidP="004B52CE">
      <w:pPr>
        <w:pStyle w:val="BodyText"/>
        <w:spacing w:line="360" w:lineRule="auto"/>
        <w:ind w:right="115"/>
        <w:jc w:val="both"/>
        <w:rPr>
          <w:rFonts w:ascii="Times New Roman" w:hAnsi="Times New Roman" w:cs="Times New Roman"/>
          <w:color w:val="000000" w:themeColor="text1"/>
        </w:rPr>
      </w:pPr>
      <w:r w:rsidRPr="004B52CE">
        <w:rPr>
          <w:rFonts w:ascii="Times New Roman" w:hAnsi="Times New Roman" w:cs="Times New Roman"/>
          <w:color w:val="000000" w:themeColor="text1"/>
        </w:rPr>
        <w:t xml:space="preserve">From the conclusions, the following recommendation can be given, </w:t>
      </w:r>
    </w:p>
    <w:p w:rsidR="00880411" w:rsidRPr="004B52CE" w:rsidRDefault="00880411" w:rsidP="004B52CE">
      <w:pPr>
        <w:pStyle w:val="BodyText"/>
        <w:numPr>
          <w:ilvl w:val="0"/>
          <w:numId w:val="19"/>
        </w:numPr>
        <w:spacing w:line="360" w:lineRule="auto"/>
        <w:ind w:right="115"/>
        <w:jc w:val="both"/>
        <w:rPr>
          <w:rFonts w:ascii="Times New Roman" w:hAnsi="Times New Roman" w:cs="Times New Roman"/>
          <w:color w:val="000000" w:themeColor="text1"/>
        </w:rPr>
      </w:pPr>
      <w:r w:rsidRPr="004B52CE">
        <w:rPr>
          <w:rFonts w:ascii="Times New Roman" w:hAnsi="Times New Roman" w:cs="Times New Roman"/>
          <w:color w:val="000000" w:themeColor="text1"/>
        </w:rPr>
        <w:t>Companies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should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evaluate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improve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use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sophisticated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technology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for</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utilization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 xml:space="preserve">Corporate Governance Practices systems that are already running regularly. </w:t>
      </w:r>
    </w:p>
    <w:p w:rsidR="00880411" w:rsidRPr="004B52CE" w:rsidRDefault="00880411" w:rsidP="004B52CE">
      <w:pPr>
        <w:pStyle w:val="BodyText"/>
        <w:numPr>
          <w:ilvl w:val="0"/>
          <w:numId w:val="19"/>
        </w:numPr>
        <w:spacing w:line="360" w:lineRule="auto"/>
        <w:ind w:right="115"/>
        <w:jc w:val="both"/>
        <w:rPr>
          <w:rFonts w:ascii="Times New Roman" w:hAnsi="Times New Roman" w:cs="Times New Roman"/>
          <w:color w:val="000000" w:themeColor="text1"/>
        </w:rPr>
      </w:pPr>
      <w:r w:rsidRPr="004B52CE">
        <w:rPr>
          <w:rFonts w:ascii="Times New Roman" w:hAnsi="Times New Roman" w:cs="Times New Roman"/>
          <w:color w:val="000000" w:themeColor="text1"/>
        </w:rPr>
        <w:t>Financial reports must be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transparent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easily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accessible,</w:t>
      </w:r>
      <w:r w:rsidRPr="004B52CE">
        <w:rPr>
          <w:rFonts w:ascii="Times New Roman" w:hAnsi="Times New Roman" w:cs="Times New Roman"/>
          <w:color w:val="000000" w:themeColor="text1"/>
          <w:spacing w:val="1"/>
        </w:rPr>
        <w:t xml:space="preserve"> </w:t>
      </w:r>
    </w:p>
    <w:p w:rsidR="00880411" w:rsidRPr="004B52CE" w:rsidRDefault="00880411" w:rsidP="004B52CE">
      <w:pPr>
        <w:pStyle w:val="BodyText"/>
        <w:numPr>
          <w:ilvl w:val="0"/>
          <w:numId w:val="19"/>
        </w:numPr>
        <w:spacing w:line="360" w:lineRule="auto"/>
        <w:ind w:right="115"/>
        <w:jc w:val="both"/>
        <w:rPr>
          <w:rFonts w:ascii="Times New Roman" w:hAnsi="Times New Roman" w:cs="Times New Roman"/>
          <w:color w:val="000000" w:themeColor="text1"/>
        </w:rPr>
      </w:pPr>
      <w:r w:rsidRPr="004B52CE">
        <w:rPr>
          <w:rFonts w:ascii="Times New Roman" w:hAnsi="Times New Roman" w:cs="Times New Roman"/>
          <w:color w:val="000000" w:themeColor="text1"/>
        </w:rPr>
        <w:lastRenderedPageBreak/>
        <w:t>Not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only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interested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parties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but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also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those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who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contribute to running company operations must improve the information and company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performance.</w:t>
      </w:r>
    </w:p>
    <w:p w:rsidR="00880411" w:rsidRDefault="00880411" w:rsidP="004B52CE">
      <w:pPr>
        <w:spacing w:line="360" w:lineRule="auto"/>
        <w:jc w:val="both"/>
        <w:rPr>
          <w:rFonts w:ascii="Times New Roman" w:hAnsi="Times New Roman" w:cs="Times New Roman"/>
          <w:color w:val="000000" w:themeColor="text1"/>
          <w:sz w:val="24"/>
          <w:szCs w:val="24"/>
        </w:rPr>
      </w:pPr>
    </w:p>
    <w:p w:rsidR="00D8119D" w:rsidRDefault="00D8119D">
      <w:pPr>
        <w:widowControl/>
        <w:autoSpaceDE/>
        <w:autoSpaceDN/>
        <w:spacing w:after="200" w:line="276"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rPr>
        <w:br w:type="page"/>
      </w:r>
    </w:p>
    <w:p w:rsidR="00880411" w:rsidRPr="004B52CE" w:rsidRDefault="00880411" w:rsidP="004B52CE">
      <w:pPr>
        <w:pStyle w:val="Heading1"/>
        <w:spacing w:line="360" w:lineRule="auto"/>
        <w:rPr>
          <w:rFonts w:ascii="Times New Roman" w:hAnsi="Times New Roman" w:cs="Times New Roman"/>
          <w:color w:val="000000" w:themeColor="text1"/>
        </w:rPr>
      </w:pPr>
      <w:r w:rsidRPr="004B52CE">
        <w:rPr>
          <w:rFonts w:ascii="Times New Roman" w:hAnsi="Times New Roman" w:cs="Times New Roman"/>
          <w:color w:val="000000" w:themeColor="text1"/>
        </w:rPr>
        <w:lastRenderedPageBreak/>
        <w:t>References</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Abiahu I. Amahalu, S. (2019). Ownership Concentration, Corporate Governanceand Firm Performance: Evidence from Pakistan. Indian Journal of Public Health Research&amp;Development, 9(10).</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Anil, G. (2019). Relationship Between Accurate financial informationand Corporate Governance: An Empirical Research in Borsa Istanbul. Journal of Business and Management, 18(11), 84–88.</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Atan, R., Alam, M. M., Said, J., &amp; Zamri, M. (2018). The impacts of environmental, social, and governancefactors on firm performance: panel study of Malaysian companies. Management of Environmental Quality: An International Journal, (just-accepted), 00-00. </w:t>
      </w:r>
    </w:p>
    <w:p w:rsidR="004B52CE" w:rsidRPr="004B52CE" w:rsidRDefault="004B52CE" w:rsidP="00D8119D">
      <w:pPr>
        <w:widowControl/>
        <w:autoSpaceDE/>
        <w:autoSpaceDN/>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AZAR, A. (2021). The role of corporate governance mechanism in optimizing firm </w:t>
      </w:r>
      <w:r w:rsidRPr="004B52CE">
        <w:rPr>
          <w:rFonts w:ascii="Times New Roman" w:hAnsi="Times New Roman" w:cs="Times New Roman"/>
          <w:sz w:val="24"/>
          <w:szCs w:val="24"/>
        </w:rPr>
        <w:tab/>
        <w:t xml:space="preserve">performance: A conceptual model for corporate sector of Pakistan. Journal of Asian </w:t>
      </w:r>
      <w:r w:rsidRPr="004B52CE">
        <w:rPr>
          <w:rFonts w:ascii="Times New Roman" w:hAnsi="Times New Roman" w:cs="Times New Roman"/>
          <w:sz w:val="24"/>
          <w:szCs w:val="24"/>
        </w:rPr>
        <w:tab/>
        <w:t xml:space="preserve">Business Strategy, 5(6), 109-115.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 Bushman R., Piotroski J. and Smith A., (2022). What Determines Corporate, Transparency?, Unpublishedpaper, University of Chicog, Journal of Accounting Research, 42(2) 207-252. </w:t>
      </w:r>
    </w:p>
    <w:p w:rsidR="004B52CE" w:rsidRPr="004B52CE" w:rsidRDefault="004B52CE" w:rsidP="00D8119D">
      <w:pPr>
        <w:ind w:left="720" w:hanging="720"/>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Chairina G. &amp; Weharataty U.2019.</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Akuntansi UMKM.</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Yogyakarta:</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Gava</w:t>
      </w:r>
      <w:r w:rsidRPr="004B52CE">
        <w:rPr>
          <w:rFonts w:ascii="Times New Roman" w:hAnsi="Times New Roman" w:cs="Times New Roman"/>
          <w:color w:val="000000" w:themeColor="text1"/>
          <w:spacing w:val="-3"/>
          <w:sz w:val="24"/>
          <w:szCs w:val="24"/>
        </w:rPr>
        <w:t xml:space="preserve"> </w:t>
      </w:r>
      <w:r w:rsidRPr="004B52CE">
        <w:rPr>
          <w:rFonts w:ascii="Times New Roman" w:hAnsi="Times New Roman" w:cs="Times New Roman"/>
          <w:color w:val="000000" w:themeColor="text1"/>
          <w:sz w:val="24"/>
          <w:szCs w:val="24"/>
        </w:rPr>
        <w:t>Media.</w:t>
      </w:r>
    </w:p>
    <w:p w:rsidR="004B52CE" w:rsidRPr="004B52CE" w:rsidRDefault="004B52CE" w:rsidP="00D8119D">
      <w:pPr>
        <w:pStyle w:val="BodyText"/>
        <w:ind w:left="720" w:right="116"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Chairina, Frista, dan Tineke Wehartaty. 2019. “Pengaruh Penerapan Sistem Informasi Akuntansi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Terhadap</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Kualitas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Laporan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Keuangan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Pada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BPKPD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Kota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Surabaya.”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Jurnal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Akuntansi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Kontemporer</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11(1):31–39.</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Chang, W., &amp; Taylor, S. A. (2019). The effectiveness of customer participation in new product development: A meta-analysis. Journal of Marketing, 80(1), 47-64. </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Cheong, P. C., Boon, H. T., Ong, T.S &amp; Hong, Y.H, (2019). The relationship among Financial Performance, earnings management, and financial statement timelinessof malaysian public listed companies. International Journal of Economics and Management 9 (1).</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Damodara A.I. (2020). Effect of Audit Firm Attributes on Earnings Quality of Listed Consumer Goods Firms in Nigeria. Being a dissertation submitted to the department of accounting Ahmadu Bello University, Zaria, Nigeria for the award of master of science (m.sc) degree in accounting and finance</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DeFond, M. and Francis, J. (2019). Audit research after Sarbanes-Oxley. Auditing: A Journal of Practice &amp; Theory 24: 5-30.</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Dingwerth, K., &amp; Eichinger, M. (2010). Tamed transparency: How information disclosure under the global reporting initiative fails to empower. Global Environmental Politics, 10(3), 74-96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Dubbink, W., Graafland, J., &amp; Van Liedekerke, L. (2020). CSR, transparency and the role of intermediateorganisations. Journal of Business Ethics, 82(2), 391-406. </w:t>
      </w:r>
    </w:p>
    <w:p w:rsidR="004B52CE" w:rsidRPr="004B52CE" w:rsidRDefault="004B52CE" w:rsidP="00D8119D">
      <w:pPr>
        <w:pStyle w:val="BodyText"/>
        <w:ind w:left="720" w:right="115"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Fazny, Ayu Ogi, dan Hari Setiyawati. 2019. “The Effect of Application of the Internal Control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System and the Application of Good Corporate Governance Principles on the Quality 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Case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Study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Amanah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Insani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Islamic</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Community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Bank</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International</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Journal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Science and Research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8(5):20–31.</w:t>
      </w:r>
    </w:p>
    <w:p w:rsidR="004B52CE" w:rsidRPr="004B52CE" w:rsidRDefault="004B52CE" w:rsidP="00D8119D">
      <w:pPr>
        <w:pStyle w:val="BodyText"/>
        <w:ind w:left="720" w:right="114"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Freeman O. 1995. Partial Least Square (PLS): Alternatif Structural Equation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Modeling (SEM) dalam Penelitian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Bisnis.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Yogyakarta: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Andi.</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lastRenderedPageBreak/>
        <w:t xml:space="preserve">Gurr, A. (2018). The Effects of Positive and Negative Environmental Responsibility on Accurate financial informationHenriques, A. (2013). Corporate truth: The limits to transparency. </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 xml:space="preserve">IASB (2020). Value for money auditing and local government service delivery in Ebonyi State: a study of selected local government areas. </w:t>
      </w:r>
      <w:r w:rsidRPr="004B52CE">
        <w:rPr>
          <w:rFonts w:ascii="Times New Roman" w:hAnsi="Times New Roman" w:cs="Times New Roman"/>
          <w:bCs/>
          <w:i/>
          <w:color w:val="000000" w:themeColor="text1"/>
          <w:sz w:val="24"/>
          <w:szCs w:val="24"/>
        </w:rPr>
        <w:t>Academy of Accounting and Financial Studies Journal, 23</w:t>
      </w:r>
      <w:r w:rsidRPr="004B52CE">
        <w:rPr>
          <w:rFonts w:ascii="Times New Roman" w:hAnsi="Times New Roman" w:cs="Times New Roman"/>
          <w:bCs/>
          <w:color w:val="000000" w:themeColor="text1"/>
          <w:sz w:val="24"/>
          <w:szCs w:val="24"/>
        </w:rPr>
        <w:t>(5), 1-21.</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Jesover , M. N. &amp; Kirkpatrick, A. S. (2020). The effect of accounting observation on the transparency of disclosing accounting information - an applied study in a sample of industrial companies listed in the Iraqi Stock Exchange. Al-Kout Journal of Economic and Administrative Sciences. Issue (25) –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Jesover, F. and Kirkpatrick, G. (2021) ‘The Revised OECD Principles of Corporate Governance and Their </w:t>
      </w:r>
      <w:r w:rsidRPr="004B52CE">
        <w:rPr>
          <w:rFonts w:ascii="Times New Roman" w:hAnsi="Times New Roman" w:cs="Times New Roman"/>
          <w:sz w:val="24"/>
          <w:szCs w:val="24"/>
        </w:rPr>
        <w:tab/>
        <w:t xml:space="preserve">Relevance to Non-OECD Countries’. </w:t>
      </w:r>
      <w:r w:rsidRPr="004B52CE">
        <w:rPr>
          <w:rFonts w:ascii="Times New Roman" w:hAnsi="Times New Roman" w:cs="Times New Roman"/>
          <w:i/>
          <w:sz w:val="24"/>
          <w:szCs w:val="24"/>
        </w:rPr>
        <w:t>Corporate Governance</w:t>
      </w:r>
      <w:r w:rsidRPr="004B52CE">
        <w:rPr>
          <w:rFonts w:ascii="Times New Roman" w:hAnsi="Times New Roman" w:cs="Times New Roman"/>
          <w:sz w:val="24"/>
          <w:szCs w:val="24"/>
        </w:rPr>
        <w:t>, 13(2), pp. 127–136. DOI: 10.1111/j.1467-</w:t>
      </w:r>
      <w:r w:rsidRPr="004B52CE">
        <w:rPr>
          <w:rFonts w:ascii="Times New Roman" w:hAnsi="Times New Roman" w:cs="Times New Roman"/>
          <w:sz w:val="24"/>
          <w:szCs w:val="24"/>
        </w:rPr>
        <w:tab/>
        <w:t>8683.2005.00412.x.</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Kalyani, S., Mathur, N., &amp; Gupta, P. (2019). Does Corporate Governance Affect the Financial Performanceand Quality of Financial Reporting of Companies? A Study on Selected Indian Companies. In Business Governance and Society (pp. 105-125). Palgrave Macmillan, Cham.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Karagiorgos, T (2010). Corporate social responsibility and financial performance: an empirical analysisonGreek companies. European Research Studies, vol. 13, no. 4, pp. 85-108.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Khrawish, H. A. (2021). Determinants of commercial banks performance: evidence fromJordan. International Research Journal of Finance and Economics, 81, 148-159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Khudhair, A. A., Norwani, N. M., Ahmed, A. A. H. K., &amp; Aljajawy, T. M. (2019). The Relationship betweenCorporate Social Responsibility and Accurate financial informationof Iraqi Corporations: ALiterature. Journal of Modern Accounting and Auditing, 15(1), 28-33. </w:t>
      </w:r>
    </w:p>
    <w:p w:rsidR="004B52CE" w:rsidRPr="004B52CE" w:rsidRDefault="004B52CE" w:rsidP="00D8119D">
      <w:pPr>
        <w:pStyle w:val="BodyText"/>
        <w:ind w:left="720" w:right="118"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Kieso, Donald E., Jerry J. Weygandt, dan Terry D. Warfield. 2018. Intermediate Accounting: IFRS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Edition (3rd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ed).</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Singapore: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Markono</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Print</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Media.</w:t>
      </w:r>
    </w:p>
    <w:p w:rsidR="004B52CE" w:rsidRPr="004B52CE" w:rsidRDefault="004B52CE" w:rsidP="00D8119D">
      <w:pPr>
        <w:pStyle w:val="BodyText"/>
        <w:ind w:left="720" w:right="341"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Krismiaji. 2019. Sistem Informasi Akuntansi Edisi Keempat. Yogyakarta: Unit Penerbit.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Mahmudi. 2019. Analisis Laporan Keuangan Pemerintah Daerah. Yogyakarta: UPP STIM YKPN.</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Mardi.</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2019. Sistem</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Informasi Akuntansi.</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Jakarta:</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Ghalia</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Nigeria.</w:t>
      </w:r>
    </w:p>
    <w:p w:rsidR="004B52CE" w:rsidRPr="004B52CE" w:rsidRDefault="004B52CE" w:rsidP="00D8119D">
      <w:pPr>
        <w:pStyle w:val="BodyText"/>
        <w:ind w:left="720" w:right="113"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Lashgari U. Moghaddam. 2019. “Trend Perolehan WTP pada Entitas Pemeriksaan di Jawa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Timur.”</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Badan</w:t>
      </w:r>
      <w:r w:rsidRPr="004B52CE">
        <w:rPr>
          <w:rFonts w:ascii="Times New Roman" w:hAnsi="Times New Roman" w:cs="Times New Roman"/>
          <w:color w:val="000000" w:themeColor="text1"/>
          <w:spacing w:val="24"/>
        </w:rPr>
        <w:t xml:space="preserve"> </w:t>
      </w:r>
      <w:r w:rsidRPr="004B52CE">
        <w:rPr>
          <w:rFonts w:ascii="Times New Roman" w:hAnsi="Times New Roman" w:cs="Times New Roman"/>
          <w:color w:val="000000" w:themeColor="text1"/>
        </w:rPr>
        <w:t>Pemeriksa</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Keuangan.</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Diambil</w:t>
      </w:r>
      <w:r w:rsidRPr="004B52CE">
        <w:rPr>
          <w:rFonts w:ascii="Times New Roman" w:hAnsi="Times New Roman" w:cs="Times New Roman"/>
          <w:color w:val="000000" w:themeColor="text1"/>
          <w:spacing w:val="24"/>
        </w:rPr>
        <w:t xml:space="preserve"> </w:t>
      </w:r>
      <w:r w:rsidRPr="004B52CE">
        <w:rPr>
          <w:rFonts w:ascii="Times New Roman" w:hAnsi="Times New Roman" w:cs="Times New Roman"/>
          <w:color w:val="000000" w:themeColor="text1"/>
        </w:rPr>
        <w:t>10</w:t>
      </w:r>
      <w:r w:rsidRPr="004B52CE">
        <w:rPr>
          <w:rFonts w:ascii="Times New Roman" w:hAnsi="Times New Roman" w:cs="Times New Roman"/>
          <w:color w:val="000000" w:themeColor="text1"/>
          <w:spacing w:val="25"/>
        </w:rPr>
        <w:t xml:space="preserve"> </w:t>
      </w:r>
      <w:r w:rsidRPr="004B52CE">
        <w:rPr>
          <w:rFonts w:ascii="Times New Roman" w:hAnsi="Times New Roman" w:cs="Times New Roman"/>
          <w:color w:val="000000" w:themeColor="text1"/>
        </w:rPr>
        <w:t>Maret</w:t>
      </w:r>
      <w:r w:rsidRPr="004B52CE">
        <w:rPr>
          <w:rFonts w:ascii="Times New Roman" w:hAnsi="Times New Roman" w:cs="Times New Roman"/>
          <w:color w:val="000000" w:themeColor="text1"/>
          <w:spacing w:val="26"/>
        </w:rPr>
        <w:t xml:space="preserve"> </w:t>
      </w:r>
      <w:r w:rsidRPr="004B52CE">
        <w:rPr>
          <w:rFonts w:ascii="Times New Roman" w:hAnsi="Times New Roman" w:cs="Times New Roman"/>
          <w:color w:val="000000" w:themeColor="text1"/>
        </w:rPr>
        <w:t>2019</w:t>
      </w:r>
    </w:p>
    <w:p w:rsidR="004B52CE" w:rsidRPr="004B52CE" w:rsidRDefault="004B52CE" w:rsidP="00D8119D">
      <w:pPr>
        <w:pStyle w:val="BodyText"/>
        <w:ind w:left="720"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Lingga</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Jaya.</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Lipman, K. M. (2021). The application of the rules of governance in Iraqi companies (analytical and appliedstudy on Iraqi public companies). Qadisiyah Journal of Administrative and Economic Sciences, 17(2), 175-190.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Louise, R. (2021). Ownership structure, board's characteristics and corporategovernance disclosure in GCC banks: what about Islamic banks?. International Journal of Accounting, Auditing and Performance Evaluation, 12(4), 360-395. </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 xml:space="preserve">Maqbool, J.C., &amp; Zameer, C.L. (2018). Effect of Corporate Governance Practices on market share price of selected firms listed on Nigeria stock exchange. International Journal of Recent Advances in Multidisciplinary Research 05(01), 3366-3374.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Maqbool, S., &amp; Zameer, M. N. (2018). Corporate social responsibility and financial </w:t>
      </w:r>
      <w:r w:rsidRPr="004B52CE">
        <w:rPr>
          <w:rFonts w:ascii="Times New Roman" w:hAnsi="Times New Roman" w:cs="Times New Roman"/>
          <w:sz w:val="24"/>
          <w:szCs w:val="24"/>
        </w:rPr>
        <w:lastRenderedPageBreak/>
        <w:t xml:space="preserve">performance: Anempirical analysis of Indian banks. Future Business Journal, 4(1), 84-93.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March. Al-Bassam, W. M., Ntim, C. G., Opong, K. K., &amp; Downs, Y. (2018). Corporate boards and ownershipstructure as antecedents of corporate governance disclosure in Saudi Arabian publicly listedcorporations. Business &amp; Society, 57(2), 335-377. </w:t>
      </w:r>
    </w:p>
    <w:p w:rsidR="004B52CE" w:rsidRPr="004B52CE" w:rsidRDefault="004B52CE" w:rsidP="00D8119D">
      <w:pPr>
        <w:pStyle w:val="BodyText"/>
        <w:ind w:left="720"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Mardiasmo.</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2018.</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Akuntansi</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Sektor</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Publik.</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Jakarta:</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Andi.</w:t>
      </w:r>
    </w:p>
    <w:p w:rsidR="004B52CE" w:rsidRPr="004B52CE" w:rsidRDefault="004B52CE" w:rsidP="00D8119D">
      <w:pPr>
        <w:pStyle w:val="BodyText"/>
        <w:ind w:left="720" w:right="117"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Mas’ut, dan Abdan Masrura. 2018. “Pengaruh Penerapan Sistem Informasi Akuntansi Terhadap</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Akuntabilitas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Pendapatan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Pajak</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Daerah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Badan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Pengelola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Pajak</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dan</w:t>
      </w:r>
      <w:r w:rsidRPr="004B52CE">
        <w:rPr>
          <w:rFonts w:ascii="Times New Roman" w:hAnsi="Times New Roman" w:cs="Times New Roman"/>
          <w:color w:val="000000" w:themeColor="text1"/>
          <w:spacing w:val="54"/>
        </w:rPr>
        <w:t xml:space="preserve"> </w:t>
      </w:r>
      <w:r w:rsidRPr="004B52CE">
        <w:rPr>
          <w:rFonts w:ascii="Times New Roman" w:hAnsi="Times New Roman" w:cs="Times New Roman"/>
          <w:color w:val="000000" w:themeColor="text1"/>
        </w:rPr>
        <w:t>Retribusi</w:t>
      </w:r>
      <w:r w:rsidRPr="004B52CE">
        <w:rPr>
          <w:rFonts w:ascii="Times New Roman" w:hAnsi="Times New Roman" w:cs="Times New Roman"/>
          <w:color w:val="000000" w:themeColor="text1"/>
          <w:spacing w:val="54"/>
        </w:rPr>
        <w:t xml:space="preserve"> </w:t>
      </w:r>
      <w:r w:rsidRPr="004B52CE">
        <w:rPr>
          <w:rFonts w:ascii="Times New Roman" w:hAnsi="Times New Roman" w:cs="Times New Roman"/>
          <w:color w:val="000000" w:themeColor="text1"/>
        </w:rPr>
        <w:t>Kota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Medan.” Jurnal</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Riset</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Akuntansi Multiparadigma</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5(1):29–37.</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Mazloomi, S. O. (2021). Corporate governance and firm performance: The case of Nigerianlistedfirms. European journal of economics, finance and administrative sciences, 14(14), 16-28.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Mohammed, K. A. H. (2019). The Role of Corporate Governance in Establishing the Scientific Basis for theWork of Joint Stock Companies in Iraq. Al-Ghari Journal of Economic and Administrative Sciences, 8(25), 55-72.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Monte, T. (2009). Application of Global Reporting Initiative (GRI) in the sustainability reporting of financial services Anmar Adnan Khudhair et al. 10 Nguyen, N. (2018). The Effect of Corporate Social Responsibility Disclosure on Financial Performance: Evidence from Credit Institutions in Vietnam. Outa, E. R., &amp; Waweru, N. M. (2019). Corporate governance guidelines compliance and firmfinancial performance: Kenya listed companies. Managerial Auditing Journal, 31(8/9), 891-914.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Morck, E. J.A. (2020). Measuring the transparency of financial reporting to Iraqi companies according to the S&amp;P scale. Iraqi Journal of Administrative Sciences. Volume (14) Issue(55) </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Morteza, Z. (2020). The effect of financial statement verifiabilityon the performance of listed companies in Tehran Stock Exchange. 21, 36–43. https://doi.org/10.18052/www.scipress.com/ILSHS.21.36</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Nabavi, M. A. (2022). Hybrid wind–photovoltaic–diesel–battery systemsizingtool development using empirical approach, life-cycle cost and performance analysis: A case studyin Scotland. Energy Conversion and Management, 106, 479-494 </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Nguyen, U. (2018). Audit Attributes and Financial Reporting Quality of Listed Building Material Firms In Nigeria. unpublished thesis submitted to the school of postgraduate studies, ahmadu bello university zaria, in partial fulfillment of the requirements for the award of master of science degree (m.sc) in accounting and finance.</w:t>
      </w:r>
    </w:p>
    <w:p w:rsidR="004B52CE" w:rsidRPr="004B52CE" w:rsidRDefault="004B52CE" w:rsidP="00D8119D">
      <w:pPr>
        <w:pStyle w:val="BodyText"/>
        <w:ind w:left="720" w:right="115"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Nurlis.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2018.</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Effect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Government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Accounting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Standards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Implementation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Apparatus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Competency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Quality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Local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Gvernment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54"/>
        </w:rPr>
        <w:t xml:space="preserve"> </w:t>
      </w:r>
      <w:r w:rsidRPr="004B52CE">
        <w:rPr>
          <w:rFonts w:ascii="Times New Roman" w:hAnsi="Times New Roman" w:cs="Times New Roman"/>
          <w:color w:val="000000" w:themeColor="text1"/>
        </w:rPr>
        <w:t>Reporting."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Research</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Journal</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and Accounting</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9:8.</w:t>
      </w:r>
    </w:p>
    <w:p w:rsidR="004B52CE" w:rsidRPr="004B52CE" w:rsidRDefault="004B52CE" w:rsidP="00D8119D">
      <w:pPr>
        <w:pStyle w:val="BodyText"/>
        <w:ind w:left="720" w:right="112"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Okoye and Obi.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2019.</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Konsep</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Analisa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Laporan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Keuangan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Dengan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Pendekatan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Rasio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&amp;</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SPSS.</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Yogyakarta: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Deepublish.</w:t>
      </w:r>
    </w:p>
    <w:p w:rsidR="004B52CE" w:rsidRPr="004B52CE" w:rsidRDefault="004B52CE" w:rsidP="00D8119D">
      <w:pPr>
        <w:ind w:left="720" w:hanging="720"/>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Outa E. &amp; Waweru T. 2019. Metodologi Penelitian Terapan Aplikasi SPSS, Eviews, Smart PLS dan</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AMOS</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Edisi</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Revisi.</w:t>
      </w:r>
      <w:r w:rsidRPr="004B52CE">
        <w:rPr>
          <w:rFonts w:ascii="Times New Roman" w:hAnsi="Times New Roman" w:cs="Times New Roman"/>
          <w:color w:val="000000" w:themeColor="text1"/>
          <w:spacing w:val="-1"/>
          <w:sz w:val="24"/>
          <w:szCs w:val="24"/>
        </w:rPr>
        <w:t xml:space="preserve"> </w:t>
      </w:r>
      <w:r w:rsidRPr="004B52CE">
        <w:rPr>
          <w:rFonts w:ascii="Times New Roman" w:hAnsi="Times New Roman" w:cs="Times New Roman"/>
          <w:color w:val="000000" w:themeColor="text1"/>
          <w:sz w:val="24"/>
          <w:szCs w:val="24"/>
        </w:rPr>
        <w:t>Bekasi: CV. Pustaka Amri.</w:t>
      </w:r>
    </w:p>
    <w:p w:rsidR="004B52CE" w:rsidRPr="004B52CE" w:rsidRDefault="004B52CE" w:rsidP="00D8119D">
      <w:pPr>
        <w:pStyle w:val="BodyText"/>
        <w:ind w:left="720" w:right="116"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Radar. 2020. “Hobi Beri Diskon dan Bakar Uang, Startup Kopi ini Terancam Bangkrut.” Tekno.</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Diambil 20 Juli 2020 (radaraktual.com/42049/hobi-beri-diskon-dan-bakar-uang-startup-kopi-</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ini-terancam-bangkrut.html).</w:t>
      </w:r>
    </w:p>
    <w:p w:rsidR="004B52CE" w:rsidRPr="004B52CE" w:rsidRDefault="004B52CE" w:rsidP="00D8119D">
      <w:pPr>
        <w:pStyle w:val="BodyText"/>
        <w:ind w:left="720" w:right="114"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 xml:space="preserve">Rashedi, Hadi, dan Toraj Dargahi. 2019. “How Influence the Corporate Governance </w:t>
      </w:r>
      <w:r w:rsidRPr="004B52CE">
        <w:rPr>
          <w:rFonts w:ascii="Times New Roman" w:hAnsi="Times New Roman" w:cs="Times New Roman"/>
          <w:color w:val="000000" w:themeColor="text1"/>
        </w:rPr>
        <w:lastRenderedPageBreak/>
        <w:t>PracticesSystems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Quality of Internal Control On Financial Reporting Quality.” Journal of Modern Developments</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in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Management and Accounting</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Available</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online</w:t>
      </w:r>
      <w:r w:rsidRPr="004B52CE">
        <w:rPr>
          <w:rFonts w:ascii="Times New Roman" w:hAnsi="Times New Roman" w:cs="Times New Roman"/>
          <w:color w:val="000000" w:themeColor="text1"/>
          <w:spacing w:val="-5"/>
        </w:rPr>
        <w:t xml:space="preserve"> </w:t>
      </w:r>
      <w:r w:rsidRPr="004B52CE">
        <w:rPr>
          <w:rFonts w:ascii="Times New Roman" w:hAnsi="Times New Roman" w:cs="Times New Roman"/>
          <w:color w:val="000000" w:themeColor="text1"/>
        </w:rPr>
        <w:t>at</w:t>
      </w:r>
      <w:r w:rsidRPr="004B52CE">
        <w:rPr>
          <w:rFonts w:ascii="Times New Roman" w:hAnsi="Times New Roman" w:cs="Times New Roman"/>
          <w:color w:val="000000" w:themeColor="text1"/>
          <w:spacing w:val="-1"/>
        </w:rPr>
        <w:t xml:space="preserve"> </w:t>
      </w:r>
      <w:hyperlink r:id="rId14">
        <w:r w:rsidRPr="004B52CE">
          <w:rPr>
            <w:rFonts w:ascii="Times New Roman" w:hAnsi="Times New Roman" w:cs="Times New Roman"/>
            <w:color w:val="000000" w:themeColor="text1"/>
          </w:rPr>
          <w:t>www.jmdma.ir</w:t>
        </w:r>
        <w:r w:rsidRPr="004B52CE">
          <w:rPr>
            <w:rFonts w:ascii="Times New Roman" w:hAnsi="Times New Roman" w:cs="Times New Roman"/>
            <w:color w:val="000000" w:themeColor="text1"/>
            <w:spacing w:val="-1"/>
          </w:rPr>
          <w:t xml:space="preserve"> </w:t>
        </w:r>
      </w:hyperlink>
      <w:r w:rsidRPr="004B52CE">
        <w:rPr>
          <w:rFonts w:ascii="Times New Roman" w:hAnsi="Times New Roman" w:cs="Times New Roman"/>
          <w:color w:val="000000" w:themeColor="text1"/>
        </w:rPr>
        <w:t>JMDMA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2(5):33–45.</w:t>
      </w:r>
    </w:p>
    <w:p w:rsidR="004B52CE" w:rsidRPr="004B52CE" w:rsidRDefault="004B52CE" w:rsidP="00D8119D">
      <w:pPr>
        <w:pStyle w:val="BodyText"/>
        <w:ind w:left="720" w:right="115"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Redjo, Paulina Rosna Dewi. 2018. “Efek Moderasi Pada Pengaruh Transparansi Penyussunan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Laporan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Keuangan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Terhadap</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Kualitas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Laporan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Keuangan.”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Jurnal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Ekonomi,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Bisnis,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dan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Akuntansi (JEBA) 20</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Nomor 2.</w:t>
      </w:r>
    </w:p>
    <w:p w:rsidR="004B52CE" w:rsidRPr="004B52CE" w:rsidRDefault="004B52CE" w:rsidP="00D8119D">
      <w:pPr>
        <w:pStyle w:val="BodyText"/>
        <w:ind w:left="720" w:right="117"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Renz, O. David. 2019. The Jossey-Bass Handbook of Nonprofit Leadership and Management (4th</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ed).</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United States: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John</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Willey&amp;Sons.</w:t>
      </w:r>
    </w:p>
    <w:p w:rsidR="004B52CE" w:rsidRPr="004B52CE" w:rsidRDefault="004B52CE" w:rsidP="00D8119D">
      <w:pPr>
        <w:pStyle w:val="BodyText"/>
        <w:ind w:left="720"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Romney,</w:t>
      </w:r>
      <w:r w:rsidRPr="004B52CE">
        <w:rPr>
          <w:rFonts w:ascii="Times New Roman" w:hAnsi="Times New Roman" w:cs="Times New Roman"/>
          <w:color w:val="000000" w:themeColor="text1"/>
          <w:spacing w:val="7"/>
        </w:rPr>
        <w:t xml:space="preserve"> </w:t>
      </w:r>
      <w:r w:rsidRPr="004B52CE">
        <w:rPr>
          <w:rFonts w:ascii="Times New Roman" w:hAnsi="Times New Roman" w:cs="Times New Roman"/>
          <w:color w:val="000000" w:themeColor="text1"/>
        </w:rPr>
        <w:t>Marshall</w:t>
      </w:r>
      <w:r w:rsidRPr="004B52CE">
        <w:rPr>
          <w:rFonts w:ascii="Times New Roman" w:hAnsi="Times New Roman" w:cs="Times New Roman"/>
          <w:color w:val="000000" w:themeColor="text1"/>
          <w:spacing w:val="9"/>
        </w:rPr>
        <w:t xml:space="preserve"> </w:t>
      </w:r>
      <w:r w:rsidRPr="004B52CE">
        <w:rPr>
          <w:rFonts w:ascii="Times New Roman" w:hAnsi="Times New Roman" w:cs="Times New Roman"/>
          <w:color w:val="000000" w:themeColor="text1"/>
        </w:rPr>
        <w:t>B.,</w:t>
      </w:r>
      <w:r w:rsidRPr="004B52CE">
        <w:rPr>
          <w:rFonts w:ascii="Times New Roman" w:hAnsi="Times New Roman" w:cs="Times New Roman"/>
          <w:color w:val="000000" w:themeColor="text1"/>
          <w:spacing w:val="7"/>
        </w:rPr>
        <w:t xml:space="preserve"> </w:t>
      </w:r>
      <w:r w:rsidRPr="004B52CE">
        <w:rPr>
          <w:rFonts w:ascii="Times New Roman" w:hAnsi="Times New Roman" w:cs="Times New Roman"/>
          <w:color w:val="000000" w:themeColor="text1"/>
        </w:rPr>
        <w:t>dan</w:t>
      </w:r>
      <w:r w:rsidRPr="004B52CE">
        <w:rPr>
          <w:rFonts w:ascii="Times New Roman" w:hAnsi="Times New Roman" w:cs="Times New Roman"/>
          <w:color w:val="000000" w:themeColor="text1"/>
          <w:spacing w:val="10"/>
        </w:rPr>
        <w:t xml:space="preserve"> </w:t>
      </w:r>
      <w:r w:rsidRPr="004B52CE">
        <w:rPr>
          <w:rFonts w:ascii="Times New Roman" w:hAnsi="Times New Roman" w:cs="Times New Roman"/>
          <w:color w:val="000000" w:themeColor="text1"/>
        </w:rPr>
        <w:t>Steinbart.</w:t>
      </w:r>
      <w:r w:rsidRPr="004B52CE">
        <w:rPr>
          <w:rFonts w:ascii="Times New Roman" w:hAnsi="Times New Roman" w:cs="Times New Roman"/>
          <w:color w:val="000000" w:themeColor="text1"/>
          <w:spacing w:val="8"/>
        </w:rPr>
        <w:t xml:space="preserve"> </w:t>
      </w:r>
      <w:r w:rsidRPr="004B52CE">
        <w:rPr>
          <w:rFonts w:ascii="Times New Roman" w:hAnsi="Times New Roman" w:cs="Times New Roman"/>
          <w:color w:val="000000" w:themeColor="text1"/>
        </w:rPr>
        <w:t>2019.</w:t>
      </w:r>
      <w:r w:rsidRPr="004B52CE">
        <w:rPr>
          <w:rFonts w:ascii="Times New Roman" w:hAnsi="Times New Roman" w:cs="Times New Roman"/>
          <w:color w:val="000000" w:themeColor="text1"/>
          <w:spacing w:val="8"/>
        </w:rPr>
        <w:t xml:space="preserve"> </w:t>
      </w:r>
      <w:r w:rsidRPr="004B52CE">
        <w:rPr>
          <w:rFonts w:ascii="Times New Roman" w:hAnsi="Times New Roman" w:cs="Times New Roman"/>
          <w:color w:val="000000" w:themeColor="text1"/>
        </w:rPr>
        <w:t>Corporate Governance Practices Systems</w:t>
      </w:r>
      <w:r w:rsidRPr="004B52CE">
        <w:rPr>
          <w:rFonts w:ascii="Times New Roman" w:hAnsi="Times New Roman" w:cs="Times New Roman"/>
          <w:color w:val="000000" w:themeColor="text1"/>
          <w:spacing w:val="7"/>
        </w:rPr>
        <w:t xml:space="preserve"> </w:t>
      </w:r>
      <w:r w:rsidRPr="004B52CE">
        <w:rPr>
          <w:rFonts w:ascii="Times New Roman" w:hAnsi="Times New Roman" w:cs="Times New Roman"/>
          <w:color w:val="000000" w:themeColor="text1"/>
        </w:rPr>
        <w:t>(13th</w:t>
      </w:r>
      <w:r w:rsidRPr="004B52CE">
        <w:rPr>
          <w:rFonts w:ascii="Times New Roman" w:hAnsi="Times New Roman" w:cs="Times New Roman"/>
          <w:color w:val="000000" w:themeColor="text1"/>
          <w:spacing w:val="10"/>
        </w:rPr>
        <w:t xml:space="preserve"> </w:t>
      </w:r>
      <w:r w:rsidRPr="004B52CE">
        <w:rPr>
          <w:rFonts w:ascii="Times New Roman" w:hAnsi="Times New Roman" w:cs="Times New Roman"/>
          <w:color w:val="000000" w:themeColor="text1"/>
        </w:rPr>
        <w:t>ed).</w:t>
      </w:r>
      <w:r w:rsidRPr="004B52CE">
        <w:rPr>
          <w:rFonts w:ascii="Times New Roman" w:hAnsi="Times New Roman" w:cs="Times New Roman"/>
          <w:color w:val="000000" w:themeColor="text1"/>
          <w:spacing w:val="8"/>
        </w:rPr>
        <w:t xml:space="preserve"> </w:t>
      </w:r>
      <w:r w:rsidRPr="004B52CE">
        <w:rPr>
          <w:rFonts w:ascii="Times New Roman" w:hAnsi="Times New Roman" w:cs="Times New Roman"/>
          <w:color w:val="000000" w:themeColor="text1"/>
        </w:rPr>
        <w:t>England:</w:t>
      </w:r>
      <w:r w:rsidRPr="004B52CE">
        <w:rPr>
          <w:rFonts w:ascii="Times New Roman" w:hAnsi="Times New Roman" w:cs="Times New Roman"/>
          <w:color w:val="000000" w:themeColor="text1"/>
          <w:spacing w:val="-51"/>
        </w:rPr>
        <w:t xml:space="preserve"> </w:t>
      </w:r>
      <w:r w:rsidRPr="004B52CE">
        <w:rPr>
          <w:rFonts w:ascii="Times New Roman" w:hAnsi="Times New Roman" w:cs="Times New Roman"/>
          <w:color w:val="000000" w:themeColor="text1"/>
        </w:rPr>
        <w:t>Pearson</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Educational Limited.</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Routledge. Jahanshad, A., Heidarpoor, F., &amp; Valizadeh, Y. (2013). Relationship between Financial InformationTransparency and Accurate financial informationof Listed Companies in Tehran Stock Exchange. ResearchJournal of Recent Sciences, 3(3), 27-32 </w:t>
      </w:r>
    </w:p>
    <w:p w:rsidR="004B52CE" w:rsidRPr="004B52CE" w:rsidRDefault="004B52CE" w:rsidP="00D8119D">
      <w:pPr>
        <w:pStyle w:val="BodyText"/>
        <w:ind w:left="720" w:right="114"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Sakti,</w:t>
      </w:r>
      <w:r w:rsidRPr="004B52CE">
        <w:rPr>
          <w:rFonts w:ascii="Times New Roman" w:hAnsi="Times New Roman" w:cs="Times New Roman"/>
          <w:color w:val="000000" w:themeColor="text1"/>
          <w:spacing w:val="38"/>
        </w:rPr>
        <w:t xml:space="preserve"> </w:t>
      </w:r>
      <w:r w:rsidRPr="004B52CE">
        <w:rPr>
          <w:rFonts w:ascii="Times New Roman" w:hAnsi="Times New Roman" w:cs="Times New Roman"/>
          <w:color w:val="000000" w:themeColor="text1"/>
        </w:rPr>
        <w:t>Sofyan</w:t>
      </w:r>
      <w:r w:rsidRPr="004B52CE">
        <w:rPr>
          <w:rFonts w:ascii="Times New Roman" w:hAnsi="Times New Roman" w:cs="Times New Roman"/>
          <w:color w:val="000000" w:themeColor="text1"/>
          <w:spacing w:val="37"/>
        </w:rPr>
        <w:t xml:space="preserve"> </w:t>
      </w:r>
      <w:r w:rsidRPr="004B52CE">
        <w:rPr>
          <w:rFonts w:ascii="Times New Roman" w:hAnsi="Times New Roman" w:cs="Times New Roman"/>
          <w:color w:val="000000" w:themeColor="text1"/>
        </w:rPr>
        <w:t>Arif</w:t>
      </w:r>
      <w:r w:rsidRPr="004B52CE">
        <w:rPr>
          <w:rFonts w:ascii="Times New Roman" w:hAnsi="Times New Roman" w:cs="Times New Roman"/>
          <w:color w:val="000000" w:themeColor="text1"/>
          <w:spacing w:val="37"/>
        </w:rPr>
        <w:t xml:space="preserve"> </w:t>
      </w:r>
      <w:r w:rsidRPr="004B52CE">
        <w:rPr>
          <w:rFonts w:ascii="Times New Roman" w:hAnsi="Times New Roman" w:cs="Times New Roman"/>
          <w:color w:val="000000" w:themeColor="text1"/>
        </w:rPr>
        <w:t>Chandra.</w:t>
      </w:r>
      <w:r w:rsidRPr="004B52CE">
        <w:rPr>
          <w:rFonts w:ascii="Times New Roman" w:hAnsi="Times New Roman" w:cs="Times New Roman"/>
          <w:color w:val="000000" w:themeColor="text1"/>
          <w:spacing w:val="35"/>
        </w:rPr>
        <w:t xml:space="preserve"> </w:t>
      </w:r>
      <w:r w:rsidRPr="004B52CE">
        <w:rPr>
          <w:rFonts w:ascii="Times New Roman" w:hAnsi="Times New Roman" w:cs="Times New Roman"/>
          <w:color w:val="000000" w:themeColor="text1"/>
        </w:rPr>
        <w:t>2018.</w:t>
      </w:r>
      <w:r w:rsidRPr="004B52CE">
        <w:rPr>
          <w:rFonts w:ascii="Times New Roman" w:hAnsi="Times New Roman" w:cs="Times New Roman"/>
          <w:color w:val="000000" w:themeColor="text1"/>
          <w:spacing w:val="36"/>
        </w:rPr>
        <w:t xml:space="preserve"> </w:t>
      </w:r>
      <w:r w:rsidRPr="004B52CE">
        <w:rPr>
          <w:rFonts w:ascii="Times New Roman" w:hAnsi="Times New Roman" w:cs="Times New Roman"/>
          <w:color w:val="000000" w:themeColor="text1"/>
        </w:rPr>
        <w:t>“20</w:t>
      </w:r>
      <w:r w:rsidRPr="004B52CE">
        <w:rPr>
          <w:rFonts w:ascii="Times New Roman" w:hAnsi="Times New Roman" w:cs="Times New Roman"/>
          <w:color w:val="000000" w:themeColor="text1"/>
          <w:spacing w:val="37"/>
        </w:rPr>
        <w:t xml:space="preserve"> </w:t>
      </w:r>
      <w:r w:rsidRPr="004B52CE">
        <w:rPr>
          <w:rFonts w:ascii="Times New Roman" w:hAnsi="Times New Roman" w:cs="Times New Roman"/>
          <w:color w:val="000000" w:themeColor="text1"/>
        </w:rPr>
        <w:t>Kabupaten/Kota</w:t>
      </w:r>
      <w:r w:rsidRPr="004B52CE">
        <w:rPr>
          <w:rFonts w:ascii="Times New Roman" w:hAnsi="Times New Roman" w:cs="Times New Roman"/>
          <w:color w:val="000000" w:themeColor="text1"/>
          <w:spacing w:val="38"/>
        </w:rPr>
        <w:t xml:space="preserve"> </w:t>
      </w:r>
      <w:r w:rsidRPr="004B52CE">
        <w:rPr>
          <w:rFonts w:ascii="Times New Roman" w:hAnsi="Times New Roman" w:cs="Times New Roman"/>
          <w:color w:val="000000" w:themeColor="text1"/>
        </w:rPr>
        <w:t>di</w:t>
      </w:r>
      <w:r w:rsidRPr="004B52CE">
        <w:rPr>
          <w:rFonts w:ascii="Times New Roman" w:hAnsi="Times New Roman" w:cs="Times New Roman"/>
          <w:color w:val="000000" w:themeColor="text1"/>
          <w:spacing w:val="38"/>
        </w:rPr>
        <w:t xml:space="preserve"> </w:t>
      </w:r>
      <w:r w:rsidRPr="004B52CE">
        <w:rPr>
          <w:rFonts w:ascii="Times New Roman" w:hAnsi="Times New Roman" w:cs="Times New Roman"/>
          <w:color w:val="000000" w:themeColor="text1"/>
        </w:rPr>
        <w:t>Jawa</w:t>
      </w:r>
      <w:r w:rsidRPr="004B52CE">
        <w:rPr>
          <w:rFonts w:ascii="Times New Roman" w:hAnsi="Times New Roman" w:cs="Times New Roman"/>
          <w:color w:val="000000" w:themeColor="text1"/>
          <w:spacing w:val="37"/>
        </w:rPr>
        <w:t xml:space="preserve"> </w:t>
      </w:r>
      <w:r w:rsidRPr="004B52CE">
        <w:rPr>
          <w:rFonts w:ascii="Times New Roman" w:hAnsi="Times New Roman" w:cs="Times New Roman"/>
          <w:color w:val="000000" w:themeColor="text1"/>
        </w:rPr>
        <w:t>Timur</w:t>
      </w:r>
      <w:r w:rsidRPr="004B52CE">
        <w:rPr>
          <w:rFonts w:ascii="Times New Roman" w:hAnsi="Times New Roman" w:cs="Times New Roman"/>
          <w:color w:val="000000" w:themeColor="text1"/>
          <w:spacing w:val="37"/>
        </w:rPr>
        <w:t xml:space="preserve"> </w:t>
      </w:r>
      <w:r w:rsidRPr="004B52CE">
        <w:rPr>
          <w:rFonts w:ascii="Times New Roman" w:hAnsi="Times New Roman" w:cs="Times New Roman"/>
          <w:color w:val="000000" w:themeColor="text1"/>
        </w:rPr>
        <w:t>Dapat</w:t>
      </w:r>
      <w:r w:rsidRPr="004B52CE">
        <w:rPr>
          <w:rFonts w:ascii="Times New Roman" w:hAnsi="Times New Roman" w:cs="Times New Roman"/>
          <w:color w:val="000000" w:themeColor="text1"/>
          <w:spacing w:val="38"/>
        </w:rPr>
        <w:t xml:space="preserve"> </w:t>
      </w:r>
      <w:r w:rsidRPr="004B52CE">
        <w:rPr>
          <w:rFonts w:ascii="Times New Roman" w:hAnsi="Times New Roman" w:cs="Times New Roman"/>
          <w:color w:val="000000" w:themeColor="text1"/>
        </w:rPr>
        <w:t>Opini</w:t>
      </w:r>
      <w:r w:rsidRPr="004B52CE">
        <w:rPr>
          <w:rFonts w:ascii="Times New Roman" w:hAnsi="Times New Roman" w:cs="Times New Roman"/>
          <w:color w:val="000000" w:themeColor="text1"/>
          <w:spacing w:val="37"/>
        </w:rPr>
        <w:t xml:space="preserve"> </w:t>
      </w:r>
      <w:r w:rsidRPr="004B52CE">
        <w:rPr>
          <w:rFonts w:ascii="Times New Roman" w:hAnsi="Times New Roman" w:cs="Times New Roman"/>
          <w:color w:val="000000" w:themeColor="text1"/>
        </w:rPr>
        <w:t>WTP,</w:t>
      </w:r>
      <w:r w:rsidRPr="004B52CE">
        <w:rPr>
          <w:rFonts w:ascii="Times New Roman" w:hAnsi="Times New Roman" w:cs="Times New Roman"/>
          <w:color w:val="000000" w:themeColor="text1"/>
          <w:spacing w:val="37"/>
        </w:rPr>
        <w:t xml:space="preserve"> </w:t>
      </w:r>
      <w:r w:rsidRPr="004B52CE">
        <w:rPr>
          <w:rFonts w:ascii="Times New Roman" w:hAnsi="Times New Roman" w:cs="Times New Roman"/>
          <w:color w:val="000000" w:themeColor="text1"/>
        </w:rPr>
        <w:t>BPK</w:t>
      </w:r>
      <w:r w:rsidRPr="004B52CE">
        <w:rPr>
          <w:rFonts w:ascii="Times New Roman" w:hAnsi="Times New Roman" w:cs="Times New Roman"/>
          <w:color w:val="000000" w:themeColor="text1"/>
          <w:spacing w:val="-51"/>
        </w:rPr>
        <w:t xml:space="preserve"> </w:t>
      </w:r>
      <w:r w:rsidRPr="004B52CE">
        <w:rPr>
          <w:rFonts w:ascii="Times New Roman" w:hAnsi="Times New Roman" w:cs="Times New Roman"/>
          <w:color w:val="000000" w:themeColor="text1"/>
        </w:rPr>
        <w:t>Ingatkan</w:t>
      </w:r>
      <w:r w:rsidRPr="004B52CE">
        <w:rPr>
          <w:rFonts w:ascii="Times New Roman" w:hAnsi="Times New Roman" w:cs="Times New Roman"/>
          <w:color w:val="000000" w:themeColor="text1"/>
          <w:spacing w:val="11"/>
        </w:rPr>
        <w:t xml:space="preserve"> </w:t>
      </w:r>
      <w:r w:rsidRPr="004B52CE">
        <w:rPr>
          <w:rFonts w:ascii="Times New Roman" w:hAnsi="Times New Roman" w:cs="Times New Roman"/>
          <w:color w:val="000000" w:themeColor="text1"/>
        </w:rPr>
        <w:t>Masih</w:t>
      </w:r>
      <w:r w:rsidRPr="004B52CE">
        <w:rPr>
          <w:rFonts w:ascii="Times New Roman" w:hAnsi="Times New Roman" w:cs="Times New Roman"/>
          <w:color w:val="000000" w:themeColor="text1"/>
          <w:spacing w:val="12"/>
        </w:rPr>
        <w:t xml:space="preserve"> </w:t>
      </w:r>
      <w:r w:rsidRPr="004B52CE">
        <w:rPr>
          <w:rFonts w:ascii="Times New Roman" w:hAnsi="Times New Roman" w:cs="Times New Roman"/>
          <w:color w:val="000000" w:themeColor="text1"/>
        </w:rPr>
        <w:t>Ada</w:t>
      </w:r>
      <w:r w:rsidRPr="004B52CE">
        <w:rPr>
          <w:rFonts w:ascii="Times New Roman" w:hAnsi="Times New Roman" w:cs="Times New Roman"/>
          <w:color w:val="000000" w:themeColor="text1"/>
          <w:spacing w:val="12"/>
        </w:rPr>
        <w:t xml:space="preserve"> </w:t>
      </w:r>
      <w:r w:rsidRPr="004B52CE">
        <w:rPr>
          <w:rFonts w:ascii="Times New Roman" w:hAnsi="Times New Roman" w:cs="Times New Roman"/>
          <w:color w:val="000000" w:themeColor="text1"/>
        </w:rPr>
        <w:t>Masalah</w:t>
      </w:r>
      <w:r w:rsidRPr="004B52CE">
        <w:rPr>
          <w:rFonts w:ascii="Times New Roman" w:hAnsi="Times New Roman" w:cs="Times New Roman"/>
          <w:color w:val="000000" w:themeColor="text1"/>
          <w:spacing w:val="14"/>
        </w:rPr>
        <w:t xml:space="preserve"> </w:t>
      </w:r>
      <w:r w:rsidRPr="004B52CE">
        <w:rPr>
          <w:rFonts w:ascii="Times New Roman" w:hAnsi="Times New Roman" w:cs="Times New Roman"/>
          <w:color w:val="000000" w:themeColor="text1"/>
        </w:rPr>
        <w:t>yang</w:t>
      </w:r>
      <w:r w:rsidRPr="004B52CE">
        <w:rPr>
          <w:rFonts w:ascii="Times New Roman" w:hAnsi="Times New Roman" w:cs="Times New Roman"/>
          <w:color w:val="000000" w:themeColor="text1"/>
          <w:spacing w:val="12"/>
        </w:rPr>
        <w:t xml:space="preserve"> </w:t>
      </w:r>
      <w:r w:rsidRPr="004B52CE">
        <w:rPr>
          <w:rFonts w:ascii="Times New Roman" w:hAnsi="Times New Roman" w:cs="Times New Roman"/>
          <w:color w:val="000000" w:themeColor="text1"/>
        </w:rPr>
        <w:t>Belum</w:t>
      </w:r>
      <w:r w:rsidRPr="004B52CE">
        <w:rPr>
          <w:rFonts w:ascii="Times New Roman" w:hAnsi="Times New Roman" w:cs="Times New Roman"/>
          <w:color w:val="000000" w:themeColor="text1"/>
          <w:spacing w:val="12"/>
        </w:rPr>
        <w:t xml:space="preserve"> </w:t>
      </w:r>
      <w:r w:rsidRPr="004B52CE">
        <w:rPr>
          <w:rFonts w:ascii="Times New Roman" w:hAnsi="Times New Roman" w:cs="Times New Roman"/>
          <w:color w:val="000000" w:themeColor="text1"/>
        </w:rPr>
        <w:t>Tuntas.”</w:t>
      </w:r>
      <w:r w:rsidRPr="004B52CE">
        <w:rPr>
          <w:rFonts w:ascii="Times New Roman" w:hAnsi="Times New Roman" w:cs="Times New Roman"/>
          <w:color w:val="000000" w:themeColor="text1"/>
          <w:spacing w:val="14"/>
        </w:rPr>
        <w:t xml:space="preserve"> </w:t>
      </w:r>
      <w:r w:rsidRPr="004B52CE">
        <w:rPr>
          <w:rFonts w:ascii="Times New Roman" w:hAnsi="Times New Roman" w:cs="Times New Roman"/>
          <w:color w:val="000000" w:themeColor="text1"/>
        </w:rPr>
        <w:t>TribunJatim.com.</w:t>
      </w:r>
      <w:r w:rsidRPr="004B52CE">
        <w:rPr>
          <w:rFonts w:ascii="Times New Roman" w:hAnsi="Times New Roman" w:cs="Times New Roman"/>
          <w:color w:val="000000" w:themeColor="text1"/>
          <w:spacing w:val="10"/>
        </w:rPr>
        <w:t xml:space="preserve"> </w:t>
      </w:r>
      <w:r w:rsidRPr="004B52CE">
        <w:rPr>
          <w:rFonts w:ascii="Times New Roman" w:hAnsi="Times New Roman" w:cs="Times New Roman"/>
          <w:color w:val="000000" w:themeColor="text1"/>
        </w:rPr>
        <w:t>Diambil</w:t>
      </w:r>
      <w:r w:rsidRPr="004B52CE">
        <w:rPr>
          <w:rFonts w:ascii="Times New Roman" w:hAnsi="Times New Roman" w:cs="Times New Roman"/>
          <w:color w:val="000000" w:themeColor="text1"/>
          <w:spacing w:val="15"/>
        </w:rPr>
        <w:t xml:space="preserve"> </w:t>
      </w:r>
      <w:r w:rsidRPr="004B52CE">
        <w:rPr>
          <w:rFonts w:ascii="Times New Roman" w:hAnsi="Times New Roman" w:cs="Times New Roman"/>
          <w:color w:val="000000" w:themeColor="text1"/>
        </w:rPr>
        <w:t>10</w:t>
      </w:r>
      <w:r w:rsidRPr="004B52CE">
        <w:rPr>
          <w:rFonts w:ascii="Times New Roman" w:hAnsi="Times New Roman" w:cs="Times New Roman"/>
          <w:color w:val="000000" w:themeColor="text1"/>
          <w:spacing w:val="13"/>
        </w:rPr>
        <w:t xml:space="preserve"> </w:t>
      </w:r>
      <w:r w:rsidRPr="004B52CE">
        <w:rPr>
          <w:rFonts w:ascii="Times New Roman" w:hAnsi="Times New Roman" w:cs="Times New Roman"/>
          <w:color w:val="000000" w:themeColor="text1"/>
        </w:rPr>
        <w:t>Maret</w:t>
      </w:r>
      <w:r w:rsidRPr="004B52CE">
        <w:rPr>
          <w:rFonts w:ascii="Times New Roman" w:hAnsi="Times New Roman" w:cs="Times New Roman"/>
          <w:color w:val="000000" w:themeColor="text1"/>
          <w:spacing w:val="15"/>
        </w:rPr>
        <w:t xml:space="preserve"> </w:t>
      </w:r>
      <w:r w:rsidRPr="004B52CE">
        <w:rPr>
          <w:rFonts w:ascii="Times New Roman" w:hAnsi="Times New Roman" w:cs="Times New Roman"/>
          <w:color w:val="000000" w:themeColor="text1"/>
        </w:rPr>
        <w:t>2019</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wtp-bpk-ingatkan-masih-ada-masalah-yang-belum-tuntas).</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color w:val="000000" w:themeColor="text1"/>
          <w:sz w:val="24"/>
          <w:szCs w:val="24"/>
        </w:rPr>
        <w:t xml:space="preserve">Santo R. &amp;Brito H. 2019 </w:t>
      </w:r>
      <w:r w:rsidRPr="004B52CE">
        <w:rPr>
          <w:rFonts w:ascii="Times New Roman" w:hAnsi="Times New Roman" w:cs="Times New Roman"/>
          <w:bCs/>
          <w:color w:val="000000" w:themeColor="text1"/>
          <w:sz w:val="24"/>
          <w:szCs w:val="24"/>
        </w:rPr>
        <w:t>A review of agency problems, auditing and the theory of the firm. Journal of Law and Economics, 26 (3).</w:t>
      </w:r>
    </w:p>
    <w:p w:rsidR="004B52CE" w:rsidRPr="004B52CE" w:rsidRDefault="004B52CE" w:rsidP="00D8119D">
      <w:pPr>
        <w:pStyle w:val="BodyText"/>
        <w:ind w:left="720" w:right="116"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Sarens U. And Abdolmuhammadi  2019. Structural Equation Modeling, Metode Alternatif dengan Partial Least</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Square</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(PLS)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Edisi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4.</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Semarang: Badan Penerbit Universitas</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Diponegoro.</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Sarens, G. &amp; Abdolmohhamadi, M. J. (2019). Agency theory as a predictor of the size of the internal audit function in Belgian Companies. Paper presented at the Annual Congress of European Accounting Association in Lisbon.</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Scherer A.Land Voeglin, H. A. A, (2020). Measuring the degree of transparency in the accounting disclosure of Iraqi industrial companies listed in the Iraqi market for securities and their future prospects: applied</w:t>
      </w:r>
    </w:p>
    <w:p w:rsidR="004B52CE" w:rsidRPr="004B52CE" w:rsidRDefault="004B52CE" w:rsidP="00D8119D">
      <w:pPr>
        <w:pStyle w:val="BodyText"/>
        <w:ind w:left="720"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Sekaran, Uma, dan R. Bougie. 2019. Metode Penelitian untuk Bisnis Pendekatan Pengembangan</w:t>
      </w:r>
      <w:r w:rsidRPr="004B52CE">
        <w:rPr>
          <w:rFonts w:ascii="Times New Roman" w:hAnsi="Times New Roman" w:cs="Times New Roman"/>
          <w:color w:val="000000" w:themeColor="text1"/>
          <w:spacing w:val="-52"/>
        </w:rPr>
        <w:t xml:space="preserve"> </w:t>
      </w:r>
      <w:r w:rsidRPr="004B52CE">
        <w:rPr>
          <w:rFonts w:ascii="Times New Roman" w:hAnsi="Times New Roman" w:cs="Times New Roman"/>
          <w:color w:val="000000" w:themeColor="text1"/>
        </w:rPr>
        <w:t>Keahlian.</w:t>
      </w:r>
      <w:r w:rsidRPr="004B52CE">
        <w:rPr>
          <w:rFonts w:ascii="Times New Roman" w:hAnsi="Times New Roman" w:cs="Times New Roman"/>
          <w:color w:val="000000" w:themeColor="text1"/>
          <w:spacing w:val="-5"/>
        </w:rPr>
        <w:t xml:space="preserve"> </w:t>
      </w:r>
      <w:r w:rsidRPr="004B52CE">
        <w:rPr>
          <w:rFonts w:ascii="Times New Roman" w:hAnsi="Times New Roman" w:cs="Times New Roman"/>
          <w:color w:val="000000" w:themeColor="text1"/>
        </w:rPr>
        <w:t>Jakarta:</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Salemba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Empat.</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SFAC (2010). Disclosure of fees paid to auditors and the market valuation of earnings surprises. Review of Accounting Studies, 11, 495–523.</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Shehu, U.H., (2021), Corporate Governance and Financial Reporting Quality: A Study of Nigerian Money Deposit Bank, International Journal of Research in Computer Application and Management (U.S.A), 1(6): 12-19 ISSN: 2231-1009</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Sim, H. C., Daw, H.T., &amp; Abu I.H. (2019). Malaysia Financial Reporting Practices and Financial statement verifiabilityPromote Financial Success : The Case of Malaysian Construction sector. 1(1), 36–50.</w:t>
      </w:r>
    </w:p>
    <w:p w:rsidR="004B52CE" w:rsidRPr="004B52CE" w:rsidRDefault="004B52CE" w:rsidP="00D8119D">
      <w:pPr>
        <w:pStyle w:val="BodyText"/>
        <w:ind w:left="720"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Sugiyono. 2019. Metode Penelitian Kuantitatif, Kualitatif, dan R&amp;D. Bandung: CV Alfabeta.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Susanto,</w:t>
      </w:r>
      <w:r w:rsidRPr="004B52CE">
        <w:rPr>
          <w:rFonts w:ascii="Times New Roman" w:hAnsi="Times New Roman" w:cs="Times New Roman"/>
          <w:color w:val="000000" w:themeColor="text1"/>
          <w:spacing w:val="11"/>
        </w:rPr>
        <w:t xml:space="preserve"> </w:t>
      </w:r>
      <w:r w:rsidRPr="004B52CE">
        <w:rPr>
          <w:rFonts w:ascii="Times New Roman" w:hAnsi="Times New Roman" w:cs="Times New Roman"/>
          <w:color w:val="000000" w:themeColor="text1"/>
        </w:rPr>
        <w:t>Azhar.</w:t>
      </w:r>
      <w:r w:rsidRPr="004B52CE">
        <w:rPr>
          <w:rFonts w:ascii="Times New Roman" w:hAnsi="Times New Roman" w:cs="Times New Roman"/>
          <w:color w:val="000000" w:themeColor="text1"/>
          <w:spacing w:val="13"/>
        </w:rPr>
        <w:t xml:space="preserve"> </w:t>
      </w:r>
      <w:r w:rsidRPr="004B52CE">
        <w:rPr>
          <w:rFonts w:ascii="Times New Roman" w:hAnsi="Times New Roman" w:cs="Times New Roman"/>
          <w:color w:val="000000" w:themeColor="text1"/>
        </w:rPr>
        <w:t>2019.</w:t>
      </w:r>
      <w:r w:rsidRPr="004B52CE">
        <w:rPr>
          <w:rFonts w:ascii="Times New Roman" w:hAnsi="Times New Roman" w:cs="Times New Roman"/>
          <w:color w:val="000000" w:themeColor="text1"/>
          <w:spacing w:val="13"/>
        </w:rPr>
        <w:t xml:space="preserve"> </w:t>
      </w:r>
      <w:r w:rsidRPr="004B52CE">
        <w:rPr>
          <w:rFonts w:ascii="Times New Roman" w:hAnsi="Times New Roman" w:cs="Times New Roman"/>
          <w:color w:val="000000" w:themeColor="text1"/>
        </w:rPr>
        <w:t>Sistem</w:t>
      </w:r>
      <w:r w:rsidRPr="004B52CE">
        <w:rPr>
          <w:rFonts w:ascii="Times New Roman" w:hAnsi="Times New Roman" w:cs="Times New Roman"/>
          <w:color w:val="000000" w:themeColor="text1"/>
          <w:spacing w:val="13"/>
        </w:rPr>
        <w:t xml:space="preserve"> </w:t>
      </w:r>
      <w:r w:rsidRPr="004B52CE">
        <w:rPr>
          <w:rFonts w:ascii="Times New Roman" w:hAnsi="Times New Roman" w:cs="Times New Roman"/>
          <w:color w:val="000000" w:themeColor="text1"/>
        </w:rPr>
        <w:t>Informasi</w:t>
      </w:r>
      <w:r w:rsidRPr="004B52CE">
        <w:rPr>
          <w:rFonts w:ascii="Times New Roman" w:hAnsi="Times New Roman" w:cs="Times New Roman"/>
          <w:color w:val="000000" w:themeColor="text1"/>
          <w:spacing w:val="12"/>
        </w:rPr>
        <w:t xml:space="preserve"> </w:t>
      </w:r>
      <w:r w:rsidRPr="004B52CE">
        <w:rPr>
          <w:rFonts w:ascii="Times New Roman" w:hAnsi="Times New Roman" w:cs="Times New Roman"/>
          <w:color w:val="000000" w:themeColor="text1"/>
        </w:rPr>
        <w:t>Akuntansi</w:t>
      </w:r>
      <w:r w:rsidRPr="004B52CE">
        <w:rPr>
          <w:rFonts w:ascii="Times New Roman" w:hAnsi="Times New Roman" w:cs="Times New Roman"/>
          <w:color w:val="000000" w:themeColor="text1"/>
          <w:spacing w:val="11"/>
        </w:rPr>
        <w:t xml:space="preserve"> </w:t>
      </w:r>
      <w:r w:rsidRPr="004B52CE">
        <w:rPr>
          <w:rFonts w:ascii="Times New Roman" w:hAnsi="Times New Roman" w:cs="Times New Roman"/>
          <w:color w:val="000000" w:themeColor="text1"/>
        </w:rPr>
        <w:t>dan</w:t>
      </w:r>
      <w:r w:rsidRPr="004B52CE">
        <w:rPr>
          <w:rFonts w:ascii="Times New Roman" w:hAnsi="Times New Roman" w:cs="Times New Roman"/>
          <w:color w:val="000000" w:themeColor="text1"/>
          <w:spacing w:val="14"/>
        </w:rPr>
        <w:t xml:space="preserve"> </w:t>
      </w:r>
      <w:r w:rsidRPr="004B52CE">
        <w:rPr>
          <w:rFonts w:ascii="Times New Roman" w:hAnsi="Times New Roman" w:cs="Times New Roman"/>
          <w:color w:val="000000" w:themeColor="text1"/>
        </w:rPr>
        <w:t>Sistem</w:t>
      </w:r>
      <w:r w:rsidRPr="004B52CE">
        <w:rPr>
          <w:rFonts w:ascii="Times New Roman" w:hAnsi="Times New Roman" w:cs="Times New Roman"/>
          <w:color w:val="000000" w:themeColor="text1"/>
          <w:spacing w:val="13"/>
        </w:rPr>
        <w:t xml:space="preserve"> </w:t>
      </w:r>
      <w:r w:rsidRPr="004B52CE">
        <w:rPr>
          <w:rFonts w:ascii="Times New Roman" w:hAnsi="Times New Roman" w:cs="Times New Roman"/>
          <w:color w:val="000000" w:themeColor="text1"/>
        </w:rPr>
        <w:t>Informasi</w:t>
      </w:r>
      <w:r w:rsidRPr="004B52CE">
        <w:rPr>
          <w:rFonts w:ascii="Times New Roman" w:hAnsi="Times New Roman" w:cs="Times New Roman"/>
          <w:color w:val="000000" w:themeColor="text1"/>
          <w:spacing w:val="10"/>
        </w:rPr>
        <w:t xml:space="preserve"> </w:t>
      </w:r>
      <w:r w:rsidRPr="004B52CE">
        <w:rPr>
          <w:rFonts w:ascii="Times New Roman" w:hAnsi="Times New Roman" w:cs="Times New Roman"/>
          <w:color w:val="000000" w:themeColor="text1"/>
        </w:rPr>
        <w:t>Manajemen.</w:t>
      </w:r>
      <w:r w:rsidRPr="004B52CE">
        <w:rPr>
          <w:rFonts w:ascii="Times New Roman" w:hAnsi="Times New Roman" w:cs="Times New Roman"/>
          <w:color w:val="000000" w:themeColor="text1"/>
          <w:spacing w:val="13"/>
        </w:rPr>
        <w:t xml:space="preserve"> </w:t>
      </w:r>
      <w:r w:rsidRPr="004B52CE">
        <w:rPr>
          <w:rFonts w:ascii="Times New Roman" w:hAnsi="Times New Roman" w:cs="Times New Roman"/>
          <w:color w:val="000000" w:themeColor="text1"/>
        </w:rPr>
        <w:t>Bandung:</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Sylvester, E. &amp; Eyesan, L.D. (2019). Financial statement verifiabilityand Earnings Management in Quoted Nigerian Banks. Journal of Accounting, Finance and Auditing Studies.</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Tamimi, N., &amp; Sebastianelli, R. (2019). Transparency among S&amp;P 500 companies: an </w:t>
      </w:r>
      <w:r w:rsidRPr="004B52CE">
        <w:rPr>
          <w:rFonts w:ascii="Times New Roman" w:hAnsi="Times New Roman" w:cs="Times New Roman"/>
          <w:sz w:val="24"/>
          <w:szCs w:val="24"/>
        </w:rPr>
        <w:lastRenderedPageBreak/>
        <w:t xml:space="preserve">analysis of ESGdisclosure scores. Management Decision, 55(8), 1660-1680. </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Tom, A., &amp; Ying, Z. (2018). The Effect of Financial statement verifiabilityon a Firm’s Internal Information Environment: Evidence from Group Audits</w:t>
      </w:r>
    </w:p>
    <w:p w:rsidR="004B52CE" w:rsidRPr="004B52CE" w:rsidRDefault="004B52CE" w:rsidP="00D8119D">
      <w:pPr>
        <w:pStyle w:val="BodyText"/>
        <w:ind w:left="720" w:right="113"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Totok,</w:t>
      </w:r>
      <w:r w:rsidRPr="004B52CE">
        <w:rPr>
          <w:rFonts w:ascii="Times New Roman" w:hAnsi="Times New Roman" w:cs="Times New Roman"/>
        </w:rPr>
        <w:t xml:space="preserve"> R. (2019). Corporate governance, firm value and risk: Past, present, andfuture. Pacific-Basin Finance Journal, 35, 1-12. Ben Othman, H. (2019) ‘The effect of board structure and process disclosure on corporate performanceinthe emerging African markets’, Managerial Auditing Journal, Vol. 27, No. 2, pp.156–174. </w:t>
      </w:r>
    </w:p>
    <w:p w:rsidR="004B52CE" w:rsidRPr="004B52CE" w:rsidRDefault="004B52CE" w:rsidP="00D8119D">
      <w:pPr>
        <w:ind w:left="720" w:hanging="720"/>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 xml:space="preserve">Vestine, M, Kule, J.W., &amp; Mbabazi, M. (2019). Effect of financial analysis on investment decision making in bank of Kigali. European Journal of Business and Social Sciences (5)6, 279-303. 27.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Vishwanath, T., &amp; Kaufmann, D. (1999). Towards transparency in finance and governance. Venkatraman, Natarjan, and Vasudevan Ramanujam (2022). Measurement of business performance instrategy research: A comparison of approaches. Academy of management review 11 (4), 801-814. </w:t>
      </w:r>
    </w:p>
    <w:p w:rsidR="004B52CE" w:rsidRPr="004B52CE" w:rsidRDefault="004B52CE" w:rsidP="00D8119D">
      <w:pPr>
        <w:pStyle w:val="BodyText"/>
        <w:ind w:left="720" w:right="115"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Vita, Indriyani Ni Made, Putri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Igam Asri Dwija, Suardikha I. Made Sadha, dan</w:t>
      </w:r>
      <w:r w:rsidRPr="004B52CE">
        <w:rPr>
          <w:rFonts w:ascii="Times New Roman" w:hAnsi="Times New Roman" w:cs="Times New Roman"/>
          <w:color w:val="000000" w:themeColor="text1"/>
          <w:spacing w:val="54"/>
        </w:rPr>
        <w:t xml:space="preserve"> </w:t>
      </w:r>
      <w:r w:rsidRPr="004B52CE">
        <w:rPr>
          <w:rFonts w:ascii="Times New Roman" w:hAnsi="Times New Roman" w:cs="Times New Roman"/>
          <w:color w:val="000000" w:themeColor="text1"/>
        </w:rPr>
        <w:t>Wirajaya I. Gde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Ary. 2018. “The Effect Of Good Corporate Governance And Tri Hita Karana Culture On 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Quality Of Financial Reporting.” Russian Journal of Agricultural and Socio-Economic Sciences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6(June):496–504.</w:t>
      </w:r>
    </w:p>
    <w:p w:rsidR="004B52CE" w:rsidRPr="004B52CE" w:rsidRDefault="004B52CE" w:rsidP="00D8119D">
      <w:pPr>
        <w:pStyle w:val="BodyText"/>
        <w:ind w:left="720" w:right="118"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Wati, Lela Nurlaela. 2018. Metodologi Penelitian Terapan Aplikasi SPSS, Eviews, Smart PLS dan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AMOS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Edisi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Revisi.</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Bekasi: CV. Pustaka Amri.</w:t>
      </w:r>
    </w:p>
    <w:p w:rsidR="004B52CE" w:rsidRPr="004B52CE" w:rsidRDefault="004B52CE" w:rsidP="00D8119D">
      <w:pPr>
        <w:ind w:left="720" w:hanging="720"/>
        <w:jc w:val="both"/>
        <w:rPr>
          <w:rFonts w:ascii="Times New Roman" w:hAnsi="Times New Roman" w:cs="Times New Roman"/>
          <w:bCs/>
          <w:color w:val="000000" w:themeColor="text1"/>
          <w:sz w:val="24"/>
          <w:szCs w:val="24"/>
        </w:rPr>
      </w:pPr>
      <w:r w:rsidRPr="004B52CE">
        <w:rPr>
          <w:rFonts w:ascii="Times New Roman" w:hAnsi="Times New Roman" w:cs="Times New Roman"/>
          <w:bCs/>
          <w:color w:val="000000" w:themeColor="text1"/>
          <w:sz w:val="24"/>
          <w:szCs w:val="24"/>
        </w:rPr>
        <w:t>Watts, R. L. (2018). A review of agency problems, auditing and the theory of the firm. Journal of Law and Economics, 26 (3).</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 Wen T. (2010). Research in a sample of industrial companies listed in the Iraqi market for securities. Facultyof Management and Economics, University of Baghdad, Iraq. </w:t>
      </w:r>
    </w:p>
    <w:p w:rsidR="004B52CE" w:rsidRPr="004B52CE" w:rsidRDefault="004B52CE" w:rsidP="00D8119D">
      <w:pPr>
        <w:pStyle w:val="BodyText"/>
        <w:ind w:left="720" w:right="113"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Werder V.,  2023. “The Impact Of The Reliability Of The Power accountabilityUpon</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Business</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Performance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Via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Mediating</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Role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Quality</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Financial</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Reporting.”</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The</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International</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Journal</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of</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Accounting</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and</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Business</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Society</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92</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24(2):92–112.</w:t>
      </w:r>
    </w:p>
    <w:p w:rsidR="004B52CE" w:rsidRPr="004B52CE" w:rsidRDefault="004B52CE" w:rsidP="00D8119D">
      <w:pPr>
        <w:pStyle w:val="BodyText"/>
        <w:ind w:left="720" w:hanging="720"/>
        <w:jc w:val="both"/>
        <w:rPr>
          <w:rFonts w:ascii="Times New Roman" w:hAnsi="Times New Roman" w:cs="Times New Roman"/>
          <w:color w:val="000000" w:themeColor="text1"/>
        </w:rPr>
      </w:pPr>
      <w:r w:rsidRPr="004B52CE">
        <w:rPr>
          <w:rFonts w:ascii="Times New Roman" w:hAnsi="Times New Roman" w:cs="Times New Roman"/>
          <w:color w:val="000000" w:themeColor="text1"/>
        </w:rPr>
        <w:t>Wijaya,</w:t>
      </w:r>
      <w:r w:rsidRPr="004B52CE">
        <w:rPr>
          <w:rFonts w:ascii="Times New Roman" w:hAnsi="Times New Roman" w:cs="Times New Roman"/>
          <w:color w:val="000000" w:themeColor="text1"/>
          <w:spacing w:val="-2"/>
        </w:rPr>
        <w:t xml:space="preserve"> </w:t>
      </w:r>
      <w:r w:rsidRPr="004B52CE">
        <w:rPr>
          <w:rFonts w:ascii="Times New Roman" w:hAnsi="Times New Roman" w:cs="Times New Roman"/>
          <w:color w:val="000000" w:themeColor="text1"/>
        </w:rPr>
        <w:t>David.</w:t>
      </w:r>
      <w:r w:rsidRPr="004B52CE">
        <w:rPr>
          <w:rFonts w:ascii="Times New Roman" w:hAnsi="Times New Roman" w:cs="Times New Roman"/>
          <w:color w:val="000000" w:themeColor="text1"/>
          <w:spacing w:val="-4"/>
        </w:rPr>
        <w:t xml:space="preserve"> </w:t>
      </w:r>
      <w:r w:rsidRPr="004B52CE">
        <w:rPr>
          <w:rFonts w:ascii="Times New Roman" w:hAnsi="Times New Roman" w:cs="Times New Roman"/>
          <w:color w:val="000000" w:themeColor="text1"/>
        </w:rPr>
        <w:t>2018.</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Akuntansi UMKM.</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Yogyakarta:</w:t>
      </w:r>
      <w:r w:rsidRPr="004B52CE">
        <w:rPr>
          <w:rFonts w:ascii="Times New Roman" w:hAnsi="Times New Roman" w:cs="Times New Roman"/>
          <w:color w:val="000000" w:themeColor="text1"/>
          <w:spacing w:val="-1"/>
        </w:rPr>
        <w:t xml:space="preserve"> </w:t>
      </w:r>
      <w:r w:rsidRPr="004B52CE">
        <w:rPr>
          <w:rFonts w:ascii="Times New Roman" w:hAnsi="Times New Roman" w:cs="Times New Roman"/>
          <w:color w:val="000000" w:themeColor="text1"/>
        </w:rPr>
        <w:t>Gava</w:t>
      </w:r>
      <w:r w:rsidRPr="004B52CE">
        <w:rPr>
          <w:rFonts w:ascii="Times New Roman" w:hAnsi="Times New Roman" w:cs="Times New Roman"/>
          <w:color w:val="000000" w:themeColor="text1"/>
          <w:spacing w:val="-3"/>
        </w:rPr>
        <w:t xml:space="preserve"> </w:t>
      </w:r>
      <w:r w:rsidRPr="004B52CE">
        <w:rPr>
          <w:rFonts w:ascii="Times New Roman" w:hAnsi="Times New Roman" w:cs="Times New Roman"/>
          <w:color w:val="000000" w:themeColor="text1"/>
        </w:rPr>
        <w:t>Media.</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Wu, W., Liu, Y., Chin, T., &amp; Zhu, W. (2018). Will Green CSR Enhance Innovation? A Perspective of PublicVisibility and Firm Transparency. International journal of environmental research andpublichealth, 15(2), 268.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Yang, A. S., &amp; Baasandorj, S. (2019). Exploring CSR and accurate financial informationof full-service and low-cost air carriers. Finance Research Letters, 23, 291-299 </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Zain, S. N. M., &amp; Shafii, Z. (2018). The impact of shariah governance to financial and non-accurate financial informationin Islamic Financial Institutions (IFIS): a literature survey. International Journal, 3(2), 27-40.</w:t>
      </w:r>
    </w:p>
    <w:p w:rsidR="004B52CE" w:rsidRPr="004B52CE" w:rsidRDefault="004B52CE" w:rsidP="00D8119D">
      <w:pPr>
        <w:ind w:left="720" w:hanging="720"/>
        <w:jc w:val="both"/>
        <w:rPr>
          <w:rFonts w:ascii="Times New Roman" w:hAnsi="Times New Roman" w:cs="Times New Roman"/>
          <w:sz w:val="24"/>
          <w:szCs w:val="24"/>
        </w:rPr>
      </w:pPr>
      <w:r w:rsidRPr="004B52CE">
        <w:rPr>
          <w:rFonts w:ascii="Times New Roman" w:hAnsi="Times New Roman" w:cs="Times New Roman"/>
          <w:sz w:val="24"/>
          <w:szCs w:val="24"/>
        </w:rPr>
        <w:t xml:space="preserve">Zaman, R., Arslan, M., &amp; Siddiqui, M. A. (2020). Corporate governance and firm performance: the roleof transparency &amp; disclosure in banking sector of Pakistan. International Letters of Social and Humanistic Sciences, 43, 152-166. </w:t>
      </w:r>
    </w:p>
    <w:p w:rsidR="004B52CE" w:rsidRPr="004B52CE" w:rsidRDefault="004B52CE" w:rsidP="00D8119D">
      <w:pPr>
        <w:ind w:left="720" w:hanging="720"/>
        <w:jc w:val="both"/>
        <w:rPr>
          <w:rFonts w:ascii="Times New Roman" w:hAnsi="Times New Roman" w:cs="Times New Roman"/>
          <w:color w:val="000000" w:themeColor="text1"/>
          <w:sz w:val="24"/>
          <w:szCs w:val="24"/>
        </w:rPr>
      </w:pPr>
      <w:r w:rsidRPr="004B52CE">
        <w:rPr>
          <w:rFonts w:ascii="Times New Roman" w:hAnsi="Times New Roman" w:cs="Times New Roman"/>
          <w:color w:val="000000" w:themeColor="text1"/>
          <w:sz w:val="24"/>
          <w:szCs w:val="24"/>
        </w:rPr>
        <w:t>Zayol, P.I., Agaregh, T., &amp; Eneji, B.E (2019). Effect of financial information on investment decision making by shareholders of banks in Nigeria . IOSR International journal of Economics and Finance (8)3, 20-31.</w:t>
      </w:r>
    </w:p>
    <w:p w:rsidR="004B52CE" w:rsidRPr="004B52CE" w:rsidRDefault="004B52CE" w:rsidP="004B52CE">
      <w:pPr>
        <w:widowControl/>
        <w:autoSpaceDE/>
        <w:autoSpaceDN/>
        <w:spacing w:after="200" w:line="360" w:lineRule="auto"/>
        <w:rPr>
          <w:rFonts w:ascii="Times New Roman" w:hAnsi="Times New Roman" w:cs="Times New Roman"/>
          <w:b/>
          <w:sz w:val="24"/>
          <w:szCs w:val="24"/>
        </w:rPr>
      </w:pPr>
      <w:r w:rsidRPr="004B52CE">
        <w:rPr>
          <w:rFonts w:ascii="Times New Roman" w:hAnsi="Times New Roman" w:cs="Times New Roman"/>
          <w:b/>
          <w:sz w:val="24"/>
          <w:szCs w:val="24"/>
        </w:rPr>
        <w:br w:type="page"/>
      </w:r>
    </w:p>
    <w:p w:rsidR="00880411" w:rsidRPr="004B52CE" w:rsidRDefault="00880411" w:rsidP="004B52CE">
      <w:pPr>
        <w:spacing w:line="360" w:lineRule="auto"/>
        <w:jc w:val="center"/>
        <w:rPr>
          <w:rFonts w:ascii="Times New Roman" w:hAnsi="Times New Roman" w:cs="Times New Roman"/>
          <w:b/>
          <w:sz w:val="24"/>
          <w:szCs w:val="24"/>
        </w:rPr>
      </w:pPr>
      <w:r w:rsidRPr="004B52CE">
        <w:rPr>
          <w:rFonts w:ascii="Times New Roman" w:hAnsi="Times New Roman" w:cs="Times New Roman"/>
          <w:b/>
          <w:sz w:val="24"/>
          <w:szCs w:val="24"/>
        </w:rPr>
        <w:lastRenderedPageBreak/>
        <w:t>APPENDIX I</w:t>
      </w:r>
    </w:p>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 xml:space="preserve">Dear Respondent. </w:t>
      </w:r>
    </w:p>
    <w:p w:rsidR="00880411" w:rsidRPr="004B52CE" w:rsidRDefault="00880411" w:rsidP="004B52CE">
      <w:pPr>
        <w:spacing w:line="360" w:lineRule="auto"/>
        <w:jc w:val="center"/>
        <w:rPr>
          <w:rFonts w:ascii="Times New Roman" w:hAnsi="Times New Roman" w:cs="Times New Roman"/>
          <w:sz w:val="24"/>
          <w:szCs w:val="24"/>
        </w:rPr>
      </w:pPr>
      <w:r w:rsidRPr="004B52CE">
        <w:rPr>
          <w:rFonts w:ascii="Times New Roman" w:hAnsi="Times New Roman" w:cs="Times New Roman"/>
          <w:b/>
          <w:sz w:val="24"/>
          <w:szCs w:val="24"/>
        </w:rPr>
        <w:t>QUESTIONNAIRE</w:t>
      </w:r>
    </w:p>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I am a final year students of the Department of accountancy in Kwara state Polytechnic, Ilorin, carrying out research on the topic the Prudence, transparency and accountancy on the corporate performance of a listed consumer goods in Nigeria.</w:t>
      </w:r>
    </w:p>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The outcome of the research will be useful to the general public. The information gathered will be for academic purposes.</w:t>
      </w:r>
    </w:p>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I solicit your Co-operation by filling the questionnaire. This will be treated confidentially. </w:t>
      </w:r>
    </w:p>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Thank in anticipation for your cooperation.</w:t>
      </w:r>
    </w:p>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Yours Sincere.</w:t>
      </w:r>
    </w:p>
    <w:p w:rsidR="00880411" w:rsidRPr="004B52CE" w:rsidRDefault="00880411" w:rsidP="004B52CE">
      <w:pPr>
        <w:spacing w:line="360" w:lineRule="auto"/>
        <w:rPr>
          <w:rFonts w:ascii="Times New Roman" w:hAnsi="Times New Roman" w:cs="Times New Roman"/>
          <w:b/>
          <w:sz w:val="24"/>
          <w:szCs w:val="24"/>
        </w:rPr>
      </w:pPr>
      <w:r w:rsidRPr="004B52CE">
        <w:rPr>
          <w:rFonts w:ascii="Times New Roman" w:hAnsi="Times New Roman" w:cs="Times New Roman"/>
          <w:b/>
          <w:sz w:val="24"/>
          <w:szCs w:val="24"/>
        </w:rPr>
        <w:t xml:space="preserve">Name </w:t>
      </w:r>
    </w:p>
    <w:p w:rsidR="00880411" w:rsidRPr="004B52CE" w:rsidRDefault="00880411" w:rsidP="004B52CE">
      <w:pPr>
        <w:spacing w:line="360" w:lineRule="auto"/>
        <w:rPr>
          <w:rFonts w:ascii="Times New Roman" w:hAnsi="Times New Roman" w:cs="Times New Roman"/>
          <w:b/>
          <w:sz w:val="24"/>
          <w:szCs w:val="24"/>
        </w:rPr>
      </w:pPr>
      <w:r w:rsidRPr="004B52CE">
        <w:rPr>
          <w:rFonts w:ascii="Times New Roman" w:hAnsi="Times New Roman" w:cs="Times New Roman"/>
          <w:b/>
          <w:sz w:val="24"/>
          <w:szCs w:val="24"/>
        </w:rPr>
        <w:t>Matric number</w:t>
      </w:r>
    </w:p>
    <w:p w:rsidR="00880411" w:rsidRPr="004B52CE" w:rsidRDefault="00880411" w:rsidP="004B52CE">
      <w:pPr>
        <w:spacing w:line="360" w:lineRule="auto"/>
        <w:rPr>
          <w:rFonts w:ascii="Times New Roman" w:hAnsi="Times New Roman" w:cs="Times New Roman"/>
          <w:b/>
          <w:sz w:val="24"/>
          <w:szCs w:val="24"/>
        </w:rPr>
      </w:pPr>
    </w:p>
    <w:p w:rsidR="00880411" w:rsidRPr="004B52CE" w:rsidRDefault="00880411" w:rsidP="004B52CE">
      <w:pPr>
        <w:spacing w:line="360" w:lineRule="auto"/>
        <w:rPr>
          <w:rFonts w:ascii="Times New Roman" w:hAnsi="Times New Roman" w:cs="Times New Roman"/>
          <w:b/>
          <w:sz w:val="24"/>
          <w:szCs w:val="24"/>
        </w:rPr>
      </w:pPr>
      <w:r w:rsidRPr="004B52CE">
        <w:rPr>
          <w:rFonts w:ascii="Times New Roman" w:hAnsi="Times New Roman" w:cs="Times New Roman"/>
          <w:b/>
          <w:sz w:val="24"/>
          <w:szCs w:val="24"/>
        </w:rPr>
        <w:br w:type="page"/>
      </w:r>
    </w:p>
    <w:p w:rsidR="00880411" w:rsidRPr="004B52CE" w:rsidRDefault="00880411" w:rsidP="004B52CE">
      <w:pPr>
        <w:spacing w:line="360" w:lineRule="auto"/>
        <w:jc w:val="center"/>
        <w:rPr>
          <w:rFonts w:ascii="Times New Roman" w:hAnsi="Times New Roman" w:cs="Times New Roman"/>
          <w:b/>
          <w:sz w:val="24"/>
          <w:szCs w:val="24"/>
        </w:rPr>
      </w:pPr>
      <w:r w:rsidRPr="004B52CE">
        <w:rPr>
          <w:rFonts w:ascii="Times New Roman" w:hAnsi="Times New Roman" w:cs="Times New Roman"/>
          <w:b/>
          <w:sz w:val="24"/>
          <w:szCs w:val="24"/>
        </w:rPr>
        <w:lastRenderedPageBreak/>
        <w:t xml:space="preserve">QUESTIONNAIRE ON THE </w:t>
      </w:r>
      <w:r w:rsidRPr="004B52CE">
        <w:rPr>
          <w:rFonts w:ascii="Times New Roman" w:hAnsi="Times New Roman" w:cs="Times New Roman"/>
          <w:b/>
          <w:bCs/>
          <w:sz w:val="24"/>
          <w:szCs w:val="24"/>
        </w:rPr>
        <w:t>PRUDENCE, TRANSPARENCY AND ACCOUNTANCY ON THE CORPORATE PERFORMANCE OF LISTED CONSUMER GOODS IN NIGERIA</w:t>
      </w:r>
    </w:p>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Please tick (</w:t>
      </w:r>
      <w:r w:rsidRPr="004B52CE">
        <w:rPr>
          <w:rFonts w:ascii="Times New Roman" w:hAnsi="Times New Roman" w:cs="Times New Roman"/>
          <w:bCs/>
          <w:sz w:val="24"/>
          <w:szCs w:val="24"/>
        </w:rPr>
        <w:tab/>
        <w:t>) the appropriate box that correspond to your response. The information supplied shall be treated with strict confidentiality.</w:t>
      </w:r>
    </w:p>
    <w:p w:rsidR="00880411" w:rsidRPr="004B52CE" w:rsidRDefault="00880411" w:rsidP="004B52CE">
      <w:pPr>
        <w:spacing w:line="360" w:lineRule="auto"/>
        <w:rPr>
          <w:rFonts w:ascii="Times New Roman" w:hAnsi="Times New Roman" w:cs="Times New Roman"/>
          <w:b/>
          <w:sz w:val="24"/>
          <w:szCs w:val="24"/>
        </w:rPr>
      </w:pPr>
      <w:r w:rsidRPr="004B52CE">
        <w:rPr>
          <w:rFonts w:ascii="Times New Roman" w:hAnsi="Times New Roman" w:cs="Times New Roman"/>
          <w:b/>
          <w:sz w:val="24"/>
          <w:szCs w:val="24"/>
        </w:rPr>
        <w:t>SECTION A</w:t>
      </w:r>
    </w:p>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 xml:space="preserve">PERSONAL INFORMATION </w:t>
      </w:r>
    </w:p>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1.</w:t>
      </w:r>
      <w:r w:rsidRPr="004B52CE">
        <w:rPr>
          <w:rFonts w:ascii="Times New Roman" w:hAnsi="Times New Roman" w:cs="Times New Roman"/>
          <w:bCs/>
          <w:sz w:val="24"/>
          <w:szCs w:val="24"/>
        </w:rPr>
        <w:tab/>
        <w:t>Sex: Male (   ) Female (  )</w:t>
      </w:r>
    </w:p>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2.</w:t>
      </w:r>
      <w:r w:rsidRPr="004B52CE">
        <w:rPr>
          <w:rFonts w:ascii="Times New Roman" w:hAnsi="Times New Roman" w:cs="Times New Roman"/>
          <w:bCs/>
          <w:sz w:val="24"/>
          <w:szCs w:val="24"/>
        </w:rPr>
        <w:tab/>
        <w:t>Educational Qualification:  Msc. (    )   HND/ Bsc.  (   )   ND/NCE (    ) O level (  )</w:t>
      </w:r>
    </w:p>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bCs/>
          <w:sz w:val="24"/>
          <w:szCs w:val="24"/>
        </w:rPr>
        <w:t>3.</w:t>
      </w:r>
      <w:r w:rsidRPr="004B52CE">
        <w:rPr>
          <w:rFonts w:ascii="Times New Roman" w:hAnsi="Times New Roman" w:cs="Times New Roman"/>
          <w:bCs/>
          <w:sz w:val="24"/>
          <w:szCs w:val="24"/>
        </w:rPr>
        <w:tab/>
        <w:t>Working Experience: 5-10 years (   )   10-15years (   ) 15 years and above (    )</w:t>
      </w:r>
    </w:p>
    <w:p w:rsidR="00880411" w:rsidRPr="004B52CE" w:rsidRDefault="00880411" w:rsidP="004B52CE">
      <w:pPr>
        <w:spacing w:line="360" w:lineRule="auto"/>
        <w:rPr>
          <w:rFonts w:ascii="Times New Roman" w:hAnsi="Times New Roman" w:cs="Times New Roman"/>
          <w:b/>
          <w:bCs/>
          <w:sz w:val="24"/>
          <w:szCs w:val="24"/>
        </w:rPr>
      </w:pPr>
      <w:r w:rsidRPr="004B52CE">
        <w:rPr>
          <w:rFonts w:ascii="Times New Roman" w:hAnsi="Times New Roman" w:cs="Times New Roman"/>
          <w:b/>
          <w:bCs/>
          <w:sz w:val="24"/>
          <w:szCs w:val="24"/>
        </w:rPr>
        <w:t>SECTION B</w:t>
      </w:r>
    </w:p>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b/>
          <w:bCs/>
          <w:sz w:val="24"/>
          <w:szCs w:val="24"/>
        </w:rPr>
        <w:t>OPTIONS</w:t>
      </w:r>
    </w:p>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SA= Strongly Agree</w:t>
      </w:r>
    </w:p>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A= Agree</w:t>
      </w:r>
    </w:p>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U= Undecided</w:t>
      </w:r>
    </w:p>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D= Disagree</w:t>
      </w:r>
    </w:p>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SD= Strongly Disagree</w:t>
      </w:r>
    </w:p>
    <w:tbl>
      <w:tblPr>
        <w:tblStyle w:val="TableGrid"/>
        <w:tblW w:w="9558" w:type="dxa"/>
        <w:tblLayout w:type="fixed"/>
        <w:tblLook w:val="04A0"/>
      </w:tblPr>
      <w:tblGrid>
        <w:gridCol w:w="918"/>
        <w:gridCol w:w="6120"/>
        <w:gridCol w:w="630"/>
        <w:gridCol w:w="360"/>
        <w:gridCol w:w="360"/>
        <w:gridCol w:w="450"/>
        <w:gridCol w:w="720"/>
      </w:tblGrid>
      <w:tr w:rsidR="00880411" w:rsidRPr="004B52CE" w:rsidTr="00497173">
        <w:tc>
          <w:tcPr>
            <w:tcW w:w="918" w:type="dxa"/>
          </w:tcPr>
          <w:p w:rsidR="00880411" w:rsidRPr="004B52CE" w:rsidRDefault="00880411" w:rsidP="004B52CE">
            <w:pPr>
              <w:spacing w:line="360" w:lineRule="auto"/>
              <w:rPr>
                <w:rFonts w:ascii="Times New Roman" w:hAnsi="Times New Roman" w:cs="Times New Roman"/>
                <w:b/>
                <w:bCs/>
                <w:sz w:val="24"/>
                <w:szCs w:val="24"/>
              </w:rPr>
            </w:pPr>
            <w:r w:rsidRPr="004B52CE">
              <w:rPr>
                <w:rFonts w:ascii="Times New Roman" w:hAnsi="Times New Roman" w:cs="Times New Roman"/>
                <w:b/>
                <w:bCs/>
                <w:sz w:val="24"/>
                <w:szCs w:val="24"/>
              </w:rPr>
              <w:t>S/N</w:t>
            </w:r>
          </w:p>
        </w:tc>
        <w:tc>
          <w:tcPr>
            <w:tcW w:w="6120" w:type="dxa"/>
          </w:tcPr>
          <w:p w:rsidR="00880411" w:rsidRPr="004B52CE" w:rsidRDefault="00880411" w:rsidP="004B52CE">
            <w:pPr>
              <w:spacing w:line="360" w:lineRule="auto"/>
              <w:rPr>
                <w:rFonts w:ascii="Times New Roman" w:hAnsi="Times New Roman" w:cs="Times New Roman"/>
                <w:b/>
                <w:bCs/>
                <w:color w:val="000000" w:themeColor="text1"/>
                <w:sz w:val="24"/>
                <w:szCs w:val="24"/>
              </w:rPr>
            </w:pPr>
            <w:r w:rsidRPr="004B52CE">
              <w:rPr>
                <w:rFonts w:ascii="Times New Roman" w:hAnsi="Times New Roman" w:cs="Times New Roman"/>
                <w:b/>
                <w:bCs/>
                <w:color w:val="000000" w:themeColor="text1"/>
                <w:sz w:val="24"/>
                <w:szCs w:val="24"/>
              </w:rPr>
              <w:t>STATEMENT</w:t>
            </w:r>
          </w:p>
        </w:tc>
        <w:tc>
          <w:tcPr>
            <w:tcW w:w="630" w:type="dxa"/>
          </w:tcPr>
          <w:p w:rsidR="00880411" w:rsidRPr="004B52CE" w:rsidRDefault="00880411" w:rsidP="004B52CE">
            <w:pPr>
              <w:spacing w:line="360" w:lineRule="auto"/>
              <w:rPr>
                <w:rFonts w:ascii="Times New Roman" w:hAnsi="Times New Roman" w:cs="Times New Roman"/>
                <w:b/>
                <w:bCs/>
                <w:sz w:val="24"/>
                <w:szCs w:val="24"/>
              </w:rPr>
            </w:pPr>
            <w:r w:rsidRPr="004B52CE">
              <w:rPr>
                <w:rFonts w:ascii="Times New Roman" w:hAnsi="Times New Roman" w:cs="Times New Roman"/>
                <w:b/>
                <w:bCs/>
                <w:sz w:val="24"/>
                <w:szCs w:val="24"/>
              </w:rPr>
              <w:t>SA</w:t>
            </w:r>
          </w:p>
        </w:tc>
        <w:tc>
          <w:tcPr>
            <w:tcW w:w="360" w:type="dxa"/>
          </w:tcPr>
          <w:p w:rsidR="00880411" w:rsidRPr="004B52CE" w:rsidRDefault="00880411" w:rsidP="004B52CE">
            <w:pPr>
              <w:spacing w:line="360" w:lineRule="auto"/>
              <w:rPr>
                <w:rFonts w:ascii="Times New Roman" w:hAnsi="Times New Roman" w:cs="Times New Roman"/>
                <w:b/>
                <w:bCs/>
                <w:sz w:val="24"/>
                <w:szCs w:val="24"/>
              </w:rPr>
            </w:pPr>
            <w:r w:rsidRPr="004B52CE">
              <w:rPr>
                <w:rFonts w:ascii="Times New Roman" w:hAnsi="Times New Roman" w:cs="Times New Roman"/>
                <w:b/>
                <w:bCs/>
                <w:sz w:val="24"/>
                <w:szCs w:val="24"/>
              </w:rPr>
              <w:t>A</w:t>
            </w:r>
          </w:p>
        </w:tc>
        <w:tc>
          <w:tcPr>
            <w:tcW w:w="360" w:type="dxa"/>
          </w:tcPr>
          <w:p w:rsidR="00880411" w:rsidRPr="004B52CE" w:rsidRDefault="00880411" w:rsidP="004B52CE">
            <w:pPr>
              <w:spacing w:line="360" w:lineRule="auto"/>
              <w:rPr>
                <w:rFonts w:ascii="Times New Roman" w:hAnsi="Times New Roman" w:cs="Times New Roman"/>
                <w:b/>
                <w:bCs/>
                <w:sz w:val="24"/>
                <w:szCs w:val="24"/>
              </w:rPr>
            </w:pPr>
            <w:r w:rsidRPr="004B52CE">
              <w:rPr>
                <w:rFonts w:ascii="Times New Roman" w:hAnsi="Times New Roman" w:cs="Times New Roman"/>
                <w:b/>
                <w:bCs/>
                <w:sz w:val="24"/>
                <w:szCs w:val="24"/>
              </w:rPr>
              <w:t>U</w:t>
            </w:r>
          </w:p>
        </w:tc>
        <w:tc>
          <w:tcPr>
            <w:tcW w:w="450" w:type="dxa"/>
          </w:tcPr>
          <w:p w:rsidR="00880411" w:rsidRPr="004B52CE" w:rsidRDefault="00880411" w:rsidP="004B52CE">
            <w:pPr>
              <w:spacing w:line="360" w:lineRule="auto"/>
              <w:rPr>
                <w:rFonts w:ascii="Times New Roman" w:hAnsi="Times New Roman" w:cs="Times New Roman"/>
                <w:b/>
                <w:bCs/>
                <w:sz w:val="24"/>
                <w:szCs w:val="24"/>
              </w:rPr>
            </w:pPr>
            <w:r w:rsidRPr="004B52CE">
              <w:rPr>
                <w:rFonts w:ascii="Times New Roman" w:hAnsi="Times New Roman" w:cs="Times New Roman"/>
                <w:b/>
                <w:bCs/>
                <w:sz w:val="24"/>
                <w:szCs w:val="24"/>
              </w:rPr>
              <w:t>D</w:t>
            </w:r>
          </w:p>
        </w:tc>
        <w:tc>
          <w:tcPr>
            <w:tcW w:w="720" w:type="dxa"/>
          </w:tcPr>
          <w:p w:rsidR="00880411" w:rsidRPr="004B52CE" w:rsidRDefault="00880411" w:rsidP="004B52CE">
            <w:pPr>
              <w:spacing w:line="360" w:lineRule="auto"/>
              <w:rPr>
                <w:rFonts w:ascii="Times New Roman" w:hAnsi="Times New Roman" w:cs="Times New Roman"/>
                <w:b/>
                <w:bCs/>
                <w:sz w:val="24"/>
                <w:szCs w:val="24"/>
              </w:rPr>
            </w:pPr>
            <w:r w:rsidRPr="004B52CE">
              <w:rPr>
                <w:rFonts w:ascii="Times New Roman" w:hAnsi="Times New Roman" w:cs="Times New Roman"/>
                <w:b/>
                <w:bCs/>
                <w:sz w:val="24"/>
                <w:szCs w:val="24"/>
              </w:rPr>
              <w:t>SD</w:t>
            </w:r>
          </w:p>
        </w:tc>
      </w:tr>
      <w:tr w:rsidR="00880411" w:rsidRPr="004B52CE" w:rsidTr="00497173">
        <w:tc>
          <w:tcPr>
            <w:tcW w:w="918" w:type="dxa"/>
          </w:tcPr>
          <w:p w:rsidR="00880411" w:rsidRPr="004B52CE" w:rsidRDefault="00880411" w:rsidP="004B52CE">
            <w:pPr>
              <w:spacing w:line="360" w:lineRule="auto"/>
              <w:ind w:left="360"/>
              <w:rPr>
                <w:rFonts w:ascii="Times New Roman" w:hAnsi="Times New Roman" w:cs="Times New Roman"/>
                <w:sz w:val="24"/>
                <w:szCs w:val="24"/>
              </w:rPr>
            </w:pPr>
          </w:p>
        </w:tc>
        <w:tc>
          <w:tcPr>
            <w:tcW w:w="6120" w:type="dxa"/>
          </w:tcPr>
          <w:p w:rsidR="00880411" w:rsidRPr="004B52CE" w:rsidRDefault="00CD308C" w:rsidP="004B52CE">
            <w:pPr>
              <w:spacing w:line="360" w:lineRule="auto"/>
              <w:jc w:val="both"/>
              <w:rPr>
                <w:rFonts w:ascii="Times New Roman" w:hAnsi="Times New Roman" w:cs="Times New Roman"/>
                <w:b/>
                <w:bCs/>
                <w:sz w:val="24"/>
                <w:szCs w:val="24"/>
              </w:rPr>
            </w:pPr>
            <w:r w:rsidRPr="004B52CE">
              <w:rPr>
                <w:rFonts w:ascii="Times New Roman" w:hAnsi="Times New Roman" w:cs="Times New Roman"/>
                <w:b/>
                <w:bCs/>
                <w:sz w:val="24"/>
                <w:szCs w:val="24"/>
              </w:rPr>
              <w:t xml:space="preserve">Board of directors </w:t>
            </w:r>
            <w:r w:rsidR="00880411" w:rsidRPr="004B52CE">
              <w:rPr>
                <w:rFonts w:ascii="Times New Roman" w:hAnsi="Times New Roman" w:cs="Times New Roman"/>
                <w:b/>
                <w:bCs/>
                <w:sz w:val="24"/>
                <w:szCs w:val="24"/>
              </w:rPr>
              <w:t>and Financial Performance</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pStyle w:val="ListParagraph"/>
              <w:widowControl/>
              <w:numPr>
                <w:ilvl w:val="0"/>
                <w:numId w:val="49"/>
              </w:numPr>
              <w:autoSpaceDE/>
              <w:autoSpaceDN/>
              <w:spacing w:line="360" w:lineRule="auto"/>
              <w:contextualSpacing/>
              <w:rPr>
                <w:rFonts w:ascii="Times New Roman" w:hAnsi="Times New Roman" w:cs="Times New Roman"/>
                <w:sz w:val="24"/>
                <w:szCs w:val="24"/>
              </w:rPr>
            </w:pPr>
          </w:p>
        </w:tc>
        <w:tc>
          <w:tcPr>
            <w:tcW w:w="6120" w:type="dxa"/>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sz w:val="24"/>
                <w:szCs w:val="24"/>
              </w:rPr>
              <w:t xml:space="preserve">There is significant relationship between </w:t>
            </w:r>
            <w:r w:rsidR="00CD308C" w:rsidRPr="004B52CE">
              <w:rPr>
                <w:rFonts w:ascii="Times New Roman" w:hAnsi="Times New Roman" w:cs="Times New Roman"/>
                <w:sz w:val="24"/>
                <w:szCs w:val="24"/>
              </w:rPr>
              <w:t xml:space="preserve">Board of directors </w:t>
            </w:r>
            <w:r w:rsidRPr="004B52CE">
              <w:rPr>
                <w:rFonts w:ascii="Times New Roman" w:hAnsi="Times New Roman" w:cs="Times New Roman"/>
                <w:sz w:val="24"/>
                <w:szCs w:val="24"/>
              </w:rPr>
              <w:t>and Financial Performance</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pStyle w:val="ListParagraph"/>
              <w:widowControl/>
              <w:numPr>
                <w:ilvl w:val="0"/>
                <w:numId w:val="49"/>
              </w:numPr>
              <w:autoSpaceDE/>
              <w:autoSpaceDN/>
              <w:spacing w:line="360" w:lineRule="auto"/>
              <w:contextualSpacing/>
              <w:rPr>
                <w:rFonts w:ascii="Times New Roman" w:hAnsi="Times New Roman" w:cs="Times New Roman"/>
                <w:sz w:val="24"/>
                <w:szCs w:val="24"/>
              </w:rPr>
            </w:pPr>
          </w:p>
        </w:tc>
        <w:tc>
          <w:tcPr>
            <w:tcW w:w="6120" w:type="dxa"/>
          </w:tcPr>
          <w:p w:rsidR="00880411" w:rsidRPr="004B52CE" w:rsidRDefault="00CD308C"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 xml:space="preserve">Board of directors </w:t>
            </w:r>
            <w:r w:rsidR="00880411" w:rsidRPr="004B52CE">
              <w:rPr>
                <w:rFonts w:ascii="Times New Roman" w:hAnsi="Times New Roman" w:cs="Times New Roman"/>
                <w:sz w:val="24"/>
                <w:szCs w:val="24"/>
              </w:rPr>
              <w:t xml:space="preserve">is one of the tools that enhance </w:t>
            </w:r>
            <w:r w:rsidRPr="004B52CE">
              <w:rPr>
                <w:rFonts w:ascii="Times New Roman" w:hAnsi="Times New Roman" w:cs="Times New Roman"/>
                <w:sz w:val="24"/>
                <w:szCs w:val="24"/>
              </w:rPr>
              <w:t>Accurate financial information</w:t>
            </w:r>
            <w:r w:rsidR="00880411" w:rsidRPr="004B52CE">
              <w:rPr>
                <w:rFonts w:ascii="Times New Roman" w:hAnsi="Times New Roman" w:cs="Times New Roman"/>
                <w:sz w:val="24"/>
                <w:szCs w:val="24"/>
              </w:rPr>
              <w:t>in the food and beverages companies</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pStyle w:val="ListParagraph"/>
              <w:widowControl/>
              <w:numPr>
                <w:ilvl w:val="0"/>
                <w:numId w:val="49"/>
              </w:numPr>
              <w:autoSpaceDE/>
              <w:autoSpaceDN/>
              <w:spacing w:line="360" w:lineRule="auto"/>
              <w:contextualSpacing/>
              <w:rPr>
                <w:rFonts w:ascii="Times New Roman" w:hAnsi="Times New Roman" w:cs="Times New Roman"/>
                <w:sz w:val="24"/>
                <w:szCs w:val="24"/>
              </w:rPr>
            </w:pPr>
          </w:p>
        </w:tc>
        <w:tc>
          <w:tcPr>
            <w:tcW w:w="6120" w:type="dxa"/>
          </w:tcPr>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 xml:space="preserve">The effective of any organization </w:t>
            </w:r>
            <w:r w:rsidR="00CD308C" w:rsidRPr="004B52CE">
              <w:rPr>
                <w:rFonts w:ascii="Times New Roman" w:hAnsi="Times New Roman" w:cs="Times New Roman"/>
                <w:sz w:val="24"/>
                <w:szCs w:val="24"/>
              </w:rPr>
              <w:t>accurate financial information</w:t>
            </w:r>
            <w:r w:rsidRPr="004B52CE">
              <w:rPr>
                <w:rFonts w:ascii="Times New Roman" w:hAnsi="Times New Roman" w:cs="Times New Roman"/>
                <w:sz w:val="24"/>
                <w:szCs w:val="24"/>
              </w:rPr>
              <w:t>can be measure through Conservative Accounting Policies.</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pStyle w:val="ListParagraph"/>
              <w:widowControl/>
              <w:numPr>
                <w:ilvl w:val="0"/>
                <w:numId w:val="49"/>
              </w:numPr>
              <w:autoSpaceDE/>
              <w:autoSpaceDN/>
              <w:spacing w:line="360" w:lineRule="auto"/>
              <w:contextualSpacing/>
              <w:rPr>
                <w:rFonts w:ascii="Times New Roman" w:hAnsi="Times New Roman" w:cs="Times New Roman"/>
                <w:sz w:val="24"/>
                <w:szCs w:val="24"/>
              </w:rPr>
            </w:pPr>
          </w:p>
        </w:tc>
        <w:tc>
          <w:tcPr>
            <w:tcW w:w="6120" w:type="dxa"/>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sz w:val="24"/>
                <w:szCs w:val="24"/>
              </w:rPr>
              <w:t>Poor performance of any corporate can be trace to inadequate Conservative Accounting Policies</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pStyle w:val="ListParagraph"/>
              <w:widowControl/>
              <w:numPr>
                <w:ilvl w:val="0"/>
                <w:numId w:val="49"/>
              </w:numPr>
              <w:autoSpaceDE/>
              <w:autoSpaceDN/>
              <w:spacing w:line="360" w:lineRule="auto"/>
              <w:contextualSpacing/>
              <w:rPr>
                <w:rFonts w:ascii="Times New Roman" w:hAnsi="Times New Roman" w:cs="Times New Roman"/>
                <w:sz w:val="24"/>
                <w:szCs w:val="24"/>
              </w:rPr>
            </w:pPr>
          </w:p>
        </w:tc>
        <w:tc>
          <w:tcPr>
            <w:tcW w:w="6120" w:type="dxa"/>
          </w:tcPr>
          <w:p w:rsidR="00880411" w:rsidRPr="004B52CE" w:rsidRDefault="00880411" w:rsidP="004B52CE">
            <w:pPr>
              <w:spacing w:line="360" w:lineRule="auto"/>
              <w:rPr>
                <w:rFonts w:ascii="Times New Roman" w:hAnsi="Times New Roman" w:cs="Times New Roman"/>
                <w:bCs/>
                <w:sz w:val="24"/>
                <w:szCs w:val="24"/>
              </w:rPr>
            </w:pPr>
            <w:r w:rsidRPr="004B52CE">
              <w:rPr>
                <w:rFonts w:ascii="Times New Roman" w:hAnsi="Times New Roman" w:cs="Times New Roman"/>
                <w:sz w:val="24"/>
                <w:szCs w:val="24"/>
              </w:rPr>
              <w:t>One of the factor that influence corporate performance is Conservative Accounting Policies</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spacing w:line="360" w:lineRule="auto"/>
              <w:ind w:left="360"/>
              <w:rPr>
                <w:rFonts w:ascii="Times New Roman" w:hAnsi="Times New Roman" w:cs="Times New Roman"/>
                <w:sz w:val="24"/>
                <w:szCs w:val="24"/>
              </w:rPr>
            </w:pPr>
          </w:p>
        </w:tc>
        <w:tc>
          <w:tcPr>
            <w:tcW w:w="6120" w:type="dxa"/>
          </w:tcPr>
          <w:p w:rsidR="00880411" w:rsidRPr="004B52CE" w:rsidRDefault="000C4981" w:rsidP="004B52CE">
            <w:pPr>
              <w:spacing w:line="360" w:lineRule="auto"/>
              <w:jc w:val="both"/>
              <w:rPr>
                <w:rFonts w:ascii="Times New Roman" w:hAnsi="Times New Roman" w:cs="Times New Roman"/>
                <w:b/>
                <w:bCs/>
                <w:sz w:val="24"/>
                <w:szCs w:val="24"/>
              </w:rPr>
            </w:pPr>
            <w:r w:rsidRPr="004B52CE">
              <w:rPr>
                <w:rFonts w:ascii="Times New Roman" w:hAnsi="Times New Roman" w:cs="Times New Roman"/>
                <w:b/>
                <w:bCs/>
                <w:sz w:val="24"/>
                <w:szCs w:val="24"/>
              </w:rPr>
              <w:t>Power accountability</w:t>
            </w:r>
            <w:r w:rsidR="00880411" w:rsidRPr="004B52CE">
              <w:rPr>
                <w:rFonts w:ascii="Times New Roman" w:hAnsi="Times New Roman" w:cs="Times New Roman"/>
                <w:b/>
                <w:bCs/>
                <w:sz w:val="24"/>
                <w:szCs w:val="24"/>
              </w:rPr>
              <w:t>and financial performance</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pStyle w:val="ListParagraph"/>
              <w:widowControl/>
              <w:numPr>
                <w:ilvl w:val="0"/>
                <w:numId w:val="49"/>
              </w:numPr>
              <w:autoSpaceDE/>
              <w:autoSpaceDN/>
              <w:spacing w:line="360" w:lineRule="auto"/>
              <w:contextualSpacing/>
              <w:rPr>
                <w:rFonts w:ascii="Times New Roman" w:hAnsi="Times New Roman" w:cs="Times New Roman"/>
                <w:sz w:val="24"/>
                <w:szCs w:val="24"/>
              </w:rPr>
            </w:pPr>
          </w:p>
        </w:tc>
        <w:tc>
          <w:tcPr>
            <w:tcW w:w="6120" w:type="dxa"/>
          </w:tcPr>
          <w:p w:rsidR="00880411" w:rsidRPr="004B52CE" w:rsidRDefault="00880411" w:rsidP="004B52CE">
            <w:pPr>
              <w:spacing w:line="360" w:lineRule="auto"/>
              <w:ind w:left="-108"/>
              <w:rPr>
                <w:rFonts w:ascii="Times New Roman" w:hAnsi="Times New Roman" w:cs="Times New Roman"/>
                <w:sz w:val="24"/>
                <w:szCs w:val="24"/>
              </w:rPr>
            </w:pPr>
            <w:r w:rsidRPr="004B52CE">
              <w:rPr>
                <w:rFonts w:ascii="Times New Roman" w:hAnsi="Times New Roman" w:cs="Times New Roman"/>
                <w:sz w:val="24"/>
                <w:szCs w:val="24"/>
              </w:rPr>
              <w:t xml:space="preserve"> There is significant relationship between </w:t>
            </w:r>
            <w:r w:rsidR="000C4981" w:rsidRPr="004B52CE">
              <w:rPr>
                <w:rFonts w:ascii="Times New Roman" w:hAnsi="Times New Roman" w:cs="Times New Roman"/>
                <w:sz w:val="24"/>
                <w:szCs w:val="24"/>
              </w:rPr>
              <w:t>Power accountability</w:t>
            </w:r>
            <w:r w:rsidRPr="004B52CE">
              <w:rPr>
                <w:rFonts w:ascii="Times New Roman" w:hAnsi="Times New Roman" w:cs="Times New Roman"/>
                <w:sz w:val="24"/>
                <w:szCs w:val="24"/>
              </w:rPr>
              <w:t>and financial performance</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pStyle w:val="ListParagraph"/>
              <w:widowControl/>
              <w:numPr>
                <w:ilvl w:val="0"/>
                <w:numId w:val="49"/>
              </w:numPr>
              <w:autoSpaceDE/>
              <w:autoSpaceDN/>
              <w:spacing w:line="360" w:lineRule="auto"/>
              <w:contextualSpacing/>
              <w:rPr>
                <w:rFonts w:ascii="Times New Roman" w:hAnsi="Times New Roman" w:cs="Times New Roman"/>
                <w:sz w:val="24"/>
                <w:szCs w:val="24"/>
              </w:rPr>
            </w:pPr>
          </w:p>
        </w:tc>
        <w:tc>
          <w:tcPr>
            <w:tcW w:w="6120" w:type="dxa"/>
          </w:tcPr>
          <w:p w:rsidR="00880411" w:rsidRPr="004B52CE" w:rsidRDefault="000C498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Power accountability</w:t>
            </w:r>
            <w:r w:rsidR="00880411" w:rsidRPr="004B52CE">
              <w:rPr>
                <w:rFonts w:ascii="Times New Roman" w:hAnsi="Times New Roman" w:cs="Times New Roman"/>
                <w:sz w:val="24"/>
                <w:szCs w:val="24"/>
              </w:rPr>
              <w:t>influence effectiveness of corporate performance</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pStyle w:val="ListParagraph"/>
              <w:widowControl/>
              <w:numPr>
                <w:ilvl w:val="0"/>
                <w:numId w:val="49"/>
              </w:numPr>
              <w:autoSpaceDE/>
              <w:autoSpaceDN/>
              <w:spacing w:line="360" w:lineRule="auto"/>
              <w:contextualSpacing/>
              <w:rPr>
                <w:rFonts w:ascii="Times New Roman" w:hAnsi="Times New Roman" w:cs="Times New Roman"/>
                <w:sz w:val="24"/>
                <w:szCs w:val="24"/>
              </w:rPr>
            </w:pPr>
          </w:p>
        </w:tc>
        <w:tc>
          <w:tcPr>
            <w:tcW w:w="6120" w:type="dxa"/>
          </w:tcPr>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 xml:space="preserve">Ineffective </w:t>
            </w:r>
            <w:r w:rsidR="000C4981" w:rsidRPr="004B52CE">
              <w:rPr>
                <w:rFonts w:ascii="Times New Roman" w:hAnsi="Times New Roman" w:cs="Times New Roman"/>
                <w:sz w:val="24"/>
                <w:szCs w:val="24"/>
              </w:rPr>
              <w:t>Power accountability</w:t>
            </w:r>
            <w:r w:rsidRPr="004B52CE">
              <w:rPr>
                <w:rFonts w:ascii="Times New Roman" w:hAnsi="Times New Roman" w:cs="Times New Roman"/>
                <w:sz w:val="24"/>
                <w:szCs w:val="24"/>
              </w:rPr>
              <w:t xml:space="preserve">affect </w:t>
            </w:r>
            <w:r w:rsidR="00CD308C" w:rsidRPr="004B52CE">
              <w:rPr>
                <w:rFonts w:ascii="Times New Roman" w:hAnsi="Times New Roman" w:cs="Times New Roman"/>
                <w:sz w:val="24"/>
                <w:szCs w:val="24"/>
              </w:rPr>
              <w:t>accurate financial information</w:t>
            </w:r>
            <w:r w:rsidRPr="004B52CE">
              <w:rPr>
                <w:rFonts w:ascii="Times New Roman" w:hAnsi="Times New Roman" w:cs="Times New Roman"/>
                <w:sz w:val="24"/>
                <w:szCs w:val="24"/>
              </w:rPr>
              <w:t>of consumer goods companies</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pStyle w:val="ListParagraph"/>
              <w:widowControl/>
              <w:numPr>
                <w:ilvl w:val="0"/>
                <w:numId w:val="49"/>
              </w:numPr>
              <w:autoSpaceDE/>
              <w:autoSpaceDN/>
              <w:spacing w:line="360" w:lineRule="auto"/>
              <w:contextualSpacing/>
              <w:rPr>
                <w:rFonts w:ascii="Times New Roman" w:hAnsi="Times New Roman" w:cs="Times New Roman"/>
                <w:sz w:val="24"/>
                <w:szCs w:val="24"/>
              </w:rPr>
            </w:pPr>
          </w:p>
        </w:tc>
        <w:tc>
          <w:tcPr>
            <w:tcW w:w="6120" w:type="dxa"/>
          </w:tcPr>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 xml:space="preserve">Transparency and accountability boost </w:t>
            </w:r>
            <w:r w:rsidR="00CD308C" w:rsidRPr="004B52CE">
              <w:rPr>
                <w:rFonts w:ascii="Times New Roman" w:hAnsi="Times New Roman" w:cs="Times New Roman"/>
                <w:sz w:val="24"/>
                <w:szCs w:val="24"/>
              </w:rPr>
              <w:t>accurate financial information</w:t>
            </w:r>
            <w:r w:rsidRPr="004B52CE">
              <w:rPr>
                <w:rFonts w:ascii="Times New Roman" w:hAnsi="Times New Roman" w:cs="Times New Roman"/>
                <w:sz w:val="24"/>
                <w:szCs w:val="24"/>
              </w:rPr>
              <w:t xml:space="preserve">of listed financial goods companies     </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pStyle w:val="ListParagraph"/>
              <w:widowControl/>
              <w:numPr>
                <w:ilvl w:val="0"/>
                <w:numId w:val="49"/>
              </w:numPr>
              <w:autoSpaceDE/>
              <w:autoSpaceDN/>
              <w:spacing w:line="360" w:lineRule="auto"/>
              <w:contextualSpacing/>
              <w:rPr>
                <w:rFonts w:ascii="Times New Roman" w:hAnsi="Times New Roman" w:cs="Times New Roman"/>
                <w:sz w:val="24"/>
                <w:szCs w:val="24"/>
              </w:rPr>
            </w:pPr>
          </w:p>
        </w:tc>
        <w:tc>
          <w:tcPr>
            <w:tcW w:w="6120" w:type="dxa"/>
          </w:tcPr>
          <w:p w:rsidR="00880411" w:rsidRPr="004B52CE" w:rsidRDefault="00880411" w:rsidP="004B52CE">
            <w:pPr>
              <w:spacing w:line="360" w:lineRule="auto"/>
              <w:rPr>
                <w:rFonts w:ascii="Times New Roman" w:hAnsi="Times New Roman" w:cs="Times New Roman"/>
                <w:sz w:val="24"/>
                <w:szCs w:val="24"/>
              </w:rPr>
            </w:pPr>
            <w:r w:rsidRPr="004B52CE">
              <w:rPr>
                <w:rFonts w:ascii="Times New Roman" w:hAnsi="Times New Roman" w:cs="Times New Roman"/>
                <w:sz w:val="24"/>
                <w:szCs w:val="24"/>
              </w:rPr>
              <w:t>Effectiveness of any listed consumer goods can be measure through Earnings Management Indicators</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spacing w:line="360" w:lineRule="auto"/>
              <w:ind w:left="360"/>
              <w:rPr>
                <w:rFonts w:ascii="Times New Roman" w:hAnsi="Times New Roman" w:cs="Times New Roman"/>
                <w:sz w:val="24"/>
                <w:szCs w:val="24"/>
              </w:rPr>
            </w:pPr>
          </w:p>
        </w:tc>
        <w:tc>
          <w:tcPr>
            <w:tcW w:w="6120" w:type="dxa"/>
          </w:tcPr>
          <w:p w:rsidR="00880411" w:rsidRPr="004B52CE" w:rsidRDefault="00880411" w:rsidP="004B52CE">
            <w:pPr>
              <w:spacing w:line="360" w:lineRule="auto"/>
              <w:jc w:val="both"/>
              <w:rPr>
                <w:rFonts w:ascii="Times New Roman" w:hAnsi="Times New Roman" w:cs="Times New Roman"/>
                <w:b/>
                <w:bCs/>
                <w:sz w:val="24"/>
                <w:szCs w:val="24"/>
              </w:rPr>
            </w:pPr>
            <w:r w:rsidRPr="004B52CE">
              <w:rPr>
                <w:rFonts w:ascii="Times New Roman" w:hAnsi="Times New Roman" w:cs="Times New Roman"/>
                <w:b/>
                <w:bCs/>
                <w:sz w:val="24"/>
                <w:szCs w:val="24"/>
              </w:rPr>
              <w:t>Corporate Governance Practice and financial performance</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spacing w:line="360" w:lineRule="auto"/>
              <w:ind w:left="360" w:right="-198"/>
              <w:rPr>
                <w:rFonts w:ascii="Times New Roman" w:hAnsi="Times New Roman" w:cs="Times New Roman"/>
                <w:sz w:val="24"/>
                <w:szCs w:val="24"/>
              </w:rPr>
            </w:pPr>
            <w:r w:rsidRPr="004B52CE">
              <w:rPr>
                <w:rFonts w:ascii="Times New Roman" w:hAnsi="Times New Roman" w:cs="Times New Roman"/>
                <w:sz w:val="24"/>
                <w:szCs w:val="24"/>
              </w:rPr>
              <w:t xml:space="preserve">11.  </w:t>
            </w:r>
          </w:p>
        </w:tc>
        <w:tc>
          <w:tcPr>
            <w:tcW w:w="6120" w:type="dxa"/>
          </w:tcPr>
          <w:p w:rsidR="00880411" w:rsidRPr="004B52CE" w:rsidRDefault="00880411" w:rsidP="004B52CE">
            <w:pPr>
              <w:spacing w:line="360" w:lineRule="auto"/>
              <w:ind w:left="72"/>
              <w:jc w:val="both"/>
              <w:rPr>
                <w:rFonts w:ascii="Times New Roman" w:hAnsi="Times New Roman" w:cs="Times New Roman"/>
                <w:sz w:val="24"/>
                <w:szCs w:val="24"/>
              </w:rPr>
            </w:pPr>
            <w:r w:rsidRPr="004B52CE">
              <w:rPr>
                <w:rFonts w:ascii="Times New Roman" w:hAnsi="Times New Roman" w:cs="Times New Roman"/>
                <w:sz w:val="24"/>
                <w:szCs w:val="24"/>
              </w:rPr>
              <w:t>There is significant relationship between Corporate Governance Practice and financial performance</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spacing w:line="360" w:lineRule="auto"/>
              <w:ind w:left="360" w:right="-198"/>
              <w:rPr>
                <w:rFonts w:ascii="Times New Roman" w:hAnsi="Times New Roman" w:cs="Times New Roman"/>
                <w:sz w:val="24"/>
                <w:szCs w:val="24"/>
              </w:rPr>
            </w:pPr>
            <w:r w:rsidRPr="004B52CE">
              <w:rPr>
                <w:rFonts w:ascii="Times New Roman" w:hAnsi="Times New Roman" w:cs="Times New Roman"/>
                <w:sz w:val="24"/>
                <w:szCs w:val="24"/>
              </w:rPr>
              <w:t>12.</w:t>
            </w:r>
          </w:p>
        </w:tc>
        <w:tc>
          <w:tcPr>
            <w:tcW w:w="6120" w:type="dxa"/>
          </w:tcPr>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 xml:space="preserve">Corporate Governance Practice enhance </w:t>
            </w:r>
            <w:r w:rsidR="00CD308C" w:rsidRPr="004B52CE">
              <w:rPr>
                <w:rFonts w:ascii="Times New Roman" w:hAnsi="Times New Roman" w:cs="Times New Roman"/>
                <w:sz w:val="24"/>
                <w:szCs w:val="24"/>
              </w:rPr>
              <w:t>accurate financial information</w:t>
            </w:r>
            <w:r w:rsidRPr="004B52CE">
              <w:rPr>
                <w:rFonts w:ascii="Times New Roman" w:hAnsi="Times New Roman" w:cs="Times New Roman"/>
                <w:sz w:val="24"/>
                <w:szCs w:val="24"/>
              </w:rPr>
              <w:t>in the listed consumer goods companies</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spacing w:line="360" w:lineRule="auto"/>
              <w:ind w:left="360" w:right="-198"/>
              <w:rPr>
                <w:rFonts w:ascii="Times New Roman" w:hAnsi="Times New Roman" w:cs="Times New Roman"/>
                <w:sz w:val="24"/>
                <w:szCs w:val="24"/>
              </w:rPr>
            </w:pPr>
            <w:r w:rsidRPr="004B52CE">
              <w:rPr>
                <w:rFonts w:ascii="Times New Roman" w:hAnsi="Times New Roman" w:cs="Times New Roman"/>
                <w:sz w:val="24"/>
                <w:szCs w:val="24"/>
              </w:rPr>
              <w:t>13.</w:t>
            </w:r>
          </w:p>
        </w:tc>
        <w:tc>
          <w:tcPr>
            <w:tcW w:w="6120" w:type="dxa"/>
          </w:tcPr>
          <w:p w:rsidR="00880411" w:rsidRPr="004B52CE" w:rsidRDefault="00880411" w:rsidP="004B52CE">
            <w:pPr>
              <w:spacing w:line="360" w:lineRule="auto"/>
              <w:jc w:val="both"/>
              <w:rPr>
                <w:rFonts w:ascii="Times New Roman" w:hAnsi="Times New Roman" w:cs="Times New Roman"/>
                <w:sz w:val="24"/>
                <w:szCs w:val="24"/>
              </w:rPr>
            </w:pPr>
            <w:r w:rsidRPr="004B52CE">
              <w:rPr>
                <w:rFonts w:ascii="Times New Roman" w:hAnsi="Times New Roman" w:cs="Times New Roman"/>
                <w:sz w:val="24"/>
                <w:szCs w:val="24"/>
              </w:rPr>
              <w:t>Effectiveness of consumer goods companies can be measure through Corporate Governance Practice</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spacing w:line="360" w:lineRule="auto"/>
              <w:ind w:left="360" w:right="-198"/>
              <w:rPr>
                <w:rFonts w:ascii="Times New Roman" w:hAnsi="Times New Roman" w:cs="Times New Roman"/>
                <w:sz w:val="24"/>
                <w:szCs w:val="24"/>
              </w:rPr>
            </w:pPr>
            <w:r w:rsidRPr="004B52CE">
              <w:rPr>
                <w:rFonts w:ascii="Times New Roman" w:hAnsi="Times New Roman" w:cs="Times New Roman"/>
                <w:sz w:val="24"/>
                <w:szCs w:val="24"/>
              </w:rPr>
              <w:t xml:space="preserve">14. </w:t>
            </w:r>
          </w:p>
        </w:tc>
        <w:tc>
          <w:tcPr>
            <w:tcW w:w="6120" w:type="dxa"/>
          </w:tcPr>
          <w:p w:rsidR="00880411" w:rsidRPr="004B52CE" w:rsidRDefault="00CD308C" w:rsidP="004B52CE">
            <w:pPr>
              <w:spacing w:line="360" w:lineRule="auto"/>
              <w:jc w:val="both"/>
              <w:rPr>
                <w:rFonts w:ascii="Times New Roman" w:hAnsi="Times New Roman" w:cs="Times New Roman"/>
                <w:bCs/>
                <w:sz w:val="24"/>
                <w:szCs w:val="24"/>
              </w:rPr>
            </w:pPr>
            <w:r w:rsidRPr="004B52CE">
              <w:rPr>
                <w:rFonts w:ascii="Times New Roman" w:hAnsi="Times New Roman" w:cs="Times New Roman"/>
                <w:sz w:val="24"/>
                <w:szCs w:val="24"/>
              </w:rPr>
              <w:t xml:space="preserve">Board of directors </w:t>
            </w:r>
            <w:r w:rsidR="00880411" w:rsidRPr="004B52CE">
              <w:rPr>
                <w:rFonts w:ascii="Times New Roman" w:hAnsi="Times New Roman" w:cs="Times New Roman"/>
                <w:sz w:val="24"/>
                <w:szCs w:val="24"/>
              </w:rPr>
              <w:t xml:space="preserve">is one of the tools that enhance </w:t>
            </w:r>
            <w:r w:rsidRPr="004B52CE">
              <w:rPr>
                <w:rFonts w:ascii="Times New Roman" w:hAnsi="Times New Roman" w:cs="Times New Roman"/>
                <w:sz w:val="24"/>
                <w:szCs w:val="24"/>
              </w:rPr>
              <w:t>Accurate financial information</w:t>
            </w:r>
            <w:r w:rsidR="00880411" w:rsidRPr="004B52CE">
              <w:rPr>
                <w:rFonts w:ascii="Times New Roman" w:hAnsi="Times New Roman" w:cs="Times New Roman"/>
                <w:sz w:val="24"/>
                <w:szCs w:val="24"/>
              </w:rPr>
              <w:t>in the food and beverages companies</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r w:rsidR="00880411" w:rsidRPr="004B52CE" w:rsidTr="00497173">
        <w:tc>
          <w:tcPr>
            <w:tcW w:w="918" w:type="dxa"/>
          </w:tcPr>
          <w:p w:rsidR="00880411" w:rsidRPr="004B52CE" w:rsidRDefault="00880411" w:rsidP="004B52CE">
            <w:pPr>
              <w:spacing w:line="360" w:lineRule="auto"/>
              <w:ind w:left="360" w:right="-198"/>
              <w:rPr>
                <w:rFonts w:ascii="Times New Roman" w:hAnsi="Times New Roman" w:cs="Times New Roman"/>
                <w:sz w:val="24"/>
                <w:szCs w:val="24"/>
              </w:rPr>
            </w:pPr>
            <w:r w:rsidRPr="004B52CE">
              <w:rPr>
                <w:rFonts w:ascii="Times New Roman" w:hAnsi="Times New Roman" w:cs="Times New Roman"/>
                <w:sz w:val="24"/>
                <w:szCs w:val="24"/>
              </w:rPr>
              <w:t>15.</w:t>
            </w:r>
          </w:p>
        </w:tc>
        <w:tc>
          <w:tcPr>
            <w:tcW w:w="6120" w:type="dxa"/>
          </w:tcPr>
          <w:p w:rsidR="00880411" w:rsidRPr="004B52CE" w:rsidRDefault="00880411" w:rsidP="004B52CE">
            <w:pPr>
              <w:spacing w:line="360" w:lineRule="auto"/>
              <w:jc w:val="both"/>
              <w:rPr>
                <w:rFonts w:ascii="Times New Roman" w:hAnsi="Times New Roman" w:cs="Times New Roman"/>
                <w:bCs/>
                <w:sz w:val="24"/>
                <w:szCs w:val="24"/>
              </w:rPr>
            </w:pPr>
            <w:r w:rsidRPr="004B52CE">
              <w:rPr>
                <w:rFonts w:ascii="Times New Roman" w:hAnsi="Times New Roman" w:cs="Times New Roman"/>
                <w:bCs/>
                <w:sz w:val="24"/>
                <w:szCs w:val="24"/>
              </w:rPr>
              <w:t xml:space="preserve">Ineffectiveness of business can be measure through </w:t>
            </w:r>
            <w:r w:rsidRPr="004B52CE">
              <w:rPr>
                <w:rFonts w:ascii="Times New Roman" w:hAnsi="Times New Roman" w:cs="Times New Roman"/>
                <w:sz w:val="24"/>
                <w:szCs w:val="24"/>
              </w:rPr>
              <w:t>Corporate Governance Practice</w:t>
            </w:r>
          </w:p>
        </w:tc>
        <w:tc>
          <w:tcPr>
            <w:tcW w:w="63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360" w:type="dxa"/>
          </w:tcPr>
          <w:p w:rsidR="00880411" w:rsidRPr="004B52CE" w:rsidRDefault="00880411" w:rsidP="004B52CE">
            <w:pPr>
              <w:spacing w:line="360" w:lineRule="auto"/>
              <w:rPr>
                <w:rFonts w:ascii="Times New Roman" w:hAnsi="Times New Roman" w:cs="Times New Roman"/>
                <w:sz w:val="24"/>
                <w:szCs w:val="24"/>
              </w:rPr>
            </w:pPr>
          </w:p>
        </w:tc>
        <w:tc>
          <w:tcPr>
            <w:tcW w:w="450" w:type="dxa"/>
          </w:tcPr>
          <w:p w:rsidR="00880411" w:rsidRPr="004B52CE" w:rsidRDefault="00880411" w:rsidP="004B52CE">
            <w:pPr>
              <w:spacing w:line="360" w:lineRule="auto"/>
              <w:rPr>
                <w:rFonts w:ascii="Times New Roman" w:hAnsi="Times New Roman" w:cs="Times New Roman"/>
                <w:sz w:val="24"/>
                <w:szCs w:val="24"/>
              </w:rPr>
            </w:pPr>
          </w:p>
        </w:tc>
        <w:tc>
          <w:tcPr>
            <w:tcW w:w="720" w:type="dxa"/>
          </w:tcPr>
          <w:p w:rsidR="00880411" w:rsidRPr="004B52CE" w:rsidRDefault="00880411" w:rsidP="004B52CE">
            <w:pPr>
              <w:spacing w:line="360" w:lineRule="auto"/>
              <w:rPr>
                <w:rFonts w:ascii="Times New Roman" w:hAnsi="Times New Roman" w:cs="Times New Roman"/>
                <w:sz w:val="24"/>
                <w:szCs w:val="24"/>
              </w:rPr>
            </w:pPr>
          </w:p>
        </w:tc>
      </w:tr>
    </w:tbl>
    <w:p w:rsidR="00880411" w:rsidRPr="004B52CE" w:rsidRDefault="00880411" w:rsidP="004B52CE">
      <w:pPr>
        <w:spacing w:line="360" w:lineRule="auto"/>
        <w:rPr>
          <w:rFonts w:ascii="Times New Roman" w:hAnsi="Times New Roman" w:cs="Times New Roman"/>
          <w:sz w:val="24"/>
          <w:szCs w:val="24"/>
        </w:rPr>
      </w:pPr>
    </w:p>
    <w:p w:rsidR="00880411" w:rsidRPr="004B52CE" w:rsidRDefault="00880411" w:rsidP="004B52CE">
      <w:pPr>
        <w:spacing w:line="360" w:lineRule="auto"/>
        <w:rPr>
          <w:rFonts w:ascii="Times New Roman" w:hAnsi="Times New Roman" w:cs="Times New Roman"/>
          <w:sz w:val="24"/>
          <w:szCs w:val="24"/>
        </w:rPr>
      </w:pPr>
    </w:p>
    <w:p w:rsidR="00880411" w:rsidRPr="004B52CE" w:rsidRDefault="00880411" w:rsidP="004B52CE">
      <w:pPr>
        <w:spacing w:line="360" w:lineRule="auto"/>
        <w:rPr>
          <w:rFonts w:ascii="Times New Roman" w:hAnsi="Times New Roman" w:cs="Times New Roman"/>
          <w:sz w:val="24"/>
          <w:szCs w:val="24"/>
        </w:rPr>
      </w:pPr>
    </w:p>
    <w:p w:rsidR="00880411" w:rsidRPr="004B52CE" w:rsidRDefault="00880411" w:rsidP="004B52CE">
      <w:pPr>
        <w:spacing w:line="360" w:lineRule="auto"/>
        <w:ind w:left="1080" w:hanging="1080"/>
        <w:jc w:val="both"/>
        <w:rPr>
          <w:rFonts w:ascii="Times New Roman" w:hAnsi="Times New Roman" w:cs="Times New Roman"/>
          <w:bCs/>
          <w:color w:val="000000" w:themeColor="text1"/>
          <w:sz w:val="24"/>
          <w:szCs w:val="24"/>
        </w:rPr>
      </w:pPr>
    </w:p>
    <w:p w:rsidR="00497173" w:rsidRPr="004B52CE" w:rsidRDefault="00497173" w:rsidP="004B52CE">
      <w:pPr>
        <w:spacing w:line="360" w:lineRule="auto"/>
        <w:rPr>
          <w:rFonts w:ascii="Times New Roman" w:hAnsi="Times New Roman" w:cs="Times New Roman"/>
          <w:sz w:val="24"/>
          <w:szCs w:val="24"/>
        </w:rPr>
      </w:pPr>
    </w:p>
    <w:sectPr w:rsidR="00497173" w:rsidRPr="004B52CE" w:rsidSect="00D8119D">
      <w:pgSz w:w="11909" w:h="16834" w:code="9"/>
      <w:pgMar w:top="1440" w:right="1440" w:bottom="2880" w:left="1440" w:header="720" w:footer="259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468" w:rsidRDefault="001A7468" w:rsidP="006C2C72">
      <w:r>
        <w:separator/>
      </w:r>
    </w:p>
  </w:endnote>
  <w:endnote w:type="continuationSeparator" w:id="1">
    <w:p w:rsidR="001A7468" w:rsidRDefault="001A7468" w:rsidP="006C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36557"/>
      <w:docPartObj>
        <w:docPartGallery w:val="Page Numbers (Bottom of Page)"/>
        <w:docPartUnique/>
      </w:docPartObj>
    </w:sdtPr>
    <w:sdtContent>
      <w:p w:rsidR="00C24DA7" w:rsidRDefault="00C24DA7">
        <w:pPr>
          <w:pStyle w:val="Footer"/>
          <w:jc w:val="center"/>
        </w:pPr>
        <w:fldSimple w:instr=" PAGE   \* MERGEFORMAT ">
          <w:r w:rsidR="002952F7">
            <w:rPr>
              <w:noProof/>
            </w:rPr>
            <w:t>vi</w:t>
          </w:r>
        </w:fldSimple>
      </w:p>
    </w:sdtContent>
  </w:sdt>
  <w:p w:rsidR="00C24DA7" w:rsidRDefault="00C24DA7">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468" w:rsidRDefault="001A7468" w:rsidP="006C2C72">
      <w:r>
        <w:separator/>
      </w:r>
    </w:p>
  </w:footnote>
  <w:footnote w:type="continuationSeparator" w:id="1">
    <w:p w:rsidR="001A7468" w:rsidRDefault="001A7468" w:rsidP="006C2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7" w:rsidRDefault="00C24DA7">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BDE"/>
    <w:multiLevelType w:val="hybridMultilevel"/>
    <w:tmpl w:val="B30E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C391D"/>
    <w:multiLevelType w:val="hybridMultilevel"/>
    <w:tmpl w:val="895AAE08"/>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
    <w:nsid w:val="085A14CA"/>
    <w:multiLevelType w:val="hybridMultilevel"/>
    <w:tmpl w:val="599A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C2898"/>
    <w:multiLevelType w:val="hybridMultilevel"/>
    <w:tmpl w:val="07A24A0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A911E89"/>
    <w:multiLevelType w:val="hybridMultilevel"/>
    <w:tmpl w:val="E21292FA"/>
    <w:lvl w:ilvl="0" w:tplc="23A86910">
      <w:start w:val="1"/>
      <w:numFmt w:val="decimal"/>
      <w:lvlText w:val="%1."/>
      <w:lvlJc w:val="left"/>
      <w:pPr>
        <w:ind w:left="345" w:hanging="238"/>
      </w:pPr>
      <w:rPr>
        <w:rFonts w:ascii="Calibri" w:eastAsia="Calibri" w:hAnsi="Calibri" w:cs="Calibri" w:hint="default"/>
        <w:w w:val="100"/>
        <w:sz w:val="24"/>
        <w:szCs w:val="24"/>
        <w:lang w:val="en-US" w:eastAsia="en-US" w:bidi="ar-SA"/>
      </w:rPr>
    </w:lvl>
    <w:lvl w:ilvl="1" w:tplc="089A5050">
      <w:numFmt w:val="bullet"/>
      <w:lvlText w:val="•"/>
      <w:lvlJc w:val="left"/>
      <w:pPr>
        <w:ind w:left="687" w:hanging="238"/>
      </w:pPr>
      <w:rPr>
        <w:rFonts w:hint="default"/>
        <w:lang w:val="en-US" w:eastAsia="en-US" w:bidi="ar-SA"/>
      </w:rPr>
    </w:lvl>
    <w:lvl w:ilvl="2" w:tplc="659A57A8">
      <w:numFmt w:val="bullet"/>
      <w:lvlText w:val="•"/>
      <w:lvlJc w:val="left"/>
      <w:pPr>
        <w:ind w:left="1035" w:hanging="238"/>
      </w:pPr>
      <w:rPr>
        <w:rFonts w:hint="default"/>
        <w:lang w:val="en-US" w:eastAsia="en-US" w:bidi="ar-SA"/>
      </w:rPr>
    </w:lvl>
    <w:lvl w:ilvl="3" w:tplc="6518CA7A">
      <w:numFmt w:val="bullet"/>
      <w:lvlText w:val="•"/>
      <w:lvlJc w:val="left"/>
      <w:pPr>
        <w:ind w:left="1383" w:hanging="238"/>
      </w:pPr>
      <w:rPr>
        <w:rFonts w:hint="default"/>
        <w:lang w:val="en-US" w:eastAsia="en-US" w:bidi="ar-SA"/>
      </w:rPr>
    </w:lvl>
    <w:lvl w:ilvl="4" w:tplc="1D1C3EDC">
      <w:numFmt w:val="bullet"/>
      <w:lvlText w:val="•"/>
      <w:lvlJc w:val="left"/>
      <w:pPr>
        <w:ind w:left="1731" w:hanging="238"/>
      </w:pPr>
      <w:rPr>
        <w:rFonts w:hint="default"/>
        <w:lang w:val="en-US" w:eastAsia="en-US" w:bidi="ar-SA"/>
      </w:rPr>
    </w:lvl>
    <w:lvl w:ilvl="5" w:tplc="F424AD56">
      <w:numFmt w:val="bullet"/>
      <w:lvlText w:val="•"/>
      <w:lvlJc w:val="left"/>
      <w:pPr>
        <w:ind w:left="2079" w:hanging="238"/>
      </w:pPr>
      <w:rPr>
        <w:rFonts w:hint="default"/>
        <w:lang w:val="en-US" w:eastAsia="en-US" w:bidi="ar-SA"/>
      </w:rPr>
    </w:lvl>
    <w:lvl w:ilvl="6" w:tplc="49E43174">
      <w:numFmt w:val="bullet"/>
      <w:lvlText w:val="•"/>
      <w:lvlJc w:val="left"/>
      <w:pPr>
        <w:ind w:left="2426" w:hanging="238"/>
      </w:pPr>
      <w:rPr>
        <w:rFonts w:hint="default"/>
        <w:lang w:val="en-US" w:eastAsia="en-US" w:bidi="ar-SA"/>
      </w:rPr>
    </w:lvl>
    <w:lvl w:ilvl="7" w:tplc="84B82334">
      <w:numFmt w:val="bullet"/>
      <w:lvlText w:val="•"/>
      <w:lvlJc w:val="left"/>
      <w:pPr>
        <w:ind w:left="2774" w:hanging="238"/>
      </w:pPr>
      <w:rPr>
        <w:rFonts w:hint="default"/>
        <w:lang w:val="en-US" w:eastAsia="en-US" w:bidi="ar-SA"/>
      </w:rPr>
    </w:lvl>
    <w:lvl w:ilvl="8" w:tplc="06CE75BC">
      <w:numFmt w:val="bullet"/>
      <w:lvlText w:val="•"/>
      <w:lvlJc w:val="left"/>
      <w:pPr>
        <w:ind w:left="3122" w:hanging="238"/>
      </w:pPr>
      <w:rPr>
        <w:rFonts w:hint="default"/>
        <w:lang w:val="en-US" w:eastAsia="en-US" w:bidi="ar-SA"/>
      </w:rPr>
    </w:lvl>
  </w:abstractNum>
  <w:abstractNum w:abstractNumId="5">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D313068"/>
    <w:multiLevelType w:val="hybridMultilevel"/>
    <w:tmpl w:val="6E8A2E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965900"/>
    <w:multiLevelType w:val="hybridMultilevel"/>
    <w:tmpl w:val="6D00F2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167F8"/>
    <w:multiLevelType w:val="multilevel"/>
    <w:tmpl w:val="C2363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2E7515"/>
    <w:multiLevelType w:val="hybridMultilevel"/>
    <w:tmpl w:val="14CE7C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A41E05"/>
    <w:multiLevelType w:val="hybridMultilevel"/>
    <w:tmpl w:val="C6A65AAE"/>
    <w:lvl w:ilvl="0" w:tplc="381A8CCA">
      <w:start w:val="1"/>
      <w:numFmt w:val="decimal"/>
      <w:lvlText w:val="%1."/>
      <w:lvlJc w:val="left"/>
      <w:pPr>
        <w:ind w:left="345" w:hanging="238"/>
      </w:pPr>
      <w:rPr>
        <w:rFonts w:ascii="Calibri" w:eastAsia="Calibri" w:hAnsi="Calibri" w:cs="Calibri" w:hint="default"/>
        <w:w w:val="100"/>
        <w:sz w:val="24"/>
        <w:szCs w:val="24"/>
        <w:lang w:val="en-US" w:eastAsia="en-US" w:bidi="ar-SA"/>
      </w:rPr>
    </w:lvl>
    <w:lvl w:ilvl="1" w:tplc="A064B4C4">
      <w:numFmt w:val="bullet"/>
      <w:lvlText w:val="•"/>
      <w:lvlJc w:val="left"/>
      <w:pPr>
        <w:ind w:left="687" w:hanging="238"/>
      </w:pPr>
      <w:rPr>
        <w:rFonts w:hint="default"/>
        <w:lang w:val="en-US" w:eastAsia="en-US" w:bidi="ar-SA"/>
      </w:rPr>
    </w:lvl>
    <w:lvl w:ilvl="2" w:tplc="48E4ACF0">
      <w:numFmt w:val="bullet"/>
      <w:lvlText w:val="•"/>
      <w:lvlJc w:val="left"/>
      <w:pPr>
        <w:ind w:left="1035" w:hanging="238"/>
      </w:pPr>
      <w:rPr>
        <w:rFonts w:hint="default"/>
        <w:lang w:val="en-US" w:eastAsia="en-US" w:bidi="ar-SA"/>
      </w:rPr>
    </w:lvl>
    <w:lvl w:ilvl="3" w:tplc="199003D6">
      <w:numFmt w:val="bullet"/>
      <w:lvlText w:val="•"/>
      <w:lvlJc w:val="left"/>
      <w:pPr>
        <w:ind w:left="1383" w:hanging="238"/>
      </w:pPr>
      <w:rPr>
        <w:rFonts w:hint="default"/>
        <w:lang w:val="en-US" w:eastAsia="en-US" w:bidi="ar-SA"/>
      </w:rPr>
    </w:lvl>
    <w:lvl w:ilvl="4" w:tplc="8FECE07A">
      <w:numFmt w:val="bullet"/>
      <w:lvlText w:val="•"/>
      <w:lvlJc w:val="left"/>
      <w:pPr>
        <w:ind w:left="1731" w:hanging="238"/>
      </w:pPr>
      <w:rPr>
        <w:rFonts w:hint="default"/>
        <w:lang w:val="en-US" w:eastAsia="en-US" w:bidi="ar-SA"/>
      </w:rPr>
    </w:lvl>
    <w:lvl w:ilvl="5" w:tplc="661CA2C6">
      <w:numFmt w:val="bullet"/>
      <w:lvlText w:val="•"/>
      <w:lvlJc w:val="left"/>
      <w:pPr>
        <w:ind w:left="2079" w:hanging="238"/>
      </w:pPr>
      <w:rPr>
        <w:rFonts w:hint="default"/>
        <w:lang w:val="en-US" w:eastAsia="en-US" w:bidi="ar-SA"/>
      </w:rPr>
    </w:lvl>
    <w:lvl w:ilvl="6" w:tplc="F782F300">
      <w:numFmt w:val="bullet"/>
      <w:lvlText w:val="•"/>
      <w:lvlJc w:val="left"/>
      <w:pPr>
        <w:ind w:left="2426" w:hanging="238"/>
      </w:pPr>
      <w:rPr>
        <w:rFonts w:hint="default"/>
        <w:lang w:val="en-US" w:eastAsia="en-US" w:bidi="ar-SA"/>
      </w:rPr>
    </w:lvl>
    <w:lvl w:ilvl="7" w:tplc="C66E26CC">
      <w:numFmt w:val="bullet"/>
      <w:lvlText w:val="•"/>
      <w:lvlJc w:val="left"/>
      <w:pPr>
        <w:ind w:left="2774" w:hanging="238"/>
      </w:pPr>
      <w:rPr>
        <w:rFonts w:hint="default"/>
        <w:lang w:val="en-US" w:eastAsia="en-US" w:bidi="ar-SA"/>
      </w:rPr>
    </w:lvl>
    <w:lvl w:ilvl="8" w:tplc="B4244616">
      <w:numFmt w:val="bullet"/>
      <w:lvlText w:val="•"/>
      <w:lvlJc w:val="left"/>
      <w:pPr>
        <w:ind w:left="3122" w:hanging="238"/>
      </w:pPr>
      <w:rPr>
        <w:rFonts w:hint="default"/>
        <w:lang w:val="en-US" w:eastAsia="en-US" w:bidi="ar-SA"/>
      </w:rPr>
    </w:lvl>
  </w:abstractNum>
  <w:abstractNum w:abstractNumId="11">
    <w:nsid w:val="18D5482F"/>
    <w:multiLevelType w:val="hybridMultilevel"/>
    <w:tmpl w:val="D756A55E"/>
    <w:lvl w:ilvl="0" w:tplc="8968C4B6">
      <w:start w:val="1"/>
      <w:numFmt w:val="decimal"/>
      <w:lvlText w:val="%1."/>
      <w:lvlJc w:val="left"/>
      <w:pPr>
        <w:ind w:left="345" w:hanging="238"/>
      </w:pPr>
      <w:rPr>
        <w:rFonts w:ascii="Calibri" w:eastAsia="Calibri" w:hAnsi="Calibri" w:cs="Calibri" w:hint="default"/>
        <w:w w:val="100"/>
        <w:sz w:val="24"/>
        <w:szCs w:val="24"/>
        <w:lang w:val="en-US" w:eastAsia="en-US" w:bidi="ar-SA"/>
      </w:rPr>
    </w:lvl>
    <w:lvl w:ilvl="1" w:tplc="3238DC42">
      <w:numFmt w:val="bullet"/>
      <w:lvlText w:val="•"/>
      <w:lvlJc w:val="left"/>
      <w:pPr>
        <w:ind w:left="687" w:hanging="238"/>
      </w:pPr>
      <w:rPr>
        <w:rFonts w:hint="default"/>
        <w:lang w:val="en-US" w:eastAsia="en-US" w:bidi="ar-SA"/>
      </w:rPr>
    </w:lvl>
    <w:lvl w:ilvl="2" w:tplc="7A4E7500">
      <w:numFmt w:val="bullet"/>
      <w:lvlText w:val="•"/>
      <w:lvlJc w:val="left"/>
      <w:pPr>
        <w:ind w:left="1035" w:hanging="238"/>
      </w:pPr>
      <w:rPr>
        <w:rFonts w:hint="default"/>
        <w:lang w:val="en-US" w:eastAsia="en-US" w:bidi="ar-SA"/>
      </w:rPr>
    </w:lvl>
    <w:lvl w:ilvl="3" w:tplc="2014024C">
      <w:numFmt w:val="bullet"/>
      <w:lvlText w:val="•"/>
      <w:lvlJc w:val="left"/>
      <w:pPr>
        <w:ind w:left="1383" w:hanging="238"/>
      </w:pPr>
      <w:rPr>
        <w:rFonts w:hint="default"/>
        <w:lang w:val="en-US" w:eastAsia="en-US" w:bidi="ar-SA"/>
      </w:rPr>
    </w:lvl>
    <w:lvl w:ilvl="4" w:tplc="690A2262">
      <w:numFmt w:val="bullet"/>
      <w:lvlText w:val="•"/>
      <w:lvlJc w:val="left"/>
      <w:pPr>
        <w:ind w:left="1731" w:hanging="238"/>
      </w:pPr>
      <w:rPr>
        <w:rFonts w:hint="default"/>
        <w:lang w:val="en-US" w:eastAsia="en-US" w:bidi="ar-SA"/>
      </w:rPr>
    </w:lvl>
    <w:lvl w:ilvl="5" w:tplc="723E4436">
      <w:numFmt w:val="bullet"/>
      <w:lvlText w:val="•"/>
      <w:lvlJc w:val="left"/>
      <w:pPr>
        <w:ind w:left="2079" w:hanging="238"/>
      </w:pPr>
      <w:rPr>
        <w:rFonts w:hint="default"/>
        <w:lang w:val="en-US" w:eastAsia="en-US" w:bidi="ar-SA"/>
      </w:rPr>
    </w:lvl>
    <w:lvl w:ilvl="6" w:tplc="40BA90B8">
      <w:numFmt w:val="bullet"/>
      <w:lvlText w:val="•"/>
      <w:lvlJc w:val="left"/>
      <w:pPr>
        <w:ind w:left="2426" w:hanging="238"/>
      </w:pPr>
      <w:rPr>
        <w:rFonts w:hint="default"/>
        <w:lang w:val="en-US" w:eastAsia="en-US" w:bidi="ar-SA"/>
      </w:rPr>
    </w:lvl>
    <w:lvl w:ilvl="7" w:tplc="8C92618C">
      <w:numFmt w:val="bullet"/>
      <w:lvlText w:val="•"/>
      <w:lvlJc w:val="left"/>
      <w:pPr>
        <w:ind w:left="2774" w:hanging="238"/>
      </w:pPr>
      <w:rPr>
        <w:rFonts w:hint="default"/>
        <w:lang w:val="en-US" w:eastAsia="en-US" w:bidi="ar-SA"/>
      </w:rPr>
    </w:lvl>
    <w:lvl w:ilvl="8" w:tplc="961E8E92">
      <w:numFmt w:val="bullet"/>
      <w:lvlText w:val="•"/>
      <w:lvlJc w:val="left"/>
      <w:pPr>
        <w:ind w:left="3122" w:hanging="238"/>
      </w:pPr>
      <w:rPr>
        <w:rFonts w:hint="default"/>
        <w:lang w:val="en-US" w:eastAsia="en-US" w:bidi="ar-SA"/>
      </w:rPr>
    </w:lvl>
  </w:abstractNum>
  <w:abstractNum w:abstractNumId="12">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1A56060E"/>
    <w:multiLevelType w:val="hybridMultilevel"/>
    <w:tmpl w:val="FD569064"/>
    <w:lvl w:ilvl="0" w:tplc="31B6586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B153956"/>
    <w:multiLevelType w:val="hybridMultilevel"/>
    <w:tmpl w:val="D2CA0BA8"/>
    <w:lvl w:ilvl="0" w:tplc="7ED63A20">
      <w:start w:val="1"/>
      <w:numFmt w:val="decimal"/>
      <w:lvlText w:val="%1."/>
      <w:lvlJc w:val="left"/>
      <w:pPr>
        <w:ind w:left="291" w:hanging="184"/>
      </w:pPr>
      <w:rPr>
        <w:rFonts w:ascii="Calibri" w:eastAsia="Calibri" w:hAnsi="Calibri" w:cs="Calibri" w:hint="default"/>
        <w:w w:val="100"/>
        <w:sz w:val="22"/>
        <w:szCs w:val="22"/>
        <w:lang w:val="en-US" w:eastAsia="en-US" w:bidi="ar-SA"/>
      </w:rPr>
    </w:lvl>
    <w:lvl w:ilvl="1" w:tplc="35161CEC">
      <w:numFmt w:val="bullet"/>
      <w:lvlText w:val="•"/>
      <w:lvlJc w:val="left"/>
      <w:pPr>
        <w:ind w:left="652" w:hanging="184"/>
      </w:pPr>
      <w:rPr>
        <w:rFonts w:hint="default"/>
        <w:lang w:val="en-US" w:eastAsia="en-US" w:bidi="ar-SA"/>
      </w:rPr>
    </w:lvl>
    <w:lvl w:ilvl="2" w:tplc="E3AA8B90">
      <w:numFmt w:val="bullet"/>
      <w:lvlText w:val="•"/>
      <w:lvlJc w:val="left"/>
      <w:pPr>
        <w:ind w:left="1004" w:hanging="184"/>
      </w:pPr>
      <w:rPr>
        <w:rFonts w:hint="default"/>
        <w:lang w:val="en-US" w:eastAsia="en-US" w:bidi="ar-SA"/>
      </w:rPr>
    </w:lvl>
    <w:lvl w:ilvl="3" w:tplc="7436D708">
      <w:numFmt w:val="bullet"/>
      <w:lvlText w:val="•"/>
      <w:lvlJc w:val="left"/>
      <w:pPr>
        <w:ind w:left="1356" w:hanging="184"/>
      </w:pPr>
      <w:rPr>
        <w:rFonts w:hint="default"/>
        <w:lang w:val="en-US" w:eastAsia="en-US" w:bidi="ar-SA"/>
      </w:rPr>
    </w:lvl>
    <w:lvl w:ilvl="4" w:tplc="FD52B98E">
      <w:numFmt w:val="bullet"/>
      <w:lvlText w:val="•"/>
      <w:lvlJc w:val="left"/>
      <w:pPr>
        <w:ind w:left="1708" w:hanging="184"/>
      </w:pPr>
      <w:rPr>
        <w:rFonts w:hint="default"/>
        <w:lang w:val="en-US" w:eastAsia="en-US" w:bidi="ar-SA"/>
      </w:rPr>
    </w:lvl>
    <w:lvl w:ilvl="5" w:tplc="2914446C">
      <w:numFmt w:val="bullet"/>
      <w:lvlText w:val="•"/>
      <w:lvlJc w:val="left"/>
      <w:pPr>
        <w:ind w:left="2060" w:hanging="184"/>
      </w:pPr>
      <w:rPr>
        <w:rFonts w:hint="default"/>
        <w:lang w:val="en-US" w:eastAsia="en-US" w:bidi="ar-SA"/>
      </w:rPr>
    </w:lvl>
    <w:lvl w:ilvl="6" w:tplc="60F86DBC">
      <w:numFmt w:val="bullet"/>
      <w:lvlText w:val="•"/>
      <w:lvlJc w:val="left"/>
      <w:pPr>
        <w:ind w:left="2412" w:hanging="184"/>
      </w:pPr>
      <w:rPr>
        <w:rFonts w:hint="default"/>
        <w:lang w:val="en-US" w:eastAsia="en-US" w:bidi="ar-SA"/>
      </w:rPr>
    </w:lvl>
    <w:lvl w:ilvl="7" w:tplc="3020BC84">
      <w:numFmt w:val="bullet"/>
      <w:lvlText w:val="•"/>
      <w:lvlJc w:val="left"/>
      <w:pPr>
        <w:ind w:left="2764" w:hanging="184"/>
      </w:pPr>
      <w:rPr>
        <w:rFonts w:hint="default"/>
        <w:lang w:val="en-US" w:eastAsia="en-US" w:bidi="ar-SA"/>
      </w:rPr>
    </w:lvl>
    <w:lvl w:ilvl="8" w:tplc="CB8C32D4">
      <w:numFmt w:val="bullet"/>
      <w:lvlText w:val="•"/>
      <w:lvlJc w:val="left"/>
      <w:pPr>
        <w:ind w:left="3116" w:hanging="184"/>
      </w:pPr>
      <w:rPr>
        <w:rFonts w:hint="default"/>
        <w:lang w:val="en-US" w:eastAsia="en-US" w:bidi="ar-SA"/>
      </w:rPr>
    </w:lvl>
  </w:abstractNum>
  <w:abstractNum w:abstractNumId="15">
    <w:nsid w:val="1D0571F4"/>
    <w:multiLevelType w:val="hybridMultilevel"/>
    <w:tmpl w:val="B9929316"/>
    <w:lvl w:ilvl="0" w:tplc="280838A0">
      <w:start w:val="1"/>
      <w:numFmt w:val="decimal"/>
      <w:lvlText w:val="%1."/>
      <w:lvlJc w:val="left"/>
      <w:pPr>
        <w:ind w:left="345" w:hanging="238"/>
      </w:pPr>
      <w:rPr>
        <w:rFonts w:ascii="Calibri" w:eastAsia="Calibri" w:hAnsi="Calibri" w:cs="Calibri" w:hint="default"/>
        <w:w w:val="100"/>
        <w:sz w:val="24"/>
        <w:szCs w:val="24"/>
        <w:lang w:val="en-US" w:eastAsia="en-US" w:bidi="ar-SA"/>
      </w:rPr>
    </w:lvl>
    <w:lvl w:ilvl="1" w:tplc="AF3C0338">
      <w:numFmt w:val="bullet"/>
      <w:lvlText w:val="•"/>
      <w:lvlJc w:val="left"/>
      <w:pPr>
        <w:ind w:left="687" w:hanging="238"/>
      </w:pPr>
      <w:rPr>
        <w:rFonts w:hint="default"/>
        <w:lang w:val="en-US" w:eastAsia="en-US" w:bidi="ar-SA"/>
      </w:rPr>
    </w:lvl>
    <w:lvl w:ilvl="2" w:tplc="C3922B26">
      <w:numFmt w:val="bullet"/>
      <w:lvlText w:val="•"/>
      <w:lvlJc w:val="left"/>
      <w:pPr>
        <w:ind w:left="1035" w:hanging="238"/>
      </w:pPr>
      <w:rPr>
        <w:rFonts w:hint="default"/>
        <w:lang w:val="en-US" w:eastAsia="en-US" w:bidi="ar-SA"/>
      </w:rPr>
    </w:lvl>
    <w:lvl w:ilvl="3" w:tplc="B194091C">
      <w:numFmt w:val="bullet"/>
      <w:lvlText w:val="•"/>
      <w:lvlJc w:val="left"/>
      <w:pPr>
        <w:ind w:left="1383" w:hanging="238"/>
      </w:pPr>
      <w:rPr>
        <w:rFonts w:hint="default"/>
        <w:lang w:val="en-US" w:eastAsia="en-US" w:bidi="ar-SA"/>
      </w:rPr>
    </w:lvl>
    <w:lvl w:ilvl="4" w:tplc="D2F6D24A">
      <w:numFmt w:val="bullet"/>
      <w:lvlText w:val="•"/>
      <w:lvlJc w:val="left"/>
      <w:pPr>
        <w:ind w:left="1731" w:hanging="238"/>
      </w:pPr>
      <w:rPr>
        <w:rFonts w:hint="default"/>
        <w:lang w:val="en-US" w:eastAsia="en-US" w:bidi="ar-SA"/>
      </w:rPr>
    </w:lvl>
    <w:lvl w:ilvl="5" w:tplc="1FCE72F0">
      <w:numFmt w:val="bullet"/>
      <w:lvlText w:val="•"/>
      <w:lvlJc w:val="left"/>
      <w:pPr>
        <w:ind w:left="2079" w:hanging="238"/>
      </w:pPr>
      <w:rPr>
        <w:rFonts w:hint="default"/>
        <w:lang w:val="en-US" w:eastAsia="en-US" w:bidi="ar-SA"/>
      </w:rPr>
    </w:lvl>
    <w:lvl w:ilvl="6" w:tplc="02A6F948">
      <w:numFmt w:val="bullet"/>
      <w:lvlText w:val="•"/>
      <w:lvlJc w:val="left"/>
      <w:pPr>
        <w:ind w:left="2426" w:hanging="238"/>
      </w:pPr>
      <w:rPr>
        <w:rFonts w:hint="default"/>
        <w:lang w:val="en-US" w:eastAsia="en-US" w:bidi="ar-SA"/>
      </w:rPr>
    </w:lvl>
    <w:lvl w:ilvl="7" w:tplc="ED5C9574">
      <w:numFmt w:val="bullet"/>
      <w:lvlText w:val="•"/>
      <w:lvlJc w:val="left"/>
      <w:pPr>
        <w:ind w:left="2774" w:hanging="238"/>
      </w:pPr>
      <w:rPr>
        <w:rFonts w:hint="default"/>
        <w:lang w:val="en-US" w:eastAsia="en-US" w:bidi="ar-SA"/>
      </w:rPr>
    </w:lvl>
    <w:lvl w:ilvl="8" w:tplc="227C4058">
      <w:numFmt w:val="bullet"/>
      <w:lvlText w:val="•"/>
      <w:lvlJc w:val="left"/>
      <w:pPr>
        <w:ind w:left="3122" w:hanging="238"/>
      </w:pPr>
      <w:rPr>
        <w:rFonts w:hint="default"/>
        <w:lang w:val="en-US" w:eastAsia="en-US" w:bidi="ar-SA"/>
      </w:rPr>
    </w:lvl>
  </w:abstractNum>
  <w:abstractNum w:abstractNumId="16">
    <w:nsid w:val="20434FDB"/>
    <w:multiLevelType w:val="hybridMultilevel"/>
    <w:tmpl w:val="52DE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A31B61"/>
    <w:multiLevelType w:val="hybridMultilevel"/>
    <w:tmpl w:val="22E612E4"/>
    <w:lvl w:ilvl="0" w:tplc="0409001B">
      <w:start w:val="1"/>
      <w:numFmt w:val="lowerRoman"/>
      <w:lvlText w:val="%1."/>
      <w:lvlJc w:val="right"/>
      <w:pPr>
        <w:ind w:left="7208" w:hanging="360"/>
      </w:p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18">
    <w:nsid w:val="22CD4AC3"/>
    <w:multiLevelType w:val="hybridMultilevel"/>
    <w:tmpl w:val="C344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011FE3"/>
    <w:multiLevelType w:val="hybridMultilevel"/>
    <w:tmpl w:val="9330069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75795D"/>
    <w:multiLevelType w:val="hybridMultilevel"/>
    <w:tmpl w:val="6546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BD6985"/>
    <w:multiLevelType w:val="hybridMultilevel"/>
    <w:tmpl w:val="E28C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CC5799"/>
    <w:multiLevelType w:val="hybridMultilevel"/>
    <w:tmpl w:val="822C76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3D3019"/>
    <w:multiLevelType w:val="hybridMultilevel"/>
    <w:tmpl w:val="C8DC1622"/>
    <w:lvl w:ilvl="0" w:tplc="9AB6CB06">
      <w:start w:val="3"/>
      <w:numFmt w:val="decimal"/>
      <w:lvlText w:val="%1."/>
      <w:lvlJc w:val="left"/>
      <w:pPr>
        <w:ind w:left="291" w:hanging="184"/>
      </w:pPr>
      <w:rPr>
        <w:rFonts w:ascii="Calibri" w:eastAsia="Calibri" w:hAnsi="Calibri" w:cs="Calibri" w:hint="default"/>
        <w:w w:val="100"/>
        <w:sz w:val="22"/>
        <w:szCs w:val="22"/>
        <w:lang w:val="en-US" w:eastAsia="en-US" w:bidi="ar-SA"/>
      </w:rPr>
    </w:lvl>
    <w:lvl w:ilvl="1" w:tplc="39A4CCAE">
      <w:numFmt w:val="bullet"/>
      <w:lvlText w:val="•"/>
      <w:lvlJc w:val="left"/>
      <w:pPr>
        <w:ind w:left="651" w:hanging="184"/>
      </w:pPr>
      <w:rPr>
        <w:rFonts w:hint="default"/>
        <w:lang w:val="en-US" w:eastAsia="en-US" w:bidi="ar-SA"/>
      </w:rPr>
    </w:lvl>
    <w:lvl w:ilvl="2" w:tplc="B4D83AA8">
      <w:numFmt w:val="bullet"/>
      <w:lvlText w:val="•"/>
      <w:lvlJc w:val="left"/>
      <w:pPr>
        <w:ind w:left="1003" w:hanging="184"/>
      </w:pPr>
      <w:rPr>
        <w:rFonts w:hint="default"/>
        <w:lang w:val="en-US" w:eastAsia="en-US" w:bidi="ar-SA"/>
      </w:rPr>
    </w:lvl>
    <w:lvl w:ilvl="3" w:tplc="C160F584">
      <w:numFmt w:val="bullet"/>
      <w:lvlText w:val="•"/>
      <w:lvlJc w:val="left"/>
      <w:pPr>
        <w:ind w:left="1355" w:hanging="184"/>
      </w:pPr>
      <w:rPr>
        <w:rFonts w:hint="default"/>
        <w:lang w:val="en-US" w:eastAsia="en-US" w:bidi="ar-SA"/>
      </w:rPr>
    </w:lvl>
    <w:lvl w:ilvl="4" w:tplc="6DEC5130">
      <w:numFmt w:val="bullet"/>
      <w:lvlText w:val="•"/>
      <w:lvlJc w:val="left"/>
      <w:pPr>
        <w:ind w:left="1707" w:hanging="184"/>
      </w:pPr>
      <w:rPr>
        <w:rFonts w:hint="default"/>
        <w:lang w:val="en-US" w:eastAsia="en-US" w:bidi="ar-SA"/>
      </w:rPr>
    </w:lvl>
    <w:lvl w:ilvl="5" w:tplc="30466FB4">
      <w:numFmt w:val="bullet"/>
      <w:lvlText w:val="•"/>
      <w:lvlJc w:val="left"/>
      <w:pPr>
        <w:ind w:left="2059" w:hanging="184"/>
      </w:pPr>
      <w:rPr>
        <w:rFonts w:hint="default"/>
        <w:lang w:val="en-US" w:eastAsia="en-US" w:bidi="ar-SA"/>
      </w:rPr>
    </w:lvl>
    <w:lvl w:ilvl="6" w:tplc="ECEA50EE">
      <w:numFmt w:val="bullet"/>
      <w:lvlText w:val="•"/>
      <w:lvlJc w:val="left"/>
      <w:pPr>
        <w:ind w:left="2410" w:hanging="184"/>
      </w:pPr>
      <w:rPr>
        <w:rFonts w:hint="default"/>
        <w:lang w:val="en-US" w:eastAsia="en-US" w:bidi="ar-SA"/>
      </w:rPr>
    </w:lvl>
    <w:lvl w:ilvl="7" w:tplc="4ED82C00">
      <w:numFmt w:val="bullet"/>
      <w:lvlText w:val="•"/>
      <w:lvlJc w:val="left"/>
      <w:pPr>
        <w:ind w:left="2762" w:hanging="184"/>
      </w:pPr>
      <w:rPr>
        <w:rFonts w:hint="default"/>
        <w:lang w:val="en-US" w:eastAsia="en-US" w:bidi="ar-SA"/>
      </w:rPr>
    </w:lvl>
    <w:lvl w:ilvl="8" w:tplc="4B602182">
      <w:numFmt w:val="bullet"/>
      <w:lvlText w:val="•"/>
      <w:lvlJc w:val="left"/>
      <w:pPr>
        <w:ind w:left="3114" w:hanging="184"/>
      </w:pPr>
      <w:rPr>
        <w:rFonts w:hint="default"/>
        <w:lang w:val="en-US" w:eastAsia="en-US" w:bidi="ar-SA"/>
      </w:rPr>
    </w:lvl>
  </w:abstractNum>
  <w:abstractNum w:abstractNumId="24">
    <w:nsid w:val="378E774D"/>
    <w:multiLevelType w:val="multilevel"/>
    <w:tmpl w:val="23CE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636F10"/>
    <w:multiLevelType w:val="hybridMultilevel"/>
    <w:tmpl w:val="103E85BC"/>
    <w:lvl w:ilvl="0" w:tplc="F1001C28">
      <w:start w:val="1"/>
      <w:numFmt w:val="decimal"/>
      <w:lvlText w:val="%1."/>
      <w:lvlJc w:val="left"/>
      <w:pPr>
        <w:ind w:left="411" w:hanging="271"/>
      </w:pPr>
      <w:rPr>
        <w:rFonts w:ascii="Calibri" w:eastAsia="Calibri" w:hAnsi="Calibri" w:cs="Calibri" w:hint="default"/>
        <w:b/>
        <w:bCs/>
        <w:w w:val="100"/>
        <w:sz w:val="24"/>
        <w:szCs w:val="24"/>
        <w:lang w:val="en-US" w:eastAsia="en-US" w:bidi="ar-SA"/>
      </w:rPr>
    </w:lvl>
    <w:lvl w:ilvl="1" w:tplc="AE38301E">
      <w:numFmt w:val="bullet"/>
      <w:lvlText w:val="•"/>
      <w:lvlJc w:val="left"/>
      <w:pPr>
        <w:ind w:left="1340" w:hanging="271"/>
      </w:pPr>
      <w:rPr>
        <w:rFonts w:hint="default"/>
        <w:lang w:val="en-US" w:eastAsia="en-US" w:bidi="ar-SA"/>
      </w:rPr>
    </w:lvl>
    <w:lvl w:ilvl="2" w:tplc="79788A58">
      <w:numFmt w:val="bullet"/>
      <w:lvlText w:val="•"/>
      <w:lvlJc w:val="left"/>
      <w:pPr>
        <w:ind w:left="2260" w:hanging="271"/>
      </w:pPr>
      <w:rPr>
        <w:rFonts w:hint="default"/>
        <w:lang w:val="en-US" w:eastAsia="en-US" w:bidi="ar-SA"/>
      </w:rPr>
    </w:lvl>
    <w:lvl w:ilvl="3" w:tplc="E10ADF5E">
      <w:numFmt w:val="bullet"/>
      <w:lvlText w:val="•"/>
      <w:lvlJc w:val="left"/>
      <w:pPr>
        <w:ind w:left="3180" w:hanging="271"/>
      </w:pPr>
      <w:rPr>
        <w:rFonts w:hint="default"/>
        <w:lang w:val="en-US" w:eastAsia="en-US" w:bidi="ar-SA"/>
      </w:rPr>
    </w:lvl>
    <w:lvl w:ilvl="4" w:tplc="C4F47774">
      <w:numFmt w:val="bullet"/>
      <w:lvlText w:val="•"/>
      <w:lvlJc w:val="left"/>
      <w:pPr>
        <w:ind w:left="4100" w:hanging="271"/>
      </w:pPr>
      <w:rPr>
        <w:rFonts w:hint="default"/>
        <w:lang w:val="en-US" w:eastAsia="en-US" w:bidi="ar-SA"/>
      </w:rPr>
    </w:lvl>
    <w:lvl w:ilvl="5" w:tplc="436ABE54">
      <w:numFmt w:val="bullet"/>
      <w:lvlText w:val="•"/>
      <w:lvlJc w:val="left"/>
      <w:pPr>
        <w:ind w:left="5020" w:hanging="271"/>
      </w:pPr>
      <w:rPr>
        <w:rFonts w:hint="default"/>
        <w:lang w:val="en-US" w:eastAsia="en-US" w:bidi="ar-SA"/>
      </w:rPr>
    </w:lvl>
    <w:lvl w:ilvl="6" w:tplc="4F606CC6">
      <w:numFmt w:val="bullet"/>
      <w:lvlText w:val="•"/>
      <w:lvlJc w:val="left"/>
      <w:pPr>
        <w:ind w:left="5940" w:hanging="271"/>
      </w:pPr>
      <w:rPr>
        <w:rFonts w:hint="default"/>
        <w:lang w:val="en-US" w:eastAsia="en-US" w:bidi="ar-SA"/>
      </w:rPr>
    </w:lvl>
    <w:lvl w:ilvl="7" w:tplc="5DC4A73C">
      <w:numFmt w:val="bullet"/>
      <w:lvlText w:val="•"/>
      <w:lvlJc w:val="left"/>
      <w:pPr>
        <w:ind w:left="6860" w:hanging="271"/>
      </w:pPr>
      <w:rPr>
        <w:rFonts w:hint="default"/>
        <w:lang w:val="en-US" w:eastAsia="en-US" w:bidi="ar-SA"/>
      </w:rPr>
    </w:lvl>
    <w:lvl w:ilvl="8" w:tplc="4C6679C4">
      <w:numFmt w:val="bullet"/>
      <w:lvlText w:val="•"/>
      <w:lvlJc w:val="left"/>
      <w:pPr>
        <w:ind w:left="7780" w:hanging="271"/>
      </w:pPr>
      <w:rPr>
        <w:rFonts w:hint="default"/>
        <w:lang w:val="en-US" w:eastAsia="en-US" w:bidi="ar-SA"/>
      </w:rPr>
    </w:lvl>
  </w:abstractNum>
  <w:abstractNum w:abstractNumId="26">
    <w:nsid w:val="3C346629"/>
    <w:multiLevelType w:val="hybridMultilevel"/>
    <w:tmpl w:val="E50CB8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83111F"/>
    <w:multiLevelType w:val="multilevel"/>
    <w:tmpl w:val="E5CA394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8">
    <w:nsid w:val="44BC2011"/>
    <w:multiLevelType w:val="hybridMultilevel"/>
    <w:tmpl w:val="C56E87BA"/>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0409001B">
      <w:start w:val="1"/>
      <w:numFmt w:val="lowerRoman"/>
      <w:lvlText w:val="%3."/>
      <w:lvlJc w:val="right"/>
      <w:pPr>
        <w:ind w:left="1150" w:hanging="360"/>
      </w:pPr>
      <w:rPr>
        <w:rFonts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abstractNum w:abstractNumId="29">
    <w:nsid w:val="47B114A2"/>
    <w:multiLevelType w:val="hybridMultilevel"/>
    <w:tmpl w:val="D8B88C9A"/>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208605C4">
      <w:numFmt w:val="bullet"/>
      <w:lvlText w:val=""/>
      <w:lvlJc w:val="left"/>
      <w:pPr>
        <w:ind w:left="1150" w:hanging="360"/>
      </w:pPr>
      <w:rPr>
        <w:rFonts w:ascii="Symbol" w:eastAsia="Symbol" w:hAnsi="Symbol" w:cs="Symbol"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abstractNum w:abstractNumId="30">
    <w:nsid w:val="481C1EE4"/>
    <w:multiLevelType w:val="hybridMultilevel"/>
    <w:tmpl w:val="8FDA2176"/>
    <w:lvl w:ilvl="0" w:tplc="348645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B3475E"/>
    <w:multiLevelType w:val="hybridMultilevel"/>
    <w:tmpl w:val="822C76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3E79CA"/>
    <w:multiLevelType w:val="hybridMultilevel"/>
    <w:tmpl w:val="062E7E18"/>
    <w:lvl w:ilvl="0" w:tplc="C35AC57A">
      <w:start w:val="1"/>
      <w:numFmt w:val="decimal"/>
      <w:lvlText w:val="%1."/>
      <w:lvlJc w:val="left"/>
      <w:pPr>
        <w:ind w:left="291" w:hanging="184"/>
      </w:pPr>
      <w:rPr>
        <w:rFonts w:ascii="Calibri" w:eastAsia="Calibri" w:hAnsi="Calibri" w:cs="Calibri" w:hint="default"/>
        <w:w w:val="100"/>
        <w:sz w:val="22"/>
        <w:szCs w:val="22"/>
        <w:lang w:val="en-US" w:eastAsia="en-US" w:bidi="ar-SA"/>
      </w:rPr>
    </w:lvl>
    <w:lvl w:ilvl="1" w:tplc="7F322B48">
      <w:numFmt w:val="bullet"/>
      <w:lvlText w:val="•"/>
      <w:lvlJc w:val="left"/>
      <w:pPr>
        <w:ind w:left="651" w:hanging="184"/>
      </w:pPr>
      <w:rPr>
        <w:rFonts w:hint="default"/>
        <w:lang w:val="en-US" w:eastAsia="en-US" w:bidi="ar-SA"/>
      </w:rPr>
    </w:lvl>
    <w:lvl w:ilvl="2" w:tplc="E4E6E6BA">
      <w:numFmt w:val="bullet"/>
      <w:lvlText w:val="•"/>
      <w:lvlJc w:val="left"/>
      <w:pPr>
        <w:ind w:left="1003" w:hanging="184"/>
      </w:pPr>
      <w:rPr>
        <w:rFonts w:hint="default"/>
        <w:lang w:val="en-US" w:eastAsia="en-US" w:bidi="ar-SA"/>
      </w:rPr>
    </w:lvl>
    <w:lvl w:ilvl="3" w:tplc="1BE0E982">
      <w:numFmt w:val="bullet"/>
      <w:lvlText w:val="•"/>
      <w:lvlJc w:val="left"/>
      <w:pPr>
        <w:ind w:left="1355" w:hanging="184"/>
      </w:pPr>
      <w:rPr>
        <w:rFonts w:hint="default"/>
        <w:lang w:val="en-US" w:eastAsia="en-US" w:bidi="ar-SA"/>
      </w:rPr>
    </w:lvl>
    <w:lvl w:ilvl="4" w:tplc="A948A7E2">
      <w:numFmt w:val="bullet"/>
      <w:lvlText w:val="•"/>
      <w:lvlJc w:val="left"/>
      <w:pPr>
        <w:ind w:left="1707" w:hanging="184"/>
      </w:pPr>
      <w:rPr>
        <w:rFonts w:hint="default"/>
        <w:lang w:val="en-US" w:eastAsia="en-US" w:bidi="ar-SA"/>
      </w:rPr>
    </w:lvl>
    <w:lvl w:ilvl="5" w:tplc="153ACC6A">
      <w:numFmt w:val="bullet"/>
      <w:lvlText w:val="•"/>
      <w:lvlJc w:val="left"/>
      <w:pPr>
        <w:ind w:left="2059" w:hanging="184"/>
      </w:pPr>
      <w:rPr>
        <w:rFonts w:hint="default"/>
        <w:lang w:val="en-US" w:eastAsia="en-US" w:bidi="ar-SA"/>
      </w:rPr>
    </w:lvl>
    <w:lvl w:ilvl="6" w:tplc="95E62370">
      <w:numFmt w:val="bullet"/>
      <w:lvlText w:val="•"/>
      <w:lvlJc w:val="left"/>
      <w:pPr>
        <w:ind w:left="2410" w:hanging="184"/>
      </w:pPr>
      <w:rPr>
        <w:rFonts w:hint="default"/>
        <w:lang w:val="en-US" w:eastAsia="en-US" w:bidi="ar-SA"/>
      </w:rPr>
    </w:lvl>
    <w:lvl w:ilvl="7" w:tplc="F028EE9C">
      <w:numFmt w:val="bullet"/>
      <w:lvlText w:val="•"/>
      <w:lvlJc w:val="left"/>
      <w:pPr>
        <w:ind w:left="2762" w:hanging="184"/>
      </w:pPr>
      <w:rPr>
        <w:rFonts w:hint="default"/>
        <w:lang w:val="en-US" w:eastAsia="en-US" w:bidi="ar-SA"/>
      </w:rPr>
    </w:lvl>
    <w:lvl w:ilvl="8" w:tplc="6A98A1C8">
      <w:numFmt w:val="bullet"/>
      <w:lvlText w:val="•"/>
      <w:lvlJc w:val="left"/>
      <w:pPr>
        <w:ind w:left="3114" w:hanging="184"/>
      </w:pPr>
      <w:rPr>
        <w:rFonts w:hint="default"/>
        <w:lang w:val="en-US" w:eastAsia="en-US" w:bidi="ar-SA"/>
      </w:rPr>
    </w:lvl>
  </w:abstractNum>
  <w:abstractNum w:abstractNumId="33">
    <w:nsid w:val="58B859A2"/>
    <w:multiLevelType w:val="hybridMultilevel"/>
    <w:tmpl w:val="8FDA2176"/>
    <w:lvl w:ilvl="0" w:tplc="348645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7E0652"/>
    <w:multiLevelType w:val="hybridMultilevel"/>
    <w:tmpl w:val="8FDA2176"/>
    <w:lvl w:ilvl="0" w:tplc="348645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E65280"/>
    <w:multiLevelType w:val="hybridMultilevel"/>
    <w:tmpl w:val="822C76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F10645"/>
    <w:multiLevelType w:val="hybridMultilevel"/>
    <w:tmpl w:val="885A47B6"/>
    <w:lvl w:ilvl="0" w:tplc="B84A972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E62074"/>
    <w:multiLevelType w:val="hybridMultilevel"/>
    <w:tmpl w:val="6D00F2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236473"/>
    <w:multiLevelType w:val="hybridMultilevel"/>
    <w:tmpl w:val="4BD69FCA"/>
    <w:lvl w:ilvl="0" w:tplc="E54AF504">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5E619F"/>
    <w:multiLevelType w:val="hybridMultilevel"/>
    <w:tmpl w:val="923A42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B564FE"/>
    <w:multiLevelType w:val="hybridMultilevel"/>
    <w:tmpl w:val="8060676E"/>
    <w:lvl w:ilvl="0" w:tplc="78CA71CC">
      <w:start w:val="1"/>
      <w:numFmt w:val="decimal"/>
      <w:lvlText w:val="%1."/>
      <w:lvlJc w:val="left"/>
      <w:pPr>
        <w:ind w:left="291" w:hanging="184"/>
      </w:pPr>
      <w:rPr>
        <w:rFonts w:ascii="Calibri" w:eastAsia="Calibri" w:hAnsi="Calibri" w:cs="Calibri" w:hint="default"/>
        <w:w w:val="100"/>
        <w:sz w:val="22"/>
        <w:szCs w:val="22"/>
        <w:lang w:val="en-US" w:eastAsia="en-US" w:bidi="ar-SA"/>
      </w:rPr>
    </w:lvl>
    <w:lvl w:ilvl="1" w:tplc="14E63212">
      <w:numFmt w:val="bullet"/>
      <w:lvlText w:val="•"/>
      <w:lvlJc w:val="left"/>
      <w:pPr>
        <w:ind w:left="652" w:hanging="184"/>
      </w:pPr>
      <w:rPr>
        <w:rFonts w:hint="default"/>
        <w:lang w:val="en-US" w:eastAsia="en-US" w:bidi="ar-SA"/>
      </w:rPr>
    </w:lvl>
    <w:lvl w:ilvl="2" w:tplc="53D803A8">
      <w:numFmt w:val="bullet"/>
      <w:lvlText w:val="•"/>
      <w:lvlJc w:val="left"/>
      <w:pPr>
        <w:ind w:left="1004" w:hanging="184"/>
      </w:pPr>
      <w:rPr>
        <w:rFonts w:hint="default"/>
        <w:lang w:val="en-US" w:eastAsia="en-US" w:bidi="ar-SA"/>
      </w:rPr>
    </w:lvl>
    <w:lvl w:ilvl="3" w:tplc="A6F47264">
      <w:numFmt w:val="bullet"/>
      <w:lvlText w:val="•"/>
      <w:lvlJc w:val="left"/>
      <w:pPr>
        <w:ind w:left="1356" w:hanging="184"/>
      </w:pPr>
      <w:rPr>
        <w:rFonts w:hint="default"/>
        <w:lang w:val="en-US" w:eastAsia="en-US" w:bidi="ar-SA"/>
      </w:rPr>
    </w:lvl>
    <w:lvl w:ilvl="4" w:tplc="E6EA5366">
      <w:numFmt w:val="bullet"/>
      <w:lvlText w:val="•"/>
      <w:lvlJc w:val="left"/>
      <w:pPr>
        <w:ind w:left="1708" w:hanging="184"/>
      </w:pPr>
      <w:rPr>
        <w:rFonts w:hint="default"/>
        <w:lang w:val="en-US" w:eastAsia="en-US" w:bidi="ar-SA"/>
      </w:rPr>
    </w:lvl>
    <w:lvl w:ilvl="5" w:tplc="F372EB82">
      <w:numFmt w:val="bullet"/>
      <w:lvlText w:val="•"/>
      <w:lvlJc w:val="left"/>
      <w:pPr>
        <w:ind w:left="2060" w:hanging="184"/>
      </w:pPr>
      <w:rPr>
        <w:rFonts w:hint="default"/>
        <w:lang w:val="en-US" w:eastAsia="en-US" w:bidi="ar-SA"/>
      </w:rPr>
    </w:lvl>
    <w:lvl w:ilvl="6" w:tplc="9D6CA802">
      <w:numFmt w:val="bullet"/>
      <w:lvlText w:val="•"/>
      <w:lvlJc w:val="left"/>
      <w:pPr>
        <w:ind w:left="2412" w:hanging="184"/>
      </w:pPr>
      <w:rPr>
        <w:rFonts w:hint="default"/>
        <w:lang w:val="en-US" w:eastAsia="en-US" w:bidi="ar-SA"/>
      </w:rPr>
    </w:lvl>
    <w:lvl w:ilvl="7" w:tplc="CB4A74B8">
      <w:numFmt w:val="bullet"/>
      <w:lvlText w:val="•"/>
      <w:lvlJc w:val="left"/>
      <w:pPr>
        <w:ind w:left="2764" w:hanging="184"/>
      </w:pPr>
      <w:rPr>
        <w:rFonts w:hint="default"/>
        <w:lang w:val="en-US" w:eastAsia="en-US" w:bidi="ar-SA"/>
      </w:rPr>
    </w:lvl>
    <w:lvl w:ilvl="8" w:tplc="4892942C">
      <w:numFmt w:val="bullet"/>
      <w:lvlText w:val="•"/>
      <w:lvlJc w:val="left"/>
      <w:pPr>
        <w:ind w:left="3116" w:hanging="184"/>
      </w:pPr>
      <w:rPr>
        <w:rFonts w:hint="default"/>
        <w:lang w:val="en-US" w:eastAsia="en-US" w:bidi="ar-SA"/>
      </w:rPr>
    </w:lvl>
  </w:abstractNum>
  <w:abstractNum w:abstractNumId="41">
    <w:nsid w:val="734F5E45"/>
    <w:multiLevelType w:val="hybridMultilevel"/>
    <w:tmpl w:val="92763944"/>
    <w:lvl w:ilvl="0" w:tplc="2F2AD48E">
      <w:start w:val="1"/>
      <w:numFmt w:val="decimal"/>
      <w:lvlText w:val="%1."/>
      <w:lvlJc w:val="left"/>
      <w:pPr>
        <w:ind w:left="291" w:hanging="184"/>
      </w:pPr>
      <w:rPr>
        <w:rFonts w:ascii="Calibri" w:eastAsia="Calibri" w:hAnsi="Calibri" w:cs="Calibri" w:hint="default"/>
        <w:w w:val="100"/>
        <w:sz w:val="22"/>
        <w:szCs w:val="22"/>
        <w:lang w:val="en-US" w:eastAsia="en-US" w:bidi="ar-SA"/>
      </w:rPr>
    </w:lvl>
    <w:lvl w:ilvl="1" w:tplc="DA14ED4C">
      <w:numFmt w:val="bullet"/>
      <w:lvlText w:val="•"/>
      <w:lvlJc w:val="left"/>
      <w:pPr>
        <w:ind w:left="652" w:hanging="184"/>
      </w:pPr>
      <w:rPr>
        <w:rFonts w:hint="default"/>
        <w:lang w:val="en-US" w:eastAsia="en-US" w:bidi="ar-SA"/>
      </w:rPr>
    </w:lvl>
    <w:lvl w:ilvl="2" w:tplc="211A5360">
      <w:numFmt w:val="bullet"/>
      <w:lvlText w:val="•"/>
      <w:lvlJc w:val="left"/>
      <w:pPr>
        <w:ind w:left="1004" w:hanging="184"/>
      </w:pPr>
      <w:rPr>
        <w:rFonts w:hint="default"/>
        <w:lang w:val="en-US" w:eastAsia="en-US" w:bidi="ar-SA"/>
      </w:rPr>
    </w:lvl>
    <w:lvl w:ilvl="3" w:tplc="E47CEF72">
      <w:numFmt w:val="bullet"/>
      <w:lvlText w:val="•"/>
      <w:lvlJc w:val="left"/>
      <w:pPr>
        <w:ind w:left="1356" w:hanging="184"/>
      </w:pPr>
      <w:rPr>
        <w:rFonts w:hint="default"/>
        <w:lang w:val="en-US" w:eastAsia="en-US" w:bidi="ar-SA"/>
      </w:rPr>
    </w:lvl>
    <w:lvl w:ilvl="4" w:tplc="ACD87A8C">
      <w:numFmt w:val="bullet"/>
      <w:lvlText w:val="•"/>
      <w:lvlJc w:val="left"/>
      <w:pPr>
        <w:ind w:left="1708" w:hanging="184"/>
      </w:pPr>
      <w:rPr>
        <w:rFonts w:hint="default"/>
        <w:lang w:val="en-US" w:eastAsia="en-US" w:bidi="ar-SA"/>
      </w:rPr>
    </w:lvl>
    <w:lvl w:ilvl="5" w:tplc="E66AF340">
      <w:numFmt w:val="bullet"/>
      <w:lvlText w:val="•"/>
      <w:lvlJc w:val="left"/>
      <w:pPr>
        <w:ind w:left="2060" w:hanging="184"/>
      </w:pPr>
      <w:rPr>
        <w:rFonts w:hint="default"/>
        <w:lang w:val="en-US" w:eastAsia="en-US" w:bidi="ar-SA"/>
      </w:rPr>
    </w:lvl>
    <w:lvl w:ilvl="6" w:tplc="7B68B6C6">
      <w:numFmt w:val="bullet"/>
      <w:lvlText w:val="•"/>
      <w:lvlJc w:val="left"/>
      <w:pPr>
        <w:ind w:left="2412" w:hanging="184"/>
      </w:pPr>
      <w:rPr>
        <w:rFonts w:hint="default"/>
        <w:lang w:val="en-US" w:eastAsia="en-US" w:bidi="ar-SA"/>
      </w:rPr>
    </w:lvl>
    <w:lvl w:ilvl="7" w:tplc="7F80C24E">
      <w:numFmt w:val="bullet"/>
      <w:lvlText w:val="•"/>
      <w:lvlJc w:val="left"/>
      <w:pPr>
        <w:ind w:left="2764" w:hanging="184"/>
      </w:pPr>
      <w:rPr>
        <w:rFonts w:hint="default"/>
        <w:lang w:val="en-US" w:eastAsia="en-US" w:bidi="ar-SA"/>
      </w:rPr>
    </w:lvl>
    <w:lvl w:ilvl="8" w:tplc="B31CB256">
      <w:numFmt w:val="bullet"/>
      <w:lvlText w:val="•"/>
      <w:lvlJc w:val="left"/>
      <w:pPr>
        <w:ind w:left="3116" w:hanging="184"/>
      </w:pPr>
      <w:rPr>
        <w:rFonts w:hint="default"/>
        <w:lang w:val="en-US" w:eastAsia="en-US" w:bidi="ar-SA"/>
      </w:rPr>
    </w:lvl>
  </w:abstractNum>
  <w:abstractNum w:abstractNumId="42">
    <w:nsid w:val="742742AC"/>
    <w:multiLevelType w:val="multilevel"/>
    <w:tmpl w:val="0F88461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5B62801"/>
    <w:multiLevelType w:val="hybridMultilevel"/>
    <w:tmpl w:val="B6347CD0"/>
    <w:lvl w:ilvl="0" w:tplc="DC8C913C">
      <w:start w:val="1"/>
      <w:numFmt w:val="decimal"/>
      <w:lvlText w:val="%1."/>
      <w:lvlJc w:val="left"/>
      <w:pPr>
        <w:ind w:left="345" w:hanging="238"/>
      </w:pPr>
      <w:rPr>
        <w:rFonts w:ascii="Calibri" w:eastAsia="Calibri" w:hAnsi="Calibri" w:cs="Calibri" w:hint="default"/>
        <w:w w:val="100"/>
        <w:sz w:val="24"/>
        <w:szCs w:val="24"/>
        <w:lang w:val="en-US" w:eastAsia="en-US" w:bidi="ar-SA"/>
      </w:rPr>
    </w:lvl>
    <w:lvl w:ilvl="1" w:tplc="29725FF0">
      <w:numFmt w:val="bullet"/>
      <w:lvlText w:val="•"/>
      <w:lvlJc w:val="left"/>
      <w:pPr>
        <w:ind w:left="687" w:hanging="238"/>
      </w:pPr>
      <w:rPr>
        <w:rFonts w:hint="default"/>
        <w:lang w:val="en-US" w:eastAsia="en-US" w:bidi="ar-SA"/>
      </w:rPr>
    </w:lvl>
    <w:lvl w:ilvl="2" w:tplc="D31435A2">
      <w:numFmt w:val="bullet"/>
      <w:lvlText w:val="•"/>
      <w:lvlJc w:val="left"/>
      <w:pPr>
        <w:ind w:left="1035" w:hanging="238"/>
      </w:pPr>
      <w:rPr>
        <w:rFonts w:hint="default"/>
        <w:lang w:val="en-US" w:eastAsia="en-US" w:bidi="ar-SA"/>
      </w:rPr>
    </w:lvl>
    <w:lvl w:ilvl="3" w:tplc="0A7C96DC">
      <w:numFmt w:val="bullet"/>
      <w:lvlText w:val="•"/>
      <w:lvlJc w:val="left"/>
      <w:pPr>
        <w:ind w:left="1383" w:hanging="238"/>
      </w:pPr>
      <w:rPr>
        <w:rFonts w:hint="default"/>
        <w:lang w:val="en-US" w:eastAsia="en-US" w:bidi="ar-SA"/>
      </w:rPr>
    </w:lvl>
    <w:lvl w:ilvl="4" w:tplc="EB42FD82">
      <w:numFmt w:val="bullet"/>
      <w:lvlText w:val="•"/>
      <w:lvlJc w:val="left"/>
      <w:pPr>
        <w:ind w:left="1731" w:hanging="238"/>
      </w:pPr>
      <w:rPr>
        <w:rFonts w:hint="default"/>
        <w:lang w:val="en-US" w:eastAsia="en-US" w:bidi="ar-SA"/>
      </w:rPr>
    </w:lvl>
    <w:lvl w:ilvl="5" w:tplc="F4AACF4A">
      <w:numFmt w:val="bullet"/>
      <w:lvlText w:val="•"/>
      <w:lvlJc w:val="left"/>
      <w:pPr>
        <w:ind w:left="2079" w:hanging="238"/>
      </w:pPr>
      <w:rPr>
        <w:rFonts w:hint="default"/>
        <w:lang w:val="en-US" w:eastAsia="en-US" w:bidi="ar-SA"/>
      </w:rPr>
    </w:lvl>
    <w:lvl w:ilvl="6" w:tplc="FEC215B2">
      <w:numFmt w:val="bullet"/>
      <w:lvlText w:val="•"/>
      <w:lvlJc w:val="left"/>
      <w:pPr>
        <w:ind w:left="2426" w:hanging="238"/>
      </w:pPr>
      <w:rPr>
        <w:rFonts w:hint="default"/>
        <w:lang w:val="en-US" w:eastAsia="en-US" w:bidi="ar-SA"/>
      </w:rPr>
    </w:lvl>
    <w:lvl w:ilvl="7" w:tplc="9E688270">
      <w:numFmt w:val="bullet"/>
      <w:lvlText w:val="•"/>
      <w:lvlJc w:val="left"/>
      <w:pPr>
        <w:ind w:left="2774" w:hanging="238"/>
      </w:pPr>
      <w:rPr>
        <w:rFonts w:hint="default"/>
        <w:lang w:val="en-US" w:eastAsia="en-US" w:bidi="ar-SA"/>
      </w:rPr>
    </w:lvl>
    <w:lvl w:ilvl="8" w:tplc="91841E72">
      <w:numFmt w:val="bullet"/>
      <w:lvlText w:val="•"/>
      <w:lvlJc w:val="left"/>
      <w:pPr>
        <w:ind w:left="3122" w:hanging="238"/>
      </w:pPr>
      <w:rPr>
        <w:rFonts w:hint="default"/>
        <w:lang w:val="en-US" w:eastAsia="en-US" w:bidi="ar-SA"/>
      </w:rPr>
    </w:lvl>
  </w:abstractNum>
  <w:abstractNum w:abstractNumId="44">
    <w:nsid w:val="780E0685"/>
    <w:multiLevelType w:val="hybridMultilevel"/>
    <w:tmpl w:val="00D2B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2022CA"/>
    <w:multiLevelType w:val="hybridMultilevel"/>
    <w:tmpl w:val="CFB4C822"/>
    <w:lvl w:ilvl="0" w:tplc="50E27142">
      <w:start w:val="1"/>
      <w:numFmt w:val="decimal"/>
      <w:lvlText w:val="%1."/>
      <w:lvlJc w:val="left"/>
      <w:pPr>
        <w:ind w:left="345" w:hanging="238"/>
      </w:pPr>
      <w:rPr>
        <w:rFonts w:ascii="Calibri" w:eastAsia="Calibri" w:hAnsi="Calibri" w:cs="Calibri" w:hint="default"/>
        <w:w w:val="100"/>
        <w:sz w:val="24"/>
        <w:szCs w:val="24"/>
        <w:lang w:val="en-US" w:eastAsia="en-US" w:bidi="ar-SA"/>
      </w:rPr>
    </w:lvl>
    <w:lvl w:ilvl="1" w:tplc="85B6361A">
      <w:numFmt w:val="bullet"/>
      <w:lvlText w:val="•"/>
      <w:lvlJc w:val="left"/>
      <w:pPr>
        <w:ind w:left="687" w:hanging="238"/>
      </w:pPr>
      <w:rPr>
        <w:rFonts w:hint="default"/>
        <w:lang w:val="en-US" w:eastAsia="en-US" w:bidi="ar-SA"/>
      </w:rPr>
    </w:lvl>
    <w:lvl w:ilvl="2" w:tplc="F4C61932">
      <w:numFmt w:val="bullet"/>
      <w:lvlText w:val="•"/>
      <w:lvlJc w:val="left"/>
      <w:pPr>
        <w:ind w:left="1035" w:hanging="238"/>
      </w:pPr>
      <w:rPr>
        <w:rFonts w:hint="default"/>
        <w:lang w:val="en-US" w:eastAsia="en-US" w:bidi="ar-SA"/>
      </w:rPr>
    </w:lvl>
    <w:lvl w:ilvl="3" w:tplc="053E7CF4">
      <w:numFmt w:val="bullet"/>
      <w:lvlText w:val="•"/>
      <w:lvlJc w:val="left"/>
      <w:pPr>
        <w:ind w:left="1383" w:hanging="238"/>
      </w:pPr>
      <w:rPr>
        <w:rFonts w:hint="default"/>
        <w:lang w:val="en-US" w:eastAsia="en-US" w:bidi="ar-SA"/>
      </w:rPr>
    </w:lvl>
    <w:lvl w:ilvl="4" w:tplc="2CA89FF6">
      <w:numFmt w:val="bullet"/>
      <w:lvlText w:val="•"/>
      <w:lvlJc w:val="left"/>
      <w:pPr>
        <w:ind w:left="1731" w:hanging="238"/>
      </w:pPr>
      <w:rPr>
        <w:rFonts w:hint="default"/>
        <w:lang w:val="en-US" w:eastAsia="en-US" w:bidi="ar-SA"/>
      </w:rPr>
    </w:lvl>
    <w:lvl w:ilvl="5" w:tplc="4AA293EC">
      <w:numFmt w:val="bullet"/>
      <w:lvlText w:val="•"/>
      <w:lvlJc w:val="left"/>
      <w:pPr>
        <w:ind w:left="2079" w:hanging="238"/>
      </w:pPr>
      <w:rPr>
        <w:rFonts w:hint="default"/>
        <w:lang w:val="en-US" w:eastAsia="en-US" w:bidi="ar-SA"/>
      </w:rPr>
    </w:lvl>
    <w:lvl w:ilvl="6" w:tplc="58925C50">
      <w:numFmt w:val="bullet"/>
      <w:lvlText w:val="•"/>
      <w:lvlJc w:val="left"/>
      <w:pPr>
        <w:ind w:left="2426" w:hanging="238"/>
      </w:pPr>
      <w:rPr>
        <w:rFonts w:hint="default"/>
        <w:lang w:val="en-US" w:eastAsia="en-US" w:bidi="ar-SA"/>
      </w:rPr>
    </w:lvl>
    <w:lvl w:ilvl="7" w:tplc="D97626E0">
      <w:numFmt w:val="bullet"/>
      <w:lvlText w:val="•"/>
      <w:lvlJc w:val="left"/>
      <w:pPr>
        <w:ind w:left="2774" w:hanging="238"/>
      </w:pPr>
      <w:rPr>
        <w:rFonts w:hint="default"/>
        <w:lang w:val="en-US" w:eastAsia="en-US" w:bidi="ar-SA"/>
      </w:rPr>
    </w:lvl>
    <w:lvl w:ilvl="8" w:tplc="DB5A881A">
      <w:numFmt w:val="bullet"/>
      <w:lvlText w:val="•"/>
      <w:lvlJc w:val="left"/>
      <w:pPr>
        <w:ind w:left="3122" w:hanging="238"/>
      </w:pPr>
      <w:rPr>
        <w:rFonts w:hint="default"/>
        <w:lang w:val="en-US" w:eastAsia="en-US" w:bidi="ar-SA"/>
      </w:rPr>
    </w:lvl>
  </w:abstractNum>
  <w:abstractNum w:abstractNumId="46">
    <w:nsid w:val="7A821670"/>
    <w:multiLevelType w:val="hybridMultilevel"/>
    <w:tmpl w:val="F7A4F614"/>
    <w:lvl w:ilvl="0" w:tplc="0D6E9E80">
      <w:start w:val="1"/>
      <w:numFmt w:val="decimal"/>
      <w:lvlText w:val="%1."/>
      <w:lvlJc w:val="left"/>
      <w:pPr>
        <w:ind w:left="290" w:hanging="238"/>
      </w:pPr>
      <w:rPr>
        <w:rFonts w:ascii="Calibri" w:eastAsia="Calibri" w:hAnsi="Calibri" w:cs="Calibri" w:hint="default"/>
        <w:w w:val="100"/>
        <w:sz w:val="24"/>
        <w:szCs w:val="24"/>
        <w:lang w:val="en-US" w:eastAsia="en-US" w:bidi="ar-SA"/>
      </w:rPr>
    </w:lvl>
    <w:lvl w:ilvl="1" w:tplc="17B61E2E">
      <w:numFmt w:val="bullet"/>
      <w:lvlText w:val="•"/>
      <w:lvlJc w:val="left"/>
      <w:pPr>
        <w:ind w:left="651" w:hanging="238"/>
      </w:pPr>
      <w:rPr>
        <w:rFonts w:hint="default"/>
        <w:lang w:val="en-US" w:eastAsia="en-US" w:bidi="ar-SA"/>
      </w:rPr>
    </w:lvl>
    <w:lvl w:ilvl="2" w:tplc="52B8F70A">
      <w:numFmt w:val="bullet"/>
      <w:lvlText w:val="•"/>
      <w:lvlJc w:val="left"/>
      <w:pPr>
        <w:ind w:left="1003" w:hanging="238"/>
      </w:pPr>
      <w:rPr>
        <w:rFonts w:hint="default"/>
        <w:lang w:val="en-US" w:eastAsia="en-US" w:bidi="ar-SA"/>
      </w:rPr>
    </w:lvl>
    <w:lvl w:ilvl="3" w:tplc="DC3A3282">
      <w:numFmt w:val="bullet"/>
      <w:lvlText w:val="•"/>
      <w:lvlJc w:val="left"/>
      <w:pPr>
        <w:ind w:left="1355" w:hanging="238"/>
      </w:pPr>
      <w:rPr>
        <w:rFonts w:hint="default"/>
        <w:lang w:val="en-US" w:eastAsia="en-US" w:bidi="ar-SA"/>
      </w:rPr>
    </w:lvl>
    <w:lvl w:ilvl="4" w:tplc="0B38A9EE">
      <w:numFmt w:val="bullet"/>
      <w:lvlText w:val="•"/>
      <w:lvlJc w:val="left"/>
      <w:pPr>
        <w:ind w:left="1707" w:hanging="238"/>
      </w:pPr>
      <w:rPr>
        <w:rFonts w:hint="default"/>
        <w:lang w:val="en-US" w:eastAsia="en-US" w:bidi="ar-SA"/>
      </w:rPr>
    </w:lvl>
    <w:lvl w:ilvl="5" w:tplc="B03EE2C2">
      <w:numFmt w:val="bullet"/>
      <w:lvlText w:val="•"/>
      <w:lvlJc w:val="left"/>
      <w:pPr>
        <w:ind w:left="2059" w:hanging="238"/>
      </w:pPr>
      <w:rPr>
        <w:rFonts w:hint="default"/>
        <w:lang w:val="en-US" w:eastAsia="en-US" w:bidi="ar-SA"/>
      </w:rPr>
    </w:lvl>
    <w:lvl w:ilvl="6" w:tplc="EEE8D176">
      <w:numFmt w:val="bullet"/>
      <w:lvlText w:val="•"/>
      <w:lvlJc w:val="left"/>
      <w:pPr>
        <w:ind w:left="2410" w:hanging="238"/>
      </w:pPr>
      <w:rPr>
        <w:rFonts w:hint="default"/>
        <w:lang w:val="en-US" w:eastAsia="en-US" w:bidi="ar-SA"/>
      </w:rPr>
    </w:lvl>
    <w:lvl w:ilvl="7" w:tplc="2676FF44">
      <w:numFmt w:val="bullet"/>
      <w:lvlText w:val="•"/>
      <w:lvlJc w:val="left"/>
      <w:pPr>
        <w:ind w:left="2762" w:hanging="238"/>
      </w:pPr>
      <w:rPr>
        <w:rFonts w:hint="default"/>
        <w:lang w:val="en-US" w:eastAsia="en-US" w:bidi="ar-SA"/>
      </w:rPr>
    </w:lvl>
    <w:lvl w:ilvl="8" w:tplc="6A3E4F32">
      <w:numFmt w:val="bullet"/>
      <w:lvlText w:val="•"/>
      <w:lvlJc w:val="left"/>
      <w:pPr>
        <w:ind w:left="3114" w:hanging="238"/>
      </w:pPr>
      <w:rPr>
        <w:rFonts w:hint="default"/>
        <w:lang w:val="en-US" w:eastAsia="en-US" w:bidi="ar-SA"/>
      </w:rPr>
    </w:lvl>
  </w:abstractNum>
  <w:abstractNum w:abstractNumId="47">
    <w:nsid w:val="7DEC0CB1"/>
    <w:multiLevelType w:val="hybridMultilevel"/>
    <w:tmpl w:val="32B22B20"/>
    <w:lvl w:ilvl="0" w:tplc="B1B62084">
      <w:start w:val="1"/>
      <w:numFmt w:val="decimal"/>
      <w:lvlText w:val="%1."/>
      <w:lvlJc w:val="left"/>
      <w:pPr>
        <w:ind w:left="345" w:hanging="238"/>
      </w:pPr>
      <w:rPr>
        <w:rFonts w:ascii="Calibri" w:eastAsia="Calibri" w:hAnsi="Calibri" w:cs="Calibri" w:hint="default"/>
        <w:w w:val="100"/>
        <w:sz w:val="24"/>
        <w:szCs w:val="24"/>
        <w:lang w:val="en-US" w:eastAsia="en-US" w:bidi="ar-SA"/>
      </w:rPr>
    </w:lvl>
    <w:lvl w:ilvl="1" w:tplc="CAF2388E">
      <w:numFmt w:val="bullet"/>
      <w:lvlText w:val="•"/>
      <w:lvlJc w:val="left"/>
      <w:pPr>
        <w:ind w:left="687" w:hanging="238"/>
      </w:pPr>
      <w:rPr>
        <w:rFonts w:hint="default"/>
        <w:lang w:val="en-US" w:eastAsia="en-US" w:bidi="ar-SA"/>
      </w:rPr>
    </w:lvl>
    <w:lvl w:ilvl="2" w:tplc="1F7E6762">
      <w:numFmt w:val="bullet"/>
      <w:lvlText w:val="•"/>
      <w:lvlJc w:val="left"/>
      <w:pPr>
        <w:ind w:left="1035" w:hanging="238"/>
      </w:pPr>
      <w:rPr>
        <w:rFonts w:hint="default"/>
        <w:lang w:val="en-US" w:eastAsia="en-US" w:bidi="ar-SA"/>
      </w:rPr>
    </w:lvl>
    <w:lvl w:ilvl="3" w:tplc="7F0422B2">
      <w:numFmt w:val="bullet"/>
      <w:lvlText w:val="•"/>
      <w:lvlJc w:val="left"/>
      <w:pPr>
        <w:ind w:left="1383" w:hanging="238"/>
      </w:pPr>
      <w:rPr>
        <w:rFonts w:hint="default"/>
        <w:lang w:val="en-US" w:eastAsia="en-US" w:bidi="ar-SA"/>
      </w:rPr>
    </w:lvl>
    <w:lvl w:ilvl="4" w:tplc="560EBA20">
      <w:numFmt w:val="bullet"/>
      <w:lvlText w:val="•"/>
      <w:lvlJc w:val="left"/>
      <w:pPr>
        <w:ind w:left="1731" w:hanging="238"/>
      </w:pPr>
      <w:rPr>
        <w:rFonts w:hint="default"/>
        <w:lang w:val="en-US" w:eastAsia="en-US" w:bidi="ar-SA"/>
      </w:rPr>
    </w:lvl>
    <w:lvl w:ilvl="5" w:tplc="D17C122C">
      <w:numFmt w:val="bullet"/>
      <w:lvlText w:val="•"/>
      <w:lvlJc w:val="left"/>
      <w:pPr>
        <w:ind w:left="2079" w:hanging="238"/>
      </w:pPr>
      <w:rPr>
        <w:rFonts w:hint="default"/>
        <w:lang w:val="en-US" w:eastAsia="en-US" w:bidi="ar-SA"/>
      </w:rPr>
    </w:lvl>
    <w:lvl w:ilvl="6" w:tplc="85B6F8BE">
      <w:numFmt w:val="bullet"/>
      <w:lvlText w:val="•"/>
      <w:lvlJc w:val="left"/>
      <w:pPr>
        <w:ind w:left="2426" w:hanging="238"/>
      </w:pPr>
      <w:rPr>
        <w:rFonts w:hint="default"/>
        <w:lang w:val="en-US" w:eastAsia="en-US" w:bidi="ar-SA"/>
      </w:rPr>
    </w:lvl>
    <w:lvl w:ilvl="7" w:tplc="3FA63374">
      <w:numFmt w:val="bullet"/>
      <w:lvlText w:val="•"/>
      <w:lvlJc w:val="left"/>
      <w:pPr>
        <w:ind w:left="2774" w:hanging="238"/>
      </w:pPr>
      <w:rPr>
        <w:rFonts w:hint="default"/>
        <w:lang w:val="en-US" w:eastAsia="en-US" w:bidi="ar-SA"/>
      </w:rPr>
    </w:lvl>
    <w:lvl w:ilvl="8" w:tplc="6290AD8A">
      <w:numFmt w:val="bullet"/>
      <w:lvlText w:val="•"/>
      <w:lvlJc w:val="left"/>
      <w:pPr>
        <w:ind w:left="3122" w:hanging="238"/>
      </w:pPr>
      <w:rPr>
        <w:rFonts w:hint="default"/>
        <w:lang w:val="en-US" w:eastAsia="en-US" w:bidi="ar-SA"/>
      </w:rPr>
    </w:lvl>
  </w:abstractNum>
  <w:num w:numId="1">
    <w:abstractNumId w:val="4"/>
  </w:num>
  <w:num w:numId="2">
    <w:abstractNumId w:val="15"/>
  </w:num>
  <w:num w:numId="3">
    <w:abstractNumId w:val="47"/>
  </w:num>
  <w:num w:numId="4">
    <w:abstractNumId w:val="45"/>
  </w:num>
  <w:num w:numId="5">
    <w:abstractNumId w:val="46"/>
  </w:num>
  <w:num w:numId="6">
    <w:abstractNumId w:val="32"/>
  </w:num>
  <w:num w:numId="7">
    <w:abstractNumId w:val="10"/>
  </w:num>
  <w:num w:numId="8">
    <w:abstractNumId w:val="11"/>
  </w:num>
  <w:num w:numId="9">
    <w:abstractNumId w:val="43"/>
  </w:num>
  <w:num w:numId="10">
    <w:abstractNumId w:val="23"/>
  </w:num>
  <w:num w:numId="11">
    <w:abstractNumId w:val="40"/>
  </w:num>
  <w:num w:numId="12">
    <w:abstractNumId w:val="41"/>
  </w:num>
  <w:num w:numId="13">
    <w:abstractNumId w:val="14"/>
  </w:num>
  <w:num w:numId="14">
    <w:abstractNumId w:val="25"/>
  </w:num>
  <w:num w:numId="15">
    <w:abstractNumId w:val="29"/>
  </w:num>
  <w:num w:numId="16">
    <w:abstractNumId w:val="33"/>
  </w:num>
  <w:num w:numId="17">
    <w:abstractNumId w:val="30"/>
  </w:num>
  <w:num w:numId="18">
    <w:abstractNumId w:val="34"/>
  </w:num>
  <w:num w:numId="19">
    <w:abstractNumId w:val="9"/>
  </w:num>
  <w:num w:numId="20">
    <w:abstractNumId w:val="8"/>
  </w:num>
  <w:num w:numId="21">
    <w:abstractNumId w:val="44"/>
  </w:num>
  <w:num w:numId="22">
    <w:abstractNumId w:val="19"/>
  </w:num>
  <w:num w:numId="23">
    <w:abstractNumId w:val="6"/>
  </w:num>
  <w:num w:numId="24">
    <w:abstractNumId w:val="42"/>
  </w:num>
  <w:num w:numId="25">
    <w:abstractNumId w:val="0"/>
  </w:num>
  <w:num w:numId="26">
    <w:abstractNumId w:val="36"/>
  </w:num>
  <w:num w:numId="27">
    <w:abstractNumId w:val="28"/>
  </w:num>
  <w:num w:numId="28">
    <w:abstractNumId w:val="39"/>
  </w:num>
  <w:num w:numId="29">
    <w:abstractNumId w:val="37"/>
  </w:num>
  <w:num w:numId="30">
    <w:abstractNumId w:val="7"/>
  </w:num>
  <w:num w:numId="31">
    <w:abstractNumId w:val="21"/>
  </w:num>
  <w:num w:numId="32">
    <w:abstractNumId w:val="2"/>
  </w:num>
  <w:num w:numId="33">
    <w:abstractNumId w:val="38"/>
  </w:num>
  <w:num w:numId="34">
    <w:abstractNumId w:val="18"/>
  </w:num>
  <w:num w:numId="35">
    <w:abstractNumId w:val="17"/>
  </w:num>
  <w:num w:numId="36">
    <w:abstractNumId w:val="22"/>
  </w:num>
  <w:num w:numId="37">
    <w:abstractNumId w:val="35"/>
  </w:num>
  <w:num w:numId="38">
    <w:abstractNumId w:val="31"/>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0"/>
  </w:num>
  <w:num w:numId="43">
    <w:abstractNumId w:val="27"/>
  </w:num>
  <w:num w:numId="44">
    <w:abstractNumId w:val="1"/>
  </w:num>
  <w:num w:numId="45">
    <w:abstractNumId w:val="24"/>
  </w:num>
  <w:num w:numId="46">
    <w:abstractNumId w:val="26"/>
  </w:num>
  <w:num w:numId="47">
    <w:abstractNumId w:val="5"/>
  </w:num>
  <w:num w:numId="48">
    <w:abstractNumId w:val="12"/>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5D4D"/>
    <w:rsid w:val="000C4981"/>
    <w:rsid w:val="00130FAD"/>
    <w:rsid w:val="001A7468"/>
    <w:rsid w:val="00275D4D"/>
    <w:rsid w:val="002872DD"/>
    <w:rsid w:val="002952F7"/>
    <w:rsid w:val="002A325D"/>
    <w:rsid w:val="004709A4"/>
    <w:rsid w:val="00497173"/>
    <w:rsid w:val="004B52CE"/>
    <w:rsid w:val="004F0241"/>
    <w:rsid w:val="005915CB"/>
    <w:rsid w:val="0061576A"/>
    <w:rsid w:val="00630102"/>
    <w:rsid w:val="0064381D"/>
    <w:rsid w:val="00660FCE"/>
    <w:rsid w:val="006A0C81"/>
    <w:rsid w:val="006C22E0"/>
    <w:rsid w:val="006C2C72"/>
    <w:rsid w:val="006D44D3"/>
    <w:rsid w:val="007274F3"/>
    <w:rsid w:val="00760D0D"/>
    <w:rsid w:val="007E4E6A"/>
    <w:rsid w:val="0082245B"/>
    <w:rsid w:val="00880411"/>
    <w:rsid w:val="00951EC2"/>
    <w:rsid w:val="00993AFF"/>
    <w:rsid w:val="00996585"/>
    <w:rsid w:val="00A853FB"/>
    <w:rsid w:val="00BE100B"/>
    <w:rsid w:val="00C24DA7"/>
    <w:rsid w:val="00C5072C"/>
    <w:rsid w:val="00C54F04"/>
    <w:rsid w:val="00C61FA6"/>
    <w:rsid w:val="00C669FA"/>
    <w:rsid w:val="00CD308C"/>
    <w:rsid w:val="00D73965"/>
    <w:rsid w:val="00D8119D"/>
    <w:rsid w:val="00DC4989"/>
    <w:rsid w:val="00E87F6B"/>
    <w:rsid w:val="00EE1AD7"/>
    <w:rsid w:val="00F4319D"/>
    <w:rsid w:val="00FB3735"/>
    <w:rsid w:val="00FF0EC3"/>
    <w:rsid w:val="00FF5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0411"/>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880411"/>
    <w:pPr>
      <w:ind w:left="140"/>
      <w:jc w:val="center"/>
      <w:outlineLvl w:val="0"/>
    </w:pPr>
    <w:rPr>
      <w:b/>
      <w:bCs/>
      <w:sz w:val="24"/>
      <w:szCs w:val="24"/>
    </w:rPr>
  </w:style>
  <w:style w:type="paragraph" w:styleId="Heading2">
    <w:name w:val="heading 2"/>
    <w:basedOn w:val="Normal"/>
    <w:next w:val="Normal"/>
    <w:link w:val="Heading2Char"/>
    <w:uiPriority w:val="9"/>
    <w:unhideWhenUsed/>
    <w:qFormat/>
    <w:rsid w:val="008804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75D4D"/>
    <w:pPr>
      <w:spacing w:after="0"/>
    </w:pPr>
    <w:rPr>
      <w:rFonts w:ascii="Arial" w:eastAsia="Arial" w:hAnsi="Arial" w:cs="Arial"/>
    </w:rPr>
  </w:style>
  <w:style w:type="character" w:customStyle="1" w:styleId="hgkelc">
    <w:name w:val="hgkelc"/>
    <w:basedOn w:val="DefaultParagraphFont"/>
    <w:rsid w:val="00C5072C"/>
  </w:style>
  <w:style w:type="character" w:customStyle="1" w:styleId="Heading1Char">
    <w:name w:val="Heading 1 Char"/>
    <w:basedOn w:val="DefaultParagraphFont"/>
    <w:link w:val="Heading1"/>
    <w:uiPriority w:val="9"/>
    <w:rsid w:val="00880411"/>
    <w:rPr>
      <w:rFonts w:ascii="Calibri" w:eastAsia="Calibri" w:hAnsi="Calibri" w:cs="Calibri"/>
      <w:b/>
      <w:bCs/>
      <w:sz w:val="24"/>
      <w:szCs w:val="24"/>
    </w:rPr>
  </w:style>
  <w:style w:type="character" w:customStyle="1" w:styleId="Heading2Char">
    <w:name w:val="Heading 2 Char"/>
    <w:basedOn w:val="DefaultParagraphFont"/>
    <w:link w:val="Heading2"/>
    <w:uiPriority w:val="9"/>
    <w:rsid w:val="0088041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880411"/>
    <w:rPr>
      <w:sz w:val="24"/>
      <w:szCs w:val="24"/>
    </w:rPr>
  </w:style>
  <w:style w:type="character" w:customStyle="1" w:styleId="BodyTextChar">
    <w:name w:val="Body Text Char"/>
    <w:basedOn w:val="DefaultParagraphFont"/>
    <w:link w:val="BodyText"/>
    <w:uiPriority w:val="1"/>
    <w:rsid w:val="00880411"/>
    <w:rPr>
      <w:rFonts w:ascii="Calibri" w:eastAsia="Calibri" w:hAnsi="Calibri" w:cs="Calibri"/>
      <w:sz w:val="24"/>
      <w:szCs w:val="24"/>
    </w:rPr>
  </w:style>
  <w:style w:type="paragraph" w:styleId="Title">
    <w:name w:val="Title"/>
    <w:basedOn w:val="Normal"/>
    <w:link w:val="TitleChar"/>
    <w:uiPriority w:val="1"/>
    <w:qFormat/>
    <w:rsid w:val="00880411"/>
    <w:pPr>
      <w:spacing w:before="44"/>
      <w:ind w:left="293" w:right="272"/>
      <w:jc w:val="center"/>
    </w:pPr>
    <w:rPr>
      <w:b/>
      <w:bCs/>
      <w:sz w:val="28"/>
      <w:szCs w:val="28"/>
    </w:rPr>
  </w:style>
  <w:style w:type="character" w:customStyle="1" w:styleId="TitleChar">
    <w:name w:val="Title Char"/>
    <w:basedOn w:val="DefaultParagraphFont"/>
    <w:link w:val="Title"/>
    <w:uiPriority w:val="1"/>
    <w:rsid w:val="00880411"/>
    <w:rPr>
      <w:rFonts w:ascii="Calibri" w:eastAsia="Calibri" w:hAnsi="Calibri" w:cs="Calibri"/>
      <w:b/>
      <w:bCs/>
      <w:sz w:val="28"/>
      <w:szCs w:val="28"/>
    </w:rPr>
  </w:style>
  <w:style w:type="paragraph" w:styleId="ListParagraph">
    <w:name w:val="List Paragraph"/>
    <w:basedOn w:val="Normal"/>
    <w:uiPriority w:val="1"/>
    <w:qFormat/>
    <w:rsid w:val="00880411"/>
    <w:pPr>
      <w:ind w:left="140" w:hanging="272"/>
      <w:jc w:val="both"/>
    </w:pPr>
  </w:style>
  <w:style w:type="paragraph" w:customStyle="1" w:styleId="TableParagraph">
    <w:name w:val="Table Paragraph"/>
    <w:basedOn w:val="Normal"/>
    <w:uiPriority w:val="1"/>
    <w:qFormat/>
    <w:rsid w:val="00880411"/>
    <w:pPr>
      <w:spacing w:line="272" w:lineRule="exact"/>
      <w:ind w:left="107"/>
    </w:pPr>
  </w:style>
  <w:style w:type="paragraph" w:styleId="Header">
    <w:name w:val="header"/>
    <w:basedOn w:val="Normal"/>
    <w:link w:val="HeaderChar"/>
    <w:uiPriority w:val="99"/>
    <w:semiHidden/>
    <w:unhideWhenUsed/>
    <w:rsid w:val="00880411"/>
    <w:pPr>
      <w:tabs>
        <w:tab w:val="center" w:pos="4680"/>
        <w:tab w:val="right" w:pos="9360"/>
      </w:tabs>
    </w:pPr>
  </w:style>
  <w:style w:type="character" w:customStyle="1" w:styleId="HeaderChar">
    <w:name w:val="Header Char"/>
    <w:basedOn w:val="DefaultParagraphFont"/>
    <w:link w:val="Header"/>
    <w:uiPriority w:val="99"/>
    <w:semiHidden/>
    <w:rsid w:val="00880411"/>
    <w:rPr>
      <w:rFonts w:ascii="Calibri" w:eastAsia="Calibri" w:hAnsi="Calibri" w:cs="Calibri"/>
    </w:rPr>
  </w:style>
  <w:style w:type="paragraph" w:styleId="Footer">
    <w:name w:val="footer"/>
    <w:basedOn w:val="Normal"/>
    <w:link w:val="FooterChar"/>
    <w:uiPriority w:val="99"/>
    <w:unhideWhenUsed/>
    <w:rsid w:val="00880411"/>
    <w:pPr>
      <w:tabs>
        <w:tab w:val="center" w:pos="4680"/>
        <w:tab w:val="right" w:pos="9360"/>
      </w:tabs>
    </w:pPr>
  </w:style>
  <w:style w:type="character" w:customStyle="1" w:styleId="FooterChar">
    <w:name w:val="Footer Char"/>
    <w:basedOn w:val="DefaultParagraphFont"/>
    <w:link w:val="Footer"/>
    <w:uiPriority w:val="99"/>
    <w:rsid w:val="00880411"/>
    <w:rPr>
      <w:rFonts w:ascii="Calibri" w:eastAsia="Calibri" w:hAnsi="Calibri" w:cs="Calibri"/>
    </w:rPr>
  </w:style>
  <w:style w:type="paragraph" w:styleId="NoSpacing">
    <w:name w:val="No Spacing"/>
    <w:uiPriority w:val="1"/>
    <w:qFormat/>
    <w:rsid w:val="00880411"/>
    <w:pPr>
      <w:spacing w:after="0" w:line="240" w:lineRule="auto"/>
    </w:pPr>
    <w:rPr>
      <w:rFonts w:ascii="Calibri" w:eastAsia="SimSun" w:hAnsi="Calibri" w:cs="Times New Roman"/>
      <w:lang w:eastAsia="zh-CN"/>
    </w:rPr>
  </w:style>
  <w:style w:type="paragraph" w:styleId="BalloonText">
    <w:name w:val="Balloon Text"/>
    <w:basedOn w:val="Normal"/>
    <w:link w:val="BalloonTextChar"/>
    <w:uiPriority w:val="99"/>
    <w:semiHidden/>
    <w:unhideWhenUsed/>
    <w:rsid w:val="00880411"/>
    <w:rPr>
      <w:rFonts w:ascii="Tahoma" w:hAnsi="Tahoma" w:cs="Tahoma"/>
      <w:sz w:val="16"/>
      <w:szCs w:val="16"/>
    </w:rPr>
  </w:style>
  <w:style w:type="character" w:customStyle="1" w:styleId="BalloonTextChar">
    <w:name w:val="Balloon Text Char"/>
    <w:basedOn w:val="DefaultParagraphFont"/>
    <w:link w:val="BalloonText"/>
    <w:uiPriority w:val="99"/>
    <w:semiHidden/>
    <w:rsid w:val="00880411"/>
    <w:rPr>
      <w:rFonts w:ascii="Tahoma" w:eastAsia="Calibri" w:hAnsi="Tahoma" w:cs="Tahoma"/>
      <w:sz w:val="16"/>
      <w:szCs w:val="16"/>
    </w:rPr>
  </w:style>
  <w:style w:type="paragraph" w:customStyle="1" w:styleId="western">
    <w:name w:val="western"/>
    <w:basedOn w:val="Normal"/>
    <w:rsid w:val="0088041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0411"/>
    <w:rPr>
      <w:rFonts w:ascii="Times New Roman" w:hAnsi="Times New Roman" w:cs="Times New Roman"/>
      <w:sz w:val="24"/>
      <w:szCs w:val="24"/>
    </w:rPr>
  </w:style>
  <w:style w:type="character" w:styleId="Hyperlink">
    <w:name w:val="Hyperlink"/>
    <w:basedOn w:val="DefaultParagraphFont"/>
    <w:uiPriority w:val="99"/>
    <w:unhideWhenUsed/>
    <w:rsid w:val="00880411"/>
    <w:rPr>
      <w:color w:val="0000FF" w:themeColor="hyperlink"/>
      <w:u w:val="single"/>
    </w:rPr>
  </w:style>
  <w:style w:type="table" w:styleId="TableGrid">
    <w:name w:val="Table Grid"/>
    <w:basedOn w:val="TableNormal"/>
    <w:uiPriority w:val="39"/>
    <w:rsid w:val="008804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jmdm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58</Pages>
  <Words>15288</Words>
  <Characters>87145</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2025-06-23T13:18:00Z</cp:lastPrinted>
  <dcterms:created xsi:type="dcterms:W3CDTF">2025-01-23T14:17:00Z</dcterms:created>
  <dcterms:modified xsi:type="dcterms:W3CDTF">2025-06-23T13:18:00Z</dcterms:modified>
</cp:coreProperties>
</file>