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A6" w:rsidRPr="00FF17E8" w:rsidRDefault="009605A6" w:rsidP="009605A6">
      <w:pPr>
        <w:spacing w:line="360" w:lineRule="auto"/>
        <w:jc w:val="center"/>
        <w:rPr>
          <w:b/>
          <w:sz w:val="28"/>
          <w:szCs w:val="28"/>
        </w:rPr>
      </w:pPr>
      <w:r w:rsidRPr="00FF17E8">
        <w:rPr>
          <w:b/>
          <w:sz w:val="28"/>
          <w:szCs w:val="28"/>
        </w:rPr>
        <w:t>CHAPTER ONE</w:t>
      </w:r>
    </w:p>
    <w:p w:rsidR="009605A6" w:rsidRPr="00FF17E8" w:rsidRDefault="009605A6" w:rsidP="009605A6">
      <w:pPr>
        <w:spacing w:line="360" w:lineRule="auto"/>
        <w:jc w:val="both"/>
        <w:rPr>
          <w:b/>
          <w:sz w:val="28"/>
          <w:szCs w:val="28"/>
        </w:rPr>
      </w:pPr>
      <w:r w:rsidRPr="00FF17E8">
        <w:rPr>
          <w:b/>
          <w:sz w:val="28"/>
          <w:szCs w:val="28"/>
        </w:rPr>
        <w:t>1.1</w:t>
      </w:r>
      <w:r w:rsidRPr="00FF17E8">
        <w:rPr>
          <w:b/>
          <w:sz w:val="28"/>
          <w:szCs w:val="28"/>
        </w:rPr>
        <w:tab/>
        <w:t xml:space="preserve">BACKGROUND OF THE STUDY </w:t>
      </w:r>
    </w:p>
    <w:p w:rsidR="009605A6" w:rsidRPr="00FF17E8" w:rsidRDefault="009605A6" w:rsidP="009605A6">
      <w:pPr>
        <w:spacing w:line="360" w:lineRule="auto"/>
        <w:ind w:firstLine="720"/>
        <w:jc w:val="both"/>
        <w:rPr>
          <w:sz w:val="28"/>
          <w:szCs w:val="28"/>
        </w:rPr>
      </w:pPr>
      <w:r w:rsidRPr="00FF17E8">
        <w:rPr>
          <w:sz w:val="28"/>
          <w:szCs w:val="28"/>
        </w:rPr>
        <w:t xml:space="preserve">Nigeria as a sovereign nation operates a federal system of government i.e the federal government, state government and the local government councils. </w:t>
      </w:r>
    </w:p>
    <w:p w:rsidR="009605A6" w:rsidRPr="00FF17E8" w:rsidRDefault="009605A6" w:rsidP="009605A6">
      <w:pPr>
        <w:spacing w:line="360" w:lineRule="auto"/>
        <w:ind w:firstLine="720"/>
        <w:jc w:val="both"/>
        <w:rPr>
          <w:sz w:val="28"/>
          <w:szCs w:val="28"/>
        </w:rPr>
      </w:pPr>
      <w:r w:rsidRPr="00FF17E8">
        <w:rPr>
          <w:sz w:val="28"/>
          <w:szCs w:val="28"/>
        </w:rPr>
        <w:t xml:space="preserve">Onwo (1992) Observed that each level of the three tiers of government derive its powers not from the magnanimity of the central government but from the constitution; each level of government has defined responsibilities assigned to it by the constitution. The implication of this is that the three segments of governments are mutually interrelated in a unified effort to make life worth – while for the masses. </w:t>
      </w:r>
    </w:p>
    <w:p w:rsidR="009605A6" w:rsidRPr="00FF17E8" w:rsidRDefault="009605A6" w:rsidP="009605A6">
      <w:pPr>
        <w:spacing w:line="360" w:lineRule="auto"/>
        <w:ind w:firstLine="720"/>
        <w:jc w:val="both"/>
        <w:rPr>
          <w:sz w:val="28"/>
          <w:szCs w:val="28"/>
        </w:rPr>
      </w:pPr>
      <w:r w:rsidRPr="00FF17E8">
        <w:rPr>
          <w:sz w:val="28"/>
          <w:szCs w:val="28"/>
        </w:rPr>
        <w:t xml:space="preserve">Irepodun local government, as one of the local government council in Kwara State, it is facing a very serious crisis of development since its creation. Some problems facing the council include: insufficient office accommodation, staff quarters and office infrastructures. These problems seem to be insurmountable. </w:t>
      </w:r>
    </w:p>
    <w:p w:rsidR="009605A6" w:rsidRPr="00FF17E8" w:rsidRDefault="009605A6" w:rsidP="009605A6">
      <w:pPr>
        <w:spacing w:line="360" w:lineRule="auto"/>
        <w:ind w:firstLine="720"/>
        <w:jc w:val="both"/>
        <w:rPr>
          <w:sz w:val="28"/>
          <w:szCs w:val="28"/>
        </w:rPr>
      </w:pPr>
      <w:r w:rsidRPr="00FF17E8">
        <w:rPr>
          <w:sz w:val="28"/>
          <w:szCs w:val="28"/>
        </w:rPr>
        <w:t xml:space="preserve">Indigenes of the local government are desirous of enjoying modern facilities, improved means of transportation, such as good road network and mass transit transport services. These desires are in line with stated objectives of the local government  such as construction and  maintenance of roads, provision of health services such as maternity homes, health centers, sanitization, provision of primary education and many others. </w:t>
      </w:r>
    </w:p>
    <w:p w:rsidR="009605A6" w:rsidRPr="00FF17E8" w:rsidRDefault="009605A6" w:rsidP="009605A6">
      <w:pPr>
        <w:spacing w:line="360" w:lineRule="auto"/>
        <w:ind w:firstLine="720"/>
        <w:jc w:val="both"/>
        <w:rPr>
          <w:sz w:val="28"/>
          <w:szCs w:val="28"/>
        </w:rPr>
      </w:pPr>
      <w:r w:rsidRPr="00FF17E8">
        <w:rPr>
          <w:sz w:val="28"/>
          <w:szCs w:val="28"/>
        </w:rPr>
        <w:t>The federation (Nigeria) years book of 1983, outlined the aims of the local government system in the country. According to that document, one of the cardinal aims of the local government system is to make appropriate services and development activities, responses to local wishes and needs by delegating authority to local representative bodies.</w:t>
      </w:r>
    </w:p>
    <w:p w:rsidR="009605A6" w:rsidRPr="00FF17E8" w:rsidRDefault="009605A6" w:rsidP="009605A6">
      <w:pPr>
        <w:spacing w:line="360" w:lineRule="auto"/>
        <w:ind w:firstLine="720"/>
        <w:jc w:val="both"/>
        <w:rPr>
          <w:sz w:val="28"/>
          <w:szCs w:val="28"/>
        </w:rPr>
      </w:pPr>
      <w:r w:rsidRPr="00FF17E8">
        <w:rPr>
          <w:sz w:val="28"/>
          <w:szCs w:val="28"/>
        </w:rPr>
        <w:lastRenderedPageBreak/>
        <w:t>The citizens expect the council to excel in developmental activities. They would like to please the community or communities in the local government area through the provision of   functional feeder roads and public utilizations.</w:t>
      </w:r>
    </w:p>
    <w:p w:rsidR="009605A6" w:rsidRPr="00FF17E8" w:rsidRDefault="009605A6" w:rsidP="009605A6">
      <w:pPr>
        <w:spacing w:line="360" w:lineRule="auto"/>
        <w:ind w:firstLine="720"/>
        <w:jc w:val="both"/>
        <w:rPr>
          <w:sz w:val="28"/>
          <w:szCs w:val="28"/>
        </w:rPr>
      </w:pPr>
      <w:r w:rsidRPr="00FF17E8">
        <w:rPr>
          <w:sz w:val="28"/>
          <w:szCs w:val="28"/>
        </w:rPr>
        <w:t xml:space="preserve">The council administration in the other hand complains of inadequate finance to meet up with the numerous responsibilities yearning for attention. According to the guidelines for local government reforms or 1976, “it must be recognized that if meaningful local government is to be expected in Nigeria, much larger financial resources are needed” they also complain that staff salaries alone drain a high percentage of the monthly allocation. Financial experts postulates that money is at the center of developmental projects. Acquisition and proper accountability of funs are the pivot upon revolves. Adedeji (1979) capped it all when he declared that the success or failure and the effectiveness and ineffectiveness of local government depend on the financial resources available to the individual local government and the way these resources are utilized. </w:t>
      </w:r>
    </w:p>
    <w:p w:rsidR="009605A6" w:rsidRPr="00FF17E8" w:rsidRDefault="009605A6" w:rsidP="009605A6">
      <w:pPr>
        <w:spacing w:line="360" w:lineRule="auto"/>
        <w:ind w:firstLine="720"/>
        <w:jc w:val="both"/>
        <w:rPr>
          <w:sz w:val="28"/>
          <w:szCs w:val="28"/>
        </w:rPr>
      </w:pPr>
      <w:r w:rsidRPr="00FF17E8">
        <w:rPr>
          <w:sz w:val="28"/>
          <w:szCs w:val="28"/>
        </w:rPr>
        <w:t>From the foregoing, it seems that an empirical study into the revenue base of the local government system at this harsh economic period is not only useful but very vital.</w:t>
      </w:r>
    </w:p>
    <w:p w:rsidR="009605A6" w:rsidRDefault="009605A6" w:rsidP="009605A6">
      <w:pPr>
        <w:spacing w:line="360" w:lineRule="auto"/>
        <w:ind w:firstLine="720"/>
        <w:jc w:val="both"/>
        <w:rPr>
          <w:sz w:val="28"/>
          <w:szCs w:val="28"/>
        </w:rPr>
      </w:pPr>
      <w:r w:rsidRPr="00FF17E8">
        <w:rPr>
          <w:sz w:val="28"/>
          <w:szCs w:val="28"/>
        </w:rPr>
        <w:t xml:space="preserve">It is therefore against this background that this project work is being undertaken with a view to discovering the problems of Effective Utilization of Revenue Available to Local Governments with particular reference to Irepodun Local Government Area of Kwara State. </w:t>
      </w:r>
    </w:p>
    <w:p w:rsidR="009605A6" w:rsidRDefault="009605A6" w:rsidP="009605A6">
      <w:pPr>
        <w:spacing w:line="360" w:lineRule="auto"/>
        <w:ind w:firstLine="720"/>
        <w:jc w:val="both"/>
        <w:rPr>
          <w:sz w:val="28"/>
          <w:szCs w:val="28"/>
        </w:rPr>
      </w:pPr>
    </w:p>
    <w:p w:rsidR="009605A6" w:rsidRDefault="009605A6" w:rsidP="009605A6">
      <w:pPr>
        <w:spacing w:line="360" w:lineRule="auto"/>
        <w:ind w:firstLine="720"/>
        <w:jc w:val="both"/>
        <w:rPr>
          <w:sz w:val="28"/>
          <w:szCs w:val="28"/>
        </w:rPr>
      </w:pPr>
    </w:p>
    <w:p w:rsidR="009605A6" w:rsidRPr="00FF17E8" w:rsidRDefault="009605A6" w:rsidP="009605A6">
      <w:pPr>
        <w:spacing w:line="360" w:lineRule="auto"/>
        <w:ind w:firstLine="720"/>
        <w:jc w:val="both"/>
        <w:rPr>
          <w:sz w:val="28"/>
          <w:szCs w:val="28"/>
        </w:rPr>
      </w:pPr>
    </w:p>
    <w:p w:rsidR="009605A6" w:rsidRPr="00FF17E8" w:rsidRDefault="009605A6" w:rsidP="009605A6">
      <w:pPr>
        <w:spacing w:line="360" w:lineRule="auto"/>
        <w:jc w:val="both"/>
        <w:rPr>
          <w:b/>
          <w:sz w:val="28"/>
          <w:szCs w:val="28"/>
        </w:rPr>
      </w:pPr>
    </w:p>
    <w:p w:rsidR="009605A6" w:rsidRPr="00FF17E8" w:rsidRDefault="009605A6" w:rsidP="009605A6">
      <w:pPr>
        <w:spacing w:line="360" w:lineRule="auto"/>
        <w:jc w:val="both"/>
        <w:rPr>
          <w:b/>
          <w:sz w:val="28"/>
          <w:szCs w:val="28"/>
        </w:rPr>
      </w:pPr>
      <w:r w:rsidRPr="00FF17E8">
        <w:rPr>
          <w:b/>
          <w:sz w:val="28"/>
          <w:szCs w:val="28"/>
        </w:rPr>
        <w:lastRenderedPageBreak/>
        <w:t>1 .2</w:t>
      </w:r>
      <w:r w:rsidRPr="00FF17E8">
        <w:rPr>
          <w:b/>
          <w:sz w:val="28"/>
          <w:szCs w:val="28"/>
        </w:rPr>
        <w:tab/>
        <w:t xml:space="preserve">STATEMENT OF THE PROBLEM </w:t>
      </w:r>
    </w:p>
    <w:p w:rsidR="009605A6" w:rsidRPr="00FF17E8" w:rsidRDefault="009605A6" w:rsidP="009605A6">
      <w:pPr>
        <w:spacing w:line="360" w:lineRule="auto"/>
        <w:ind w:firstLine="720"/>
        <w:jc w:val="both"/>
        <w:rPr>
          <w:sz w:val="28"/>
          <w:szCs w:val="28"/>
        </w:rPr>
      </w:pPr>
      <w:r w:rsidRPr="00FF17E8">
        <w:rPr>
          <w:sz w:val="28"/>
          <w:szCs w:val="28"/>
        </w:rPr>
        <w:t>The relevance of the local government councils as the government at the grassroot level is measured by the quality and quantity services rendered to the rural dwellers.</w:t>
      </w:r>
    </w:p>
    <w:p w:rsidR="009605A6" w:rsidRPr="00FF17E8" w:rsidRDefault="009605A6" w:rsidP="009605A6">
      <w:pPr>
        <w:spacing w:line="360" w:lineRule="auto"/>
        <w:ind w:firstLine="360"/>
        <w:jc w:val="both"/>
        <w:rPr>
          <w:sz w:val="28"/>
          <w:szCs w:val="28"/>
        </w:rPr>
      </w:pPr>
      <w:r w:rsidRPr="00FF17E8">
        <w:rPr>
          <w:sz w:val="28"/>
          <w:szCs w:val="28"/>
        </w:rPr>
        <w:tab/>
        <w:t xml:space="preserve">For the council to render meaningful services, in form of provision of basic amenities, construction and maintenance of roads, creation of employment opportunities for the citizens and pay staff salaries as and when due, money is undoubtedly required. </w:t>
      </w:r>
    </w:p>
    <w:p w:rsidR="009605A6" w:rsidRPr="00FF17E8" w:rsidRDefault="009605A6" w:rsidP="009605A6">
      <w:pPr>
        <w:spacing w:line="360" w:lineRule="auto"/>
        <w:ind w:firstLine="720"/>
        <w:jc w:val="both"/>
        <w:rPr>
          <w:sz w:val="28"/>
          <w:szCs w:val="28"/>
        </w:rPr>
      </w:pPr>
      <w:r w:rsidRPr="00FF17E8">
        <w:rPr>
          <w:sz w:val="28"/>
          <w:szCs w:val="28"/>
        </w:rPr>
        <w:t>Without the availability of revenue, a local government council will not only be incapable of serving the people but will undoubtedly crumble. It therefore, follows that for the local government to discharge its statutory functions effectively, it should not only be adequately funded but such fund should be efficiently applied.</w:t>
      </w:r>
    </w:p>
    <w:p w:rsidR="009605A6" w:rsidRPr="00FF17E8" w:rsidRDefault="009605A6" w:rsidP="009605A6">
      <w:pPr>
        <w:numPr>
          <w:ilvl w:val="0"/>
          <w:numId w:val="1"/>
        </w:numPr>
        <w:tabs>
          <w:tab w:val="clear" w:pos="1800"/>
          <w:tab w:val="num" w:pos="720"/>
        </w:tabs>
        <w:spacing w:line="360" w:lineRule="auto"/>
        <w:ind w:left="720" w:hanging="540"/>
        <w:jc w:val="both"/>
        <w:rPr>
          <w:sz w:val="28"/>
          <w:szCs w:val="28"/>
        </w:rPr>
      </w:pPr>
      <w:r w:rsidRPr="00FF17E8">
        <w:rPr>
          <w:sz w:val="28"/>
          <w:szCs w:val="28"/>
        </w:rPr>
        <w:t>One of the fundamental problems in local government financial administration is the issue of Effective Utilization of Revenue Available to the Local Government. Irepodun Local Government council may have tits unique problems that militate against its financial administration.</w:t>
      </w:r>
    </w:p>
    <w:p w:rsidR="009605A6" w:rsidRPr="00FF17E8" w:rsidRDefault="009605A6" w:rsidP="009605A6">
      <w:pPr>
        <w:numPr>
          <w:ilvl w:val="0"/>
          <w:numId w:val="1"/>
        </w:numPr>
        <w:tabs>
          <w:tab w:val="clear" w:pos="1800"/>
          <w:tab w:val="num" w:pos="720"/>
        </w:tabs>
        <w:spacing w:line="360" w:lineRule="auto"/>
        <w:ind w:left="720" w:hanging="540"/>
        <w:jc w:val="both"/>
        <w:rPr>
          <w:sz w:val="28"/>
          <w:szCs w:val="28"/>
        </w:rPr>
      </w:pPr>
      <w:r w:rsidRPr="00FF17E8">
        <w:rPr>
          <w:sz w:val="28"/>
          <w:szCs w:val="28"/>
        </w:rPr>
        <w:t xml:space="preserve">The problem of delay in payment of federal/state government grants to the local authorities. </w:t>
      </w:r>
    </w:p>
    <w:p w:rsidR="009605A6" w:rsidRPr="00FF17E8" w:rsidRDefault="009605A6" w:rsidP="009605A6">
      <w:pPr>
        <w:numPr>
          <w:ilvl w:val="0"/>
          <w:numId w:val="1"/>
        </w:numPr>
        <w:tabs>
          <w:tab w:val="clear" w:pos="1800"/>
          <w:tab w:val="num" w:pos="720"/>
        </w:tabs>
        <w:spacing w:line="360" w:lineRule="auto"/>
        <w:ind w:left="720" w:hanging="540"/>
        <w:jc w:val="both"/>
        <w:rPr>
          <w:sz w:val="28"/>
          <w:szCs w:val="28"/>
        </w:rPr>
      </w:pPr>
      <w:r w:rsidRPr="00FF17E8">
        <w:rPr>
          <w:sz w:val="28"/>
          <w:szCs w:val="28"/>
        </w:rPr>
        <w:t>The problems of accountability in the local government council.</w:t>
      </w:r>
    </w:p>
    <w:p w:rsidR="009605A6" w:rsidRPr="00FF17E8" w:rsidRDefault="009605A6" w:rsidP="009605A6">
      <w:pPr>
        <w:numPr>
          <w:ilvl w:val="0"/>
          <w:numId w:val="1"/>
        </w:numPr>
        <w:tabs>
          <w:tab w:val="clear" w:pos="1800"/>
          <w:tab w:val="num" w:pos="720"/>
        </w:tabs>
        <w:spacing w:line="360" w:lineRule="auto"/>
        <w:ind w:left="720" w:hanging="540"/>
        <w:jc w:val="both"/>
        <w:rPr>
          <w:sz w:val="28"/>
          <w:szCs w:val="28"/>
        </w:rPr>
      </w:pPr>
      <w:r w:rsidRPr="00FF17E8">
        <w:rPr>
          <w:sz w:val="28"/>
          <w:szCs w:val="28"/>
        </w:rPr>
        <w:t>Another problem is that of ineffective financial control and management both internally and externally.</w:t>
      </w:r>
    </w:p>
    <w:p w:rsidR="009605A6" w:rsidRPr="00FF17E8" w:rsidRDefault="009605A6" w:rsidP="009605A6">
      <w:pPr>
        <w:numPr>
          <w:ilvl w:val="0"/>
          <w:numId w:val="1"/>
        </w:numPr>
        <w:tabs>
          <w:tab w:val="clear" w:pos="1800"/>
          <w:tab w:val="num" w:pos="720"/>
        </w:tabs>
        <w:spacing w:line="360" w:lineRule="auto"/>
        <w:ind w:left="720" w:hanging="540"/>
        <w:jc w:val="both"/>
        <w:rPr>
          <w:sz w:val="28"/>
          <w:szCs w:val="28"/>
        </w:rPr>
      </w:pPr>
      <w:r w:rsidRPr="00FF17E8">
        <w:rPr>
          <w:sz w:val="28"/>
          <w:szCs w:val="28"/>
        </w:rPr>
        <w:t>Fifthly, the problem of financial mismanagement and embezzlement of available funds in local government council.</w:t>
      </w:r>
    </w:p>
    <w:p w:rsidR="009605A6" w:rsidRPr="00FF17E8" w:rsidRDefault="009605A6" w:rsidP="009605A6">
      <w:pPr>
        <w:spacing w:line="360" w:lineRule="auto"/>
        <w:ind w:firstLine="720"/>
        <w:jc w:val="both"/>
        <w:rPr>
          <w:sz w:val="28"/>
          <w:szCs w:val="28"/>
        </w:rPr>
      </w:pPr>
      <w:r w:rsidRPr="00FF17E8">
        <w:rPr>
          <w:sz w:val="28"/>
          <w:szCs w:val="28"/>
        </w:rPr>
        <w:t>Finally, the problem of corruption as stated by Oluwale (2000) militate against the utilization of local government revenue.</w:t>
      </w:r>
    </w:p>
    <w:p w:rsidR="009605A6" w:rsidRPr="00FF17E8" w:rsidRDefault="009605A6" w:rsidP="009605A6">
      <w:pPr>
        <w:spacing w:line="360" w:lineRule="auto"/>
        <w:ind w:firstLine="720"/>
        <w:jc w:val="both"/>
        <w:rPr>
          <w:sz w:val="28"/>
          <w:szCs w:val="28"/>
        </w:rPr>
      </w:pPr>
    </w:p>
    <w:p w:rsidR="009605A6" w:rsidRPr="00FF17E8" w:rsidRDefault="009605A6" w:rsidP="009605A6">
      <w:pPr>
        <w:numPr>
          <w:ilvl w:val="1"/>
          <w:numId w:val="2"/>
        </w:numPr>
        <w:spacing w:line="360" w:lineRule="auto"/>
        <w:jc w:val="both"/>
        <w:rPr>
          <w:b/>
          <w:sz w:val="28"/>
          <w:szCs w:val="28"/>
        </w:rPr>
      </w:pPr>
      <w:r w:rsidRPr="00FF17E8">
        <w:rPr>
          <w:b/>
          <w:sz w:val="28"/>
          <w:szCs w:val="28"/>
        </w:rPr>
        <w:t xml:space="preserve">PURPOSE OF THE STUDY </w:t>
      </w:r>
    </w:p>
    <w:p w:rsidR="009605A6" w:rsidRPr="00FF17E8" w:rsidRDefault="009605A6" w:rsidP="009605A6">
      <w:pPr>
        <w:spacing w:line="360" w:lineRule="auto"/>
        <w:ind w:firstLine="720"/>
        <w:jc w:val="both"/>
        <w:rPr>
          <w:sz w:val="28"/>
          <w:szCs w:val="28"/>
        </w:rPr>
      </w:pPr>
      <w:r w:rsidRPr="00FF17E8">
        <w:rPr>
          <w:sz w:val="28"/>
          <w:szCs w:val="28"/>
        </w:rPr>
        <w:t>The central focus of the study is to critically analyze the problems of effective utilization of revenue available to Irepodun Local Government area as a case study.</w:t>
      </w:r>
    </w:p>
    <w:p w:rsidR="009605A6" w:rsidRPr="00FF17E8" w:rsidRDefault="009605A6" w:rsidP="009605A6">
      <w:pPr>
        <w:numPr>
          <w:ilvl w:val="0"/>
          <w:numId w:val="3"/>
        </w:numPr>
        <w:spacing w:line="360" w:lineRule="auto"/>
        <w:ind w:hanging="540"/>
        <w:jc w:val="both"/>
        <w:rPr>
          <w:sz w:val="28"/>
          <w:szCs w:val="28"/>
        </w:rPr>
      </w:pPr>
      <w:r w:rsidRPr="00FF17E8">
        <w:rPr>
          <w:sz w:val="28"/>
          <w:szCs w:val="28"/>
        </w:rPr>
        <w:t>The study is meant to identity the major revenue sources available to local government .</w:t>
      </w:r>
    </w:p>
    <w:p w:rsidR="009605A6" w:rsidRPr="00FF17E8" w:rsidRDefault="009605A6" w:rsidP="009605A6">
      <w:pPr>
        <w:numPr>
          <w:ilvl w:val="0"/>
          <w:numId w:val="3"/>
        </w:numPr>
        <w:spacing w:line="360" w:lineRule="auto"/>
        <w:ind w:hanging="540"/>
        <w:jc w:val="both"/>
        <w:rPr>
          <w:sz w:val="28"/>
          <w:szCs w:val="28"/>
        </w:rPr>
      </w:pPr>
      <w:r w:rsidRPr="00FF17E8">
        <w:rPr>
          <w:sz w:val="28"/>
          <w:szCs w:val="28"/>
        </w:rPr>
        <w:t>To ascertain the problems that confront the council’s administration in utilizing revenue for their services.</w:t>
      </w:r>
    </w:p>
    <w:p w:rsidR="009605A6" w:rsidRPr="00FF17E8" w:rsidRDefault="009605A6" w:rsidP="009605A6">
      <w:pPr>
        <w:numPr>
          <w:ilvl w:val="0"/>
          <w:numId w:val="3"/>
        </w:numPr>
        <w:spacing w:line="360" w:lineRule="auto"/>
        <w:ind w:hanging="540"/>
        <w:jc w:val="both"/>
        <w:rPr>
          <w:sz w:val="28"/>
          <w:szCs w:val="28"/>
        </w:rPr>
      </w:pPr>
      <w:r w:rsidRPr="00FF17E8">
        <w:rPr>
          <w:sz w:val="28"/>
          <w:szCs w:val="28"/>
        </w:rPr>
        <w:t>To find out whether or not the revenue is adequate for the council’s expenditure.</w:t>
      </w:r>
    </w:p>
    <w:p w:rsidR="009605A6" w:rsidRPr="00FF17E8" w:rsidRDefault="009605A6" w:rsidP="009605A6">
      <w:pPr>
        <w:numPr>
          <w:ilvl w:val="0"/>
          <w:numId w:val="3"/>
        </w:numPr>
        <w:spacing w:line="360" w:lineRule="auto"/>
        <w:ind w:hanging="540"/>
        <w:jc w:val="both"/>
        <w:rPr>
          <w:sz w:val="28"/>
          <w:szCs w:val="28"/>
        </w:rPr>
      </w:pPr>
      <w:r w:rsidRPr="00FF17E8">
        <w:rPr>
          <w:sz w:val="28"/>
          <w:szCs w:val="28"/>
        </w:rPr>
        <w:t>To investigate the system of financial control in the local government council.</w:t>
      </w:r>
    </w:p>
    <w:p w:rsidR="009605A6" w:rsidRPr="00FF17E8" w:rsidRDefault="009605A6" w:rsidP="009605A6">
      <w:pPr>
        <w:spacing w:line="360" w:lineRule="auto"/>
        <w:ind w:left="720"/>
        <w:jc w:val="both"/>
        <w:rPr>
          <w:sz w:val="28"/>
          <w:szCs w:val="28"/>
        </w:rPr>
      </w:pPr>
    </w:p>
    <w:p w:rsidR="009605A6" w:rsidRPr="00FF17E8" w:rsidRDefault="009605A6" w:rsidP="009605A6">
      <w:pPr>
        <w:spacing w:line="360" w:lineRule="auto"/>
        <w:jc w:val="both"/>
        <w:rPr>
          <w:b/>
          <w:sz w:val="28"/>
          <w:szCs w:val="28"/>
        </w:rPr>
      </w:pPr>
      <w:r w:rsidRPr="00FF17E8">
        <w:rPr>
          <w:sz w:val="28"/>
          <w:szCs w:val="28"/>
        </w:rPr>
        <w:t xml:space="preserve"> </w:t>
      </w:r>
      <w:r w:rsidRPr="00FF17E8">
        <w:rPr>
          <w:b/>
          <w:sz w:val="28"/>
          <w:szCs w:val="28"/>
        </w:rPr>
        <w:t>1.4</w:t>
      </w:r>
      <w:r w:rsidRPr="00FF17E8">
        <w:rPr>
          <w:b/>
          <w:sz w:val="28"/>
          <w:szCs w:val="28"/>
        </w:rPr>
        <w:tab/>
        <w:t xml:space="preserve">SIGNIFICANCE OF THE STUDY </w:t>
      </w:r>
    </w:p>
    <w:p w:rsidR="009605A6" w:rsidRPr="00FF17E8" w:rsidRDefault="009605A6" w:rsidP="009605A6">
      <w:pPr>
        <w:spacing w:line="360" w:lineRule="auto"/>
        <w:ind w:firstLine="720"/>
        <w:jc w:val="both"/>
        <w:rPr>
          <w:sz w:val="28"/>
          <w:szCs w:val="28"/>
        </w:rPr>
      </w:pPr>
      <w:r w:rsidRPr="00FF17E8">
        <w:rPr>
          <w:sz w:val="28"/>
          <w:szCs w:val="28"/>
        </w:rPr>
        <w:t>The significance of any human endeavour is measured by its relevance to solving human problems. Therefore, the significance of the study is measure by its relevance to solving the problems of effective utilization of revenue available to local governments in Nigeria.</w:t>
      </w:r>
    </w:p>
    <w:p w:rsidR="009605A6" w:rsidRPr="00FF17E8" w:rsidRDefault="009605A6" w:rsidP="009605A6">
      <w:pPr>
        <w:spacing w:line="360" w:lineRule="auto"/>
        <w:ind w:firstLine="720"/>
        <w:jc w:val="both"/>
        <w:rPr>
          <w:sz w:val="28"/>
          <w:szCs w:val="28"/>
        </w:rPr>
      </w:pPr>
      <w:r w:rsidRPr="00FF17E8">
        <w:rPr>
          <w:sz w:val="28"/>
          <w:szCs w:val="28"/>
        </w:rPr>
        <w:t>The project will be of benefit, first and foremost to the Irepodun Local Government administration, as it will expose to them potential sources of generating of revenue internally.</w:t>
      </w:r>
    </w:p>
    <w:p w:rsidR="009605A6" w:rsidRPr="00FF17E8" w:rsidRDefault="009605A6" w:rsidP="009605A6">
      <w:pPr>
        <w:spacing w:line="360" w:lineRule="auto"/>
        <w:ind w:firstLine="720"/>
        <w:jc w:val="both"/>
        <w:rPr>
          <w:sz w:val="28"/>
          <w:szCs w:val="28"/>
        </w:rPr>
      </w:pPr>
      <w:r w:rsidRPr="00FF17E8">
        <w:rPr>
          <w:sz w:val="28"/>
          <w:szCs w:val="28"/>
        </w:rPr>
        <w:t xml:space="preserve"> Secondarily, it will help the council to strengthen its financial bases as this study would highlight some identified problem hampering the utilization of revenue in the council. </w:t>
      </w:r>
    </w:p>
    <w:p w:rsidR="009605A6" w:rsidRPr="00FF17E8" w:rsidRDefault="009605A6" w:rsidP="009605A6">
      <w:pPr>
        <w:spacing w:line="360" w:lineRule="auto"/>
        <w:ind w:firstLine="720"/>
        <w:jc w:val="both"/>
        <w:rPr>
          <w:sz w:val="28"/>
          <w:szCs w:val="28"/>
        </w:rPr>
      </w:pPr>
      <w:r w:rsidRPr="00FF17E8">
        <w:rPr>
          <w:sz w:val="28"/>
          <w:szCs w:val="28"/>
        </w:rPr>
        <w:lastRenderedPageBreak/>
        <w:t>Thirdly, it will also be useful to the indigenes of Irepodun Local Government to co-operate with local council administrators to enable them build a viable local government by paying their taxes and rates promptly.</w:t>
      </w:r>
    </w:p>
    <w:p w:rsidR="009605A6" w:rsidRPr="00FF17E8" w:rsidRDefault="009605A6" w:rsidP="009605A6">
      <w:pPr>
        <w:spacing w:line="360" w:lineRule="auto"/>
        <w:ind w:firstLine="720"/>
        <w:jc w:val="both"/>
        <w:rPr>
          <w:sz w:val="28"/>
          <w:szCs w:val="28"/>
        </w:rPr>
      </w:pPr>
      <w:r w:rsidRPr="00FF17E8">
        <w:rPr>
          <w:sz w:val="28"/>
          <w:szCs w:val="28"/>
        </w:rPr>
        <w:t>Fourthly, the project will be useful to various institutions especially Caritas University, for gaining greater knowledge and understanding of the problems of effective utilization of revenue available to local government.</w:t>
      </w:r>
    </w:p>
    <w:p w:rsidR="009605A6" w:rsidRPr="00FF17E8" w:rsidRDefault="009605A6" w:rsidP="009605A6">
      <w:pPr>
        <w:spacing w:line="360" w:lineRule="auto"/>
        <w:ind w:firstLine="720"/>
        <w:jc w:val="both"/>
        <w:rPr>
          <w:sz w:val="28"/>
          <w:szCs w:val="28"/>
        </w:rPr>
      </w:pPr>
      <w:r w:rsidRPr="00FF17E8">
        <w:rPr>
          <w:sz w:val="28"/>
          <w:szCs w:val="28"/>
        </w:rPr>
        <w:t>Finally, the project will be useful to the general public, organizations, companies etc that may have interest in the project.</w:t>
      </w:r>
    </w:p>
    <w:p w:rsidR="009605A6" w:rsidRPr="00FF17E8" w:rsidRDefault="009605A6" w:rsidP="009605A6">
      <w:pPr>
        <w:spacing w:line="360" w:lineRule="auto"/>
        <w:jc w:val="both"/>
        <w:rPr>
          <w:b/>
          <w:sz w:val="28"/>
          <w:szCs w:val="28"/>
        </w:rPr>
      </w:pPr>
      <w:r w:rsidRPr="00FF17E8">
        <w:rPr>
          <w:b/>
          <w:sz w:val="28"/>
          <w:szCs w:val="28"/>
        </w:rPr>
        <w:t>1.5</w:t>
      </w:r>
      <w:r w:rsidRPr="00FF17E8">
        <w:rPr>
          <w:b/>
          <w:sz w:val="28"/>
          <w:szCs w:val="28"/>
        </w:rPr>
        <w:tab/>
        <w:t>LIMITATIONS OF THE STUDY</w:t>
      </w:r>
    </w:p>
    <w:p w:rsidR="009605A6" w:rsidRPr="00FF17E8" w:rsidRDefault="009605A6" w:rsidP="009605A6">
      <w:pPr>
        <w:spacing w:line="360" w:lineRule="auto"/>
        <w:jc w:val="both"/>
        <w:rPr>
          <w:sz w:val="28"/>
          <w:szCs w:val="28"/>
        </w:rPr>
      </w:pPr>
      <w:r w:rsidRPr="00FF17E8">
        <w:rPr>
          <w:sz w:val="28"/>
          <w:szCs w:val="28"/>
        </w:rPr>
        <w:t>i.</w:t>
      </w:r>
      <w:r w:rsidRPr="00FF17E8">
        <w:rPr>
          <w:sz w:val="28"/>
          <w:szCs w:val="28"/>
        </w:rPr>
        <w:tab/>
      </w:r>
      <w:r w:rsidRPr="00FF17E8">
        <w:rPr>
          <w:b/>
          <w:bCs/>
          <w:sz w:val="28"/>
          <w:szCs w:val="28"/>
        </w:rPr>
        <w:t>Delimitations (scope) of the study</w:t>
      </w:r>
      <w:r w:rsidRPr="00FF17E8">
        <w:rPr>
          <w:sz w:val="28"/>
          <w:szCs w:val="28"/>
        </w:rPr>
        <w:t xml:space="preserve">: This is centered on the problems of effective utilization of revenue available to local government in Nigeria but due to the wide or vast nature of Nigeria, the researcher now chose Irepodun Local Government as a case study to deal with this particular problems in other local government in Nigeria. </w:t>
      </w:r>
    </w:p>
    <w:p w:rsidR="009605A6" w:rsidRPr="00FF17E8" w:rsidRDefault="009605A6" w:rsidP="009605A6">
      <w:pPr>
        <w:spacing w:line="360" w:lineRule="auto"/>
        <w:ind w:firstLine="720"/>
        <w:jc w:val="both"/>
        <w:rPr>
          <w:sz w:val="28"/>
          <w:szCs w:val="28"/>
        </w:rPr>
      </w:pPr>
      <w:r w:rsidRPr="00FF17E8">
        <w:rPr>
          <w:sz w:val="28"/>
          <w:szCs w:val="28"/>
        </w:rPr>
        <w:t>The study is also centered on the sources of revenue available to local government both the internal and external sources of revenue.</w:t>
      </w:r>
    </w:p>
    <w:p w:rsidR="009605A6" w:rsidRPr="00FF17E8" w:rsidRDefault="009605A6" w:rsidP="009605A6">
      <w:pPr>
        <w:spacing w:line="360" w:lineRule="auto"/>
        <w:jc w:val="both"/>
        <w:rPr>
          <w:sz w:val="28"/>
          <w:szCs w:val="28"/>
        </w:rPr>
      </w:pPr>
      <w:r w:rsidRPr="00FF17E8">
        <w:rPr>
          <w:b/>
          <w:bCs/>
          <w:sz w:val="28"/>
          <w:szCs w:val="28"/>
        </w:rPr>
        <w:t>ii.</w:t>
      </w:r>
      <w:r w:rsidRPr="00FF17E8">
        <w:rPr>
          <w:b/>
          <w:bCs/>
          <w:sz w:val="28"/>
          <w:szCs w:val="28"/>
        </w:rPr>
        <w:tab/>
        <w:t>Limitations (constraints) of the study:</w:t>
      </w:r>
      <w:r w:rsidRPr="00FF17E8">
        <w:rPr>
          <w:sz w:val="28"/>
          <w:szCs w:val="28"/>
        </w:rPr>
        <w:t xml:space="preserve">  In the effort of carrying out this research bathe researcher was faced with the problem of time, finance and visitation of Aninri Local Government, the case study of the research work.</w:t>
      </w:r>
    </w:p>
    <w:p w:rsidR="009605A6" w:rsidRPr="00FF17E8" w:rsidRDefault="009605A6" w:rsidP="009605A6">
      <w:pPr>
        <w:spacing w:line="360" w:lineRule="auto"/>
        <w:jc w:val="both"/>
        <w:rPr>
          <w:sz w:val="28"/>
          <w:szCs w:val="28"/>
        </w:rPr>
      </w:pPr>
      <w:r w:rsidRPr="00FF17E8">
        <w:rPr>
          <w:sz w:val="28"/>
          <w:szCs w:val="28"/>
        </w:rPr>
        <w:tab/>
        <w:t>The researcher being a student, found it difficult to get exeat out of the school premises and the time frame given was so limited in carrying out the research work. Also, the distribution and collection of the questionnaire to the staff of Irepodun Local Government was not easy for the researcher as the respondents were not always available.</w:t>
      </w:r>
    </w:p>
    <w:p w:rsidR="009605A6" w:rsidRPr="00FF17E8" w:rsidRDefault="009605A6" w:rsidP="009605A6">
      <w:pPr>
        <w:spacing w:line="360" w:lineRule="auto"/>
        <w:ind w:firstLine="720"/>
        <w:jc w:val="both"/>
        <w:rPr>
          <w:sz w:val="28"/>
          <w:szCs w:val="28"/>
        </w:rPr>
      </w:pPr>
      <w:r w:rsidRPr="00FF17E8">
        <w:rPr>
          <w:sz w:val="28"/>
          <w:szCs w:val="28"/>
        </w:rPr>
        <w:lastRenderedPageBreak/>
        <w:t>The study was carried out under a lot of constraints. The class work and financial constraints were other limitations which made it uneasy for the materials to be ready available at the appropriate time.</w:t>
      </w:r>
    </w:p>
    <w:p w:rsidR="009605A6" w:rsidRPr="00FF17E8" w:rsidRDefault="009605A6" w:rsidP="009605A6">
      <w:pPr>
        <w:spacing w:line="360" w:lineRule="auto"/>
        <w:jc w:val="both"/>
        <w:rPr>
          <w:b/>
          <w:sz w:val="28"/>
          <w:szCs w:val="28"/>
        </w:rPr>
      </w:pPr>
      <w:r w:rsidRPr="00FF17E8">
        <w:rPr>
          <w:b/>
          <w:sz w:val="28"/>
          <w:szCs w:val="28"/>
        </w:rPr>
        <w:t>1.6</w:t>
      </w:r>
      <w:r w:rsidRPr="00FF17E8">
        <w:rPr>
          <w:b/>
          <w:sz w:val="28"/>
          <w:szCs w:val="28"/>
        </w:rPr>
        <w:tab/>
        <w:t>RESEARCH QUESTIONS</w:t>
      </w:r>
    </w:p>
    <w:p w:rsidR="009605A6" w:rsidRPr="00FF17E8" w:rsidRDefault="009605A6" w:rsidP="009605A6">
      <w:pPr>
        <w:spacing w:line="360" w:lineRule="auto"/>
        <w:ind w:firstLine="720"/>
        <w:jc w:val="both"/>
        <w:rPr>
          <w:sz w:val="28"/>
          <w:szCs w:val="28"/>
        </w:rPr>
      </w:pPr>
      <w:r w:rsidRPr="00FF17E8">
        <w:rPr>
          <w:sz w:val="28"/>
          <w:szCs w:val="28"/>
        </w:rPr>
        <w:t>In the effort of carrying out this research, the following questions were formulated:</w:t>
      </w:r>
    </w:p>
    <w:p w:rsidR="009605A6" w:rsidRPr="00FF17E8" w:rsidRDefault="009605A6" w:rsidP="009605A6">
      <w:pPr>
        <w:numPr>
          <w:ilvl w:val="0"/>
          <w:numId w:val="4"/>
        </w:numPr>
        <w:spacing w:line="360" w:lineRule="auto"/>
        <w:ind w:hanging="540"/>
        <w:jc w:val="both"/>
        <w:rPr>
          <w:sz w:val="28"/>
          <w:szCs w:val="28"/>
        </w:rPr>
      </w:pPr>
      <w:r w:rsidRPr="00FF17E8">
        <w:rPr>
          <w:sz w:val="28"/>
          <w:szCs w:val="28"/>
        </w:rPr>
        <w:t>Are you aware of the constitutional provision of revenue sources to the tiers of government in Nigeria?</w:t>
      </w:r>
    </w:p>
    <w:p w:rsidR="009605A6" w:rsidRPr="00FF17E8" w:rsidRDefault="009605A6" w:rsidP="009605A6">
      <w:pPr>
        <w:numPr>
          <w:ilvl w:val="0"/>
          <w:numId w:val="4"/>
        </w:numPr>
        <w:spacing w:line="360" w:lineRule="auto"/>
        <w:ind w:hanging="540"/>
        <w:jc w:val="both"/>
        <w:rPr>
          <w:sz w:val="28"/>
          <w:szCs w:val="28"/>
        </w:rPr>
      </w:pPr>
      <w:r w:rsidRPr="00FF17E8">
        <w:rPr>
          <w:sz w:val="28"/>
          <w:szCs w:val="28"/>
        </w:rPr>
        <w:t>By what means has Irepodun Local Government planned the expenditure of available revenue?</w:t>
      </w:r>
    </w:p>
    <w:p w:rsidR="009605A6" w:rsidRPr="00FF17E8" w:rsidRDefault="009605A6" w:rsidP="009605A6">
      <w:pPr>
        <w:numPr>
          <w:ilvl w:val="0"/>
          <w:numId w:val="4"/>
        </w:numPr>
        <w:spacing w:line="360" w:lineRule="auto"/>
        <w:ind w:hanging="540"/>
        <w:jc w:val="both"/>
        <w:rPr>
          <w:sz w:val="28"/>
          <w:szCs w:val="28"/>
        </w:rPr>
      </w:pPr>
      <w:r w:rsidRPr="00FF17E8">
        <w:rPr>
          <w:sz w:val="28"/>
          <w:szCs w:val="28"/>
        </w:rPr>
        <w:t xml:space="preserve">What systems of financial control measures are used by council administrators? </w:t>
      </w:r>
    </w:p>
    <w:p w:rsidR="009605A6" w:rsidRPr="00FF17E8" w:rsidRDefault="009605A6" w:rsidP="009605A6">
      <w:pPr>
        <w:numPr>
          <w:ilvl w:val="0"/>
          <w:numId w:val="4"/>
        </w:numPr>
        <w:spacing w:line="360" w:lineRule="auto"/>
        <w:ind w:hanging="540"/>
        <w:jc w:val="both"/>
        <w:rPr>
          <w:sz w:val="28"/>
          <w:szCs w:val="28"/>
        </w:rPr>
      </w:pPr>
      <w:r w:rsidRPr="00FF17E8">
        <w:rPr>
          <w:sz w:val="28"/>
          <w:szCs w:val="28"/>
        </w:rPr>
        <w:t xml:space="preserve">Has the utilization of the Revenue Available to Irepodun Local Government produced positive or negative effects? </w:t>
      </w:r>
    </w:p>
    <w:p w:rsidR="009605A6" w:rsidRPr="00FF17E8" w:rsidRDefault="009605A6" w:rsidP="009605A6">
      <w:pPr>
        <w:spacing w:line="360" w:lineRule="auto"/>
        <w:jc w:val="both"/>
        <w:rPr>
          <w:b/>
          <w:sz w:val="28"/>
          <w:szCs w:val="28"/>
        </w:rPr>
      </w:pPr>
      <w:r w:rsidRPr="00FF17E8">
        <w:rPr>
          <w:b/>
          <w:sz w:val="28"/>
          <w:szCs w:val="28"/>
        </w:rPr>
        <w:t>1.7</w:t>
      </w:r>
      <w:r w:rsidRPr="00FF17E8">
        <w:rPr>
          <w:b/>
          <w:sz w:val="28"/>
          <w:szCs w:val="28"/>
        </w:rPr>
        <w:tab/>
        <w:t xml:space="preserve">DEFINITION OF TERMS </w:t>
      </w:r>
    </w:p>
    <w:p w:rsidR="009605A6" w:rsidRPr="00FF17E8" w:rsidRDefault="009605A6" w:rsidP="009605A6">
      <w:pPr>
        <w:spacing w:line="360" w:lineRule="auto"/>
        <w:jc w:val="both"/>
        <w:rPr>
          <w:sz w:val="28"/>
          <w:szCs w:val="28"/>
        </w:rPr>
      </w:pPr>
      <w:r w:rsidRPr="00FF17E8">
        <w:rPr>
          <w:sz w:val="28"/>
          <w:szCs w:val="28"/>
        </w:rPr>
        <w:tab/>
        <w:t xml:space="preserve">Some concepts and terms required proper explanation or definition to enhance our understanding of the theme where necessary opinions of scholars will be cited to illustrate the terms. </w:t>
      </w:r>
    </w:p>
    <w:p w:rsidR="009605A6" w:rsidRPr="00FF17E8" w:rsidRDefault="009605A6" w:rsidP="009605A6">
      <w:pPr>
        <w:spacing w:line="360" w:lineRule="auto"/>
        <w:jc w:val="both"/>
        <w:rPr>
          <w:b/>
          <w:sz w:val="28"/>
          <w:szCs w:val="28"/>
        </w:rPr>
      </w:pPr>
      <w:r w:rsidRPr="00FF17E8">
        <w:rPr>
          <w:b/>
          <w:sz w:val="28"/>
          <w:szCs w:val="28"/>
        </w:rPr>
        <w:t xml:space="preserve">Democracy </w:t>
      </w:r>
    </w:p>
    <w:p w:rsidR="009605A6" w:rsidRPr="00FF17E8" w:rsidRDefault="009605A6" w:rsidP="009605A6">
      <w:pPr>
        <w:spacing w:line="360" w:lineRule="auto"/>
        <w:jc w:val="both"/>
        <w:rPr>
          <w:sz w:val="28"/>
          <w:szCs w:val="28"/>
        </w:rPr>
      </w:pPr>
      <w:r w:rsidRPr="00FF17E8">
        <w:rPr>
          <w:sz w:val="28"/>
          <w:szCs w:val="28"/>
        </w:rPr>
        <w:tab/>
        <w:t xml:space="preserve">The Ancient Greeks defined democracy as a government of the people, by the people and for the people. This political arrangement allowed every adult male citizen to participate in government activities. </w:t>
      </w:r>
    </w:p>
    <w:p w:rsidR="009605A6" w:rsidRPr="00FF17E8" w:rsidRDefault="009605A6" w:rsidP="009605A6">
      <w:pPr>
        <w:spacing w:line="360" w:lineRule="auto"/>
        <w:jc w:val="both"/>
        <w:rPr>
          <w:sz w:val="28"/>
          <w:szCs w:val="28"/>
        </w:rPr>
      </w:pPr>
      <w:r w:rsidRPr="00FF17E8">
        <w:rPr>
          <w:sz w:val="28"/>
          <w:szCs w:val="28"/>
        </w:rPr>
        <w:tab/>
        <w:t>Dare (1981) Postulated that modern democracy is a system of government which gives to individual maximum freedom and periodical opportunities to choose their leader and programmes. Multiple party-systems are a vital characteristic of a democratic government.</w:t>
      </w:r>
    </w:p>
    <w:p w:rsidR="009605A6" w:rsidRPr="00FF17E8" w:rsidRDefault="009605A6" w:rsidP="009605A6">
      <w:pPr>
        <w:spacing w:line="360" w:lineRule="auto"/>
        <w:jc w:val="both"/>
        <w:rPr>
          <w:b/>
          <w:sz w:val="28"/>
          <w:szCs w:val="28"/>
        </w:rPr>
      </w:pPr>
      <w:r w:rsidRPr="00FF17E8">
        <w:rPr>
          <w:b/>
          <w:sz w:val="28"/>
          <w:szCs w:val="28"/>
        </w:rPr>
        <w:t xml:space="preserve">Pragmatism </w:t>
      </w:r>
    </w:p>
    <w:p w:rsidR="009605A6" w:rsidRPr="00FF17E8" w:rsidRDefault="009605A6" w:rsidP="009605A6">
      <w:pPr>
        <w:spacing w:line="360" w:lineRule="auto"/>
        <w:ind w:firstLine="720"/>
        <w:jc w:val="both"/>
        <w:rPr>
          <w:sz w:val="28"/>
          <w:szCs w:val="28"/>
        </w:rPr>
      </w:pPr>
      <w:r w:rsidRPr="00FF17E8">
        <w:rPr>
          <w:sz w:val="28"/>
          <w:szCs w:val="28"/>
        </w:rPr>
        <w:lastRenderedPageBreak/>
        <w:t xml:space="preserve">The term pragmatism is derived from the Greek from which practical action arise. It could simply be referred to as philosophy or practical consequences or result orientedness. In our context, it is used to describe political programmes aimed at betternece living standard of the masses. </w:t>
      </w:r>
    </w:p>
    <w:p w:rsidR="009605A6" w:rsidRPr="00FF17E8" w:rsidRDefault="009605A6" w:rsidP="009605A6">
      <w:pPr>
        <w:spacing w:line="360" w:lineRule="auto"/>
        <w:jc w:val="both"/>
        <w:rPr>
          <w:b/>
          <w:sz w:val="28"/>
          <w:szCs w:val="28"/>
        </w:rPr>
      </w:pPr>
      <w:r w:rsidRPr="00FF17E8">
        <w:rPr>
          <w:b/>
          <w:sz w:val="28"/>
          <w:szCs w:val="28"/>
        </w:rPr>
        <w:t xml:space="preserve">Rural Development </w:t>
      </w:r>
    </w:p>
    <w:p w:rsidR="009605A6" w:rsidRPr="00FF17E8" w:rsidRDefault="009605A6" w:rsidP="009605A6">
      <w:pPr>
        <w:spacing w:line="360" w:lineRule="auto"/>
        <w:ind w:firstLine="720"/>
        <w:jc w:val="both"/>
        <w:rPr>
          <w:sz w:val="28"/>
          <w:szCs w:val="28"/>
        </w:rPr>
      </w:pPr>
      <w:r w:rsidRPr="00FF17E8">
        <w:rPr>
          <w:sz w:val="28"/>
          <w:szCs w:val="28"/>
        </w:rPr>
        <w:t>Rural development is a strategy designed to improve the socio-economic life of the rural dwellers. It involves extending the benefits of development to the less privileged in the society. When applied to local government councils as a third tier of government, in the county, it means conscious efforts by the government, to carry government programmes to the village level. In so doing, deliberate actions are initiated to improve the rural population.</w:t>
      </w:r>
    </w:p>
    <w:p w:rsidR="009605A6" w:rsidRPr="00FF17E8" w:rsidRDefault="009605A6" w:rsidP="009605A6">
      <w:pPr>
        <w:spacing w:line="360" w:lineRule="auto"/>
        <w:jc w:val="both"/>
        <w:rPr>
          <w:b/>
          <w:sz w:val="28"/>
          <w:szCs w:val="28"/>
        </w:rPr>
      </w:pPr>
      <w:r w:rsidRPr="00FF17E8">
        <w:rPr>
          <w:b/>
          <w:sz w:val="28"/>
          <w:szCs w:val="28"/>
        </w:rPr>
        <w:t xml:space="preserve">Accountability </w:t>
      </w:r>
    </w:p>
    <w:p w:rsidR="009605A6" w:rsidRPr="00FF17E8" w:rsidRDefault="009605A6" w:rsidP="009605A6">
      <w:pPr>
        <w:spacing w:line="360" w:lineRule="auto"/>
        <w:ind w:firstLine="720"/>
        <w:jc w:val="both"/>
        <w:rPr>
          <w:sz w:val="28"/>
          <w:szCs w:val="28"/>
        </w:rPr>
      </w:pPr>
      <w:r w:rsidRPr="00FF17E8">
        <w:rPr>
          <w:sz w:val="28"/>
          <w:szCs w:val="28"/>
        </w:rPr>
        <w:t>Owing to the fact that local government provides local services like sanitation, education, transportation etc to the people of the area, it is logical that it is accountable to the local people within its area of jurisdiction.</w:t>
      </w:r>
    </w:p>
    <w:p w:rsidR="009605A6" w:rsidRPr="00FF17E8" w:rsidRDefault="009605A6" w:rsidP="009605A6">
      <w:pPr>
        <w:spacing w:line="360" w:lineRule="auto"/>
        <w:ind w:firstLine="720"/>
        <w:jc w:val="both"/>
        <w:rPr>
          <w:sz w:val="28"/>
          <w:szCs w:val="28"/>
        </w:rPr>
      </w:pPr>
      <w:r w:rsidRPr="00FF17E8">
        <w:rPr>
          <w:sz w:val="28"/>
          <w:szCs w:val="28"/>
        </w:rPr>
        <w:t>This principle of accountability is better ensured by making local government or local government bodies elective institutions. If they function below expectation, they may be criticized by the people or voted out during the next elections.</w:t>
      </w:r>
    </w:p>
    <w:p w:rsidR="009605A6" w:rsidRPr="00FF17E8" w:rsidRDefault="009605A6" w:rsidP="009605A6">
      <w:pPr>
        <w:spacing w:line="360" w:lineRule="auto"/>
        <w:ind w:firstLine="720"/>
        <w:jc w:val="both"/>
        <w:rPr>
          <w:sz w:val="28"/>
          <w:szCs w:val="28"/>
        </w:rPr>
      </w:pPr>
      <w:r w:rsidRPr="00FF17E8">
        <w:rPr>
          <w:sz w:val="28"/>
          <w:szCs w:val="28"/>
        </w:rPr>
        <w:t>Absence of local accountability may make them indifferent and insensitive to the need, feelings and aspirations of the local people.</w:t>
      </w:r>
    </w:p>
    <w:p w:rsidR="009605A6" w:rsidRPr="00FF17E8" w:rsidRDefault="009605A6" w:rsidP="009605A6">
      <w:pPr>
        <w:pStyle w:val="Heading2"/>
        <w:spacing w:line="360" w:lineRule="auto"/>
        <w:jc w:val="both"/>
        <w:rPr>
          <w:rFonts w:ascii="Times New Roman" w:hAnsi="Times New Roman" w:cs="Times New Roman"/>
          <w:b/>
        </w:rPr>
      </w:pPr>
    </w:p>
    <w:p w:rsidR="009605A6" w:rsidRPr="00FF17E8" w:rsidRDefault="009605A6" w:rsidP="009605A6">
      <w:pPr>
        <w:pStyle w:val="Heading2"/>
        <w:spacing w:line="360" w:lineRule="auto"/>
        <w:jc w:val="both"/>
        <w:rPr>
          <w:rFonts w:ascii="Times New Roman" w:hAnsi="Times New Roman" w:cs="Times New Roman"/>
          <w:bCs w:val="0"/>
        </w:rPr>
      </w:pPr>
      <w:r w:rsidRPr="00FF17E8">
        <w:rPr>
          <w:rFonts w:ascii="Times New Roman" w:hAnsi="Times New Roman" w:cs="Times New Roman"/>
          <w:b/>
        </w:rPr>
        <w:t>REFERENCES</w:t>
      </w:r>
    </w:p>
    <w:p w:rsidR="009605A6" w:rsidRPr="00FF17E8" w:rsidRDefault="009605A6" w:rsidP="009605A6">
      <w:pPr>
        <w:pStyle w:val="BodyTextIndent"/>
        <w:spacing w:line="360" w:lineRule="auto"/>
        <w:jc w:val="both"/>
        <w:rPr>
          <w:rFonts w:ascii="Times New Roman" w:hAnsi="Times New Roman" w:cs="Times New Roman"/>
        </w:rPr>
      </w:pPr>
      <w:r w:rsidRPr="00FF17E8">
        <w:rPr>
          <w:rFonts w:ascii="Times New Roman" w:hAnsi="Times New Roman" w:cs="Times New Roman"/>
        </w:rPr>
        <w:t xml:space="preserve">Ugoo, E. A. (2007) </w:t>
      </w:r>
      <w:r w:rsidRPr="00FF17E8">
        <w:rPr>
          <w:rFonts w:ascii="Times New Roman" w:hAnsi="Times New Roman" w:cs="Times New Roman"/>
          <w:i/>
          <w:iCs/>
        </w:rPr>
        <w:t>Local Government Administration in Nigeria</w:t>
      </w:r>
      <w:r w:rsidRPr="00FF17E8">
        <w:rPr>
          <w:rFonts w:ascii="Times New Roman" w:hAnsi="Times New Roman" w:cs="Times New Roman"/>
        </w:rPr>
        <w:t xml:space="preserve">. issues and practice. Enugu: Fourth dimension publishers.   </w:t>
      </w:r>
    </w:p>
    <w:p w:rsidR="009605A6" w:rsidRPr="00FF17E8" w:rsidRDefault="009605A6" w:rsidP="009605A6">
      <w:pPr>
        <w:pStyle w:val="BodyTextIndent"/>
        <w:spacing w:line="360" w:lineRule="auto"/>
        <w:jc w:val="both"/>
        <w:rPr>
          <w:rFonts w:ascii="Times New Roman" w:hAnsi="Times New Roman" w:cs="Times New Roman"/>
        </w:rPr>
      </w:pPr>
      <w:r w:rsidRPr="00FF17E8">
        <w:rPr>
          <w:rFonts w:ascii="Times New Roman" w:hAnsi="Times New Roman" w:cs="Times New Roman"/>
        </w:rPr>
        <w:lastRenderedPageBreak/>
        <w:t xml:space="preserve">Ani, O. W. (2009) </w:t>
      </w:r>
      <w:r w:rsidRPr="00FF17E8">
        <w:rPr>
          <w:rFonts w:ascii="Times New Roman" w:hAnsi="Times New Roman" w:cs="Times New Roman"/>
          <w:i/>
          <w:iCs/>
        </w:rPr>
        <w:t>Local Government Finance.</w:t>
      </w:r>
      <w:r w:rsidRPr="00FF17E8">
        <w:rPr>
          <w:rFonts w:ascii="Times New Roman" w:hAnsi="Times New Roman" w:cs="Times New Roman"/>
        </w:rPr>
        <w:t xml:space="preserve"> Enugu. Fourth dimension publishers</w:t>
      </w:r>
    </w:p>
    <w:p w:rsidR="009605A6" w:rsidRPr="00FF17E8" w:rsidRDefault="009605A6" w:rsidP="009605A6">
      <w:pPr>
        <w:pStyle w:val="BodyTextIndent"/>
        <w:spacing w:line="360" w:lineRule="auto"/>
        <w:jc w:val="both"/>
        <w:rPr>
          <w:rFonts w:ascii="Times New Roman" w:hAnsi="Times New Roman" w:cs="Times New Roman"/>
        </w:rPr>
      </w:pPr>
      <w:r w:rsidRPr="00FF17E8">
        <w:rPr>
          <w:rFonts w:ascii="Times New Roman" w:hAnsi="Times New Roman" w:cs="Times New Roman"/>
        </w:rPr>
        <w:t xml:space="preserve">Okoli, E. (2005) </w:t>
      </w:r>
      <w:r w:rsidRPr="00FF17E8">
        <w:rPr>
          <w:rFonts w:ascii="Times New Roman" w:hAnsi="Times New Roman" w:cs="Times New Roman"/>
          <w:i/>
          <w:iCs/>
        </w:rPr>
        <w:t>Theory and Practice of local Government</w:t>
      </w:r>
      <w:r w:rsidRPr="00FF17E8">
        <w:rPr>
          <w:rFonts w:ascii="Times New Roman" w:hAnsi="Times New Roman" w:cs="Times New Roman"/>
        </w:rPr>
        <w:t>. Enugu: John Jacob’s classic publishers.</w:t>
      </w:r>
    </w:p>
    <w:p w:rsidR="009605A6" w:rsidRPr="00FF17E8" w:rsidRDefault="009605A6" w:rsidP="009605A6">
      <w:pPr>
        <w:pStyle w:val="BodyTextIndent"/>
        <w:spacing w:line="360" w:lineRule="auto"/>
        <w:jc w:val="both"/>
        <w:rPr>
          <w:rFonts w:ascii="Times New Roman" w:hAnsi="Times New Roman" w:cs="Times New Roman"/>
        </w:rPr>
      </w:pPr>
      <w:r w:rsidRPr="00FF17E8">
        <w:rPr>
          <w:rFonts w:ascii="Times New Roman" w:hAnsi="Times New Roman" w:cs="Times New Roman"/>
        </w:rPr>
        <w:t xml:space="preserve">Owo, O. (1992) </w:t>
      </w:r>
      <w:r w:rsidRPr="00FF17E8">
        <w:rPr>
          <w:rFonts w:ascii="Times New Roman" w:hAnsi="Times New Roman" w:cs="Times New Roman"/>
          <w:i/>
          <w:iCs/>
        </w:rPr>
        <w:t>Local Government in Nigeria.</w:t>
      </w:r>
      <w:r w:rsidRPr="00FF17E8">
        <w:rPr>
          <w:rFonts w:ascii="Times New Roman" w:hAnsi="Times New Roman" w:cs="Times New Roman"/>
        </w:rPr>
        <w:t xml:space="preserve"> Enugu: Fourth dimension publication.</w:t>
      </w:r>
    </w:p>
    <w:p w:rsidR="009605A6" w:rsidRPr="00FF17E8" w:rsidRDefault="009605A6" w:rsidP="009605A6">
      <w:pPr>
        <w:spacing w:line="360" w:lineRule="auto"/>
        <w:jc w:val="both"/>
        <w:rPr>
          <w:sz w:val="28"/>
          <w:szCs w:val="28"/>
        </w:rPr>
      </w:pPr>
      <w:r w:rsidRPr="00FF17E8">
        <w:rPr>
          <w:sz w:val="28"/>
          <w:szCs w:val="28"/>
        </w:rPr>
        <w:t xml:space="preserve"> </w:t>
      </w:r>
    </w:p>
    <w:p w:rsidR="009605A6" w:rsidRPr="00FF17E8" w:rsidRDefault="009605A6" w:rsidP="009605A6">
      <w:pPr>
        <w:spacing w:line="360" w:lineRule="auto"/>
        <w:jc w:val="center"/>
        <w:rPr>
          <w:b/>
          <w:sz w:val="28"/>
          <w:szCs w:val="28"/>
        </w:rPr>
      </w:pPr>
      <w:r w:rsidRPr="00FF17E8">
        <w:rPr>
          <w:b/>
          <w:sz w:val="28"/>
          <w:szCs w:val="28"/>
        </w:rPr>
        <w:br w:type="page"/>
      </w:r>
      <w:r w:rsidRPr="00FF17E8">
        <w:rPr>
          <w:b/>
          <w:sz w:val="28"/>
          <w:szCs w:val="28"/>
        </w:rPr>
        <w:lastRenderedPageBreak/>
        <w:t>CHAPTER TWO</w:t>
      </w:r>
    </w:p>
    <w:p w:rsidR="009605A6" w:rsidRPr="00FF17E8" w:rsidRDefault="009605A6" w:rsidP="009605A6">
      <w:pPr>
        <w:pStyle w:val="Heading6"/>
        <w:spacing w:line="360" w:lineRule="auto"/>
        <w:rPr>
          <w:rFonts w:ascii="Times New Roman" w:hAnsi="Times New Roman" w:cs="Times New Roman"/>
        </w:rPr>
      </w:pPr>
      <w:r w:rsidRPr="00FF17E8">
        <w:rPr>
          <w:rFonts w:ascii="Times New Roman" w:hAnsi="Times New Roman" w:cs="Times New Roman"/>
        </w:rPr>
        <w:t>LITERATURE REVIEW</w:t>
      </w:r>
    </w:p>
    <w:p w:rsidR="009605A6" w:rsidRPr="00FF17E8" w:rsidRDefault="009605A6" w:rsidP="009605A6">
      <w:pPr>
        <w:spacing w:line="360" w:lineRule="auto"/>
        <w:jc w:val="both"/>
        <w:rPr>
          <w:b/>
          <w:bCs/>
          <w:sz w:val="28"/>
          <w:szCs w:val="28"/>
        </w:rPr>
      </w:pPr>
      <w:r w:rsidRPr="00FF17E8">
        <w:rPr>
          <w:b/>
          <w:bCs/>
          <w:sz w:val="28"/>
          <w:szCs w:val="28"/>
        </w:rPr>
        <w:t>2.1THEORETICAL FOUNDATION OF THE STUDY</w:t>
      </w:r>
    </w:p>
    <w:p w:rsidR="009605A6" w:rsidRPr="00FF17E8" w:rsidRDefault="009605A6" w:rsidP="009605A6">
      <w:pPr>
        <w:spacing w:line="360" w:lineRule="auto"/>
        <w:ind w:firstLine="720"/>
        <w:jc w:val="both"/>
        <w:rPr>
          <w:sz w:val="28"/>
          <w:szCs w:val="28"/>
        </w:rPr>
      </w:pPr>
      <w:r w:rsidRPr="00FF17E8">
        <w:rPr>
          <w:sz w:val="28"/>
          <w:szCs w:val="28"/>
        </w:rPr>
        <w:t>This research work employs the principle of responsibility popularly associated with Kautilya. He also prescribes the principle of responsibility not only for the king but also for the government officers. To quote the famous dictum in Arthasastra “in the happiness of his subjects lies his happiness, in their welfare his welfare, the king is, as it were, the aggregate of the people.</w:t>
      </w:r>
    </w:p>
    <w:p w:rsidR="009605A6" w:rsidRPr="00FF17E8" w:rsidRDefault="009605A6" w:rsidP="009605A6">
      <w:pPr>
        <w:spacing w:line="360" w:lineRule="auto"/>
        <w:ind w:firstLine="720"/>
        <w:jc w:val="both"/>
        <w:rPr>
          <w:sz w:val="28"/>
          <w:szCs w:val="28"/>
        </w:rPr>
      </w:pPr>
      <w:r w:rsidRPr="00FF17E8">
        <w:rPr>
          <w:sz w:val="28"/>
          <w:szCs w:val="28"/>
        </w:rPr>
        <w:t>According to Okoli (2002) the management of revenue constitutes the most crucial and central components in the management process of the local government.</w:t>
      </w:r>
    </w:p>
    <w:p w:rsidR="009605A6" w:rsidRPr="00FF17E8" w:rsidRDefault="009605A6" w:rsidP="009605A6">
      <w:pPr>
        <w:spacing w:line="360" w:lineRule="auto"/>
        <w:ind w:firstLine="720"/>
        <w:jc w:val="both"/>
        <w:rPr>
          <w:sz w:val="28"/>
          <w:szCs w:val="28"/>
        </w:rPr>
      </w:pPr>
      <w:r w:rsidRPr="00FF17E8">
        <w:rPr>
          <w:sz w:val="28"/>
          <w:szCs w:val="28"/>
        </w:rPr>
        <w:t>Furthermore, Chime (1998) said for the local government to function effectively in Nigeria, the revenue allocation formula should be changed. Large percentage of the revenues allocation should go to the local government in order to enhance grass root development. The percentage should be changed from 20% to about 30% to allow for the development of rural areas which would prevent rural shift to urban centers.</w:t>
      </w:r>
    </w:p>
    <w:p w:rsidR="009605A6" w:rsidRDefault="009605A6" w:rsidP="009605A6">
      <w:pPr>
        <w:spacing w:line="360" w:lineRule="auto"/>
        <w:jc w:val="both"/>
        <w:rPr>
          <w:sz w:val="28"/>
          <w:szCs w:val="28"/>
        </w:rPr>
      </w:pPr>
      <w:r w:rsidRPr="00FF17E8">
        <w:rPr>
          <w:sz w:val="28"/>
          <w:szCs w:val="28"/>
        </w:rPr>
        <w:t>From the above principle, it indicates that the superior should not be guided by his personal self-interest, he has to demonstrate a genuine concern for the subordinates. Thus, human relations should be guided by “what is dear to the subordinates” rather than “w hat is dear to the boss”</w:t>
      </w:r>
    </w:p>
    <w:p w:rsidR="009605A6" w:rsidRDefault="009605A6" w:rsidP="009605A6">
      <w:pPr>
        <w:spacing w:line="360" w:lineRule="auto"/>
        <w:jc w:val="both"/>
        <w:rPr>
          <w:sz w:val="28"/>
          <w:szCs w:val="28"/>
        </w:rPr>
      </w:pPr>
    </w:p>
    <w:p w:rsidR="009605A6" w:rsidRDefault="009605A6" w:rsidP="009605A6">
      <w:pPr>
        <w:spacing w:line="360" w:lineRule="auto"/>
        <w:jc w:val="both"/>
        <w:rPr>
          <w:sz w:val="28"/>
          <w:szCs w:val="28"/>
        </w:rPr>
      </w:pPr>
    </w:p>
    <w:p w:rsidR="009605A6" w:rsidRDefault="009605A6" w:rsidP="009605A6">
      <w:pPr>
        <w:spacing w:line="360" w:lineRule="auto"/>
        <w:jc w:val="both"/>
        <w:rPr>
          <w:sz w:val="28"/>
          <w:szCs w:val="28"/>
        </w:rPr>
      </w:pPr>
    </w:p>
    <w:p w:rsidR="009605A6" w:rsidRDefault="009605A6" w:rsidP="009605A6">
      <w:pPr>
        <w:spacing w:line="360" w:lineRule="auto"/>
        <w:jc w:val="both"/>
        <w:rPr>
          <w:sz w:val="28"/>
          <w:szCs w:val="28"/>
        </w:rPr>
      </w:pPr>
    </w:p>
    <w:p w:rsidR="009605A6" w:rsidRPr="00FF17E8" w:rsidRDefault="009605A6" w:rsidP="009605A6">
      <w:pPr>
        <w:spacing w:line="360" w:lineRule="auto"/>
        <w:jc w:val="both"/>
        <w:rPr>
          <w:b/>
          <w:sz w:val="28"/>
          <w:szCs w:val="28"/>
        </w:rPr>
      </w:pPr>
    </w:p>
    <w:p w:rsidR="009605A6" w:rsidRPr="00FF17E8" w:rsidRDefault="009605A6" w:rsidP="009605A6">
      <w:pPr>
        <w:spacing w:line="360" w:lineRule="auto"/>
        <w:jc w:val="both"/>
        <w:rPr>
          <w:b/>
          <w:sz w:val="28"/>
          <w:szCs w:val="28"/>
        </w:rPr>
      </w:pPr>
    </w:p>
    <w:p w:rsidR="009605A6" w:rsidRPr="00FF17E8" w:rsidRDefault="009605A6" w:rsidP="009605A6">
      <w:pPr>
        <w:spacing w:line="360" w:lineRule="auto"/>
        <w:jc w:val="both"/>
        <w:rPr>
          <w:b/>
          <w:sz w:val="28"/>
          <w:szCs w:val="28"/>
        </w:rPr>
      </w:pPr>
      <w:r w:rsidRPr="00FF17E8">
        <w:rPr>
          <w:b/>
          <w:sz w:val="28"/>
          <w:szCs w:val="28"/>
        </w:rPr>
        <w:t>2.2</w:t>
      </w:r>
      <w:r w:rsidRPr="00FF17E8">
        <w:rPr>
          <w:b/>
          <w:sz w:val="28"/>
          <w:szCs w:val="28"/>
        </w:rPr>
        <w:tab/>
        <w:t xml:space="preserve"> DEFINITION OF LOCAL GOVERNMENT COUNCILS </w:t>
      </w:r>
    </w:p>
    <w:p w:rsidR="009605A6" w:rsidRPr="00FF17E8" w:rsidRDefault="009605A6" w:rsidP="009605A6">
      <w:pPr>
        <w:spacing w:line="360" w:lineRule="auto"/>
        <w:ind w:firstLine="720"/>
        <w:jc w:val="both"/>
        <w:rPr>
          <w:sz w:val="28"/>
          <w:szCs w:val="28"/>
        </w:rPr>
      </w:pPr>
      <w:r w:rsidRPr="00FF17E8">
        <w:rPr>
          <w:sz w:val="28"/>
          <w:szCs w:val="28"/>
        </w:rPr>
        <w:t xml:space="preserve"> </w:t>
      </w:r>
    </w:p>
    <w:p w:rsidR="009605A6" w:rsidRPr="00FF17E8" w:rsidRDefault="009605A6" w:rsidP="009605A6">
      <w:pPr>
        <w:spacing w:line="360" w:lineRule="auto"/>
        <w:ind w:left="720" w:hanging="720"/>
        <w:jc w:val="both"/>
        <w:rPr>
          <w:b/>
          <w:sz w:val="28"/>
          <w:szCs w:val="28"/>
        </w:rPr>
      </w:pPr>
    </w:p>
    <w:p w:rsidR="009605A6" w:rsidRPr="00FF17E8" w:rsidRDefault="009605A6" w:rsidP="009605A6">
      <w:pPr>
        <w:spacing w:line="360" w:lineRule="auto"/>
        <w:ind w:left="720" w:hanging="720"/>
        <w:jc w:val="both"/>
        <w:rPr>
          <w:b/>
          <w:sz w:val="28"/>
          <w:szCs w:val="28"/>
        </w:rPr>
      </w:pPr>
      <w:r w:rsidRPr="00FF17E8">
        <w:rPr>
          <w:b/>
          <w:sz w:val="28"/>
          <w:szCs w:val="28"/>
        </w:rPr>
        <w:t>2.3</w:t>
      </w:r>
      <w:r w:rsidRPr="00FF17E8">
        <w:rPr>
          <w:b/>
          <w:sz w:val="28"/>
          <w:szCs w:val="28"/>
        </w:rPr>
        <w:tab/>
        <w:t>FUNCTIONS OF THE LOCAL GOVERNMENT COUNCILS</w:t>
      </w:r>
    </w:p>
    <w:p w:rsidR="009605A6" w:rsidRPr="00FF17E8" w:rsidRDefault="009605A6" w:rsidP="009605A6">
      <w:pPr>
        <w:spacing w:line="360" w:lineRule="auto"/>
        <w:ind w:firstLine="720"/>
        <w:jc w:val="both"/>
        <w:rPr>
          <w:sz w:val="28"/>
          <w:szCs w:val="28"/>
        </w:rPr>
      </w:pPr>
      <w:r w:rsidRPr="00FF17E8">
        <w:rPr>
          <w:sz w:val="28"/>
          <w:szCs w:val="28"/>
        </w:rPr>
        <w:t xml:space="preserve">The local government constitutes the third tier of government in the country. It is in partnership with the federal and state government in making live worth living for the people in the rural areas. </w:t>
      </w:r>
    </w:p>
    <w:p w:rsidR="009605A6" w:rsidRPr="00FF17E8" w:rsidRDefault="009605A6" w:rsidP="009605A6">
      <w:pPr>
        <w:spacing w:line="360" w:lineRule="auto"/>
        <w:ind w:firstLine="720"/>
        <w:jc w:val="both"/>
        <w:rPr>
          <w:sz w:val="28"/>
          <w:szCs w:val="28"/>
        </w:rPr>
      </w:pPr>
      <w:r w:rsidRPr="00FF17E8">
        <w:rPr>
          <w:sz w:val="28"/>
          <w:szCs w:val="28"/>
        </w:rPr>
        <w:t xml:space="preserve">According to the Nigeria year book of 1981, it is believed that local government is fundamental to building a stable government not just at the state but also at the federal level through representative councils established by law, the councils exercise, specific responsibilities within defined areas. </w:t>
      </w:r>
    </w:p>
    <w:p w:rsidR="009605A6" w:rsidRPr="00FF17E8" w:rsidRDefault="009605A6" w:rsidP="009605A6">
      <w:pPr>
        <w:spacing w:line="360" w:lineRule="auto"/>
        <w:ind w:firstLine="720"/>
        <w:jc w:val="both"/>
        <w:rPr>
          <w:sz w:val="28"/>
          <w:szCs w:val="28"/>
        </w:rPr>
      </w:pPr>
      <w:r w:rsidRPr="00FF17E8">
        <w:rPr>
          <w:sz w:val="28"/>
          <w:szCs w:val="28"/>
        </w:rPr>
        <w:t>Udonsi (1978) states among other things that the local governments have wide statutory powers to enable them discharge their functions effectively.  He said that the functions are discharged through the headship of different departments and supervisory councilors.</w:t>
      </w:r>
    </w:p>
    <w:p w:rsidR="009605A6" w:rsidRPr="00FF17E8" w:rsidRDefault="009605A6" w:rsidP="009605A6">
      <w:pPr>
        <w:spacing w:line="360" w:lineRule="auto"/>
        <w:ind w:firstLine="720"/>
        <w:jc w:val="both"/>
        <w:rPr>
          <w:sz w:val="28"/>
          <w:szCs w:val="28"/>
        </w:rPr>
      </w:pPr>
      <w:r w:rsidRPr="00FF17E8">
        <w:rPr>
          <w:sz w:val="28"/>
          <w:szCs w:val="28"/>
        </w:rPr>
        <w:t>The main functions of the local government are set forth in the 4th section 7 of the constitution of the federal republic of Nigeria 1999. Local government functions are broken down into three (3) major broad categories:- Law and order functions, mandatory functions and permissive functions.</w:t>
      </w:r>
    </w:p>
    <w:p w:rsidR="009605A6" w:rsidRPr="00FF17E8" w:rsidRDefault="009605A6" w:rsidP="009605A6">
      <w:pPr>
        <w:spacing w:line="360" w:lineRule="auto"/>
        <w:jc w:val="both"/>
        <w:rPr>
          <w:b/>
          <w:bCs/>
          <w:sz w:val="28"/>
          <w:szCs w:val="28"/>
        </w:rPr>
      </w:pPr>
      <w:r w:rsidRPr="00FF17E8">
        <w:rPr>
          <w:b/>
          <w:bCs/>
          <w:sz w:val="28"/>
          <w:szCs w:val="28"/>
        </w:rPr>
        <w:t>a.</w:t>
      </w:r>
      <w:r w:rsidRPr="00FF17E8">
        <w:rPr>
          <w:b/>
          <w:bCs/>
          <w:sz w:val="28"/>
          <w:szCs w:val="28"/>
        </w:rPr>
        <w:tab/>
        <w:t xml:space="preserve">Law and order functions </w:t>
      </w:r>
    </w:p>
    <w:p w:rsidR="009605A6" w:rsidRPr="00FF17E8" w:rsidRDefault="009605A6" w:rsidP="009605A6">
      <w:pPr>
        <w:spacing w:line="360" w:lineRule="auto"/>
        <w:ind w:firstLine="720"/>
        <w:jc w:val="both"/>
        <w:rPr>
          <w:sz w:val="28"/>
          <w:szCs w:val="28"/>
        </w:rPr>
      </w:pPr>
      <w:r w:rsidRPr="00FF17E8">
        <w:rPr>
          <w:sz w:val="28"/>
          <w:szCs w:val="28"/>
        </w:rPr>
        <w:t>Local government maintain law and order in their domain by:</w:t>
      </w:r>
    </w:p>
    <w:p w:rsidR="009605A6" w:rsidRPr="00FF17E8" w:rsidRDefault="009605A6" w:rsidP="009605A6">
      <w:pPr>
        <w:numPr>
          <w:ilvl w:val="2"/>
          <w:numId w:val="5"/>
        </w:numPr>
        <w:tabs>
          <w:tab w:val="clear" w:pos="2340"/>
        </w:tabs>
        <w:spacing w:line="360" w:lineRule="auto"/>
        <w:ind w:left="1080"/>
        <w:jc w:val="both"/>
        <w:rPr>
          <w:sz w:val="28"/>
          <w:szCs w:val="28"/>
        </w:rPr>
      </w:pPr>
      <w:r w:rsidRPr="00FF17E8">
        <w:rPr>
          <w:sz w:val="28"/>
          <w:szCs w:val="28"/>
        </w:rPr>
        <w:t>Reporting any act that is likely to result in breach of peace to the community.</w:t>
      </w:r>
    </w:p>
    <w:p w:rsidR="009605A6" w:rsidRPr="00FF17E8" w:rsidRDefault="009605A6" w:rsidP="009605A6">
      <w:pPr>
        <w:numPr>
          <w:ilvl w:val="2"/>
          <w:numId w:val="5"/>
        </w:numPr>
        <w:tabs>
          <w:tab w:val="clear" w:pos="2340"/>
        </w:tabs>
        <w:spacing w:line="360" w:lineRule="auto"/>
        <w:ind w:left="1080"/>
        <w:jc w:val="both"/>
        <w:rPr>
          <w:sz w:val="28"/>
          <w:szCs w:val="28"/>
        </w:rPr>
      </w:pPr>
      <w:r w:rsidRPr="00FF17E8">
        <w:rPr>
          <w:sz w:val="28"/>
          <w:szCs w:val="28"/>
        </w:rPr>
        <w:t>Prevention of breach of peace.</w:t>
      </w:r>
    </w:p>
    <w:p w:rsidR="009605A6" w:rsidRPr="00FF17E8" w:rsidRDefault="009605A6" w:rsidP="009605A6">
      <w:pPr>
        <w:spacing w:line="360" w:lineRule="auto"/>
        <w:jc w:val="both"/>
        <w:rPr>
          <w:b/>
          <w:bCs/>
          <w:sz w:val="28"/>
          <w:szCs w:val="28"/>
        </w:rPr>
      </w:pPr>
      <w:r w:rsidRPr="00FF17E8">
        <w:rPr>
          <w:b/>
          <w:bCs/>
          <w:sz w:val="28"/>
          <w:szCs w:val="28"/>
        </w:rPr>
        <w:t>b.</w:t>
      </w:r>
      <w:r w:rsidRPr="00FF17E8">
        <w:rPr>
          <w:b/>
          <w:bCs/>
          <w:sz w:val="28"/>
          <w:szCs w:val="28"/>
        </w:rPr>
        <w:tab/>
        <w:t>Mandatory functions</w:t>
      </w:r>
    </w:p>
    <w:p w:rsidR="009605A6" w:rsidRPr="00FF17E8" w:rsidRDefault="009605A6" w:rsidP="009605A6">
      <w:pPr>
        <w:spacing w:line="360" w:lineRule="auto"/>
        <w:jc w:val="both"/>
        <w:rPr>
          <w:sz w:val="28"/>
          <w:szCs w:val="28"/>
        </w:rPr>
      </w:pPr>
      <w:r w:rsidRPr="00FF17E8">
        <w:rPr>
          <w:sz w:val="28"/>
          <w:szCs w:val="28"/>
        </w:rPr>
        <w:lastRenderedPageBreak/>
        <w:tab/>
        <w:t>There are the functions that are exclusively preserved for local government and they include:</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Provision of market, motor parks and their subsequence maintenance.</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Construction of local roads within its area of jurisdiction</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Provision of facilities for general sanitation and also provision of sanitary inspection and refuse disposal, night oil disposal where applicable.</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Provision for the control of viruses. That is any insect that gives unpleasant biting or any of small animal or bird the destroy crops.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Construction and maintenance of public conveniences like slaughter houses, slabs, cemeteries, community and reaction centers.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Provision and maintenance of packs, gardens, open spaces and gazing grounds.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Licensing, supervision and regulation of eating houses and laundries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Licensing, regulation and control of the sale of liquor.</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Licensing and regulation of bicycles, handcarts, and other types of vehicles other than those mechanically propelled and canoed.</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Control and keeping of animals.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Control of hoarding.</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Control of land held under customary tenure.</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Naming of roads and streets and the number of lots and buildings.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Control and collection of revenue from private forest estates.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Collection of vehicles par charges.</w:t>
      </w:r>
    </w:p>
    <w:p w:rsidR="009605A6" w:rsidRPr="00FF17E8" w:rsidRDefault="009605A6" w:rsidP="009605A6">
      <w:pPr>
        <w:numPr>
          <w:ilvl w:val="1"/>
          <w:numId w:val="1"/>
        </w:numPr>
        <w:tabs>
          <w:tab w:val="clear" w:pos="1800"/>
        </w:tabs>
        <w:spacing w:line="360" w:lineRule="auto"/>
        <w:ind w:left="720"/>
        <w:jc w:val="both"/>
        <w:rPr>
          <w:sz w:val="28"/>
          <w:szCs w:val="28"/>
        </w:rPr>
      </w:pPr>
      <w:r w:rsidRPr="00FF17E8">
        <w:rPr>
          <w:sz w:val="28"/>
          <w:szCs w:val="28"/>
        </w:rPr>
        <w:t>Collection of community tax, property and other rates, death duties etc.</w:t>
      </w:r>
    </w:p>
    <w:p w:rsidR="009605A6" w:rsidRPr="00FF17E8" w:rsidRDefault="009605A6" w:rsidP="009605A6">
      <w:pPr>
        <w:pStyle w:val="Heading3"/>
        <w:spacing w:line="360" w:lineRule="auto"/>
        <w:rPr>
          <w:rFonts w:ascii="Times New Roman" w:hAnsi="Times New Roman" w:cs="Times New Roman"/>
        </w:rPr>
      </w:pPr>
      <w:r w:rsidRPr="00FF17E8">
        <w:rPr>
          <w:rFonts w:ascii="Times New Roman" w:hAnsi="Times New Roman" w:cs="Times New Roman"/>
        </w:rPr>
        <w:lastRenderedPageBreak/>
        <w:t>c.</w:t>
      </w:r>
      <w:r w:rsidRPr="00FF17E8">
        <w:rPr>
          <w:rFonts w:ascii="Times New Roman" w:hAnsi="Times New Roman" w:cs="Times New Roman"/>
        </w:rPr>
        <w:tab/>
        <w:t xml:space="preserve">Permissive functions      </w:t>
      </w:r>
    </w:p>
    <w:p w:rsidR="009605A6" w:rsidRPr="00FF17E8" w:rsidRDefault="009605A6" w:rsidP="009605A6">
      <w:pPr>
        <w:spacing w:line="360" w:lineRule="auto"/>
        <w:ind w:firstLine="720"/>
        <w:jc w:val="both"/>
        <w:rPr>
          <w:sz w:val="28"/>
          <w:szCs w:val="28"/>
        </w:rPr>
      </w:pPr>
      <w:r w:rsidRPr="00FF17E8">
        <w:rPr>
          <w:sz w:val="28"/>
          <w:szCs w:val="28"/>
        </w:rPr>
        <w:t>These are functions  specifically meant for local governments but, where the fund for such functions is not available, state or federal government can perform such jobs.</w:t>
      </w:r>
    </w:p>
    <w:p w:rsidR="009605A6" w:rsidRPr="00FF17E8" w:rsidRDefault="009605A6" w:rsidP="009605A6">
      <w:pPr>
        <w:spacing w:line="360" w:lineRule="auto"/>
        <w:ind w:firstLine="720"/>
        <w:jc w:val="both"/>
        <w:rPr>
          <w:sz w:val="28"/>
          <w:szCs w:val="28"/>
        </w:rPr>
      </w:pPr>
      <w:r w:rsidRPr="00FF17E8">
        <w:rPr>
          <w:sz w:val="28"/>
          <w:szCs w:val="28"/>
        </w:rPr>
        <w:t>They include:</w:t>
      </w:r>
    </w:p>
    <w:p w:rsidR="009605A6" w:rsidRPr="00FF17E8" w:rsidRDefault="009605A6" w:rsidP="009605A6">
      <w:pPr>
        <w:numPr>
          <w:ilvl w:val="0"/>
          <w:numId w:val="6"/>
        </w:numPr>
        <w:spacing w:line="360" w:lineRule="auto"/>
        <w:jc w:val="both"/>
        <w:rPr>
          <w:sz w:val="28"/>
          <w:szCs w:val="28"/>
        </w:rPr>
      </w:pPr>
      <w:r w:rsidRPr="00FF17E8">
        <w:rPr>
          <w:sz w:val="28"/>
          <w:szCs w:val="28"/>
        </w:rPr>
        <w:t>Provision and management of nursery, primary and adult education.</w:t>
      </w:r>
    </w:p>
    <w:p w:rsidR="009605A6" w:rsidRPr="00FF17E8" w:rsidRDefault="009605A6" w:rsidP="009605A6">
      <w:pPr>
        <w:numPr>
          <w:ilvl w:val="0"/>
          <w:numId w:val="6"/>
        </w:numPr>
        <w:spacing w:line="360" w:lineRule="auto"/>
        <w:jc w:val="both"/>
        <w:rPr>
          <w:sz w:val="28"/>
          <w:szCs w:val="28"/>
        </w:rPr>
      </w:pPr>
      <w:r w:rsidRPr="00FF17E8">
        <w:rPr>
          <w:sz w:val="28"/>
          <w:szCs w:val="28"/>
        </w:rPr>
        <w:t>Information and public enlightenment is done by local governments through their designated councilors. This could be done through rallies and public gatherings organized by local government.</w:t>
      </w:r>
    </w:p>
    <w:p w:rsidR="009605A6" w:rsidRPr="00FF17E8" w:rsidRDefault="009605A6" w:rsidP="009605A6">
      <w:pPr>
        <w:numPr>
          <w:ilvl w:val="0"/>
          <w:numId w:val="6"/>
        </w:numPr>
        <w:spacing w:line="360" w:lineRule="auto"/>
        <w:jc w:val="both"/>
        <w:rPr>
          <w:sz w:val="28"/>
          <w:szCs w:val="28"/>
        </w:rPr>
      </w:pPr>
      <w:r w:rsidRPr="00FF17E8">
        <w:rPr>
          <w:sz w:val="28"/>
          <w:szCs w:val="28"/>
        </w:rPr>
        <w:t>Health centers, maternity centers, dispensaries and health clinics, ambulance services, leprosy centers, prevention health services, abattoirs and neat inspection.</w:t>
      </w:r>
    </w:p>
    <w:p w:rsidR="009605A6" w:rsidRPr="00FF17E8" w:rsidRDefault="009605A6" w:rsidP="009605A6">
      <w:pPr>
        <w:numPr>
          <w:ilvl w:val="0"/>
          <w:numId w:val="6"/>
        </w:numPr>
        <w:spacing w:line="360" w:lineRule="auto"/>
        <w:jc w:val="both"/>
        <w:rPr>
          <w:sz w:val="28"/>
          <w:szCs w:val="28"/>
        </w:rPr>
      </w:pPr>
      <w:r w:rsidRPr="00FF17E8">
        <w:rPr>
          <w:sz w:val="28"/>
          <w:szCs w:val="28"/>
        </w:rPr>
        <w:t>Provision of scholarships and bursaries. This aspect is the most neglected local governments or authorities.</w:t>
      </w:r>
    </w:p>
    <w:p w:rsidR="009605A6" w:rsidRPr="00FF17E8" w:rsidRDefault="009605A6" w:rsidP="009605A6">
      <w:pPr>
        <w:numPr>
          <w:ilvl w:val="0"/>
          <w:numId w:val="6"/>
        </w:numPr>
        <w:spacing w:line="360" w:lineRule="auto"/>
        <w:jc w:val="both"/>
        <w:rPr>
          <w:sz w:val="28"/>
          <w:szCs w:val="28"/>
        </w:rPr>
      </w:pPr>
      <w:r w:rsidRPr="00FF17E8">
        <w:rPr>
          <w:sz w:val="28"/>
          <w:szCs w:val="28"/>
        </w:rPr>
        <w:t>Provision of public libraries and reaching rooms.</w:t>
      </w:r>
    </w:p>
    <w:p w:rsidR="009605A6" w:rsidRPr="00FF17E8" w:rsidRDefault="009605A6" w:rsidP="009605A6">
      <w:pPr>
        <w:numPr>
          <w:ilvl w:val="0"/>
          <w:numId w:val="6"/>
        </w:numPr>
        <w:spacing w:line="360" w:lineRule="auto"/>
        <w:jc w:val="both"/>
        <w:rPr>
          <w:sz w:val="28"/>
          <w:szCs w:val="28"/>
        </w:rPr>
      </w:pPr>
      <w:r w:rsidRPr="00FF17E8">
        <w:rPr>
          <w:sz w:val="28"/>
          <w:szCs w:val="28"/>
        </w:rPr>
        <w:t>Agricultural extension, animals, health extension, extension services and veterinary clinics.</w:t>
      </w:r>
    </w:p>
    <w:p w:rsidR="009605A6" w:rsidRPr="00FF17E8" w:rsidRDefault="009605A6" w:rsidP="009605A6">
      <w:pPr>
        <w:numPr>
          <w:ilvl w:val="0"/>
          <w:numId w:val="6"/>
        </w:numPr>
        <w:spacing w:line="360" w:lineRule="auto"/>
        <w:jc w:val="both"/>
        <w:rPr>
          <w:sz w:val="28"/>
          <w:szCs w:val="28"/>
        </w:rPr>
      </w:pPr>
      <w:r w:rsidRPr="00FF17E8">
        <w:rPr>
          <w:sz w:val="28"/>
          <w:szCs w:val="28"/>
        </w:rPr>
        <w:t>Rural and semi—urban water supply.</w:t>
      </w:r>
    </w:p>
    <w:p w:rsidR="009605A6" w:rsidRPr="00FF17E8" w:rsidRDefault="009605A6" w:rsidP="009605A6">
      <w:pPr>
        <w:numPr>
          <w:ilvl w:val="0"/>
          <w:numId w:val="6"/>
        </w:numPr>
        <w:spacing w:line="360" w:lineRule="auto"/>
        <w:jc w:val="both"/>
        <w:rPr>
          <w:sz w:val="28"/>
          <w:szCs w:val="28"/>
        </w:rPr>
      </w:pPr>
      <w:r w:rsidRPr="00FF17E8">
        <w:rPr>
          <w:sz w:val="28"/>
          <w:szCs w:val="28"/>
        </w:rPr>
        <w:t>Fire services</w:t>
      </w:r>
    </w:p>
    <w:p w:rsidR="009605A6" w:rsidRPr="00FF17E8" w:rsidRDefault="009605A6" w:rsidP="009605A6">
      <w:pPr>
        <w:numPr>
          <w:ilvl w:val="0"/>
          <w:numId w:val="6"/>
        </w:numPr>
        <w:spacing w:line="360" w:lineRule="auto"/>
        <w:jc w:val="both"/>
        <w:rPr>
          <w:sz w:val="28"/>
          <w:szCs w:val="28"/>
        </w:rPr>
      </w:pPr>
      <w:r w:rsidRPr="00FF17E8">
        <w:rPr>
          <w:sz w:val="28"/>
          <w:szCs w:val="28"/>
        </w:rPr>
        <w:t>Provision of roads and streets (except truck roads), their lighting and drainages.</w:t>
      </w:r>
    </w:p>
    <w:p w:rsidR="009605A6" w:rsidRPr="00FF17E8" w:rsidRDefault="009605A6" w:rsidP="009605A6">
      <w:pPr>
        <w:numPr>
          <w:ilvl w:val="0"/>
          <w:numId w:val="6"/>
        </w:numPr>
        <w:spacing w:line="360" w:lineRule="auto"/>
        <w:jc w:val="both"/>
        <w:rPr>
          <w:sz w:val="28"/>
          <w:szCs w:val="28"/>
        </w:rPr>
      </w:pPr>
      <w:r w:rsidRPr="00FF17E8">
        <w:rPr>
          <w:sz w:val="28"/>
          <w:szCs w:val="28"/>
        </w:rPr>
        <w:t>Control of beggars, prostitutions and repatriation of destitute.</w:t>
      </w:r>
    </w:p>
    <w:p w:rsidR="009605A6" w:rsidRPr="00FF17E8" w:rsidRDefault="009605A6" w:rsidP="009605A6">
      <w:pPr>
        <w:numPr>
          <w:ilvl w:val="0"/>
          <w:numId w:val="6"/>
        </w:numPr>
        <w:spacing w:line="360" w:lineRule="auto"/>
        <w:jc w:val="both"/>
        <w:rPr>
          <w:sz w:val="28"/>
          <w:szCs w:val="28"/>
        </w:rPr>
      </w:pPr>
      <w:r w:rsidRPr="00FF17E8">
        <w:rPr>
          <w:sz w:val="28"/>
          <w:szCs w:val="28"/>
        </w:rPr>
        <w:t>Control of water and atmospheric pollution</w:t>
      </w:r>
    </w:p>
    <w:p w:rsidR="009605A6" w:rsidRPr="00FF17E8" w:rsidRDefault="009605A6" w:rsidP="009605A6">
      <w:pPr>
        <w:numPr>
          <w:ilvl w:val="0"/>
          <w:numId w:val="6"/>
        </w:numPr>
        <w:spacing w:line="360" w:lineRule="auto"/>
        <w:jc w:val="both"/>
        <w:rPr>
          <w:sz w:val="28"/>
          <w:szCs w:val="28"/>
        </w:rPr>
      </w:pPr>
      <w:r w:rsidRPr="00FF17E8">
        <w:rPr>
          <w:sz w:val="28"/>
          <w:szCs w:val="28"/>
        </w:rPr>
        <w:t>Provision of commercial undertakings.</w:t>
      </w:r>
    </w:p>
    <w:p w:rsidR="009605A6" w:rsidRPr="00FF17E8" w:rsidRDefault="009605A6" w:rsidP="009605A6">
      <w:pPr>
        <w:numPr>
          <w:ilvl w:val="0"/>
          <w:numId w:val="6"/>
        </w:numPr>
        <w:spacing w:line="360" w:lineRule="auto"/>
        <w:jc w:val="both"/>
        <w:rPr>
          <w:sz w:val="28"/>
          <w:szCs w:val="28"/>
        </w:rPr>
      </w:pPr>
      <w:r w:rsidRPr="00FF17E8">
        <w:rPr>
          <w:sz w:val="28"/>
          <w:szCs w:val="28"/>
        </w:rPr>
        <w:t>Regulation and control of building.</w:t>
      </w:r>
    </w:p>
    <w:p w:rsidR="009605A6" w:rsidRPr="00FF17E8" w:rsidRDefault="009605A6" w:rsidP="009605A6">
      <w:pPr>
        <w:numPr>
          <w:ilvl w:val="0"/>
          <w:numId w:val="6"/>
        </w:numPr>
        <w:spacing w:line="360" w:lineRule="auto"/>
        <w:jc w:val="both"/>
        <w:rPr>
          <w:sz w:val="28"/>
          <w:szCs w:val="28"/>
        </w:rPr>
      </w:pPr>
      <w:r w:rsidRPr="00FF17E8">
        <w:rPr>
          <w:sz w:val="28"/>
          <w:szCs w:val="28"/>
        </w:rPr>
        <w:lastRenderedPageBreak/>
        <w:t>Town and country planning.</w:t>
      </w:r>
    </w:p>
    <w:p w:rsidR="009605A6" w:rsidRPr="00FF17E8" w:rsidRDefault="009605A6" w:rsidP="009605A6">
      <w:pPr>
        <w:spacing w:line="360" w:lineRule="auto"/>
        <w:ind w:firstLine="720"/>
        <w:jc w:val="both"/>
        <w:rPr>
          <w:sz w:val="28"/>
          <w:szCs w:val="28"/>
        </w:rPr>
      </w:pPr>
      <w:r w:rsidRPr="00FF17E8">
        <w:rPr>
          <w:sz w:val="28"/>
          <w:szCs w:val="28"/>
        </w:rPr>
        <w:t>Local government have the permissive function in the hands of the federal and state governments. Their impact has not been seriously felt in the area.</w:t>
      </w:r>
    </w:p>
    <w:p w:rsidR="009605A6" w:rsidRPr="00FF17E8" w:rsidRDefault="009605A6" w:rsidP="009605A6">
      <w:pPr>
        <w:spacing w:line="360" w:lineRule="auto"/>
        <w:jc w:val="both"/>
        <w:rPr>
          <w:sz w:val="28"/>
          <w:szCs w:val="28"/>
        </w:rPr>
      </w:pPr>
    </w:p>
    <w:p w:rsidR="009605A6" w:rsidRPr="00FF17E8" w:rsidRDefault="009605A6" w:rsidP="009605A6">
      <w:pPr>
        <w:spacing w:line="360" w:lineRule="auto"/>
        <w:jc w:val="both"/>
        <w:rPr>
          <w:b/>
          <w:bCs/>
          <w:sz w:val="28"/>
          <w:szCs w:val="28"/>
        </w:rPr>
      </w:pPr>
      <w:r w:rsidRPr="00FF17E8">
        <w:rPr>
          <w:b/>
          <w:bCs/>
          <w:sz w:val="28"/>
          <w:szCs w:val="28"/>
        </w:rPr>
        <w:br w:type="page"/>
      </w:r>
      <w:r w:rsidRPr="00FF17E8">
        <w:rPr>
          <w:b/>
          <w:bCs/>
          <w:sz w:val="28"/>
          <w:szCs w:val="28"/>
        </w:rPr>
        <w:lastRenderedPageBreak/>
        <w:t>2.4</w:t>
      </w:r>
      <w:r w:rsidRPr="00FF17E8">
        <w:rPr>
          <w:b/>
          <w:bCs/>
          <w:sz w:val="28"/>
          <w:szCs w:val="28"/>
        </w:rPr>
        <w:tab/>
        <w:t xml:space="preserve">SOURCES OF REVENUE TO LOCAL GOVERNMENT </w:t>
      </w:r>
    </w:p>
    <w:p w:rsidR="009605A6" w:rsidRPr="00FF17E8" w:rsidRDefault="009605A6" w:rsidP="009605A6">
      <w:pPr>
        <w:spacing w:line="360" w:lineRule="auto"/>
        <w:ind w:firstLine="720"/>
        <w:jc w:val="both"/>
        <w:rPr>
          <w:sz w:val="28"/>
          <w:szCs w:val="28"/>
        </w:rPr>
      </w:pPr>
      <w:r w:rsidRPr="00FF17E8">
        <w:rPr>
          <w:sz w:val="28"/>
          <w:szCs w:val="28"/>
        </w:rPr>
        <w:t xml:space="preserve">to strengthen the local government administration, sources of revenue are open to them. However, Oguma (1996) posited that generally, the local government has eight main sources of revenue which include: </w:t>
      </w:r>
    </w:p>
    <w:p w:rsidR="009605A6" w:rsidRPr="00FF17E8" w:rsidRDefault="009605A6" w:rsidP="009605A6">
      <w:pPr>
        <w:numPr>
          <w:ilvl w:val="0"/>
          <w:numId w:val="7"/>
        </w:numPr>
        <w:spacing w:line="360" w:lineRule="auto"/>
        <w:jc w:val="both"/>
        <w:rPr>
          <w:sz w:val="28"/>
          <w:szCs w:val="28"/>
        </w:rPr>
      </w:pPr>
      <w:r w:rsidRPr="00FF17E8">
        <w:rPr>
          <w:sz w:val="28"/>
          <w:szCs w:val="28"/>
        </w:rPr>
        <w:t>Stationary allocation</w:t>
      </w:r>
    </w:p>
    <w:p w:rsidR="009605A6" w:rsidRPr="00FF17E8" w:rsidRDefault="009605A6" w:rsidP="009605A6">
      <w:pPr>
        <w:numPr>
          <w:ilvl w:val="0"/>
          <w:numId w:val="7"/>
        </w:numPr>
        <w:spacing w:line="360" w:lineRule="auto"/>
        <w:jc w:val="both"/>
        <w:rPr>
          <w:sz w:val="28"/>
          <w:szCs w:val="28"/>
        </w:rPr>
      </w:pPr>
      <w:r w:rsidRPr="00FF17E8">
        <w:rPr>
          <w:sz w:val="28"/>
          <w:szCs w:val="28"/>
        </w:rPr>
        <w:t>Rates</w:t>
      </w:r>
    </w:p>
    <w:p w:rsidR="009605A6" w:rsidRPr="00FF17E8" w:rsidRDefault="009605A6" w:rsidP="009605A6">
      <w:pPr>
        <w:numPr>
          <w:ilvl w:val="0"/>
          <w:numId w:val="7"/>
        </w:numPr>
        <w:spacing w:line="360" w:lineRule="auto"/>
        <w:jc w:val="both"/>
        <w:rPr>
          <w:sz w:val="28"/>
          <w:szCs w:val="28"/>
        </w:rPr>
      </w:pPr>
      <w:r w:rsidRPr="00FF17E8">
        <w:rPr>
          <w:sz w:val="28"/>
          <w:szCs w:val="28"/>
        </w:rPr>
        <w:t>Grants</w:t>
      </w:r>
    </w:p>
    <w:p w:rsidR="009605A6" w:rsidRPr="00FF17E8" w:rsidRDefault="009605A6" w:rsidP="009605A6">
      <w:pPr>
        <w:numPr>
          <w:ilvl w:val="0"/>
          <w:numId w:val="7"/>
        </w:numPr>
        <w:spacing w:line="360" w:lineRule="auto"/>
        <w:jc w:val="both"/>
        <w:rPr>
          <w:sz w:val="28"/>
          <w:szCs w:val="28"/>
        </w:rPr>
      </w:pPr>
      <w:r w:rsidRPr="00FF17E8">
        <w:rPr>
          <w:sz w:val="28"/>
          <w:szCs w:val="28"/>
        </w:rPr>
        <w:t xml:space="preserve">Fees and charges </w:t>
      </w:r>
    </w:p>
    <w:p w:rsidR="009605A6" w:rsidRPr="00FF17E8" w:rsidRDefault="009605A6" w:rsidP="009605A6">
      <w:pPr>
        <w:numPr>
          <w:ilvl w:val="0"/>
          <w:numId w:val="7"/>
        </w:numPr>
        <w:spacing w:line="360" w:lineRule="auto"/>
        <w:jc w:val="both"/>
        <w:rPr>
          <w:sz w:val="28"/>
          <w:szCs w:val="28"/>
        </w:rPr>
      </w:pPr>
      <w:r w:rsidRPr="00FF17E8">
        <w:rPr>
          <w:sz w:val="28"/>
          <w:szCs w:val="28"/>
        </w:rPr>
        <w:t>Fines</w:t>
      </w:r>
    </w:p>
    <w:p w:rsidR="009605A6" w:rsidRPr="00FF17E8" w:rsidRDefault="009605A6" w:rsidP="009605A6">
      <w:pPr>
        <w:numPr>
          <w:ilvl w:val="0"/>
          <w:numId w:val="7"/>
        </w:numPr>
        <w:spacing w:line="360" w:lineRule="auto"/>
        <w:jc w:val="both"/>
        <w:rPr>
          <w:sz w:val="28"/>
          <w:szCs w:val="28"/>
        </w:rPr>
      </w:pPr>
      <w:r w:rsidRPr="00FF17E8">
        <w:rPr>
          <w:sz w:val="28"/>
          <w:szCs w:val="28"/>
        </w:rPr>
        <w:t>Earnings and profits</w:t>
      </w:r>
    </w:p>
    <w:p w:rsidR="009605A6" w:rsidRPr="00FF17E8" w:rsidRDefault="009605A6" w:rsidP="009605A6">
      <w:pPr>
        <w:numPr>
          <w:ilvl w:val="0"/>
          <w:numId w:val="7"/>
        </w:numPr>
        <w:spacing w:line="360" w:lineRule="auto"/>
        <w:jc w:val="both"/>
        <w:rPr>
          <w:sz w:val="28"/>
          <w:szCs w:val="28"/>
        </w:rPr>
      </w:pPr>
      <w:r w:rsidRPr="00FF17E8">
        <w:rPr>
          <w:sz w:val="28"/>
          <w:szCs w:val="28"/>
        </w:rPr>
        <w:t>Loans and miscellaneous sources.</w:t>
      </w:r>
    </w:p>
    <w:p w:rsidR="009605A6" w:rsidRPr="00FF17E8" w:rsidRDefault="009605A6" w:rsidP="009605A6">
      <w:pPr>
        <w:pStyle w:val="BodyTextIndent2"/>
        <w:spacing w:line="360" w:lineRule="auto"/>
        <w:rPr>
          <w:rFonts w:ascii="Times New Roman" w:hAnsi="Times New Roman" w:cs="Times New Roman"/>
        </w:rPr>
      </w:pPr>
      <w:r w:rsidRPr="00FF17E8">
        <w:rPr>
          <w:rFonts w:ascii="Times New Roman" w:hAnsi="Times New Roman" w:cs="Times New Roman"/>
        </w:rPr>
        <w:t>According to the 1976 government reform, local government councils derived their income from two main sources namely:</w:t>
      </w:r>
    </w:p>
    <w:p w:rsidR="009605A6" w:rsidRPr="00FF17E8" w:rsidRDefault="009605A6" w:rsidP="009605A6">
      <w:pPr>
        <w:spacing w:line="360" w:lineRule="auto"/>
        <w:jc w:val="both"/>
        <w:rPr>
          <w:sz w:val="28"/>
          <w:szCs w:val="28"/>
        </w:rPr>
      </w:pPr>
      <w:r w:rsidRPr="00FF17E8">
        <w:rPr>
          <w:sz w:val="28"/>
          <w:szCs w:val="28"/>
        </w:rPr>
        <w:t>i.</w:t>
      </w:r>
      <w:r w:rsidRPr="00FF17E8">
        <w:rPr>
          <w:sz w:val="28"/>
          <w:szCs w:val="28"/>
        </w:rPr>
        <w:tab/>
        <w:t>External and</w:t>
      </w:r>
    </w:p>
    <w:p w:rsidR="009605A6" w:rsidRPr="00FF17E8" w:rsidRDefault="009605A6" w:rsidP="009605A6">
      <w:pPr>
        <w:spacing w:line="360" w:lineRule="auto"/>
        <w:jc w:val="both"/>
        <w:rPr>
          <w:sz w:val="28"/>
          <w:szCs w:val="28"/>
        </w:rPr>
      </w:pPr>
      <w:r w:rsidRPr="00FF17E8">
        <w:rPr>
          <w:sz w:val="28"/>
          <w:szCs w:val="28"/>
        </w:rPr>
        <w:t>ii.</w:t>
      </w:r>
      <w:r w:rsidRPr="00FF17E8">
        <w:rPr>
          <w:sz w:val="28"/>
          <w:szCs w:val="28"/>
        </w:rPr>
        <w:tab/>
        <w:t>Internal sources</w:t>
      </w:r>
    </w:p>
    <w:p w:rsidR="009605A6" w:rsidRPr="00FF17E8" w:rsidRDefault="009605A6" w:rsidP="009605A6">
      <w:pPr>
        <w:spacing w:line="360" w:lineRule="auto"/>
        <w:jc w:val="both"/>
        <w:rPr>
          <w:b/>
          <w:bCs/>
          <w:sz w:val="28"/>
          <w:szCs w:val="28"/>
        </w:rPr>
      </w:pPr>
      <w:r w:rsidRPr="00FF17E8">
        <w:rPr>
          <w:b/>
          <w:bCs/>
          <w:sz w:val="28"/>
          <w:szCs w:val="28"/>
        </w:rPr>
        <w:t>1.</w:t>
      </w:r>
      <w:r w:rsidRPr="00FF17E8">
        <w:rPr>
          <w:b/>
          <w:bCs/>
          <w:sz w:val="28"/>
          <w:szCs w:val="28"/>
        </w:rPr>
        <w:tab/>
        <w:t xml:space="preserve">THE EXTERNAL SOURCES </w:t>
      </w:r>
    </w:p>
    <w:p w:rsidR="009605A6" w:rsidRPr="00FF17E8" w:rsidRDefault="009605A6" w:rsidP="009605A6">
      <w:pPr>
        <w:spacing w:line="360" w:lineRule="auto"/>
        <w:jc w:val="both"/>
        <w:rPr>
          <w:sz w:val="28"/>
          <w:szCs w:val="28"/>
        </w:rPr>
      </w:pPr>
      <w:r w:rsidRPr="00FF17E8">
        <w:rPr>
          <w:sz w:val="28"/>
          <w:szCs w:val="28"/>
        </w:rPr>
        <w:tab/>
        <w:t xml:space="preserve"> The external sources are made up of the state grants which stands at 10% (ten percent) of internally generated state revenue and the federal government which stands at 20% (twenty percent) of distributable pool account. These make up the statutory allocation to the local government finance.</w:t>
      </w:r>
    </w:p>
    <w:p w:rsidR="009605A6" w:rsidRPr="00FF17E8" w:rsidRDefault="009605A6" w:rsidP="009605A6">
      <w:pPr>
        <w:spacing w:line="360" w:lineRule="auto"/>
        <w:ind w:firstLine="720"/>
        <w:jc w:val="both"/>
        <w:rPr>
          <w:sz w:val="28"/>
          <w:szCs w:val="28"/>
        </w:rPr>
      </w:pPr>
      <w:r w:rsidRPr="00FF17E8">
        <w:rPr>
          <w:sz w:val="28"/>
          <w:szCs w:val="28"/>
        </w:rPr>
        <w:t>Other sources of revenue includes:</w:t>
      </w:r>
    </w:p>
    <w:p w:rsidR="009605A6" w:rsidRPr="00FF17E8" w:rsidRDefault="009605A6" w:rsidP="009605A6">
      <w:pPr>
        <w:numPr>
          <w:ilvl w:val="0"/>
          <w:numId w:val="8"/>
        </w:numPr>
        <w:spacing w:line="360" w:lineRule="auto"/>
        <w:jc w:val="both"/>
        <w:rPr>
          <w:sz w:val="28"/>
          <w:szCs w:val="28"/>
        </w:rPr>
      </w:pPr>
      <w:r w:rsidRPr="00FF17E8">
        <w:rPr>
          <w:sz w:val="28"/>
          <w:szCs w:val="28"/>
        </w:rPr>
        <w:t>Grants – block and specific from the central government. Block grant is the usually monthly grant while specific grants is for specific project</w:t>
      </w:r>
    </w:p>
    <w:p w:rsidR="009605A6" w:rsidRPr="00FF17E8" w:rsidRDefault="009605A6" w:rsidP="009605A6">
      <w:pPr>
        <w:numPr>
          <w:ilvl w:val="0"/>
          <w:numId w:val="8"/>
        </w:numPr>
        <w:spacing w:line="360" w:lineRule="auto"/>
        <w:jc w:val="both"/>
        <w:rPr>
          <w:sz w:val="28"/>
          <w:szCs w:val="28"/>
        </w:rPr>
      </w:pPr>
      <w:r w:rsidRPr="00FF17E8">
        <w:rPr>
          <w:sz w:val="28"/>
          <w:szCs w:val="28"/>
        </w:rPr>
        <w:t>Grant from state government</w:t>
      </w:r>
    </w:p>
    <w:p w:rsidR="009605A6" w:rsidRPr="00FF17E8" w:rsidRDefault="009605A6" w:rsidP="009605A6">
      <w:pPr>
        <w:numPr>
          <w:ilvl w:val="0"/>
          <w:numId w:val="8"/>
        </w:numPr>
        <w:spacing w:line="360" w:lineRule="auto"/>
        <w:jc w:val="both"/>
        <w:rPr>
          <w:sz w:val="28"/>
          <w:szCs w:val="28"/>
        </w:rPr>
      </w:pPr>
      <w:r w:rsidRPr="00FF17E8">
        <w:rPr>
          <w:sz w:val="28"/>
          <w:szCs w:val="28"/>
        </w:rPr>
        <w:t>Loans to carryout special projects</w:t>
      </w:r>
    </w:p>
    <w:p w:rsidR="009605A6" w:rsidRPr="00FF17E8" w:rsidRDefault="009605A6" w:rsidP="009605A6">
      <w:pPr>
        <w:numPr>
          <w:ilvl w:val="0"/>
          <w:numId w:val="8"/>
        </w:numPr>
        <w:spacing w:line="360" w:lineRule="auto"/>
        <w:jc w:val="both"/>
        <w:rPr>
          <w:sz w:val="28"/>
          <w:szCs w:val="28"/>
        </w:rPr>
      </w:pPr>
      <w:r w:rsidRPr="00FF17E8">
        <w:rPr>
          <w:sz w:val="28"/>
          <w:szCs w:val="28"/>
        </w:rPr>
        <w:lastRenderedPageBreak/>
        <w:t>Value added tax revenue (VAT)</w:t>
      </w:r>
    </w:p>
    <w:p w:rsidR="009605A6" w:rsidRPr="00FF17E8" w:rsidRDefault="009605A6" w:rsidP="009605A6">
      <w:pPr>
        <w:spacing w:line="360" w:lineRule="auto"/>
        <w:ind w:left="1080"/>
        <w:jc w:val="both"/>
        <w:rPr>
          <w:sz w:val="28"/>
          <w:szCs w:val="28"/>
        </w:rPr>
      </w:pPr>
    </w:p>
    <w:p w:rsidR="009605A6" w:rsidRPr="00FF17E8" w:rsidRDefault="009605A6" w:rsidP="009605A6">
      <w:pPr>
        <w:spacing w:line="360" w:lineRule="auto"/>
        <w:ind w:left="360"/>
        <w:jc w:val="both"/>
        <w:rPr>
          <w:b/>
          <w:bCs/>
          <w:sz w:val="28"/>
          <w:szCs w:val="28"/>
        </w:rPr>
      </w:pPr>
      <w:r w:rsidRPr="00FF17E8">
        <w:rPr>
          <w:b/>
          <w:bCs/>
          <w:sz w:val="28"/>
          <w:szCs w:val="28"/>
        </w:rPr>
        <w:t>2.</w:t>
      </w:r>
      <w:r w:rsidRPr="00FF17E8">
        <w:rPr>
          <w:b/>
          <w:bCs/>
          <w:sz w:val="28"/>
          <w:szCs w:val="28"/>
        </w:rPr>
        <w:tab/>
      </w:r>
      <w:r w:rsidRPr="00FF17E8">
        <w:rPr>
          <w:b/>
          <w:bCs/>
          <w:sz w:val="28"/>
          <w:szCs w:val="28"/>
        </w:rPr>
        <w:tab/>
        <w:t xml:space="preserve">INTERNAL SOURCES </w:t>
      </w:r>
    </w:p>
    <w:p w:rsidR="009605A6" w:rsidRPr="00FF17E8" w:rsidRDefault="009605A6" w:rsidP="009605A6">
      <w:pPr>
        <w:pStyle w:val="BodyText2"/>
        <w:spacing w:line="360" w:lineRule="auto"/>
        <w:rPr>
          <w:rFonts w:ascii="Times New Roman" w:hAnsi="Times New Roman" w:cs="Times New Roman"/>
          <w:bCs w:val="0"/>
        </w:rPr>
      </w:pPr>
      <w:r w:rsidRPr="00FF17E8">
        <w:rPr>
          <w:rFonts w:ascii="Times New Roman" w:hAnsi="Times New Roman" w:cs="Times New Roman"/>
          <w:bCs w:val="0"/>
        </w:rPr>
        <w:tab/>
        <w:t>The internal sources are as follows:</w:t>
      </w:r>
    </w:p>
    <w:p w:rsidR="009605A6" w:rsidRPr="00FF17E8" w:rsidRDefault="009605A6" w:rsidP="009605A6">
      <w:pPr>
        <w:numPr>
          <w:ilvl w:val="0"/>
          <w:numId w:val="9"/>
        </w:numPr>
        <w:spacing w:line="360" w:lineRule="auto"/>
        <w:jc w:val="both"/>
        <w:rPr>
          <w:sz w:val="28"/>
          <w:szCs w:val="28"/>
        </w:rPr>
      </w:pPr>
      <w:r w:rsidRPr="00FF17E8">
        <w:rPr>
          <w:sz w:val="28"/>
          <w:szCs w:val="28"/>
        </w:rPr>
        <w:t>Rate tenement, penalty for tenement state, state government grants in lien of tenement rate etc.</w:t>
      </w:r>
    </w:p>
    <w:p w:rsidR="009605A6" w:rsidRPr="00FF17E8" w:rsidRDefault="009605A6" w:rsidP="009605A6">
      <w:pPr>
        <w:numPr>
          <w:ilvl w:val="0"/>
          <w:numId w:val="9"/>
        </w:numPr>
        <w:spacing w:line="360" w:lineRule="auto"/>
        <w:jc w:val="both"/>
        <w:rPr>
          <w:sz w:val="28"/>
          <w:szCs w:val="28"/>
        </w:rPr>
      </w:pPr>
      <w:r w:rsidRPr="00FF17E8">
        <w:rPr>
          <w:sz w:val="28"/>
          <w:szCs w:val="28"/>
        </w:rPr>
        <w:t>Licenses, fees and fines</w:t>
      </w:r>
    </w:p>
    <w:p w:rsidR="009605A6" w:rsidRPr="00FF17E8" w:rsidRDefault="009605A6" w:rsidP="009605A6">
      <w:pPr>
        <w:spacing w:line="360" w:lineRule="auto"/>
        <w:ind w:left="1080"/>
        <w:jc w:val="both"/>
        <w:rPr>
          <w:sz w:val="28"/>
          <w:szCs w:val="28"/>
        </w:rPr>
      </w:pPr>
      <w:r w:rsidRPr="00FF17E8">
        <w:rPr>
          <w:sz w:val="28"/>
          <w:szCs w:val="28"/>
        </w:rPr>
        <w:t xml:space="preserve">Obstruction fines, bicycles licenses, dog licenses, wheel barrow licenses, liquor licence, vehicles emblem, motorcycle tollage etc.           </w:t>
      </w:r>
    </w:p>
    <w:p w:rsidR="009605A6" w:rsidRPr="00FF17E8" w:rsidRDefault="009605A6" w:rsidP="009605A6">
      <w:pPr>
        <w:numPr>
          <w:ilvl w:val="0"/>
          <w:numId w:val="9"/>
        </w:numPr>
        <w:spacing w:line="360" w:lineRule="auto"/>
        <w:jc w:val="both"/>
        <w:rPr>
          <w:sz w:val="28"/>
          <w:szCs w:val="28"/>
        </w:rPr>
      </w:pPr>
      <w:r w:rsidRPr="00FF17E8">
        <w:rPr>
          <w:sz w:val="28"/>
          <w:szCs w:val="28"/>
        </w:rPr>
        <w:t>Food control: slaughter and abattoir fees. Bake house licence, meat, fish, cold room and butchers licence fees etc.</w:t>
      </w:r>
    </w:p>
    <w:p w:rsidR="009605A6" w:rsidRPr="00FF17E8" w:rsidRDefault="009605A6" w:rsidP="009605A6">
      <w:pPr>
        <w:numPr>
          <w:ilvl w:val="0"/>
          <w:numId w:val="9"/>
        </w:numPr>
        <w:spacing w:line="360" w:lineRule="auto"/>
        <w:jc w:val="both"/>
        <w:rPr>
          <w:sz w:val="28"/>
          <w:szCs w:val="28"/>
        </w:rPr>
      </w:pPr>
      <w:r w:rsidRPr="00FF17E8">
        <w:rPr>
          <w:sz w:val="28"/>
          <w:szCs w:val="28"/>
        </w:rPr>
        <w:t xml:space="preserve">Social: Marriage registration fees, town union/organization, age grade registration fees, cinematography, naming/registration of streets, temporal booth permit, mobile open air preaching, betters minstrel fees etc. </w:t>
      </w:r>
    </w:p>
    <w:p w:rsidR="009605A6" w:rsidRPr="00FF17E8" w:rsidRDefault="009605A6" w:rsidP="009605A6">
      <w:pPr>
        <w:numPr>
          <w:ilvl w:val="0"/>
          <w:numId w:val="9"/>
        </w:numPr>
        <w:spacing w:line="360" w:lineRule="auto"/>
        <w:jc w:val="both"/>
        <w:rPr>
          <w:sz w:val="28"/>
          <w:szCs w:val="28"/>
        </w:rPr>
      </w:pPr>
      <w:r w:rsidRPr="00FF17E8">
        <w:rPr>
          <w:sz w:val="28"/>
          <w:szCs w:val="28"/>
        </w:rPr>
        <w:t>Health: Registration/dislodging of septic/depot licence, improvement of stray animals/registration fees, pest control and disinfectant fees, reinstitution of births/deaths burial fees, dispensary/maternity fees, laboratory test fees, environmental sanitation services fees.</w:t>
      </w:r>
    </w:p>
    <w:p w:rsidR="009605A6" w:rsidRPr="00FF17E8" w:rsidRDefault="009605A6" w:rsidP="009605A6">
      <w:pPr>
        <w:numPr>
          <w:ilvl w:val="0"/>
          <w:numId w:val="9"/>
        </w:numPr>
        <w:spacing w:line="360" w:lineRule="auto"/>
        <w:jc w:val="both"/>
        <w:rPr>
          <w:sz w:val="28"/>
          <w:szCs w:val="28"/>
        </w:rPr>
      </w:pPr>
      <w:r w:rsidRPr="00FF17E8">
        <w:rPr>
          <w:sz w:val="28"/>
          <w:szCs w:val="28"/>
        </w:rPr>
        <w:t>Economic: Registration of contractors, petty traders permits, small-scale industries permit, mechanic, welding, electricians permits etc.</w:t>
      </w:r>
    </w:p>
    <w:p w:rsidR="009605A6" w:rsidRPr="00FF17E8" w:rsidRDefault="009605A6" w:rsidP="009605A6">
      <w:pPr>
        <w:numPr>
          <w:ilvl w:val="0"/>
          <w:numId w:val="9"/>
        </w:numPr>
        <w:spacing w:line="360" w:lineRule="auto"/>
        <w:jc w:val="both"/>
        <w:rPr>
          <w:sz w:val="28"/>
          <w:szCs w:val="28"/>
        </w:rPr>
      </w:pPr>
      <w:r w:rsidRPr="00FF17E8">
        <w:rPr>
          <w:sz w:val="28"/>
          <w:szCs w:val="28"/>
        </w:rPr>
        <w:t>Works/Engineering Survey: workshop receipts, hair charges, survey fees, approval of building plans, mortgage/sub-lease approval fees, customary right of occupancy fees and commission on transfer of plots.</w:t>
      </w:r>
    </w:p>
    <w:p w:rsidR="009605A6" w:rsidRPr="00FF17E8" w:rsidRDefault="009605A6" w:rsidP="009605A6">
      <w:pPr>
        <w:numPr>
          <w:ilvl w:val="0"/>
          <w:numId w:val="9"/>
        </w:numPr>
        <w:spacing w:line="360" w:lineRule="auto"/>
        <w:jc w:val="both"/>
        <w:rPr>
          <w:sz w:val="28"/>
          <w:szCs w:val="28"/>
        </w:rPr>
      </w:pPr>
      <w:r w:rsidRPr="00FF17E8">
        <w:rPr>
          <w:sz w:val="28"/>
          <w:szCs w:val="28"/>
        </w:rPr>
        <w:lastRenderedPageBreak/>
        <w:t>Commercial undertaking: motor park fees, market fees, transport/mass transits services, rent on local government properties.</w:t>
      </w:r>
    </w:p>
    <w:p w:rsidR="009605A6" w:rsidRPr="00FF17E8" w:rsidRDefault="009605A6" w:rsidP="009605A6">
      <w:pPr>
        <w:pStyle w:val="BodyText3"/>
        <w:spacing w:line="360" w:lineRule="auto"/>
        <w:rPr>
          <w:rFonts w:ascii="Times New Roman" w:hAnsi="Times New Roman" w:cs="Times New Roman"/>
        </w:rPr>
      </w:pPr>
    </w:p>
    <w:p w:rsidR="009605A6" w:rsidRPr="00FF17E8" w:rsidRDefault="009605A6" w:rsidP="009605A6">
      <w:pPr>
        <w:pStyle w:val="Heading5"/>
        <w:spacing w:line="360" w:lineRule="auto"/>
        <w:rPr>
          <w:rFonts w:ascii="Times New Roman" w:hAnsi="Times New Roman" w:cs="Times New Roman"/>
          <w:b/>
          <w:bCs w:val="0"/>
        </w:rPr>
      </w:pPr>
      <w:r w:rsidRPr="00FF17E8">
        <w:rPr>
          <w:rFonts w:ascii="Times New Roman" w:hAnsi="Times New Roman" w:cs="Times New Roman"/>
          <w:b/>
          <w:bCs w:val="0"/>
        </w:rPr>
        <w:lastRenderedPageBreak/>
        <w:t>2.5</w:t>
      </w:r>
      <w:r w:rsidRPr="00FF17E8">
        <w:rPr>
          <w:rFonts w:ascii="Times New Roman" w:hAnsi="Times New Roman" w:cs="Times New Roman"/>
          <w:b/>
          <w:bCs w:val="0"/>
        </w:rPr>
        <w:tab/>
        <w:t xml:space="preserve">THE CHALLENGES OF EFFECTIVE UTILIZATION OF REVENUE OF LOCAL GOVERNMENT </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Local government enjoy an improved revenue from 1976 till date, particularly Aninri local government. Thus was achieved through increased revenue accruing to local government. Despite this, Irepodun Local Government still suffers some problems in its revenue utilization.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According to the annual budge report (2008) of Aninri local government, the estimated revenue of the local government was N1,288,537,000 actual revenue was #786,213,580 and the total recurrent expenditure was N253,375,359. to be able to determine if local government revenue are utilized effectively the  income and expenditure of the local government can be a good technique.</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Olawale (2002) Posited that another problems which accounts for effective revenue utilization is corruption. There exists high level of corruption in the local government system. The internally generated revenue (IGR) of the local government are kept as top secret. The leadership in most of the local governments are corrupt. The revenue is there for them to carryout their functions but because corruption has become something very common to them, hence they do otherwise. In some cases, the duty of the leadership is to share their monthly allocation and own their staff salary. It is unfortunate to observe that several local government were dissolve between 1978 and 1979 in more than half of the then nineteen states of the federation on the grounds of official corruption. </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According to Achikanu (2002) he  noted that 99% local government areas are known for farming as their major occupation, Irepodun Local Government is not exempted. Being the only means in which they earn a living, the local government has failed to construct good roads, farm inputs, </w:t>
      </w:r>
      <w:r w:rsidRPr="00FF17E8">
        <w:rPr>
          <w:rFonts w:ascii="Times New Roman" w:hAnsi="Times New Roman" w:cs="Times New Roman"/>
        </w:rPr>
        <w:lastRenderedPageBreak/>
        <w:t>improved seeds and conducts seminars through extension workers from their annual budget (2008) it is believed that budget were made for the local government to construct good roads for easy transportation of their farm produce, especially the central road between Omu_Aran, isin, Oro, Esie and Ajase-Ipo</w:t>
      </w:r>
    </w:p>
    <w:p w:rsidR="009605A6" w:rsidRPr="00FF17E8" w:rsidRDefault="009605A6" w:rsidP="009605A6">
      <w:pPr>
        <w:pStyle w:val="Heading5"/>
        <w:spacing w:line="360" w:lineRule="auto"/>
        <w:rPr>
          <w:rFonts w:ascii="Times New Roman" w:hAnsi="Times New Roman" w:cs="Times New Roman"/>
        </w:rPr>
      </w:pP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Table 2.5.1</w:t>
      </w:r>
      <w:r w:rsidRPr="00FF17E8">
        <w:rPr>
          <w:rFonts w:ascii="Times New Roman" w:hAnsi="Times New Roman" w:cs="Times New Roman"/>
        </w:rPr>
        <w:tab/>
        <w:t>EXPENDITURES IN THE AGRICULTURAL DEPARTMENT OF ANINRI LOCAL GOVERNMENT</w:t>
      </w:r>
    </w:p>
    <w:tbl>
      <w:tblPr>
        <w:tblW w:w="990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
        <w:gridCol w:w="520"/>
        <w:gridCol w:w="3238"/>
        <w:gridCol w:w="1620"/>
        <w:gridCol w:w="1800"/>
        <w:gridCol w:w="1800"/>
      </w:tblGrid>
      <w:tr w:rsidR="009605A6" w:rsidRPr="00FF17E8" w:rsidTr="000F0435">
        <w:trPr>
          <w:jc w:val="center"/>
        </w:trPr>
        <w:tc>
          <w:tcPr>
            <w:tcW w:w="922" w:type="dxa"/>
            <w:tcBorders>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Head</w:t>
            </w:r>
          </w:p>
        </w:tc>
        <w:tc>
          <w:tcPr>
            <w:tcW w:w="3758" w:type="dxa"/>
            <w:gridSpan w:val="2"/>
            <w:tcBorders>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Details of Expenditure </w:t>
            </w:r>
          </w:p>
        </w:tc>
        <w:tc>
          <w:tcPr>
            <w:tcW w:w="162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Approved Estimate 2008</w:t>
            </w:r>
          </w:p>
        </w:tc>
        <w:tc>
          <w:tcPr>
            <w:tcW w:w="1800" w:type="dxa"/>
          </w:tcPr>
          <w:p w:rsidR="009605A6" w:rsidRPr="00FF17E8" w:rsidRDefault="009605A6" w:rsidP="000F0435">
            <w:pPr>
              <w:pStyle w:val="Heading5"/>
              <w:spacing w:line="360" w:lineRule="auto"/>
              <w:ind w:left="0" w:right="-108" w:firstLine="0"/>
              <w:rPr>
                <w:rFonts w:ascii="Times New Roman" w:hAnsi="Times New Roman" w:cs="Times New Roman"/>
              </w:rPr>
            </w:pPr>
            <w:r w:rsidRPr="00FF17E8">
              <w:rPr>
                <w:rFonts w:ascii="Times New Roman" w:hAnsi="Times New Roman" w:cs="Times New Roman"/>
              </w:rPr>
              <w:t xml:space="preserve">Approved Expenditure </w:t>
            </w:r>
          </w:p>
        </w:tc>
        <w:tc>
          <w:tcPr>
            <w:tcW w:w="1800" w:type="dxa"/>
          </w:tcPr>
          <w:p w:rsidR="009605A6" w:rsidRPr="00FF17E8" w:rsidRDefault="009605A6" w:rsidP="000F0435">
            <w:pPr>
              <w:pStyle w:val="Heading5"/>
              <w:spacing w:line="360" w:lineRule="auto"/>
              <w:ind w:left="0" w:right="-108" w:firstLine="0"/>
              <w:rPr>
                <w:rFonts w:ascii="Times New Roman" w:hAnsi="Times New Roman" w:cs="Times New Roman"/>
              </w:rPr>
            </w:pPr>
            <w:r w:rsidRPr="00FF17E8">
              <w:rPr>
                <w:rFonts w:ascii="Times New Roman" w:hAnsi="Times New Roman" w:cs="Times New Roman"/>
              </w:rPr>
              <w:t xml:space="preserve">Approved Expenditure </w:t>
            </w:r>
          </w:p>
        </w:tc>
      </w:tr>
      <w:tr w:rsidR="009605A6" w:rsidRPr="00FF17E8" w:rsidTr="000F0435">
        <w:trPr>
          <w:jc w:val="center"/>
        </w:trPr>
        <w:tc>
          <w:tcPr>
            <w:tcW w:w="922" w:type="dxa"/>
            <w:tcBorders>
              <w:top w:val="single" w:sz="18" w:space="0" w:color="auto"/>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w:t>
            </w:r>
          </w:p>
        </w:tc>
        <w:tc>
          <w:tcPr>
            <w:tcW w:w="3758" w:type="dxa"/>
            <w:gridSpan w:val="2"/>
            <w:tcBorders>
              <w:top w:val="single" w:sz="18" w:space="0" w:color="auto"/>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4001 – agriculture and rural development </w:t>
            </w:r>
          </w:p>
        </w:tc>
        <w:tc>
          <w:tcPr>
            <w:tcW w:w="1620" w:type="dxa"/>
          </w:tcPr>
          <w:p w:rsidR="009605A6" w:rsidRPr="00FF17E8" w:rsidRDefault="009605A6" w:rsidP="000F0435">
            <w:pPr>
              <w:pStyle w:val="Heading5"/>
              <w:spacing w:line="360" w:lineRule="auto"/>
              <w:ind w:left="0" w:firstLine="0"/>
              <w:rPr>
                <w:rFonts w:ascii="Times New Roman" w:hAnsi="Times New Roman" w:cs="Times New Roman"/>
              </w:rPr>
            </w:pP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jc w:val="center"/>
        </w:trPr>
        <w:tc>
          <w:tcPr>
            <w:tcW w:w="922" w:type="dxa"/>
            <w:tcBorders>
              <w:top w:val="single" w:sz="18" w:space="0" w:color="auto"/>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w:t>
            </w:r>
          </w:p>
        </w:tc>
        <w:tc>
          <w:tcPr>
            <w:tcW w:w="3758" w:type="dxa"/>
            <w:gridSpan w:val="2"/>
            <w:tcBorders>
              <w:top w:val="single" w:sz="18" w:space="0" w:color="auto"/>
              <w:bottom w:val="single" w:sz="18"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Establishment local government model farm</w:t>
            </w:r>
          </w:p>
        </w:tc>
        <w:tc>
          <w:tcPr>
            <w:tcW w:w="1620" w:type="dxa"/>
          </w:tcPr>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r w:rsidRPr="00FF17E8">
              <w:rPr>
                <w:sz w:val="28"/>
                <w:szCs w:val="28"/>
              </w:rPr>
              <w:t>4,000,000</w:t>
            </w:r>
          </w:p>
          <w:p w:rsidR="009605A6" w:rsidRPr="00FF17E8" w:rsidRDefault="009605A6" w:rsidP="000F0435">
            <w:pPr>
              <w:spacing w:line="360" w:lineRule="auto"/>
              <w:jc w:val="both"/>
              <w:rPr>
                <w:sz w:val="28"/>
                <w:szCs w:val="28"/>
              </w:rPr>
            </w:pP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p w:rsidR="009605A6" w:rsidRPr="00FF17E8" w:rsidRDefault="009605A6" w:rsidP="000F0435">
            <w:pPr>
              <w:pStyle w:val="Heading5"/>
              <w:spacing w:line="360" w:lineRule="auto"/>
              <w:ind w:left="0" w:firstLine="0"/>
              <w:rPr>
                <w:rFonts w:ascii="Times New Roman" w:hAnsi="Times New Roman" w:cs="Times New Roman"/>
              </w:rPr>
            </w:pPr>
          </w:p>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cantSplit/>
          <w:trHeight w:val="1512"/>
          <w:jc w:val="center"/>
        </w:trPr>
        <w:tc>
          <w:tcPr>
            <w:tcW w:w="922" w:type="dxa"/>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1.2</w:t>
            </w:r>
          </w:p>
        </w:tc>
        <w:tc>
          <w:tcPr>
            <w:tcW w:w="3758" w:type="dxa"/>
            <w:gridSpan w:val="2"/>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Land scaping and </w:t>
            </w:r>
          </w:p>
          <w:p w:rsidR="009605A6" w:rsidRPr="00FF17E8" w:rsidRDefault="009605A6" w:rsidP="000F0435">
            <w:pPr>
              <w:pStyle w:val="Heading5"/>
              <w:spacing w:line="360" w:lineRule="auto"/>
              <w:ind w:left="0" w:firstLine="50"/>
              <w:rPr>
                <w:rFonts w:ascii="Times New Roman" w:hAnsi="Times New Roman" w:cs="Times New Roman"/>
              </w:rPr>
            </w:pPr>
            <w:r w:rsidRPr="00FF17E8">
              <w:rPr>
                <w:rFonts w:ascii="Times New Roman" w:hAnsi="Times New Roman" w:cs="Times New Roman"/>
              </w:rPr>
              <w:t xml:space="preserve">erosion control within the secretariat </w:t>
            </w:r>
          </w:p>
        </w:tc>
        <w:tc>
          <w:tcPr>
            <w:tcW w:w="1620" w:type="dxa"/>
          </w:tcPr>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r w:rsidRPr="00FF17E8">
              <w:rPr>
                <w:sz w:val="28"/>
                <w:szCs w:val="28"/>
              </w:rPr>
              <w:t>500000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cantSplit/>
          <w:trHeight w:val="530"/>
          <w:jc w:val="center"/>
        </w:trPr>
        <w:tc>
          <w:tcPr>
            <w:tcW w:w="922" w:type="dxa"/>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1.3</w:t>
            </w:r>
          </w:p>
        </w:tc>
        <w:tc>
          <w:tcPr>
            <w:tcW w:w="3758" w:type="dxa"/>
            <w:gridSpan w:val="2"/>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Procurement of fertilizer </w:t>
            </w:r>
          </w:p>
        </w:tc>
        <w:tc>
          <w:tcPr>
            <w:tcW w:w="1620" w:type="dxa"/>
          </w:tcPr>
          <w:p w:rsidR="009605A6" w:rsidRPr="00FF17E8" w:rsidRDefault="009605A6" w:rsidP="000F0435">
            <w:pPr>
              <w:spacing w:line="360" w:lineRule="auto"/>
              <w:jc w:val="both"/>
              <w:rPr>
                <w:sz w:val="28"/>
                <w:szCs w:val="28"/>
              </w:rPr>
            </w:pPr>
            <w:r w:rsidRPr="00FF17E8">
              <w:rPr>
                <w:sz w:val="28"/>
                <w:szCs w:val="28"/>
              </w:rPr>
              <w:t>2000000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cantSplit/>
          <w:trHeight w:val="1610"/>
          <w:jc w:val="center"/>
        </w:trPr>
        <w:tc>
          <w:tcPr>
            <w:tcW w:w="922" w:type="dxa"/>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lastRenderedPageBreak/>
              <w:t>1.4</w:t>
            </w:r>
          </w:p>
        </w:tc>
        <w:tc>
          <w:tcPr>
            <w:tcW w:w="3758" w:type="dxa"/>
            <w:gridSpan w:val="2"/>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Procurement of agricultural tools and equipment </w:t>
            </w:r>
          </w:p>
        </w:tc>
        <w:tc>
          <w:tcPr>
            <w:tcW w:w="1620" w:type="dxa"/>
          </w:tcPr>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p>
          <w:p w:rsidR="009605A6" w:rsidRPr="00FF17E8" w:rsidRDefault="009605A6" w:rsidP="000F0435">
            <w:pPr>
              <w:spacing w:line="360" w:lineRule="auto"/>
              <w:jc w:val="both"/>
              <w:rPr>
                <w:sz w:val="28"/>
                <w:szCs w:val="28"/>
              </w:rPr>
            </w:pPr>
            <w:r w:rsidRPr="00FF17E8">
              <w:rPr>
                <w:sz w:val="28"/>
                <w:szCs w:val="28"/>
              </w:rPr>
              <w:t>1,000,000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p w:rsidR="009605A6" w:rsidRPr="00FF17E8" w:rsidRDefault="009605A6" w:rsidP="000F0435">
            <w:pPr>
              <w:pStyle w:val="Heading5"/>
              <w:spacing w:line="360" w:lineRule="auto"/>
              <w:ind w:left="0" w:firstLine="0"/>
              <w:rPr>
                <w:rFonts w:ascii="Times New Roman" w:hAnsi="Times New Roman" w:cs="Times New Roman"/>
              </w:rPr>
            </w:pPr>
          </w:p>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800" w:type="dxa"/>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cantSplit/>
          <w:trHeight w:val="260"/>
          <w:jc w:val="center"/>
        </w:trPr>
        <w:tc>
          <w:tcPr>
            <w:tcW w:w="922"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1.6</w:t>
            </w:r>
          </w:p>
        </w:tc>
        <w:tc>
          <w:tcPr>
            <w:tcW w:w="520" w:type="dxa"/>
            <w:tcBorders>
              <w:top w:val="single" w:sz="2" w:space="0" w:color="auto"/>
              <w:bottom w:val="single" w:sz="2" w:space="0" w:color="auto"/>
              <w:right w:val="single" w:sz="2" w:space="0" w:color="auto"/>
            </w:tcBorders>
          </w:tcPr>
          <w:p w:rsidR="009605A6" w:rsidRPr="00FF17E8" w:rsidRDefault="009605A6" w:rsidP="000F0435">
            <w:pPr>
              <w:pStyle w:val="Heading5"/>
              <w:spacing w:line="360" w:lineRule="auto"/>
              <w:ind w:left="-180" w:right="-286" w:firstLine="50"/>
              <w:rPr>
                <w:rFonts w:ascii="Times New Roman" w:hAnsi="Times New Roman" w:cs="Times New Roman"/>
              </w:rPr>
            </w:pPr>
          </w:p>
        </w:tc>
        <w:tc>
          <w:tcPr>
            <w:tcW w:w="3238" w:type="dxa"/>
            <w:tcBorders>
              <w:top w:val="single" w:sz="2" w:space="0" w:color="auto"/>
              <w:left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Agricultural show/ Aninri cultural day</w:t>
            </w:r>
          </w:p>
        </w:tc>
        <w:tc>
          <w:tcPr>
            <w:tcW w:w="1620" w:type="dxa"/>
            <w:tcBorders>
              <w:top w:val="single" w:sz="2" w:space="0" w:color="auto"/>
              <w:bottom w:val="single" w:sz="2" w:space="0" w:color="auto"/>
            </w:tcBorders>
          </w:tcPr>
          <w:p w:rsidR="009605A6" w:rsidRPr="00FF17E8" w:rsidRDefault="009605A6" w:rsidP="000F0435">
            <w:pPr>
              <w:pStyle w:val="Heading5"/>
              <w:spacing w:line="360" w:lineRule="auto"/>
              <w:rPr>
                <w:rFonts w:ascii="Times New Roman" w:hAnsi="Times New Roman" w:cs="Times New Roman"/>
              </w:rPr>
            </w:pPr>
            <w:r w:rsidRPr="00FF17E8">
              <w:rPr>
                <w:rFonts w:ascii="Times New Roman" w:hAnsi="Times New Roman" w:cs="Times New Roman"/>
              </w:rPr>
              <w:t>500000</w:t>
            </w:r>
          </w:p>
        </w:tc>
        <w:tc>
          <w:tcPr>
            <w:tcW w:w="1800" w:type="dxa"/>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250000</w:t>
            </w:r>
          </w:p>
        </w:tc>
        <w:tc>
          <w:tcPr>
            <w:tcW w:w="1800" w:type="dxa"/>
            <w:tcBorders>
              <w:top w:val="single" w:sz="2" w:space="0" w:color="auto"/>
              <w:bottom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r>
      <w:tr w:rsidR="009605A6" w:rsidRPr="00FF17E8" w:rsidTr="000F0435">
        <w:trPr>
          <w:cantSplit/>
          <w:trHeight w:val="540"/>
          <w:jc w:val="center"/>
        </w:trPr>
        <w:tc>
          <w:tcPr>
            <w:tcW w:w="922" w:type="dxa"/>
            <w:tcBorders>
              <w:bottom w:val="single" w:sz="4"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c>
          <w:tcPr>
            <w:tcW w:w="520" w:type="dxa"/>
            <w:tcBorders>
              <w:top w:val="single" w:sz="2" w:space="0" w:color="auto"/>
              <w:bottom w:val="single" w:sz="4" w:space="0" w:color="auto"/>
              <w:right w:val="single" w:sz="2" w:space="0" w:color="auto"/>
            </w:tcBorders>
          </w:tcPr>
          <w:p w:rsidR="009605A6" w:rsidRPr="00FF17E8" w:rsidRDefault="009605A6" w:rsidP="000F0435">
            <w:pPr>
              <w:pStyle w:val="Heading5"/>
              <w:spacing w:line="360" w:lineRule="auto"/>
              <w:ind w:left="-180" w:right="-286" w:firstLine="50"/>
              <w:rPr>
                <w:rFonts w:ascii="Times New Roman" w:hAnsi="Times New Roman" w:cs="Times New Roman"/>
              </w:rPr>
            </w:pPr>
          </w:p>
        </w:tc>
        <w:tc>
          <w:tcPr>
            <w:tcW w:w="3238" w:type="dxa"/>
            <w:tcBorders>
              <w:top w:val="single" w:sz="2" w:space="0" w:color="auto"/>
              <w:left w:val="single" w:sz="2" w:space="0" w:color="auto"/>
              <w:bottom w:val="single" w:sz="4"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Grand total</w:t>
            </w:r>
          </w:p>
        </w:tc>
        <w:tc>
          <w:tcPr>
            <w:tcW w:w="1620" w:type="dxa"/>
            <w:tcBorders>
              <w:top w:val="single" w:sz="2" w:space="0" w:color="auto"/>
              <w:bottom w:val="single" w:sz="4" w:space="0" w:color="auto"/>
            </w:tcBorders>
          </w:tcPr>
          <w:p w:rsidR="009605A6" w:rsidRPr="00FF17E8" w:rsidRDefault="009605A6" w:rsidP="000F0435">
            <w:pPr>
              <w:pStyle w:val="Heading5"/>
              <w:spacing w:line="360" w:lineRule="auto"/>
              <w:rPr>
                <w:rFonts w:ascii="Times New Roman" w:hAnsi="Times New Roman" w:cs="Times New Roman"/>
              </w:rPr>
            </w:pPr>
            <w:r w:rsidRPr="00FF17E8">
              <w:rPr>
                <w:rFonts w:ascii="Times New Roman" w:hAnsi="Times New Roman" w:cs="Times New Roman"/>
              </w:rPr>
              <w:t>8,000,000</w:t>
            </w:r>
          </w:p>
        </w:tc>
        <w:tc>
          <w:tcPr>
            <w:tcW w:w="1800" w:type="dxa"/>
            <w:tcBorders>
              <w:top w:val="single" w:sz="2" w:space="0" w:color="auto"/>
              <w:bottom w:val="single" w:sz="4"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3,750,000</w:t>
            </w:r>
          </w:p>
        </w:tc>
        <w:tc>
          <w:tcPr>
            <w:tcW w:w="1800" w:type="dxa"/>
            <w:tcBorders>
              <w:top w:val="single" w:sz="2" w:space="0" w:color="auto"/>
              <w:bottom w:val="single" w:sz="4"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r>
    </w:tbl>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 xml:space="preserve">Source: Estimate of Irepodun Local Government summary of recurrent expenditure </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From the above table, it is important to note that the gap between the income and expenditure in (Head 4001) agricultural and rural development of Irepodun Local Government is not portraying effective revenue utilization. It is also pertinent to point out the fact that the issue of fund as far as Local government is concerned is not only that of revenue problem, it is also concerned with effective utili</w:t>
      </w:r>
      <w:r>
        <w:rPr>
          <w:rFonts w:ascii="Times New Roman" w:hAnsi="Times New Roman" w:cs="Times New Roman"/>
        </w:rPr>
        <w:t>zation or management (Bello 2025</w:t>
      </w:r>
      <w:r w:rsidRPr="00FF17E8">
        <w:rPr>
          <w:rFonts w:ascii="Times New Roman" w:hAnsi="Times New Roman" w:cs="Times New Roman"/>
        </w:rPr>
        <w: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Agricultural sector in Irepodun Local Government is still backward compared to the revenue provided for its development. During rainy season, most of the farmers find it very difficult to visit their farms due to flood but the Local government has done nothing about it. If a large amount of revenue is remitted and then misappropriated by handful of Local government officials, a negative impact will be felt.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According to Aborisade (2004:4) finance is a thread that runs round the cloth, if the thread is pulled wrongly at one end, it will affect the design of the cloth and destroy its beauty. No Local government no matter how well endowed with resources can function effectively without prudent management of the revenue or funds available to them. Information obtained during the launching of the model financial memoranda indicates that the </w:t>
      </w:r>
      <w:r w:rsidRPr="00FF17E8">
        <w:rPr>
          <w:rFonts w:ascii="Times New Roman" w:hAnsi="Times New Roman" w:cs="Times New Roman"/>
        </w:rPr>
        <w:lastRenderedPageBreak/>
        <w:t>problems of the (FM) Financial notwithstanding Local government chief executives deliberately constitute obstacles to the efficient functioning of Local government by insisting on the use of their seal before cheques are honoured by banks. In addition, they raise funds from the Local government coffer without going through the normal process. These actions do not augur well for efficient and effective functioning of Local governments. The dishonesty of revenue collectors who print fake receipts and use them to misappropriate the councils revenue into personal purse also contributes to the dividing of Local government council’s revenue.</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EXPENDITURE IN rural electrification of Irepodun Local Government </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Table 2.5.2: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2568"/>
        <w:gridCol w:w="1765"/>
        <w:gridCol w:w="1499"/>
        <w:gridCol w:w="1924"/>
      </w:tblGrid>
      <w:tr w:rsidR="009605A6" w:rsidRPr="00FF17E8" w:rsidTr="000F0435">
        <w:trPr>
          <w:cantSplit/>
        </w:trPr>
        <w:tc>
          <w:tcPr>
            <w:tcW w:w="8316" w:type="dxa"/>
            <w:gridSpan w:val="5"/>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HEAD 4006 RURAL ELECTRIFICATION 2008</w:t>
            </w:r>
          </w:p>
        </w:tc>
      </w:tr>
      <w:tr w:rsidR="009605A6" w:rsidRPr="00FF17E8" w:rsidTr="000F0435">
        <w:tc>
          <w:tcPr>
            <w:tcW w:w="3128" w:type="dxa"/>
            <w:gridSpan w:val="2"/>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Provision of rural electrification at:</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Estimate</w:t>
            </w:r>
          </w:p>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2008</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Approved Estimate </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Actual Expenditure </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w:t>
            </w: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Okpanku </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750,000</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B</w:t>
            </w: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Mpu</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1,200,000</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C</w:t>
            </w: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Ndeaboh</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200,000</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D</w:t>
            </w: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Nenwe</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1,000,000</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1,200,000</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w:t>
            </w: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Oduma</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w:t>
            </w:r>
          </w:p>
        </w:tc>
      </w:tr>
      <w:tr w:rsidR="009605A6" w:rsidRPr="00FF17E8" w:rsidTr="000F0435">
        <w:tc>
          <w:tcPr>
            <w:tcW w:w="56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c>
          <w:tcPr>
            <w:tcW w:w="2568"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Total head 4006</w:t>
            </w:r>
          </w:p>
        </w:tc>
        <w:tc>
          <w:tcPr>
            <w:tcW w:w="1765"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4,000,000</w:t>
            </w:r>
          </w:p>
        </w:tc>
        <w:tc>
          <w:tcPr>
            <w:tcW w:w="149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3,400,000</w:t>
            </w:r>
          </w:p>
        </w:tc>
        <w:tc>
          <w:tcPr>
            <w:tcW w:w="1924"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2,950000</w:t>
            </w:r>
          </w:p>
        </w:tc>
      </w:tr>
    </w:tbl>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Source: Estimates of Irepodun Local Government </w:t>
      </w:r>
      <w:r>
        <w:rPr>
          <w:rFonts w:ascii="Times New Roman" w:hAnsi="Times New Roman" w:cs="Times New Roman"/>
        </w:rPr>
        <w:t>capital expenditure 2025</w:t>
      </w:r>
      <w:r w:rsidRPr="00FF17E8">
        <w:rPr>
          <w:rFonts w:ascii="Times New Roman" w:hAnsi="Times New Roman" w:cs="Times New Roman"/>
        </w:rPr>
        <w: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The above shows the rural electrification expenditure of Irepodun Local Government area. The estimate made was above their available revenue and the expenditure made was below their fund, which shows that the revenue was not well utilized to reach their objectives.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lastRenderedPageBreak/>
        <w:t>To widen the gap between the grassroot government and the people, it is local government inability to extend service especially electricity beyond the Headquarter (Chukwu Emeka 2000) in most cases, like in Aninri local government. Even with all these revenue provided for electrification, in Aninri local government, electricity is hardly provided people or indigenes are in darkness for days, weeks and months. Even when it comes, it epileptic and erratic. Small scale business like business centers are temporarily closed down or at best operate at very low capacity because of poor supply of electricity.</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EXPENDITURE IN HEATH DEPARTMENT OF IREPODUN LOCAL GOVERNMENT</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T</w:t>
      </w:r>
      <w:r>
        <w:rPr>
          <w:rFonts w:ascii="Times New Roman" w:hAnsi="Times New Roman" w:cs="Times New Roman"/>
        </w:rPr>
        <w:t>able 5.5.3 HEAD 4010 HEALTH 2025</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600"/>
        <w:gridCol w:w="2160"/>
        <w:gridCol w:w="3060"/>
      </w:tblGrid>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Erection of health clinic at:</w:t>
            </w:r>
          </w:p>
        </w:tc>
        <w:tc>
          <w:tcPr>
            <w:tcW w:w="2160" w:type="dxa"/>
          </w:tcPr>
          <w:p w:rsidR="009605A6" w:rsidRPr="00FF17E8" w:rsidRDefault="009605A6" w:rsidP="000F0435">
            <w:pPr>
              <w:pStyle w:val="Heading5"/>
              <w:spacing w:line="360" w:lineRule="auto"/>
              <w:ind w:left="0" w:right="-108" w:firstLine="0"/>
              <w:rPr>
                <w:rFonts w:ascii="Times New Roman" w:hAnsi="Times New Roman" w:cs="Times New Roman"/>
              </w:rPr>
            </w:pPr>
            <w:r w:rsidRPr="00FF17E8">
              <w:rPr>
                <w:rFonts w:ascii="Times New Roman" w:hAnsi="Times New Roman" w:cs="Times New Roman"/>
              </w:rPr>
              <w:t>Estimate 2009</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Provision of estimate 2009</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B</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Amorji Nenwe Ward 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700000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1200000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C</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Agbada Nenwe Ward II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D</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Uhueze/Emudo Ward III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300000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Ndeaboh Ward</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300000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F</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Amanasata Oduma Ward 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10644000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11000000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G</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Amanasata Oduma Ward II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H</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Ezinesi Oduma Ward III</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250000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I</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Ohafia Oduma Ward IV</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250000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J</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Mpu Ward</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400000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K</w:t>
            </w: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Okpanku ward </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200000</w:t>
            </w:r>
          </w:p>
        </w:tc>
      </w:tr>
      <w:tr w:rsidR="009605A6" w:rsidRPr="00FF17E8" w:rsidTr="000F0435">
        <w:tc>
          <w:tcPr>
            <w:tcW w:w="540" w:type="dxa"/>
            <w:tcBorders>
              <w:righ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p>
        </w:tc>
        <w:tc>
          <w:tcPr>
            <w:tcW w:w="3600" w:type="dxa"/>
            <w:tcBorders>
              <w:left w:val="single" w:sz="2" w:space="0" w:color="auto"/>
            </w:tcBorders>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Total head 4010</w:t>
            </w:r>
          </w:p>
        </w:tc>
        <w:tc>
          <w:tcPr>
            <w:tcW w:w="21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13144000</w:t>
            </w:r>
          </w:p>
        </w:tc>
        <w:tc>
          <w:tcPr>
            <w:tcW w:w="3060"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14,250,000</w:t>
            </w:r>
          </w:p>
        </w:tc>
      </w:tr>
    </w:tbl>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 xml:space="preserve">Source: Estimate of Irepodun Local Government </w:t>
      </w:r>
      <w:r>
        <w:rPr>
          <w:rFonts w:ascii="Times New Roman" w:hAnsi="Times New Roman" w:cs="Times New Roman"/>
        </w:rPr>
        <w:t>2025</w:t>
      </w:r>
      <w:r w:rsidRPr="00FF17E8">
        <w:rPr>
          <w:rFonts w:ascii="Times New Roman" w:hAnsi="Times New Roman" w:cs="Times New Roman"/>
        </w:rPr>
        <w: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lastRenderedPageBreak/>
        <w:t>Looking at the estimate and provision of revenue for health development above, it is noticed there is almost a balance between the estimate made and the fund given. In this table, one can ay there is no misappropriation of revenue or fund. According to Ajayi (2000( grassroot development remains insignificant if it does not positively affect the living standard of those in the periphery of decision making arrangement.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Local Governments in Nigeria especially in Irepodun Local Government Area seem not to have justified the reasons for which they were established.</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From the table above, the Local Government council of Irepodun Local Government Area claim to have performed effectively and have utilized the revenue meant for  health development but the indigenes are not comfortable with it, because they are still visiting their ancient hospitals. There is inadequate clinics and most of the women of Aninri seldom go for their anti-natal care, and for this reason they experience pregnancy complications at delivery. In the area of Aninri, lot of people still dies due to diseases that have not been discovered like hepatitis, HIV/AIDS.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The table above also shows that ten clinics were erected, but from the researcher’s observation and enquiry, Aninri has just four health center which were equipped with the essential medical facilities part-time doctors and nurses who are unskilled. Added to this, is the high const of medial treatment which has driven many to resort to other local or native treatment in the comfort of their houses. And yet, the table that a lot of money has been expended on the health centers</w:t>
      </w:r>
    </w:p>
    <w:p w:rsidR="009605A6" w:rsidRPr="00FF17E8" w:rsidRDefault="009605A6" w:rsidP="009605A6">
      <w:pPr>
        <w:pStyle w:val="Heading5"/>
        <w:spacing w:line="360" w:lineRule="auto"/>
        <w:ind w:left="0" w:firstLine="0"/>
        <w:rPr>
          <w:rFonts w:ascii="Times New Roman" w:hAnsi="Times New Roman" w:cs="Times New Roman"/>
        </w:rPr>
      </w:pPr>
    </w:p>
    <w:p w:rsidR="009605A6" w:rsidRDefault="009605A6" w:rsidP="009605A6">
      <w:pPr>
        <w:pStyle w:val="Heading5"/>
        <w:spacing w:line="360" w:lineRule="auto"/>
        <w:ind w:left="0" w:firstLine="0"/>
        <w:rPr>
          <w:rFonts w:ascii="Times New Roman" w:hAnsi="Times New Roman" w:cs="Times New Roman"/>
        </w:rPr>
      </w:pP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lastRenderedPageBreak/>
        <w:t>EXPENDITURE IN WATER RESOURCES AND SUPPLY DEPARTMENT OF ANINRI LOCAL GOVERNMENT</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TABLE 2.5.4 HEAD 4012 WATER RESOURCES AND SUPPLY</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1769"/>
        <w:gridCol w:w="1471"/>
      </w:tblGrid>
      <w:tr w:rsidR="009605A6" w:rsidRPr="00FF17E8" w:rsidTr="000F0435">
        <w:tc>
          <w:tcPr>
            <w:tcW w:w="5508"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  Collection of tap-water scheme to Nenwe and Ndeaboh communities </w:t>
            </w:r>
          </w:p>
        </w:tc>
        <w:tc>
          <w:tcPr>
            <w:tcW w:w="176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Estimate 2008 </w:t>
            </w:r>
          </w:p>
        </w:tc>
        <w:tc>
          <w:tcPr>
            <w:tcW w:w="1471"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 xml:space="preserve">Provision </w:t>
            </w:r>
          </w:p>
        </w:tc>
      </w:tr>
      <w:tr w:rsidR="009605A6" w:rsidRPr="00FF17E8" w:rsidTr="000F0435">
        <w:tc>
          <w:tcPr>
            <w:tcW w:w="5508" w:type="dxa"/>
          </w:tcPr>
          <w:p w:rsidR="009605A6" w:rsidRPr="00FF17E8" w:rsidRDefault="009605A6" w:rsidP="000F0435">
            <w:pPr>
              <w:pStyle w:val="Heading5"/>
              <w:spacing w:line="360" w:lineRule="auto"/>
              <w:ind w:left="0" w:firstLine="0"/>
              <w:rPr>
                <w:rFonts w:ascii="Times New Roman" w:hAnsi="Times New Roman" w:cs="Times New Roman"/>
              </w:rPr>
            </w:pPr>
          </w:p>
        </w:tc>
        <w:tc>
          <w:tcPr>
            <w:tcW w:w="176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5,000,000</w:t>
            </w:r>
          </w:p>
        </w:tc>
        <w:tc>
          <w:tcPr>
            <w:tcW w:w="1471"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5,000,000</w:t>
            </w:r>
          </w:p>
        </w:tc>
      </w:tr>
      <w:tr w:rsidR="009605A6" w:rsidRPr="00FF17E8" w:rsidTr="000F0435">
        <w:tc>
          <w:tcPr>
            <w:tcW w:w="5508"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Total head 4012</w:t>
            </w:r>
          </w:p>
        </w:tc>
        <w:tc>
          <w:tcPr>
            <w:tcW w:w="1769"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5,000,000</w:t>
            </w:r>
          </w:p>
        </w:tc>
        <w:tc>
          <w:tcPr>
            <w:tcW w:w="1471" w:type="dxa"/>
          </w:tcPr>
          <w:p w:rsidR="009605A6" w:rsidRPr="00FF17E8" w:rsidRDefault="009605A6" w:rsidP="000F0435">
            <w:pPr>
              <w:pStyle w:val="Heading5"/>
              <w:spacing w:line="360" w:lineRule="auto"/>
              <w:ind w:left="0" w:firstLine="0"/>
              <w:rPr>
                <w:rFonts w:ascii="Times New Roman" w:hAnsi="Times New Roman" w:cs="Times New Roman"/>
              </w:rPr>
            </w:pPr>
            <w:r w:rsidRPr="00FF17E8">
              <w:rPr>
                <w:rFonts w:ascii="Times New Roman" w:hAnsi="Times New Roman" w:cs="Times New Roman"/>
              </w:rPr>
              <w:t>5,000,000</w:t>
            </w:r>
          </w:p>
        </w:tc>
      </w:tr>
    </w:tbl>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Source: Estimate of Aninri Local Government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As the table above shows Irepodun Local Government claimed to have connected to tap water in the localities i.e Ndeaboh and Nenwe thereby bringing relief to its citizens who can now freely have access to clean water. Onwuba observed in the daily star 2004: Nov. 18) that although the Local Government of Aninri succeeded in putting in place the infrastructures but fie to regular succession of management, there was no  proper maintenance of the facilities which has led to breakdown of all the bore holes except one i.e Ndeabph area which other villages patronized. He went  on to say that because of excessive population of the people waiting for clean water at one borehole, many villages resorted to their rivers and streams regardless of how unpleasant or dirty the water might be and the consequences of  unclean water have led to a lot of indigence to incur diseases of different kind e.g guinea worm, cholera etc.</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Reaching to the problem of effective utilization of revenue of the Local Government, Bellow (2004) expressed regret, that inspite of far-reacting and revolutionary policies aimed at making the Local Government functional, they have continued to perform below expectations. He further noted that such non-performance tends to contract the essence of the 1976 and 1988 government reforms.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lastRenderedPageBreak/>
        <w:t>Obasanjo (2005, June) president of Nigeria described the performance of Local Governments as follows: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What we gave witnessed is the abysmal failure of the Local Government system. It is on record that at not time in the history of the country has there been the current level of funding accruing to local governments from the federation account, yet the hope for rapid and sustained development has been a mirage as successive councils have grossly under performed in almost all areas of their mandate. The guardian newspapers, 2005, June 19).</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Another problem that affects utilization of local government revenue is the problem of  leadership (Okeke 2001). Today in Nigeria leadership is not based on merit rather whom you know. By that we find out that many unqualified people find themselves in leadership position who are there to do thing but they pocket the fund meant for developments. These people have not cut  agenda for the local government people rather initiates ghost projects and siphon money into private bank accounts. Leadership according to Nwatu (2000) is the ability for one to exert power or authority on the follower, being that sub-ordinates would not willingly go about their task without being directed or coerced to do so. He also stated that there are diverse styles through which a leadership together with his sub-ordinates could achieve the goals of an organization. Hence, Irepodun Local Government has adopted democratic system of government which is operational has been of nonchalance where government officials or civil servants are controlled, directed, co-ordinated to performs the exact interest of the local government. And because they are being allowed to contribute their initiate and ideas and given a reasonable degree of freedom, and because it is employee oriented, the staffs tends to take it for granted and </w:t>
      </w:r>
      <w:r w:rsidRPr="00FF17E8">
        <w:rPr>
          <w:rFonts w:ascii="Times New Roman" w:hAnsi="Times New Roman" w:cs="Times New Roman"/>
        </w:rPr>
        <w:lastRenderedPageBreak/>
        <w:t>performed irrelevant projects which is not the priority of the local government thereby, boosting high the rate of corruption, embezzlement, electoral rigging etc.</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Odofia (2009:25) in his report of unsuccessful progress in the local government, he said that the reason for or why most of the local government today are not successful, is as a result of their leaders as well as sub-ordinates working under them. He clearly stated that when the head of bad, it contaminates the entire body and because the leaders are not portraying good example for the followers, they go astray using the finance, time, resources of the local government to perform their private business at the detriment of the populace. The leaders does not care as he is only concern with how to embezzle and bribe all those who are involved. So we find civil servants are mischievous and determined to steal as much resources as they can lay their hands on and are involved in favoritism, nepotism civil servants work with laxity and devote very little for their time to government work, with their popular saying “government work is not my father’s business”. Bad leadership has reined the local government sector as most of the local government are sorry sights to be held with dilapidated areas.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Irepodun Local Government is not exception to the areas suffering from poor leadership, leaders who lack what it takes to influence, which lack vision, congruence, stamina, intelligence and the rest. The major problem stems from the instilling of competent and women who have not met the criteria in any way.</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Most of the revenue officials, like market managers, valuation officers and host of others lack professional training. The finance Department of most local governments are not adequately staffed with well qualified and experienced financial managers, accountants, auditors and property </w:t>
      </w:r>
      <w:r w:rsidRPr="00FF17E8">
        <w:rPr>
          <w:rFonts w:ascii="Times New Roman" w:hAnsi="Times New Roman" w:cs="Times New Roman"/>
        </w:rPr>
        <w:lastRenderedPageBreak/>
        <w:t>valuation officers who would apply skills and initiatives to develop plans and strategies which would enable them harness and exploit fully and effectively the revenue. The problem derives from two causes namely:</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i.</w:t>
      </w:r>
      <w:r w:rsidRPr="00FF17E8">
        <w:rPr>
          <w:rFonts w:ascii="Times New Roman" w:hAnsi="Times New Roman" w:cs="Times New Roman"/>
        </w:rPr>
        <w:tab/>
        <w:t>Inadequate skilled personnel at the middle and senior levels, especially in the accounting and other professional sections.</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rPr>
        <w:t>ii.</w:t>
      </w:r>
      <w:r w:rsidRPr="00FF17E8">
        <w:rPr>
          <w:rFonts w:ascii="Times New Roman" w:hAnsi="Times New Roman" w:cs="Times New Roman"/>
        </w:rPr>
        <w:tab/>
        <w:t>Desire for self-actualization or self – esteem outside official earning which are usually realized through corrupt means in public office. It is now the latest in vogue occupants of a particular political position to feel that a local government chairman, for instance, should dress in a certain way or rude in a certain car etc. without addressing the reality of what the office can guarantee vis-à-vis the monthly remuneration. It must be stressed, however, that shortage of unskilled personnel as well as trained ones, itself qualifies as a basic problem of local government towards efficient and effective utilization of its revenue and performance of its roles. For instance, local government  has not especially Aninri local government, lived up to expectation in effectively competing with the private sector organization and other sections in Nigeria (Asamolekun: 2002).</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Another problem is that of accounting. According to Olawu and Erero, that the problem appears to be an endemic one for basic service delivering in local government areas and has been argued to be the result of federal institutional arrangements where local governments are overwhelmingly dependent on federal revenue transfer for the discharge of their responsibilities. While some argued that the problems is lack of adequate resources transfers to local governments to finance their e expenditure responsibilities. While others ague that over dependence of local government on federal transfers has undermined local accountability and created perverse incentives at the local level to misallocate public resources. </w:t>
      </w:r>
      <w:r w:rsidRPr="00FF17E8">
        <w:rPr>
          <w:rFonts w:ascii="Times New Roman" w:hAnsi="Times New Roman" w:cs="Times New Roman"/>
        </w:rPr>
        <w:lastRenderedPageBreak/>
        <w:t>they argue that the pattern of evidence shows that non-service delivery cannot be explained by lack of resources available to local government. The problem is that of accountability at the local level in  the use of public resources or revenue transferred from the higher  tiers of government, and about which local citizens may not be well informed since they are not important. Local government claim that deductions at source in essence lead to “Zero allocation” thereby preventing them from carrying out any of their responsibilities for service delivery. According to the World Bank, 2002, such uncertainty about resources actually available to local government facilities local evasion of responsibility under the guise of fiscal powerlessness. What local governments do receive as transfers is therefore sometimes treated as the personal fiat of local politicians. Bahl argues that local government are more accountable to citizens when relying on their own tax bases. By contrasts, they would be less accountable when the pleasure of expenditure benefits is separated from the pain of taxation. The weakness range from lack of control system for safeguarding against abuse, misuse, fraud and irregularities to inefficient cash management, collusive practices in procurement and weaknesses in internal control and audit.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According to Oluwa (2001) many local government do not produce information in a timely manners for people to keep tack service delivery expenditure. Due to long delays in conducting the audits and making results, the external audit is crippled as an accountability mechanism.</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One of the major problems of effective utilization of revenue at the local government level is the inadequate information. Those responsible to not always posses adequate knowledge of the total environment in which their local government operates. This can only be achieved through adequate and accurate information by treasury department as well as the auditor both </w:t>
      </w:r>
      <w:r w:rsidRPr="00FF17E8">
        <w:rPr>
          <w:rFonts w:ascii="Times New Roman" w:hAnsi="Times New Roman" w:cs="Times New Roman"/>
        </w:rPr>
        <w:lastRenderedPageBreak/>
        <w:t>internal and general; auditor. According to the financial memorandum section (6) which states that the treasurer of the local government is responsible informing the local government chairman about its financial position, informing the auditor general about illegal and irregular payments made by any officer as well as the chairman who is the head and has the final say in financial matters. The financial statement and records in most of the local government are very scanty, ill-kept and haphazard. In most cases, they are misplaced and sometime cost one finds in some cases very conflicting figures of the same project contained in different files. This is very serious. Where proper and systematic records maintenance is lacking, it would be difficult for local government revenue to be effectively utilized and even manage their projects effectively.</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 The duties of the treasurer as the head of finance department are as follows:</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i.</w:t>
      </w:r>
      <w:r w:rsidRPr="00FF17E8">
        <w:rPr>
          <w:rFonts w:ascii="Times New Roman" w:hAnsi="Times New Roman" w:cs="Times New Roman"/>
        </w:rPr>
        <w:tab/>
        <w:t>To ensure that there is strict compliance with the financial memorandum un the treasury and other department.</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ii.</w:t>
      </w:r>
      <w:r w:rsidRPr="00FF17E8">
        <w:rPr>
          <w:rFonts w:ascii="Times New Roman" w:hAnsi="Times New Roman" w:cs="Times New Roman"/>
        </w:rPr>
        <w:tab/>
        <w:t xml:space="preserve">To ensure that all accounts and other records proscribed by the financial memorandum to be kept by the treasury are properly maintained and kept up to date. </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iii.</w:t>
      </w:r>
      <w:r w:rsidRPr="00FF17E8">
        <w:rPr>
          <w:rFonts w:ascii="Times New Roman" w:hAnsi="Times New Roman" w:cs="Times New Roman"/>
        </w:rPr>
        <w:tab/>
        <w:t>To ensures that accurate accounts are kept for monies received and disbursed, a monthly check of the treasury cash book transactions is carried out by authorized other than the cashier and a monthly bank reconciliation statement is prepared.</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iv.</w:t>
      </w:r>
      <w:r w:rsidRPr="00FF17E8">
        <w:rPr>
          <w:rFonts w:ascii="Times New Roman" w:hAnsi="Times New Roman" w:cs="Times New Roman"/>
        </w:rPr>
        <w:tab/>
        <w:t>To ensure safeguards, including the arrangement of duties on sound internal check principles are laid down for protection against embezzlement or irregularity.</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lastRenderedPageBreak/>
        <w:t xml:space="preserve">In most local government, we find out that the treasures are the neck to which the head stands. The local government can not function well without the aid of the treasury department (Ayika: 2002). The information given can play a vital role in utilization local government revenue. </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Another problem hindering the effective revenue utilization is the problem of misplaced priority by the local government. The revenue allocates and generated local government are always misplaced and mismanaged priorities are misplaced, projects are done not according to or as demanded by the people by regrettably in tune with the selfish leadership and aggrandizement of the political leadership in collaboration with the senior bureaucrats at the local level administration.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According to Nwankwo (1999) that one of the reasons for establishment of local government, is for the local governments to provide the basic needs of masses through the federal and state government joint allocation. But most of the time, local government carryout projects that are of no benefits to serve but rather, they tends to adopt the cut-back strategy, even when the money is available. They spend more on the projects that are less important to the people e.g. white elephant projects.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According to Amaikeheazi (2002) that apart from the complaints about adequate of funds, the council also complained that even the promised funds are often not released at the appropriate time. Late release of allocations either from the federation account or the state grants also contribute problems to revenue utilization. There is thus unholy alliance between the state government and the local councils. The federal allocation account or the federal allocations to the local government are first deposited into a particular adhoc account before calling for the committee meeting. Thus is a way  paves the way for the state government to plan for the local </w:t>
      </w:r>
      <w:r w:rsidRPr="00FF17E8">
        <w:rPr>
          <w:rFonts w:ascii="Times New Roman" w:hAnsi="Times New Roman" w:cs="Times New Roman"/>
        </w:rPr>
        <w:lastRenderedPageBreak/>
        <w:t>government and releases the money in installments. The motive behind this is to divert the money to another thing entirely which does nor have impact on he lives of the rural dwellers but that will be beneficial to the state governor. Another thing is the interest that money will generate in the bank. The implication of this, is that few of the local government chairmen who have genuine intentions and are ready to perform are being discouraged. The overall effect of this, is the negative impact it has in the people of the grassroots as they are getting more and more alienated from development. Also illustrative and instructive is the arrest  and prosecution by the Economic  and Finance Crime Commission (EFCC) of the former Kwara Stategovernor, Chimaroke Nnamani,  on the allegation of diverting local governments funds in the state. This shows the level of influence and control that the state governors have over local governments in their respective states.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Finally, poor electoral body is another problem that constitute poor revenue utilization. The electorates are not educated and enlightened of the dangers inherent in money policies. They elect those who compromise their future and that of generation yet unborn on the alter of election.</w:t>
      </w:r>
    </w:p>
    <w:p w:rsidR="009605A6" w:rsidRPr="00FF17E8" w:rsidRDefault="009605A6" w:rsidP="009605A6">
      <w:pPr>
        <w:pStyle w:val="Heading5"/>
        <w:spacing w:line="360" w:lineRule="auto"/>
        <w:ind w:left="0" w:firstLine="0"/>
        <w:rPr>
          <w:rFonts w:ascii="Times New Roman" w:hAnsi="Times New Roman" w:cs="Times New Roman"/>
        </w:rPr>
      </w:pPr>
    </w:p>
    <w:p w:rsidR="009605A6" w:rsidRPr="00FF17E8" w:rsidRDefault="009605A6" w:rsidP="009605A6">
      <w:pPr>
        <w:pStyle w:val="Heading5"/>
        <w:spacing w:line="360" w:lineRule="auto"/>
        <w:ind w:left="0" w:firstLine="0"/>
        <w:rPr>
          <w:rFonts w:ascii="Times New Roman" w:hAnsi="Times New Roman" w:cs="Times New Roman"/>
          <w:b/>
          <w:bCs w:val="0"/>
        </w:rPr>
      </w:pPr>
      <w:r w:rsidRPr="00FF17E8">
        <w:rPr>
          <w:rFonts w:ascii="Times New Roman" w:hAnsi="Times New Roman" w:cs="Times New Roman"/>
          <w:b/>
          <w:bCs w:val="0"/>
        </w:rPr>
        <w:t>2.6</w:t>
      </w:r>
      <w:r w:rsidRPr="00FF17E8">
        <w:rPr>
          <w:rFonts w:ascii="Times New Roman" w:hAnsi="Times New Roman" w:cs="Times New Roman"/>
          <w:b/>
          <w:bCs w:val="0"/>
        </w:rPr>
        <w:tab/>
        <w:t>IMPACT OF THE CHALLENGES OF EFFECTIVE UTILIZATION OF REVENUE AVAILABLE TO LOCAL GOVERNMENT</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According to Nwankwo (2001), the basic rational behind the creation of  local government is to meet the peculiar needs of the people at the grassroots, it is however pathetic to note that the local government has demonstrated incompetence in regards to its revenue utilization.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lastRenderedPageBreak/>
        <w:t>The resultance effect of the problems of revenue utilization is that some of this local government end up in financial crises and are unable to tackle the challenges of services delivery and mobilization of both human and material resources required for the functioning and meaningful development of the local government areas. Therefore underdevelopments continue to wage an as people are either ignorant of or indifferent to the reasons for which local government are created.</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As Onwujuba observed in the “Daily star” (2004:Nov; 18) because  of excessive population of the rural people wanting for one borehole, many villages resorted to their rivers and streams regardless of how unpleasant or dirty the water might be and  the consequences of unclean water have led to lot of indigenes to incur disease of different kinds e.g guinea worm, cholera etc.</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Chukwuemeka (2000) noted that due to the inadequate electrification of the local government areas, the indigenes are left in darkness for days, weeks and months. Irepodun Local Government is not an exemption. This has led to the close down of some of the small scale business and business centers.</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 The problems of effective utilization of revenue available to local government has not created negative impact on the indigenes because their priority needs are not met, thereby, making their standard of living low.</w:t>
      </w:r>
    </w:p>
    <w:p w:rsidR="009605A6" w:rsidRPr="00FF17E8" w:rsidRDefault="009605A6" w:rsidP="009605A6">
      <w:pPr>
        <w:pStyle w:val="Heading5"/>
        <w:spacing w:line="360" w:lineRule="auto"/>
        <w:ind w:left="0" w:firstLine="0"/>
        <w:rPr>
          <w:rFonts w:ascii="Times New Roman" w:hAnsi="Times New Roman" w:cs="Times New Roman"/>
        </w:rPr>
      </w:pPr>
    </w:p>
    <w:p w:rsidR="009605A6" w:rsidRPr="00FF17E8" w:rsidRDefault="009605A6" w:rsidP="009605A6">
      <w:pPr>
        <w:pStyle w:val="Heading5"/>
        <w:spacing w:line="360" w:lineRule="auto"/>
        <w:ind w:left="0" w:firstLine="0"/>
        <w:rPr>
          <w:rFonts w:ascii="Times New Roman" w:hAnsi="Times New Roman" w:cs="Times New Roman"/>
          <w:b/>
          <w:bCs w:val="0"/>
        </w:rPr>
      </w:pPr>
      <w:r w:rsidRPr="00FF17E8">
        <w:rPr>
          <w:rFonts w:ascii="Times New Roman" w:hAnsi="Times New Roman" w:cs="Times New Roman"/>
          <w:b/>
          <w:bCs w:val="0"/>
        </w:rPr>
        <w:t>2.7</w:t>
      </w:r>
      <w:r w:rsidRPr="00FF17E8">
        <w:rPr>
          <w:rFonts w:ascii="Times New Roman" w:hAnsi="Times New Roman" w:cs="Times New Roman"/>
          <w:b/>
          <w:bCs w:val="0"/>
        </w:rPr>
        <w:tab/>
        <w:t>SOLUTIONS OR WAY FORWARD TO THE PROBLEMS OF EFFECTIVE REVENUE UTILIZATION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For local government to utilize their revenue effectively, there are some certain step which they need to adopt or take in their various local council.</w:t>
      </w:r>
    </w:p>
    <w:p w:rsidR="009605A6" w:rsidRPr="00FF17E8" w:rsidRDefault="009605A6" w:rsidP="009605A6">
      <w:pPr>
        <w:spacing w:line="360" w:lineRule="auto"/>
        <w:jc w:val="both"/>
        <w:rPr>
          <w:sz w:val="28"/>
          <w:szCs w:val="28"/>
        </w:rPr>
      </w:pPr>
      <w:r w:rsidRPr="00FF17E8">
        <w:rPr>
          <w:sz w:val="28"/>
          <w:szCs w:val="28"/>
        </w:rPr>
        <w:lastRenderedPageBreak/>
        <w:tab/>
        <w:t>Firstly, there is need for accountability of the local government. Accountability as the ineluctable quest for control means that government revenue is often more devoted to avoiding work out comes than to achieve the best one’s (Okereke:2004).</w:t>
      </w:r>
    </w:p>
    <w:p w:rsidR="009605A6" w:rsidRPr="00FF17E8" w:rsidRDefault="009605A6" w:rsidP="009605A6">
      <w:pPr>
        <w:spacing w:line="360" w:lineRule="auto"/>
        <w:jc w:val="both"/>
        <w:rPr>
          <w:sz w:val="28"/>
          <w:szCs w:val="28"/>
        </w:rPr>
      </w:pPr>
      <w:r w:rsidRPr="00FF17E8">
        <w:rPr>
          <w:sz w:val="28"/>
          <w:szCs w:val="28"/>
        </w:rPr>
        <w:t>As Lucas  [1999] has put it, accountability is a form of quality control of the local government. We avoid the really bad but forego the really good. It is a price well worth paying to avoid the great evil of mis- management of local government fund and mis-government, but always, there will be some question whenever we are not faltering discretion too much, and insuring too heavily, at the cost of making it possible for the local government to discharge its commission . accountability of auditors both internal, external and auditor –general, the council of the local government and various department of the local government will go a long way in solving the problem or revenue utilization in the local governments. It is their individual and join responsibilities to alert the audit alarm committee before irregular and illegal payment are made, failure to do so, will make them liable to appropriate share of punishment as provided under guidelines.</w:t>
      </w:r>
    </w:p>
    <w:p w:rsidR="009605A6" w:rsidRPr="00FF17E8" w:rsidRDefault="009605A6" w:rsidP="009605A6">
      <w:pPr>
        <w:spacing w:line="360" w:lineRule="auto"/>
        <w:jc w:val="both"/>
        <w:rPr>
          <w:sz w:val="28"/>
          <w:szCs w:val="28"/>
        </w:rPr>
      </w:pPr>
      <w:r w:rsidRPr="00FF17E8">
        <w:rPr>
          <w:sz w:val="28"/>
          <w:szCs w:val="28"/>
        </w:rPr>
        <w:tab/>
        <w:t>The audit alarm committee was provided to make sure and prevent the chairman of the local government who has the final say in all financial matter making any irregular or illegal payment. The auditor general being  the accounting officer, appointed by the state government to check the financial position of the local government, has the power to veto payment after he has been informed by his officers that the payment is illegal. Based on that, audit alarm can be raised by informing the auditor –general of the local government about the illegal payment to be made. Through there measures, local government revenue can be well managed as well as preventing waste of revenue.</w:t>
      </w:r>
    </w:p>
    <w:p w:rsidR="009605A6" w:rsidRPr="00FF17E8" w:rsidRDefault="009605A6" w:rsidP="009605A6">
      <w:pPr>
        <w:spacing w:line="360" w:lineRule="auto"/>
        <w:jc w:val="both"/>
        <w:rPr>
          <w:sz w:val="28"/>
          <w:szCs w:val="28"/>
        </w:rPr>
      </w:pPr>
      <w:r w:rsidRPr="00FF17E8">
        <w:rPr>
          <w:sz w:val="28"/>
          <w:szCs w:val="28"/>
        </w:rPr>
        <w:lastRenderedPageBreak/>
        <w:tab/>
        <w:t>However, if our local government, Irepodun Local Government in particular, should take accountability measure or control in all the various department especially in the treasury department effective utilization of revenue will come in place (Nwankwo 2002).</w:t>
      </w:r>
    </w:p>
    <w:p w:rsidR="009605A6" w:rsidRPr="00FF17E8" w:rsidRDefault="009605A6" w:rsidP="009605A6">
      <w:pPr>
        <w:spacing w:line="360" w:lineRule="auto"/>
        <w:jc w:val="both"/>
        <w:rPr>
          <w:sz w:val="28"/>
          <w:szCs w:val="28"/>
        </w:rPr>
      </w:pPr>
      <w:r w:rsidRPr="00FF17E8">
        <w:rPr>
          <w:sz w:val="28"/>
          <w:szCs w:val="28"/>
        </w:rPr>
        <w:tab/>
        <w:t>Another way forward to the problem of effective revenue utilization is the financial and budgetary control (Eze 2000). The financial control according to him is based on the old dictum that he who plays the piper dictates the tune. The money used by  the local government is supplied by central government and state government. It is also proper for them to know how the money  is being used. The case of joint account between the state and local government as enunciated in 1999 constitution is an instrument of financial control of local governments by the state government. This provision have brought to question the whole philosophy of government as a third tier of government in Nigeria.</w:t>
      </w:r>
    </w:p>
    <w:p w:rsidR="009605A6" w:rsidRPr="00FF17E8" w:rsidRDefault="009605A6" w:rsidP="009605A6">
      <w:pPr>
        <w:spacing w:line="360" w:lineRule="auto"/>
        <w:jc w:val="both"/>
        <w:rPr>
          <w:sz w:val="28"/>
          <w:szCs w:val="28"/>
        </w:rPr>
      </w:pPr>
      <w:r w:rsidRPr="00FF17E8">
        <w:rPr>
          <w:sz w:val="28"/>
          <w:szCs w:val="28"/>
        </w:rPr>
        <w:tab/>
        <w:t>Budgetary control is a very solid foundation for the control of all financial maters of the local government. This budget contains and consist of all the envisage revenue and expenditure of local government in a financial year . the treasure, the secretary and the chairman in liaison with the finance and appropriation committee of the council are responsible for control of the budget. The treasure ensure that each payment is covered by a voncher daily signed by the secretary of the local government.</w:t>
      </w:r>
    </w:p>
    <w:p w:rsidR="009605A6" w:rsidRPr="00FF17E8" w:rsidRDefault="009605A6" w:rsidP="009605A6">
      <w:pPr>
        <w:pStyle w:val="BodyText2"/>
        <w:spacing w:line="360" w:lineRule="auto"/>
        <w:rPr>
          <w:rFonts w:ascii="Times New Roman" w:hAnsi="Times New Roman" w:cs="Times New Roman"/>
          <w:bCs w:val="0"/>
        </w:rPr>
      </w:pPr>
      <w:r w:rsidRPr="00FF17E8">
        <w:rPr>
          <w:rFonts w:ascii="Times New Roman" w:hAnsi="Times New Roman" w:cs="Times New Roman"/>
          <w:bCs w:val="0"/>
        </w:rPr>
        <w:tab/>
        <w:t xml:space="preserve">In the words Amecheta (2001) finance and general purpose committee control is another body that helps in the control of financial management of the local government as was contained in the Anabmra state local government Edict No. 9  1999. in summary, financial and budgetary control is aimed art facilitating routines accountability in the part of local </w:t>
      </w:r>
      <w:r w:rsidRPr="00FF17E8">
        <w:rPr>
          <w:rFonts w:ascii="Times New Roman" w:hAnsi="Times New Roman" w:cs="Times New Roman"/>
          <w:bCs w:val="0"/>
        </w:rPr>
        <w:lastRenderedPageBreak/>
        <w:t>governments and their staff. The objectives is to mains purity, effective utilization in financial administration of the local government in Nigeria.</w:t>
      </w:r>
    </w:p>
    <w:p w:rsidR="009605A6" w:rsidRPr="00FF17E8" w:rsidRDefault="009605A6" w:rsidP="009605A6">
      <w:pPr>
        <w:spacing w:line="360" w:lineRule="auto"/>
        <w:jc w:val="both"/>
        <w:rPr>
          <w:sz w:val="28"/>
          <w:szCs w:val="28"/>
        </w:rPr>
      </w:pPr>
      <w:r w:rsidRPr="00FF17E8">
        <w:rPr>
          <w:sz w:val="28"/>
          <w:szCs w:val="28"/>
        </w:rPr>
        <w:tab/>
        <w:t>The principles of checks and balances is another measure by which local government revenue can be utilized as stated by Axon and Jefferson (2009). Thus principles of checks and balances means that power should be used to check power, that no one arm of government should possess absolute power. “This is because power corrupts and absolute power corrupts absolutely” That each of the three tiers of government i.e the federal, state and local government should acts as a watchdog over the other. In essence, the federal government should watch and control the state vis-a-via from initiating bad policy or embezzlement of fund. That the budget of the local government which contain the estimate made for the year, must past through the ministry of planning and budget to the legislature, and must be approved by the legislature. The state can control the local government through the appointment of the auditor general of the local government. The state has acted as a check on the local government.</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bCs w:val="0"/>
        </w:rPr>
        <w:tab/>
        <w:t xml:space="preserve">The vote controllers of the local government is another body that can help in local government financial prudence. The vote controllers must be responsible for his actions and reactions. By responsibility, we do not means that a vote controller should not stand in the way of development especially in a democratic dispensation that we currently have on ground, where electorate  are always eager to reap dividends as soon as possible. The reasonability of a vote controller must be such that the votes must be spent according to the exact purpose of the budgetary estimates except for some urgent and highly compelling and genuine reasons. Through a vote controller, a great deal of effective revenue utilization can be ensured. Unfortunately, all ages are always on the chairman and other political as </w:t>
      </w:r>
      <w:r w:rsidRPr="00FF17E8">
        <w:rPr>
          <w:rFonts w:ascii="Times New Roman" w:hAnsi="Times New Roman" w:cs="Times New Roman"/>
          <w:bCs w:val="0"/>
        </w:rPr>
        <w:lastRenderedPageBreak/>
        <w:t xml:space="preserve">well as principal career officer, however, it is our considered opinion that closer watch should be beamed on vote controllers for a better clean bill of revenue prudence in </w:t>
      </w:r>
      <w:r w:rsidRPr="00FF17E8">
        <w:rPr>
          <w:rFonts w:ascii="Times New Roman" w:hAnsi="Times New Roman" w:cs="Times New Roman"/>
        </w:rPr>
        <w:t>local governments. (Oladoyin and Olaiya).</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According to Ofoeze (2004) eradication of corruption in the local government as well as corrupt – free personnel or officer in the local government will ensure effective management of local government revenue. Indeed, as professor Achebe (1993) in his book, “The trouble with Nigeria local government” as put it, “corruption has passed the alarming stage and has entered the fatal stage, and Nigeria local government will dies if it keep pretending  that it is only slightly indisposed”. The local governments must allow the virtues of democracy such as equity, equality, liberty, popular participation, accountability, transparency, plurality of policy options etc. Nigeria local government, Irepodun Local Government is not exempted is sick from head to toe with corruption. What we need now is how to make the present governments viable and more accountable and reasonable too especially local electorates.</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According to the chairman of the federal Island revenue service, Mrs. Ifueko Omoigui Okauru, blamed the high rate of corruption at the local government on the on the over dependence on oil revenue. According to her, revenue and its effective utilization are critically important for the survival of the local government councils. She said if only the local government could only look upwards to source of revenue through tourism, and investment initiative, the temptation to wait for funds from the state and federal allocations, only for it to be misappropriated would be minimally reduced.</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There is need for the directors of finance of the local government to be corrupt free because he is the local government chief accountant or chief </w:t>
      </w:r>
      <w:r w:rsidRPr="00FF17E8">
        <w:rPr>
          <w:rFonts w:ascii="Times New Roman" w:hAnsi="Times New Roman" w:cs="Times New Roman"/>
        </w:rPr>
        <w:lastRenderedPageBreak/>
        <w:t>account officer and in a way the custodian of local government funds, he is the chief financial adviser to the chairman of the local government, thus ensuing that the financial policies of the local government are kept within bounds and limits. Arising from the foregoing, it is clear that the directors of finance in all his capacities stated above can be seen as the chief financial officer of the local government on whose shoulders, the efficient financial management of the local government lies, and from whom explanation is expected for any unconscionable and improper of local government  revenue or finances. Other personnels are not excluded especially the heads of various department (HODs) in the local government, the councilor, etc as Okereke (2004) would note, that corruption is not found in the local government, but among the personnels who operates in local government. Although corruption can not be completely eradicated in the local government councils, but should be minimized in a very high rate.</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b/>
          <w:bCs w:val="0"/>
        </w:rPr>
        <w:t>REFERENCES</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Abubakar, H. (2002). </w:t>
      </w:r>
      <w:r w:rsidRPr="00FF17E8">
        <w:rPr>
          <w:rFonts w:ascii="Times New Roman" w:hAnsi="Times New Roman" w:cs="Times New Roman"/>
          <w:i/>
          <w:iCs/>
        </w:rPr>
        <w:t xml:space="preserve">Local Government Development in    Nigeria. </w:t>
      </w:r>
      <w:r w:rsidRPr="00FF17E8">
        <w:rPr>
          <w:rFonts w:ascii="Times New Roman" w:hAnsi="Times New Roman" w:cs="Times New Roman"/>
        </w:rPr>
        <w:t>Ibadan:</w:t>
      </w:r>
      <w:r w:rsidRPr="00FF17E8">
        <w:rPr>
          <w:rFonts w:ascii="Times New Roman" w:hAnsi="Times New Roman" w:cs="Times New Roman"/>
          <w:i/>
          <w:iCs/>
        </w:rPr>
        <w:t xml:space="preserve"> </w:t>
      </w:r>
      <w:r w:rsidRPr="00FF17E8">
        <w:rPr>
          <w:rFonts w:ascii="Times New Roman" w:hAnsi="Times New Roman" w:cs="Times New Roman"/>
        </w:rPr>
        <w:t>Longman Press.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Achikanu, N. (2001). </w:t>
      </w:r>
      <w:r w:rsidRPr="00FF17E8">
        <w:rPr>
          <w:rFonts w:ascii="Times New Roman" w:hAnsi="Times New Roman" w:cs="Times New Roman"/>
          <w:i/>
          <w:iCs/>
        </w:rPr>
        <w:t xml:space="preserve">Local Government Administration in Nigeria. </w:t>
      </w:r>
      <w:r w:rsidRPr="00FF17E8">
        <w:rPr>
          <w:rFonts w:ascii="Times New Roman" w:hAnsi="Times New Roman" w:cs="Times New Roman"/>
        </w:rPr>
        <w:t xml:space="preserve">Enugu: Fourth Dimension Publishers.    </w:t>
      </w:r>
    </w:p>
    <w:p w:rsidR="009605A6" w:rsidRPr="00FF17E8" w:rsidRDefault="009605A6" w:rsidP="009605A6">
      <w:pPr>
        <w:pStyle w:val="BodyText2"/>
        <w:spacing w:line="360" w:lineRule="auto"/>
        <w:ind w:left="540" w:hanging="540"/>
        <w:rPr>
          <w:rFonts w:ascii="Times New Roman" w:hAnsi="Times New Roman" w:cs="Times New Roman"/>
          <w:i/>
          <w:iCs/>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Adamolekun, O. (2004, Nov 18). “</w:t>
      </w:r>
      <w:r w:rsidRPr="00FF17E8">
        <w:rPr>
          <w:rFonts w:ascii="Times New Roman" w:hAnsi="Times New Roman" w:cs="Times New Roman"/>
          <w:i/>
          <w:iCs/>
        </w:rPr>
        <w:t>Embezzlement of Funds.</w:t>
      </w:r>
      <w:r w:rsidRPr="00FF17E8">
        <w:rPr>
          <w:rFonts w:ascii="Times New Roman" w:hAnsi="Times New Roman" w:cs="Times New Roman"/>
        </w:rPr>
        <w:t xml:space="preserve">  Daily Times Editorial P. 18</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Ajayi, K (2000). </w:t>
      </w:r>
      <w:r w:rsidRPr="00FF17E8">
        <w:rPr>
          <w:rFonts w:ascii="Times New Roman" w:hAnsi="Times New Roman" w:cs="Times New Roman"/>
          <w:i/>
          <w:iCs/>
        </w:rPr>
        <w:t>Rethinking Local Government Finance.</w:t>
      </w:r>
      <w:r w:rsidRPr="00FF17E8">
        <w:rPr>
          <w:rFonts w:ascii="Times New Roman" w:hAnsi="Times New Roman" w:cs="Times New Roman"/>
        </w:rPr>
        <w:t xml:space="preserve"> AJPAS 22 (1) , 101-112</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lastRenderedPageBreak/>
        <w:t xml:space="preserve">Amucheazi, E. (1999) </w:t>
      </w:r>
      <w:r w:rsidRPr="00FF17E8">
        <w:rPr>
          <w:rFonts w:ascii="Times New Roman" w:hAnsi="Times New Roman" w:cs="Times New Roman"/>
          <w:i/>
          <w:iCs/>
        </w:rPr>
        <w:t xml:space="preserve">Local Government Reforms and Mobilization for Rural Development, </w:t>
      </w:r>
      <w:r w:rsidRPr="00FF17E8">
        <w:rPr>
          <w:rFonts w:ascii="Times New Roman" w:hAnsi="Times New Roman" w:cs="Times New Roman"/>
        </w:rPr>
        <w:t xml:space="preserve">Enugu: Fourth Dimension Publisher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Eze S. (2000) </w:t>
      </w:r>
      <w:r w:rsidRPr="00FF17E8">
        <w:rPr>
          <w:rFonts w:ascii="Times New Roman" w:hAnsi="Times New Roman" w:cs="Times New Roman"/>
          <w:i/>
          <w:iCs/>
        </w:rPr>
        <w:t>Theory and Practice of Local Government.</w:t>
      </w:r>
      <w:r w:rsidRPr="00FF17E8">
        <w:rPr>
          <w:rFonts w:ascii="Times New Roman" w:hAnsi="Times New Roman" w:cs="Times New Roman"/>
        </w:rPr>
        <w:t xml:space="preserve"> Ado Ekiti, UNAD</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Lucas D. C. (1999) </w:t>
      </w:r>
      <w:r w:rsidRPr="00FF17E8">
        <w:rPr>
          <w:rFonts w:ascii="Times New Roman" w:hAnsi="Times New Roman" w:cs="Times New Roman"/>
          <w:i/>
          <w:iCs/>
        </w:rPr>
        <w:t>Local Government</w:t>
      </w:r>
      <w:r w:rsidRPr="00FF17E8">
        <w:rPr>
          <w:rFonts w:ascii="Times New Roman" w:hAnsi="Times New Roman" w:cs="Times New Roman"/>
        </w:rPr>
        <w:t xml:space="preserve"> </w:t>
      </w:r>
      <w:r w:rsidRPr="00FF17E8">
        <w:rPr>
          <w:rFonts w:ascii="Times New Roman" w:hAnsi="Times New Roman" w:cs="Times New Roman"/>
          <w:i/>
          <w:iCs/>
        </w:rPr>
        <w:t>in Nigeria</w:t>
      </w:r>
      <w:r w:rsidRPr="00FF17E8">
        <w:rPr>
          <w:rFonts w:ascii="Times New Roman" w:hAnsi="Times New Roman" w:cs="Times New Roman"/>
        </w:rPr>
        <w:t xml:space="preserve">. Ibadan, Dekaal Publishers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Ndukwe, J. (2002). </w:t>
      </w:r>
      <w:r w:rsidRPr="00FF17E8">
        <w:rPr>
          <w:rFonts w:ascii="Times New Roman" w:hAnsi="Times New Roman" w:cs="Times New Roman"/>
          <w:i/>
          <w:iCs/>
        </w:rPr>
        <w:t>Local Government in Nigeria.</w:t>
      </w:r>
      <w:r w:rsidRPr="00FF17E8">
        <w:rPr>
          <w:rFonts w:ascii="Times New Roman" w:hAnsi="Times New Roman" w:cs="Times New Roman"/>
        </w:rPr>
        <w:t xml:space="preserve"> Benin: Denmark Press.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Nwankwo, (1999). </w:t>
      </w:r>
      <w:r w:rsidRPr="00FF17E8">
        <w:rPr>
          <w:rFonts w:ascii="Times New Roman" w:hAnsi="Times New Roman" w:cs="Times New Roman"/>
          <w:i/>
          <w:iCs/>
        </w:rPr>
        <w:t>New Local Government Boss Promises to Work Hard.</w:t>
      </w:r>
      <w:r w:rsidRPr="00FF17E8">
        <w:rPr>
          <w:rFonts w:ascii="Times New Roman" w:hAnsi="Times New Roman" w:cs="Times New Roman"/>
        </w:rPr>
        <w:t xml:space="preserve"> Daily Star, P. 5</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Ohiwa, F. (2001). </w:t>
      </w:r>
      <w:r w:rsidRPr="00FF17E8">
        <w:rPr>
          <w:rFonts w:ascii="Times New Roman" w:hAnsi="Times New Roman" w:cs="Times New Roman"/>
          <w:i/>
          <w:iCs/>
        </w:rPr>
        <w:t>Challenges Before Local Government Administrators</w:t>
      </w:r>
      <w:r w:rsidRPr="00FF17E8">
        <w:rPr>
          <w:rFonts w:ascii="Times New Roman" w:hAnsi="Times New Roman" w:cs="Times New Roman"/>
        </w:rPr>
        <w:t>. Democrat, 13(10) P7</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Okereke, O. (2001). </w:t>
      </w:r>
      <w:r w:rsidRPr="00FF17E8">
        <w:rPr>
          <w:rFonts w:ascii="Times New Roman" w:hAnsi="Times New Roman" w:cs="Times New Roman"/>
          <w:i/>
          <w:iCs/>
        </w:rPr>
        <w:t>O’Level Government Textbook for West Africa.</w:t>
      </w:r>
      <w:r w:rsidRPr="00FF17E8">
        <w:rPr>
          <w:rFonts w:ascii="Times New Roman" w:hAnsi="Times New Roman" w:cs="Times New Roman"/>
        </w:rPr>
        <w:t xml:space="preserve"> Ibadan: Onibonge Publishers.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Obasajo, O. (2005</w:t>
      </w:r>
      <w:r w:rsidRPr="00FF17E8">
        <w:rPr>
          <w:rFonts w:ascii="Times New Roman" w:hAnsi="Times New Roman" w:cs="Times New Roman"/>
          <w:i/>
          <w:iCs/>
        </w:rPr>
        <w:t xml:space="preserve"> June 19). Poor Administration of Local Government,</w:t>
      </w:r>
      <w:r w:rsidRPr="00FF17E8">
        <w:rPr>
          <w:rFonts w:ascii="Times New Roman" w:hAnsi="Times New Roman" w:cs="Times New Roman"/>
        </w:rPr>
        <w:t xml:space="preserve"> World press, P. 4</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Udonsi, J. (1978) </w:t>
      </w:r>
      <w:r w:rsidRPr="00FF17E8">
        <w:rPr>
          <w:rFonts w:ascii="Times New Roman" w:hAnsi="Times New Roman" w:cs="Times New Roman"/>
          <w:i/>
          <w:iCs/>
        </w:rPr>
        <w:t>Local Government Finance</w:t>
      </w:r>
      <w:r w:rsidRPr="00FF17E8">
        <w:rPr>
          <w:rFonts w:ascii="Times New Roman" w:hAnsi="Times New Roman" w:cs="Times New Roman"/>
        </w:rPr>
        <w:t>.Ibadan: Longman Press.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Ezema, M. 92000, July 4). </w:t>
      </w:r>
      <w:r w:rsidRPr="00FF17E8">
        <w:rPr>
          <w:rFonts w:ascii="Times New Roman" w:hAnsi="Times New Roman" w:cs="Times New Roman"/>
          <w:i/>
          <w:iCs/>
        </w:rPr>
        <w:t xml:space="preserve">Local Government Fame in Niger. </w:t>
      </w:r>
      <w:r w:rsidRPr="00FF17E8">
        <w:rPr>
          <w:rFonts w:ascii="Times New Roman" w:hAnsi="Times New Roman" w:cs="Times New Roman"/>
        </w:rPr>
        <w:t>Weekend Concord P. 17</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lastRenderedPageBreak/>
        <w:t xml:space="preserve">Okore, F. (2002 September 18) </w:t>
      </w:r>
      <w:r w:rsidRPr="00FF17E8">
        <w:rPr>
          <w:rFonts w:ascii="Times New Roman" w:hAnsi="Times New Roman" w:cs="Times New Roman"/>
          <w:i/>
          <w:iCs/>
        </w:rPr>
        <w:t>New Local Government Boss Promises to Work Hard</w:t>
      </w:r>
      <w:r w:rsidRPr="00FF17E8">
        <w:rPr>
          <w:rFonts w:ascii="Times New Roman" w:hAnsi="Times New Roman" w:cs="Times New Roman"/>
        </w:rPr>
        <w:t xml:space="preserve"> Daily Star, P.5</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Bello, A. C. (1998) </w:t>
      </w:r>
      <w:r w:rsidRPr="00FF17E8">
        <w:rPr>
          <w:rFonts w:ascii="Times New Roman" w:hAnsi="Times New Roman" w:cs="Times New Roman"/>
          <w:i/>
          <w:iCs/>
        </w:rPr>
        <w:t>Challenges Before Local Government Administrators.</w:t>
      </w:r>
      <w:r w:rsidRPr="00FF17E8">
        <w:rPr>
          <w:rFonts w:ascii="Times New Roman" w:hAnsi="Times New Roman" w:cs="Times New Roman"/>
        </w:rPr>
        <w:t xml:space="preserve"> Enugu: Fourth Dimension Publishers.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Ofoeze, J. (2004). </w:t>
      </w:r>
      <w:r w:rsidRPr="00FF17E8">
        <w:rPr>
          <w:rFonts w:ascii="Times New Roman" w:hAnsi="Times New Roman" w:cs="Times New Roman"/>
          <w:i/>
          <w:iCs/>
        </w:rPr>
        <w:t>Corrupt Local Government.</w:t>
      </w:r>
      <w:r w:rsidRPr="00FF17E8">
        <w:rPr>
          <w:rFonts w:ascii="Times New Roman" w:hAnsi="Times New Roman" w:cs="Times New Roman"/>
        </w:rPr>
        <w:t xml:space="preserve"> Ibadan Longman Press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Lawal, E. (2010, June 12) </w:t>
      </w:r>
      <w:r w:rsidRPr="00FF17E8">
        <w:rPr>
          <w:rFonts w:ascii="Times New Roman" w:hAnsi="Times New Roman" w:cs="Times New Roman"/>
          <w:i/>
          <w:iCs/>
        </w:rPr>
        <w:t>Local Government Administration  and Challenges of Rural Development in Nigeria</w:t>
      </w:r>
      <w:r w:rsidRPr="00FF17E8">
        <w:rPr>
          <w:rFonts w:ascii="Times New Roman" w:hAnsi="Times New Roman" w:cs="Times New Roman"/>
        </w:rPr>
        <w:t>. Wordpress Newspaper P. 5-6.</w:t>
      </w:r>
    </w:p>
    <w:p w:rsidR="009605A6" w:rsidRPr="00FF17E8" w:rsidRDefault="009605A6" w:rsidP="009605A6">
      <w:pPr>
        <w:pStyle w:val="BodyText2"/>
        <w:spacing w:line="360" w:lineRule="auto"/>
        <w:ind w:left="720" w:hanging="720"/>
        <w:rPr>
          <w:rFonts w:ascii="Times New Roman" w:hAnsi="Times New Roman" w:cs="Times New Roman"/>
        </w:rPr>
      </w:pPr>
    </w:p>
    <w:p w:rsidR="009605A6" w:rsidRPr="00FF17E8" w:rsidRDefault="009605A6" w:rsidP="009605A6">
      <w:pPr>
        <w:pStyle w:val="BodyText2"/>
        <w:spacing w:line="360" w:lineRule="auto"/>
        <w:ind w:left="720" w:hanging="720"/>
        <w:jc w:val="center"/>
        <w:rPr>
          <w:rFonts w:ascii="Times New Roman" w:hAnsi="Times New Roman" w:cs="Times New Roman"/>
          <w:b/>
          <w:bCs w:val="0"/>
        </w:rPr>
      </w:pPr>
      <w:r w:rsidRPr="00FF17E8">
        <w:rPr>
          <w:rFonts w:ascii="Times New Roman" w:hAnsi="Times New Roman" w:cs="Times New Roman"/>
          <w:b/>
          <w:bCs w:val="0"/>
        </w:rPr>
        <w:br w:type="page"/>
      </w:r>
      <w:r w:rsidRPr="00FF17E8">
        <w:rPr>
          <w:rFonts w:ascii="Times New Roman" w:hAnsi="Times New Roman" w:cs="Times New Roman"/>
          <w:b/>
          <w:bCs w:val="0"/>
        </w:rPr>
        <w:lastRenderedPageBreak/>
        <w:t>CHAPTER THREE</w:t>
      </w:r>
    </w:p>
    <w:p w:rsidR="009605A6" w:rsidRPr="00FF17E8" w:rsidRDefault="009605A6" w:rsidP="009605A6">
      <w:pPr>
        <w:pStyle w:val="BodyText2"/>
        <w:spacing w:line="360" w:lineRule="auto"/>
        <w:ind w:left="720" w:hanging="720"/>
        <w:rPr>
          <w:rFonts w:ascii="Times New Roman" w:hAnsi="Times New Roman" w:cs="Times New Roman"/>
          <w:b/>
          <w:bCs w:val="0"/>
        </w:rPr>
      </w:pPr>
      <w:r w:rsidRPr="00FF17E8">
        <w:rPr>
          <w:rFonts w:ascii="Times New Roman" w:hAnsi="Times New Roman" w:cs="Times New Roman"/>
        </w:rPr>
        <w:t xml:space="preserve"> </w:t>
      </w:r>
      <w:r w:rsidRPr="00FF17E8">
        <w:rPr>
          <w:rFonts w:ascii="Times New Roman" w:hAnsi="Times New Roman" w:cs="Times New Roman"/>
          <w:b/>
          <w:bCs w:val="0"/>
        </w:rPr>
        <w:t>3.1</w:t>
      </w:r>
      <w:r w:rsidRPr="00FF17E8">
        <w:rPr>
          <w:rFonts w:ascii="Times New Roman" w:hAnsi="Times New Roman" w:cs="Times New Roman"/>
          <w:b/>
          <w:bCs w:val="0"/>
        </w:rPr>
        <w:tab/>
        <w:t>RESEARCH DESIGN AND METHODOLOGY</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Research design and methodology according to Cohen and Marion (1980) is simply a plan that specifies how date should be collected and analyzed.</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In this sense, data is not just mere information, it is information gathered by investigations with the aid of their instruments, techniques and the means. They are clearly identifiable information collected under conditions that are precisely specified and they have meaning only in relation to the particular problems being investigated.</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Osondu (2004) defined research as the general approach executing the study. It includes the specification of the types of design and followed in the study.</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Research method has to do with methods adopted by the researcher to collect data, which are relevant to the problem under consideration. The researcher of this project made use of questionnaire.</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Questionnaire according to Saliu (2004) is a common instrument of investigation in a social science. The questionnaire is a sequence of questions designed to collect data on a specific subject, usually from respondents. In some cases, the responders fill or complete the questionnaire especially when dealing with literate respondents. However, if the respondents are largely illiterate, the researcher or his agent completes the form.</w:t>
      </w: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lastRenderedPageBreak/>
        <w:t>3.2</w:t>
      </w:r>
      <w:r w:rsidRPr="00FF17E8">
        <w:rPr>
          <w:rFonts w:ascii="Times New Roman" w:hAnsi="Times New Roman" w:cs="Times New Roman"/>
          <w:b/>
          <w:bCs w:val="0"/>
        </w:rPr>
        <w:tab/>
        <w:t xml:space="preserve">SOURCE OF DATE COLLECTION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Data were collected from two main sources</w:t>
      </w:r>
    </w:p>
    <w:p w:rsidR="009605A6" w:rsidRPr="00FF17E8" w:rsidRDefault="009605A6" w:rsidP="009605A6">
      <w:pPr>
        <w:pStyle w:val="BodyText2"/>
        <w:numPr>
          <w:ilvl w:val="0"/>
          <w:numId w:val="10"/>
        </w:numPr>
        <w:spacing w:line="360" w:lineRule="auto"/>
        <w:rPr>
          <w:rFonts w:ascii="Times New Roman" w:hAnsi="Times New Roman" w:cs="Times New Roman"/>
        </w:rPr>
      </w:pPr>
      <w:r w:rsidRPr="00FF17E8">
        <w:rPr>
          <w:rFonts w:ascii="Times New Roman" w:hAnsi="Times New Roman" w:cs="Times New Roman"/>
        </w:rPr>
        <w:t xml:space="preserve">Primary source of data </w:t>
      </w:r>
    </w:p>
    <w:p w:rsidR="009605A6" w:rsidRPr="00FF17E8" w:rsidRDefault="009605A6" w:rsidP="009605A6">
      <w:pPr>
        <w:pStyle w:val="BodyText2"/>
        <w:numPr>
          <w:ilvl w:val="0"/>
          <w:numId w:val="10"/>
        </w:numPr>
        <w:spacing w:line="360" w:lineRule="auto"/>
        <w:rPr>
          <w:rFonts w:ascii="Times New Roman" w:hAnsi="Times New Roman" w:cs="Times New Roman"/>
        </w:rPr>
      </w:pPr>
      <w:r w:rsidRPr="00FF17E8">
        <w:rPr>
          <w:rFonts w:ascii="Times New Roman" w:hAnsi="Times New Roman" w:cs="Times New Roman"/>
        </w:rPr>
        <w:t>Secondary source of data</w:t>
      </w:r>
    </w:p>
    <w:p w:rsidR="009605A6" w:rsidRPr="00FF17E8" w:rsidRDefault="009605A6" w:rsidP="009605A6">
      <w:pPr>
        <w:pStyle w:val="BodyText2"/>
        <w:spacing w:line="360" w:lineRule="auto"/>
        <w:ind w:left="360" w:hanging="360"/>
        <w:rPr>
          <w:rFonts w:ascii="Times New Roman" w:hAnsi="Times New Roman" w:cs="Times New Roman"/>
        </w:rPr>
      </w:pPr>
      <w:r w:rsidRPr="00FF17E8">
        <w:rPr>
          <w:rFonts w:ascii="Times New Roman" w:hAnsi="Times New Roman" w:cs="Times New Roman"/>
          <w:b/>
          <w:bCs w:val="0"/>
        </w:rPr>
        <w:t>1.</w:t>
      </w:r>
      <w:r w:rsidRPr="00FF17E8">
        <w:rPr>
          <w:rFonts w:ascii="Times New Roman" w:hAnsi="Times New Roman" w:cs="Times New Roman"/>
          <w:b/>
          <w:bCs w:val="0"/>
        </w:rPr>
        <w:tab/>
        <w:t xml:space="preserve">Primary Source of Data: </w:t>
      </w:r>
      <w:r w:rsidRPr="00FF17E8">
        <w:rPr>
          <w:rFonts w:ascii="Times New Roman" w:hAnsi="Times New Roman" w:cs="Times New Roman"/>
        </w:rPr>
        <w:t xml:space="preserve"> Spiegel (1972) defined it as those collected first hand information from original sources from the user’s express purpose. Such data are usually obtained from the field through interviews, questionnaires, surveys, planned experimental, observations or recording of official transaction</w:t>
      </w:r>
    </w:p>
    <w:p w:rsidR="009605A6" w:rsidRPr="00FF17E8" w:rsidRDefault="009605A6" w:rsidP="009605A6">
      <w:pPr>
        <w:pStyle w:val="BodyText2"/>
        <w:spacing w:line="360" w:lineRule="auto"/>
        <w:ind w:left="720" w:hanging="720"/>
        <w:rPr>
          <w:rFonts w:ascii="Times New Roman" w:hAnsi="Times New Roman" w:cs="Times New Roman"/>
        </w:rPr>
      </w:pPr>
      <w:r w:rsidRPr="00FF17E8">
        <w:rPr>
          <w:rFonts w:ascii="Times New Roman" w:hAnsi="Times New Roman" w:cs="Times New Roman"/>
        </w:rPr>
        <w:t>a.</w:t>
      </w:r>
      <w:r w:rsidRPr="00FF17E8">
        <w:rPr>
          <w:rFonts w:ascii="Times New Roman" w:hAnsi="Times New Roman" w:cs="Times New Roman"/>
        </w:rPr>
        <w:tab/>
        <w:t>Questionnaire: This is a primary source of data collected and this formed the main instrument of the research questions which were drawn bearing in mind the level of education of majority of the workers or staff. Questions were designed in a simple language as possible.</w:t>
      </w:r>
    </w:p>
    <w:p w:rsidR="009605A6" w:rsidRPr="00FF17E8" w:rsidRDefault="009605A6" w:rsidP="009605A6">
      <w:pPr>
        <w:pStyle w:val="BodyText2"/>
        <w:numPr>
          <w:ilvl w:val="0"/>
          <w:numId w:val="5"/>
        </w:numPr>
        <w:spacing w:line="360" w:lineRule="auto"/>
        <w:rPr>
          <w:rFonts w:ascii="Times New Roman" w:hAnsi="Times New Roman" w:cs="Times New Roman"/>
        </w:rPr>
      </w:pPr>
      <w:r w:rsidRPr="00FF17E8">
        <w:rPr>
          <w:rFonts w:ascii="Times New Roman" w:hAnsi="Times New Roman" w:cs="Times New Roman"/>
        </w:rPr>
        <w:t>Personal interview: This is also another primary sources of data. Thus involved conversation between the interviewers and the respondents, that is, face to face interpersonal role, situation in which the interviewer asks the persons being interview some questions. The researcher decided to use this instrument because it is flexible in the sense that doubt can be cleared and cross – checking is allowed. The researcher adopted a structured interview to help give qualitative information that was not obtained from questionnaire. A few local government staff were interviewed. Besides it being flexible, there would always be better responses since the respondents could give information more willingly when approached personally, it equally allowed for reliable information to be collected to be collected due to its personal contact.</w:t>
      </w:r>
    </w:p>
    <w:p w:rsidR="009605A6" w:rsidRDefault="009605A6" w:rsidP="009605A6">
      <w:pPr>
        <w:pStyle w:val="BodyText2"/>
        <w:numPr>
          <w:ilvl w:val="0"/>
          <w:numId w:val="10"/>
        </w:numPr>
        <w:spacing w:line="360" w:lineRule="auto"/>
        <w:rPr>
          <w:rFonts w:ascii="Times New Roman" w:hAnsi="Times New Roman" w:cs="Times New Roman"/>
        </w:rPr>
      </w:pPr>
      <w:r w:rsidRPr="00FF17E8">
        <w:rPr>
          <w:rFonts w:ascii="Times New Roman" w:hAnsi="Times New Roman" w:cs="Times New Roman"/>
          <w:b/>
          <w:bCs w:val="0"/>
        </w:rPr>
        <w:lastRenderedPageBreak/>
        <w:t xml:space="preserve">Secondary Source of Data: </w:t>
      </w:r>
      <w:r w:rsidRPr="00FF17E8">
        <w:rPr>
          <w:rFonts w:ascii="Times New Roman" w:hAnsi="Times New Roman" w:cs="Times New Roman"/>
        </w:rPr>
        <w:t>This are data obtained second hand from published or recorded sources and used for a purpose different from that of the agency that initially collected from the field. It could be gotten quickly and cheap compared with data collected specially for the problem at hand. They include article, journals, newspapers, note books etc.</w:t>
      </w:r>
    </w:p>
    <w:p w:rsidR="009605A6" w:rsidRDefault="009605A6" w:rsidP="009605A6">
      <w:pPr>
        <w:pStyle w:val="BodyText2"/>
        <w:spacing w:line="360" w:lineRule="auto"/>
        <w:ind w:left="1080"/>
        <w:rPr>
          <w:rFonts w:ascii="Times New Roman" w:hAnsi="Times New Roman" w:cs="Times New Roman"/>
          <w:b/>
          <w:bCs w:val="0"/>
        </w:rPr>
      </w:pPr>
    </w:p>
    <w:p w:rsidR="009605A6" w:rsidRDefault="009605A6" w:rsidP="009605A6">
      <w:pPr>
        <w:pStyle w:val="BodyText2"/>
        <w:spacing w:line="360" w:lineRule="auto"/>
        <w:ind w:left="1080"/>
        <w:rPr>
          <w:rFonts w:ascii="Times New Roman" w:hAnsi="Times New Roman" w:cs="Times New Roman"/>
          <w:b/>
          <w:bCs w:val="0"/>
        </w:rPr>
      </w:pPr>
    </w:p>
    <w:p w:rsidR="009605A6" w:rsidRPr="00FF17E8" w:rsidRDefault="009605A6" w:rsidP="009605A6">
      <w:pPr>
        <w:pStyle w:val="BodyText2"/>
        <w:spacing w:line="360" w:lineRule="auto"/>
        <w:ind w:left="1080"/>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3.3</w:t>
      </w:r>
      <w:r w:rsidRPr="00FF17E8">
        <w:rPr>
          <w:rFonts w:ascii="Times New Roman" w:hAnsi="Times New Roman" w:cs="Times New Roman"/>
          <w:b/>
          <w:bCs w:val="0"/>
        </w:rPr>
        <w:tab/>
        <w:t>AREA/LOCATION OF THE STUDY</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Osundu (2004) said that area of study refers to the geographical location covered by the study which is usually stated in teems of the country, state, education, political or administrative zone local government area etc.</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The researcher of this project made use of Irepodun Local Government Area of Kwara State as suitable location for the study of the problems of effective utilization of Revenue Available to local government in Nigeria.</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3.4</w:t>
      </w:r>
      <w:r w:rsidRPr="00FF17E8">
        <w:rPr>
          <w:rFonts w:ascii="Times New Roman" w:hAnsi="Times New Roman" w:cs="Times New Roman"/>
          <w:b/>
          <w:bCs w:val="0"/>
        </w:rPr>
        <w:tab/>
        <w:t>POPULATION OF THE STUDY</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Research population according to Osuala (2000( refers to the whole object for which a sample is drawn.</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The researcher of  this peoject work used the total member of Irepodun Local Government staff, which has the population of 380.</w:t>
      </w: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lastRenderedPageBreak/>
        <w:t xml:space="preserve">POPULATION OF IREPODUN LOCAL GOVERNMENT STAFF   </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 xml:space="preserve">Table 3.4.1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
        <w:gridCol w:w="4906"/>
        <w:gridCol w:w="2396"/>
        <w:gridCol w:w="1260"/>
      </w:tblGrid>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b/>
                <w:bCs w:val="0"/>
              </w:rPr>
            </w:pPr>
          </w:p>
        </w:tc>
        <w:tc>
          <w:tcPr>
            <w:tcW w:w="4906"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DEPARTMENT</w:t>
            </w:r>
          </w:p>
        </w:tc>
        <w:tc>
          <w:tcPr>
            <w:tcW w:w="2396"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POPULATION</w:t>
            </w:r>
          </w:p>
        </w:tc>
        <w:tc>
          <w:tcPr>
            <w:tcW w:w="1260"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ADMINISTRATION: </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70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18.4</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8</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FINANCE AND SUPPLIES</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60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16</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28</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7.3</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C</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HEALTH </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54</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14.2</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D</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WORKS AND HOUSING </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36</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9.4</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EDUCATION AND COMMUNITY DEVELOPMENT</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15</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4</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F</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AGRICULTURE AND VETERINARY  </w:t>
            </w:r>
          </w:p>
        </w:tc>
        <w:tc>
          <w:tcPr>
            <w:tcW w:w="2396" w:type="dxa"/>
          </w:tcPr>
          <w:p w:rsidR="009605A6" w:rsidRPr="00FF17E8" w:rsidRDefault="009605A6" w:rsidP="000F0435">
            <w:pPr>
              <w:pStyle w:val="BodyText2"/>
              <w:spacing w:line="360" w:lineRule="auto"/>
              <w:rPr>
                <w:rFonts w:ascii="Times New Roman" w:hAnsi="Times New Roman" w:cs="Times New Roman"/>
              </w:rPr>
            </w:pPr>
          </w:p>
        </w:tc>
        <w:tc>
          <w:tcPr>
            <w:tcW w:w="126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15</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4</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12</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3.1</w:t>
            </w:r>
          </w:p>
        </w:tc>
      </w:tr>
      <w:tr w:rsidR="009605A6" w:rsidRPr="00FF17E8" w:rsidTr="000F0435">
        <w:tc>
          <w:tcPr>
            <w:tcW w:w="782" w:type="dxa"/>
          </w:tcPr>
          <w:p w:rsidR="009605A6" w:rsidRPr="00FF17E8" w:rsidRDefault="009605A6" w:rsidP="000F0435">
            <w:pPr>
              <w:pStyle w:val="BodyText2"/>
              <w:spacing w:line="360" w:lineRule="auto"/>
              <w:rPr>
                <w:rFonts w:ascii="Times New Roman" w:hAnsi="Times New Roman" w:cs="Times New Roman"/>
              </w:rPr>
            </w:pPr>
          </w:p>
        </w:tc>
        <w:tc>
          <w:tcPr>
            <w:tcW w:w="490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2396"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380</w:t>
            </w:r>
          </w:p>
        </w:tc>
        <w:tc>
          <w:tcPr>
            <w:tcW w:w="126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rPr>
          <w:rFonts w:ascii="Times New Roman" w:hAnsi="Times New Roman" w:cs="Times New Roman"/>
          <w:b/>
          <w:bCs w:val="0"/>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3.5</w:t>
      </w:r>
      <w:r w:rsidRPr="00FF17E8">
        <w:rPr>
          <w:rFonts w:ascii="Times New Roman" w:hAnsi="Times New Roman" w:cs="Times New Roman"/>
          <w:b/>
          <w:bCs w:val="0"/>
        </w:rPr>
        <w:tab/>
        <w:t>SAMPLE AND SAMPLING TECHNIQUES</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lastRenderedPageBreak/>
        <w:t>Sample procedures is the method used in drawing sample from population which gives a sample size for the study.</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However, the Yaro Yamene formula was used by the researcher to determine the sample size of the study formula:</w:t>
      </w:r>
    </w:p>
    <w:p w:rsidR="009605A6" w:rsidRPr="00FF17E8" w:rsidRDefault="009605A6" w:rsidP="009605A6">
      <w:pPr>
        <w:pStyle w:val="BodyText2"/>
        <w:spacing w:line="360" w:lineRule="auto"/>
        <w:ind w:left="720" w:firstLine="720"/>
        <w:rPr>
          <w:rFonts w:ascii="Times New Roman" w:hAnsi="Times New Roman" w:cs="Times New Roman"/>
        </w:rPr>
      </w:pPr>
      <w:r w:rsidRPr="00FF17E8">
        <w:rPr>
          <w:rFonts w:ascii="Times New Roman" w:hAnsi="Times New Roman" w:cs="Times New Roman"/>
        </w:rPr>
        <w:t>=</w:t>
      </w:r>
      <w:r w:rsidRPr="00FF17E8">
        <w:rPr>
          <w:rFonts w:ascii="Times New Roman" w:hAnsi="Times New Roman" w:cs="Times New Roman"/>
        </w:rPr>
        <w:tab/>
      </w:r>
      <w:r w:rsidRPr="00FF17E8">
        <w:rPr>
          <w:rFonts w:ascii="Times New Roman" w:hAnsi="Times New Roman" w:cs="Times New Roman"/>
          <w:u w:val="single"/>
        </w:rPr>
        <w:t>N______</w:t>
      </w:r>
    </w:p>
    <w:p w:rsidR="009605A6" w:rsidRPr="00FF17E8" w:rsidRDefault="009605A6" w:rsidP="009605A6">
      <w:pPr>
        <w:pStyle w:val="BodyText2"/>
        <w:spacing w:line="360" w:lineRule="auto"/>
        <w:ind w:left="1440" w:firstLine="720"/>
        <w:rPr>
          <w:rFonts w:ascii="Times New Roman" w:hAnsi="Times New Roman" w:cs="Times New Roman"/>
        </w:rPr>
      </w:pPr>
      <w:r w:rsidRPr="00FF17E8">
        <w:rPr>
          <w:rFonts w:ascii="Times New Roman" w:hAnsi="Times New Roman" w:cs="Times New Roman"/>
        </w:rPr>
        <w:t>1+N(e)</w:t>
      </w:r>
      <w:r w:rsidRPr="00FF17E8">
        <w:rPr>
          <w:rFonts w:ascii="Times New Roman" w:hAnsi="Times New Roman" w:cs="Times New Roman"/>
          <w:vertAlign w:val="superscript"/>
        </w:rPr>
        <w:t>2</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t>Sample</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t>Population</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e</w:t>
      </w:r>
      <w:r w:rsidRPr="00FF17E8">
        <w:rPr>
          <w:rFonts w:ascii="Times New Roman" w:hAnsi="Times New Roman" w:cs="Times New Roman"/>
        </w:rPr>
        <w:tab/>
        <w:t>=</w:t>
      </w:r>
      <w:r w:rsidRPr="00FF17E8">
        <w:rPr>
          <w:rFonts w:ascii="Times New Roman" w:hAnsi="Times New Roman" w:cs="Times New Roman"/>
        </w:rPr>
        <w:tab/>
        <w:t>Limit of tolerance error</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r>
      <w:r w:rsidRPr="00FF17E8">
        <w:rPr>
          <w:rFonts w:ascii="Times New Roman" w:hAnsi="Times New Roman" w:cs="Times New Roman"/>
          <w:u w:val="single"/>
        </w:rPr>
        <w:t>380</w:t>
      </w:r>
    </w:p>
    <w:p w:rsidR="009605A6" w:rsidRPr="00FF17E8" w:rsidRDefault="009605A6" w:rsidP="009605A6">
      <w:pPr>
        <w:pStyle w:val="BodyText2"/>
        <w:spacing w:line="360" w:lineRule="auto"/>
        <w:ind w:left="720" w:firstLine="720"/>
        <w:rPr>
          <w:rFonts w:ascii="Times New Roman" w:hAnsi="Times New Roman" w:cs="Times New Roman"/>
        </w:rPr>
      </w:pPr>
      <w:r w:rsidRPr="00FF17E8">
        <w:rPr>
          <w:rFonts w:ascii="Times New Roman" w:hAnsi="Times New Roman" w:cs="Times New Roman"/>
        </w:rPr>
        <w:t>1+380(0.5)</w:t>
      </w:r>
      <w:r w:rsidRPr="00FF17E8">
        <w:rPr>
          <w:rFonts w:ascii="Times New Roman" w:hAnsi="Times New Roman" w:cs="Times New Roman"/>
          <w:vertAlign w:val="superscript"/>
        </w:rPr>
        <w:t>2</w:t>
      </w:r>
      <w:r w:rsidRPr="00FF17E8">
        <w:rPr>
          <w:rFonts w:ascii="Times New Roman" w:hAnsi="Times New Roman" w:cs="Times New Roman"/>
        </w:rPr>
        <w:t xml:space="preserve">  </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u w:val="single"/>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r>
      <w:r w:rsidRPr="00FF17E8">
        <w:rPr>
          <w:rFonts w:ascii="Times New Roman" w:hAnsi="Times New Roman" w:cs="Times New Roman"/>
          <w:u w:val="single"/>
        </w:rPr>
        <w:t>380</w:t>
      </w:r>
    </w:p>
    <w:p w:rsidR="009605A6" w:rsidRPr="00FF17E8" w:rsidRDefault="009605A6" w:rsidP="009605A6">
      <w:pPr>
        <w:pStyle w:val="BodyText2"/>
        <w:spacing w:line="360" w:lineRule="auto"/>
        <w:ind w:left="720" w:firstLine="720"/>
        <w:rPr>
          <w:rFonts w:ascii="Times New Roman" w:hAnsi="Times New Roman" w:cs="Times New Roman"/>
        </w:rPr>
      </w:pPr>
      <w:r w:rsidRPr="00FF17E8">
        <w:rPr>
          <w:rFonts w:ascii="Times New Roman" w:hAnsi="Times New Roman" w:cs="Times New Roman"/>
        </w:rPr>
        <w:t>1+380 (0.0025)</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r>
      <w:r w:rsidRPr="00FF17E8">
        <w:rPr>
          <w:rFonts w:ascii="Times New Roman" w:hAnsi="Times New Roman" w:cs="Times New Roman"/>
          <w:u w:val="single"/>
        </w:rPr>
        <w:t>380</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r>
      <w:r w:rsidRPr="00FF17E8">
        <w:rPr>
          <w:rFonts w:ascii="Times New Roman" w:hAnsi="Times New Roman" w:cs="Times New Roman"/>
        </w:rPr>
        <w:tab/>
        <w:t>1+0.95</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r>
      <w:r w:rsidRPr="00FF17E8">
        <w:rPr>
          <w:rFonts w:ascii="Times New Roman" w:hAnsi="Times New Roman" w:cs="Times New Roman"/>
          <w:u w:val="single"/>
        </w:rPr>
        <w:t>380</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r>
      <w:r w:rsidRPr="00FF17E8">
        <w:rPr>
          <w:rFonts w:ascii="Times New Roman" w:hAnsi="Times New Roman" w:cs="Times New Roman"/>
        </w:rPr>
        <w:tab/>
        <w:t>1.95</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t>194.87179</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t>195 approximately</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Sample size = 195</w:t>
      </w: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lastRenderedPageBreak/>
        <w:t xml:space="preserve">SAMPLE SIZE DISTRIBUTION  </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 xml:space="preserve">Table 3.5.1  </w:t>
      </w:r>
    </w:p>
    <w:tbl>
      <w:tblPr>
        <w:tblW w:w="6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
        <w:gridCol w:w="4003"/>
        <w:gridCol w:w="706"/>
        <w:gridCol w:w="1583"/>
      </w:tblGrid>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b/>
                <w:bCs w:val="0"/>
              </w:rPr>
            </w:pPr>
          </w:p>
        </w:tc>
        <w:tc>
          <w:tcPr>
            <w:tcW w:w="4050"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DEPARTMENT</w:t>
            </w:r>
          </w:p>
        </w:tc>
        <w:tc>
          <w:tcPr>
            <w:tcW w:w="664"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w:t>
            </w:r>
          </w:p>
        </w:tc>
        <w:tc>
          <w:tcPr>
            <w:tcW w:w="1590" w:type="dxa"/>
          </w:tcPr>
          <w:p w:rsidR="009605A6" w:rsidRPr="00FF17E8" w:rsidRDefault="009605A6" w:rsidP="000F0435">
            <w:pPr>
              <w:pStyle w:val="BodyText2"/>
              <w:spacing w:line="360" w:lineRule="auto"/>
              <w:rPr>
                <w:rFonts w:ascii="Times New Roman" w:hAnsi="Times New Roman" w:cs="Times New Roman"/>
                <w:b/>
                <w:bCs w:val="0"/>
              </w:rPr>
            </w:pPr>
            <w:r w:rsidRPr="00FF17E8">
              <w:rPr>
                <w:rFonts w:ascii="Times New Roman" w:hAnsi="Times New Roman" w:cs="Times New Roman"/>
                <w:b/>
                <w:bCs w:val="0"/>
              </w:rPr>
              <w:t xml:space="preserve">SAMPLE SIZE </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ADMINISTRATION: </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18.4</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36</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8</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16</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FINANCE AND SUPPLIES</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16</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31</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7.3</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14</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C</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HEALTH </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14.2</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28</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D</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WORKS AND HOUSING </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9.4</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EDUCATION AND COMMUNITY DEVELOPMENT</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5.2</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4</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8</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F</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AGRICULTURE AND VETERINARY  </w:t>
            </w:r>
          </w:p>
        </w:tc>
        <w:tc>
          <w:tcPr>
            <w:tcW w:w="664" w:type="dxa"/>
          </w:tcPr>
          <w:p w:rsidR="009605A6" w:rsidRPr="00FF17E8" w:rsidRDefault="009605A6" w:rsidP="000F0435">
            <w:pPr>
              <w:pStyle w:val="BodyText2"/>
              <w:spacing w:line="360" w:lineRule="auto"/>
              <w:rPr>
                <w:rFonts w:ascii="Times New Roman" w:hAnsi="Times New Roman" w:cs="Times New Roman"/>
              </w:rPr>
            </w:pPr>
          </w:p>
        </w:tc>
        <w:tc>
          <w:tcPr>
            <w:tcW w:w="1590" w:type="dxa"/>
          </w:tcPr>
          <w:p w:rsidR="009605A6" w:rsidRPr="00FF17E8" w:rsidRDefault="009605A6" w:rsidP="000F0435">
            <w:pPr>
              <w:pStyle w:val="BodyText2"/>
              <w:spacing w:line="360" w:lineRule="auto"/>
              <w:rPr>
                <w:rFonts w:ascii="Times New Roman" w:hAnsi="Times New Roman" w:cs="Times New Roman"/>
              </w:rPr>
            </w:pP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Senior staff </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4</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8</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ii.</w:t>
            </w: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Junior staff</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3.1</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6</w:t>
            </w:r>
          </w:p>
        </w:tc>
      </w:tr>
      <w:tr w:rsidR="009605A6" w:rsidRPr="00FF17E8" w:rsidTr="000F0435">
        <w:trPr>
          <w:jc w:val="center"/>
        </w:trPr>
        <w:tc>
          <w:tcPr>
            <w:tcW w:w="477" w:type="dxa"/>
          </w:tcPr>
          <w:p w:rsidR="009605A6" w:rsidRPr="00FF17E8" w:rsidRDefault="009605A6" w:rsidP="000F0435">
            <w:pPr>
              <w:pStyle w:val="BodyText2"/>
              <w:spacing w:line="360" w:lineRule="auto"/>
              <w:rPr>
                <w:rFonts w:ascii="Times New Roman" w:hAnsi="Times New Roman" w:cs="Times New Roman"/>
              </w:rPr>
            </w:pPr>
          </w:p>
        </w:tc>
        <w:tc>
          <w:tcPr>
            <w:tcW w:w="405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664"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c>
          <w:tcPr>
            <w:tcW w:w="159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195</w:t>
            </w:r>
          </w:p>
        </w:tc>
      </w:tr>
    </w:tbl>
    <w:p w:rsidR="009605A6" w:rsidRPr="00FF17E8" w:rsidRDefault="009605A6" w:rsidP="009605A6">
      <w:pPr>
        <w:pStyle w:val="BodyText2"/>
        <w:spacing w:line="360" w:lineRule="auto"/>
        <w:rPr>
          <w:rFonts w:ascii="Times New Roman" w:hAnsi="Times New Roman" w:cs="Times New Roman"/>
          <w:b/>
          <w:bCs w:val="0"/>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3.6</w:t>
      </w:r>
      <w:r w:rsidRPr="00FF17E8">
        <w:rPr>
          <w:rFonts w:ascii="Times New Roman" w:hAnsi="Times New Roman" w:cs="Times New Roman"/>
          <w:b/>
          <w:bCs w:val="0"/>
        </w:rPr>
        <w:tab/>
        <w:t xml:space="preserve">ESTABLISHING THE VALIDITY OF THE INSTRUMENT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Osondu (2004) defined validity as the procedure adopted in ensuring that the instrument used had measured what it was designed to measure. It is very important to establish and report one form of validity or the other for the instrument, so as to enhance the strength of the work.</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In order to establish the validity of the instrument ten of the local government service commission staff were used for a pilot study. The questionnaires distribution were scored they the way the researcher expected them to be scored. This showed the researcher, that the group understood the instrument for what was intended and was therefore valid.</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3.7</w:t>
      </w:r>
      <w:r w:rsidRPr="00FF17E8">
        <w:rPr>
          <w:rFonts w:ascii="Times New Roman" w:hAnsi="Times New Roman" w:cs="Times New Roman"/>
          <w:b/>
          <w:bCs w:val="0"/>
        </w:rPr>
        <w:tab/>
        <w:t xml:space="preserve">ESTABLISHING THE RELIABILITY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Osondu (2004) said that reliability concerns the consistency with which an instrument measures whatever it measures. The test and retest process is used to establish the reliability of the instrument. This shows that the constructed questionnaires were distributed at intervals more than once to the same group of persons, to discover how consistence each element of the group is in the scoring of the instrument. Thus shown by labeling the group from number one to ten. Corresponding to the given to the reliable sample groups and distributed after 10 days, both first and second responses were scored accurately and consistently. The researcher was satisfied that the instrument was reliable because the responses from the group at different times remained consistent.</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3.8</w:t>
      </w:r>
      <w:r w:rsidRPr="00FF17E8">
        <w:rPr>
          <w:rFonts w:ascii="Times New Roman" w:hAnsi="Times New Roman" w:cs="Times New Roman"/>
          <w:b/>
          <w:bCs w:val="0"/>
        </w:rPr>
        <w:tab/>
        <w:t>METHOD OF DATA ANALYSIS</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 xml:space="preserve"> </w:t>
      </w:r>
      <w:r w:rsidRPr="00FF17E8">
        <w:rPr>
          <w:rFonts w:ascii="Times New Roman" w:hAnsi="Times New Roman" w:cs="Times New Roman"/>
        </w:rPr>
        <w:tab/>
        <w:t>Frequency tables were used to analyze the collection of raw data.  The raw data were translated into percentage to enable the researcher draw reasonable conclusion based on the information gathered.</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rPr>
        <w:lastRenderedPageBreak/>
        <w:t xml:space="preserve">Data analysis formula used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u w:val="single"/>
        </w:rPr>
        <w:t>F</w:t>
      </w:r>
      <w:r w:rsidRPr="00FF17E8">
        <w:rPr>
          <w:rFonts w:ascii="Times New Roman" w:hAnsi="Times New Roman" w:cs="Times New Roman"/>
        </w:rPr>
        <w:t xml:space="preserve"> x </w:t>
      </w:r>
      <w:r w:rsidRPr="00FF17E8">
        <w:rPr>
          <w:rFonts w:ascii="Times New Roman" w:hAnsi="Times New Roman" w:cs="Times New Roman"/>
          <w:u w:val="single"/>
        </w:rPr>
        <w:t>100</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1</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F</w:t>
      </w:r>
      <w:r w:rsidRPr="00FF17E8">
        <w:rPr>
          <w:rFonts w:ascii="Times New Roman" w:hAnsi="Times New Roman" w:cs="Times New Roman"/>
        </w:rPr>
        <w:tab/>
        <w:t>=</w:t>
      </w:r>
      <w:r w:rsidRPr="00FF17E8">
        <w:rPr>
          <w:rFonts w:ascii="Times New Roman" w:hAnsi="Times New Roman" w:cs="Times New Roman"/>
        </w:rPr>
        <w:tab/>
        <w:t>frequency</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N</w:t>
      </w:r>
      <w:r w:rsidRPr="00FF17E8">
        <w:rPr>
          <w:rFonts w:ascii="Times New Roman" w:hAnsi="Times New Roman" w:cs="Times New Roman"/>
        </w:rPr>
        <w:tab/>
        <w:t>=</w:t>
      </w:r>
      <w:r w:rsidRPr="00FF17E8">
        <w:rPr>
          <w:rFonts w:ascii="Times New Roman" w:hAnsi="Times New Roman" w:cs="Times New Roman"/>
        </w:rPr>
        <w:tab/>
        <w:t>Number of respondents</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w:t>
      </w:r>
      <w:r w:rsidRPr="00FF17E8">
        <w:rPr>
          <w:rFonts w:ascii="Times New Roman" w:hAnsi="Times New Roman" w:cs="Times New Roman"/>
        </w:rPr>
        <w:tab/>
        <w:t>=</w:t>
      </w:r>
      <w:r w:rsidRPr="00FF17E8">
        <w:rPr>
          <w:rFonts w:ascii="Times New Roman" w:hAnsi="Times New Roman" w:cs="Times New Roman"/>
        </w:rPr>
        <w:tab/>
        <w:t>Percentage</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b/>
          <w:bCs w:val="0"/>
        </w:rPr>
        <w:t>REFERENCES</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ind w:left="720" w:hanging="720"/>
        <w:rPr>
          <w:rFonts w:ascii="Times New Roman" w:hAnsi="Times New Roman" w:cs="Times New Roman"/>
        </w:rPr>
      </w:pPr>
      <w:r w:rsidRPr="00FF17E8">
        <w:rPr>
          <w:rFonts w:ascii="Times New Roman" w:hAnsi="Times New Roman" w:cs="Times New Roman"/>
        </w:rPr>
        <w:t xml:space="preserve">Cohen and Marrion (1980). </w:t>
      </w:r>
      <w:r w:rsidRPr="00FF17E8">
        <w:rPr>
          <w:rFonts w:ascii="Times New Roman" w:hAnsi="Times New Roman" w:cs="Times New Roman"/>
          <w:i/>
          <w:iCs/>
        </w:rPr>
        <w:t>Research methods in Education.</w:t>
      </w:r>
      <w:r w:rsidRPr="00FF17E8">
        <w:rPr>
          <w:rFonts w:ascii="Times New Roman" w:hAnsi="Times New Roman" w:cs="Times New Roman"/>
        </w:rPr>
        <w:t xml:space="preserve"> United Kingdom: Croom Helm.</w:t>
      </w:r>
    </w:p>
    <w:p w:rsidR="009605A6" w:rsidRPr="00FF17E8" w:rsidRDefault="009605A6" w:rsidP="009605A6">
      <w:pPr>
        <w:pStyle w:val="BodyText2"/>
        <w:spacing w:line="360" w:lineRule="auto"/>
        <w:ind w:left="720" w:hanging="720"/>
        <w:rPr>
          <w:rFonts w:ascii="Times New Roman" w:hAnsi="Times New Roman" w:cs="Times New Roman"/>
        </w:rPr>
      </w:pPr>
      <w:r w:rsidRPr="00FF17E8">
        <w:rPr>
          <w:rFonts w:ascii="Times New Roman" w:hAnsi="Times New Roman" w:cs="Times New Roman"/>
        </w:rPr>
        <w:t xml:space="preserve">Osuala,  E. C (2005). </w:t>
      </w:r>
      <w:r w:rsidRPr="00FF17E8">
        <w:rPr>
          <w:rFonts w:ascii="Times New Roman" w:hAnsi="Times New Roman" w:cs="Times New Roman"/>
          <w:i/>
          <w:iCs/>
        </w:rPr>
        <w:t>Introduction to Research Methodology</w:t>
      </w:r>
      <w:r w:rsidRPr="00FF17E8">
        <w:rPr>
          <w:rFonts w:ascii="Times New Roman" w:hAnsi="Times New Roman" w:cs="Times New Roman"/>
        </w:rPr>
        <w:t>. Enugu: Africa – First Publishers Limited (AFP) Academic Books.</w:t>
      </w:r>
    </w:p>
    <w:p w:rsidR="009605A6" w:rsidRPr="00FF17E8" w:rsidRDefault="009605A6" w:rsidP="009605A6">
      <w:pPr>
        <w:pStyle w:val="BodyText2"/>
        <w:spacing w:line="360" w:lineRule="auto"/>
        <w:ind w:left="720" w:hanging="720"/>
        <w:rPr>
          <w:rFonts w:ascii="Times New Roman" w:hAnsi="Times New Roman" w:cs="Times New Roman"/>
        </w:rPr>
      </w:pPr>
      <w:r w:rsidRPr="00FF17E8">
        <w:rPr>
          <w:rFonts w:ascii="Times New Roman" w:hAnsi="Times New Roman" w:cs="Times New Roman"/>
        </w:rPr>
        <w:t xml:space="preserve">Saliu (2004). </w:t>
      </w:r>
      <w:r w:rsidRPr="00FF17E8">
        <w:rPr>
          <w:rFonts w:ascii="Times New Roman" w:hAnsi="Times New Roman" w:cs="Times New Roman"/>
          <w:i/>
          <w:iCs/>
        </w:rPr>
        <w:t>A Guide on Research Proposal and Report Writing</w:t>
      </w:r>
      <w:r w:rsidRPr="00FF17E8">
        <w:rPr>
          <w:rFonts w:ascii="Times New Roman" w:hAnsi="Times New Roman" w:cs="Times New Roman"/>
        </w:rPr>
        <w:t>. Kwara: T. A Olayeri Printers and Publishers.</w:t>
      </w: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jc w:val="center"/>
        <w:rPr>
          <w:rFonts w:ascii="Times New Roman" w:hAnsi="Times New Roman" w:cs="Times New Roman"/>
          <w:b/>
          <w:bCs w:val="0"/>
        </w:rPr>
      </w:pPr>
      <w:r w:rsidRPr="00FF17E8">
        <w:rPr>
          <w:rFonts w:ascii="Times New Roman" w:hAnsi="Times New Roman" w:cs="Times New Roman"/>
          <w:b/>
          <w:bCs w:val="0"/>
        </w:rPr>
        <w:lastRenderedPageBreak/>
        <w:t>CHAPTER FOUR</w:t>
      </w: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4.1</w:t>
      </w:r>
      <w:r w:rsidRPr="00FF17E8">
        <w:rPr>
          <w:rFonts w:ascii="Times New Roman" w:hAnsi="Times New Roman" w:cs="Times New Roman"/>
          <w:b/>
          <w:bCs w:val="0"/>
        </w:rPr>
        <w:tab/>
        <w:t>DATA PRESENTATION AND ANALYSIS</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questionnaires were filled and returned. The researcher used the one hundred and seventy eight (1978) questionnaires for her analysis. The researcher also used simple percentage.</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Research Question 1</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Are you aware of the constitutional provision of revenue sources to the tiers of government ion Nigeria?</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 xml:space="preserve">Table I: </w:t>
      </w:r>
      <w:r w:rsidRPr="00FF17E8">
        <w:rPr>
          <w:rFonts w:ascii="Times New Roman" w:hAnsi="Times New Roman" w:cs="Times New Roman"/>
        </w:rPr>
        <w:tab/>
        <w:t>Responses of the staff</w:t>
      </w:r>
    </w:p>
    <w:tbl>
      <w:tblPr>
        <w:tblW w:w="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3"/>
        <w:gridCol w:w="2088"/>
        <w:gridCol w:w="1543"/>
      </w:tblGrid>
      <w:tr w:rsidR="009605A6" w:rsidRPr="00FF17E8" w:rsidTr="000F0435">
        <w:trPr>
          <w:jc w:val="center"/>
        </w:trPr>
        <w:tc>
          <w:tcPr>
            <w:tcW w:w="92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Options</w:t>
            </w:r>
          </w:p>
        </w:tc>
        <w:tc>
          <w:tcPr>
            <w:tcW w:w="224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Number of respondents </w:t>
            </w:r>
          </w:p>
        </w:tc>
        <w:tc>
          <w:tcPr>
            <w:tcW w:w="157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Percentage (%)</w:t>
            </w:r>
          </w:p>
        </w:tc>
      </w:tr>
      <w:tr w:rsidR="009605A6" w:rsidRPr="00FF17E8" w:rsidTr="000F0435">
        <w:trPr>
          <w:jc w:val="center"/>
        </w:trPr>
        <w:tc>
          <w:tcPr>
            <w:tcW w:w="92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Yes</w:t>
            </w:r>
          </w:p>
        </w:tc>
        <w:tc>
          <w:tcPr>
            <w:tcW w:w="224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157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r w:rsidR="009605A6" w:rsidRPr="00FF17E8" w:rsidTr="000F0435">
        <w:trPr>
          <w:jc w:val="center"/>
        </w:trPr>
        <w:tc>
          <w:tcPr>
            <w:tcW w:w="92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No</w:t>
            </w:r>
          </w:p>
        </w:tc>
        <w:tc>
          <w:tcPr>
            <w:tcW w:w="224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w:t>
            </w:r>
          </w:p>
        </w:tc>
        <w:tc>
          <w:tcPr>
            <w:tcW w:w="157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0.0</w:t>
            </w:r>
          </w:p>
        </w:tc>
      </w:tr>
      <w:tr w:rsidR="009605A6" w:rsidRPr="00FF17E8" w:rsidTr="000F0435">
        <w:trPr>
          <w:jc w:val="center"/>
        </w:trPr>
        <w:tc>
          <w:tcPr>
            <w:tcW w:w="92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2242"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1571"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From the above data, it is revealed that the total staffs of Irepodun Local Government were all aware of the constitutional provision of revenue sources to the tiers of government in Nigeria. One hundred and seventy eight (178) of the respondents, which represents 100% gave yes as their response while none of them answered No.</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lastRenderedPageBreak/>
        <w:t xml:space="preserve"> </w:t>
      </w:r>
      <w:r w:rsidRPr="00FF17E8">
        <w:rPr>
          <w:rFonts w:ascii="Times New Roman" w:hAnsi="Times New Roman" w:cs="Times New Roman"/>
        </w:rPr>
        <w:tab/>
        <w:t>Secondly, the 178 respondents were able to identify the sources of revenue available to local government, which they ticked to the internal and external sources of revenue and thirdly, the respondents equally mentioned how Irepodun Local Government raises its internally generated revenue, which is through investments, taxes, fees and fines  on Local Government property, market toll licences fees, all these made up the internally generated revenue of Aninri Local Government. Most of the respondent, under the sub-question noted that due to the inadequacy of the internally generated revenue, the council depended more on the federal and state allocation, grants from both the state and federal government as well as Value Added Tax (VAT), which made up the external revenue sources.</w:t>
      </w:r>
    </w:p>
    <w:p w:rsidR="009605A6" w:rsidRPr="00FF17E8" w:rsidRDefault="009605A6" w:rsidP="009605A6">
      <w:pPr>
        <w:pStyle w:val="BodyText2"/>
        <w:spacing w:line="360" w:lineRule="auto"/>
        <w:rPr>
          <w:rFonts w:ascii="Times New Roman" w:hAnsi="Times New Roman" w:cs="Times New Roman"/>
          <w:b/>
          <w:bCs w:val="0"/>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 xml:space="preserve">Research Question II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By what means has Irepodun Local Government planned the expenditure of available revenue? </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Table II:</w:t>
      </w:r>
      <w:r w:rsidRPr="00FF17E8">
        <w:rPr>
          <w:rFonts w:ascii="Times New Roman" w:hAnsi="Times New Roman" w:cs="Times New Roman"/>
        </w:rPr>
        <w:tab/>
        <w:t>Responses of the staff</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3575"/>
        <w:gridCol w:w="2365"/>
      </w:tblGrid>
      <w:tr w:rsidR="009605A6" w:rsidRPr="00FF17E8" w:rsidTr="000F0435">
        <w:tc>
          <w:tcPr>
            <w:tcW w:w="3168" w:type="dxa"/>
            <w:gridSpan w:val="2"/>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Options</w:t>
            </w:r>
          </w:p>
        </w:tc>
        <w:tc>
          <w:tcPr>
            <w:tcW w:w="357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Number of respondents </w:t>
            </w:r>
          </w:p>
        </w:tc>
        <w:tc>
          <w:tcPr>
            <w:tcW w:w="236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Percentage (%)</w:t>
            </w:r>
          </w:p>
        </w:tc>
      </w:tr>
      <w:tr w:rsidR="009605A6" w:rsidRPr="00FF17E8" w:rsidTr="000F0435">
        <w:tc>
          <w:tcPr>
            <w:tcW w:w="648"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252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Budget/estimate</w:t>
            </w:r>
          </w:p>
        </w:tc>
        <w:tc>
          <w:tcPr>
            <w:tcW w:w="357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166</w:t>
            </w:r>
          </w:p>
        </w:tc>
        <w:tc>
          <w:tcPr>
            <w:tcW w:w="236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93</w:t>
            </w:r>
          </w:p>
        </w:tc>
      </w:tr>
      <w:tr w:rsidR="009605A6" w:rsidRPr="00FF17E8" w:rsidTr="000F0435">
        <w:tc>
          <w:tcPr>
            <w:tcW w:w="648"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252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Embezzlement </w:t>
            </w:r>
          </w:p>
        </w:tc>
        <w:tc>
          <w:tcPr>
            <w:tcW w:w="357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12</w:t>
            </w:r>
          </w:p>
        </w:tc>
        <w:tc>
          <w:tcPr>
            <w:tcW w:w="236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7</w:t>
            </w:r>
          </w:p>
        </w:tc>
      </w:tr>
      <w:tr w:rsidR="009605A6" w:rsidRPr="00FF17E8" w:rsidTr="000F0435">
        <w:tc>
          <w:tcPr>
            <w:tcW w:w="648"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C</w:t>
            </w:r>
          </w:p>
        </w:tc>
        <w:tc>
          <w:tcPr>
            <w:tcW w:w="252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None of the above </w:t>
            </w:r>
          </w:p>
        </w:tc>
        <w:tc>
          <w:tcPr>
            <w:tcW w:w="357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w:t>
            </w:r>
          </w:p>
        </w:tc>
        <w:tc>
          <w:tcPr>
            <w:tcW w:w="236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0.0</w:t>
            </w:r>
          </w:p>
        </w:tc>
      </w:tr>
      <w:tr w:rsidR="009605A6" w:rsidRPr="00FF17E8" w:rsidTr="000F0435">
        <w:tc>
          <w:tcPr>
            <w:tcW w:w="648" w:type="dxa"/>
          </w:tcPr>
          <w:p w:rsidR="009605A6" w:rsidRPr="00FF17E8" w:rsidRDefault="009605A6" w:rsidP="000F0435">
            <w:pPr>
              <w:pStyle w:val="BodyText2"/>
              <w:spacing w:line="360" w:lineRule="auto"/>
              <w:rPr>
                <w:rFonts w:ascii="Times New Roman" w:hAnsi="Times New Roman" w:cs="Times New Roman"/>
              </w:rPr>
            </w:pPr>
          </w:p>
        </w:tc>
        <w:tc>
          <w:tcPr>
            <w:tcW w:w="252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357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2365"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From the table above, 166 respondents, representing 93% identified budget/estimates to both the means adopted by Irepodun Local Government council in planning the expenditure available revenue while 12 respondents representing 7% identified embezzlement to be the means. This is to say that budget estimate which have the highest percentage, is the means used by the </w:t>
      </w:r>
      <w:r w:rsidRPr="00FF17E8">
        <w:rPr>
          <w:rFonts w:ascii="Times New Roman" w:hAnsi="Times New Roman" w:cs="Times New Roman"/>
        </w:rPr>
        <w:lastRenderedPageBreak/>
        <w:t>council to plan its expenditure but few of the respondents still do not agree with that.</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According to the sub-questions analyzed, the available revenue of Irepodun Local Government is adequate, though not up to the expected estimate. As the 12 respondents identified that there is embezzlement of revenue in the council, that is, the reason why the level of development in Irepodun Local Government is unsatisfactory.</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Research Question III</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What system of financial control measures are used by the council administrator?</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Table III:</w:t>
      </w:r>
      <w:r w:rsidRPr="00FF17E8">
        <w:rPr>
          <w:rFonts w:ascii="Times New Roman" w:hAnsi="Times New Roman" w:cs="Times New Roman"/>
        </w:rPr>
        <w:tab/>
        <w:t>Responses of the staff</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9605A6" w:rsidRPr="00FF17E8" w:rsidTr="000F0435">
        <w:tc>
          <w:tcPr>
            <w:tcW w:w="3780" w:type="dxa"/>
            <w:gridSpan w:val="2"/>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Options</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Number of respondents </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Percentage (%)</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Internal audit system</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65</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37</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External audit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33</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18</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C</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Annual financial record</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30</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D</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Budget</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25</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14</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Inter-departmental checking system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25</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14</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This research question was deigned to find out the financial control measures mostly employed by the council administrators to enhance accountability on the part of the those entrusted with the councils revenue.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The data collected revealed that 65 respondents or 37% identified internal audit system as the measure used or adopted by the council </w:t>
      </w:r>
      <w:r w:rsidRPr="00FF17E8">
        <w:rPr>
          <w:rFonts w:ascii="Times New Roman" w:hAnsi="Times New Roman" w:cs="Times New Roman"/>
        </w:rPr>
        <w:lastRenderedPageBreak/>
        <w:t>administrator to control the finance of the local governments. Thirty three (33) respondents, which represent 18%, identified external audit system, 30 respondents of 17% identified annual finance record, while equal number of respondents, that is 25 respondents identified budget and inter-departmental checking system to the financial control measures used by the council’s administrators.</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In conclusion, with the internal audit system as the financial control measure used by the council and also being the option with the highest respondents and percentage, the level of accountability from this measure  was not satisfactory.</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rPr>
          <w:rFonts w:ascii="Times New Roman" w:hAnsi="Times New Roman" w:cs="Times New Roman"/>
          <w:b/>
          <w:bCs w:val="0"/>
        </w:rPr>
      </w:pPr>
      <w:r w:rsidRPr="00FF17E8">
        <w:rPr>
          <w:rFonts w:ascii="Times New Roman" w:hAnsi="Times New Roman" w:cs="Times New Roman"/>
          <w:b/>
          <w:bCs w:val="0"/>
        </w:rPr>
        <w:t>Research Question IV</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Has the utilization of the revenue available to Irepodun Local Government produced positive or negative impact? </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Table IV:</w:t>
      </w:r>
      <w:r w:rsidRPr="00FF17E8">
        <w:rPr>
          <w:rFonts w:ascii="Times New Roman" w:hAnsi="Times New Roman" w:cs="Times New Roman"/>
        </w:rPr>
        <w:tab/>
        <w:t>Responses of the staff</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9605A6" w:rsidRPr="00FF17E8" w:rsidTr="000F0435">
        <w:tc>
          <w:tcPr>
            <w:tcW w:w="3780" w:type="dxa"/>
            <w:gridSpan w:val="2"/>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Options</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Number of respondents </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Percentage (%)</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Positive impact</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77</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43</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Negative impact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101</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57</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From the above table, 101 respondents which represented 57% identified that the utilization of Irepodun Local Government revenue has not produced positive impact while 77 respondents or 43% were of the view that positive impact was produced. With the level development in Aninri local government, there has not been stong prudent utilization of its revenue because of the general laxity on he part of the finance department.</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lastRenderedPageBreak/>
        <w:t>In conclusion, the utilization of revenue available to Irepodun Local Government has produced negative impact on the people according to the above table.</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To be able to know how the utilization of the revenue available to Irepodun Local Government produced negative impact on the people, the following question was analyzed.</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Question:</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Which of the following projects have been embarked upon in accordance with the budget of Aninri local government?</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br w:type="page"/>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9605A6" w:rsidRPr="00FF17E8" w:rsidTr="000F0435">
        <w:tc>
          <w:tcPr>
            <w:tcW w:w="3780" w:type="dxa"/>
            <w:gridSpan w:val="2"/>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lastRenderedPageBreak/>
              <w:t>Options</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Number of respondents </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Percentage (%)</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A</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Roads</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0.0</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B</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Agriculture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103</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57</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C</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Electricity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3</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D</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Health</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9</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 xml:space="preserve">Water </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51</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29</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F</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Education</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6</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G</w:t>
            </w: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Staff salary</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2</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w:t>
            </w:r>
          </w:p>
        </w:tc>
      </w:tr>
      <w:tr w:rsidR="009605A6" w:rsidRPr="00FF17E8" w:rsidTr="000F0435">
        <w:tc>
          <w:tcPr>
            <w:tcW w:w="540" w:type="dxa"/>
          </w:tcPr>
          <w:p w:rsidR="009605A6" w:rsidRPr="00FF17E8" w:rsidRDefault="009605A6" w:rsidP="000F0435">
            <w:pPr>
              <w:pStyle w:val="BodyText2"/>
              <w:spacing w:line="360" w:lineRule="auto"/>
              <w:rPr>
                <w:rFonts w:ascii="Times New Roman" w:hAnsi="Times New Roman" w:cs="Times New Roman"/>
              </w:rPr>
            </w:pPr>
          </w:p>
        </w:tc>
        <w:tc>
          <w:tcPr>
            <w:tcW w:w="32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Total</w:t>
            </w:r>
          </w:p>
        </w:tc>
        <w:tc>
          <w:tcPr>
            <w:tcW w:w="360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178</w:t>
            </w:r>
          </w:p>
        </w:tc>
        <w:tc>
          <w:tcPr>
            <w:tcW w:w="2340" w:type="dxa"/>
          </w:tcPr>
          <w:p w:rsidR="009605A6" w:rsidRPr="00FF17E8" w:rsidRDefault="009605A6" w:rsidP="000F0435">
            <w:pPr>
              <w:pStyle w:val="BodyText2"/>
              <w:spacing w:line="360" w:lineRule="auto"/>
              <w:rPr>
                <w:rFonts w:ascii="Times New Roman" w:hAnsi="Times New Roman" w:cs="Times New Roman"/>
              </w:rPr>
            </w:pPr>
            <w:r w:rsidRPr="00FF17E8">
              <w:rPr>
                <w:rFonts w:ascii="Times New Roman" w:hAnsi="Times New Roman" w:cs="Times New Roman"/>
              </w:rPr>
              <w:t>100</w:t>
            </w:r>
          </w:p>
        </w:tc>
      </w:tr>
    </w:tbl>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This question was designed to find out the projects embarked upon, in accordance with the budget of Aninri local government. From the above table 103 or 57% identified agriculture, 3 respondents identified water, 6% or 10 respondents went for education, none of the respondents identified road and 2 respondents identified staff salary.</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From the above analysis, it could be said that agriculture which has the highest percentage of 57% is the project embarked upon with the budget of Aninri local government. Although, agriculture is vital to the indigenes of Aninri local government, but if the budget of the local government was not used to provide the basic needs of the masses or embark on projects were more important to the people like roads, water, electricity, staff salary, health and the rest, it would be taken to have created negative impact on the people of Aninri local government.</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In conclusion, it is believed that the utilization of revenue available to Irepodun Local Government has produced a negative impact because the </w:t>
      </w:r>
      <w:r w:rsidRPr="00FF17E8">
        <w:rPr>
          <w:rFonts w:ascii="Times New Roman" w:hAnsi="Times New Roman" w:cs="Times New Roman"/>
        </w:rPr>
        <w:lastRenderedPageBreak/>
        <w:t xml:space="preserve">number of respondents who identified the pressing needs of the people was not encouraging. </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spacing w:line="360" w:lineRule="auto"/>
        <w:jc w:val="center"/>
        <w:rPr>
          <w:rFonts w:ascii="Times New Roman" w:hAnsi="Times New Roman" w:cs="Times New Roman"/>
          <w:b/>
          <w:bCs w:val="0"/>
        </w:rPr>
      </w:pPr>
      <w:r w:rsidRPr="00FF17E8">
        <w:rPr>
          <w:rFonts w:ascii="Times New Roman" w:hAnsi="Times New Roman" w:cs="Times New Roman"/>
          <w:b/>
          <w:bCs w:val="0"/>
        </w:rPr>
        <w:t>CHAPTER FIVE</w:t>
      </w:r>
    </w:p>
    <w:p w:rsidR="009605A6" w:rsidRPr="00FF17E8" w:rsidRDefault="009605A6" w:rsidP="009605A6">
      <w:pPr>
        <w:pStyle w:val="BodyText2"/>
        <w:spacing w:line="360" w:lineRule="auto"/>
        <w:ind w:left="720" w:hanging="720"/>
        <w:rPr>
          <w:rFonts w:ascii="Times New Roman" w:hAnsi="Times New Roman" w:cs="Times New Roman"/>
          <w:b/>
          <w:bCs w:val="0"/>
        </w:rPr>
      </w:pPr>
      <w:r w:rsidRPr="00FF17E8">
        <w:rPr>
          <w:rFonts w:ascii="Times New Roman" w:hAnsi="Times New Roman" w:cs="Times New Roman"/>
          <w:b/>
          <w:bCs w:val="0"/>
        </w:rPr>
        <w:t>5.0</w:t>
      </w:r>
      <w:r w:rsidRPr="00FF17E8">
        <w:rPr>
          <w:rFonts w:ascii="Times New Roman" w:hAnsi="Times New Roman" w:cs="Times New Roman"/>
          <w:b/>
          <w:bCs w:val="0"/>
        </w:rPr>
        <w:tab/>
        <w:t>SUMMARY OF FINDINGS, CONCLUSION AND RECOMMENDATIONS</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In this chapter, efforts will be made to present the findings of this study, draw some conclusions and finally make some necessary recommendations.</w:t>
      </w:r>
    </w:p>
    <w:p w:rsidR="009605A6" w:rsidRPr="00FF17E8" w:rsidRDefault="009605A6" w:rsidP="009605A6">
      <w:pPr>
        <w:pStyle w:val="BodyText2"/>
        <w:spacing w:line="360" w:lineRule="auto"/>
        <w:rPr>
          <w:rFonts w:ascii="Times New Roman" w:hAnsi="Times New Roman" w:cs="Times New Roman"/>
        </w:rPr>
      </w:pPr>
    </w:p>
    <w:p w:rsidR="009605A6" w:rsidRPr="00FF17E8" w:rsidRDefault="009605A6" w:rsidP="009605A6">
      <w:pPr>
        <w:pStyle w:val="BodyText2"/>
        <w:numPr>
          <w:ilvl w:val="1"/>
          <w:numId w:val="12"/>
        </w:numPr>
        <w:spacing w:line="360" w:lineRule="auto"/>
        <w:rPr>
          <w:rFonts w:ascii="Times New Roman" w:hAnsi="Times New Roman" w:cs="Times New Roman"/>
          <w:b/>
          <w:bCs w:val="0"/>
        </w:rPr>
      </w:pPr>
      <w:r w:rsidRPr="00FF17E8">
        <w:rPr>
          <w:rFonts w:ascii="Times New Roman" w:hAnsi="Times New Roman" w:cs="Times New Roman"/>
          <w:b/>
          <w:bCs w:val="0"/>
        </w:rPr>
        <w:t>SUMMARY OF FINDINGS</w:t>
      </w:r>
    </w:p>
    <w:p w:rsidR="009605A6" w:rsidRPr="00FF17E8" w:rsidRDefault="009605A6" w:rsidP="009605A6">
      <w:pPr>
        <w:pStyle w:val="BodyText2"/>
        <w:spacing w:line="360" w:lineRule="auto"/>
        <w:rPr>
          <w:rFonts w:ascii="Times New Roman" w:hAnsi="Times New Roman" w:cs="Times New Roman"/>
        </w:rPr>
      </w:pPr>
      <w:r w:rsidRPr="00FF17E8">
        <w:rPr>
          <w:rFonts w:ascii="Times New Roman" w:hAnsi="Times New Roman" w:cs="Times New Roman"/>
        </w:rPr>
        <w:t xml:space="preserve">From the study, one could summarize that the problem of effective utilization of revenue available to local government, in particular, Irepodun Local Government as a case study is not in the hands of the federal and state government, but in the hands of those in the council especially those entrusted with the local government revenue.  </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On the problem that hinders the effective utilization of revenue available to local government, it was deduced from the data collected that general laxity on the part of the finance department top the list of the problem that hinders revenue utilization. In this case, it means that the finance department to those entrusted with the revenue of the local government are strict with the regulations when it comes to handling the local revenue.</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The collected and analyzed data revealed that the level of development on Irepodun Local Government is unsatisfactory, though the actual revenue is not up to the estimated revenue, but the available revenue </w:t>
      </w:r>
      <w:r w:rsidRPr="00FF17E8">
        <w:rPr>
          <w:rFonts w:ascii="Times New Roman" w:hAnsi="Times New Roman" w:cs="Times New Roman"/>
        </w:rPr>
        <w:lastRenderedPageBreak/>
        <w:t>is not utilized to produce  the basic amenities for the indigenes of Irepodun Local Government like good roads, electricity, pipe – bore water etc.</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It was identified that the utilization of the revenue available to Irepodun Local Government produced negative impact on its indigenes. It has produced underdevelopment in Aninri local government. There are no local industries where the indigenes of Aninri can be gaily employed. Therefore, the standard of living of the people of Irepodun Local Government is very low.</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According to the interview carried out by the researcher on one of the staff of Aninri local government, he was of the views that, though the money is coming both the statutory allocation and the internally generated revenue, but before the revenue gets to the implementation stage, the revenue will be inadequate die to embezzlement of the revenue by top officials.</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 Misplaced priority also hinders utilization of revenue of the local governments. The revenue allocated and generated by local government are always misplaced and mismanaged. As one of the findings of this  study, priorities are misplaced projects are done not according to or as demanded by the people.</w:t>
      </w:r>
    </w:p>
    <w:p w:rsidR="009605A6" w:rsidRPr="00FF17E8" w:rsidRDefault="009605A6" w:rsidP="009605A6">
      <w:pPr>
        <w:pStyle w:val="BodyText2"/>
        <w:spacing w:line="360" w:lineRule="auto"/>
        <w:ind w:firstLine="720"/>
        <w:rPr>
          <w:rFonts w:ascii="Times New Roman" w:hAnsi="Times New Roman" w:cs="Times New Roman"/>
        </w:rPr>
      </w:pPr>
      <w:r w:rsidRPr="00FF17E8">
        <w:rPr>
          <w:rFonts w:ascii="Times New Roman" w:hAnsi="Times New Roman" w:cs="Times New Roman"/>
        </w:rPr>
        <w:t xml:space="preserve"> The researcher also found out that lack of accountability constitute problem for effective utilization of local government revenue, poor leadership, corruption, poor electoral body at the local level, late release of fund from the state government and inadequate skilled personnels. All these problems hinders effective utilization of revenue available to local governments.</w:t>
      </w:r>
    </w:p>
    <w:p w:rsidR="009605A6" w:rsidRDefault="009605A6" w:rsidP="009605A6">
      <w:pPr>
        <w:pStyle w:val="Heading5"/>
        <w:spacing w:line="360" w:lineRule="auto"/>
        <w:rPr>
          <w:rFonts w:ascii="Times New Roman" w:hAnsi="Times New Roman" w:cs="Times New Roman"/>
        </w:rPr>
      </w:pPr>
    </w:p>
    <w:p w:rsidR="009605A6" w:rsidRDefault="009605A6" w:rsidP="009605A6"/>
    <w:p w:rsidR="009605A6" w:rsidRDefault="009605A6" w:rsidP="009605A6"/>
    <w:p w:rsidR="009605A6" w:rsidRDefault="009605A6" w:rsidP="009605A6"/>
    <w:p w:rsidR="009605A6" w:rsidRPr="00E26213" w:rsidRDefault="009605A6" w:rsidP="009605A6"/>
    <w:p w:rsidR="009605A6" w:rsidRPr="00FF17E8" w:rsidRDefault="009605A6" w:rsidP="009605A6">
      <w:pPr>
        <w:pStyle w:val="Heading5"/>
        <w:spacing w:line="360" w:lineRule="auto"/>
        <w:rPr>
          <w:rFonts w:ascii="Times New Roman" w:hAnsi="Times New Roman" w:cs="Times New Roman"/>
          <w:b/>
          <w:bCs w:val="0"/>
        </w:rPr>
      </w:pPr>
      <w:r w:rsidRPr="00FF17E8">
        <w:rPr>
          <w:rFonts w:ascii="Times New Roman" w:hAnsi="Times New Roman" w:cs="Times New Roman"/>
          <w:b/>
          <w:bCs w:val="0"/>
        </w:rPr>
        <w:lastRenderedPageBreak/>
        <w:t>5.2</w:t>
      </w:r>
      <w:r w:rsidRPr="00FF17E8">
        <w:rPr>
          <w:rFonts w:ascii="Times New Roman" w:hAnsi="Times New Roman" w:cs="Times New Roman"/>
          <w:b/>
          <w:bCs w:val="0"/>
        </w:rPr>
        <w:tab/>
        <w:t>RECOMMENDATION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Therefore, in order to combat the problems of effective utilization of local government revenue, so that intended development of Irepodun Local Government is enhanced and citizens enjoy modern items of development, the researcher recommended the following:</w:t>
      </w:r>
    </w:p>
    <w:p w:rsidR="009605A6" w:rsidRPr="00FF17E8" w:rsidRDefault="009605A6" w:rsidP="009605A6">
      <w:pPr>
        <w:pStyle w:val="Heading5"/>
        <w:spacing w:line="360" w:lineRule="auto"/>
        <w:rPr>
          <w:rFonts w:ascii="Times New Roman" w:hAnsi="Times New Roman" w:cs="Times New Roman"/>
        </w:rPr>
      </w:pPr>
      <w:r w:rsidRPr="00FF17E8">
        <w:rPr>
          <w:rFonts w:ascii="Times New Roman" w:hAnsi="Times New Roman" w:cs="Times New Roman"/>
        </w:rPr>
        <w:t>i.</w:t>
      </w:r>
      <w:r w:rsidRPr="00FF17E8">
        <w:rPr>
          <w:rFonts w:ascii="Times New Roman" w:hAnsi="Times New Roman" w:cs="Times New Roman"/>
        </w:rPr>
        <w:tab/>
        <w:t>Firstly, the electoral body at the  local government area should carryout a free and fair election. This will reduce the number of corrupt and unqualified personnels in the local government.</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t>Secondly, the internal auditors to the council should be highly qualified senior accounting staff to avoid being intimidated by other administrative officers of the council.</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t>Thirdly, there should be an auditor general. Auditor general is very important in local government, this is because the auditor general is a neutral person who is appointed by the state government, and by so, he knows no one in the council, and function without being partial.</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t>Fourthly, there should be checks and balances. This is because power corrupts and absolute power corrupts absolutely. The three tiers of government should act as a watchdog over the other.</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t>Fifthly, an audit alarm committee should be established in the local government so as to inform the auditor general when the chairman is making illegal payment.</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lastRenderedPageBreak/>
        <w:t>There should be inter-departmental checking of all the department especially the finance department i.e treasury department for accountability.</w:t>
      </w:r>
    </w:p>
    <w:p w:rsidR="009605A6" w:rsidRPr="00FF17E8" w:rsidRDefault="009605A6" w:rsidP="009605A6">
      <w:pPr>
        <w:pStyle w:val="Heading5"/>
        <w:numPr>
          <w:ilvl w:val="0"/>
          <w:numId w:val="11"/>
        </w:numPr>
        <w:tabs>
          <w:tab w:val="clear" w:pos="1080"/>
        </w:tabs>
        <w:spacing w:line="360" w:lineRule="auto"/>
        <w:ind w:left="720"/>
        <w:rPr>
          <w:rFonts w:ascii="Times New Roman" w:hAnsi="Times New Roman" w:cs="Times New Roman"/>
        </w:rPr>
      </w:pPr>
      <w:r w:rsidRPr="00FF17E8">
        <w:rPr>
          <w:rFonts w:ascii="Times New Roman" w:hAnsi="Times New Roman" w:cs="Times New Roman"/>
        </w:rPr>
        <w:t>Lastly, the state government should ensure to remit the share of local government revenue when due or promptly.</w:t>
      </w:r>
    </w:p>
    <w:p w:rsidR="009605A6" w:rsidRPr="00FF17E8" w:rsidRDefault="009605A6" w:rsidP="009605A6">
      <w:pPr>
        <w:pStyle w:val="Heading5"/>
        <w:spacing w:line="360" w:lineRule="auto"/>
        <w:ind w:left="0" w:firstLine="0"/>
        <w:rPr>
          <w:rFonts w:ascii="Times New Roman" w:hAnsi="Times New Roman" w:cs="Times New Roman"/>
          <w:b/>
          <w:bCs w:val="0"/>
        </w:rPr>
      </w:pPr>
      <w:r w:rsidRPr="00FF17E8">
        <w:rPr>
          <w:rFonts w:ascii="Times New Roman" w:hAnsi="Times New Roman" w:cs="Times New Roman"/>
          <w:b/>
          <w:bCs w:val="0"/>
        </w:rPr>
        <w:t>5.3</w:t>
      </w:r>
      <w:r w:rsidRPr="00FF17E8">
        <w:rPr>
          <w:rFonts w:ascii="Times New Roman" w:hAnsi="Times New Roman" w:cs="Times New Roman"/>
          <w:b/>
          <w:bCs w:val="0"/>
        </w:rPr>
        <w:tab/>
        <w:t>CONCLUSION</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After careful study of the data collected and analyzed, the researcher drew the following conclusion</w:t>
      </w:r>
    </w:p>
    <w:p w:rsidR="009605A6" w:rsidRPr="00FF17E8" w:rsidRDefault="009605A6" w:rsidP="009605A6">
      <w:pPr>
        <w:pStyle w:val="Heading5"/>
        <w:numPr>
          <w:ilvl w:val="1"/>
          <w:numId w:val="11"/>
        </w:numPr>
        <w:tabs>
          <w:tab w:val="clear" w:pos="1440"/>
        </w:tabs>
        <w:spacing w:line="360" w:lineRule="auto"/>
        <w:ind w:left="360"/>
        <w:rPr>
          <w:rFonts w:ascii="Times New Roman" w:hAnsi="Times New Roman" w:cs="Times New Roman"/>
        </w:rPr>
      </w:pPr>
      <w:r w:rsidRPr="00FF17E8">
        <w:rPr>
          <w:rFonts w:ascii="Times New Roman" w:hAnsi="Times New Roman" w:cs="Times New Roman"/>
        </w:rPr>
        <w:t>That the major problem of the utilization of local government revenue originated from electing corrupt and unqualified personnel who knew little of nothing about being a leader or functionaries in the local government. When the head is corrupt, certainly, the whole body fellow when the leaders or chairman of a local government embark on illegal payment in the council without being cautioned, what then become of the staff. The overall impact of the problem of effective utilization of revenue available is to say that, it has produced underdevelopment such as lack of social amenities like good road, tap water, electricity and other social infrastructural facilities and poverty.</w:t>
      </w:r>
    </w:p>
    <w:p w:rsidR="009605A6" w:rsidRPr="00FF17E8" w:rsidRDefault="009605A6" w:rsidP="009605A6">
      <w:pPr>
        <w:pStyle w:val="Heading5"/>
        <w:spacing w:line="360" w:lineRule="auto"/>
        <w:ind w:left="0" w:firstLine="720"/>
        <w:rPr>
          <w:rFonts w:ascii="Times New Roman" w:hAnsi="Times New Roman" w:cs="Times New Roman"/>
        </w:rPr>
      </w:pPr>
      <w:r w:rsidRPr="00FF17E8">
        <w:rPr>
          <w:rFonts w:ascii="Times New Roman" w:hAnsi="Times New Roman" w:cs="Times New Roman"/>
        </w:rPr>
        <w:t xml:space="preserve">The research work has discussed critically and analytically the problems of utilization of revenue at local government level, examining the problems associated with revenue utilization, the impact and the solutions to these problems. It is the view of the researcher that if those entrusted with the money of the local government are honest and accountable, posses sound knowledge about revenue, reduce human factors and posses accurate and reliable information etc. they will be able to effectively and efficiently manage and utilize revenue at local government  level in such a way that </w:t>
      </w:r>
      <w:r w:rsidRPr="00FF17E8">
        <w:rPr>
          <w:rFonts w:ascii="Times New Roman" w:hAnsi="Times New Roman" w:cs="Times New Roman"/>
        </w:rPr>
        <w:lastRenderedPageBreak/>
        <w:t>will commend the support and approval of the people, ad deliver the needed development to where it is most needed.</w:t>
      </w:r>
    </w:p>
    <w:p w:rsidR="009605A6" w:rsidRPr="00FF17E8" w:rsidRDefault="009605A6" w:rsidP="009605A6">
      <w:pPr>
        <w:pStyle w:val="Heading5"/>
        <w:spacing w:line="360" w:lineRule="auto"/>
        <w:ind w:left="0" w:firstLine="0"/>
        <w:rPr>
          <w:rFonts w:ascii="Times New Roman" w:hAnsi="Times New Roman" w:cs="Times New Roman"/>
        </w:rPr>
      </w:pPr>
      <w:r w:rsidRPr="00FF17E8">
        <w:rPr>
          <w:rFonts w:ascii="Times New Roman" w:hAnsi="Times New Roman" w:cs="Times New Roman"/>
          <w:b/>
          <w:bCs w:val="0"/>
        </w:rPr>
        <w:t>BIBLIOGRAPHY</w:t>
      </w:r>
      <w:r w:rsidRPr="00FF17E8">
        <w:rPr>
          <w:rFonts w:ascii="Times New Roman" w:hAnsi="Times New Roman" w:cs="Times New Roman"/>
        </w:rPr>
        <w:t xml:space="preserve"> </w:t>
      </w:r>
    </w:p>
    <w:p w:rsidR="009605A6" w:rsidRPr="00FF17E8" w:rsidRDefault="009605A6" w:rsidP="009605A6">
      <w:pPr>
        <w:pStyle w:val="BodyText2"/>
        <w:spacing w:line="360" w:lineRule="auto"/>
        <w:ind w:left="720" w:hanging="720"/>
        <w:rPr>
          <w:rFonts w:ascii="Times New Roman" w:hAnsi="Times New Roman" w:cs="Times New Roman"/>
          <w:b/>
          <w:bCs w:val="0"/>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Abubakar, H. (2002). </w:t>
      </w:r>
      <w:r w:rsidRPr="00FF17E8">
        <w:rPr>
          <w:rFonts w:ascii="Times New Roman" w:hAnsi="Times New Roman" w:cs="Times New Roman"/>
          <w:i/>
          <w:iCs/>
        </w:rPr>
        <w:t>Local Government Development in Nigeria.</w:t>
      </w:r>
      <w:r w:rsidRPr="00FF17E8">
        <w:rPr>
          <w:rFonts w:ascii="Times New Roman" w:hAnsi="Times New Roman" w:cs="Times New Roman"/>
        </w:rPr>
        <w:t xml:space="preserve"> Ibada:</w:t>
      </w:r>
      <w:r w:rsidRPr="00FF17E8">
        <w:rPr>
          <w:rFonts w:ascii="Times New Roman" w:hAnsi="Times New Roman" w:cs="Times New Roman"/>
          <w:i/>
          <w:iCs/>
        </w:rPr>
        <w:t xml:space="preserve"> </w:t>
      </w:r>
      <w:r w:rsidRPr="00FF17E8">
        <w:rPr>
          <w:rFonts w:ascii="Times New Roman" w:hAnsi="Times New Roman" w:cs="Times New Roman"/>
        </w:rPr>
        <w:t>Longman Press.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Achikanu, N. (2001). </w:t>
      </w:r>
      <w:r w:rsidRPr="00FF17E8">
        <w:rPr>
          <w:rFonts w:ascii="Times New Roman" w:hAnsi="Times New Roman" w:cs="Times New Roman"/>
          <w:i/>
          <w:iCs/>
        </w:rPr>
        <w:t xml:space="preserve">Local Government Administration in Nigeria. </w:t>
      </w:r>
      <w:r w:rsidRPr="00FF17E8">
        <w:rPr>
          <w:rFonts w:ascii="Times New Roman" w:hAnsi="Times New Roman" w:cs="Times New Roman"/>
        </w:rPr>
        <w:t xml:space="preserve">Enugu: Pan African Publishers.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Amucheazi, E. (1999). </w:t>
      </w:r>
      <w:r w:rsidRPr="00FF17E8">
        <w:rPr>
          <w:rFonts w:ascii="Times New Roman" w:hAnsi="Times New Roman" w:cs="Times New Roman"/>
          <w:i/>
          <w:iCs/>
        </w:rPr>
        <w:t xml:space="preserve">Local Government Reforms and Mobilization for Rural Development. </w:t>
      </w:r>
      <w:r w:rsidRPr="00FF17E8">
        <w:rPr>
          <w:rFonts w:ascii="Times New Roman" w:hAnsi="Times New Roman" w:cs="Times New Roman"/>
        </w:rPr>
        <w:t xml:space="preserve">Enugu: Fourth Dimension Publisher </w:t>
      </w:r>
    </w:p>
    <w:p w:rsidR="009605A6" w:rsidRPr="00FF17E8" w:rsidRDefault="009605A6" w:rsidP="009605A6">
      <w:pPr>
        <w:pStyle w:val="Heading5"/>
        <w:spacing w:line="360" w:lineRule="auto"/>
        <w:ind w:left="540" w:hanging="540"/>
        <w:rPr>
          <w:rFonts w:ascii="Times New Roman" w:hAnsi="Times New Roman" w:cs="Times New Roman"/>
        </w:rPr>
      </w:pPr>
    </w:p>
    <w:p w:rsidR="009605A6" w:rsidRPr="00FF17E8" w:rsidRDefault="009605A6" w:rsidP="009605A6">
      <w:pPr>
        <w:pStyle w:val="Heading5"/>
        <w:spacing w:line="360" w:lineRule="auto"/>
        <w:ind w:left="540" w:hanging="540"/>
        <w:rPr>
          <w:rFonts w:ascii="Times New Roman" w:hAnsi="Times New Roman" w:cs="Times New Roman"/>
        </w:rPr>
      </w:pPr>
      <w:r w:rsidRPr="00FF17E8">
        <w:rPr>
          <w:rFonts w:ascii="Times New Roman" w:hAnsi="Times New Roman" w:cs="Times New Roman"/>
        </w:rPr>
        <w:t xml:space="preserve">Ani, O. W. (2009). </w:t>
      </w:r>
      <w:r w:rsidRPr="00FF17E8">
        <w:rPr>
          <w:rFonts w:ascii="Times New Roman" w:hAnsi="Times New Roman" w:cs="Times New Roman"/>
          <w:i/>
          <w:iCs/>
        </w:rPr>
        <w:t>Local Government Finance</w:t>
      </w:r>
      <w:r w:rsidRPr="00FF17E8">
        <w:rPr>
          <w:rFonts w:ascii="Times New Roman" w:hAnsi="Times New Roman" w:cs="Times New Roman"/>
        </w:rPr>
        <w:t>. Enugu: Valentine Printing Press.</w:t>
      </w:r>
    </w:p>
    <w:p w:rsidR="009605A6" w:rsidRPr="00FF17E8" w:rsidRDefault="009605A6" w:rsidP="009605A6">
      <w:pPr>
        <w:pStyle w:val="Heading5"/>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Bello, A. C. (1998). </w:t>
      </w:r>
      <w:r w:rsidRPr="00FF17E8">
        <w:rPr>
          <w:rFonts w:ascii="Times New Roman" w:hAnsi="Times New Roman" w:cs="Times New Roman"/>
          <w:i/>
          <w:iCs/>
        </w:rPr>
        <w:t>Challenges Before Local Government Administrators.</w:t>
      </w:r>
      <w:r w:rsidRPr="00FF17E8">
        <w:rPr>
          <w:rFonts w:ascii="Times New Roman" w:hAnsi="Times New Roman" w:cs="Times New Roman"/>
        </w:rPr>
        <w:t xml:space="preserve"> Enugu: Fourth Dimension Publishers.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Cohen, M. R. (2008). </w:t>
      </w:r>
      <w:r w:rsidRPr="00FF17E8">
        <w:rPr>
          <w:rFonts w:ascii="Times New Roman" w:hAnsi="Times New Roman" w:cs="Times New Roman"/>
          <w:i/>
          <w:iCs/>
        </w:rPr>
        <w:t>Research Methods In Education.</w:t>
      </w:r>
      <w:r w:rsidRPr="00FF17E8">
        <w:rPr>
          <w:rFonts w:ascii="Times New Roman" w:hAnsi="Times New Roman" w:cs="Times New Roman"/>
        </w:rPr>
        <w:t xml:space="preserve"> United Kingdom: Croom Helm.</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Eze, S. (2000). </w:t>
      </w:r>
      <w:r w:rsidRPr="00FF17E8">
        <w:rPr>
          <w:rFonts w:ascii="Times New Roman" w:hAnsi="Times New Roman" w:cs="Times New Roman"/>
          <w:i/>
          <w:iCs/>
        </w:rPr>
        <w:t>Theory and Practice of Local Government.</w:t>
      </w:r>
      <w:r w:rsidRPr="00FF17E8">
        <w:rPr>
          <w:rFonts w:ascii="Times New Roman" w:hAnsi="Times New Roman" w:cs="Times New Roman"/>
        </w:rPr>
        <w:t xml:space="preserve"> Ado Ekiti: UNAD.</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Lucas, D. (1999). </w:t>
      </w:r>
      <w:r w:rsidRPr="00FF17E8">
        <w:rPr>
          <w:rFonts w:ascii="Times New Roman" w:hAnsi="Times New Roman" w:cs="Times New Roman"/>
          <w:i/>
          <w:iCs/>
        </w:rPr>
        <w:t>Local Government</w:t>
      </w:r>
      <w:r w:rsidRPr="00FF17E8">
        <w:rPr>
          <w:rFonts w:ascii="Times New Roman" w:hAnsi="Times New Roman" w:cs="Times New Roman"/>
        </w:rPr>
        <w:t xml:space="preserve"> </w:t>
      </w:r>
      <w:r w:rsidRPr="00FF17E8">
        <w:rPr>
          <w:rFonts w:ascii="Times New Roman" w:hAnsi="Times New Roman" w:cs="Times New Roman"/>
          <w:i/>
          <w:iCs/>
        </w:rPr>
        <w:t>in Nigeria</w:t>
      </w:r>
      <w:r w:rsidRPr="00FF17E8">
        <w:rPr>
          <w:rFonts w:ascii="Times New Roman" w:hAnsi="Times New Roman" w:cs="Times New Roman"/>
        </w:rPr>
        <w:t xml:space="preserve">. Ibadan: Dekaal Publishers.  </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 </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lastRenderedPageBreak/>
        <w:t xml:space="preserve">Ndukwe, J. (2002). </w:t>
      </w:r>
      <w:r w:rsidRPr="00FF17E8">
        <w:rPr>
          <w:rFonts w:ascii="Times New Roman" w:hAnsi="Times New Roman" w:cs="Times New Roman"/>
          <w:i/>
          <w:iCs/>
        </w:rPr>
        <w:t>Local Government in Nigeria.</w:t>
      </w:r>
      <w:r w:rsidRPr="00FF17E8">
        <w:rPr>
          <w:rFonts w:ascii="Times New Roman" w:hAnsi="Times New Roman" w:cs="Times New Roman"/>
        </w:rPr>
        <w:t xml:space="preserve"> Benin:Denmark Publishers.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Ofoeze, J. (2004). </w:t>
      </w:r>
      <w:r w:rsidRPr="00FF17E8">
        <w:rPr>
          <w:rFonts w:ascii="Times New Roman" w:hAnsi="Times New Roman" w:cs="Times New Roman"/>
          <w:i/>
          <w:iCs/>
        </w:rPr>
        <w:t xml:space="preserve">Corrupt Local Government, </w:t>
      </w:r>
      <w:r w:rsidRPr="00FF17E8">
        <w:rPr>
          <w:rFonts w:ascii="Times New Roman" w:hAnsi="Times New Roman" w:cs="Times New Roman"/>
        </w:rPr>
        <w:t xml:space="preserve"> Ibadan: Longman Press.</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Okereke, O. (2001). </w:t>
      </w:r>
      <w:r w:rsidRPr="00FF17E8">
        <w:rPr>
          <w:rFonts w:ascii="Times New Roman" w:hAnsi="Times New Roman" w:cs="Times New Roman"/>
          <w:i/>
          <w:iCs/>
        </w:rPr>
        <w:t>O’Level Government Textbook for West Africa.</w:t>
      </w:r>
      <w:r w:rsidRPr="00FF17E8">
        <w:rPr>
          <w:rFonts w:ascii="Times New Roman" w:hAnsi="Times New Roman" w:cs="Times New Roman"/>
        </w:rPr>
        <w:t xml:space="preserve"> Ibadan: Onibonge Publishers.</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 </w:t>
      </w:r>
    </w:p>
    <w:p w:rsidR="009605A6" w:rsidRPr="00FF17E8" w:rsidRDefault="009605A6" w:rsidP="009605A6">
      <w:pPr>
        <w:pStyle w:val="BodyTextIndent"/>
        <w:spacing w:line="360" w:lineRule="auto"/>
        <w:ind w:left="540" w:hanging="540"/>
        <w:jc w:val="both"/>
        <w:rPr>
          <w:rFonts w:ascii="Times New Roman" w:hAnsi="Times New Roman" w:cs="Times New Roman"/>
        </w:rPr>
      </w:pPr>
      <w:r w:rsidRPr="00FF17E8">
        <w:rPr>
          <w:rFonts w:ascii="Times New Roman" w:hAnsi="Times New Roman" w:cs="Times New Roman"/>
        </w:rPr>
        <w:t xml:space="preserve">Okoli, E. (2005). </w:t>
      </w:r>
      <w:r w:rsidRPr="00FF17E8">
        <w:rPr>
          <w:rFonts w:ascii="Times New Roman" w:hAnsi="Times New Roman" w:cs="Times New Roman"/>
          <w:i/>
          <w:iCs/>
        </w:rPr>
        <w:t>Theory and Practice of local Government..</w:t>
      </w:r>
      <w:r w:rsidRPr="00FF17E8">
        <w:rPr>
          <w:rFonts w:ascii="Times New Roman" w:hAnsi="Times New Roman" w:cs="Times New Roman"/>
        </w:rPr>
        <w:t xml:space="preserve"> Enugu: John Jacob’s Classic Publishers.</w:t>
      </w:r>
    </w:p>
    <w:p w:rsidR="009605A6" w:rsidRPr="00FF17E8" w:rsidRDefault="009605A6" w:rsidP="009605A6">
      <w:pPr>
        <w:pStyle w:val="BodyTextIndent"/>
        <w:spacing w:line="360" w:lineRule="auto"/>
        <w:ind w:left="540" w:hanging="540"/>
        <w:jc w:val="both"/>
        <w:rPr>
          <w:rFonts w:ascii="Times New Roman" w:hAnsi="Times New Roman" w:cs="Times New Roman"/>
        </w:rPr>
      </w:pPr>
      <w:r w:rsidRPr="00FF17E8">
        <w:rPr>
          <w:rFonts w:ascii="Times New Roman" w:hAnsi="Times New Roman" w:cs="Times New Roman"/>
        </w:rPr>
        <w:t xml:space="preserve">Onwu, O. (1992). </w:t>
      </w:r>
      <w:r w:rsidRPr="00FF17E8">
        <w:rPr>
          <w:rFonts w:ascii="Times New Roman" w:hAnsi="Times New Roman" w:cs="Times New Roman"/>
          <w:i/>
          <w:iCs/>
        </w:rPr>
        <w:t>Local Government in Nigeria</w:t>
      </w:r>
      <w:r w:rsidRPr="00FF17E8">
        <w:rPr>
          <w:rFonts w:ascii="Times New Roman" w:hAnsi="Times New Roman" w:cs="Times New Roman"/>
        </w:rPr>
        <w:t xml:space="preserve">. Enugu: Academic Printing.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Osuala,  E. C. (2005). </w:t>
      </w:r>
      <w:r w:rsidRPr="00FF17E8">
        <w:rPr>
          <w:rFonts w:ascii="Times New Roman" w:hAnsi="Times New Roman" w:cs="Times New Roman"/>
          <w:i/>
          <w:iCs/>
        </w:rPr>
        <w:t>Introduction to Research Methodology</w:t>
      </w:r>
      <w:r w:rsidRPr="00FF17E8">
        <w:rPr>
          <w:rFonts w:ascii="Times New Roman" w:hAnsi="Times New Roman" w:cs="Times New Roman"/>
        </w:rPr>
        <w:t>. Enugu: Africa – First Publishers Limited (AFP) Academic Books.</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Saliu, O. (2004). </w:t>
      </w:r>
      <w:r w:rsidRPr="00FF17E8">
        <w:rPr>
          <w:rFonts w:ascii="Times New Roman" w:hAnsi="Times New Roman" w:cs="Times New Roman"/>
          <w:i/>
          <w:iCs/>
        </w:rPr>
        <w:t>A Guide on Research Proposal and Report Writing</w:t>
      </w:r>
      <w:r w:rsidRPr="00FF17E8">
        <w:rPr>
          <w:rFonts w:ascii="Times New Roman" w:hAnsi="Times New Roman" w:cs="Times New Roman"/>
        </w:rPr>
        <w:t>. Kwara:  T. A Olayeri Printers and Publishers.</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Udonsi, J. (1978). </w:t>
      </w:r>
      <w:r w:rsidRPr="00FF17E8">
        <w:rPr>
          <w:rFonts w:ascii="Times New Roman" w:hAnsi="Times New Roman" w:cs="Times New Roman"/>
          <w:i/>
          <w:iCs/>
        </w:rPr>
        <w:t>Local Government Finance</w:t>
      </w:r>
      <w:r w:rsidRPr="00FF17E8">
        <w:rPr>
          <w:rFonts w:ascii="Times New Roman" w:hAnsi="Times New Roman" w:cs="Times New Roman"/>
        </w:rPr>
        <w:t xml:space="preserve">. Ibadan:  Longman Press. </w:t>
      </w:r>
    </w:p>
    <w:p w:rsidR="009605A6" w:rsidRPr="00FF17E8" w:rsidRDefault="009605A6" w:rsidP="009605A6">
      <w:pPr>
        <w:pStyle w:val="BodyTextIndent"/>
        <w:spacing w:line="360" w:lineRule="auto"/>
        <w:ind w:left="540" w:hanging="540"/>
        <w:jc w:val="both"/>
        <w:rPr>
          <w:rFonts w:ascii="Times New Roman" w:hAnsi="Times New Roman" w:cs="Times New Roman"/>
        </w:rPr>
      </w:pPr>
      <w:r w:rsidRPr="00FF17E8">
        <w:rPr>
          <w:rFonts w:ascii="Times New Roman" w:hAnsi="Times New Roman" w:cs="Times New Roman"/>
        </w:rPr>
        <w:t xml:space="preserve">0Ugoo, A. E. (2007). </w:t>
      </w:r>
      <w:r w:rsidRPr="00FF17E8">
        <w:rPr>
          <w:rFonts w:ascii="Times New Roman" w:hAnsi="Times New Roman" w:cs="Times New Roman"/>
          <w:i/>
          <w:iCs/>
        </w:rPr>
        <w:t>Local Government Administration in Nigeria</w:t>
      </w:r>
      <w:r w:rsidRPr="00FF17E8">
        <w:rPr>
          <w:rFonts w:ascii="Times New Roman" w:hAnsi="Times New Roman" w:cs="Times New Roman"/>
        </w:rPr>
        <w:t>.  Enugu: Fourth Dimension Publishers.</w:t>
      </w:r>
    </w:p>
    <w:p w:rsidR="009605A6" w:rsidRPr="00FF17E8" w:rsidRDefault="009605A6" w:rsidP="009605A6">
      <w:pPr>
        <w:pStyle w:val="BodyTextIndent"/>
        <w:spacing w:line="360" w:lineRule="auto"/>
        <w:ind w:left="540" w:hanging="540"/>
        <w:jc w:val="both"/>
        <w:rPr>
          <w:rFonts w:ascii="Times New Roman" w:hAnsi="Times New Roman" w:cs="Times New Roman"/>
        </w:rPr>
      </w:pPr>
    </w:p>
    <w:p w:rsidR="009605A6" w:rsidRPr="00FF17E8" w:rsidRDefault="009605A6" w:rsidP="009605A6">
      <w:pPr>
        <w:pStyle w:val="BodyTextIndent"/>
        <w:spacing w:line="360" w:lineRule="auto"/>
        <w:ind w:left="540" w:hanging="540"/>
        <w:jc w:val="both"/>
        <w:rPr>
          <w:rFonts w:ascii="Times New Roman" w:hAnsi="Times New Roman" w:cs="Times New Roman"/>
        </w:rPr>
      </w:pPr>
      <w:r w:rsidRPr="00FF17E8">
        <w:rPr>
          <w:rFonts w:ascii="Times New Roman" w:hAnsi="Times New Roman" w:cs="Times New Roman"/>
        </w:rPr>
        <w:t xml:space="preserve">Yamani Yaro (1994). </w:t>
      </w:r>
      <w:r w:rsidRPr="00FF17E8">
        <w:rPr>
          <w:rFonts w:ascii="Times New Roman" w:hAnsi="Times New Roman" w:cs="Times New Roman"/>
          <w:i/>
          <w:iCs/>
        </w:rPr>
        <w:t>Statistics: An Introductory Analysis</w:t>
      </w:r>
      <w:r w:rsidRPr="00FF17E8">
        <w:rPr>
          <w:rFonts w:ascii="Times New Roman" w:hAnsi="Times New Roman" w:cs="Times New Roman"/>
        </w:rPr>
        <w:t xml:space="preserve">. New York: Harper and Row Publishers. </w:t>
      </w:r>
      <w:r w:rsidRPr="00FF17E8">
        <w:rPr>
          <w:rFonts w:ascii="Times New Roman" w:hAnsi="Times New Roman" w:cs="Times New Roman"/>
          <w:i/>
          <w:iCs/>
        </w:rPr>
        <w:t xml:space="preserve">   </w:t>
      </w:r>
      <w:r w:rsidRPr="00FF17E8">
        <w:rPr>
          <w:rFonts w:ascii="Times New Roman" w:hAnsi="Times New Roman" w:cs="Times New Roman"/>
        </w:rPr>
        <w:t xml:space="preserve">  </w:t>
      </w:r>
    </w:p>
    <w:p w:rsidR="009605A6" w:rsidRPr="00FF17E8" w:rsidRDefault="009605A6" w:rsidP="009605A6">
      <w:pPr>
        <w:pStyle w:val="BodyText2"/>
        <w:spacing w:line="360" w:lineRule="auto"/>
        <w:ind w:left="720" w:hanging="720"/>
        <w:rPr>
          <w:rFonts w:ascii="Times New Roman" w:hAnsi="Times New Roman" w:cs="Times New Roman"/>
        </w:rPr>
      </w:pPr>
      <w:r w:rsidRPr="00FF17E8">
        <w:rPr>
          <w:rFonts w:ascii="Times New Roman" w:hAnsi="Times New Roman" w:cs="Times New Roman"/>
        </w:rPr>
        <w:t xml:space="preserve"> </w:t>
      </w:r>
      <w:r w:rsidRPr="00FF17E8">
        <w:rPr>
          <w:rFonts w:ascii="Times New Roman" w:hAnsi="Times New Roman" w:cs="Times New Roman"/>
          <w:b/>
          <w:bCs w:val="0"/>
        </w:rPr>
        <w:t>NEWSPAPERS</w:t>
      </w:r>
      <w:r w:rsidRPr="00FF17E8">
        <w:rPr>
          <w:rFonts w:ascii="Times New Roman" w:hAnsi="Times New Roman" w:cs="Times New Roman"/>
        </w:rPr>
        <w:t xml:space="preserve"> </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 Adamolekun, O. (2004, Nov 18). </w:t>
      </w:r>
      <w:r w:rsidRPr="00FF17E8">
        <w:rPr>
          <w:rFonts w:ascii="Times New Roman" w:hAnsi="Times New Roman" w:cs="Times New Roman"/>
          <w:i/>
          <w:iCs/>
        </w:rPr>
        <w:t>Embezzlement of Fund.</w:t>
      </w:r>
      <w:r w:rsidRPr="00FF17E8">
        <w:rPr>
          <w:rFonts w:ascii="Times New Roman" w:hAnsi="Times New Roman" w:cs="Times New Roman"/>
        </w:rPr>
        <w:t xml:space="preserve"> Daily Times Newspaper P. 18</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Ezema, M. (2000, July 4). </w:t>
      </w:r>
      <w:r w:rsidRPr="00FF17E8">
        <w:rPr>
          <w:rFonts w:ascii="Times New Roman" w:hAnsi="Times New Roman" w:cs="Times New Roman"/>
          <w:i/>
          <w:iCs/>
        </w:rPr>
        <w:t xml:space="preserve">Local Government Fame in Niger. </w:t>
      </w:r>
      <w:r w:rsidRPr="00FF17E8">
        <w:rPr>
          <w:rFonts w:ascii="Times New Roman" w:hAnsi="Times New Roman" w:cs="Times New Roman"/>
        </w:rPr>
        <w:t>Weekend Concord Newspaper P. 17</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lastRenderedPageBreak/>
        <w:t xml:space="preserve">Lawal, E. (2010, June 12). </w:t>
      </w:r>
      <w:r w:rsidRPr="00FF17E8">
        <w:rPr>
          <w:rFonts w:ascii="Times New Roman" w:hAnsi="Times New Roman" w:cs="Times New Roman"/>
          <w:i/>
          <w:iCs/>
        </w:rPr>
        <w:t>Local Government Administration  and Challenges of Rural Development in Nigeria</w:t>
      </w:r>
      <w:r w:rsidRPr="00FF17E8">
        <w:rPr>
          <w:rFonts w:ascii="Times New Roman" w:hAnsi="Times New Roman" w:cs="Times New Roman"/>
        </w:rPr>
        <w:t>. Wordpress Newspaper P. 5-6.</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Obasajo, O. (2005</w:t>
      </w:r>
      <w:r w:rsidRPr="00FF17E8">
        <w:rPr>
          <w:rFonts w:ascii="Times New Roman" w:hAnsi="Times New Roman" w:cs="Times New Roman"/>
          <w:i/>
          <w:iCs/>
        </w:rPr>
        <w:t xml:space="preserve"> June 19). Poor Administration of Local Governmen.,</w:t>
      </w:r>
      <w:r w:rsidRPr="00FF17E8">
        <w:rPr>
          <w:rFonts w:ascii="Times New Roman" w:hAnsi="Times New Roman" w:cs="Times New Roman"/>
        </w:rPr>
        <w:t xml:space="preserve"> World Press, P. 4</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Okore, F. (2002 September 18). </w:t>
      </w:r>
      <w:r w:rsidRPr="00FF17E8">
        <w:rPr>
          <w:rFonts w:ascii="Times New Roman" w:hAnsi="Times New Roman" w:cs="Times New Roman"/>
          <w:i/>
          <w:iCs/>
        </w:rPr>
        <w:t>New Local Government Boss Promises to Work Hard.</w:t>
      </w:r>
      <w:r w:rsidRPr="00FF17E8">
        <w:rPr>
          <w:rFonts w:ascii="Times New Roman" w:hAnsi="Times New Roman" w:cs="Times New Roman"/>
        </w:rPr>
        <w:t xml:space="preserve"> Daily Star Newspaper, P.5</w:t>
      </w:r>
    </w:p>
    <w:p w:rsidR="009605A6" w:rsidRPr="00FF17E8" w:rsidRDefault="009605A6" w:rsidP="009605A6">
      <w:pPr>
        <w:pStyle w:val="Heading5"/>
        <w:spacing w:line="360" w:lineRule="auto"/>
        <w:ind w:left="540" w:hanging="540"/>
        <w:rPr>
          <w:rFonts w:ascii="Times New Roman" w:hAnsi="Times New Roman" w:cs="Times New Roman"/>
          <w:b/>
          <w:bCs w:val="0"/>
        </w:rPr>
      </w:pPr>
    </w:p>
    <w:p w:rsidR="009605A6" w:rsidRPr="00FF17E8" w:rsidRDefault="009605A6" w:rsidP="009605A6">
      <w:pPr>
        <w:pStyle w:val="Heading5"/>
        <w:spacing w:line="360" w:lineRule="auto"/>
        <w:ind w:left="540" w:hanging="540"/>
        <w:rPr>
          <w:rFonts w:ascii="Times New Roman" w:hAnsi="Times New Roman" w:cs="Times New Roman"/>
          <w:b/>
          <w:bCs w:val="0"/>
        </w:rPr>
      </w:pPr>
      <w:r w:rsidRPr="00FF17E8">
        <w:rPr>
          <w:rFonts w:ascii="Times New Roman" w:hAnsi="Times New Roman" w:cs="Times New Roman"/>
          <w:b/>
          <w:bCs w:val="0"/>
        </w:rPr>
        <w:t xml:space="preserve">JOURNALS </w:t>
      </w:r>
    </w:p>
    <w:p w:rsidR="009605A6" w:rsidRPr="00FF17E8" w:rsidRDefault="009605A6" w:rsidP="009605A6">
      <w:pPr>
        <w:pStyle w:val="BodyText2"/>
        <w:spacing w:line="360" w:lineRule="auto"/>
        <w:ind w:left="540" w:hanging="540"/>
        <w:rPr>
          <w:rFonts w:ascii="Times New Roman" w:hAnsi="Times New Roman" w:cs="Times New Roman"/>
        </w:rPr>
      </w:pP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Ajayi, K. (2000). </w:t>
      </w:r>
      <w:r w:rsidRPr="00FF17E8">
        <w:rPr>
          <w:rFonts w:ascii="Times New Roman" w:hAnsi="Times New Roman" w:cs="Times New Roman"/>
          <w:i/>
          <w:iCs/>
        </w:rPr>
        <w:t>Rethinking Local Government Finance.</w:t>
      </w:r>
      <w:r w:rsidRPr="00FF17E8">
        <w:rPr>
          <w:rFonts w:ascii="Times New Roman" w:hAnsi="Times New Roman" w:cs="Times New Roman"/>
        </w:rPr>
        <w:t xml:space="preserve"> African Journal for Public Administration Study. (AJPAS) 22 (1), 101-112 .</w:t>
      </w:r>
    </w:p>
    <w:p w:rsidR="009605A6" w:rsidRPr="00FF17E8" w:rsidRDefault="009605A6" w:rsidP="009605A6">
      <w:pPr>
        <w:pStyle w:val="BodyText2"/>
        <w:spacing w:line="360" w:lineRule="auto"/>
        <w:ind w:left="540" w:hanging="540"/>
        <w:rPr>
          <w:rFonts w:ascii="Times New Roman" w:hAnsi="Times New Roman" w:cs="Times New Roman"/>
        </w:rPr>
      </w:pPr>
      <w:r w:rsidRPr="00FF17E8">
        <w:rPr>
          <w:rFonts w:ascii="Times New Roman" w:hAnsi="Times New Roman" w:cs="Times New Roman"/>
        </w:rPr>
        <w:t xml:space="preserve">Ohiwa, F. (2001). </w:t>
      </w:r>
      <w:r w:rsidRPr="00FF17E8">
        <w:rPr>
          <w:rFonts w:ascii="Times New Roman" w:hAnsi="Times New Roman" w:cs="Times New Roman"/>
          <w:i/>
          <w:iCs/>
        </w:rPr>
        <w:t>Challenges Before Local Government Administrators</w:t>
      </w:r>
      <w:r w:rsidRPr="00FF17E8">
        <w:rPr>
          <w:rFonts w:ascii="Times New Roman" w:hAnsi="Times New Roman" w:cs="Times New Roman"/>
        </w:rPr>
        <w:t>. Democrat, 13(10), P 7.</w:t>
      </w:r>
    </w:p>
    <w:p w:rsidR="009605A6" w:rsidRDefault="009605A6" w:rsidP="009605A6">
      <w:pPr>
        <w:pStyle w:val="Heading5"/>
        <w:spacing w:line="360" w:lineRule="auto"/>
        <w:ind w:left="0" w:firstLine="0"/>
        <w:jc w:val="center"/>
        <w:rPr>
          <w:rFonts w:ascii="Times New Roman" w:hAnsi="Times New Roman" w:cs="Times New Roman"/>
          <w:b/>
          <w:bCs w:val="0"/>
        </w:rPr>
      </w:pPr>
    </w:p>
    <w:p w:rsidR="009605A6" w:rsidRDefault="009605A6" w:rsidP="009605A6"/>
    <w:p w:rsidR="009605A6" w:rsidRPr="00D74537" w:rsidRDefault="009605A6" w:rsidP="009605A6"/>
    <w:p w:rsidR="00DA3AFD" w:rsidRDefault="00DA3AFD"/>
    <w:sectPr w:rsidR="00DA3AFD" w:rsidSect="00B65D84">
      <w:footerReference w:type="default" r:id="rId5"/>
      <w:pgSz w:w="12240" w:h="15840" w:code="125"/>
      <w:pgMar w:top="1440" w:right="144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32"/>
      <w:docPartObj>
        <w:docPartGallery w:val="Page Numbers (Bottom of Page)"/>
        <w:docPartUnique/>
      </w:docPartObj>
    </w:sdtPr>
    <w:sdtEndPr/>
    <w:sdtContent>
      <w:p w:rsidR="00E30FAA" w:rsidRDefault="009605A6" w:rsidP="000B16EB">
        <w:pPr>
          <w:pStyle w:val="Footer"/>
          <w:jc w:val="center"/>
        </w:pPr>
        <w:r>
          <w:fldChar w:fldCharType="begin"/>
        </w:r>
        <w:r>
          <w:instrText xml:space="preserve"> PAGE   \* MERGEFORMAT </w:instrText>
        </w:r>
        <w:r>
          <w:fldChar w:fldCharType="separate"/>
        </w:r>
        <w:r>
          <w:rPr>
            <w:noProof/>
          </w:rPr>
          <w:t>60</w:t>
        </w:r>
        <w:r>
          <w:fldChar w:fldCharType="end"/>
        </w:r>
      </w:p>
    </w:sdtContent>
  </w:sdt>
  <w:p w:rsidR="00E30FAA" w:rsidRDefault="009605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B38"/>
    <w:multiLevelType w:val="hybridMultilevel"/>
    <w:tmpl w:val="7DCC79C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E2F7C"/>
    <w:multiLevelType w:val="hybridMultilevel"/>
    <w:tmpl w:val="FD9C0A00"/>
    <w:lvl w:ilvl="0" w:tplc="83A60CDE">
      <w:start w:val="2"/>
      <w:numFmt w:val="lowerRoman"/>
      <w:lvlText w:val="%1."/>
      <w:lvlJc w:val="left"/>
      <w:pPr>
        <w:tabs>
          <w:tab w:val="num" w:pos="1080"/>
        </w:tabs>
        <w:ind w:left="1080" w:hanging="72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24396"/>
    <w:multiLevelType w:val="hybridMultilevel"/>
    <w:tmpl w:val="C8A4E774"/>
    <w:lvl w:ilvl="0" w:tplc="5CA6C5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E55EA2"/>
    <w:multiLevelType w:val="hybridMultilevel"/>
    <w:tmpl w:val="D122973A"/>
    <w:lvl w:ilvl="0" w:tplc="9C48FD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47C4A"/>
    <w:multiLevelType w:val="multilevel"/>
    <w:tmpl w:val="5F467D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312A30"/>
    <w:multiLevelType w:val="hybridMultilevel"/>
    <w:tmpl w:val="57A25A46"/>
    <w:lvl w:ilvl="0" w:tplc="6FBE570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521337"/>
    <w:multiLevelType w:val="hybridMultilevel"/>
    <w:tmpl w:val="8CAC3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824EAA"/>
    <w:multiLevelType w:val="hybridMultilevel"/>
    <w:tmpl w:val="4D46C6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E67775"/>
    <w:multiLevelType w:val="hybridMultilevel"/>
    <w:tmpl w:val="601CAE30"/>
    <w:lvl w:ilvl="0" w:tplc="17F2256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8356E4"/>
    <w:multiLevelType w:val="hybridMultilevel"/>
    <w:tmpl w:val="4C1C4056"/>
    <w:lvl w:ilvl="0" w:tplc="8BBC52A4">
      <w:start w:val="1"/>
      <w:numFmt w:val="decimal"/>
      <w:lvlText w:val="%1."/>
      <w:lvlJc w:val="left"/>
      <w:pPr>
        <w:tabs>
          <w:tab w:val="num" w:pos="1800"/>
        </w:tabs>
        <w:ind w:left="1800" w:hanging="720"/>
      </w:pPr>
      <w:rPr>
        <w:rFonts w:hint="default"/>
      </w:rPr>
    </w:lvl>
    <w:lvl w:ilvl="1" w:tplc="A61E70F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AA1E16"/>
    <w:multiLevelType w:val="multilevel"/>
    <w:tmpl w:val="DE6C861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6C0B2646"/>
    <w:multiLevelType w:val="hybridMultilevel"/>
    <w:tmpl w:val="53A68968"/>
    <w:lvl w:ilvl="0" w:tplc="2FB81D6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7"/>
  </w:num>
  <w:num w:numId="5">
    <w:abstractNumId w:val="0"/>
  </w:num>
  <w:num w:numId="6">
    <w:abstractNumId w:val="2"/>
  </w:num>
  <w:num w:numId="7">
    <w:abstractNumId w:val="11"/>
  </w:num>
  <w:num w:numId="8">
    <w:abstractNumId w:val="5"/>
  </w:num>
  <w:num w:numId="9">
    <w:abstractNumId w:val="8"/>
  </w:num>
  <w:num w:numId="10">
    <w:abstractNumId w:val="3"/>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605A6"/>
    <w:rsid w:val="009605A6"/>
    <w:rsid w:val="00DA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605A6"/>
    <w:pPr>
      <w:keepNext/>
      <w:spacing w:line="480" w:lineRule="auto"/>
      <w:jc w:val="center"/>
      <w:outlineLvl w:val="1"/>
    </w:pPr>
    <w:rPr>
      <w:rFonts w:ascii="Tahoma" w:hAnsi="Tahoma" w:cs="Tahoma"/>
      <w:bCs/>
      <w:sz w:val="28"/>
      <w:szCs w:val="28"/>
    </w:rPr>
  </w:style>
  <w:style w:type="paragraph" w:styleId="Heading3">
    <w:name w:val="heading 3"/>
    <w:basedOn w:val="Normal"/>
    <w:next w:val="Normal"/>
    <w:link w:val="Heading3Char"/>
    <w:qFormat/>
    <w:rsid w:val="009605A6"/>
    <w:pPr>
      <w:keepNext/>
      <w:spacing w:line="480" w:lineRule="auto"/>
      <w:jc w:val="both"/>
      <w:outlineLvl w:val="2"/>
    </w:pPr>
    <w:rPr>
      <w:rFonts w:ascii="Tahoma" w:hAnsi="Tahoma" w:cs="Tahoma"/>
      <w:b/>
      <w:bCs/>
      <w:sz w:val="28"/>
      <w:szCs w:val="28"/>
    </w:rPr>
  </w:style>
  <w:style w:type="paragraph" w:styleId="Heading5">
    <w:name w:val="heading 5"/>
    <w:basedOn w:val="Normal"/>
    <w:next w:val="Normal"/>
    <w:link w:val="Heading5Char"/>
    <w:qFormat/>
    <w:rsid w:val="009605A6"/>
    <w:pPr>
      <w:keepNext/>
      <w:spacing w:line="480" w:lineRule="auto"/>
      <w:ind w:left="720" w:hanging="720"/>
      <w:jc w:val="both"/>
      <w:outlineLvl w:val="4"/>
    </w:pPr>
    <w:rPr>
      <w:rFonts w:ascii="Bookman Old Style" w:hAnsi="Bookman Old Style" w:cs="Tahoma"/>
      <w:bCs/>
      <w:sz w:val="28"/>
      <w:szCs w:val="28"/>
    </w:rPr>
  </w:style>
  <w:style w:type="paragraph" w:styleId="Heading6">
    <w:name w:val="heading 6"/>
    <w:basedOn w:val="Normal"/>
    <w:next w:val="Normal"/>
    <w:link w:val="Heading6Char"/>
    <w:qFormat/>
    <w:rsid w:val="009605A6"/>
    <w:pPr>
      <w:keepNext/>
      <w:jc w:val="center"/>
      <w:outlineLvl w:val="5"/>
    </w:pPr>
    <w:rPr>
      <w:rFonts w:ascii="Bookman Old Style" w:hAnsi="Bookman Old Style" w:cs="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05A6"/>
    <w:rPr>
      <w:rFonts w:ascii="Tahoma" w:eastAsia="Times New Roman" w:hAnsi="Tahoma" w:cs="Tahoma"/>
      <w:bCs/>
      <w:sz w:val="28"/>
      <w:szCs w:val="28"/>
    </w:rPr>
  </w:style>
  <w:style w:type="character" w:customStyle="1" w:styleId="Heading3Char">
    <w:name w:val="Heading 3 Char"/>
    <w:basedOn w:val="DefaultParagraphFont"/>
    <w:link w:val="Heading3"/>
    <w:rsid w:val="009605A6"/>
    <w:rPr>
      <w:rFonts w:ascii="Tahoma" w:eastAsia="Times New Roman" w:hAnsi="Tahoma" w:cs="Tahoma"/>
      <w:b/>
      <w:bCs/>
      <w:sz w:val="28"/>
      <w:szCs w:val="28"/>
    </w:rPr>
  </w:style>
  <w:style w:type="character" w:customStyle="1" w:styleId="Heading5Char">
    <w:name w:val="Heading 5 Char"/>
    <w:basedOn w:val="DefaultParagraphFont"/>
    <w:link w:val="Heading5"/>
    <w:rsid w:val="009605A6"/>
    <w:rPr>
      <w:rFonts w:ascii="Bookman Old Style" w:eastAsia="Times New Roman" w:hAnsi="Bookman Old Style" w:cs="Tahoma"/>
      <w:bCs/>
      <w:sz w:val="28"/>
      <w:szCs w:val="28"/>
    </w:rPr>
  </w:style>
  <w:style w:type="character" w:customStyle="1" w:styleId="Heading6Char">
    <w:name w:val="Heading 6 Char"/>
    <w:basedOn w:val="DefaultParagraphFont"/>
    <w:link w:val="Heading6"/>
    <w:rsid w:val="009605A6"/>
    <w:rPr>
      <w:rFonts w:ascii="Bookman Old Style" w:eastAsia="Times New Roman" w:hAnsi="Bookman Old Style" w:cs="Tahoma"/>
      <w:b/>
      <w:sz w:val="28"/>
      <w:szCs w:val="28"/>
    </w:rPr>
  </w:style>
  <w:style w:type="paragraph" w:styleId="BodyText2">
    <w:name w:val="Body Text 2"/>
    <w:basedOn w:val="Normal"/>
    <w:link w:val="BodyText2Char"/>
    <w:rsid w:val="009605A6"/>
    <w:pPr>
      <w:spacing w:line="480" w:lineRule="auto"/>
      <w:jc w:val="both"/>
    </w:pPr>
    <w:rPr>
      <w:rFonts w:ascii="Tahoma" w:hAnsi="Tahoma" w:cs="Tahoma"/>
      <w:bCs/>
      <w:sz w:val="28"/>
      <w:szCs w:val="28"/>
    </w:rPr>
  </w:style>
  <w:style w:type="character" w:customStyle="1" w:styleId="BodyText2Char">
    <w:name w:val="Body Text 2 Char"/>
    <w:basedOn w:val="DefaultParagraphFont"/>
    <w:link w:val="BodyText2"/>
    <w:rsid w:val="009605A6"/>
    <w:rPr>
      <w:rFonts w:ascii="Tahoma" w:eastAsia="Times New Roman" w:hAnsi="Tahoma" w:cs="Tahoma"/>
      <w:bCs/>
      <w:sz w:val="28"/>
      <w:szCs w:val="28"/>
    </w:rPr>
  </w:style>
  <w:style w:type="paragraph" w:styleId="BodyTextIndent">
    <w:name w:val="Body Text Indent"/>
    <w:basedOn w:val="Normal"/>
    <w:link w:val="BodyTextIndentChar"/>
    <w:rsid w:val="009605A6"/>
    <w:pPr>
      <w:spacing w:line="480" w:lineRule="auto"/>
      <w:ind w:left="720" w:hanging="720"/>
    </w:pPr>
    <w:rPr>
      <w:rFonts w:ascii="Tahoma" w:hAnsi="Tahoma" w:cs="Tahoma"/>
      <w:sz w:val="28"/>
      <w:szCs w:val="28"/>
    </w:rPr>
  </w:style>
  <w:style w:type="character" w:customStyle="1" w:styleId="BodyTextIndentChar">
    <w:name w:val="Body Text Indent Char"/>
    <w:basedOn w:val="DefaultParagraphFont"/>
    <w:link w:val="BodyTextIndent"/>
    <w:rsid w:val="009605A6"/>
    <w:rPr>
      <w:rFonts w:ascii="Tahoma" w:eastAsia="Times New Roman" w:hAnsi="Tahoma" w:cs="Tahoma"/>
      <w:sz w:val="28"/>
      <w:szCs w:val="28"/>
    </w:rPr>
  </w:style>
  <w:style w:type="paragraph" w:styleId="BodyText3">
    <w:name w:val="Body Text 3"/>
    <w:basedOn w:val="Normal"/>
    <w:link w:val="BodyText3Char"/>
    <w:rsid w:val="009605A6"/>
    <w:pPr>
      <w:spacing w:line="480" w:lineRule="auto"/>
      <w:jc w:val="both"/>
    </w:pPr>
    <w:rPr>
      <w:rFonts w:ascii="Tahoma" w:hAnsi="Tahoma" w:cs="Tahoma"/>
      <w:b/>
      <w:bCs/>
      <w:sz w:val="28"/>
      <w:szCs w:val="28"/>
    </w:rPr>
  </w:style>
  <w:style w:type="character" w:customStyle="1" w:styleId="BodyText3Char">
    <w:name w:val="Body Text 3 Char"/>
    <w:basedOn w:val="DefaultParagraphFont"/>
    <w:link w:val="BodyText3"/>
    <w:rsid w:val="009605A6"/>
    <w:rPr>
      <w:rFonts w:ascii="Tahoma" w:eastAsia="Times New Roman" w:hAnsi="Tahoma" w:cs="Tahoma"/>
      <w:b/>
      <w:bCs/>
      <w:sz w:val="28"/>
      <w:szCs w:val="28"/>
    </w:rPr>
  </w:style>
  <w:style w:type="paragraph" w:styleId="BodyTextIndent2">
    <w:name w:val="Body Text Indent 2"/>
    <w:basedOn w:val="Normal"/>
    <w:link w:val="BodyTextIndent2Char"/>
    <w:rsid w:val="009605A6"/>
    <w:pPr>
      <w:spacing w:line="480" w:lineRule="auto"/>
      <w:ind w:firstLine="720"/>
      <w:jc w:val="both"/>
    </w:pPr>
    <w:rPr>
      <w:rFonts w:ascii="Tahoma" w:hAnsi="Tahoma" w:cs="Tahoma"/>
      <w:sz w:val="28"/>
      <w:szCs w:val="28"/>
    </w:rPr>
  </w:style>
  <w:style w:type="character" w:customStyle="1" w:styleId="BodyTextIndent2Char">
    <w:name w:val="Body Text Indent 2 Char"/>
    <w:basedOn w:val="DefaultParagraphFont"/>
    <w:link w:val="BodyTextIndent2"/>
    <w:rsid w:val="009605A6"/>
    <w:rPr>
      <w:rFonts w:ascii="Tahoma" w:eastAsia="Times New Roman" w:hAnsi="Tahoma" w:cs="Tahoma"/>
      <w:sz w:val="28"/>
      <w:szCs w:val="28"/>
    </w:rPr>
  </w:style>
  <w:style w:type="paragraph" w:styleId="Header">
    <w:name w:val="header"/>
    <w:basedOn w:val="Normal"/>
    <w:link w:val="HeaderChar"/>
    <w:uiPriority w:val="99"/>
    <w:semiHidden/>
    <w:unhideWhenUsed/>
    <w:rsid w:val="009605A6"/>
    <w:pPr>
      <w:tabs>
        <w:tab w:val="center" w:pos="4680"/>
        <w:tab w:val="right" w:pos="9360"/>
      </w:tabs>
    </w:pPr>
  </w:style>
  <w:style w:type="character" w:customStyle="1" w:styleId="HeaderChar">
    <w:name w:val="Header Char"/>
    <w:basedOn w:val="DefaultParagraphFont"/>
    <w:link w:val="Header"/>
    <w:uiPriority w:val="99"/>
    <w:semiHidden/>
    <w:rsid w:val="009605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05A6"/>
    <w:pPr>
      <w:tabs>
        <w:tab w:val="center" w:pos="4680"/>
        <w:tab w:val="right" w:pos="9360"/>
      </w:tabs>
    </w:pPr>
  </w:style>
  <w:style w:type="character" w:customStyle="1" w:styleId="FooterChar">
    <w:name w:val="Footer Char"/>
    <w:basedOn w:val="DefaultParagraphFont"/>
    <w:link w:val="Footer"/>
    <w:uiPriority w:val="99"/>
    <w:rsid w:val="009605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11406</Words>
  <Characters>65019</Characters>
  <Application>Microsoft Office Word</Application>
  <DocSecurity>0</DocSecurity>
  <Lines>541</Lines>
  <Paragraphs>152</Paragraphs>
  <ScaleCrop>false</ScaleCrop>
  <Company/>
  <LinksUpToDate>false</LinksUpToDate>
  <CharactersWithSpaces>76273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2025-06-01T13:49:00Z</dcterms:created>
  <dcterms:modified xsi:type="dcterms:W3CDTF">2025-06-01T13:49:00Z</dcterms:modified>
</cp:coreProperties>
</file>