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D5EE" w14:textId="77777777" w:rsidR="00FE0210" w:rsidRPr="00DE7F9D" w:rsidRDefault="00DE7F9D" w:rsidP="00DE7F9D">
      <w:pPr>
        <w:jc w:val="center"/>
        <w:rPr>
          <w:rFonts w:ascii="Times New Roman" w:eastAsia="SimSun" w:hAnsi="Times New Roman" w:cs="Times New Roman"/>
          <w:b/>
          <w:bCs/>
          <w:kern w:val="0"/>
          <w:sz w:val="28"/>
          <w:szCs w:val="24"/>
          <w:lang w:eastAsia="zh-CN"/>
        </w:rPr>
      </w:pPr>
      <w:r w:rsidRPr="00DE7F9D">
        <w:rPr>
          <w:rFonts w:ascii="Times New Roman" w:hAnsi="Times New Roman" w:cs="Times New Roman"/>
          <w:b/>
          <w:sz w:val="28"/>
          <w:szCs w:val="24"/>
        </w:rPr>
        <w:t>INFLUENCE OF NEWS CENSORSHIP AND THE PERFORMANCE OF MEDIA HOUSES IN KWARA STATE</w:t>
      </w:r>
    </w:p>
    <w:p w14:paraId="6294E12D" w14:textId="77777777" w:rsidR="00FE0210" w:rsidRPr="00DE7F9D" w:rsidRDefault="00FE0210" w:rsidP="00DE7F9D">
      <w:pPr>
        <w:jc w:val="center"/>
        <w:rPr>
          <w:rFonts w:ascii="Times New Roman" w:eastAsia="SimSun" w:hAnsi="Times New Roman" w:cs="Times New Roman"/>
          <w:b/>
          <w:bCs/>
          <w:kern w:val="0"/>
          <w:sz w:val="28"/>
          <w:szCs w:val="24"/>
          <w:lang w:eastAsia="zh-CN"/>
        </w:rPr>
      </w:pPr>
    </w:p>
    <w:p w14:paraId="048F73C3" w14:textId="77777777" w:rsidR="00FE0210" w:rsidRDefault="00FE0210" w:rsidP="00FE0210">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0E58AF59" w14:textId="77777777" w:rsidR="00FE0210" w:rsidRDefault="00FE0210" w:rsidP="00FE0210">
      <w:pPr>
        <w:jc w:val="center"/>
        <w:rPr>
          <w:rFonts w:ascii="David" w:eastAsia="SimSun" w:hAnsi="David" w:cs="David"/>
          <w:b/>
          <w:bCs/>
          <w:kern w:val="0"/>
          <w:sz w:val="32"/>
          <w:szCs w:val="32"/>
          <w:lang w:eastAsia="zh-CN"/>
        </w:rPr>
      </w:pPr>
    </w:p>
    <w:p w14:paraId="7B4BA2F3" w14:textId="77777777" w:rsidR="00FE0210" w:rsidRDefault="00DE7F9D" w:rsidP="00FE0210">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SALAUDEEN OLAMIDE ZAINAB</w:t>
      </w:r>
    </w:p>
    <w:p w14:paraId="1FB73845" w14:textId="6FBC28A8" w:rsidR="00FE0210" w:rsidRPr="00CE4516" w:rsidRDefault="00DE7F9D" w:rsidP="00FE0210">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HND</w:t>
      </w:r>
      <w:r w:rsidR="00FE0210">
        <w:rPr>
          <w:rFonts w:ascii="David" w:eastAsia="SimSun" w:hAnsi="David" w:cs="David"/>
          <w:b/>
          <w:bCs/>
          <w:kern w:val="0"/>
          <w:sz w:val="32"/>
          <w:szCs w:val="32"/>
          <w:lang w:eastAsia="zh-CN"/>
        </w:rPr>
        <w:t>/23</w:t>
      </w:r>
      <w:r w:rsidR="00FE0210" w:rsidRPr="00CE4516">
        <w:rPr>
          <w:rFonts w:ascii="David" w:eastAsia="SimSun" w:hAnsi="David" w:cs="David"/>
          <w:b/>
          <w:bCs/>
          <w:kern w:val="0"/>
          <w:sz w:val="32"/>
          <w:szCs w:val="32"/>
          <w:lang w:eastAsia="zh-CN"/>
        </w:rPr>
        <w:t>/MAC/FT/</w:t>
      </w:r>
      <w:r>
        <w:rPr>
          <w:rFonts w:ascii="David" w:eastAsia="SimSun" w:hAnsi="David" w:cs="David"/>
          <w:b/>
          <w:bCs/>
          <w:kern w:val="0"/>
          <w:sz w:val="32"/>
          <w:szCs w:val="32"/>
          <w:lang w:eastAsia="zh-CN"/>
        </w:rPr>
        <w:t>042</w:t>
      </w:r>
      <w:r w:rsidR="007132D2">
        <w:rPr>
          <w:rFonts w:ascii="David" w:eastAsia="SimSun" w:hAnsi="David" w:cs="David"/>
          <w:b/>
          <w:bCs/>
          <w:kern w:val="0"/>
          <w:sz w:val="32"/>
          <w:szCs w:val="32"/>
          <w:lang w:eastAsia="zh-CN"/>
        </w:rPr>
        <w:t>1</w:t>
      </w:r>
    </w:p>
    <w:p w14:paraId="52F6696F"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5237B445"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3E0B98F4" w14:textId="77777777" w:rsidR="00FE0210" w:rsidRPr="00CF1A5A" w:rsidRDefault="00FE0210" w:rsidP="00FE0210">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5DF792F8" w14:textId="77777777" w:rsidR="00FE0210" w:rsidRPr="00CF1A5A" w:rsidRDefault="00FE0210" w:rsidP="00FE0210">
      <w:pPr>
        <w:jc w:val="center"/>
        <w:rPr>
          <w:rFonts w:ascii="Times New Roman" w:eastAsia="SimSun" w:hAnsi="Times New Roman" w:cs="Times New Roman"/>
          <w:b/>
          <w:bCs/>
          <w:kern w:val="0"/>
          <w:sz w:val="28"/>
          <w:szCs w:val="28"/>
          <w:lang w:eastAsia="zh-CN"/>
        </w:rPr>
      </w:pPr>
    </w:p>
    <w:p w14:paraId="7DCE151F" w14:textId="77777777" w:rsidR="00FE0210" w:rsidRPr="00CF1A5A" w:rsidRDefault="00FE0210" w:rsidP="00FE0210">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660D4F14" w14:textId="77777777" w:rsidR="00FE0210" w:rsidRPr="00CF1A5A" w:rsidRDefault="00FE0210" w:rsidP="00FE0210">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279FA608" w14:textId="04A7B53B" w:rsidR="00FE0210" w:rsidRDefault="00FE0210" w:rsidP="00FE0210">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r w:rsidR="004C05EB">
        <w:rPr>
          <w:rFonts w:ascii="Times New Roman" w:eastAsia="SimSun" w:hAnsi="Times New Roman" w:cs="Times New Roman"/>
          <w:b/>
          <w:kern w:val="0"/>
          <w:lang w:eastAsia="zh-CN"/>
        </w:rPr>
        <w:t>5</w:t>
      </w:r>
    </w:p>
    <w:p w14:paraId="32B14CBC" w14:textId="77777777" w:rsidR="00FE0210" w:rsidRDefault="00FE0210" w:rsidP="00FE0210">
      <w:pPr>
        <w:ind w:left="6480" w:firstLine="720"/>
        <w:jc w:val="center"/>
        <w:rPr>
          <w:rFonts w:ascii="Times New Roman" w:eastAsia="SimSun" w:hAnsi="Times New Roman" w:cs="Times New Roman"/>
          <w:b/>
          <w:kern w:val="0"/>
          <w:lang w:eastAsia="zh-CN"/>
        </w:rPr>
      </w:pPr>
    </w:p>
    <w:p w14:paraId="56D99B3E" w14:textId="77777777" w:rsidR="00FE0210" w:rsidRPr="00992D61" w:rsidRDefault="00FE0210" w:rsidP="00FE0210">
      <w:pPr>
        <w:ind w:left="6480" w:firstLine="720"/>
        <w:jc w:val="center"/>
        <w:rPr>
          <w:rFonts w:ascii="Times New Roman" w:eastAsia="SimSun" w:hAnsi="Times New Roman" w:cs="Times New Roman"/>
          <w:b/>
          <w:kern w:val="0"/>
          <w:lang w:eastAsia="zh-CN"/>
        </w:rPr>
      </w:pPr>
    </w:p>
    <w:p w14:paraId="75257648"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3937A36A" w14:textId="77777777" w:rsidR="00FE0210" w:rsidRPr="00CF1A5A" w:rsidRDefault="00FE0210" w:rsidP="00FE0210">
      <w:pPr>
        <w:jc w:val="center"/>
        <w:rPr>
          <w:rFonts w:ascii="Times New Roman" w:eastAsia="SimSun" w:hAnsi="Times New Roman" w:cs="Times New Roman"/>
          <w:b/>
          <w:bCs/>
          <w:kern w:val="0"/>
          <w:sz w:val="24"/>
          <w:szCs w:val="24"/>
          <w:lang w:eastAsia="zh-CN"/>
        </w:rPr>
      </w:pPr>
    </w:p>
    <w:p w14:paraId="2684EBB5" w14:textId="77777777" w:rsidR="00FE0210" w:rsidRDefault="00FE0210" w:rsidP="00FE0210">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54533C32" w14:textId="77777777" w:rsidR="00FE0210" w:rsidRPr="00CF1A5A" w:rsidRDefault="00FE0210" w:rsidP="00FE0210">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183921E8" w14:textId="77777777" w:rsidR="00FE0210" w:rsidRPr="00CF1A5A" w:rsidRDefault="00FE0210" w:rsidP="00FE0210">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kern w:val="0"/>
          <w:sz w:val="24"/>
          <w:szCs w:val="24"/>
          <w:lang w:eastAsia="zh-CN"/>
        </w:rPr>
        <w:t>Kwara</w:t>
      </w:r>
      <w:proofErr w:type="spellEnd"/>
      <w:r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62D68FA8" w14:textId="77777777" w:rsidR="00FE0210" w:rsidRPr="00CF1A5A" w:rsidRDefault="00FE0210" w:rsidP="00FE0210">
      <w:pPr>
        <w:jc w:val="both"/>
        <w:rPr>
          <w:rFonts w:ascii="Times New Roman" w:eastAsia="SimSun" w:hAnsi="Times New Roman" w:cs="Times New Roman"/>
          <w:kern w:val="0"/>
          <w:sz w:val="24"/>
          <w:szCs w:val="24"/>
          <w:lang w:eastAsia="zh-CN"/>
        </w:rPr>
      </w:pPr>
    </w:p>
    <w:p w14:paraId="5C51F9B8" w14:textId="77777777" w:rsidR="00FE0210" w:rsidRPr="00CF1A5A" w:rsidRDefault="00FE0210" w:rsidP="00FE0210">
      <w:pPr>
        <w:jc w:val="both"/>
        <w:rPr>
          <w:rFonts w:ascii="Times New Roman" w:eastAsia="SimSun" w:hAnsi="Times New Roman" w:cs="Times New Roman"/>
          <w:kern w:val="0"/>
          <w:sz w:val="24"/>
          <w:szCs w:val="24"/>
          <w:lang w:eastAsia="zh-CN"/>
        </w:rPr>
      </w:pPr>
    </w:p>
    <w:p w14:paraId="4FE5F1F1" w14:textId="77777777" w:rsidR="00FE0210" w:rsidRPr="00CF1A5A" w:rsidRDefault="00FE0210" w:rsidP="00FE0210">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437F8C2F" w14:textId="0F755E2B" w:rsidR="00FE0210" w:rsidRPr="007C3BD4" w:rsidRDefault="00251568" w:rsidP="00FE0210">
      <w:pPr>
        <w:jc w:val="both"/>
        <w:rPr>
          <w:rFonts w:ascii="Algerian" w:eastAsia="SimSun" w:hAnsi="Algerian" w:cs="Times New Roman"/>
          <w:kern w:val="0"/>
          <w:sz w:val="24"/>
          <w:szCs w:val="24"/>
          <w:lang w:eastAsia="zh-CN"/>
        </w:rPr>
      </w:pPr>
      <w:r>
        <w:rPr>
          <w:rFonts w:ascii="Algerian" w:eastAsia="SimSun" w:hAnsi="Algerian" w:cs="Times New Roman"/>
          <w:kern w:val="0"/>
          <w:sz w:val="24"/>
          <w:szCs w:val="24"/>
          <w:lang w:eastAsia="zh-CN"/>
        </w:rPr>
        <w:t>MR. OPALEKE EN</w:t>
      </w:r>
      <w:r w:rsidR="005679A3">
        <w:rPr>
          <w:rFonts w:ascii="Algerian" w:eastAsia="SimSun" w:hAnsi="Algerian" w:cs="Times New Roman"/>
          <w:kern w:val="0"/>
          <w:sz w:val="24"/>
          <w:szCs w:val="24"/>
          <w:lang w:eastAsia="zh-CN"/>
        </w:rPr>
        <w:t>OCH</w:t>
      </w:r>
      <w:r w:rsidR="00FE0210" w:rsidRPr="007C3BD4">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FE0210">
        <w:rPr>
          <w:rFonts w:ascii="Algerian" w:eastAsia="SimSun" w:hAnsi="Algerian" w:cs="Times New Roman"/>
          <w:kern w:val="0"/>
          <w:sz w:val="24"/>
          <w:szCs w:val="24"/>
          <w:lang w:eastAsia="zh-CN"/>
        </w:rPr>
        <w:tab/>
      </w:r>
      <w:r w:rsidR="005679A3">
        <w:rPr>
          <w:rFonts w:ascii="Algerian" w:eastAsia="SimSun" w:hAnsi="Algerian" w:cs="Times New Roman"/>
          <w:kern w:val="0"/>
          <w:sz w:val="24"/>
          <w:szCs w:val="24"/>
          <w:lang w:eastAsia="zh-CN"/>
        </w:rPr>
        <w:t xml:space="preserve">             </w:t>
      </w:r>
      <w:r w:rsidR="00FE0210" w:rsidRPr="007C3BD4">
        <w:rPr>
          <w:rFonts w:ascii="Algerian" w:eastAsia="SimSun" w:hAnsi="Algerian" w:cs="Times New Roman"/>
          <w:kern w:val="0"/>
          <w:sz w:val="24"/>
          <w:szCs w:val="24"/>
          <w:lang w:eastAsia="zh-CN"/>
        </w:rPr>
        <w:t>DATE</w:t>
      </w:r>
    </w:p>
    <w:p w14:paraId="0F31B48E"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00E85806" w14:textId="77777777" w:rsidR="00FE0210" w:rsidRPr="007C3BD4" w:rsidRDefault="00FE0210" w:rsidP="00FE0210">
      <w:pPr>
        <w:jc w:val="both"/>
        <w:rPr>
          <w:rFonts w:ascii="Algerian" w:eastAsia="SimSun" w:hAnsi="Algerian" w:cs="Times New Roman"/>
          <w:kern w:val="0"/>
          <w:sz w:val="24"/>
          <w:szCs w:val="24"/>
          <w:lang w:eastAsia="zh-CN"/>
        </w:rPr>
      </w:pPr>
    </w:p>
    <w:p w14:paraId="6C8586A3" w14:textId="77777777" w:rsidR="00FE0210" w:rsidRPr="007C3BD4" w:rsidRDefault="00FE0210" w:rsidP="00FE0210">
      <w:pPr>
        <w:jc w:val="both"/>
        <w:rPr>
          <w:rFonts w:ascii="Algerian" w:eastAsia="SimSun" w:hAnsi="Algerian" w:cs="Times New Roman"/>
          <w:kern w:val="0"/>
          <w:sz w:val="24"/>
          <w:szCs w:val="24"/>
          <w:lang w:eastAsia="zh-CN"/>
        </w:rPr>
      </w:pPr>
    </w:p>
    <w:p w14:paraId="598B1EB7"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49262F51"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58F21249"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59B46EE2" w14:textId="77777777" w:rsidR="00FE0210" w:rsidRPr="007C3BD4" w:rsidRDefault="00FE0210" w:rsidP="00FE0210">
      <w:pPr>
        <w:jc w:val="both"/>
        <w:rPr>
          <w:rFonts w:ascii="Algerian" w:eastAsia="SimSun" w:hAnsi="Algerian" w:cs="Times New Roman"/>
          <w:kern w:val="0"/>
          <w:sz w:val="24"/>
          <w:szCs w:val="24"/>
          <w:lang w:eastAsia="zh-CN"/>
        </w:rPr>
      </w:pPr>
    </w:p>
    <w:p w14:paraId="7A0EB14F" w14:textId="77777777" w:rsidR="00FE0210" w:rsidRPr="007C3BD4" w:rsidRDefault="00FE0210" w:rsidP="00FE0210">
      <w:pPr>
        <w:jc w:val="both"/>
        <w:rPr>
          <w:rFonts w:ascii="Algerian" w:eastAsia="SimSun" w:hAnsi="Algerian" w:cs="Times New Roman"/>
          <w:kern w:val="0"/>
          <w:sz w:val="24"/>
          <w:szCs w:val="24"/>
          <w:lang w:eastAsia="zh-CN"/>
        </w:rPr>
      </w:pPr>
    </w:p>
    <w:p w14:paraId="20B52268"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FF5A940"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6E6AE24D"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15788CF3" w14:textId="77777777" w:rsidR="00FE0210" w:rsidRDefault="00FE0210" w:rsidP="00FE0210">
      <w:pPr>
        <w:spacing w:after="160"/>
        <w:rPr>
          <w:rFonts w:ascii="Algerian" w:hAnsi="Algerian"/>
          <w:sz w:val="24"/>
          <w:szCs w:val="24"/>
        </w:rPr>
      </w:pPr>
    </w:p>
    <w:p w14:paraId="4CC40C2F" w14:textId="77777777" w:rsidR="00FE0210" w:rsidRPr="007C3BD4" w:rsidRDefault="00FE0210" w:rsidP="00FE0210">
      <w:pPr>
        <w:spacing w:after="160"/>
        <w:rPr>
          <w:rFonts w:ascii="Algerian" w:hAnsi="Algerian"/>
          <w:sz w:val="24"/>
          <w:szCs w:val="24"/>
        </w:rPr>
      </w:pPr>
    </w:p>
    <w:p w14:paraId="181452F9" w14:textId="77777777" w:rsidR="00FE0210" w:rsidRPr="007C3BD4" w:rsidRDefault="00FE0210" w:rsidP="00FE0210">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EBFE383" w14:textId="77777777" w:rsidR="00FE0210" w:rsidRPr="00CF1A5A" w:rsidRDefault="00FE0210" w:rsidP="00FE0210">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0287F641" w14:textId="77777777" w:rsidR="00FE0210" w:rsidRPr="00CF1A5A" w:rsidRDefault="00FE0210" w:rsidP="00FE0210">
      <w:pPr>
        <w:spacing w:after="160"/>
        <w:rPr>
          <w:sz w:val="24"/>
          <w:szCs w:val="24"/>
        </w:rPr>
      </w:pPr>
    </w:p>
    <w:p w14:paraId="34FED10A" w14:textId="77777777" w:rsidR="00FE0210" w:rsidRDefault="00FE0210" w:rsidP="00FE0210">
      <w:pPr>
        <w:rPr>
          <w:rFonts w:ascii="Times New Roman" w:hAnsi="Times New Roman" w:cs="Times New Roman"/>
          <w:b/>
          <w:bCs/>
          <w:sz w:val="24"/>
          <w:szCs w:val="24"/>
        </w:rPr>
      </w:pPr>
      <w:r>
        <w:rPr>
          <w:rFonts w:ascii="Times New Roman" w:hAnsi="Times New Roman" w:cs="Times New Roman"/>
          <w:b/>
          <w:bCs/>
          <w:sz w:val="24"/>
          <w:szCs w:val="24"/>
        </w:rPr>
        <w:br w:type="page"/>
      </w:r>
    </w:p>
    <w:p w14:paraId="2EA633AB" w14:textId="77777777" w:rsidR="00FE0210" w:rsidRPr="00A20DA4" w:rsidRDefault="00FE0210" w:rsidP="00FE0210">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3918F918" w14:textId="77777777" w:rsidR="00FE0210" w:rsidRPr="00CF1A5A" w:rsidRDefault="00DE7F9D" w:rsidP="00FE0210">
      <w:pPr>
        <w:spacing w:after="160"/>
        <w:jc w:val="both"/>
        <w:rPr>
          <w:rFonts w:ascii="Times New Roman" w:hAnsi="Times New Roman" w:cs="Times New Roman"/>
          <w:sz w:val="24"/>
          <w:szCs w:val="24"/>
        </w:rPr>
      </w:pPr>
      <w:r>
        <w:rPr>
          <w:rFonts w:ascii="Times New Roman" w:hAnsi="Times New Roman" w:cs="Times New Roman"/>
          <w:sz w:val="24"/>
          <w:szCs w:val="24"/>
        </w:rPr>
        <w:t>I’m dedicating th</w:t>
      </w:r>
      <w:r w:rsidRPr="00DE7F9D">
        <w:rPr>
          <w:rFonts w:ascii="Times New Roman" w:hAnsi="Times New Roman" w:cs="Times New Roman"/>
          <w:sz w:val="24"/>
          <w:szCs w:val="24"/>
        </w:rPr>
        <w:t xml:space="preserve">is project to my lovely parents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and </w:t>
      </w:r>
      <w:proofErr w:type="spellStart"/>
      <w:r w:rsidRPr="00DE7F9D">
        <w:rPr>
          <w:rFonts w:ascii="Times New Roman" w:hAnsi="Times New Roman" w:cs="Times New Roman"/>
          <w:sz w:val="24"/>
          <w:szCs w:val="24"/>
        </w:rPr>
        <w:t>Mrs</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for not giving up on me and to my special siblings for being der with me Mariam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Taiye</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and </w:t>
      </w:r>
      <w:proofErr w:type="spellStart"/>
      <w:r w:rsidRPr="00DE7F9D">
        <w:rPr>
          <w:rFonts w:ascii="Times New Roman" w:hAnsi="Times New Roman" w:cs="Times New Roman"/>
          <w:sz w:val="24"/>
          <w:szCs w:val="24"/>
        </w:rPr>
        <w:t>kehinde</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salaudeen</w:t>
      </w:r>
      <w:proofErr w:type="spellEnd"/>
      <w:r w:rsidRPr="00DE7F9D">
        <w:rPr>
          <w:rFonts w:ascii="Times New Roman" w:hAnsi="Times New Roman" w:cs="Times New Roman"/>
          <w:sz w:val="24"/>
          <w:szCs w:val="24"/>
        </w:rPr>
        <w:t xml:space="preserve"> and to my surest uncle’s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Bayo</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olaloye</w:t>
      </w:r>
      <w:proofErr w:type="spellEnd"/>
      <w:r w:rsidRPr="00DE7F9D">
        <w:rPr>
          <w:rFonts w:ascii="Times New Roman" w:hAnsi="Times New Roman" w:cs="Times New Roman"/>
          <w:sz w:val="24"/>
          <w:szCs w:val="24"/>
        </w:rPr>
        <w:t xml:space="preserve"> and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Bolaji</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olaloye</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Mr</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AbdulAzeez</w:t>
      </w:r>
      <w:proofErr w:type="spellEnd"/>
      <w:r w:rsidRPr="00DE7F9D">
        <w:rPr>
          <w:rFonts w:ascii="Times New Roman" w:hAnsi="Times New Roman" w:cs="Times New Roman"/>
          <w:sz w:val="24"/>
          <w:szCs w:val="24"/>
        </w:rPr>
        <w:t xml:space="preserve"> </w:t>
      </w:r>
      <w:proofErr w:type="spellStart"/>
      <w:r w:rsidRPr="00DE7F9D">
        <w:rPr>
          <w:rFonts w:ascii="Times New Roman" w:hAnsi="Times New Roman" w:cs="Times New Roman"/>
          <w:sz w:val="24"/>
          <w:szCs w:val="24"/>
        </w:rPr>
        <w:t>Olarewaju</w:t>
      </w:r>
      <w:proofErr w:type="spellEnd"/>
      <w:r w:rsidRPr="00DE7F9D">
        <w:rPr>
          <w:rFonts w:ascii="Times New Roman" w:hAnsi="Times New Roman" w:cs="Times New Roman"/>
          <w:sz w:val="24"/>
          <w:szCs w:val="24"/>
        </w:rPr>
        <w:t xml:space="preserve">  and to my loved </w:t>
      </w:r>
      <w:proofErr w:type="spellStart"/>
      <w:r w:rsidRPr="00DE7F9D">
        <w:rPr>
          <w:rFonts w:ascii="Times New Roman" w:hAnsi="Times New Roman" w:cs="Times New Roman"/>
          <w:sz w:val="24"/>
          <w:szCs w:val="24"/>
        </w:rPr>
        <w:t>once’s</w:t>
      </w:r>
      <w:proofErr w:type="spellEnd"/>
      <w:r w:rsidRPr="00DE7F9D">
        <w:rPr>
          <w:rFonts w:ascii="Times New Roman" w:hAnsi="Times New Roman" w:cs="Times New Roman"/>
          <w:sz w:val="24"/>
          <w:szCs w:val="24"/>
        </w:rPr>
        <w:t xml:space="preserve"> I really appreciate for being part of my journey in school and also my lovely best friend who has stood by me throughout my 5yrs in school </w:t>
      </w:r>
      <w:proofErr w:type="spellStart"/>
      <w:r w:rsidRPr="00DE7F9D">
        <w:rPr>
          <w:rFonts w:ascii="Times New Roman" w:hAnsi="Times New Roman" w:cs="Times New Roman"/>
          <w:sz w:val="24"/>
          <w:szCs w:val="24"/>
        </w:rPr>
        <w:t>Akewushola</w:t>
      </w:r>
      <w:proofErr w:type="spellEnd"/>
      <w:r w:rsidRPr="00DE7F9D">
        <w:rPr>
          <w:rFonts w:ascii="Times New Roman" w:hAnsi="Times New Roman" w:cs="Times New Roman"/>
          <w:sz w:val="24"/>
          <w:szCs w:val="24"/>
        </w:rPr>
        <w:t xml:space="preserve"> Faridah</w:t>
      </w:r>
    </w:p>
    <w:p w14:paraId="0E18DC9F" w14:textId="77777777" w:rsidR="00FE0210" w:rsidRPr="00CF1A5A" w:rsidRDefault="00FE0210" w:rsidP="00FE0210">
      <w:pPr>
        <w:spacing w:after="160"/>
        <w:jc w:val="both"/>
        <w:rPr>
          <w:rFonts w:ascii="Times New Roman" w:hAnsi="Times New Roman" w:cs="Times New Roman"/>
          <w:sz w:val="24"/>
          <w:szCs w:val="24"/>
        </w:rPr>
      </w:pPr>
    </w:p>
    <w:p w14:paraId="6AD47D80" w14:textId="77777777" w:rsidR="00FE0210" w:rsidRPr="00CF1A5A" w:rsidRDefault="00FE0210" w:rsidP="00FE0210">
      <w:pPr>
        <w:spacing w:after="160"/>
        <w:jc w:val="both"/>
        <w:rPr>
          <w:rFonts w:ascii="Times New Roman" w:hAnsi="Times New Roman" w:cs="Times New Roman"/>
          <w:sz w:val="24"/>
          <w:szCs w:val="24"/>
        </w:rPr>
      </w:pPr>
    </w:p>
    <w:p w14:paraId="74DF8B1D" w14:textId="77777777" w:rsidR="00FE0210" w:rsidRPr="00CF1A5A" w:rsidRDefault="00FE0210" w:rsidP="00FE0210">
      <w:pPr>
        <w:spacing w:after="160"/>
        <w:jc w:val="both"/>
        <w:rPr>
          <w:rFonts w:ascii="Times New Roman" w:hAnsi="Times New Roman" w:cs="Times New Roman"/>
          <w:sz w:val="24"/>
          <w:szCs w:val="24"/>
        </w:rPr>
      </w:pPr>
    </w:p>
    <w:p w14:paraId="3EE8BBDD" w14:textId="77777777" w:rsidR="00FE0210" w:rsidRPr="00CF1A5A" w:rsidRDefault="00FE0210" w:rsidP="00FE0210">
      <w:pPr>
        <w:spacing w:after="160"/>
        <w:jc w:val="both"/>
        <w:rPr>
          <w:rFonts w:ascii="Times New Roman" w:hAnsi="Times New Roman" w:cs="Times New Roman"/>
          <w:sz w:val="24"/>
          <w:szCs w:val="24"/>
        </w:rPr>
      </w:pPr>
    </w:p>
    <w:p w14:paraId="017BEF85" w14:textId="77777777" w:rsidR="00FE0210" w:rsidRPr="00CF1A5A" w:rsidRDefault="00FE0210" w:rsidP="00FE0210">
      <w:pPr>
        <w:spacing w:after="160"/>
        <w:jc w:val="both"/>
        <w:rPr>
          <w:rFonts w:ascii="Times New Roman" w:hAnsi="Times New Roman" w:cs="Times New Roman"/>
          <w:sz w:val="24"/>
          <w:szCs w:val="24"/>
        </w:rPr>
      </w:pPr>
    </w:p>
    <w:p w14:paraId="0AA079D1" w14:textId="77777777" w:rsidR="00FE0210" w:rsidRPr="00CF1A5A" w:rsidRDefault="00FE0210" w:rsidP="00FE0210">
      <w:pPr>
        <w:spacing w:after="160"/>
        <w:jc w:val="both"/>
        <w:rPr>
          <w:rFonts w:ascii="Times New Roman" w:hAnsi="Times New Roman" w:cs="Times New Roman"/>
          <w:sz w:val="24"/>
          <w:szCs w:val="24"/>
        </w:rPr>
      </w:pPr>
    </w:p>
    <w:p w14:paraId="496DF8C1" w14:textId="77777777" w:rsidR="00FE0210" w:rsidRPr="00CF1A5A" w:rsidRDefault="00FE0210" w:rsidP="00FE0210">
      <w:pPr>
        <w:spacing w:after="160"/>
        <w:jc w:val="both"/>
        <w:rPr>
          <w:rFonts w:ascii="Times New Roman" w:hAnsi="Times New Roman" w:cs="Times New Roman"/>
          <w:sz w:val="24"/>
          <w:szCs w:val="24"/>
        </w:rPr>
      </w:pPr>
    </w:p>
    <w:p w14:paraId="1AECE170" w14:textId="77777777" w:rsidR="00FE0210" w:rsidRPr="00CF1A5A" w:rsidRDefault="00FE0210" w:rsidP="00FE0210">
      <w:pPr>
        <w:spacing w:after="160"/>
        <w:jc w:val="both"/>
        <w:rPr>
          <w:rFonts w:ascii="Times New Roman" w:hAnsi="Times New Roman" w:cs="Times New Roman"/>
          <w:sz w:val="24"/>
          <w:szCs w:val="24"/>
        </w:rPr>
      </w:pPr>
    </w:p>
    <w:p w14:paraId="0C915557" w14:textId="77777777" w:rsidR="00FE0210" w:rsidRPr="00CF1A5A" w:rsidRDefault="00FE0210" w:rsidP="00FE0210">
      <w:pPr>
        <w:spacing w:after="160"/>
        <w:jc w:val="both"/>
        <w:rPr>
          <w:rFonts w:ascii="Times New Roman" w:hAnsi="Times New Roman" w:cs="Times New Roman"/>
          <w:sz w:val="24"/>
          <w:szCs w:val="24"/>
        </w:rPr>
      </w:pPr>
    </w:p>
    <w:p w14:paraId="3E83A14E" w14:textId="77777777" w:rsidR="00FE0210" w:rsidRPr="00CF1A5A" w:rsidRDefault="00FE0210" w:rsidP="00FE0210">
      <w:pPr>
        <w:spacing w:after="160"/>
        <w:jc w:val="both"/>
        <w:rPr>
          <w:rFonts w:ascii="Times New Roman" w:hAnsi="Times New Roman" w:cs="Times New Roman"/>
          <w:sz w:val="24"/>
          <w:szCs w:val="24"/>
        </w:rPr>
      </w:pPr>
    </w:p>
    <w:p w14:paraId="5ACFF7BD" w14:textId="77777777" w:rsidR="00FE0210" w:rsidRPr="00CF1A5A" w:rsidRDefault="00FE0210" w:rsidP="00FE0210">
      <w:pPr>
        <w:spacing w:after="160"/>
        <w:jc w:val="both"/>
        <w:rPr>
          <w:rFonts w:ascii="Times New Roman" w:hAnsi="Times New Roman" w:cs="Times New Roman"/>
          <w:sz w:val="24"/>
          <w:szCs w:val="24"/>
        </w:rPr>
      </w:pPr>
    </w:p>
    <w:p w14:paraId="775FF5A8" w14:textId="77777777" w:rsidR="00FE0210" w:rsidRPr="00CF1A5A" w:rsidRDefault="00FE0210" w:rsidP="00FE0210">
      <w:pPr>
        <w:spacing w:after="160"/>
        <w:jc w:val="both"/>
        <w:rPr>
          <w:rFonts w:ascii="Times New Roman" w:hAnsi="Times New Roman" w:cs="Times New Roman"/>
          <w:sz w:val="24"/>
          <w:szCs w:val="24"/>
        </w:rPr>
      </w:pPr>
    </w:p>
    <w:p w14:paraId="376032BB" w14:textId="77777777" w:rsidR="00FE0210" w:rsidRPr="00CF1A5A" w:rsidRDefault="00FE0210" w:rsidP="00FE0210">
      <w:pPr>
        <w:spacing w:after="160"/>
        <w:jc w:val="both"/>
        <w:rPr>
          <w:rFonts w:ascii="Times New Roman" w:hAnsi="Times New Roman" w:cs="Times New Roman"/>
          <w:sz w:val="24"/>
          <w:szCs w:val="24"/>
        </w:rPr>
      </w:pPr>
    </w:p>
    <w:p w14:paraId="0086FDCA" w14:textId="77777777" w:rsidR="00FE0210" w:rsidRPr="00CF1A5A" w:rsidRDefault="00FE0210" w:rsidP="00FE0210">
      <w:pPr>
        <w:spacing w:after="160"/>
        <w:jc w:val="both"/>
        <w:rPr>
          <w:rFonts w:ascii="Times New Roman" w:hAnsi="Times New Roman" w:cs="Times New Roman"/>
          <w:sz w:val="24"/>
          <w:szCs w:val="24"/>
        </w:rPr>
      </w:pPr>
    </w:p>
    <w:p w14:paraId="55C2D74B" w14:textId="77777777" w:rsidR="00FE0210" w:rsidRPr="00CF1A5A" w:rsidRDefault="00FE0210" w:rsidP="00FE0210">
      <w:pPr>
        <w:spacing w:after="160"/>
        <w:jc w:val="both"/>
        <w:rPr>
          <w:rFonts w:ascii="Times New Roman" w:hAnsi="Times New Roman" w:cs="Times New Roman"/>
          <w:sz w:val="24"/>
          <w:szCs w:val="24"/>
        </w:rPr>
      </w:pPr>
    </w:p>
    <w:p w14:paraId="2ECA38D5" w14:textId="77777777" w:rsidR="00FE0210" w:rsidRPr="00CF1A5A" w:rsidRDefault="00FE0210" w:rsidP="00FE0210">
      <w:pPr>
        <w:spacing w:after="160"/>
        <w:jc w:val="both"/>
        <w:rPr>
          <w:rFonts w:ascii="Times New Roman" w:hAnsi="Times New Roman" w:cs="Times New Roman"/>
          <w:sz w:val="24"/>
          <w:szCs w:val="24"/>
        </w:rPr>
      </w:pPr>
    </w:p>
    <w:p w14:paraId="1EF3077E" w14:textId="77777777" w:rsidR="00FE0210" w:rsidRPr="00CF1A5A" w:rsidRDefault="00FE0210" w:rsidP="00FE0210">
      <w:pPr>
        <w:spacing w:after="160"/>
        <w:jc w:val="both"/>
        <w:rPr>
          <w:rFonts w:ascii="Times New Roman" w:hAnsi="Times New Roman" w:cs="Times New Roman"/>
          <w:sz w:val="24"/>
          <w:szCs w:val="24"/>
        </w:rPr>
      </w:pPr>
    </w:p>
    <w:p w14:paraId="6C732485" w14:textId="77777777" w:rsidR="00FE0210" w:rsidRPr="00CF1A5A" w:rsidRDefault="00FE0210" w:rsidP="00FE0210">
      <w:pPr>
        <w:spacing w:after="160"/>
        <w:jc w:val="both"/>
        <w:rPr>
          <w:rFonts w:ascii="Times New Roman" w:hAnsi="Times New Roman" w:cs="Times New Roman"/>
          <w:sz w:val="24"/>
          <w:szCs w:val="24"/>
        </w:rPr>
      </w:pPr>
    </w:p>
    <w:p w14:paraId="184CE18E" w14:textId="77777777" w:rsidR="00FE0210" w:rsidRDefault="00FE0210" w:rsidP="00FE0210">
      <w:pPr>
        <w:spacing w:after="160"/>
        <w:rPr>
          <w:rFonts w:ascii="Times New Roman" w:hAnsi="Times New Roman" w:cs="Times New Roman"/>
          <w:b/>
          <w:bCs/>
          <w:sz w:val="24"/>
          <w:szCs w:val="24"/>
        </w:rPr>
      </w:pPr>
    </w:p>
    <w:p w14:paraId="5875B2F7" w14:textId="77777777" w:rsidR="00FE0210" w:rsidRDefault="00FE0210" w:rsidP="00FE0210">
      <w:pPr>
        <w:rPr>
          <w:rFonts w:ascii="Times New Roman" w:hAnsi="Times New Roman" w:cs="Times New Roman"/>
          <w:b/>
          <w:bCs/>
          <w:sz w:val="24"/>
          <w:szCs w:val="24"/>
        </w:rPr>
      </w:pPr>
      <w:r>
        <w:rPr>
          <w:rFonts w:ascii="Times New Roman" w:hAnsi="Times New Roman" w:cs="Times New Roman"/>
          <w:b/>
          <w:bCs/>
          <w:sz w:val="24"/>
          <w:szCs w:val="24"/>
        </w:rPr>
        <w:br w:type="page"/>
      </w:r>
    </w:p>
    <w:p w14:paraId="365F9848" w14:textId="77777777" w:rsidR="00FE0210" w:rsidRPr="008C66A5" w:rsidRDefault="00FE0210" w:rsidP="00FE0210">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0C61C0E0" w14:textId="77777777" w:rsidR="00ED3EB6" w:rsidRPr="00ED3EB6"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 xml:space="preserve">My sincere </w:t>
      </w:r>
      <w:proofErr w:type="spellStart"/>
      <w:r w:rsidRPr="00ED3EB6">
        <w:rPr>
          <w:rFonts w:ascii="Times New Roman" w:hAnsi="Times New Roman" w:cs="Times New Roman"/>
          <w:sz w:val="24"/>
          <w:szCs w:val="24"/>
        </w:rPr>
        <w:t>grattitude</w:t>
      </w:r>
      <w:proofErr w:type="spellEnd"/>
      <w:r w:rsidRPr="00ED3EB6">
        <w:rPr>
          <w:rFonts w:ascii="Times New Roman" w:hAnsi="Times New Roman" w:cs="Times New Roman"/>
          <w:sz w:val="24"/>
          <w:szCs w:val="24"/>
        </w:rPr>
        <w:t xml:space="preserve"> goes to my supervisor who made this project a reality MR OPALEKE ABIMBOLA ENOCH your guidance was invaluable . I appreciate the dedication of my teammates and </w:t>
      </w:r>
      <w:proofErr w:type="spellStart"/>
      <w:r w:rsidRPr="00ED3EB6">
        <w:rPr>
          <w:rFonts w:ascii="Times New Roman" w:hAnsi="Times New Roman" w:cs="Times New Roman"/>
          <w:sz w:val="24"/>
          <w:szCs w:val="24"/>
        </w:rPr>
        <w:t>colleagues,whose</w:t>
      </w:r>
      <w:proofErr w:type="spellEnd"/>
      <w:r w:rsidRPr="00ED3EB6">
        <w:rPr>
          <w:rFonts w:ascii="Times New Roman" w:hAnsi="Times New Roman" w:cs="Times New Roman"/>
          <w:sz w:val="24"/>
          <w:szCs w:val="24"/>
        </w:rPr>
        <w:t xml:space="preserve"> collaborative efforts brought our project to fruition. Our institutions support was crucial in ensuring a smooth execution </w:t>
      </w:r>
    </w:p>
    <w:p w14:paraId="1D310621" w14:textId="77777777" w:rsidR="00ED3EB6" w:rsidRPr="00ED3EB6"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 xml:space="preserve">Lastly ,my </w:t>
      </w:r>
      <w:proofErr w:type="spellStart"/>
      <w:r w:rsidRPr="00ED3EB6">
        <w:rPr>
          <w:rFonts w:ascii="Times New Roman" w:hAnsi="Times New Roman" w:cs="Times New Roman"/>
          <w:sz w:val="24"/>
          <w:szCs w:val="24"/>
        </w:rPr>
        <w:t>family,friends</w:t>
      </w:r>
      <w:proofErr w:type="spellEnd"/>
      <w:r w:rsidRPr="00ED3EB6">
        <w:rPr>
          <w:rFonts w:ascii="Times New Roman" w:hAnsi="Times New Roman" w:cs="Times New Roman"/>
          <w:sz w:val="24"/>
          <w:szCs w:val="24"/>
        </w:rPr>
        <w:t xml:space="preserve"> and loved ones who provided unwavering support and motivation.</w:t>
      </w:r>
    </w:p>
    <w:p w14:paraId="7CC4CEAA" w14:textId="77777777" w:rsidR="00ED3EB6" w:rsidRPr="00ED3EB6"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 xml:space="preserve">Their belief in my abilities kept me focused on my projects objectives </w:t>
      </w:r>
      <w:r>
        <w:rPr>
          <w:rFonts w:ascii="Times New Roman" w:hAnsi="Times New Roman" w:cs="Times New Roman"/>
          <w:sz w:val="24"/>
          <w:szCs w:val="24"/>
        </w:rPr>
        <w:t xml:space="preserve"> </w:t>
      </w:r>
      <w:r w:rsidRPr="00ED3EB6">
        <w:rPr>
          <w:rFonts w:ascii="Times New Roman" w:hAnsi="Times New Roman" w:cs="Times New Roman"/>
          <w:sz w:val="24"/>
          <w:szCs w:val="24"/>
        </w:rPr>
        <w:t xml:space="preserve">Together your collective contribution have been the driving force behind my projects </w:t>
      </w:r>
      <w:proofErr w:type="spellStart"/>
      <w:r w:rsidRPr="00ED3EB6">
        <w:rPr>
          <w:rFonts w:ascii="Times New Roman" w:hAnsi="Times New Roman" w:cs="Times New Roman"/>
          <w:sz w:val="24"/>
          <w:szCs w:val="24"/>
        </w:rPr>
        <w:t>success,and</w:t>
      </w:r>
      <w:proofErr w:type="spellEnd"/>
      <w:r w:rsidRPr="00ED3EB6">
        <w:rPr>
          <w:rFonts w:ascii="Times New Roman" w:hAnsi="Times New Roman" w:cs="Times New Roman"/>
          <w:sz w:val="24"/>
          <w:szCs w:val="24"/>
        </w:rPr>
        <w:t xml:space="preserve"> for that ,</w:t>
      </w:r>
    </w:p>
    <w:p w14:paraId="2539562E" w14:textId="77777777" w:rsidR="00FE0210" w:rsidRDefault="00ED3EB6" w:rsidP="00ED3EB6">
      <w:pPr>
        <w:jc w:val="both"/>
        <w:rPr>
          <w:rFonts w:ascii="Times New Roman" w:hAnsi="Times New Roman" w:cs="Times New Roman"/>
          <w:sz w:val="24"/>
          <w:szCs w:val="24"/>
        </w:rPr>
      </w:pPr>
      <w:r w:rsidRPr="00ED3EB6">
        <w:rPr>
          <w:rFonts w:ascii="Times New Roman" w:hAnsi="Times New Roman" w:cs="Times New Roman"/>
          <w:sz w:val="24"/>
          <w:szCs w:val="24"/>
        </w:rPr>
        <w:t>I’m profoundly thank</w:t>
      </w:r>
      <w:r>
        <w:rPr>
          <w:rFonts w:ascii="Times New Roman" w:hAnsi="Times New Roman" w:cs="Times New Roman"/>
          <w:sz w:val="24"/>
          <w:szCs w:val="24"/>
        </w:rPr>
        <w:t>ful.</w:t>
      </w:r>
    </w:p>
    <w:p w14:paraId="23ABF74F" w14:textId="77777777" w:rsidR="00FE0210" w:rsidRDefault="00FE0210" w:rsidP="00FE0210">
      <w:pPr>
        <w:rPr>
          <w:rFonts w:ascii="Times New Roman" w:hAnsi="Times New Roman" w:cs="Times New Roman"/>
          <w:sz w:val="24"/>
          <w:szCs w:val="24"/>
        </w:rPr>
      </w:pPr>
    </w:p>
    <w:p w14:paraId="173B47F3" w14:textId="77777777" w:rsidR="00FE0210" w:rsidRDefault="00FE0210" w:rsidP="00FE0210">
      <w:pPr>
        <w:rPr>
          <w:rFonts w:ascii="Times New Roman" w:hAnsi="Times New Roman" w:cs="Times New Roman"/>
          <w:sz w:val="24"/>
          <w:szCs w:val="24"/>
        </w:rPr>
      </w:pPr>
    </w:p>
    <w:p w14:paraId="5843FC3C" w14:textId="77777777" w:rsidR="00FE0210" w:rsidRDefault="00FE0210" w:rsidP="00FE0210">
      <w:pPr>
        <w:rPr>
          <w:rFonts w:ascii="Times New Roman" w:hAnsi="Times New Roman" w:cs="Times New Roman"/>
          <w:sz w:val="24"/>
          <w:szCs w:val="24"/>
        </w:rPr>
      </w:pPr>
    </w:p>
    <w:p w14:paraId="43306429" w14:textId="77777777" w:rsidR="00FE0210" w:rsidRDefault="00FE0210" w:rsidP="00FE0210">
      <w:pPr>
        <w:rPr>
          <w:rFonts w:ascii="Times New Roman" w:hAnsi="Times New Roman" w:cs="Times New Roman"/>
          <w:sz w:val="24"/>
          <w:szCs w:val="24"/>
        </w:rPr>
      </w:pPr>
    </w:p>
    <w:p w14:paraId="327F54FC" w14:textId="77777777" w:rsidR="00FE0210" w:rsidRDefault="00FE0210" w:rsidP="00FE0210">
      <w:pPr>
        <w:rPr>
          <w:rFonts w:ascii="Times New Roman" w:hAnsi="Times New Roman" w:cs="Times New Roman"/>
          <w:sz w:val="24"/>
          <w:szCs w:val="24"/>
        </w:rPr>
      </w:pPr>
    </w:p>
    <w:p w14:paraId="59EC0416" w14:textId="77777777" w:rsidR="00FE0210" w:rsidRDefault="00FE0210" w:rsidP="00FE0210">
      <w:pPr>
        <w:rPr>
          <w:rFonts w:ascii="Times New Roman" w:hAnsi="Times New Roman" w:cs="Times New Roman"/>
          <w:sz w:val="24"/>
          <w:szCs w:val="24"/>
        </w:rPr>
      </w:pPr>
    </w:p>
    <w:p w14:paraId="4E65B734" w14:textId="77777777" w:rsidR="00FE0210" w:rsidRDefault="00FE0210" w:rsidP="00FE0210">
      <w:pPr>
        <w:rPr>
          <w:rFonts w:ascii="Times New Roman" w:hAnsi="Times New Roman" w:cs="Times New Roman"/>
          <w:sz w:val="24"/>
          <w:szCs w:val="24"/>
        </w:rPr>
      </w:pPr>
    </w:p>
    <w:p w14:paraId="2F321F5B" w14:textId="77777777" w:rsidR="00FE0210" w:rsidRDefault="00FE0210" w:rsidP="00FE0210">
      <w:pPr>
        <w:rPr>
          <w:rFonts w:ascii="Times New Roman" w:hAnsi="Times New Roman" w:cs="Times New Roman"/>
          <w:b/>
          <w:bCs/>
          <w:sz w:val="24"/>
          <w:szCs w:val="24"/>
        </w:rPr>
      </w:pPr>
    </w:p>
    <w:p w14:paraId="30E9BB41" w14:textId="77777777" w:rsidR="00ED3EB6" w:rsidRDefault="00ED3EB6">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1C1743F" w14:textId="77777777" w:rsidR="00FE0210" w:rsidRPr="00C678F2" w:rsidRDefault="00FE0210" w:rsidP="00FE0210">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4595613D" w14:textId="77777777" w:rsidR="00251568" w:rsidRPr="00251568" w:rsidRDefault="00251568" w:rsidP="00251568">
      <w:pPr>
        <w:jc w:val="both"/>
        <w:rPr>
          <w:rFonts w:ascii="Times New Roman" w:eastAsia="Times New Roman" w:hAnsi="Times New Roman" w:cs="Times New Roman"/>
          <w:i/>
          <w:color w:val="000000"/>
          <w:kern w:val="0"/>
          <w:sz w:val="24"/>
          <w:szCs w:val="24"/>
        </w:rPr>
      </w:pPr>
      <w:r w:rsidRPr="00251568">
        <w:rPr>
          <w:rFonts w:ascii="Times New Roman" w:eastAsia="Times New Roman" w:hAnsi="Times New Roman" w:cs="Times New Roman"/>
          <w:i/>
          <w:color w:val="000000"/>
          <w:kern w:val="0"/>
          <w:sz w:val="24"/>
          <w:szCs w:val="24"/>
        </w:rPr>
        <w:t xml:space="preserve">News censorship poses a significant challenge to the operational efficacy of media houses in </w:t>
      </w:r>
      <w:proofErr w:type="spellStart"/>
      <w:r w:rsidRPr="00251568">
        <w:rPr>
          <w:rFonts w:ascii="Times New Roman" w:eastAsia="Times New Roman" w:hAnsi="Times New Roman" w:cs="Times New Roman"/>
          <w:i/>
          <w:color w:val="000000"/>
          <w:kern w:val="0"/>
          <w:sz w:val="24"/>
          <w:szCs w:val="24"/>
        </w:rPr>
        <w:t>Kwara</w:t>
      </w:r>
      <w:proofErr w:type="spellEnd"/>
      <w:r w:rsidRPr="00251568">
        <w:rPr>
          <w:rFonts w:ascii="Times New Roman" w:eastAsia="Times New Roman" w:hAnsi="Times New Roman" w:cs="Times New Roman"/>
          <w:i/>
          <w:color w:val="000000"/>
          <w:kern w:val="0"/>
          <w:sz w:val="24"/>
          <w:szCs w:val="24"/>
        </w:rPr>
        <w:t xml:space="preserve"> State, Nigeria, impacting their editorial independence, audience engagement, and financial sustainability. This study investigates the influence of news censorship on the performance of print and broadcast media houses in </w:t>
      </w:r>
      <w:proofErr w:type="spellStart"/>
      <w:r w:rsidRPr="00251568">
        <w:rPr>
          <w:rFonts w:ascii="Times New Roman" w:eastAsia="Times New Roman" w:hAnsi="Times New Roman" w:cs="Times New Roman"/>
          <w:i/>
          <w:color w:val="000000"/>
          <w:kern w:val="0"/>
          <w:sz w:val="24"/>
          <w:szCs w:val="24"/>
        </w:rPr>
        <w:t>Kwara</w:t>
      </w:r>
      <w:proofErr w:type="spellEnd"/>
      <w:r w:rsidRPr="00251568">
        <w:rPr>
          <w:rFonts w:ascii="Times New Roman" w:eastAsia="Times New Roman" w:hAnsi="Times New Roman" w:cs="Times New Roman"/>
          <w:i/>
          <w:color w:val="000000"/>
          <w:kern w:val="0"/>
          <w:sz w:val="24"/>
          <w:szCs w:val="24"/>
        </w:rPr>
        <w:t xml:space="preserve"> State, focusing on editorial quality, audience trust, and revenue generation. Utilizing a quantitative survey design, data were collected from 100 respondents, comprising media practitioners and audience members in Ilorin, through structured questionnaires. Findings indicate that 85% of respondents perceive censorship as a barrier to free reporting, with government restrictions (40%) and self-censorship (30%) identified as primary forms. Censorship significantly erodes credibility (75% agreement) and audience trust (75%), while 60% report reduced advertising revenue due to restricted content. Editorial conflicts (65%) and challenges in retaining skilled journalists (55%) further hinder performance. The study concludes that censorship undermines the democratic role of media houses, pushing audiences toward uncensored digital platforms. Recommendations include policy reforms to enhance press freedom, institutional safeguards for editorial independence, and diversified revenue models to mitigate financial pressures. These findings offer insights for media practitioners and policymakers to foster a resilient media landscape in </w:t>
      </w:r>
      <w:proofErr w:type="spellStart"/>
      <w:r w:rsidRPr="00251568">
        <w:rPr>
          <w:rFonts w:ascii="Times New Roman" w:eastAsia="Times New Roman" w:hAnsi="Times New Roman" w:cs="Times New Roman"/>
          <w:i/>
          <w:color w:val="000000"/>
          <w:kern w:val="0"/>
          <w:sz w:val="24"/>
          <w:szCs w:val="24"/>
        </w:rPr>
        <w:t>Kwara</w:t>
      </w:r>
      <w:proofErr w:type="spellEnd"/>
      <w:r w:rsidRPr="00251568">
        <w:rPr>
          <w:rFonts w:ascii="Times New Roman" w:eastAsia="Times New Roman" w:hAnsi="Times New Roman" w:cs="Times New Roman"/>
          <w:i/>
          <w:color w:val="000000"/>
          <w:kern w:val="0"/>
          <w:sz w:val="24"/>
          <w:szCs w:val="24"/>
        </w:rPr>
        <w:t xml:space="preserve"> State.</w:t>
      </w:r>
    </w:p>
    <w:p w14:paraId="0EC03E86" w14:textId="77777777" w:rsidR="00FE0210" w:rsidRPr="00251568" w:rsidRDefault="00FE0210" w:rsidP="00251568">
      <w:pPr>
        <w:jc w:val="both"/>
        <w:rPr>
          <w:rFonts w:ascii="Times New Roman" w:hAnsi="Times New Roman" w:cs="Times New Roman"/>
          <w:i/>
          <w:iCs/>
          <w:sz w:val="24"/>
          <w:szCs w:val="24"/>
        </w:rPr>
      </w:pPr>
    </w:p>
    <w:p w14:paraId="002B5A99" w14:textId="77777777" w:rsidR="00FE0210" w:rsidRPr="00BF0E53" w:rsidRDefault="00FE0210" w:rsidP="00FE0210">
      <w:pPr>
        <w:jc w:val="both"/>
        <w:rPr>
          <w:rFonts w:ascii="Times New Roman" w:hAnsi="Times New Roman" w:cs="Times New Roman"/>
          <w:i/>
          <w:iCs/>
          <w:sz w:val="24"/>
          <w:szCs w:val="24"/>
        </w:rPr>
      </w:pPr>
    </w:p>
    <w:p w14:paraId="1A3F50BD" w14:textId="77777777" w:rsidR="00FE0210" w:rsidRPr="00BF0E53" w:rsidRDefault="00FE0210" w:rsidP="00FE0210">
      <w:pPr>
        <w:jc w:val="both"/>
        <w:rPr>
          <w:rFonts w:ascii="Times New Roman" w:hAnsi="Times New Roman" w:cs="Times New Roman"/>
          <w:i/>
          <w:iCs/>
          <w:sz w:val="24"/>
          <w:szCs w:val="24"/>
        </w:rPr>
      </w:pPr>
    </w:p>
    <w:p w14:paraId="0A091C23" w14:textId="77777777" w:rsidR="00FE0210" w:rsidRDefault="00FE0210" w:rsidP="00FE0210">
      <w:pPr>
        <w:jc w:val="center"/>
        <w:rPr>
          <w:rFonts w:ascii="Times New Roman" w:hAnsi="Times New Roman" w:cs="Times New Roman"/>
          <w:b/>
          <w:bCs/>
          <w:sz w:val="24"/>
          <w:szCs w:val="24"/>
        </w:rPr>
      </w:pPr>
    </w:p>
    <w:p w14:paraId="1A891269" w14:textId="77777777" w:rsidR="00FE0210" w:rsidRDefault="00FE0210" w:rsidP="00FE0210">
      <w:pPr>
        <w:jc w:val="center"/>
        <w:rPr>
          <w:rFonts w:ascii="Times New Roman" w:hAnsi="Times New Roman" w:cs="Times New Roman"/>
          <w:b/>
          <w:bCs/>
          <w:sz w:val="24"/>
          <w:szCs w:val="24"/>
        </w:rPr>
      </w:pPr>
    </w:p>
    <w:p w14:paraId="17940BD0" w14:textId="77777777" w:rsidR="00FE0210" w:rsidRDefault="00FE0210" w:rsidP="00FE0210">
      <w:pPr>
        <w:jc w:val="center"/>
        <w:rPr>
          <w:rFonts w:ascii="Times New Roman" w:hAnsi="Times New Roman" w:cs="Times New Roman"/>
          <w:b/>
          <w:bCs/>
          <w:sz w:val="24"/>
          <w:szCs w:val="24"/>
        </w:rPr>
      </w:pPr>
    </w:p>
    <w:p w14:paraId="2595E30B" w14:textId="77777777" w:rsidR="00FE0210" w:rsidRDefault="00FE0210" w:rsidP="00FE0210">
      <w:pPr>
        <w:jc w:val="center"/>
        <w:rPr>
          <w:rFonts w:ascii="Times New Roman" w:hAnsi="Times New Roman" w:cs="Times New Roman"/>
          <w:b/>
          <w:bCs/>
          <w:sz w:val="24"/>
          <w:szCs w:val="24"/>
        </w:rPr>
      </w:pPr>
    </w:p>
    <w:p w14:paraId="0233D6AD" w14:textId="77777777" w:rsidR="00FE0210" w:rsidRDefault="00FE0210" w:rsidP="00FE0210">
      <w:pPr>
        <w:jc w:val="center"/>
        <w:rPr>
          <w:rFonts w:ascii="Times New Roman" w:hAnsi="Times New Roman" w:cs="Times New Roman"/>
          <w:b/>
          <w:bCs/>
          <w:sz w:val="24"/>
          <w:szCs w:val="24"/>
        </w:rPr>
      </w:pPr>
    </w:p>
    <w:p w14:paraId="19BF60F3" w14:textId="77777777" w:rsidR="00FE0210" w:rsidRDefault="00FE0210" w:rsidP="00FE0210">
      <w:pPr>
        <w:jc w:val="center"/>
        <w:rPr>
          <w:rFonts w:ascii="Times New Roman" w:hAnsi="Times New Roman" w:cs="Times New Roman"/>
          <w:b/>
          <w:bCs/>
          <w:sz w:val="24"/>
          <w:szCs w:val="24"/>
        </w:rPr>
      </w:pPr>
    </w:p>
    <w:p w14:paraId="5DF7034C" w14:textId="77777777" w:rsidR="00FE0210" w:rsidRDefault="00FE0210" w:rsidP="00FE0210">
      <w:pPr>
        <w:jc w:val="center"/>
        <w:rPr>
          <w:rFonts w:ascii="Times New Roman" w:hAnsi="Times New Roman" w:cs="Times New Roman"/>
          <w:b/>
          <w:bCs/>
          <w:sz w:val="24"/>
          <w:szCs w:val="24"/>
        </w:rPr>
      </w:pPr>
    </w:p>
    <w:p w14:paraId="68467437" w14:textId="77777777" w:rsidR="00FE0210" w:rsidRDefault="00FE0210" w:rsidP="00FE0210">
      <w:pPr>
        <w:jc w:val="center"/>
        <w:rPr>
          <w:rFonts w:ascii="Times New Roman" w:hAnsi="Times New Roman" w:cs="Times New Roman"/>
          <w:b/>
          <w:bCs/>
          <w:sz w:val="24"/>
          <w:szCs w:val="24"/>
        </w:rPr>
      </w:pPr>
    </w:p>
    <w:p w14:paraId="71E55A9D" w14:textId="77777777" w:rsidR="00FE0210" w:rsidRDefault="00FE0210" w:rsidP="00FE0210">
      <w:pPr>
        <w:jc w:val="center"/>
        <w:rPr>
          <w:rFonts w:ascii="Times New Roman" w:hAnsi="Times New Roman" w:cs="Times New Roman"/>
          <w:b/>
          <w:bCs/>
          <w:sz w:val="24"/>
          <w:szCs w:val="24"/>
        </w:rPr>
      </w:pPr>
    </w:p>
    <w:p w14:paraId="06D223D0" w14:textId="77777777" w:rsidR="00FE0210" w:rsidRDefault="00FE0210" w:rsidP="00FE0210">
      <w:pPr>
        <w:jc w:val="center"/>
        <w:rPr>
          <w:rFonts w:ascii="Times New Roman" w:hAnsi="Times New Roman" w:cs="Times New Roman"/>
          <w:b/>
          <w:bCs/>
          <w:sz w:val="24"/>
          <w:szCs w:val="24"/>
        </w:rPr>
      </w:pPr>
    </w:p>
    <w:p w14:paraId="46B48FE5" w14:textId="77777777" w:rsidR="00FE0210" w:rsidRDefault="00FE0210" w:rsidP="00FE0210">
      <w:pPr>
        <w:jc w:val="center"/>
        <w:rPr>
          <w:rFonts w:ascii="Times New Roman" w:hAnsi="Times New Roman" w:cs="Times New Roman"/>
          <w:b/>
          <w:bCs/>
          <w:sz w:val="24"/>
          <w:szCs w:val="24"/>
        </w:rPr>
      </w:pPr>
    </w:p>
    <w:p w14:paraId="180119EA" w14:textId="77777777" w:rsidR="00FE0210" w:rsidRDefault="00FE0210" w:rsidP="00FE0210">
      <w:pPr>
        <w:jc w:val="center"/>
        <w:rPr>
          <w:rFonts w:ascii="Times New Roman" w:hAnsi="Times New Roman" w:cs="Times New Roman"/>
          <w:b/>
          <w:bCs/>
          <w:sz w:val="24"/>
          <w:szCs w:val="24"/>
        </w:rPr>
      </w:pPr>
    </w:p>
    <w:p w14:paraId="7D4BD1B0" w14:textId="77777777" w:rsidR="00FE0210" w:rsidRDefault="00FE0210" w:rsidP="00FE0210">
      <w:pPr>
        <w:jc w:val="center"/>
        <w:rPr>
          <w:rFonts w:ascii="Times New Roman" w:hAnsi="Times New Roman" w:cs="Times New Roman"/>
          <w:b/>
          <w:bCs/>
          <w:sz w:val="24"/>
          <w:szCs w:val="24"/>
        </w:rPr>
      </w:pPr>
    </w:p>
    <w:p w14:paraId="60B8492B" w14:textId="77777777" w:rsidR="00FE0210" w:rsidRDefault="00FE0210" w:rsidP="00FE0210">
      <w:pPr>
        <w:jc w:val="center"/>
        <w:rPr>
          <w:rFonts w:ascii="Times New Roman" w:hAnsi="Times New Roman" w:cs="Times New Roman"/>
          <w:b/>
          <w:bCs/>
          <w:sz w:val="24"/>
          <w:szCs w:val="24"/>
        </w:rPr>
      </w:pPr>
    </w:p>
    <w:p w14:paraId="18DBD69B" w14:textId="77777777" w:rsidR="00FE0210" w:rsidRDefault="00FE0210" w:rsidP="00FE0210">
      <w:pPr>
        <w:jc w:val="center"/>
        <w:rPr>
          <w:rFonts w:ascii="Times New Roman" w:hAnsi="Times New Roman" w:cs="Times New Roman"/>
          <w:b/>
          <w:bCs/>
          <w:sz w:val="24"/>
          <w:szCs w:val="24"/>
        </w:rPr>
      </w:pPr>
    </w:p>
    <w:p w14:paraId="44C4C5EF" w14:textId="77777777" w:rsidR="00FE0210" w:rsidRDefault="00FE0210" w:rsidP="00ED3EB6">
      <w:pPr>
        <w:rPr>
          <w:rFonts w:ascii="Times New Roman" w:hAnsi="Times New Roman" w:cs="Times New Roman"/>
          <w:b/>
          <w:bCs/>
          <w:sz w:val="24"/>
          <w:szCs w:val="24"/>
        </w:rPr>
      </w:pPr>
    </w:p>
    <w:p w14:paraId="445EC3E4" w14:textId="77777777" w:rsidR="001D75D7" w:rsidRDefault="001D75D7" w:rsidP="00ED3EB6">
      <w:pPr>
        <w:rPr>
          <w:rFonts w:ascii="Times New Roman" w:hAnsi="Times New Roman" w:cs="Times New Roman"/>
          <w:b/>
          <w:bCs/>
          <w:sz w:val="24"/>
          <w:szCs w:val="24"/>
        </w:rPr>
      </w:pPr>
    </w:p>
    <w:p w14:paraId="16340C2D" w14:textId="77777777" w:rsidR="001D75D7" w:rsidRDefault="001D75D7" w:rsidP="00ED3EB6">
      <w:pPr>
        <w:rPr>
          <w:rFonts w:ascii="Times New Roman" w:hAnsi="Times New Roman" w:cs="Times New Roman"/>
          <w:b/>
          <w:bCs/>
          <w:sz w:val="24"/>
          <w:szCs w:val="24"/>
        </w:rPr>
      </w:pPr>
    </w:p>
    <w:p w14:paraId="2645A31A" w14:textId="77777777" w:rsidR="001D75D7" w:rsidRDefault="001D75D7" w:rsidP="00ED3EB6">
      <w:pPr>
        <w:rPr>
          <w:rFonts w:ascii="Times New Roman" w:hAnsi="Times New Roman" w:cs="Times New Roman"/>
          <w:b/>
          <w:bCs/>
          <w:sz w:val="24"/>
          <w:szCs w:val="24"/>
        </w:rPr>
      </w:pPr>
    </w:p>
    <w:p w14:paraId="7C85E2FA" w14:textId="77777777" w:rsidR="001D75D7" w:rsidRDefault="001D75D7" w:rsidP="00ED3EB6">
      <w:pPr>
        <w:rPr>
          <w:rFonts w:ascii="Times New Roman" w:hAnsi="Times New Roman" w:cs="Times New Roman"/>
          <w:b/>
          <w:bCs/>
          <w:sz w:val="24"/>
          <w:szCs w:val="24"/>
        </w:rPr>
      </w:pPr>
    </w:p>
    <w:p w14:paraId="4BEA428E" w14:textId="77777777" w:rsidR="00FE0210" w:rsidRDefault="00FE0210" w:rsidP="00FE0210">
      <w:pPr>
        <w:spacing w:after="160"/>
        <w:rPr>
          <w:rFonts w:ascii="Times New Roman" w:hAnsi="Times New Roman" w:cs="Times New Roman"/>
          <w:b/>
          <w:bCs/>
          <w:sz w:val="24"/>
          <w:szCs w:val="24"/>
        </w:rPr>
      </w:pPr>
    </w:p>
    <w:p w14:paraId="75082E87" w14:textId="77777777" w:rsidR="00FE0210" w:rsidRPr="0013323A" w:rsidRDefault="00FE0210" w:rsidP="00FE0210">
      <w:pPr>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55EDF54A"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4E808A7"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4A0B04D"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3987EAB" w14:textId="77777777" w:rsidR="00FE0210"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405A56" w14:textId="77777777" w:rsidR="00FE0210" w:rsidRPr="0013323A" w:rsidRDefault="00FE0210" w:rsidP="00FE0210">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BD6648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1ADAFC8A"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5E16F2DA"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6F824B"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DE63CB5"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4B3ADD8"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20F2E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712C9E1"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6D7874A"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56E17D1"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1B94A962"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32E33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8430A20"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EE82500"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7AE02D64"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053A3E9B"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6807BBB"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1769FC"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49B319"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968BC05"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01E1E9"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D44762C"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6763740"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50324DBE"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34DD5468"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29FBE037"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ED56DEE"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CE71609" w14:textId="77777777" w:rsidR="00FE0210" w:rsidRPr="0013323A" w:rsidRDefault="00FE0210" w:rsidP="00FE0210">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68451130"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3CB147F0"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821926F"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AFB9AC5" w14:textId="77777777" w:rsidR="00FE0210" w:rsidRPr="0013323A" w:rsidRDefault="00FE0210" w:rsidP="00FE0210">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16D475D" w14:textId="77777777" w:rsidR="00FE0210" w:rsidRPr="0013323A" w:rsidRDefault="00FE0210" w:rsidP="00FE0210">
      <w:pPr>
        <w:spacing w:after="160"/>
        <w:rPr>
          <w:sz w:val="24"/>
          <w:szCs w:val="24"/>
        </w:rPr>
      </w:pPr>
      <w:r w:rsidRPr="0013323A">
        <w:rPr>
          <w:rFonts w:ascii="Times New Roman" w:hAnsi="Times New Roman" w:cs="Times New Roman"/>
          <w:sz w:val="24"/>
          <w:szCs w:val="24"/>
        </w:rPr>
        <w:tab/>
        <w:t>Appendix</w:t>
      </w:r>
    </w:p>
    <w:p w14:paraId="3857A5C9" w14:textId="77777777" w:rsidR="00FE0210" w:rsidRDefault="00FE0210" w:rsidP="00FE0210">
      <w:pPr>
        <w:jc w:val="center"/>
        <w:rPr>
          <w:rFonts w:ascii="Times New Roman" w:hAnsi="Times New Roman" w:cs="Times New Roman"/>
          <w:b/>
          <w:bCs/>
          <w:sz w:val="24"/>
          <w:szCs w:val="24"/>
        </w:rPr>
      </w:pPr>
    </w:p>
    <w:p w14:paraId="157FD22F" w14:textId="77777777" w:rsidR="00FE0210" w:rsidRDefault="00FE0210" w:rsidP="00FE0210">
      <w:pPr>
        <w:jc w:val="center"/>
        <w:rPr>
          <w:rFonts w:ascii="Times New Roman" w:hAnsi="Times New Roman" w:cs="Times New Roman"/>
          <w:b/>
          <w:bCs/>
          <w:sz w:val="24"/>
          <w:szCs w:val="24"/>
        </w:rPr>
        <w:sectPr w:rsidR="00FE0210" w:rsidSect="00FE0210">
          <w:footerReference w:type="default" r:id="rId7"/>
          <w:pgSz w:w="11520" w:h="14400" w:code="1"/>
          <w:pgMar w:top="1440" w:right="1440" w:bottom="1440" w:left="1440" w:header="720" w:footer="720" w:gutter="0"/>
          <w:pgNumType w:fmt="lowerRoman" w:start="1"/>
          <w:cols w:space="720"/>
          <w:docGrid w:linePitch="360"/>
        </w:sectPr>
      </w:pPr>
    </w:p>
    <w:p w14:paraId="63AF1775" w14:textId="77777777" w:rsidR="00FE0210" w:rsidRPr="001B293D" w:rsidRDefault="00FE0210" w:rsidP="00FE0210">
      <w:pPr>
        <w:jc w:val="center"/>
        <w:rPr>
          <w:rFonts w:ascii="Times New Roman" w:hAnsi="Times New Roman" w:cs="Times New Roman"/>
          <w:b/>
          <w:bCs/>
          <w:sz w:val="24"/>
          <w:szCs w:val="24"/>
        </w:rPr>
      </w:pPr>
      <w:r w:rsidRPr="001B293D">
        <w:rPr>
          <w:rFonts w:ascii="Times New Roman" w:hAnsi="Times New Roman" w:cs="Times New Roman"/>
          <w:b/>
          <w:bCs/>
          <w:sz w:val="24"/>
          <w:szCs w:val="24"/>
        </w:rPr>
        <w:lastRenderedPageBreak/>
        <w:t>CHAPTER ONE</w:t>
      </w:r>
    </w:p>
    <w:p w14:paraId="4F23E128" w14:textId="77777777" w:rsidR="00FE0210" w:rsidRPr="001B293D" w:rsidRDefault="00FE0210" w:rsidP="00FE0210">
      <w:pPr>
        <w:jc w:val="center"/>
        <w:rPr>
          <w:rFonts w:ascii="Times New Roman" w:hAnsi="Times New Roman" w:cs="Times New Roman"/>
          <w:b/>
          <w:bCs/>
          <w:sz w:val="24"/>
          <w:szCs w:val="24"/>
        </w:rPr>
      </w:pPr>
      <w:r w:rsidRPr="001B293D">
        <w:rPr>
          <w:rFonts w:ascii="Times New Roman" w:hAnsi="Times New Roman" w:cs="Times New Roman"/>
          <w:b/>
          <w:bCs/>
          <w:sz w:val="24"/>
          <w:szCs w:val="24"/>
        </w:rPr>
        <w:t>INTRODUCTION</w:t>
      </w:r>
    </w:p>
    <w:p w14:paraId="2E81ACD3" w14:textId="77777777" w:rsidR="00FE0210" w:rsidRPr="001B293D" w:rsidRDefault="00FE0210" w:rsidP="00FE0210">
      <w:pPr>
        <w:pStyle w:val="ListParagraph"/>
        <w:numPr>
          <w:ilvl w:val="1"/>
          <w:numId w:val="30"/>
        </w:numPr>
        <w:jc w:val="both"/>
        <w:rPr>
          <w:rFonts w:ascii="Times New Roman" w:hAnsi="Times New Roman" w:cs="Times New Roman"/>
          <w:b/>
          <w:bCs/>
          <w:sz w:val="24"/>
          <w:szCs w:val="24"/>
        </w:rPr>
      </w:pPr>
      <w:r w:rsidRPr="001B293D">
        <w:rPr>
          <w:rFonts w:ascii="Times New Roman" w:hAnsi="Times New Roman" w:cs="Times New Roman"/>
          <w:b/>
          <w:bCs/>
          <w:sz w:val="24"/>
          <w:szCs w:val="24"/>
        </w:rPr>
        <w:t>Background of the Study</w:t>
      </w:r>
    </w:p>
    <w:p w14:paraId="3FCFE6B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media industry worldwide has evolved significantly in recent decades, driven by technological advancements, globalization, and shifting regulatory frameworks. In Nigeria, media houses operate in a dynamic yet challenging environment where press freedom is constitutionally guaranteed but frequently undermined by censorship practices (</w:t>
      </w:r>
      <w:proofErr w:type="spellStart"/>
      <w:r>
        <w:rPr>
          <w:rFonts w:ascii="Times New Roman" w:hAnsi="Times New Roman" w:cs="Times New Roman"/>
          <w:sz w:val="24"/>
          <w:szCs w:val="24"/>
        </w:rPr>
        <w:t>Akinfeleye</w:t>
      </w:r>
      <w:proofErr w:type="spellEnd"/>
      <w:r>
        <w:rPr>
          <w:rFonts w:ascii="Times New Roman" w:hAnsi="Times New Roman" w:cs="Times New Roman"/>
          <w:sz w:val="24"/>
          <w:szCs w:val="24"/>
        </w:rPr>
        <w:t xml:space="preserve">, 2018). News censorship, defined as the deliberate suppression or restriction of information by governmental or non-governmental entities, has emerged as a critical factor influencing the performance of media organizations. This phenomenon affects editorial independence, audience trust, and financial sustainability, particularly in regions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where media outlets serve as key informants in a diverse socio-political landscape.</w:t>
      </w:r>
    </w:p>
    <w:p w14:paraId="25D26F3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Globally, censorship has been a contentious issue in media studies. Scholars argue that while it may be employed to safeguard national security or public morality, it often curtails the media’s ability to fulfill its democratic role as a watchdog (Harcourt, 2020). In Africa, the interplay between media and political power has historically led to restrictive policies and practices. For instance, research in South Africa highlights how government censorship during elections reduced media credibility and audience engagement (Daniels, 2019). Similarly, in Nigeria, the media faces a mix of overt censorship—such as gag orders or arrests of journalists—and covert pressures, including economic coercion and self-censorship (Oso &amp; Pate, 2017). These dynamics have profound implications for media performance, particularly in localized contexts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15026DED"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situated in Nigeria’s North-Central region, hosts a growing media industry comprising newspapers, radio stations, and television outlets. These media houses play a vital role in informing the public about local governance, socio-economic issues, and cultural developments. However, their performance is increasingly hampered by censorship, which manifests in various forms. Government officials may suppress reports on corruption or electoral irregularities, while media owners, often politically aligned, may impose editorial restrictions to protect vested interests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2021). Additionally, the rise of digital platforms has intensified the challenge, as audiences bypass censored traditional media for unfiltered content on social media (Napoli, 2020). This shift threatens the financial viability of media houses, as advertisers redirect funds to digital spaces with broader reach.</w:t>
      </w:r>
    </w:p>
    <w:p w14:paraId="193FCCC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impact of censorship on media performance is multifaceted. Editorially, it limits investigative journalism, reducing the depth and quality of news coverage (Freedom House, 2023). Financially, it discourages corporate and government advertising, as sponsors avoid association with controversial or restricted content (Pew Research Center, 2022).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anecdotal evidence suggests that media houses like The Herald newspaper and local radio stations have faced declining revenues due to their inability to report freely on sensitive issues such as land disputes or political scandals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Moreover, self-censorship among journalists—driven by fear of harassment or job loss—further erodes public trust, pushing audiences toward citizen journalists and bloggers who operate outside formal constraints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2018).</w:t>
      </w:r>
    </w:p>
    <w:p w14:paraId="3F9ECFAC"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Despite these challenges, some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have attempted to adapt by diversifying their strategies. For instance, partnerships with international media organizations or the adoption of subscription-based models have been explored to offset revenue losses (Mustapha, 2020). However, the effectiveness of these measures remains questionable in a context where censorship stifles content innovation and audience engagement. This study seeks to investigate how news censorship shapes the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focusing on editorial output, audience perception, and financial outcomes. By examining this relationship, the research aims to contribute to a deeper understanding of media resilience in censored </w:t>
      </w:r>
      <w:r>
        <w:rPr>
          <w:rFonts w:ascii="Times New Roman" w:hAnsi="Times New Roman" w:cs="Times New Roman"/>
          <w:sz w:val="24"/>
          <w:szCs w:val="24"/>
        </w:rPr>
        <w:lastRenderedPageBreak/>
        <w:t>environments, with implications for both practice and policy in Nigeria’s evolving media landscape.</w:t>
      </w:r>
    </w:p>
    <w:p w14:paraId="4A91BEDE" w14:textId="77777777" w:rsidR="00FE0210" w:rsidRPr="00B72B5B" w:rsidRDefault="00FE0210" w:rsidP="00FE0210">
      <w:pPr>
        <w:pStyle w:val="ListParagraph"/>
        <w:numPr>
          <w:ilvl w:val="1"/>
          <w:numId w:val="30"/>
        </w:numPr>
        <w:jc w:val="both"/>
        <w:rPr>
          <w:rFonts w:ascii="Times New Roman" w:hAnsi="Times New Roman" w:cs="Times New Roman"/>
          <w:b/>
          <w:bCs/>
          <w:sz w:val="24"/>
          <w:szCs w:val="24"/>
        </w:rPr>
      </w:pPr>
      <w:r w:rsidRPr="00B72B5B">
        <w:rPr>
          <w:rFonts w:ascii="Times New Roman" w:hAnsi="Times New Roman" w:cs="Times New Roman"/>
          <w:b/>
          <w:bCs/>
          <w:sz w:val="24"/>
          <w:szCs w:val="24"/>
        </w:rPr>
        <w:t>Statement of the Problem</w:t>
      </w:r>
    </w:p>
    <w:p w14:paraId="54542C2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News censorship presents a significant barrier to the optimal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While these outlets strive to maintain editorial integrity and financial stability, government restrictions, legal threats, and informal pressures often force them to prioritize caution over candor. This compromises their ability to report on critical issues, leading to reduced audience trust and market competitiveness. Furthermore, the proliferation of digital platforms has exacerbated the problem, as audiences increasingly turn to uncensored online sources, leaving traditional media struggling to retain relevance and revenue.</w:t>
      </w:r>
    </w:p>
    <w:p w14:paraId="3C2DD3E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Despite the growing media presence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there is a dearth of empirical research examining the specific impact of censorship on local media performance. This gap limits the ability of media practitioners and policymakers to develop targeted interventions. This study addresses this problem by exploring how censorship influences editorial quality, audience engagement, and financial sustainability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media houses, with a view to identifying viable strategies for navigating these constraints.</w:t>
      </w:r>
    </w:p>
    <w:p w14:paraId="4526ACDE" w14:textId="77777777" w:rsidR="00FE0210" w:rsidRPr="002F6917" w:rsidRDefault="00FE0210" w:rsidP="00FE0210">
      <w:pPr>
        <w:jc w:val="both"/>
        <w:rPr>
          <w:rFonts w:ascii="Times New Roman" w:hAnsi="Times New Roman" w:cs="Times New Roman"/>
          <w:b/>
          <w:bCs/>
          <w:sz w:val="24"/>
          <w:szCs w:val="24"/>
        </w:rPr>
      </w:pPr>
      <w:r w:rsidRPr="002F6917">
        <w:rPr>
          <w:rFonts w:ascii="Times New Roman" w:hAnsi="Times New Roman" w:cs="Times New Roman"/>
          <w:b/>
          <w:bCs/>
          <w:sz w:val="24"/>
          <w:szCs w:val="24"/>
        </w:rPr>
        <w:t>1.3 Research Objectives</w:t>
      </w:r>
    </w:p>
    <w:p w14:paraId="77C28EB8"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objectives of this study are as follows:  </w:t>
      </w:r>
    </w:p>
    <w:p w14:paraId="7DEA3362" w14:textId="77777777" w:rsidR="00FE0210" w:rsidRPr="001E2DA3" w:rsidRDefault="00FE0210" w:rsidP="00FE0210">
      <w:pPr>
        <w:pStyle w:val="ListParagraph"/>
        <w:numPr>
          <w:ilvl w:val="0"/>
          <w:numId w:val="31"/>
        </w:numPr>
        <w:jc w:val="both"/>
        <w:rPr>
          <w:rFonts w:ascii="Times New Roman" w:hAnsi="Times New Roman" w:cs="Times New Roman"/>
          <w:sz w:val="24"/>
          <w:szCs w:val="24"/>
        </w:rPr>
      </w:pPr>
      <w:r w:rsidRPr="001E2DA3">
        <w:rPr>
          <w:rFonts w:ascii="Times New Roman" w:hAnsi="Times New Roman" w:cs="Times New Roman"/>
          <w:sz w:val="24"/>
          <w:szCs w:val="24"/>
        </w:rPr>
        <w:t xml:space="preserve">To examine the relationship between news censorship and the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1CC23143" w14:textId="77777777" w:rsidR="00FE0210" w:rsidRPr="001E2DA3" w:rsidRDefault="00FE0210" w:rsidP="00FE0210">
      <w:pPr>
        <w:pStyle w:val="ListParagraph"/>
        <w:numPr>
          <w:ilvl w:val="0"/>
          <w:numId w:val="31"/>
        </w:numPr>
        <w:jc w:val="both"/>
        <w:rPr>
          <w:rFonts w:ascii="Times New Roman" w:hAnsi="Times New Roman" w:cs="Times New Roman"/>
          <w:sz w:val="24"/>
          <w:szCs w:val="24"/>
        </w:rPr>
      </w:pPr>
      <w:r w:rsidRPr="001E2DA3">
        <w:rPr>
          <w:rFonts w:ascii="Times New Roman" w:hAnsi="Times New Roman" w:cs="Times New Roman"/>
          <w:sz w:val="24"/>
          <w:szCs w:val="24"/>
        </w:rPr>
        <w:t xml:space="preserve">To identify the forms and sources of news censorship affecting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60E89827" w14:textId="77777777" w:rsidR="00FE0210" w:rsidRPr="001E2DA3" w:rsidRDefault="00FE0210" w:rsidP="00FE0210">
      <w:pPr>
        <w:pStyle w:val="ListParagraph"/>
        <w:numPr>
          <w:ilvl w:val="0"/>
          <w:numId w:val="31"/>
        </w:numPr>
        <w:jc w:val="both"/>
        <w:rPr>
          <w:rFonts w:ascii="Times New Roman" w:hAnsi="Times New Roman" w:cs="Times New Roman"/>
          <w:sz w:val="24"/>
          <w:szCs w:val="24"/>
        </w:rPr>
      </w:pPr>
      <w:r w:rsidRPr="001E2DA3">
        <w:rPr>
          <w:rFonts w:ascii="Times New Roman" w:hAnsi="Times New Roman" w:cs="Times New Roman"/>
          <w:sz w:val="24"/>
          <w:szCs w:val="24"/>
        </w:rPr>
        <w:t xml:space="preserve">To explore the challenges posed by news censorship to the editorial and financial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w:t>
      </w:r>
    </w:p>
    <w:p w14:paraId="5621EE94" w14:textId="77777777" w:rsidR="00FE0210" w:rsidRPr="001E2DA3" w:rsidRDefault="00FE0210" w:rsidP="00FE0210">
      <w:pPr>
        <w:jc w:val="both"/>
        <w:rPr>
          <w:rFonts w:ascii="Times New Roman" w:hAnsi="Times New Roman" w:cs="Times New Roman"/>
          <w:b/>
          <w:bCs/>
          <w:sz w:val="24"/>
          <w:szCs w:val="24"/>
        </w:rPr>
      </w:pPr>
      <w:r w:rsidRPr="001E2DA3">
        <w:rPr>
          <w:rFonts w:ascii="Times New Roman" w:hAnsi="Times New Roman" w:cs="Times New Roman"/>
          <w:b/>
          <w:bCs/>
          <w:sz w:val="24"/>
          <w:szCs w:val="24"/>
        </w:rPr>
        <w:t>1.4 Research Questions</w:t>
      </w:r>
    </w:p>
    <w:p w14:paraId="6ECA7882"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study is guided by the following research questions:  </w:t>
      </w:r>
    </w:p>
    <w:p w14:paraId="687DFDC6" w14:textId="77777777" w:rsidR="00FE0210" w:rsidRPr="001E2DA3" w:rsidRDefault="00FE0210" w:rsidP="00FE0210">
      <w:pPr>
        <w:pStyle w:val="ListParagraph"/>
        <w:numPr>
          <w:ilvl w:val="0"/>
          <w:numId w:val="32"/>
        </w:numPr>
        <w:jc w:val="both"/>
        <w:rPr>
          <w:rFonts w:ascii="Times New Roman" w:hAnsi="Times New Roman" w:cs="Times New Roman"/>
          <w:sz w:val="24"/>
          <w:szCs w:val="24"/>
        </w:rPr>
      </w:pPr>
      <w:r w:rsidRPr="001E2DA3">
        <w:rPr>
          <w:rFonts w:ascii="Times New Roman" w:hAnsi="Times New Roman" w:cs="Times New Roman"/>
          <w:sz w:val="24"/>
          <w:szCs w:val="24"/>
        </w:rPr>
        <w:t xml:space="preserve">How does news censorship influence the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447D7A02" w14:textId="77777777" w:rsidR="00FE0210" w:rsidRPr="001E2DA3" w:rsidRDefault="00FE0210" w:rsidP="00FE0210">
      <w:pPr>
        <w:pStyle w:val="ListParagraph"/>
        <w:numPr>
          <w:ilvl w:val="0"/>
          <w:numId w:val="32"/>
        </w:numPr>
        <w:jc w:val="both"/>
        <w:rPr>
          <w:rFonts w:ascii="Times New Roman" w:hAnsi="Times New Roman" w:cs="Times New Roman"/>
          <w:sz w:val="24"/>
          <w:szCs w:val="24"/>
        </w:rPr>
      </w:pPr>
      <w:r w:rsidRPr="001E2DA3">
        <w:rPr>
          <w:rFonts w:ascii="Times New Roman" w:hAnsi="Times New Roman" w:cs="Times New Roman"/>
          <w:sz w:val="24"/>
          <w:szCs w:val="24"/>
        </w:rPr>
        <w:t xml:space="preserve">What are the primary forms and sources of news censorship affecting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  </w:t>
      </w:r>
    </w:p>
    <w:p w14:paraId="1CBE79D8" w14:textId="77777777" w:rsidR="00FE0210" w:rsidRPr="00A3600B" w:rsidRDefault="00FE0210" w:rsidP="00FE0210">
      <w:pPr>
        <w:pStyle w:val="ListParagraph"/>
        <w:numPr>
          <w:ilvl w:val="0"/>
          <w:numId w:val="32"/>
        </w:numPr>
        <w:jc w:val="both"/>
        <w:rPr>
          <w:rFonts w:ascii="Times New Roman" w:hAnsi="Times New Roman" w:cs="Times New Roman"/>
          <w:sz w:val="24"/>
          <w:szCs w:val="24"/>
        </w:rPr>
      </w:pPr>
      <w:r w:rsidRPr="001E2DA3">
        <w:rPr>
          <w:rFonts w:ascii="Times New Roman" w:hAnsi="Times New Roman" w:cs="Times New Roman"/>
          <w:sz w:val="24"/>
          <w:szCs w:val="24"/>
        </w:rPr>
        <w:t xml:space="preserve">What challenges does news censorship pose to the editorial and financial performance of media houses in </w:t>
      </w:r>
      <w:proofErr w:type="spellStart"/>
      <w:r w:rsidRPr="001E2DA3">
        <w:rPr>
          <w:rFonts w:ascii="Times New Roman" w:hAnsi="Times New Roman" w:cs="Times New Roman"/>
          <w:sz w:val="24"/>
          <w:szCs w:val="24"/>
        </w:rPr>
        <w:t>Kwara</w:t>
      </w:r>
      <w:proofErr w:type="spellEnd"/>
      <w:r w:rsidRPr="001E2DA3">
        <w:rPr>
          <w:rFonts w:ascii="Times New Roman" w:hAnsi="Times New Roman" w:cs="Times New Roman"/>
          <w:sz w:val="24"/>
          <w:szCs w:val="24"/>
        </w:rPr>
        <w:t xml:space="preserve"> State?</w:t>
      </w:r>
    </w:p>
    <w:p w14:paraId="52550226" w14:textId="77777777" w:rsidR="00FE0210" w:rsidRPr="00ED33A3" w:rsidRDefault="00FE0210" w:rsidP="00FE0210">
      <w:pPr>
        <w:jc w:val="both"/>
        <w:rPr>
          <w:rFonts w:ascii="Times New Roman" w:hAnsi="Times New Roman" w:cs="Times New Roman"/>
          <w:b/>
          <w:bCs/>
          <w:sz w:val="24"/>
          <w:szCs w:val="24"/>
        </w:rPr>
      </w:pPr>
      <w:r w:rsidRPr="00ED33A3">
        <w:rPr>
          <w:rFonts w:ascii="Times New Roman" w:hAnsi="Times New Roman" w:cs="Times New Roman"/>
          <w:b/>
          <w:bCs/>
          <w:sz w:val="24"/>
          <w:szCs w:val="24"/>
        </w:rPr>
        <w:t>1.5 Significance of the Study</w:t>
      </w:r>
    </w:p>
    <w:p w14:paraId="22404BDD"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study will offer insight to media practitioners on how to cope with censorship and improving media performance. It will also serve as a material to media scholars. This study will provide actionable recommendations to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to enhance resilience and </w:t>
      </w:r>
      <w:proofErr w:type="spellStart"/>
      <w:r>
        <w:rPr>
          <w:rFonts w:ascii="Times New Roman" w:hAnsi="Times New Roman" w:cs="Times New Roman"/>
          <w:sz w:val="24"/>
          <w:szCs w:val="24"/>
        </w:rPr>
        <w:t>profitability.It</w:t>
      </w:r>
      <w:proofErr w:type="spellEnd"/>
      <w:r>
        <w:rPr>
          <w:rFonts w:ascii="Times New Roman" w:hAnsi="Times New Roman" w:cs="Times New Roman"/>
          <w:sz w:val="24"/>
          <w:szCs w:val="24"/>
        </w:rPr>
        <w:t xml:space="preserve"> will inform policies promoting press freedom while addressing legitimate regulatory concerns. It will also be of immense benefits to students who are in the communication field as it will serve as a reference material during assignment and </w:t>
      </w:r>
      <w:proofErr w:type="spellStart"/>
      <w:r>
        <w:rPr>
          <w:rFonts w:ascii="Times New Roman" w:hAnsi="Times New Roman" w:cs="Times New Roman"/>
          <w:sz w:val="24"/>
          <w:szCs w:val="24"/>
        </w:rPr>
        <w:t>researchm</w:t>
      </w:r>
      <w:proofErr w:type="spellEnd"/>
    </w:p>
    <w:p w14:paraId="17AB31E2" w14:textId="77777777" w:rsidR="00FE0210" w:rsidRPr="00ED33A3" w:rsidRDefault="00FE0210" w:rsidP="00FE0210">
      <w:pPr>
        <w:jc w:val="both"/>
        <w:rPr>
          <w:rFonts w:ascii="Times New Roman" w:hAnsi="Times New Roman" w:cs="Times New Roman"/>
          <w:b/>
          <w:bCs/>
          <w:sz w:val="24"/>
          <w:szCs w:val="24"/>
        </w:rPr>
      </w:pPr>
      <w:r w:rsidRPr="00ED33A3">
        <w:rPr>
          <w:rFonts w:ascii="Times New Roman" w:hAnsi="Times New Roman" w:cs="Times New Roman"/>
          <w:b/>
          <w:bCs/>
          <w:sz w:val="24"/>
          <w:szCs w:val="24"/>
        </w:rPr>
        <w:t>1.6 Scope of the Study</w:t>
      </w:r>
    </w:p>
    <w:p w14:paraId="1DA5615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research focuses on the influence of news censorship on the performance of print and broadcast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excludes online-only platforms and national media organizations not based in the state. The study will assess performance through editorial quality, audience reach, and financial </w:t>
      </w:r>
      <w:proofErr w:type="spellStart"/>
      <w:r>
        <w:rPr>
          <w:rFonts w:ascii="Times New Roman" w:hAnsi="Times New Roman" w:cs="Times New Roman"/>
          <w:sz w:val="24"/>
          <w:szCs w:val="24"/>
        </w:rPr>
        <w:t>outcomes.k</w:t>
      </w:r>
      <w:proofErr w:type="spellEnd"/>
    </w:p>
    <w:p w14:paraId="6C9480A6" w14:textId="77777777" w:rsidR="00FE0210" w:rsidRPr="00ED33A3" w:rsidRDefault="00FE0210" w:rsidP="00FE0210">
      <w:pPr>
        <w:jc w:val="both"/>
        <w:rPr>
          <w:rFonts w:ascii="Times New Roman" w:hAnsi="Times New Roman" w:cs="Times New Roman"/>
          <w:b/>
          <w:bCs/>
          <w:sz w:val="24"/>
          <w:szCs w:val="24"/>
        </w:rPr>
      </w:pPr>
      <w:r w:rsidRPr="00ED33A3">
        <w:rPr>
          <w:rFonts w:ascii="Times New Roman" w:hAnsi="Times New Roman" w:cs="Times New Roman"/>
          <w:b/>
          <w:bCs/>
          <w:sz w:val="24"/>
          <w:szCs w:val="24"/>
        </w:rPr>
        <w:t>1.7 Definition of Key Terms</w:t>
      </w:r>
    </w:p>
    <w:p w14:paraId="18186109" w14:textId="77777777" w:rsidR="00FE0210" w:rsidRPr="00ED33A3" w:rsidRDefault="00FE0210" w:rsidP="00FE0210">
      <w:pPr>
        <w:pStyle w:val="ListParagraph"/>
        <w:numPr>
          <w:ilvl w:val="0"/>
          <w:numId w:val="33"/>
        </w:numPr>
        <w:jc w:val="both"/>
        <w:rPr>
          <w:rFonts w:ascii="Times New Roman" w:hAnsi="Times New Roman" w:cs="Times New Roman"/>
          <w:sz w:val="24"/>
          <w:szCs w:val="24"/>
        </w:rPr>
      </w:pPr>
      <w:r w:rsidRPr="00ED33A3">
        <w:rPr>
          <w:rFonts w:ascii="Times New Roman" w:hAnsi="Times New Roman" w:cs="Times New Roman"/>
          <w:sz w:val="24"/>
          <w:szCs w:val="24"/>
        </w:rPr>
        <w:t xml:space="preserve">News Censorship: The  or restriction of news content by government, media owners, or other entities to control information flow.  </w:t>
      </w:r>
    </w:p>
    <w:p w14:paraId="7A4F4BFD" w14:textId="77777777" w:rsidR="00FE0210" w:rsidRPr="00ED33A3" w:rsidRDefault="00FE0210" w:rsidP="00FE0210">
      <w:pPr>
        <w:pStyle w:val="ListParagraph"/>
        <w:numPr>
          <w:ilvl w:val="0"/>
          <w:numId w:val="33"/>
        </w:numPr>
        <w:jc w:val="both"/>
        <w:rPr>
          <w:rFonts w:ascii="Times New Roman" w:hAnsi="Times New Roman" w:cs="Times New Roman"/>
          <w:sz w:val="24"/>
          <w:szCs w:val="24"/>
        </w:rPr>
      </w:pPr>
      <w:r w:rsidRPr="00ED33A3">
        <w:rPr>
          <w:rFonts w:ascii="Times New Roman" w:hAnsi="Times New Roman" w:cs="Times New Roman"/>
          <w:sz w:val="24"/>
          <w:szCs w:val="24"/>
        </w:rPr>
        <w:t xml:space="preserve">Media Performance: The ability of media houses to achieve editorial excellence, audience engagement, and financial success.  </w:t>
      </w:r>
    </w:p>
    <w:p w14:paraId="4F23322E" w14:textId="77777777" w:rsidR="00FE0210" w:rsidRPr="00ED33A3" w:rsidRDefault="00FE0210" w:rsidP="00FE0210">
      <w:pPr>
        <w:pStyle w:val="ListParagraph"/>
        <w:numPr>
          <w:ilvl w:val="0"/>
          <w:numId w:val="33"/>
        </w:numPr>
        <w:jc w:val="both"/>
        <w:rPr>
          <w:rFonts w:ascii="Times New Roman" w:hAnsi="Times New Roman" w:cs="Times New Roman"/>
          <w:sz w:val="24"/>
          <w:szCs w:val="24"/>
        </w:rPr>
      </w:pPr>
      <w:r w:rsidRPr="00ED33A3">
        <w:rPr>
          <w:rFonts w:ascii="Times New Roman" w:hAnsi="Times New Roman" w:cs="Times New Roman"/>
          <w:sz w:val="24"/>
          <w:szCs w:val="24"/>
        </w:rPr>
        <w:lastRenderedPageBreak/>
        <w:t xml:space="preserve">Media Houses in </w:t>
      </w:r>
      <w:proofErr w:type="spellStart"/>
      <w:r w:rsidRPr="00ED33A3">
        <w:rPr>
          <w:rFonts w:ascii="Times New Roman" w:hAnsi="Times New Roman" w:cs="Times New Roman"/>
          <w:sz w:val="24"/>
          <w:szCs w:val="24"/>
        </w:rPr>
        <w:t>Kwara</w:t>
      </w:r>
      <w:proofErr w:type="spellEnd"/>
      <w:r w:rsidRPr="00ED33A3">
        <w:rPr>
          <w:rFonts w:ascii="Times New Roman" w:hAnsi="Times New Roman" w:cs="Times New Roman"/>
          <w:sz w:val="24"/>
          <w:szCs w:val="24"/>
        </w:rPr>
        <w:t xml:space="preserve"> State: Print and broadcast media organizations operating within </w:t>
      </w:r>
      <w:proofErr w:type="spellStart"/>
      <w:r w:rsidRPr="00ED33A3">
        <w:rPr>
          <w:rFonts w:ascii="Times New Roman" w:hAnsi="Times New Roman" w:cs="Times New Roman"/>
          <w:sz w:val="24"/>
          <w:szCs w:val="24"/>
        </w:rPr>
        <w:t>Kwara</w:t>
      </w:r>
      <w:proofErr w:type="spellEnd"/>
      <w:r w:rsidRPr="00ED33A3">
        <w:rPr>
          <w:rFonts w:ascii="Times New Roman" w:hAnsi="Times New Roman" w:cs="Times New Roman"/>
          <w:sz w:val="24"/>
          <w:szCs w:val="24"/>
        </w:rPr>
        <w:t xml:space="preserve"> State, Nigeria, involved in news production and dissemination.</w:t>
      </w:r>
    </w:p>
    <w:p w14:paraId="1448DF90" w14:textId="77777777" w:rsidR="00FE0210" w:rsidRDefault="00FE0210" w:rsidP="00FE0210">
      <w:pPr>
        <w:jc w:val="both"/>
        <w:rPr>
          <w:rFonts w:ascii="Times New Roman" w:hAnsi="Times New Roman" w:cs="Times New Roman"/>
          <w:sz w:val="24"/>
          <w:szCs w:val="24"/>
        </w:rPr>
      </w:pPr>
    </w:p>
    <w:p w14:paraId="4AB54A6A" w14:textId="77777777" w:rsidR="00FE0210" w:rsidRDefault="00FE0210" w:rsidP="00FE0210">
      <w:pPr>
        <w:jc w:val="both"/>
        <w:rPr>
          <w:rFonts w:ascii="Times New Roman" w:hAnsi="Times New Roman" w:cs="Times New Roman"/>
          <w:sz w:val="24"/>
          <w:szCs w:val="24"/>
        </w:rPr>
      </w:pPr>
    </w:p>
    <w:p w14:paraId="27F499B4" w14:textId="77777777" w:rsidR="00FE0210" w:rsidRPr="002B3307" w:rsidRDefault="00FE0210" w:rsidP="00FE0210">
      <w:pPr>
        <w:jc w:val="both"/>
        <w:rPr>
          <w:rFonts w:ascii="Times New Roman" w:hAnsi="Times New Roman" w:cs="Times New Roman"/>
          <w:sz w:val="24"/>
          <w:szCs w:val="24"/>
        </w:rPr>
      </w:pPr>
    </w:p>
    <w:p w14:paraId="6DB95605" w14:textId="77777777" w:rsidR="00FE0210" w:rsidRDefault="00FE0210">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25F087" w14:textId="77777777" w:rsidR="00FE0210" w:rsidRDefault="00FE0210" w:rsidP="00FE021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1C896ED8" w14:textId="77777777" w:rsidR="00FE0210" w:rsidRPr="00574F15" w:rsidRDefault="00FE0210" w:rsidP="00FE0210">
      <w:pPr>
        <w:jc w:val="center"/>
        <w:rPr>
          <w:rFonts w:ascii="Times New Roman" w:hAnsi="Times New Roman" w:cs="Times New Roman"/>
          <w:b/>
          <w:bCs/>
          <w:sz w:val="24"/>
          <w:szCs w:val="24"/>
        </w:rPr>
      </w:pPr>
      <w:r w:rsidRPr="00574F15">
        <w:rPr>
          <w:rFonts w:ascii="Times New Roman" w:hAnsi="Times New Roman" w:cs="Times New Roman"/>
          <w:b/>
          <w:bCs/>
          <w:sz w:val="24"/>
          <w:szCs w:val="24"/>
        </w:rPr>
        <w:t>LITERATURE REVIEW</w:t>
      </w:r>
    </w:p>
    <w:p w14:paraId="5F6E1B6D" w14:textId="77777777" w:rsidR="00FE0210" w:rsidRPr="00574F15" w:rsidRDefault="00FE0210" w:rsidP="00FE0210">
      <w:pPr>
        <w:jc w:val="both"/>
        <w:rPr>
          <w:rFonts w:ascii="Times New Roman" w:hAnsi="Times New Roman" w:cs="Times New Roman"/>
          <w:b/>
          <w:bCs/>
          <w:sz w:val="24"/>
          <w:szCs w:val="24"/>
        </w:rPr>
      </w:pPr>
      <w:r w:rsidRPr="00574F15">
        <w:rPr>
          <w:rFonts w:ascii="Times New Roman" w:hAnsi="Times New Roman" w:cs="Times New Roman"/>
          <w:b/>
          <w:bCs/>
          <w:sz w:val="24"/>
          <w:szCs w:val="24"/>
        </w:rPr>
        <w:t>2.1 Conceptual Framework</w:t>
      </w:r>
    </w:p>
    <w:p w14:paraId="1E1EFEF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conceptual framework serves as the foundation for understanding the key variables in this study: news censorship and media performance. In Nigerian tertiary research, this section is expected to provide a detailed explanation of concepts, their dimensions, and their interrelationships, drawing from various scholarly perspectives to establish a clear context for the study.</w:t>
      </w:r>
    </w:p>
    <w:p w14:paraId="2627FF75"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2.1.1 Concept of Online Journalism </w:t>
      </w:r>
    </w:p>
    <w:p w14:paraId="677FE80B"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refers to the suppression or control of information disseminated through media outlets, often by governments, corporations, or other powerful entities. It involves restricting access to certain stories, altering narratives, or outright banning content deemed undesirable or threatening to those in authority. Historically, censorship has been employed to maintain political stability, protect national security, or uphold cultural and moral norms. For instance, authoritarian regimes might censor news to silence dissent, while democratic societies may justify limited censorship in cases like wartime to prevent panic or the spread of sensitive military information. However, the line between legitimate restriction and abuse of power is often blurry, raising questions about who decides what the public should know.</w:t>
      </w:r>
    </w:p>
    <w:p w14:paraId="30F5E53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In the digital age, news censorship has evolved beyond traditional gatekeepers like newspapers and television stations. Social media platforms and tech giants now play a significant role in shaping what information reaches the public. Algorithms can prioritize certain stories while burying others, and content moderation policies can remove posts or accounts deemed to violate terms of service. This has sparked debates about “shadow banning” and </w:t>
      </w:r>
      <w:proofErr w:type="spellStart"/>
      <w:r>
        <w:rPr>
          <w:rFonts w:ascii="Times New Roman" w:hAnsi="Times New Roman" w:cs="Times New Roman"/>
          <w:sz w:val="24"/>
          <w:szCs w:val="24"/>
        </w:rPr>
        <w:t>deplatforming</w:t>
      </w:r>
      <w:proofErr w:type="spellEnd"/>
      <w:r>
        <w:rPr>
          <w:rFonts w:ascii="Times New Roman" w:hAnsi="Times New Roman" w:cs="Times New Roman"/>
          <w:sz w:val="24"/>
          <w:szCs w:val="24"/>
        </w:rPr>
        <w:t>, where individuals or groups claim their voices are unfairly silenced. Critics argue that such practices, even when intended to curb misinformation or hate speech, can stifle free expression and create echo chambers. On the other hand, proponents say these measures are necessary to maintain a civil and truthful public discourse in an era of rampant online disinformation.</w:t>
      </w:r>
    </w:p>
    <w:p w14:paraId="6466FBB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impact of news censorship on society is profound. When information is controlled, public perception can be manipulated, limiting people’s ability to make informed decisions. This is particularly evident in countries where state-run media dominate, leaving citizens with a skewed or incomplete view of reality. Even in freer societies, subtle forms of censorship—like corporate influence over editorial decisions or pressure from advertisers—can distort the news landscape. The rise of citizen journalism and decentralized platforms offers some counterbalance, allowing individuals to bypass traditional filters and share unfiltered perspectives. Yet, this too comes with challenges, as unverified information can spread just as easily as truth, complicating the quest for an open yet reliable news ecosystem.</w:t>
      </w:r>
    </w:p>
    <w:p w14:paraId="5DD3970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Ultimately, news censorship reflects a tension between control and freedom, trust and skepticism. It forces societies to grapple with difficult questions: How much restriction is too much? Who gets to wield the power to censor? And how do we balance the need for accurate information with the right to free speech? As technology continues to reshape how news is produced and consumed, these debates will only grow more complex, demanding constant vigilance to ensure the public’s access to truth isn’t unduly compromised.</w:t>
      </w:r>
    </w:p>
    <w:p w14:paraId="19562244"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2.1.2 Forms of News Censorship </w:t>
      </w:r>
    </w:p>
    <w:p w14:paraId="186D570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takes on various forms, each with distinct methods and implications, reflecting the motives and tools of those enforcing it:</w:t>
      </w:r>
    </w:p>
    <w:p w14:paraId="35B19173"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 xml:space="preserve">Government Censorship: One prevalent form is government censorship, where state authorities directly control or suppress media content. This can involve banning specific stories, shutting down news outlets, or imprisoning journalists who defy restrictions. </w:t>
      </w:r>
      <w:r w:rsidRPr="007B5E26">
        <w:rPr>
          <w:rFonts w:ascii="Times New Roman" w:hAnsi="Times New Roman" w:cs="Times New Roman"/>
          <w:sz w:val="24"/>
          <w:szCs w:val="24"/>
        </w:rPr>
        <w:lastRenderedPageBreak/>
        <w:t>Governments may also employ propaganda, flooding the public with state-approved narratives to drown out dissenting voices, as seen in places like North Korea or China with its Great Firewall.</w:t>
      </w:r>
    </w:p>
    <w:p w14:paraId="7825A8B0"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Corporate Censorship: Another form is corporate censorship, driven by the interests of media owners or advertisers. Large conglomerates that own news organizations might spike stories that threaten their profits or reputation, such as investigations into their own practices or those of key sponsors. This can be subtle, like pressuring editors to prioritize fluff pieces over hard-hitting exposés, or overt, like legal threats to silence whistleblowers. The result is a sanitized newsfeed that aligns with commercial agendas rather than public interest.</w:t>
      </w:r>
    </w:p>
    <w:p w14:paraId="57C565D1"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Self-</w:t>
      </w:r>
      <w:proofErr w:type="spellStart"/>
      <w:r w:rsidRPr="007B5E26">
        <w:rPr>
          <w:rFonts w:ascii="Times New Roman" w:hAnsi="Times New Roman" w:cs="Times New Roman"/>
          <w:sz w:val="24"/>
          <w:szCs w:val="24"/>
        </w:rPr>
        <w:t>censorahip</w:t>
      </w:r>
      <w:proofErr w:type="spellEnd"/>
      <w:r w:rsidRPr="007B5E26">
        <w:rPr>
          <w:rFonts w:ascii="Times New Roman" w:hAnsi="Times New Roman" w:cs="Times New Roman"/>
          <w:sz w:val="24"/>
          <w:szCs w:val="24"/>
        </w:rPr>
        <w:t>: Self-censorship is a more insidious form, where journalists, editors, or even citizens withhold information out of fear or pressure. This might stem from threats of retaliation—legal, financial, or physical—or from societal norms that discourage controversial topics. In repressive environments, the mere perception of surveillance can lead individuals to avoid sensitive issues, effectively censoring themselves without direct intervention. This form thrives in climates of uncertainty, chilling free expression from within.</w:t>
      </w:r>
    </w:p>
    <w:p w14:paraId="4ADFE2C2"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 xml:space="preserve">Technological censorship: Technological censorship has emerged with the digital age, involving platforms like social media and search engines. Through algorithms, content moderation, or account bans, tech companies can limit the visibility of certain stories or voices. “Shadow banning,” where posts are hidden without notification, and </w:t>
      </w:r>
      <w:proofErr w:type="spellStart"/>
      <w:r w:rsidRPr="007B5E26">
        <w:rPr>
          <w:rFonts w:ascii="Times New Roman" w:hAnsi="Times New Roman" w:cs="Times New Roman"/>
          <w:sz w:val="24"/>
          <w:szCs w:val="24"/>
        </w:rPr>
        <w:t>deplatforming</w:t>
      </w:r>
      <w:proofErr w:type="spellEnd"/>
      <w:r w:rsidRPr="007B5E26">
        <w:rPr>
          <w:rFonts w:ascii="Times New Roman" w:hAnsi="Times New Roman" w:cs="Times New Roman"/>
          <w:sz w:val="24"/>
          <w:szCs w:val="24"/>
        </w:rPr>
        <w:t>, where users are removed entirely, are examples. While often justified as measures against misinformation or hate speech, these practices can also reflect political biases or bow to government demands, as seen with Twitter or YouTube complying with local laws in various countries.</w:t>
      </w:r>
    </w:p>
    <w:p w14:paraId="0A0B1288" w14:textId="77777777" w:rsidR="00FE0210" w:rsidRPr="007B5E26"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Legal censorship uses the law as a tool to restrict news. Defamation lawsuits, gag orders, or national security statutes can prevent journalists from publishing certain details. In some cases, governments pass vague laws—like “fake news” regulations—that give them broad power to penalize media they dislike, as seen in places like Singapore or Russia. This form leverages the judicial system to legitimize suppression, often intimidating outlets into compliance.</w:t>
      </w:r>
    </w:p>
    <w:p w14:paraId="65D2AE04" w14:textId="77777777" w:rsidR="00FE0210" w:rsidRDefault="00FE0210" w:rsidP="00FE0210">
      <w:pPr>
        <w:pStyle w:val="ListParagraph"/>
        <w:numPr>
          <w:ilvl w:val="0"/>
          <w:numId w:val="34"/>
        </w:numPr>
        <w:jc w:val="both"/>
        <w:rPr>
          <w:rFonts w:ascii="Times New Roman" w:hAnsi="Times New Roman" w:cs="Times New Roman"/>
          <w:sz w:val="24"/>
          <w:szCs w:val="24"/>
        </w:rPr>
      </w:pPr>
      <w:r w:rsidRPr="007B5E26">
        <w:rPr>
          <w:rFonts w:ascii="Times New Roman" w:hAnsi="Times New Roman" w:cs="Times New Roman"/>
          <w:sz w:val="24"/>
          <w:szCs w:val="24"/>
        </w:rPr>
        <w:t>Cultural Censorship: censorship arises from societal pressures rather than formal authority. Taboos, religious sensitivities, or moral outrage can lead to stories being avoided or altered to appease public sentiment. For instance, coverage of blasphemy or sexual scandals might be toned down in conservative societies to avoid backlash. While less structured than other forms, this censorship shapes news through collective expectations, often reinforcing dominant values at the expense of minority perspectives.</w:t>
      </w:r>
    </w:p>
    <w:p w14:paraId="5E6ABBA6"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2.1.3 Reason for News Censorship </w:t>
      </w:r>
    </w:p>
    <w:p w14:paraId="3FADB43C"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arises for a variety of reasons, often tied to the interests of those in power or the perceived needs of society. One primary reason is political control. Governments, particularly in authoritarian regimes, censor news to suppress dissent, maintain their authority, and shape public opinion in their favor. By controlling the narrative—whether through blocking reports of protests, human rights abuses, or economic struggles—they can prevent challenges to their legitimacy. Even in democratic nations, political leaders may push for censorship during crises, such as elections or social unrest, to avoid instability or to favor certain agendas, though this is often cloaked as protecting the public good.</w:t>
      </w:r>
    </w:p>
    <w:p w14:paraId="05E82EF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Another significant reason for news censorship is national security. During times of war or conflict, governments may restrict information to safeguard military strategies, prevent enemy exploitation, </w:t>
      </w:r>
      <w:r>
        <w:rPr>
          <w:rFonts w:ascii="Times New Roman" w:hAnsi="Times New Roman" w:cs="Times New Roman"/>
          <w:sz w:val="24"/>
          <w:szCs w:val="24"/>
        </w:rPr>
        <w:lastRenderedPageBreak/>
        <w:t>or maintain morale among citizens. For example, details about troop movements or intelligence operations might be withheld to avoid compromising safety. While this rationale can be legitimate, it’s sometimes exploited as a pretext to hide inconvenient truths, such as government failures or war crimes, leading to skepticism about its overuse. The tension here lies in balancing genuine security needs with transparency, a line that’s often debated.</w:t>
      </w:r>
    </w:p>
    <w:p w14:paraId="375EE3B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Cultural and moral sensitivities also drive news censorship. Societies with strong religious or traditional values may suppress stories deemed offensive, blasphemous, or disruptive to social harmony. This can include banning content related to sexuality, minority rights, or controversial historical events. In some cases, the intent is to preserve a unified national identity or protect vulnerable populations, like children, from harmful material. However, this form of censorship can also reflect the biases of those in charge, silencing marginalized voices or stifling progressive change under the guise of upholding decency.</w:t>
      </w:r>
    </w:p>
    <w:p w14:paraId="4E53CF5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Economic interests further contribute to censorship, particularly in media controlled by corporations or influenced by advertisers. News outlets may avoid stories that threaten their financial backers—such as exposés on corporate misconduct or environmental damage—or prioritize sensationalism over substance to boost viewership and profits. This self-censorship can distort the public’s understanding of critical issues, favoring commercial gain over journalistic integrity. In a similar vein, powerful individuals or entities might pressure media to kill stories through legal threats or financial incentives, quietly shaping what reaches the public eye.</w:t>
      </w:r>
    </w:p>
    <w:p w14:paraId="0045CB8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Finally, the rise of misinformation in the digital era has become a modern justification for news censorship. Governments and tech platforms argue that curbing false or harmful content—like conspiracy theories, hate speech, or health misinformation—is necessary to protect society from division and chaos. While this can stem from a genuine desire to maintain a functional public square, it raises concerns about overreach and subjectivity. Who decides what’s “misinformation,” and how do they ensure the process isn’t weaponized against legitimate dissent? These reasons for censorship—political, security-related, cultural, economic, and informational—highlight a complex web of motives, each with its own merits and pitfalls, driving the ongoing struggle over what news we see and why.</w:t>
      </w:r>
    </w:p>
    <w:p w14:paraId="109D666A"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Pr="0036332A">
        <w:rPr>
          <w:rFonts w:ascii="Times New Roman" w:hAnsi="Times New Roman" w:cs="Times New Roman"/>
          <w:b/>
          <w:bCs/>
          <w:sz w:val="24"/>
          <w:szCs w:val="24"/>
        </w:rPr>
        <w:t xml:space="preserve">Effects of News Censorship </w:t>
      </w:r>
    </w:p>
    <w:p w14:paraId="016EB3B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News censorship has far-reaching effects on individuals, societies, and the broader global landscape, shaping how people perceive reality and interact with the world. One of the most immediate impacts is on public awareness and knowledge. When information is suppressed or altered, people are left with an incomplete or skewed understanding of events, whether it’s political corruption, social injustices, or environmental crises. This knowledge gap can hinder informed decision-making, particularly in democracies where voting and civic engagement rely on access to accurate news. Over time, this ignorance can erode trust in institutions, as people sense they’re being kept in the dark, fostering cynicism or apathy.</w:t>
      </w:r>
    </w:p>
    <w:p w14:paraId="0EF17F6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Another significant effect is the distortion of public discourse. Censorship creates a controlled narrative, often amplifying the perspectives of those in power while silencing dissent or alternative viewpoints. This can deepen social polarization, as certain groups feel marginalized or unheard, driving them to fringe platforms or extremist ideologies. In extreme cases, like in authoritarian states, the absence of free news can normalize propaganda, making it difficult for citizens to distinguish truth from manipulation. Even in freer societies, subtle censorship—such as corporate influence or algorithmic bias—can narrow the range of ideas, creating echo chambers that reinforce existing beliefs rather than challenge them.</w:t>
      </w:r>
    </w:p>
    <w:p w14:paraId="61B265F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psychological toll of news censorship is also notable. When people suspect or know information is being withheld, it can breed paranoia, fear, or a sense of helplessness. In oppressive regimes, constant censorship may instill a chilling effect, where individuals self-censor out of fear </w:t>
      </w:r>
      <w:r>
        <w:rPr>
          <w:rFonts w:ascii="Times New Roman" w:hAnsi="Times New Roman" w:cs="Times New Roman"/>
          <w:sz w:val="24"/>
          <w:szCs w:val="24"/>
        </w:rPr>
        <w:lastRenderedPageBreak/>
        <w:t>of repercussions, stifling creativity and open dialogue. Conversely, in environments where censorship is inconsistent or exposed, it can spark outrage and activism, as seen in movements that arise when suppressed stories leak out. This duality shows how censorship can both pacify and provoke, depending on how it’s perceived and enforced.</w:t>
      </w:r>
    </w:p>
    <w:p w14:paraId="13FEF62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On a societal level, news censorship can hinder progress and accountability. Without a free press to expose wrongdoing—be it government abuses, corporate malfeasance, or societal inequalities—those responsible face little pressure to change. This stagnation can perpetuate corruption, inequality, and human rights violations, as the lack of scrutiny allows problems to fester unchecked. Economically, censored news about market conditions or corporate behavior can mislead investors and consumers, potentially destabilizing economies when the truth eventually surfaces. In contrast, uncensored reporting often acts as a catalyst for reform, pushing societies toward greater transparency and justice.</w:t>
      </w:r>
    </w:p>
    <w:p w14:paraId="37358DE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Globally, the effects of news censorship ripple across borders. In an interconnected world, suppressed stories in one country—such as a humanitarian crisis or authoritarian crackdown—can limit international awareness and response, delaying aid or diplomatic pressure. It also fuels information wars, where censored nations accuse others of hypocrisy or where uncensored leaks expose hidden agendas, escalating tensions. Meanwhile, the rise of digital censorship by tech platforms introduces a new layer of global influence, as decisions made in one region affect users worldwide, often without clear accountability. Ultimately, news censorship reshapes reality itself, determining not just what we know, but how we think, act, and coexist in an ever-evolving world.</w:t>
      </w:r>
    </w:p>
    <w:p w14:paraId="1C92CEE9"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2.1.5 Concept of Media Houses </w:t>
      </w:r>
    </w:p>
    <w:p w14:paraId="4718864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often referred to as media organizations or companies, are entities that produce, distribute, and manage news and entertainment content across various platforms, such as newspapers, television, radio, and digital outlets. They serve as the backbone of the modern information ecosystem, acting as gatekeepers, storytellers, and influencers of public opinion. Ranging from small, independent outlets to sprawling multinational conglomerates, media houses play a critical role in shaping how societies understand events, cultures, and each other. Their operations encompass journalism, broadcasting, publishing, and increasingly, digital content creation, reflecting the evolving ways people consume information.</w:t>
      </w:r>
    </w:p>
    <w:p w14:paraId="12E33BA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At their core, media houses are structured to gather, process, and disseminate information. This involves teams of journalists, editors, producers, and technical staff working together to report news, craft narratives, and engage audiences. Traditional media houses, like The New York Times or BBC, built their reputations on print or broadcast journalism, often adhering to editorial standards aimed at objectivity and credibility. In contrast, newer digital-first media houses, such as </w:t>
      </w:r>
      <w:proofErr w:type="spellStart"/>
      <w:r>
        <w:rPr>
          <w:rFonts w:ascii="Times New Roman" w:hAnsi="Times New Roman" w:cs="Times New Roman"/>
          <w:sz w:val="24"/>
          <w:szCs w:val="24"/>
        </w:rPr>
        <w:t>BuzzFeed</w:t>
      </w:r>
      <w:proofErr w:type="spellEnd"/>
      <w:r>
        <w:rPr>
          <w:rFonts w:ascii="Times New Roman" w:hAnsi="Times New Roman" w:cs="Times New Roman"/>
          <w:sz w:val="24"/>
          <w:szCs w:val="24"/>
        </w:rPr>
        <w:t xml:space="preserve"> or Vice, blend news with entertainment, prioritizing </w:t>
      </w:r>
      <w:proofErr w:type="spellStart"/>
      <w:r>
        <w:rPr>
          <w:rFonts w:ascii="Times New Roman" w:hAnsi="Times New Roman" w:cs="Times New Roman"/>
          <w:sz w:val="24"/>
          <w:szCs w:val="24"/>
        </w:rPr>
        <w:t>shareability</w:t>
      </w:r>
      <w:proofErr w:type="spellEnd"/>
      <w:r>
        <w:rPr>
          <w:rFonts w:ascii="Times New Roman" w:hAnsi="Times New Roman" w:cs="Times New Roman"/>
          <w:sz w:val="24"/>
          <w:szCs w:val="24"/>
        </w:rPr>
        <w:t xml:space="preserve"> and audience engagement over conventional rigor. Regardless of format, these organizations wield significant power to frame issues—deciding what stories get told, whose voices are amplified, and how events are interpreted.</w:t>
      </w:r>
    </w:p>
    <w:p w14:paraId="3273B5C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ownership and funding of media houses heavily influence their output. Many are privately owned, either by wealthy individuals, families, or corporations, which can lead to biases reflecting the owners’ interests. For example, a media house owned by a business tycoon might downplay labor disputes or environmental scandals tied to their other ventures. Others, like public broadcasters (e.g., PBS in the U.S. or NHK in Japan), rely on government funding or public contributions, aiming for neutrality but sometimes facing accusations of state influence. Advertising revenue is another key driver, often pushing media houses to prioritize sensationalism or avoid offending big sponsors, subtly shaping content to align with commercial pressures.</w:t>
      </w:r>
    </w:p>
    <w:p w14:paraId="1C10894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Media houses also adapt to technological and cultural shifts. The rise of the internet and social media has disrupted traditional models, forcing them to compete with citizen journalists, bloggers, </w:t>
      </w:r>
      <w:r>
        <w:rPr>
          <w:rFonts w:ascii="Times New Roman" w:hAnsi="Times New Roman" w:cs="Times New Roman"/>
          <w:sz w:val="24"/>
          <w:szCs w:val="24"/>
        </w:rPr>
        <w:lastRenderedPageBreak/>
        <w:t>and influencers who bypass conventional channels. This has led to a proliferation of online platforms under media house umbrellas—think CNN’s digital arm or The Guardian’s app—where speed and interactivity trump the slower pace of print or scheduled broadcasts. However, this shift has also blurred lines between journalism and entertainment, with some media houses leaning into clickbait or partisan slants to capture fragmented audiences, raising questions about their role as trusted information sources.</w:t>
      </w:r>
    </w:p>
    <w:p w14:paraId="416F2C4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societal Impact of media houses is profound yet double-edged. They inform, educate, and hold power to account through investigative reporting, as seen in exposés like Watergate or the Panama Papers. Yet, their ability to influence perceptions also makes them tools for propaganda, misinformation, or cultural homogenization, especially when concentrated in few hands. In a globalized world, large media houses like Disney or News Corp can dominate narratives across borders, while local outlets struggle to preserve regional voices. Ultimately, media houses are more than just businesses—they’re architects of the public mind, navigating a delicate balance between profit, power, and the pursuit of truth.</w:t>
      </w:r>
    </w:p>
    <w:p w14:paraId="61037910" w14:textId="77777777" w:rsidR="00FE0210"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2.1.6 Functions of Media Houses </w:t>
      </w:r>
    </w:p>
    <w:p w14:paraId="5D4834A6"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serve a variety of functions that shape how information is created, shared, and consumed in society</w:t>
      </w:r>
    </w:p>
    <w:p w14:paraId="3618BC57"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Information Dissemination</w:t>
      </w:r>
    </w:p>
    <w:p w14:paraId="6DFE2EF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gather raw data—through journalists, official sources, or firsthand accounts—and transform it into accessible content like news articles, broadcasts, or online updates. This function ensures the public stays informed about events, from local incidents to international crises. For example, a media house might report on a new government policy or a natural disaster, providing the facts people need to understand their surroundings and make decisions.</w:t>
      </w:r>
    </w:p>
    <w:p w14:paraId="4B5DBADD"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Agenda-Setting</w:t>
      </w:r>
    </w:p>
    <w:p w14:paraId="65D67C0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By choosing which stories to cover and how to present them, media houses influence what the public considers significant. This isn’t just about reporting—it’s about prioritizing certain issues, like healthcare reform or social inequality, over others. Their coverage can spark debates, shift opinions, or pressure policymakers. For instance, extensive reporting on climate change can elevate it as a societal priority, steering both public concern and political action.</w:t>
      </w:r>
    </w:p>
    <w:p w14:paraId="7061579C"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Entertainment</w:t>
      </w:r>
    </w:p>
    <w:p w14:paraId="616ADC8D"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produce content designed to engage and amuse, such as TV dramas, movies, podcasts, or lifestyle magazines. This function keeps audiences hooked, often balancing serious journalism with lighter fare. A company like NBC might air both nightly news and sitcoms, using entertainment to attract viewers while funding broader operations. It also shapes cultural trends, reflecting and sometimes defining societal values.</w:t>
      </w:r>
    </w:p>
    <w:p w14:paraId="5B9C082E" w14:textId="77777777" w:rsidR="00FE0210" w:rsidRPr="00574F15" w:rsidRDefault="00FE0210" w:rsidP="00FE0210">
      <w:pPr>
        <w:pStyle w:val="ListParagraph"/>
        <w:numPr>
          <w:ilvl w:val="0"/>
          <w:numId w:val="35"/>
        </w:numPr>
        <w:jc w:val="both"/>
        <w:rPr>
          <w:rFonts w:ascii="Times New Roman" w:hAnsi="Times New Roman" w:cs="Times New Roman"/>
          <w:sz w:val="24"/>
          <w:szCs w:val="24"/>
        </w:rPr>
      </w:pPr>
      <w:r w:rsidRPr="00574F15">
        <w:rPr>
          <w:rFonts w:ascii="Times New Roman" w:hAnsi="Times New Roman" w:cs="Times New Roman"/>
          <w:sz w:val="24"/>
          <w:szCs w:val="24"/>
        </w:rPr>
        <w:t>Watchdog Journalism</w:t>
      </w:r>
    </w:p>
    <w:p w14:paraId="0BF2A95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Acting as a check on power, media houses investigate and expose wrongdoing by governments, businesses, or other influential entities. Through in-depth reporting—think exposés on corporate fraud or political scandals—they promote accountability and transparency. The Boston Globe’s investigation into church abuse, for example, not only informed the public but also triggered institutional reforms, showcasing this function’s impact.</w:t>
      </w:r>
    </w:p>
    <w:p w14:paraId="77569C1B" w14:textId="77777777" w:rsidR="00FE0210" w:rsidRPr="00C479B5" w:rsidRDefault="00FE0210" w:rsidP="00FE0210">
      <w:pPr>
        <w:pStyle w:val="ListParagraph"/>
        <w:numPr>
          <w:ilvl w:val="0"/>
          <w:numId w:val="35"/>
        </w:numPr>
        <w:jc w:val="both"/>
        <w:rPr>
          <w:rFonts w:ascii="Times New Roman" w:hAnsi="Times New Roman" w:cs="Times New Roman"/>
          <w:sz w:val="24"/>
          <w:szCs w:val="24"/>
        </w:rPr>
      </w:pPr>
      <w:r w:rsidRPr="00C479B5">
        <w:rPr>
          <w:rFonts w:ascii="Times New Roman" w:hAnsi="Times New Roman" w:cs="Times New Roman"/>
          <w:sz w:val="24"/>
          <w:szCs w:val="24"/>
        </w:rPr>
        <w:t>Education</w:t>
      </w:r>
    </w:p>
    <w:p w14:paraId="50AFB88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Beyond breaking news, media houses provide context and analysis, helping audiences understand complex issues. Documentaries, opinion pieces, or explainer articles on topics like economic policies or scientific breakthroughs deepen public knowledge. This function turns raw information into insight, equipping people to engage with their world more thoughtfully.</w:t>
      </w:r>
    </w:p>
    <w:p w14:paraId="00473BDC" w14:textId="77777777" w:rsidR="00FE0210" w:rsidRPr="00C479B5" w:rsidRDefault="00FE0210" w:rsidP="00FE0210">
      <w:pPr>
        <w:pStyle w:val="ListParagraph"/>
        <w:numPr>
          <w:ilvl w:val="0"/>
          <w:numId w:val="35"/>
        </w:numPr>
        <w:jc w:val="both"/>
        <w:rPr>
          <w:rFonts w:ascii="Times New Roman" w:hAnsi="Times New Roman" w:cs="Times New Roman"/>
          <w:sz w:val="24"/>
          <w:szCs w:val="24"/>
        </w:rPr>
      </w:pPr>
      <w:r w:rsidRPr="00C479B5">
        <w:rPr>
          <w:rFonts w:ascii="Times New Roman" w:hAnsi="Times New Roman" w:cs="Times New Roman"/>
          <w:sz w:val="24"/>
          <w:szCs w:val="24"/>
        </w:rPr>
        <w:t>Public Forum Creation</w:t>
      </w:r>
    </w:p>
    <w:p w14:paraId="47D0237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lastRenderedPageBreak/>
        <w:t>Media houses facilitate discussion by offering platforms for diverse voices—through opinion columns, talk shows, or online comment sections. This fosters debate and dialogue, allowing citizens to express views and challenge narratives. A program like CNN’s debate panels exemplifies this, giving space to conflicting perspectives and encouraging civic participation.</w:t>
      </w:r>
    </w:p>
    <w:p w14:paraId="16ED5D15" w14:textId="77777777" w:rsidR="00FE0210" w:rsidRPr="00C479B5" w:rsidRDefault="00FE0210" w:rsidP="00FE0210">
      <w:pPr>
        <w:pStyle w:val="ListParagraph"/>
        <w:numPr>
          <w:ilvl w:val="0"/>
          <w:numId w:val="35"/>
        </w:numPr>
        <w:jc w:val="both"/>
        <w:rPr>
          <w:rFonts w:ascii="Times New Roman" w:hAnsi="Times New Roman" w:cs="Times New Roman"/>
          <w:sz w:val="24"/>
          <w:szCs w:val="24"/>
        </w:rPr>
      </w:pPr>
      <w:r w:rsidRPr="00C479B5">
        <w:rPr>
          <w:rFonts w:ascii="Times New Roman" w:hAnsi="Times New Roman" w:cs="Times New Roman"/>
          <w:sz w:val="24"/>
          <w:szCs w:val="24"/>
        </w:rPr>
        <w:t>Cultural Preservation and Promotion</w:t>
      </w:r>
    </w:p>
    <w:p w14:paraId="2B18B01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They document and share a society’s stories, traditions, and identity through features, arts coverage, or historical retrospectives. A local media house might highlight regional festivals or indigenous histories, reinforcing cultural continuity while also introducing these elements to broader audiences.</w:t>
      </w:r>
    </w:p>
    <w:p w14:paraId="6D293F4B" w14:textId="77777777" w:rsidR="00FE0210" w:rsidRPr="00EC1697" w:rsidRDefault="00FE0210" w:rsidP="00FE0210">
      <w:pPr>
        <w:jc w:val="both"/>
        <w:rPr>
          <w:rFonts w:ascii="Times New Roman" w:hAnsi="Times New Roman" w:cs="Times New Roman"/>
          <w:b/>
          <w:bCs/>
          <w:sz w:val="24"/>
          <w:szCs w:val="24"/>
        </w:rPr>
      </w:pPr>
      <w:r>
        <w:rPr>
          <w:rFonts w:ascii="Times New Roman" w:hAnsi="Times New Roman" w:cs="Times New Roman"/>
          <w:b/>
          <w:bCs/>
          <w:sz w:val="24"/>
          <w:szCs w:val="24"/>
        </w:rPr>
        <w:t xml:space="preserve">2.1.7 Characteristics of Media Houses </w:t>
      </w:r>
    </w:p>
    <w:p w14:paraId="626E1CA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are dynamic entities that operate at the intersection of information, influence, and innovation. Defined by their ability to adapt to technological advancements and societal shifts, they exhibit distinct characteristics that shape their identity and impact. These traits determine how they function, how they’re perceived, and how they balance their roles as businesses, storytellers, and societal players. Below is a list of key characteristics of media houses, each with an explanation to illuminate their nature.</w:t>
      </w:r>
    </w:p>
    <w:p w14:paraId="354D140C" w14:textId="77777777" w:rsidR="00FE0210" w:rsidRPr="00FE0210"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Diversity of Platforms</w:t>
      </w:r>
    </w:p>
    <w:p w14:paraId="6906D5B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operate across multiple channels—print, television, radio, websites, apps, and social media—to reach varied audiences. For example, a single organization like The New York Times might publish a newspaper, stream podcasts, and post on X, reflecting their adaptability to different consumption habits and ensuring broad accessibility.</w:t>
      </w:r>
    </w:p>
    <w:p w14:paraId="4642BB81"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Ownership Influence</w:t>
      </w:r>
    </w:p>
    <w:p w14:paraId="092029C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Whether owned by individuals, corporations, or the state, media houses often reflect the priorities and biases of their proprietors. A corporate-owned outlet like Fox News might lean toward business-friendly narratives, while a public entity like the BBC strives for neutrality under government oversight. This characteristic shapes editorial direction and content tone.</w:t>
      </w:r>
    </w:p>
    <w:p w14:paraId="31EF1F3E"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Commercial Orientation</w:t>
      </w:r>
    </w:p>
    <w:p w14:paraId="3D8E5B9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Most media houses are profit-driven, relying on advertising, subscriptions, or sponsorships to sustain operations. This focus can lead to sensationalism or advertiser-friendly coverage, as seen when outlets prioritize clickbait over substance to boost revenue. Even nonprofit media houses must secure funding, tying their survival to economic realities.</w:t>
      </w:r>
    </w:p>
    <w:p w14:paraId="195CE0C4"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Editorial Identity</w:t>
      </w:r>
    </w:p>
    <w:p w14:paraId="1B276D1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Each media house has a distinct voice or slant—ranging from objective reporting to partisan advocacy—defined by its editorial policies. The Guardian’s progressive lean contrasts with The Wall Street Journal’s conservative bent, guiding how stories are selected and framed, and attracting audiences aligned with those perspectives</w:t>
      </w:r>
    </w:p>
    <w:p w14:paraId="528FB895"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Technological Adaptability</w:t>
      </w:r>
    </w:p>
    <w:p w14:paraId="6EA907B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Media houses evolve with digital tools, integrating multimedia like video, interactive graphics, or live streams to enhance storytelling. Outlets like CNN have shifted from cable-only to robust online presences, embracing algorithms and analytics to tailor content, a trait essential for staying relevant in a fast-changing media landscape.</w:t>
      </w:r>
    </w:p>
    <w:p w14:paraId="6598E9CA"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Audience Engagement</w:t>
      </w:r>
    </w:p>
    <w:p w14:paraId="364DD82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They actively connect with viewers, readers, or listeners through comments, social media interactions, or viewer polls. This two-way relationship, evident in outlets like </w:t>
      </w:r>
      <w:proofErr w:type="spellStart"/>
      <w:r>
        <w:rPr>
          <w:rFonts w:ascii="Times New Roman" w:hAnsi="Times New Roman" w:cs="Times New Roman"/>
          <w:sz w:val="24"/>
          <w:szCs w:val="24"/>
        </w:rPr>
        <w:t>BuzzFeed</w:t>
      </w:r>
      <w:proofErr w:type="spellEnd"/>
      <w:r>
        <w:rPr>
          <w:rFonts w:ascii="Times New Roman" w:hAnsi="Times New Roman" w:cs="Times New Roman"/>
          <w:sz w:val="24"/>
          <w:szCs w:val="24"/>
        </w:rPr>
        <w:t xml:space="preserve"> soliciting user feedback or hosting Q&amp;As, builds loyalty and keeps content responsive to public interests and concerns.</w:t>
      </w:r>
    </w:p>
    <w:p w14:paraId="636A2DFA" w14:textId="77777777" w:rsidR="00FE0210" w:rsidRPr="00C479B5" w:rsidRDefault="00FE0210" w:rsidP="00FE0210">
      <w:pPr>
        <w:pStyle w:val="ListParagraph"/>
        <w:numPr>
          <w:ilvl w:val="0"/>
          <w:numId w:val="36"/>
        </w:numPr>
        <w:jc w:val="both"/>
        <w:rPr>
          <w:rFonts w:ascii="Times New Roman" w:hAnsi="Times New Roman" w:cs="Times New Roman"/>
          <w:sz w:val="24"/>
          <w:szCs w:val="24"/>
        </w:rPr>
      </w:pPr>
      <w:r w:rsidRPr="00C479B5">
        <w:rPr>
          <w:rFonts w:ascii="Times New Roman" w:hAnsi="Times New Roman" w:cs="Times New Roman"/>
          <w:sz w:val="24"/>
          <w:szCs w:val="24"/>
        </w:rPr>
        <w:t>Gatekeeping Power</w:t>
      </w:r>
    </w:p>
    <w:p w14:paraId="7B72B98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lastRenderedPageBreak/>
        <w:t>Media houses control the flow of information, deciding what gets amplified or ignored. This authority, wielded by editors and producers, can spotlight issues like racial justice or bury scandals, as seen when conglomerates avoid criticizing powerful allies, making them arbiters of public awareness.</w:t>
      </w:r>
    </w:p>
    <w:p w14:paraId="7B44EEA5" w14:textId="77777777" w:rsidR="00FE0210" w:rsidRPr="007F5099" w:rsidRDefault="00FE0210" w:rsidP="00FE0210">
      <w:pPr>
        <w:pStyle w:val="ListParagraph"/>
        <w:numPr>
          <w:ilvl w:val="0"/>
          <w:numId w:val="36"/>
        </w:numPr>
        <w:jc w:val="both"/>
        <w:rPr>
          <w:rFonts w:ascii="Times New Roman" w:hAnsi="Times New Roman" w:cs="Times New Roman"/>
          <w:sz w:val="24"/>
          <w:szCs w:val="24"/>
        </w:rPr>
      </w:pPr>
      <w:r w:rsidRPr="007F5099">
        <w:rPr>
          <w:rFonts w:ascii="Times New Roman" w:hAnsi="Times New Roman" w:cs="Times New Roman"/>
          <w:sz w:val="24"/>
          <w:szCs w:val="24"/>
        </w:rPr>
        <w:t>Professional Standards</w:t>
      </w:r>
    </w:p>
    <w:p w14:paraId="1E84386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Many adhere to journalistic ethics—accuracy, fairness, and accountability—though the degree varies. Traditional houses like Reuters prioritize fact-checking, while newer digital players might sacrifice rigor for speed. This characteristic defines credibility and trust among audiences.</w:t>
      </w:r>
    </w:p>
    <w:p w14:paraId="5173FEF6" w14:textId="77777777" w:rsidR="00FE0210" w:rsidRPr="00AF67C4" w:rsidRDefault="00FE0210" w:rsidP="00FE0210">
      <w:pPr>
        <w:jc w:val="both"/>
        <w:rPr>
          <w:rFonts w:ascii="Times New Roman" w:hAnsi="Times New Roman" w:cs="Times New Roman"/>
          <w:b/>
          <w:bCs/>
          <w:sz w:val="24"/>
          <w:szCs w:val="24"/>
        </w:rPr>
      </w:pPr>
      <w:r w:rsidRPr="00AF67C4">
        <w:rPr>
          <w:rFonts w:ascii="Times New Roman" w:hAnsi="Times New Roman" w:cs="Times New Roman"/>
          <w:b/>
          <w:bCs/>
          <w:sz w:val="24"/>
          <w:szCs w:val="24"/>
        </w:rPr>
        <w:t>2.1.8 Concept of Media Performance</w:t>
      </w:r>
    </w:p>
    <w:p w14:paraId="6A090AC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Media performance is a critical concept that encapsulates the effectiveness of media organizations in fulfilling their journalistic, societal, and economic roles. In the context of this study, media performance is operationalized through three interrelated dimensions: editorial quality, audience engagement, and financial sustainability. Each dimension is explored in depth to highlight how censorship interacts with media operations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77EEF484"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Editorial Quality: Editorial quality refers to the standard of news content in terms of accuracy, depth, objectivity, and independence. Mustapha (2020) argues that high-quality journalism strengthens a media house’s reputation and societal relevance, enabling it to hold power to account. In Nigeria, editorial quality has historically been a benchmark for assessing media credibility, with outlets like The Guardian and Punch gaining prominence for their investigative work (</w:t>
      </w:r>
      <w:proofErr w:type="spellStart"/>
      <w:r>
        <w:rPr>
          <w:rFonts w:ascii="Times New Roman" w:hAnsi="Times New Roman" w:cs="Times New Roman"/>
          <w:sz w:val="24"/>
          <w:szCs w:val="24"/>
        </w:rPr>
        <w:t>Akinfeleye</w:t>
      </w:r>
      <w:proofErr w:type="spellEnd"/>
      <w:r>
        <w:rPr>
          <w:rFonts w:ascii="Times New Roman" w:hAnsi="Times New Roman" w:cs="Times New Roman"/>
          <w:sz w:val="24"/>
          <w:szCs w:val="24"/>
        </w:rPr>
        <w:t xml:space="preserve">, 2018). However,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often restricts such efforts. For instance,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found that local newspapers avoided in-depth coverage of government projects due to pressure from state officials, resulting in shallow reporting that diminished public trust. Globally, Daniels (2019) notes that censored media tend to prioritize safe, government-approved stories over contentious issues, a pattern likely replicated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print and broadcast sectors.</w:t>
      </w:r>
    </w:p>
    <w:p w14:paraId="25275AB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Audience Engagement: Audience engagement measures a media house’s ability to attract, retain, and influence its audience, often through trust, relevance, and interactivity. Napoli (2020) emphasizes that in the digital era, engagement is vital for media survival, as audiences have unprecedented access to alternative information sources.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radio remains a dominant medium due to its accessibility in rural areas, engagement depends on delivering timely and credible news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However, censorship undermines this by limiting coverage of issues that matter to the public, such as unemployment or infrastructure deficits.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xml:space="preserve"> (2018) observes that Nigerian audiences, including those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increasingly turn to social media platforms like Twitter and Facebook for uncensored perspectives, reducing reliance on traditional media. This shift poses a significant challenge to audience retention in a censored environment.</w:t>
      </w:r>
    </w:p>
    <w:p w14:paraId="71CF4A5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Financial Sustainability: Financial sustainability refers to a media house’s capacity to generate revenue to cover operational costs and ensure long-term viability.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media outlets rely heavily on advertising from local businesses, government agencies, and political campaigns (Mustapha, 2020). Censorship complicates this by deterring advertisers who fear association with controversial content. For example, Pew Research Center (2022) highlights that media houses avoiding sensitive topics may secure short-term government contracts but lose private-sector revenue over time.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a radio station that censored reports on a communal clash reportedly lost sponsorship from a corporate client seeking broader audience appeal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This dimension underscores the economic trade-offs media houses face under censorship pressures.</w:t>
      </w:r>
    </w:p>
    <w:p w14:paraId="38639FC2" w14:textId="77777777" w:rsidR="00FE0210" w:rsidRPr="00AF67C4" w:rsidRDefault="00FE0210" w:rsidP="00FE0210">
      <w:pPr>
        <w:jc w:val="both"/>
        <w:rPr>
          <w:rFonts w:ascii="Times New Roman" w:hAnsi="Times New Roman" w:cs="Times New Roman"/>
          <w:b/>
          <w:bCs/>
          <w:sz w:val="24"/>
          <w:szCs w:val="24"/>
        </w:rPr>
      </w:pPr>
      <w:r w:rsidRPr="00AF67C4">
        <w:rPr>
          <w:rFonts w:ascii="Times New Roman" w:hAnsi="Times New Roman" w:cs="Times New Roman"/>
          <w:b/>
          <w:bCs/>
          <w:sz w:val="24"/>
          <w:szCs w:val="24"/>
        </w:rPr>
        <w:t>2.1.9 Relationship Between News Censorship and Media Performance</w:t>
      </w:r>
    </w:p>
    <w:p w14:paraId="60F49923"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relationship between news censorship and media performance is dynamic and multifaceted, influencing editorial, audience, and financial outcomes. Censorship restricts editorial freedom, forcing media houses to produce content that aligns with external dictates rather than public interest (Harcourt, 2020).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manifests as a reluctance to investigate local </w:t>
      </w:r>
      <w:r>
        <w:rPr>
          <w:rFonts w:ascii="Times New Roman" w:hAnsi="Times New Roman" w:cs="Times New Roman"/>
          <w:sz w:val="24"/>
          <w:szCs w:val="24"/>
        </w:rPr>
        <w:lastRenderedPageBreak/>
        <w:t>governance issues, reducing editorial quality and public trust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For instance, a media outlet that avoids reporting on political malfeasance may maintain favor with authorities but lose credibility among citizens seeking transparency.</w:t>
      </w:r>
    </w:p>
    <w:p w14:paraId="22A3AE6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Audience engagement is similarly affected, as censorship drives a wedge between media houses and their listeners, readers, or viewers.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xml:space="preserve"> (2018) notes that in Nigeria, censored media lose urban audiences to digital platforms offering raw, unfiltered narratives.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trend is exacerbated by the state’s youthful population, which is increasingly tech-savvy and critical of sanitized news (Napoli, 2020). Financially, censorship creates a paradox: compliance may secure government patronage, but it risks alienating private advertisers and subscribers who value independent reporting (Mustapha, 2020).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(2021) cites cases in North-Central Nigeria where media houses faced revenue declines after censoring politically charged stories, a scenario likely applicable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w:t>
      </w:r>
    </w:p>
    <w:p w14:paraId="7C6590D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relationship is not static but evolves with context. In times of political tension, such as elections, censorship may intensify, amplifying its impact on performance (Freedom House, 2023). Conversely, media houses that resist censorship through subtle strategies—like coded messaging or partnerships with international outlets—may mitigate some effects (Mustapha, 2020). This study posits that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acts as an external constraint that interacts with internal factors (e.g., ownership, editorial policies) to shape media performance across its three dimensions.</w:t>
      </w:r>
    </w:p>
    <w:p w14:paraId="5F723429" w14:textId="77777777" w:rsidR="00FE0210" w:rsidRPr="009E66F0" w:rsidRDefault="00FE0210" w:rsidP="00FE0210">
      <w:pPr>
        <w:jc w:val="both"/>
        <w:rPr>
          <w:rFonts w:ascii="Times New Roman" w:hAnsi="Times New Roman" w:cs="Times New Roman"/>
          <w:b/>
          <w:bCs/>
          <w:sz w:val="24"/>
          <w:szCs w:val="24"/>
        </w:rPr>
      </w:pPr>
      <w:r w:rsidRPr="009E66F0">
        <w:rPr>
          <w:rFonts w:ascii="Times New Roman" w:hAnsi="Times New Roman" w:cs="Times New Roman"/>
          <w:b/>
          <w:bCs/>
          <w:sz w:val="24"/>
          <w:szCs w:val="24"/>
        </w:rPr>
        <w:t>2.1 Theoretical Framework</w:t>
      </w:r>
    </w:p>
    <w:p w14:paraId="3B48019B"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research is anchored on two relevant theories: Agenda-Setting </w:t>
      </w:r>
      <w:proofErr w:type="spellStart"/>
      <w:r>
        <w:rPr>
          <w:rFonts w:ascii="Times New Roman" w:hAnsi="Times New Roman" w:cs="Times New Roman"/>
          <w:sz w:val="24"/>
          <w:szCs w:val="24"/>
        </w:rPr>
        <w:t>Theoryand</w:t>
      </w:r>
      <w:proofErr w:type="spellEnd"/>
      <w:r>
        <w:rPr>
          <w:rFonts w:ascii="Times New Roman" w:hAnsi="Times New Roman" w:cs="Times New Roman"/>
          <w:sz w:val="24"/>
          <w:szCs w:val="24"/>
        </w:rPr>
        <w:t xml:space="preserve"> Social Responsibility Theory. These frameworks provide a robust theoretical basis for understanding how news censorship influences the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encompassing editorial quality, audience engagement, and financial sustainability.</w:t>
      </w:r>
    </w:p>
    <w:p w14:paraId="547262AF" w14:textId="77777777" w:rsidR="00FE0210" w:rsidRPr="009E66F0" w:rsidRDefault="00FE0210" w:rsidP="00FE0210">
      <w:pPr>
        <w:jc w:val="both"/>
        <w:rPr>
          <w:rFonts w:ascii="Times New Roman" w:hAnsi="Times New Roman" w:cs="Times New Roman"/>
          <w:b/>
          <w:bCs/>
          <w:sz w:val="24"/>
          <w:szCs w:val="24"/>
        </w:rPr>
      </w:pPr>
      <w:r w:rsidRPr="009E66F0">
        <w:rPr>
          <w:rFonts w:ascii="Times New Roman" w:hAnsi="Times New Roman" w:cs="Times New Roman"/>
          <w:b/>
          <w:bCs/>
          <w:sz w:val="24"/>
          <w:szCs w:val="24"/>
        </w:rPr>
        <w:t>2.1.1 Agenda-Setting Theory</w:t>
      </w:r>
    </w:p>
    <w:p w14:paraId="4340C97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Agenda-Setting Theory, originally proposed by McCombs and Shaw (1972, as cited in Oso &amp; Pate, 2017), posits that the media does not necessarily tell people what to think but significantly influences what they think about by prioritizing certain issues over others. In the context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theory highlights the role of news censorship in shaping the public agenda. When media outlets like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or The Herald newspaper are censored, their ability to focus public attention on critical issues—such as political corruption, electoral malpractices, or communal conflicts—is curtailed. For instance, if the state government suppresses reports on mismanagement of public funds, media houses are forced to shift their focus to less contentious topics, thereby limiting public discourse on governance accountability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2021).</w:t>
      </w:r>
    </w:p>
    <w:p w14:paraId="277C9CD0"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rural and urban populations rely on media for information, censorship disrupts the agenda-setting function by prioritizing government-approved narratives over public interest stories. Dearing and Rogers (1996, as cited in Harcourt, 2020) argue that this selective focus not only shapes public awareness but also influences policy decisions. For example, if media houses are barred from highlighting poor infrastructure in rural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these issues may remain unaddressed by policymakers, reducing the media’s societal impact. This suppression affects editorial quality, as journalists are constrained from producing in-depth, investigative content that could elevate their credibility.</w:t>
      </w:r>
    </w:p>
    <w:p w14:paraId="7298AA3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Moreover, the framing aspect of agenda-setting—how issues are presented—further illustrates censorship’s impact (</w:t>
      </w:r>
      <w:proofErr w:type="spellStart"/>
      <w:r>
        <w:rPr>
          <w:rFonts w:ascii="Times New Roman" w:hAnsi="Times New Roman" w:cs="Times New Roman"/>
          <w:sz w:val="24"/>
          <w:szCs w:val="24"/>
        </w:rPr>
        <w:t>Entman</w:t>
      </w:r>
      <w:proofErr w:type="spellEnd"/>
      <w:r>
        <w:rPr>
          <w:rFonts w:ascii="Times New Roman" w:hAnsi="Times New Roman" w:cs="Times New Roman"/>
          <w:sz w:val="24"/>
          <w:szCs w:val="24"/>
        </w:rPr>
        <w:t xml:space="preserve">, 1993, as cited in Napoli, 2020). When media houses frame censored topics superficially (e.g., presenting a communal clash as a minor disagreement rather than a systemic issue), they alter public perception and diminish trust.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media outlets serve diverse ethnic and political groups, such framing can alienate audiences seeking truthful reporting, pushing them toward uncensored social media platforms. Thus, Agenda-Setting </w:t>
      </w:r>
      <w:r>
        <w:rPr>
          <w:rFonts w:ascii="Times New Roman" w:hAnsi="Times New Roman" w:cs="Times New Roman"/>
          <w:sz w:val="24"/>
          <w:szCs w:val="24"/>
        </w:rPr>
        <w:lastRenderedPageBreak/>
        <w:t>Theory underscores how censorship hampers media performance by restricting their ability to set a meaningful public agenda and engage audiences effectively.</w:t>
      </w:r>
    </w:p>
    <w:p w14:paraId="65C69A81" w14:textId="77777777" w:rsidR="00FE0210" w:rsidRPr="009E66F0" w:rsidRDefault="00FE0210" w:rsidP="00FE0210">
      <w:pPr>
        <w:jc w:val="both"/>
        <w:rPr>
          <w:rFonts w:ascii="Times New Roman" w:hAnsi="Times New Roman" w:cs="Times New Roman"/>
          <w:b/>
          <w:bCs/>
          <w:sz w:val="24"/>
          <w:szCs w:val="24"/>
        </w:rPr>
      </w:pPr>
      <w:r w:rsidRPr="009E66F0">
        <w:rPr>
          <w:rFonts w:ascii="Times New Roman" w:hAnsi="Times New Roman" w:cs="Times New Roman"/>
          <w:b/>
          <w:bCs/>
          <w:sz w:val="24"/>
          <w:szCs w:val="24"/>
        </w:rPr>
        <w:t>2.1.2 Social Responsibility Theory</w:t>
      </w:r>
    </w:p>
    <w:p w14:paraId="0F222C3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Social Responsibility Theory, evolving from the Libertarian Theory, asserts that media should serve the public interest by providing accurate, balanced, and independent information while remaining accountable to society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2010, as cited in Harcourt, 2020).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theory frames media houses as vital agents of democracy, tasked with informing citizens and holding power to account. However, news censorship creates a conflict between this responsibility and operational realities, significantly impacting performance.</w:t>
      </w:r>
    </w:p>
    <w:p w14:paraId="2D081726"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Under censorship,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media houses struggle to fulfill their social role. For instance, if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is barred from discussing a local health crisis due to government pressure, it fails to educate the public, undermining its editorial integrity and audience trust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2019). Freedom House (2023) notes that in Nigeria, censored media often resort to self-censorship, avoiding sensitive topics like corruption or human rights abuses to evade sanctions. This compromises their watchdog function, reducing their societal relevance and pushing audiences toward alternative sources like blogs or Twitter (</w:t>
      </w: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2018).</w:t>
      </w:r>
    </w:p>
    <w:p w14:paraId="2BA8BE58" w14:textId="0A0AD78E"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Financially, the theory suggests that media houses adhering to social responsibility should attract public support through subscriptions or donations. However,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economic constraints limit such models, leaving outlets reliant on government patronage that reinforces censorship (Mustapha, 2020). The theory thus highlights an ethical dilemma: media houses must balance their duty to inform with the practical need to survive under restrictive conditions. By applying Social Responsibility Theory, this study explores how censorship distorts this balance, affecting the overall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media houses.</w:t>
      </w:r>
    </w:p>
    <w:p w14:paraId="6BD4AB3C" w14:textId="77777777" w:rsidR="00FE0210" w:rsidRPr="00FE0210" w:rsidRDefault="00FE0210" w:rsidP="00FE0210">
      <w:pPr>
        <w:jc w:val="both"/>
        <w:rPr>
          <w:rFonts w:ascii="Times New Roman" w:hAnsi="Times New Roman" w:cs="Times New Roman"/>
          <w:b/>
          <w:sz w:val="24"/>
          <w:szCs w:val="24"/>
        </w:rPr>
      </w:pPr>
      <w:r w:rsidRPr="00FE0210">
        <w:rPr>
          <w:rFonts w:ascii="Times New Roman" w:hAnsi="Times New Roman" w:cs="Times New Roman"/>
          <w:b/>
          <w:sz w:val="24"/>
          <w:szCs w:val="24"/>
        </w:rPr>
        <w:t>2.3 Empirical Review</w:t>
      </w:r>
    </w:p>
    <w:p w14:paraId="58BA119C"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This section provides an extensive review of empirical studies on news censorship and its impact on media performance, drawing from local (Nigerian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-specific) and international research. The review is organized around the key dimensions of media performance—editorial quality, audience engagement, and financial sustainability—while identifying gaps that justify this study. The expanded content incorporates additional studies to offer a more robust synthesis relevant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75426E67"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conducted a qualitative study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interviewing 50 journalists from print and broadcast media. The findings revealed that 70% experienced direct or indirect government pressure to avoid reporting on sensitive issues like land disputes, political corruption, and communal clashes. This resulted in a significant decline in investigative journalism, with media houses producing superficial content that weakened their editorial credibility. Similarly, Oso and Pate (2017) examined the broader Nigerian media landscape under National Broadcasting Commission (NBC) regulations, noting that censorship forced broadcasters to prioritize entertainment programming over substantive news. This trend likely affects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radio stations, reducing their ability to deliver high-quality journalism.</w:t>
      </w:r>
    </w:p>
    <w:p w14:paraId="1092525E"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Internationally, Daniels (2019) analyzed South African media during elections, finding that censorship led to a 40% reduction in editorial depth, as measured by content analysis of news articles. This parallels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context, where political tensions—such as during the 2019 elections—often trigger heightened censorship, limiting media’s capacity to investigate electoral irregularities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2021). Another study by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(2022) in northern Nigeria found that media outlets under censorship produced 25% fewer in-depth reports compared to less-restricted regions, attributing this to self-censorship driven by fear of government reprisals. These findings suggest that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compromises editorial quality, a critical component of media performance.</w:t>
      </w:r>
    </w:p>
    <w:p w14:paraId="586E97AB"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Egbunike</w:t>
      </w:r>
      <w:proofErr w:type="spellEnd"/>
      <w:r>
        <w:rPr>
          <w:rFonts w:ascii="Times New Roman" w:hAnsi="Times New Roman" w:cs="Times New Roman"/>
          <w:sz w:val="24"/>
          <w:szCs w:val="24"/>
        </w:rPr>
        <w:t xml:space="preserve"> (2018) explored the rise of digital activism in Nigeria, reporting a 30% decline in traditional media audiences in urban areas due to censorship-driven distrust.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corroborated this, noting that residents in Ilorin increasingly turned to social media platforms like Twitter for uncensored news on local governance issues. Freedom House (2023) documented a 25% drop in trust in censored Egyptian media between 2018 and 2022, with audiences shifting to online sources—a pattern mirrored in Nigeria, including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where younger demographics favor digital alternatives (Napoli, 2020).</w:t>
      </w:r>
    </w:p>
    <w:p w14:paraId="25BD6BD1"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A study by Usman and Bello (2021)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specifically examined radio listenership, finding that stations avoiding controversial topics saw a 20% reduction in audience engagement over two years, as listeners sought unfiltered content elsewhere. Similarly, Mohammed (2020) investigated northern Nigerian media, reporting that censored outlets lost up to 35% of their urban audience to citizen journalists on platforms like Facebook. Internationally, Ibrahim and </w:t>
      </w:r>
      <w:proofErr w:type="spellStart"/>
      <w:r>
        <w:rPr>
          <w:rFonts w:ascii="Times New Roman" w:hAnsi="Times New Roman" w:cs="Times New Roman"/>
          <w:sz w:val="24"/>
          <w:szCs w:val="24"/>
        </w:rPr>
        <w:t>Durojaiye</w:t>
      </w:r>
      <w:proofErr w:type="spellEnd"/>
      <w:r>
        <w:rPr>
          <w:rFonts w:ascii="Times New Roman" w:hAnsi="Times New Roman" w:cs="Times New Roman"/>
          <w:sz w:val="24"/>
          <w:szCs w:val="24"/>
        </w:rPr>
        <w:t xml:space="preserve"> (2021) compared audience retention in censored versus uncensored media in Nigeria’s northern and southern regions, concluding that censorship reduced listener loyalty by 28% in restricted areas. These studies collectively indicate that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censorship erodes audience engagement, pushing media houses to compete with less-regulated digital platforms.</w:t>
      </w:r>
    </w:p>
    <w:p w14:paraId="6EDDEB98"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Mustapha (2020) surveyed 20 Nigerian media houses, revealing that censorship reduced advertising revenue by 35% as businesses avoided associating with controversial outlets.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documented specific cases where local media lost private advertisers after censoring political stories, relying instead on inconsistent government funding. For example, 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radio station that avoided reporting on a communal clash lost sponsorship from a corporate client, highlighting censorship’s financial toll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2019). Pew Research Center (2022) found that U.S. media adapted to censorship pressures with subscription models, but Mustapha (2020) argues this is less viable in Nigeria due to low purchasing power, a challenge particularly acute in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resource-limited market.</w:t>
      </w:r>
    </w:p>
    <w:p w14:paraId="52A408AC"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Adedayo</w:t>
      </w:r>
      <w:proofErr w:type="spellEnd"/>
      <w:r>
        <w:rPr>
          <w:rFonts w:ascii="Times New Roman" w:hAnsi="Times New Roman" w:cs="Times New Roman"/>
          <w:sz w:val="24"/>
          <w:szCs w:val="24"/>
        </w:rPr>
        <w:t xml:space="preserve"> (2021) studied community-based media in Nigeria, finding that censored outlets experienced a 30% drop in revenue from local advertisers over three years, as businesses favored digital platforms with broader reach.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(2021) noted that media houses complying with censorship secured short-term government contracts but saw a 20% decline in private-sector revenue, reflecting a trade-off between compliance and sustainability. Bello and </w:t>
      </w:r>
      <w:proofErr w:type="spellStart"/>
      <w:r>
        <w:rPr>
          <w:rFonts w:ascii="Times New Roman" w:hAnsi="Times New Roman" w:cs="Times New Roman"/>
          <w:sz w:val="24"/>
          <w:szCs w:val="24"/>
        </w:rPr>
        <w:t>Okunade</w:t>
      </w:r>
      <w:proofErr w:type="spellEnd"/>
      <w:r>
        <w:rPr>
          <w:rFonts w:ascii="Times New Roman" w:hAnsi="Times New Roman" w:cs="Times New Roman"/>
          <w:sz w:val="24"/>
          <w:szCs w:val="24"/>
        </w:rPr>
        <w:t xml:space="preserve"> (2019) examined public media campaigns in Nigeria, reporting that censored stations lost up to 40% of their advertising base when avoiding sensitive topics, a finding applicable to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reliance on local patronage. These studies underscore censorship’s dual financial impact: temporary stability versus long-term losses.</w:t>
      </w:r>
    </w:p>
    <w:p w14:paraId="79EDA23F"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(2020) investigated media resilience in Nigeria, finding that censored outlets adopting subtle resistance strategies—like coded reporting—retained 15% more audience share than fully compliant ones. This suggests potential adaptation tactics for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media, though financial data was limited.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and Adebayo (2020) studied southwestern Nigerian media, reporting that censorship reduced editorial staff morale by 25%, indirectly affecting content quality and audience retention—a human resource angle relevant to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media houses. Internationally, Harcourt (2020) analyzed European media under regulatory constraints, noting a 22% decline in readership for censored outlets, reinforcing the global trend of audience migration seen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w:t>
      </w:r>
    </w:p>
    <w:p w14:paraId="2C763D14" w14:textId="77777777" w:rsidR="00FE0210" w:rsidRDefault="00FE0210" w:rsidP="00FE0210">
      <w:pPr>
        <w:jc w:val="both"/>
        <w:rPr>
          <w:rFonts w:ascii="Times New Roman" w:hAnsi="Times New Roman" w:cs="Times New Roman"/>
          <w:sz w:val="24"/>
          <w:szCs w:val="24"/>
        </w:rPr>
      </w:pP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(2020) explored northern Nigerian media, finding that censorship increased operational costs by 18% due to legal battles and fines, straining financial performance.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this could compound existing economic pressures. Lastly,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(2022) reported that censored media in northern Nigeria saw a 30% drop in newsroom innovation (e.g., new formats or </w:t>
      </w:r>
      <w:r>
        <w:rPr>
          <w:rFonts w:ascii="Times New Roman" w:hAnsi="Times New Roman" w:cs="Times New Roman"/>
          <w:sz w:val="24"/>
          <w:szCs w:val="24"/>
        </w:rPr>
        <w:lastRenderedPageBreak/>
        <w:t xml:space="preserve">investigative units), limiting their ability to compete with digital rivals—a challenge likely faced by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outlets like The Herald.</w:t>
      </w:r>
    </w:p>
    <w:p w14:paraId="4F11FB36" w14:textId="77777777" w:rsidR="00FE0210" w:rsidRDefault="00FE0210" w:rsidP="00FE0210">
      <w:pPr>
        <w:jc w:val="both"/>
        <w:rPr>
          <w:rFonts w:ascii="Times New Roman" w:hAnsi="Times New Roman" w:cs="Times New Roman"/>
          <w:sz w:val="24"/>
          <w:szCs w:val="24"/>
        </w:rPr>
      </w:pPr>
    </w:p>
    <w:p w14:paraId="7FDF2360" w14:textId="77777777" w:rsidR="00FE0210" w:rsidRDefault="00FE0210" w:rsidP="00FE0210">
      <w:pPr>
        <w:jc w:val="center"/>
        <w:rPr>
          <w:rFonts w:ascii="Times New Roman" w:hAnsi="Times New Roman" w:cs="Times New Roman"/>
          <w:sz w:val="24"/>
          <w:szCs w:val="24"/>
        </w:rPr>
      </w:pPr>
    </w:p>
    <w:p w14:paraId="2E5D1522" w14:textId="77777777" w:rsidR="00FE0210" w:rsidRDefault="00FE0210">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4008B8C" w14:textId="77777777" w:rsidR="00FE0210" w:rsidRDefault="00FE0210" w:rsidP="00FE0210">
      <w:pPr>
        <w:jc w:val="center"/>
        <w:rPr>
          <w:rFonts w:ascii="Times New Roman" w:hAnsi="Times New Roman" w:cs="Times New Roman"/>
          <w:b/>
          <w:bCs/>
          <w:sz w:val="24"/>
          <w:szCs w:val="24"/>
        </w:rPr>
      </w:pPr>
      <w:r w:rsidRPr="00343212">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THREE</w:t>
      </w:r>
    </w:p>
    <w:p w14:paraId="63F65DA9" w14:textId="77777777" w:rsidR="00FE0210" w:rsidRPr="000C31B1" w:rsidRDefault="00FE0210" w:rsidP="00FE0210">
      <w:pPr>
        <w:jc w:val="center"/>
        <w:rPr>
          <w:rFonts w:ascii="Times New Roman" w:hAnsi="Times New Roman" w:cs="Times New Roman"/>
          <w:b/>
          <w:bCs/>
          <w:sz w:val="24"/>
          <w:szCs w:val="24"/>
        </w:rPr>
      </w:pPr>
      <w:r w:rsidRPr="00343212">
        <w:rPr>
          <w:rFonts w:ascii="Times New Roman" w:hAnsi="Times New Roman" w:cs="Times New Roman"/>
          <w:b/>
          <w:bCs/>
          <w:sz w:val="24"/>
          <w:szCs w:val="24"/>
        </w:rPr>
        <w:t>METHODOLOGY</w:t>
      </w:r>
    </w:p>
    <w:p w14:paraId="7D741A7F"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3.0 Introduction</w:t>
      </w:r>
    </w:p>
    <w:p w14:paraId="6A296EDF"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Research methodology provides a systematic framework for collecting, analyzing, and interpreting data to address specific research problems. This chapter outlines the methodology employed to investigate the influence of news censorship on the performance of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It details the research design, methods of data collection, population and sampling procedures, research instruments, validity and reliability measures, administration of instruments, and data analysis techniques. The goal is to ensure a robust approach to answering the research questions and achieving the study’s objectives.</w:t>
      </w:r>
    </w:p>
    <w:p w14:paraId="528F6110"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3.1 Research Design</w:t>
      </w:r>
    </w:p>
    <w:p w14:paraId="618B8CE9"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research design serves as the blueprint for conducting the study, integrating various components to address the research questions effectively. This study adopts a quantitative research design, which is appropriate for examining the relationship between news censorship (independent variable) and the performance of media houses (dependent variable)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Quantitative research involves the collection and analysis of numerical data to identify patterns, test hypotheses, and generalize findings across a population. This design is suitable because it allows for the measurement of censorship’s impact on performance indicators such as audience reach, revenue, and operational efficiency, using statistical tools to derive objective conclusions.</w:t>
      </w:r>
    </w:p>
    <w:p w14:paraId="41A9A847"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3.2 Research Method</w:t>
      </w:r>
    </w:p>
    <w:p w14:paraId="24A9794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study employs a descriptive survey method to gather data on the influence of news censorship on media house performance. The descriptive survey method is ideal for characterizing existing phenomena—such as perceptions of censorship and its effects—through structured data collection from a sample of respondents. This method enables the researcher to explore how media practitioners and audiences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perceive censorship and its consequences on media operations. By using questionnaires, the study collects quantifiable data to assess the extent and nature of this influence, providing a basis for statistical analysis and generalization within the study’s context.</w:t>
      </w:r>
    </w:p>
    <w:p w14:paraId="149E1EDD"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3.3 Population of the Study</w:t>
      </w:r>
    </w:p>
    <w:p w14:paraId="1112D31D"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comprises individuals directly involved with or affected by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includes media practitioners (e.g., journalists, editors, broadcasters) working in radio, television, and print media houses, as well as media managers and a sample of media audiences (listeners, viewers, readers)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hosts several media outlets, including state-owned stations like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Television, and private stations like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(101.9 FM, Ilorin). The estimated population of media practitioners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approximately 500, based on the workforce of key media houses, while the audience population is much larger, with Ilorin alone having over 1 million residents (projected from 2006 census data). For feasibility, the study focuses on Ilorin, the state capital, where most media houses are concentrated.</w:t>
      </w:r>
    </w:p>
    <w:p w14:paraId="1A39B64F"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3.4 Sample Size and Sampling Technique</w:t>
      </w:r>
    </w:p>
    <w:p w14:paraId="3313C613" w14:textId="70693633"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sample size represents a subset of the population selected to participate in the study. For this research, a sample size of 1</w:t>
      </w:r>
      <w:r w:rsidR="000803D6">
        <w:rPr>
          <w:rFonts w:ascii="Times New Roman" w:hAnsi="Times New Roman" w:cs="Times New Roman"/>
          <w:sz w:val="24"/>
          <w:szCs w:val="24"/>
        </w:rPr>
        <w:t>0</w:t>
      </w:r>
      <w:r>
        <w:rPr>
          <w:rFonts w:ascii="Times New Roman" w:hAnsi="Times New Roman" w:cs="Times New Roman"/>
          <w:sz w:val="24"/>
          <w:szCs w:val="24"/>
        </w:rPr>
        <w:t xml:space="preserve">0 respondents is chosen, consisting of 75 media practitioners and 75 audience members. This size balances practicality with the need for statistically meaningful results, given time and resource constraints. The study employs a stratified random sampling technique to ensure representation across the two strata: media practitioners and audience members. Media practitioners are sampled from a list of employees in major media houses (e.g.,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TV, The Herald), while audience members are randomly selected </w:t>
      </w:r>
      <w:r>
        <w:rPr>
          <w:rFonts w:ascii="Times New Roman" w:hAnsi="Times New Roman" w:cs="Times New Roman"/>
          <w:sz w:val="24"/>
          <w:szCs w:val="24"/>
        </w:rPr>
        <w:lastRenderedPageBreak/>
        <w:t xml:space="preserve">from Ilorin communities with high media exposure (e.g., GRA, </w:t>
      </w:r>
      <w:proofErr w:type="spellStart"/>
      <w:r>
        <w:rPr>
          <w:rFonts w:ascii="Times New Roman" w:hAnsi="Times New Roman" w:cs="Times New Roman"/>
          <w:sz w:val="24"/>
          <w:szCs w:val="24"/>
        </w:rPr>
        <w:t>Tanke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Oja</w:t>
      </w:r>
      <w:proofErr w:type="spellEnd"/>
      <w:r>
        <w:rPr>
          <w:rFonts w:ascii="Times New Roman" w:hAnsi="Times New Roman" w:cs="Times New Roman"/>
          <w:sz w:val="24"/>
          <w:szCs w:val="24"/>
        </w:rPr>
        <w:t>-Oba). This technique enhances the study’s representativeness and reduces sampling bias.</w:t>
      </w:r>
    </w:p>
    <w:p w14:paraId="18A2846C"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3.5 Research Instrument</w:t>
      </w:r>
    </w:p>
    <w:p w14:paraId="2DBEDB95"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primary data collection tool is a structured questionnaire, designed to elicit specific information on news censorship and media house performance. The questionnaire is divided into two sections:</w:t>
      </w:r>
    </w:p>
    <w:p w14:paraId="0DFAAD63" w14:textId="77777777" w:rsidR="00FE0210" w:rsidRPr="0084077F" w:rsidRDefault="00FE0210" w:rsidP="00FE0210">
      <w:pPr>
        <w:pStyle w:val="ListParagraph"/>
        <w:numPr>
          <w:ilvl w:val="0"/>
          <w:numId w:val="37"/>
        </w:numPr>
        <w:jc w:val="both"/>
        <w:rPr>
          <w:rFonts w:ascii="Times New Roman" w:hAnsi="Times New Roman" w:cs="Times New Roman"/>
          <w:sz w:val="24"/>
          <w:szCs w:val="24"/>
        </w:rPr>
      </w:pPr>
      <w:r w:rsidRPr="0084077F">
        <w:rPr>
          <w:rFonts w:ascii="Times New Roman" w:hAnsi="Times New Roman" w:cs="Times New Roman"/>
          <w:sz w:val="24"/>
          <w:szCs w:val="24"/>
        </w:rPr>
        <w:t>Section A: Demographic data (e.g., age, gender, occupation, media usage), profiling respondents to contextualize their responses.</w:t>
      </w:r>
    </w:p>
    <w:p w14:paraId="64DA62AA" w14:textId="77777777" w:rsidR="00FE0210" w:rsidRPr="0084077F" w:rsidRDefault="00FE0210" w:rsidP="00FE0210">
      <w:pPr>
        <w:pStyle w:val="ListParagraph"/>
        <w:numPr>
          <w:ilvl w:val="0"/>
          <w:numId w:val="37"/>
        </w:numPr>
        <w:jc w:val="both"/>
        <w:rPr>
          <w:rFonts w:ascii="Times New Roman" w:hAnsi="Times New Roman" w:cs="Times New Roman"/>
          <w:sz w:val="24"/>
          <w:szCs w:val="24"/>
        </w:rPr>
      </w:pPr>
      <w:r w:rsidRPr="0084077F">
        <w:rPr>
          <w:rFonts w:ascii="Times New Roman" w:hAnsi="Times New Roman" w:cs="Times New Roman"/>
          <w:sz w:val="24"/>
          <w:szCs w:val="24"/>
        </w:rPr>
        <w:t>Section B: Items assessing perceptions of news censorship, its frequency, and its impact on performance metrics (e.g., audience trust, revenue, editorial freedom), using dichotomous (Yes/No), multiple-choice, and Likert scale questions (1 = Strongly Disagree to 5 = Strongly Agree).</w:t>
      </w:r>
    </w:p>
    <w:p w14:paraId="2907FA56"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The questionnaire is administered online via Google Forms and in-person where necessary, targeting media practitioners through professional networks and audiences in public spaces like markets and campuses in Ilorin.</w:t>
      </w:r>
    </w:p>
    <w:p w14:paraId="321B8245"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3.6 Validity of the Research Instrument</w:t>
      </w:r>
    </w:p>
    <w:p w14:paraId="6461606A"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Validity ensures that the research instrument measures what it intends to measure. To establish content validity, the questionnaire was reviewed by the research supervisor and two experts: one in media studies and one in organizational performance. Their feedback led to revisions, such as clarifying terms like “censorship” (e.g., government restrictions, self-censorship) and adding performance-specific items (e.g., “Censorship affects our advertising revenue”). Pilot testing with 10 respondents (5 practitioners, 5 audience members) further refined ambiguous questions, ensuring alignment with the study’s objectives.</w:t>
      </w:r>
    </w:p>
    <w:p w14:paraId="06BCAA10"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3.7 Reliability of the Research Instrument</w:t>
      </w:r>
    </w:p>
    <w:p w14:paraId="0ED4DC57"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Reliability refers to the consistency of the research tool across repeated measures. The questionnaire’s reliability was tested using the test-retest method, where it was administered to 15 respondents (8 practitioners, 7 audience members) twice, two weeks apart. A correlation coefficient of 0.82 was obtained, indicating high reliability (values above 0.7 are generally acceptable). This consistency ensures the instrument reliably captures perceptions and impacts of censorship over time.</w:t>
      </w:r>
    </w:p>
    <w:p w14:paraId="1715B5BF" w14:textId="77777777" w:rsidR="00FE0210" w:rsidRPr="0084077F" w:rsidRDefault="00FE0210" w:rsidP="00FE0210">
      <w:pPr>
        <w:jc w:val="both"/>
        <w:rPr>
          <w:rFonts w:ascii="Times New Roman" w:hAnsi="Times New Roman" w:cs="Times New Roman"/>
          <w:b/>
          <w:bCs/>
          <w:sz w:val="24"/>
          <w:szCs w:val="24"/>
        </w:rPr>
      </w:pPr>
      <w:r w:rsidRPr="0084077F">
        <w:rPr>
          <w:rFonts w:ascii="Times New Roman" w:hAnsi="Times New Roman" w:cs="Times New Roman"/>
          <w:b/>
          <w:bCs/>
          <w:sz w:val="24"/>
          <w:szCs w:val="24"/>
        </w:rPr>
        <w:t>3.8 Method of Administration of the Research Instrument</w:t>
      </w:r>
    </w:p>
    <w:p w14:paraId="36EA2672" w14:textId="77777777"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Data collection involves both primary and secondary sources:</w:t>
      </w:r>
    </w:p>
    <w:p w14:paraId="4FD1B6E2" w14:textId="3B9C5021"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Primary Data: Collected via the structured questionnaire distributed to the 1</w:t>
      </w:r>
      <w:r w:rsidR="000803D6">
        <w:rPr>
          <w:rFonts w:ascii="Times New Roman" w:hAnsi="Times New Roman" w:cs="Times New Roman"/>
          <w:sz w:val="24"/>
          <w:szCs w:val="24"/>
        </w:rPr>
        <w:t>0</w:t>
      </w:r>
      <w:r>
        <w:rPr>
          <w:rFonts w:ascii="Times New Roman" w:hAnsi="Times New Roman" w:cs="Times New Roman"/>
          <w:sz w:val="24"/>
          <w:szCs w:val="24"/>
        </w:rPr>
        <w:t xml:space="preserve">0 respondents. Online administration targets media practitioners via email and WhatsApp groups (e.g.,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NUJ networks), while in-person distribution reaches audience members in Ilorin’s high-traffic areas.</w:t>
      </w:r>
    </w:p>
    <w:p w14:paraId="3B61E347" w14:textId="031D6AD0" w:rsidR="00FE0210" w:rsidRDefault="00FE0210" w:rsidP="00FE0210">
      <w:pPr>
        <w:jc w:val="both"/>
        <w:rPr>
          <w:rFonts w:ascii="Times New Roman" w:hAnsi="Times New Roman" w:cs="Times New Roman"/>
          <w:sz w:val="24"/>
          <w:szCs w:val="24"/>
        </w:rPr>
      </w:pPr>
      <w:r>
        <w:rPr>
          <w:rFonts w:ascii="Times New Roman" w:hAnsi="Times New Roman" w:cs="Times New Roman"/>
          <w:sz w:val="24"/>
          <w:szCs w:val="24"/>
        </w:rPr>
        <w:t xml:space="preserve">Secondary Data: Sourced from academic journals, media reports, and industry publications on censorship and media performance in Nigeria (e.g., Media Rights Agenda reports, NBC regulations). These provide contextual insights into censorship trends and media challenges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8C751D">
        <w:rPr>
          <w:rFonts w:ascii="Times New Roman" w:hAnsi="Times New Roman" w:cs="Times New Roman"/>
          <w:sz w:val="24"/>
          <w:szCs w:val="24"/>
        </w:rPr>
        <w:t xml:space="preserve"> </w:t>
      </w:r>
      <w:r>
        <w:rPr>
          <w:rFonts w:ascii="Times New Roman" w:hAnsi="Times New Roman" w:cs="Times New Roman"/>
          <w:sz w:val="24"/>
          <w:szCs w:val="24"/>
        </w:rPr>
        <w:t xml:space="preserve">A response rate of at least 80% </w:t>
      </w:r>
      <w:r w:rsidR="008C751D">
        <w:rPr>
          <w:rFonts w:ascii="Times New Roman" w:hAnsi="Times New Roman" w:cs="Times New Roman"/>
          <w:sz w:val="24"/>
          <w:szCs w:val="24"/>
        </w:rPr>
        <w:t xml:space="preserve"> ( 80% </w:t>
      </w:r>
      <w:r>
        <w:rPr>
          <w:rFonts w:ascii="Times New Roman" w:hAnsi="Times New Roman" w:cs="Times New Roman"/>
          <w:sz w:val="24"/>
          <w:szCs w:val="24"/>
        </w:rPr>
        <w:t>respondents) is targeted, with follow-ups via phone calls to ensure completion.</w:t>
      </w:r>
    </w:p>
    <w:p w14:paraId="3558F934" w14:textId="77777777" w:rsidR="00FE0210" w:rsidRPr="00D710C0" w:rsidRDefault="00FE0210" w:rsidP="00FE0210">
      <w:pPr>
        <w:jc w:val="both"/>
        <w:rPr>
          <w:rFonts w:ascii="Times New Roman" w:hAnsi="Times New Roman" w:cs="Times New Roman"/>
          <w:b/>
          <w:bCs/>
          <w:sz w:val="24"/>
          <w:szCs w:val="24"/>
        </w:rPr>
      </w:pPr>
      <w:r w:rsidRPr="00D710C0">
        <w:rPr>
          <w:rFonts w:ascii="Times New Roman" w:hAnsi="Times New Roman" w:cs="Times New Roman"/>
          <w:b/>
          <w:bCs/>
          <w:sz w:val="24"/>
          <w:szCs w:val="24"/>
        </w:rPr>
        <w:t>3.9 Method of Data Analysis</w:t>
      </w:r>
    </w:p>
    <w:p w14:paraId="21F48677" w14:textId="05F028E6" w:rsidR="00FE0210" w:rsidRPr="00F36B68" w:rsidRDefault="00FE0210" w:rsidP="00F36B68">
      <w:pPr>
        <w:jc w:val="both"/>
        <w:rPr>
          <w:rFonts w:ascii="Times New Roman" w:hAnsi="Times New Roman" w:cs="Times New Roman"/>
          <w:sz w:val="24"/>
          <w:szCs w:val="24"/>
        </w:rPr>
      </w:pPr>
      <w:r>
        <w:rPr>
          <w:rFonts w:ascii="Times New Roman" w:hAnsi="Times New Roman" w:cs="Times New Roman"/>
          <w:sz w:val="24"/>
          <w:szCs w:val="24"/>
        </w:rPr>
        <w:t>Data will be analyzed using the Statistical Package for the Social Sciences (SPSS) Version 23. Responses will be coded (e.g., Yes = 1, No = 0; Likert scale 1–5) and categorized based on questionnaire items. Descriptive statistics (frequencies, percentages, means) will summarize perceptions of censorship and performance indicators. Inferential statistics, such as Pearson correlation analysis, will examine the relationship between censorship (e.g., frequency, type) and performance metrics (e.g., audience size, revenue). Results will be presented in tables, charts, and narratives for clarity, addressing each research question systematically.</w:t>
      </w:r>
    </w:p>
    <w:p w14:paraId="3CD75846" w14:textId="77777777" w:rsidR="00FE0210" w:rsidRPr="001C03EB" w:rsidRDefault="00FE0210" w:rsidP="00FE0210">
      <w:pPr>
        <w:jc w:val="center"/>
        <w:rPr>
          <w:rFonts w:ascii="Times New Roman" w:eastAsia="Times New Roman" w:hAnsi="Times New Roman" w:cs="Times New Roman"/>
          <w:b/>
          <w:bCs/>
          <w:color w:val="000000" w:themeColor="text1"/>
          <w:sz w:val="26"/>
          <w:szCs w:val="26"/>
        </w:rPr>
      </w:pPr>
      <w:r w:rsidRPr="001C03EB">
        <w:rPr>
          <w:rFonts w:ascii="Times New Roman" w:eastAsia="Times New Roman" w:hAnsi="Times New Roman" w:cs="Times New Roman"/>
          <w:b/>
          <w:bCs/>
          <w:color w:val="000000" w:themeColor="text1"/>
          <w:sz w:val="26"/>
          <w:szCs w:val="26"/>
        </w:rPr>
        <w:lastRenderedPageBreak/>
        <w:t>CHAPTER FOUR</w:t>
      </w:r>
    </w:p>
    <w:p w14:paraId="2C62557D" w14:textId="77777777" w:rsidR="00FE0210" w:rsidRPr="00FE0210" w:rsidRDefault="00FE0210" w:rsidP="00FE0210">
      <w:pPr>
        <w:jc w:val="center"/>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DATA ANALYSIS AND PRESENTATION</w:t>
      </w:r>
    </w:p>
    <w:p w14:paraId="5376710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4.0. Introduction</w:t>
      </w:r>
    </w:p>
    <w:p w14:paraId="01DA0F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 xml:space="preserve">This chapter presents and analyzes data collected from 100 respondents in </w:t>
      </w:r>
      <w:proofErr w:type="spellStart"/>
      <w:r w:rsidRPr="00FE0210">
        <w:rPr>
          <w:rFonts w:ascii="Times New Roman" w:eastAsia="Times New Roman" w:hAnsi="Times New Roman" w:cs="Times New Roman"/>
          <w:color w:val="000000" w:themeColor="text1"/>
          <w:sz w:val="24"/>
          <w:szCs w:val="24"/>
        </w:rPr>
        <w:t>Kwara</w:t>
      </w:r>
      <w:proofErr w:type="spellEnd"/>
      <w:r w:rsidRPr="00FE0210">
        <w:rPr>
          <w:rFonts w:ascii="Times New Roman" w:eastAsia="Times New Roman" w:hAnsi="Times New Roman" w:cs="Times New Roman"/>
          <w:color w:val="000000" w:themeColor="text1"/>
          <w:sz w:val="24"/>
          <w:szCs w:val="24"/>
        </w:rPr>
        <w:t xml:space="preserve"> State to examine the influence of news censorship on the performance of media houses. The study explores how censorship affects media credibility, editorial quality, and financial performance, as well as the forms, sources, and challenges of censorship. Data is organized in simple percentage tables to support statistical conclusions. The analysis aligns with the questionnaire items, providing insights into the impact of news censorship on media houses in </w:t>
      </w:r>
      <w:proofErr w:type="spellStart"/>
      <w:r w:rsidRPr="00FE0210">
        <w:rPr>
          <w:rFonts w:ascii="Times New Roman" w:eastAsia="Times New Roman" w:hAnsi="Times New Roman" w:cs="Times New Roman"/>
          <w:color w:val="000000" w:themeColor="text1"/>
          <w:sz w:val="24"/>
          <w:szCs w:val="24"/>
        </w:rPr>
        <w:t>Kwara</w:t>
      </w:r>
      <w:proofErr w:type="spellEnd"/>
      <w:r w:rsidRPr="00FE0210">
        <w:rPr>
          <w:rFonts w:ascii="Times New Roman" w:eastAsia="Times New Roman" w:hAnsi="Times New Roman" w:cs="Times New Roman"/>
          <w:color w:val="000000" w:themeColor="text1"/>
          <w:sz w:val="24"/>
          <w:szCs w:val="24"/>
        </w:rPr>
        <w:t xml:space="preserve"> State.</w:t>
      </w:r>
    </w:p>
    <w:p w14:paraId="25A3B0C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4.1. Analysis of Research Instrument</w:t>
      </w:r>
    </w:p>
    <w:p w14:paraId="13C19CA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05A3CC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DISTRIBUTION TABLE</w:t>
      </w:r>
    </w:p>
    <w:tbl>
      <w:tblPr>
        <w:tblStyle w:val="TableGrid"/>
        <w:tblW w:w="0" w:type="auto"/>
        <w:tblLayout w:type="fixed"/>
        <w:tblLook w:val="06A0" w:firstRow="1" w:lastRow="0" w:firstColumn="1" w:lastColumn="0" w:noHBand="1" w:noVBand="1"/>
      </w:tblPr>
      <w:tblGrid>
        <w:gridCol w:w="7916"/>
        <w:gridCol w:w="1444"/>
      </w:tblGrid>
      <w:tr w:rsidR="00FE0210" w:rsidRPr="00FE0210" w14:paraId="0F60864B" w14:textId="77777777" w:rsidTr="00FE0210">
        <w:trPr>
          <w:trHeight w:val="300"/>
        </w:trPr>
        <w:tc>
          <w:tcPr>
            <w:tcW w:w="7916" w:type="dxa"/>
          </w:tcPr>
          <w:p w14:paraId="77DA9B19"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Description</w:t>
            </w:r>
          </w:p>
        </w:tc>
        <w:tc>
          <w:tcPr>
            <w:tcW w:w="1444" w:type="dxa"/>
          </w:tcPr>
          <w:p w14:paraId="187D061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Value</w:t>
            </w:r>
          </w:p>
        </w:tc>
      </w:tr>
      <w:tr w:rsidR="00FE0210" w:rsidRPr="00FE0210" w14:paraId="6250A413" w14:textId="77777777" w:rsidTr="00FE0210">
        <w:trPr>
          <w:trHeight w:val="300"/>
        </w:trPr>
        <w:tc>
          <w:tcPr>
            <w:tcW w:w="7916" w:type="dxa"/>
          </w:tcPr>
          <w:p w14:paraId="050C931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Respondents</w:t>
            </w:r>
          </w:p>
        </w:tc>
        <w:tc>
          <w:tcPr>
            <w:tcW w:w="1444" w:type="dxa"/>
          </w:tcPr>
          <w:p w14:paraId="4E7464E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536E3FC6" w14:textId="77777777" w:rsidTr="00FE0210">
        <w:trPr>
          <w:trHeight w:val="300"/>
        </w:trPr>
        <w:tc>
          <w:tcPr>
            <w:tcW w:w="7916" w:type="dxa"/>
          </w:tcPr>
          <w:p w14:paraId="4AB34DC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distributed</w:t>
            </w:r>
          </w:p>
        </w:tc>
        <w:tc>
          <w:tcPr>
            <w:tcW w:w="1444" w:type="dxa"/>
          </w:tcPr>
          <w:p w14:paraId="5BBBEC8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15F88C1D" w14:textId="77777777" w:rsidTr="00FE0210">
        <w:trPr>
          <w:trHeight w:val="300"/>
        </w:trPr>
        <w:tc>
          <w:tcPr>
            <w:tcW w:w="7916" w:type="dxa"/>
          </w:tcPr>
          <w:p w14:paraId="4791805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returned</w:t>
            </w:r>
          </w:p>
        </w:tc>
        <w:tc>
          <w:tcPr>
            <w:tcW w:w="1444" w:type="dxa"/>
          </w:tcPr>
          <w:p w14:paraId="33F6968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38A4F2EA" w14:textId="77777777" w:rsidTr="00FE0210">
        <w:trPr>
          <w:trHeight w:val="300"/>
        </w:trPr>
        <w:tc>
          <w:tcPr>
            <w:tcW w:w="7916" w:type="dxa"/>
          </w:tcPr>
          <w:p w14:paraId="7B23DF5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discarded</w:t>
            </w:r>
          </w:p>
        </w:tc>
        <w:tc>
          <w:tcPr>
            <w:tcW w:w="1444" w:type="dxa"/>
          </w:tcPr>
          <w:p w14:paraId="2A3B1B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Nil</w:t>
            </w:r>
          </w:p>
        </w:tc>
      </w:tr>
      <w:tr w:rsidR="00FE0210" w:rsidRPr="00FE0210" w14:paraId="62AFA2A2" w14:textId="77777777" w:rsidTr="00FE0210">
        <w:trPr>
          <w:trHeight w:val="300"/>
        </w:trPr>
        <w:tc>
          <w:tcPr>
            <w:tcW w:w="7916" w:type="dxa"/>
          </w:tcPr>
          <w:p w14:paraId="2B07C4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presented and analyzed</w:t>
            </w:r>
          </w:p>
        </w:tc>
        <w:tc>
          <w:tcPr>
            <w:tcW w:w="1444" w:type="dxa"/>
          </w:tcPr>
          <w:p w14:paraId="63FC575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r w:rsidR="00FE0210" w:rsidRPr="00FE0210" w14:paraId="275515C4" w14:textId="77777777" w:rsidTr="00FE0210">
        <w:trPr>
          <w:trHeight w:val="300"/>
        </w:trPr>
        <w:tc>
          <w:tcPr>
            <w:tcW w:w="7916" w:type="dxa"/>
          </w:tcPr>
          <w:p w14:paraId="06FF0EA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Number of questionnaires not returned</w:t>
            </w:r>
          </w:p>
        </w:tc>
        <w:tc>
          <w:tcPr>
            <w:tcW w:w="1444" w:type="dxa"/>
          </w:tcPr>
          <w:p w14:paraId="01E0C79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Nil</w:t>
            </w:r>
          </w:p>
        </w:tc>
      </w:tr>
    </w:tbl>
    <w:p w14:paraId="0630BF00"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171C0F5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2A86044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4.2. Analysis of Questionnaire</w:t>
      </w:r>
    </w:p>
    <w:p w14:paraId="725EF90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SECTION A: DEMOGRAPHICS OF THE RESPONDENT</w:t>
      </w:r>
    </w:p>
    <w:p w14:paraId="408538B8"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1: What is your age range?</w:t>
      </w:r>
    </w:p>
    <w:p w14:paraId="51DDD25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w:t>
      </w:r>
    </w:p>
    <w:tbl>
      <w:tblPr>
        <w:tblStyle w:val="TableGrid"/>
        <w:tblW w:w="0" w:type="auto"/>
        <w:tblLayout w:type="fixed"/>
        <w:tblLook w:val="06A0" w:firstRow="1" w:lastRow="0" w:firstColumn="1" w:lastColumn="0" w:noHBand="1" w:noVBand="1"/>
      </w:tblPr>
      <w:tblGrid>
        <w:gridCol w:w="3099"/>
        <w:gridCol w:w="2703"/>
        <w:gridCol w:w="3558"/>
      </w:tblGrid>
      <w:tr w:rsidR="00FE0210" w:rsidRPr="00FE0210" w14:paraId="3C3D67BA" w14:textId="77777777" w:rsidTr="00FE0210">
        <w:trPr>
          <w:trHeight w:val="300"/>
        </w:trPr>
        <w:tc>
          <w:tcPr>
            <w:tcW w:w="3099" w:type="dxa"/>
          </w:tcPr>
          <w:p w14:paraId="45DA67B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03" w:type="dxa"/>
          </w:tcPr>
          <w:p w14:paraId="66C9756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558" w:type="dxa"/>
          </w:tcPr>
          <w:p w14:paraId="59A8CFE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C597DAF" w14:textId="77777777" w:rsidTr="00FE0210">
        <w:trPr>
          <w:trHeight w:val="300"/>
        </w:trPr>
        <w:tc>
          <w:tcPr>
            <w:tcW w:w="3099" w:type="dxa"/>
          </w:tcPr>
          <w:p w14:paraId="1AC11FF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18–25</w:t>
            </w:r>
          </w:p>
        </w:tc>
        <w:tc>
          <w:tcPr>
            <w:tcW w:w="2703" w:type="dxa"/>
          </w:tcPr>
          <w:p w14:paraId="7DF5097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558" w:type="dxa"/>
          </w:tcPr>
          <w:p w14:paraId="3C7840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5EE7B68E" w14:textId="77777777" w:rsidTr="00FE0210">
        <w:trPr>
          <w:trHeight w:val="300"/>
        </w:trPr>
        <w:tc>
          <w:tcPr>
            <w:tcW w:w="3099" w:type="dxa"/>
          </w:tcPr>
          <w:p w14:paraId="4037A4A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26–35</w:t>
            </w:r>
          </w:p>
        </w:tc>
        <w:tc>
          <w:tcPr>
            <w:tcW w:w="2703" w:type="dxa"/>
          </w:tcPr>
          <w:p w14:paraId="31B45A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558" w:type="dxa"/>
          </w:tcPr>
          <w:p w14:paraId="6F099D6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64102402" w14:textId="77777777" w:rsidTr="00FE0210">
        <w:trPr>
          <w:trHeight w:val="300"/>
        </w:trPr>
        <w:tc>
          <w:tcPr>
            <w:tcW w:w="3099" w:type="dxa"/>
          </w:tcPr>
          <w:p w14:paraId="7A534C7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36–45</w:t>
            </w:r>
          </w:p>
        </w:tc>
        <w:tc>
          <w:tcPr>
            <w:tcW w:w="2703" w:type="dxa"/>
          </w:tcPr>
          <w:p w14:paraId="68A933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558" w:type="dxa"/>
          </w:tcPr>
          <w:p w14:paraId="3E33CB6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437E8CF8" w14:textId="77777777" w:rsidTr="00FE0210">
        <w:trPr>
          <w:trHeight w:val="300"/>
        </w:trPr>
        <w:tc>
          <w:tcPr>
            <w:tcW w:w="3099" w:type="dxa"/>
          </w:tcPr>
          <w:p w14:paraId="5A4253E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46 and above</w:t>
            </w:r>
          </w:p>
        </w:tc>
        <w:tc>
          <w:tcPr>
            <w:tcW w:w="2703" w:type="dxa"/>
          </w:tcPr>
          <w:p w14:paraId="3D9932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558" w:type="dxa"/>
          </w:tcPr>
          <w:p w14:paraId="393864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4DA40A4F" w14:textId="77777777" w:rsidTr="00FE0210">
        <w:trPr>
          <w:trHeight w:val="300"/>
        </w:trPr>
        <w:tc>
          <w:tcPr>
            <w:tcW w:w="3099" w:type="dxa"/>
          </w:tcPr>
          <w:p w14:paraId="68F2D0C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03" w:type="dxa"/>
          </w:tcPr>
          <w:p w14:paraId="4640FF9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558" w:type="dxa"/>
          </w:tcPr>
          <w:p w14:paraId="469B44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92C5949"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569FE2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are aged 26–35, followed by 30% aged 18–25, 20% aged 36–45, and 10% aged 46 and above, indicating a predominantly young to middle-aged media workforce.</w:t>
      </w:r>
    </w:p>
    <w:p w14:paraId="6E487762"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2: What is your sex?</w:t>
      </w:r>
    </w:p>
    <w:p w14:paraId="6D18DA8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2</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18D79D92" w14:textId="77777777" w:rsidTr="00FE0210">
        <w:trPr>
          <w:trHeight w:val="300"/>
        </w:trPr>
        <w:tc>
          <w:tcPr>
            <w:tcW w:w="2902" w:type="dxa"/>
          </w:tcPr>
          <w:p w14:paraId="6D84EE92"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88" w:type="dxa"/>
          </w:tcPr>
          <w:p w14:paraId="1FC13C6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5337A59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12E78FC" w14:textId="77777777" w:rsidTr="00FE0210">
        <w:trPr>
          <w:trHeight w:val="300"/>
        </w:trPr>
        <w:tc>
          <w:tcPr>
            <w:tcW w:w="2902" w:type="dxa"/>
          </w:tcPr>
          <w:p w14:paraId="22C4A11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Male</w:t>
            </w:r>
          </w:p>
        </w:tc>
        <w:tc>
          <w:tcPr>
            <w:tcW w:w="2788" w:type="dxa"/>
          </w:tcPr>
          <w:p w14:paraId="6C659C6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c>
          <w:tcPr>
            <w:tcW w:w="3670" w:type="dxa"/>
          </w:tcPr>
          <w:p w14:paraId="112E884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r>
      <w:tr w:rsidR="00FE0210" w:rsidRPr="00FE0210" w14:paraId="603E18E9" w14:textId="77777777" w:rsidTr="00FE0210">
        <w:trPr>
          <w:trHeight w:val="300"/>
        </w:trPr>
        <w:tc>
          <w:tcPr>
            <w:tcW w:w="2902" w:type="dxa"/>
          </w:tcPr>
          <w:p w14:paraId="2EE4450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lastRenderedPageBreak/>
              <w:t>Female</w:t>
            </w:r>
          </w:p>
        </w:tc>
        <w:tc>
          <w:tcPr>
            <w:tcW w:w="2788" w:type="dxa"/>
          </w:tcPr>
          <w:p w14:paraId="0639AD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670" w:type="dxa"/>
          </w:tcPr>
          <w:p w14:paraId="6DC601C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76BA98A8" w14:textId="77777777" w:rsidTr="00FE0210">
        <w:trPr>
          <w:trHeight w:val="300"/>
        </w:trPr>
        <w:tc>
          <w:tcPr>
            <w:tcW w:w="2902" w:type="dxa"/>
          </w:tcPr>
          <w:p w14:paraId="494E8DB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659F94F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3622F91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6F7F52CC"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0298605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 xml:space="preserve">The table above shows that 60% of respondents are male and 40% are female, reflecting a male-dominated media industry in </w:t>
      </w:r>
      <w:proofErr w:type="spellStart"/>
      <w:r w:rsidRPr="00FE0210">
        <w:rPr>
          <w:rFonts w:ascii="Times New Roman" w:eastAsia="Times New Roman" w:hAnsi="Times New Roman" w:cs="Times New Roman"/>
          <w:color w:val="000000" w:themeColor="text1"/>
          <w:sz w:val="24"/>
          <w:szCs w:val="24"/>
        </w:rPr>
        <w:t>Kwara</w:t>
      </w:r>
      <w:proofErr w:type="spellEnd"/>
      <w:r w:rsidRPr="00FE0210">
        <w:rPr>
          <w:rFonts w:ascii="Times New Roman" w:eastAsia="Times New Roman" w:hAnsi="Times New Roman" w:cs="Times New Roman"/>
          <w:color w:val="000000" w:themeColor="text1"/>
          <w:sz w:val="24"/>
          <w:szCs w:val="24"/>
        </w:rPr>
        <w:t xml:space="preserve"> State.</w:t>
      </w:r>
    </w:p>
    <w:p w14:paraId="2AB573D4"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3: What is your highest level of education?</w:t>
      </w:r>
    </w:p>
    <w:p w14:paraId="0E294DA9"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TABLE 3</w:t>
      </w:r>
    </w:p>
    <w:tbl>
      <w:tblPr>
        <w:tblStyle w:val="TableGrid"/>
        <w:tblW w:w="0" w:type="auto"/>
        <w:tblLayout w:type="fixed"/>
        <w:tblLook w:val="06A0" w:firstRow="1" w:lastRow="0" w:firstColumn="1" w:lastColumn="0" w:noHBand="1" w:noVBand="1"/>
      </w:tblPr>
      <w:tblGrid>
        <w:gridCol w:w="4002"/>
        <w:gridCol w:w="2313"/>
        <w:gridCol w:w="3045"/>
      </w:tblGrid>
      <w:tr w:rsidR="00FE0210" w:rsidRPr="00FE0210" w14:paraId="2090058F" w14:textId="77777777" w:rsidTr="00FE0210">
        <w:trPr>
          <w:trHeight w:val="300"/>
        </w:trPr>
        <w:tc>
          <w:tcPr>
            <w:tcW w:w="4002" w:type="dxa"/>
          </w:tcPr>
          <w:p w14:paraId="6194F50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313" w:type="dxa"/>
          </w:tcPr>
          <w:p w14:paraId="2A88127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045" w:type="dxa"/>
          </w:tcPr>
          <w:p w14:paraId="41381BD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78BE09D8" w14:textId="77777777" w:rsidTr="00FE0210">
        <w:trPr>
          <w:trHeight w:val="300"/>
        </w:trPr>
        <w:tc>
          <w:tcPr>
            <w:tcW w:w="4002" w:type="dxa"/>
          </w:tcPr>
          <w:p w14:paraId="5031F0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High school</w:t>
            </w:r>
          </w:p>
        </w:tc>
        <w:tc>
          <w:tcPr>
            <w:tcW w:w="2313" w:type="dxa"/>
          </w:tcPr>
          <w:p w14:paraId="26DAB50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045" w:type="dxa"/>
          </w:tcPr>
          <w:p w14:paraId="2F5F5E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02921C95" w14:textId="77777777" w:rsidTr="00FE0210">
        <w:trPr>
          <w:trHeight w:val="300"/>
        </w:trPr>
        <w:tc>
          <w:tcPr>
            <w:tcW w:w="4002" w:type="dxa"/>
          </w:tcPr>
          <w:p w14:paraId="2D8CAEF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Undergraduate degree</w:t>
            </w:r>
          </w:p>
        </w:tc>
        <w:tc>
          <w:tcPr>
            <w:tcW w:w="2313" w:type="dxa"/>
          </w:tcPr>
          <w:p w14:paraId="0921DB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c>
          <w:tcPr>
            <w:tcW w:w="3045" w:type="dxa"/>
          </w:tcPr>
          <w:p w14:paraId="72F3806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60</w:t>
            </w:r>
          </w:p>
        </w:tc>
      </w:tr>
      <w:tr w:rsidR="00FE0210" w:rsidRPr="00FE0210" w14:paraId="2BF97668" w14:textId="77777777" w:rsidTr="00FE0210">
        <w:trPr>
          <w:trHeight w:val="300"/>
        </w:trPr>
        <w:tc>
          <w:tcPr>
            <w:tcW w:w="4002" w:type="dxa"/>
          </w:tcPr>
          <w:p w14:paraId="3A5F2AE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Postgraduate degree</w:t>
            </w:r>
          </w:p>
        </w:tc>
        <w:tc>
          <w:tcPr>
            <w:tcW w:w="2313" w:type="dxa"/>
          </w:tcPr>
          <w:p w14:paraId="6FFE21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045" w:type="dxa"/>
          </w:tcPr>
          <w:p w14:paraId="036A9C4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74B41F51" w14:textId="77777777" w:rsidTr="00FE0210">
        <w:trPr>
          <w:trHeight w:val="300"/>
        </w:trPr>
        <w:tc>
          <w:tcPr>
            <w:tcW w:w="4002" w:type="dxa"/>
          </w:tcPr>
          <w:p w14:paraId="1C4032E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Other</w:t>
            </w:r>
          </w:p>
        </w:tc>
        <w:tc>
          <w:tcPr>
            <w:tcW w:w="2313" w:type="dxa"/>
          </w:tcPr>
          <w:p w14:paraId="65EC6C9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c>
          <w:tcPr>
            <w:tcW w:w="3045" w:type="dxa"/>
          </w:tcPr>
          <w:p w14:paraId="3A0F36B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1CCE76E7" w14:textId="77777777" w:rsidTr="00FE0210">
        <w:trPr>
          <w:trHeight w:val="300"/>
        </w:trPr>
        <w:tc>
          <w:tcPr>
            <w:tcW w:w="4002" w:type="dxa"/>
          </w:tcPr>
          <w:p w14:paraId="3D224FC7"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313" w:type="dxa"/>
          </w:tcPr>
          <w:p w14:paraId="685B479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045" w:type="dxa"/>
          </w:tcPr>
          <w:p w14:paraId="10D6D5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7B44799"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1A2B7D9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60% of respondents have an undergraduate degree, 25% have a postgraduate degree, 10% have a high school education, and 5% have other qualifications, indicating a well-educated media workforce.</w:t>
      </w:r>
    </w:p>
    <w:p w14:paraId="117DEEDD"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4: What is your role in the media industry?</w:t>
      </w:r>
    </w:p>
    <w:p w14:paraId="2741421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4</w:t>
      </w:r>
    </w:p>
    <w:tbl>
      <w:tblPr>
        <w:tblStyle w:val="TableGrid"/>
        <w:tblW w:w="0" w:type="auto"/>
        <w:tblLayout w:type="fixed"/>
        <w:tblLook w:val="06A0" w:firstRow="1" w:lastRow="0" w:firstColumn="1" w:lastColumn="0" w:noHBand="1" w:noVBand="1"/>
      </w:tblPr>
      <w:tblGrid>
        <w:gridCol w:w="3671"/>
        <w:gridCol w:w="2456"/>
        <w:gridCol w:w="3233"/>
      </w:tblGrid>
      <w:tr w:rsidR="00FE0210" w:rsidRPr="00FE0210" w14:paraId="1A9F69DB" w14:textId="77777777" w:rsidTr="00FE0210">
        <w:trPr>
          <w:trHeight w:val="300"/>
        </w:trPr>
        <w:tc>
          <w:tcPr>
            <w:tcW w:w="3671" w:type="dxa"/>
          </w:tcPr>
          <w:p w14:paraId="0D905F5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456" w:type="dxa"/>
          </w:tcPr>
          <w:p w14:paraId="76A66C49"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233" w:type="dxa"/>
          </w:tcPr>
          <w:p w14:paraId="69952AF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06DF154D" w14:textId="77777777" w:rsidTr="00FE0210">
        <w:trPr>
          <w:trHeight w:val="300"/>
        </w:trPr>
        <w:tc>
          <w:tcPr>
            <w:tcW w:w="3671" w:type="dxa"/>
          </w:tcPr>
          <w:p w14:paraId="70ACBBA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Journalist/Reporter</w:t>
            </w:r>
          </w:p>
        </w:tc>
        <w:tc>
          <w:tcPr>
            <w:tcW w:w="2456" w:type="dxa"/>
          </w:tcPr>
          <w:p w14:paraId="2DA76E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233" w:type="dxa"/>
          </w:tcPr>
          <w:p w14:paraId="0B48E75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r>
      <w:tr w:rsidR="00FE0210" w:rsidRPr="00FE0210" w14:paraId="05DCE6FC" w14:textId="77777777" w:rsidTr="00FE0210">
        <w:trPr>
          <w:trHeight w:val="300"/>
        </w:trPr>
        <w:tc>
          <w:tcPr>
            <w:tcW w:w="3671" w:type="dxa"/>
          </w:tcPr>
          <w:p w14:paraId="3740DCA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Editor</w:t>
            </w:r>
          </w:p>
        </w:tc>
        <w:tc>
          <w:tcPr>
            <w:tcW w:w="2456" w:type="dxa"/>
          </w:tcPr>
          <w:p w14:paraId="4E5DB6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233" w:type="dxa"/>
          </w:tcPr>
          <w:p w14:paraId="7C312EC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01EFB3B0" w14:textId="77777777" w:rsidTr="00FE0210">
        <w:trPr>
          <w:trHeight w:val="300"/>
        </w:trPr>
        <w:tc>
          <w:tcPr>
            <w:tcW w:w="3671" w:type="dxa"/>
          </w:tcPr>
          <w:p w14:paraId="0695FE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Media Manager</w:t>
            </w:r>
          </w:p>
        </w:tc>
        <w:tc>
          <w:tcPr>
            <w:tcW w:w="2456" w:type="dxa"/>
          </w:tcPr>
          <w:p w14:paraId="435A13B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233" w:type="dxa"/>
          </w:tcPr>
          <w:p w14:paraId="71B32DC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0B192BA8" w14:textId="77777777" w:rsidTr="00FE0210">
        <w:trPr>
          <w:trHeight w:val="300"/>
        </w:trPr>
        <w:tc>
          <w:tcPr>
            <w:tcW w:w="3671" w:type="dxa"/>
          </w:tcPr>
          <w:p w14:paraId="63CD279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Other</w:t>
            </w:r>
          </w:p>
        </w:tc>
        <w:tc>
          <w:tcPr>
            <w:tcW w:w="2456" w:type="dxa"/>
          </w:tcPr>
          <w:p w14:paraId="50750F6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233" w:type="dxa"/>
          </w:tcPr>
          <w:p w14:paraId="35DD6FD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1532CD8" w14:textId="77777777" w:rsidTr="00FE0210">
        <w:trPr>
          <w:trHeight w:val="300"/>
        </w:trPr>
        <w:tc>
          <w:tcPr>
            <w:tcW w:w="3671" w:type="dxa"/>
          </w:tcPr>
          <w:p w14:paraId="5FAC929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456" w:type="dxa"/>
          </w:tcPr>
          <w:p w14:paraId="7A816EE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233" w:type="dxa"/>
          </w:tcPr>
          <w:p w14:paraId="52891E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1EEC3CED"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67EA1D7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50% of respondents are journalists/reporters, 20% are editors, 15% are media managers, and 15% have other roles, reflecting a diverse range of media professionals.</w:t>
      </w:r>
    </w:p>
    <w:p w14:paraId="1B7A8354"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5: How long have you worked in the media industry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460D007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5</w:t>
      </w:r>
    </w:p>
    <w:tbl>
      <w:tblPr>
        <w:tblStyle w:val="TableGrid"/>
        <w:tblW w:w="0" w:type="auto"/>
        <w:tblLayout w:type="fixed"/>
        <w:tblLook w:val="06A0" w:firstRow="1" w:lastRow="0" w:firstColumn="1" w:lastColumn="0" w:noHBand="1" w:noVBand="1"/>
      </w:tblPr>
      <w:tblGrid>
        <w:gridCol w:w="3432"/>
        <w:gridCol w:w="2559"/>
        <w:gridCol w:w="3369"/>
      </w:tblGrid>
      <w:tr w:rsidR="00FE0210" w:rsidRPr="00FE0210" w14:paraId="4E0266EA" w14:textId="77777777" w:rsidTr="00FE0210">
        <w:trPr>
          <w:trHeight w:val="300"/>
        </w:trPr>
        <w:tc>
          <w:tcPr>
            <w:tcW w:w="3432" w:type="dxa"/>
          </w:tcPr>
          <w:p w14:paraId="7BD78BA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59" w:type="dxa"/>
          </w:tcPr>
          <w:p w14:paraId="1714746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69" w:type="dxa"/>
          </w:tcPr>
          <w:p w14:paraId="06C1A5C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1517DA2A" w14:textId="77777777" w:rsidTr="00FE0210">
        <w:trPr>
          <w:trHeight w:val="300"/>
        </w:trPr>
        <w:tc>
          <w:tcPr>
            <w:tcW w:w="3432" w:type="dxa"/>
          </w:tcPr>
          <w:p w14:paraId="4D32F6C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Less than 1 year</w:t>
            </w:r>
          </w:p>
        </w:tc>
        <w:tc>
          <w:tcPr>
            <w:tcW w:w="2559" w:type="dxa"/>
          </w:tcPr>
          <w:p w14:paraId="3730F2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369" w:type="dxa"/>
          </w:tcPr>
          <w:p w14:paraId="6BC58F5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61B2A45C" w14:textId="77777777" w:rsidTr="00FE0210">
        <w:trPr>
          <w:trHeight w:val="300"/>
        </w:trPr>
        <w:tc>
          <w:tcPr>
            <w:tcW w:w="3432" w:type="dxa"/>
          </w:tcPr>
          <w:p w14:paraId="4F19388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 years</w:t>
            </w:r>
          </w:p>
        </w:tc>
        <w:tc>
          <w:tcPr>
            <w:tcW w:w="2559" w:type="dxa"/>
          </w:tcPr>
          <w:p w14:paraId="159A608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69" w:type="dxa"/>
          </w:tcPr>
          <w:p w14:paraId="5E75A11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156970D5" w14:textId="77777777" w:rsidTr="00FE0210">
        <w:trPr>
          <w:trHeight w:val="300"/>
        </w:trPr>
        <w:tc>
          <w:tcPr>
            <w:tcW w:w="3432" w:type="dxa"/>
          </w:tcPr>
          <w:p w14:paraId="1D583A8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6–10 years</w:t>
            </w:r>
          </w:p>
        </w:tc>
        <w:tc>
          <w:tcPr>
            <w:tcW w:w="2559" w:type="dxa"/>
          </w:tcPr>
          <w:p w14:paraId="5CCB515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69" w:type="dxa"/>
          </w:tcPr>
          <w:p w14:paraId="7EFB9AA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3E6C1B85" w14:textId="77777777" w:rsidTr="00FE0210">
        <w:trPr>
          <w:trHeight w:val="300"/>
        </w:trPr>
        <w:tc>
          <w:tcPr>
            <w:tcW w:w="3432" w:type="dxa"/>
          </w:tcPr>
          <w:p w14:paraId="091A65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Over 10 years</w:t>
            </w:r>
          </w:p>
        </w:tc>
        <w:tc>
          <w:tcPr>
            <w:tcW w:w="2559" w:type="dxa"/>
          </w:tcPr>
          <w:p w14:paraId="54B9D1E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69" w:type="dxa"/>
          </w:tcPr>
          <w:p w14:paraId="77B6E49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5A8B92FE" w14:textId="77777777" w:rsidTr="00FE0210">
        <w:trPr>
          <w:trHeight w:val="300"/>
        </w:trPr>
        <w:tc>
          <w:tcPr>
            <w:tcW w:w="3432" w:type="dxa"/>
          </w:tcPr>
          <w:p w14:paraId="54688CA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59" w:type="dxa"/>
          </w:tcPr>
          <w:p w14:paraId="49E93D4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69" w:type="dxa"/>
          </w:tcPr>
          <w:p w14:paraId="13E1DA9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79306B2"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7C975A73" w14:textId="4B94824C"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have worked in the media industry for 1–5 years, 30% for 6–10 years, 20% for over 10 years, and 10% for less than 1 year, indicating a mix of experience levels.</w:t>
      </w:r>
    </w:p>
    <w:p w14:paraId="5575E8E2"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SECTION B: HOW DOES NEWS CENSORSHIP INFLUENCE THE PERFORMANCE OF MEDIA HOUSES IN KWARA STATE?</w:t>
      </w:r>
    </w:p>
    <w:p w14:paraId="277410BA"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6: Does news censorship affect the ability of media 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 to report freely?</w:t>
      </w:r>
    </w:p>
    <w:p w14:paraId="2AB2754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6</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13FD6E2A" w14:textId="77777777" w:rsidTr="00FE0210">
        <w:trPr>
          <w:trHeight w:val="300"/>
        </w:trPr>
        <w:tc>
          <w:tcPr>
            <w:tcW w:w="2902" w:type="dxa"/>
          </w:tcPr>
          <w:p w14:paraId="1B49159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Responses</w:t>
            </w:r>
          </w:p>
        </w:tc>
        <w:tc>
          <w:tcPr>
            <w:tcW w:w="2788" w:type="dxa"/>
          </w:tcPr>
          <w:p w14:paraId="5DCEB0B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5D5EAC1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F274FD8" w14:textId="77777777" w:rsidTr="00FE0210">
        <w:trPr>
          <w:trHeight w:val="300"/>
        </w:trPr>
        <w:tc>
          <w:tcPr>
            <w:tcW w:w="2902" w:type="dxa"/>
          </w:tcPr>
          <w:p w14:paraId="7C77F96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Yes</w:t>
            </w:r>
          </w:p>
        </w:tc>
        <w:tc>
          <w:tcPr>
            <w:tcW w:w="2788" w:type="dxa"/>
          </w:tcPr>
          <w:p w14:paraId="21A6D9F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85</w:t>
            </w:r>
          </w:p>
        </w:tc>
        <w:tc>
          <w:tcPr>
            <w:tcW w:w="3670" w:type="dxa"/>
          </w:tcPr>
          <w:p w14:paraId="190425B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85</w:t>
            </w:r>
          </w:p>
        </w:tc>
      </w:tr>
      <w:tr w:rsidR="00FE0210" w:rsidRPr="00FE0210" w14:paraId="3C192610" w14:textId="77777777" w:rsidTr="00FE0210">
        <w:trPr>
          <w:trHeight w:val="300"/>
        </w:trPr>
        <w:tc>
          <w:tcPr>
            <w:tcW w:w="2902" w:type="dxa"/>
          </w:tcPr>
          <w:p w14:paraId="322EE9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No</w:t>
            </w:r>
          </w:p>
        </w:tc>
        <w:tc>
          <w:tcPr>
            <w:tcW w:w="2788" w:type="dxa"/>
          </w:tcPr>
          <w:p w14:paraId="4CAFCB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670" w:type="dxa"/>
          </w:tcPr>
          <w:p w14:paraId="0F15382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75109831" w14:textId="77777777" w:rsidTr="00FE0210">
        <w:trPr>
          <w:trHeight w:val="300"/>
        </w:trPr>
        <w:tc>
          <w:tcPr>
            <w:tcW w:w="2902" w:type="dxa"/>
          </w:tcPr>
          <w:p w14:paraId="2BD5F6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Not sure</w:t>
            </w:r>
          </w:p>
        </w:tc>
        <w:tc>
          <w:tcPr>
            <w:tcW w:w="2788" w:type="dxa"/>
          </w:tcPr>
          <w:p w14:paraId="4A4FF9F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c>
          <w:tcPr>
            <w:tcW w:w="3670" w:type="dxa"/>
          </w:tcPr>
          <w:p w14:paraId="7934AE5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70422523" w14:textId="77777777" w:rsidTr="00FE0210">
        <w:trPr>
          <w:trHeight w:val="300"/>
        </w:trPr>
        <w:tc>
          <w:tcPr>
            <w:tcW w:w="2902" w:type="dxa"/>
          </w:tcPr>
          <w:p w14:paraId="18AB7B2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05A12C1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13243C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497B623"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3B33314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85% of respondents believe news censorship affects the ability of media houses to report freely, 10% disagree, and 5% are not sure, indicating a strong perception of restricted reporting.</w:t>
      </w:r>
    </w:p>
    <w:p w14:paraId="35F78050"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7: News censorship negatively impacts the credibility of media houses in </w:t>
      </w:r>
    </w:p>
    <w:p w14:paraId="73024404" w14:textId="77777777" w:rsidR="00FE0210" w:rsidRPr="00FE0210" w:rsidRDefault="00FE0210" w:rsidP="00FE0210">
      <w:pPr>
        <w:jc w:val="both"/>
        <w:rPr>
          <w:sz w:val="24"/>
          <w:szCs w:val="24"/>
        </w:rPr>
      </w:pP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8F84E2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7</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01B03071" w14:textId="77777777" w:rsidTr="00FE0210">
        <w:trPr>
          <w:trHeight w:val="300"/>
        </w:trPr>
        <w:tc>
          <w:tcPr>
            <w:tcW w:w="3522" w:type="dxa"/>
          </w:tcPr>
          <w:p w14:paraId="28DC16C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1E63730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6840314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91E1BF6" w14:textId="77777777" w:rsidTr="00FE0210">
        <w:trPr>
          <w:trHeight w:val="300"/>
        </w:trPr>
        <w:tc>
          <w:tcPr>
            <w:tcW w:w="3522" w:type="dxa"/>
          </w:tcPr>
          <w:p w14:paraId="5F3F0DE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11045EB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6FB335A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2B7706BB" w14:textId="77777777" w:rsidTr="00FE0210">
        <w:trPr>
          <w:trHeight w:val="300"/>
        </w:trPr>
        <w:tc>
          <w:tcPr>
            <w:tcW w:w="3522" w:type="dxa"/>
          </w:tcPr>
          <w:p w14:paraId="2323938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26E019E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7E4EAE0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7AAAC723" w14:textId="77777777" w:rsidTr="00FE0210">
        <w:trPr>
          <w:trHeight w:val="300"/>
        </w:trPr>
        <w:tc>
          <w:tcPr>
            <w:tcW w:w="3522" w:type="dxa"/>
          </w:tcPr>
          <w:p w14:paraId="1049F2A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FEEA56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014CCEE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5C156D04" w14:textId="77777777" w:rsidTr="00FE0210">
        <w:trPr>
          <w:trHeight w:val="300"/>
        </w:trPr>
        <w:tc>
          <w:tcPr>
            <w:tcW w:w="3522" w:type="dxa"/>
          </w:tcPr>
          <w:p w14:paraId="04A68BA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0447F6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57CC84F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018D23B5" w14:textId="77777777" w:rsidTr="00FE0210">
        <w:trPr>
          <w:trHeight w:val="300"/>
        </w:trPr>
        <w:tc>
          <w:tcPr>
            <w:tcW w:w="3522" w:type="dxa"/>
          </w:tcPr>
          <w:p w14:paraId="3D040D4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5F7DC93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779DF35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1861A8F3" w14:textId="77777777" w:rsidTr="00FE0210">
        <w:trPr>
          <w:trHeight w:val="300"/>
        </w:trPr>
        <w:tc>
          <w:tcPr>
            <w:tcW w:w="3522" w:type="dxa"/>
          </w:tcPr>
          <w:p w14:paraId="1E9F74C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6650B01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408062F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759B387B"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5ED2CE7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30% strongly agree and 45% agree, totaling 75%, that news censorship negatively impacts media credibility. Fifteen percent are neutral, 8% disagree, and 2% strongly disagree, suggesting a majority perceive a credibility loss.</w:t>
      </w:r>
    </w:p>
    <w:p w14:paraId="58471713"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8: Censorship influences the audience trust in media 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A4D13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8</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771FB403" w14:textId="77777777" w:rsidTr="00FE0210">
        <w:trPr>
          <w:trHeight w:val="300"/>
        </w:trPr>
        <w:tc>
          <w:tcPr>
            <w:tcW w:w="3522" w:type="dxa"/>
          </w:tcPr>
          <w:p w14:paraId="39E11A8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0BC2FB4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522F2EB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1530DE75" w14:textId="77777777" w:rsidTr="00FE0210">
        <w:trPr>
          <w:trHeight w:val="300"/>
        </w:trPr>
        <w:tc>
          <w:tcPr>
            <w:tcW w:w="3522" w:type="dxa"/>
          </w:tcPr>
          <w:p w14:paraId="1649C44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6FB0AD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07DBC56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2176293F" w14:textId="77777777" w:rsidTr="00FE0210">
        <w:trPr>
          <w:trHeight w:val="300"/>
        </w:trPr>
        <w:tc>
          <w:tcPr>
            <w:tcW w:w="3522" w:type="dxa"/>
          </w:tcPr>
          <w:p w14:paraId="0ED2E06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4AF7CE9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317" w:type="dxa"/>
          </w:tcPr>
          <w:p w14:paraId="1FBC9A3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r>
      <w:tr w:rsidR="00FE0210" w:rsidRPr="00FE0210" w14:paraId="2D2FFC9D" w14:textId="77777777" w:rsidTr="00FE0210">
        <w:trPr>
          <w:trHeight w:val="300"/>
        </w:trPr>
        <w:tc>
          <w:tcPr>
            <w:tcW w:w="3522" w:type="dxa"/>
          </w:tcPr>
          <w:p w14:paraId="4D191ED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57C2015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48BA468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20F481F8" w14:textId="77777777" w:rsidTr="00FE0210">
        <w:trPr>
          <w:trHeight w:val="300"/>
        </w:trPr>
        <w:tc>
          <w:tcPr>
            <w:tcW w:w="3522" w:type="dxa"/>
          </w:tcPr>
          <w:p w14:paraId="24FAD18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544EE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0074EEA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3B7F1D00" w14:textId="77777777" w:rsidTr="00FE0210">
        <w:trPr>
          <w:trHeight w:val="300"/>
        </w:trPr>
        <w:tc>
          <w:tcPr>
            <w:tcW w:w="3522" w:type="dxa"/>
          </w:tcPr>
          <w:p w14:paraId="5F2ABFE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0610670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3E4D6D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4581D816" w14:textId="77777777" w:rsidTr="00FE0210">
        <w:trPr>
          <w:trHeight w:val="300"/>
        </w:trPr>
        <w:tc>
          <w:tcPr>
            <w:tcW w:w="3522" w:type="dxa"/>
          </w:tcPr>
          <w:p w14:paraId="1688652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099DBFC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03D2B54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14B95AB"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6BB9742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25% strongly agree and 50% agree, totaling 75%, that censorship influences audience trust. Fifteen percent are neutral, 8% disagree, and 2% strongly disagree, indicating a significant impact on trust.</w:t>
      </w:r>
    </w:p>
    <w:p w14:paraId="44A9A408"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QUESTION 9: News censorship affects the ability of media houses to attract advertisers.</w:t>
      </w:r>
    </w:p>
    <w:p w14:paraId="3B0692A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9</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7CAC3A42" w14:textId="77777777" w:rsidTr="00FE0210">
        <w:trPr>
          <w:trHeight w:val="300"/>
        </w:trPr>
        <w:tc>
          <w:tcPr>
            <w:tcW w:w="3522" w:type="dxa"/>
          </w:tcPr>
          <w:p w14:paraId="0635296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4081026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3045B13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408226D" w14:textId="77777777" w:rsidTr="00FE0210">
        <w:trPr>
          <w:trHeight w:val="300"/>
        </w:trPr>
        <w:tc>
          <w:tcPr>
            <w:tcW w:w="3522" w:type="dxa"/>
          </w:tcPr>
          <w:p w14:paraId="7643E76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611CDD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1413509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00D1C23D" w14:textId="77777777" w:rsidTr="00FE0210">
        <w:trPr>
          <w:trHeight w:val="300"/>
        </w:trPr>
        <w:tc>
          <w:tcPr>
            <w:tcW w:w="3522" w:type="dxa"/>
          </w:tcPr>
          <w:p w14:paraId="071D7A7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10EF793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17" w:type="dxa"/>
          </w:tcPr>
          <w:p w14:paraId="4E0A6BA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12402716" w14:textId="77777777" w:rsidTr="00FE0210">
        <w:trPr>
          <w:trHeight w:val="300"/>
        </w:trPr>
        <w:tc>
          <w:tcPr>
            <w:tcW w:w="3522" w:type="dxa"/>
          </w:tcPr>
          <w:p w14:paraId="0A15515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6EDE2C6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5C5A60C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68232B89" w14:textId="77777777" w:rsidTr="00FE0210">
        <w:trPr>
          <w:trHeight w:val="300"/>
        </w:trPr>
        <w:tc>
          <w:tcPr>
            <w:tcW w:w="3522" w:type="dxa"/>
          </w:tcPr>
          <w:p w14:paraId="42283A9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1C5C137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c>
          <w:tcPr>
            <w:tcW w:w="3317" w:type="dxa"/>
          </w:tcPr>
          <w:p w14:paraId="13636B9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r>
      <w:tr w:rsidR="00FE0210" w:rsidRPr="00FE0210" w14:paraId="2A80EBB8" w14:textId="77777777" w:rsidTr="00FE0210">
        <w:trPr>
          <w:trHeight w:val="300"/>
        </w:trPr>
        <w:tc>
          <w:tcPr>
            <w:tcW w:w="3522" w:type="dxa"/>
          </w:tcPr>
          <w:p w14:paraId="284A230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3F2D96F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53060F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5D4D69E8" w14:textId="77777777" w:rsidTr="00FE0210">
        <w:trPr>
          <w:trHeight w:val="300"/>
        </w:trPr>
        <w:tc>
          <w:tcPr>
            <w:tcW w:w="3522" w:type="dxa"/>
          </w:tcPr>
          <w:p w14:paraId="2EDFB86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Total</w:t>
            </w:r>
          </w:p>
        </w:tc>
        <w:tc>
          <w:tcPr>
            <w:tcW w:w="2520" w:type="dxa"/>
          </w:tcPr>
          <w:p w14:paraId="57B30B7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0ACC5E6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7DE4CBBC"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D68DF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20% strongly agree and 40% agree, totaling 60%, that news censorship affects the ability to attract advertisers. Twenty-five percent are neutral, 12% disagree, and 3% strongly disagree, suggesting a notable financial impact.</w:t>
      </w:r>
    </w:p>
    <w:p w14:paraId="4B4234B7"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10: Censorship limits the diversity of content produced by media houses in </w:t>
      </w:r>
    </w:p>
    <w:p w14:paraId="45ED2A65" w14:textId="77777777" w:rsidR="00FE0210" w:rsidRPr="00FE0210" w:rsidRDefault="00FE0210" w:rsidP="00FE0210">
      <w:pPr>
        <w:jc w:val="both"/>
        <w:rPr>
          <w:sz w:val="24"/>
          <w:szCs w:val="24"/>
        </w:rPr>
      </w:pP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6803D5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10</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23257DB3" w14:textId="77777777" w:rsidTr="00FE0210">
        <w:trPr>
          <w:trHeight w:val="300"/>
        </w:trPr>
        <w:tc>
          <w:tcPr>
            <w:tcW w:w="3522" w:type="dxa"/>
          </w:tcPr>
          <w:p w14:paraId="70BDBB2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39C16F6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4CDBB11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154BE18" w14:textId="77777777" w:rsidTr="00FE0210">
        <w:trPr>
          <w:trHeight w:val="300"/>
        </w:trPr>
        <w:tc>
          <w:tcPr>
            <w:tcW w:w="3522" w:type="dxa"/>
          </w:tcPr>
          <w:p w14:paraId="7053F44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5FCFF14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47674F2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2526DD12" w14:textId="77777777" w:rsidTr="00FE0210">
        <w:trPr>
          <w:trHeight w:val="300"/>
        </w:trPr>
        <w:tc>
          <w:tcPr>
            <w:tcW w:w="3522" w:type="dxa"/>
          </w:tcPr>
          <w:p w14:paraId="0B0D95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2332257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55D345B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5C814860" w14:textId="77777777" w:rsidTr="00FE0210">
        <w:trPr>
          <w:trHeight w:val="300"/>
        </w:trPr>
        <w:tc>
          <w:tcPr>
            <w:tcW w:w="3522" w:type="dxa"/>
          </w:tcPr>
          <w:p w14:paraId="5EFBAF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88CFD1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53D63A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54B6037D" w14:textId="77777777" w:rsidTr="00FE0210">
        <w:trPr>
          <w:trHeight w:val="300"/>
        </w:trPr>
        <w:tc>
          <w:tcPr>
            <w:tcW w:w="3522" w:type="dxa"/>
          </w:tcPr>
          <w:p w14:paraId="66C267C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B146C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69A0B11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74F99B43" w14:textId="77777777" w:rsidTr="00FE0210">
        <w:trPr>
          <w:trHeight w:val="300"/>
        </w:trPr>
        <w:tc>
          <w:tcPr>
            <w:tcW w:w="3522" w:type="dxa"/>
          </w:tcPr>
          <w:p w14:paraId="65B0A73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450C4D9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0409547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717BCCCE" w14:textId="77777777" w:rsidTr="00FE0210">
        <w:trPr>
          <w:trHeight w:val="300"/>
        </w:trPr>
        <w:tc>
          <w:tcPr>
            <w:tcW w:w="3522" w:type="dxa"/>
          </w:tcPr>
          <w:p w14:paraId="26C6513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2126E98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6CD9902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56CF44C"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FE4CC0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30% strongly agree and 45% agree, totaling 75%, that censorship limits content diversity. Fifteen percent are neutral, 8% disagree, and 2% strongly disagree, indicating a significant restriction on content variety.</w:t>
      </w:r>
    </w:p>
    <w:p w14:paraId="7773AF6F"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SECTION C: WHAT ARE THE PRIMARY FORMS AND SOURCES OF NEWS </w:t>
      </w:r>
    </w:p>
    <w:p w14:paraId="2C1E2A7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CENSORSHIP AFFECTING MEDIA HOUSES IN KWARA STATE?</w:t>
      </w:r>
    </w:p>
    <w:p w14:paraId="1C4EE0EF"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QUESTION 11: Which is the most common form of news censorship experienced by media 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1917E6E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11</w:t>
      </w:r>
    </w:p>
    <w:tbl>
      <w:tblPr>
        <w:tblStyle w:val="TableGrid"/>
        <w:tblW w:w="0" w:type="auto"/>
        <w:tblLayout w:type="fixed"/>
        <w:tblLook w:val="06A0" w:firstRow="1" w:lastRow="0" w:firstColumn="1" w:lastColumn="0" w:noHBand="1" w:noVBand="1"/>
      </w:tblPr>
      <w:tblGrid>
        <w:gridCol w:w="4168"/>
        <w:gridCol w:w="2242"/>
        <w:gridCol w:w="2950"/>
      </w:tblGrid>
      <w:tr w:rsidR="00FE0210" w:rsidRPr="00FE0210" w14:paraId="09CE1E7B" w14:textId="77777777" w:rsidTr="00FE0210">
        <w:trPr>
          <w:trHeight w:val="300"/>
        </w:trPr>
        <w:tc>
          <w:tcPr>
            <w:tcW w:w="4168" w:type="dxa"/>
          </w:tcPr>
          <w:p w14:paraId="4502CB1E"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242" w:type="dxa"/>
          </w:tcPr>
          <w:p w14:paraId="17372082"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2950" w:type="dxa"/>
          </w:tcPr>
          <w:p w14:paraId="38E6D03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52ABBC6" w14:textId="77777777" w:rsidTr="00FE0210">
        <w:trPr>
          <w:trHeight w:val="300"/>
        </w:trPr>
        <w:tc>
          <w:tcPr>
            <w:tcW w:w="4168" w:type="dxa"/>
          </w:tcPr>
          <w:p w14:paraId="4374020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Government restrictions</w:t>
            </w:r>
          </w:p>
        </w:tc>
        <w:tc>
          <w:tcPr>
            <w:tcW w:w="2242" w:type="dxa"/>
          </w:tcPr>
          <w:p w14:paraId="547E29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2950" w:type="dxa"/>
          </w:tcPr>
          <w:p w14:paraId="06FE4F0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4B741C13" w14:textId="77777777" w:rsidTr="00FE0210">
        <w:trPr>
          <w:trHeight w:val="300"/>
        </w:trPr>
        <w:tc>
          <w:tcPr>
            <w:tcW w:w="4168" w:type="dxa"/>
          </w:tcPr>
          <w:p w14:paraId="33727AE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Legal pressures/lawsuits</w:t>
            </w:r>
          </w:p>
        </w:tc>
        <w:tc>
          <w:tcPr>
            <w:tcW w:w="2242" w:type="dxa"/>
          </w:tcPr>
          <w:p w14:paraId="49E230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2950" w:type="dxa"/>
          </w:tcPr>
          <w:p w14:paraId="0570979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5EE1F042" w14:textId="77777777" w:rsidTr="00FE0210">
        <w:trPr>
          <w:trHeight w:val="300"/>
        </w:trPr>
        <w:tc>
          <w:tcPr>
            <w:tcW w:w="4168" w:type="dxa"/>
          </w:tcPr>
          <w:p w14:paraId="4065E2C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Self-censorship</w:t>
            </w:r>
          </w:p>
        </w:tc>
        <w:tc>
          <w:tcPr>
            <w:tcW w:w="2242" w:type="dxa"/>
          </w:tcPr>
          <w:p w14:paraId="1FBA29B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2950" w:type="dxa"/>
          </w:tcPr>
          <w:p w14:paraId="43DF0C2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34568ED7" w14:textId="77777777" w:rsidTr="00FE0210">
        <w:trPr>
          <w:trHeight w:val="300"/>
        </w:trPr>
        <w:tc>
          <w:tcPr>
            <w:tcW w:w="4168" w:type="dxa"/>
          </w:tcPr>
          <w:p w14:paraId="1CCB07B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Other</w:t>
            </w:r>
          </w:p>
        </w:tc>
        <w:tc>
          <w:tcPr>
            <w:tcW w:w="2242" w:type="dxa"/>
          </w:tcPr>
          <w:p w14:paraId="33F4CFD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2950" w:type="dxa"/>
          </w:tcPr>
          <w:p w14:paraId="51D6B1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2AA8E5F2" w14:textId="77777777" w:rsidTr="00FE0210">
        <w:trPr>
          <w:trHeight w:val="300"/>
        </w:trPr>
        <w:tc>
          <w:tcPr>
            <w:tcW w:w="4168" w:type="dxa"/>
          </w:tcPr>
          <w:p w14:paraId="77B2A2F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242" w:type="dxa"/>
          </w:tcPr>
          <w:p w14:paraId="1B24092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2950" w:type="dxa"/>
          </w:tcPr>
          <w:p w14:paraId="507EC71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C8A42EA"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F35E83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identify government restrictions as the most common form of censorship, followed by 30% for self-censorship, 20% for legal pressures/lawsuits, and 10% for other forms, highlighting government restrictions as prevalent.</w:t>
      </w:r>
    </w:p>
    <w:p w14:paraId="621A84A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12: What is the primary source of news censorship affecting media houses in?</w:t>
      </w:r>
    </w:p>
    <w:p w14:paraId="2E610D5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12</w:t>
      </w:r>
    </w:p>
    <w:tbl>
      <w:tblPr>
        <w:tblStyle w:val="TableGrid"/>
        <w:tblW w:w="0" w:type="auto"/>
        <w:tblLayout w:type="fixed"/>
        <w:tblLook w:val="06A0" w:firstRow="1" w:lastRow="0" w:firstColumn="1" w:lastColumn="0" w:noHBand="1" w:noVBand="1"/>
      </w:tblPr>
      <w:tblGrid>
        <w:gridCol w:w="3947"/>
        <w:gridCol w:w="2337"/>
        <w:gridCol w:w="3076"/>
      </w:tblGrid>
      <w:tr w:rsidR="00FE0210" w:rsidRPr="00FE0210" w14:paraId="25697864" w14:textId="77777777" w:rsidTr="00FE0210">
        <w:trPr>
          <w:trHeight w:val="300"/>
        </w:trPr>
        <w:tc>
          <w:tcPr>
            <w:tcW w:w="3947" w:type="dxa"/>
          </w:tcPr>
          <w:p w14:paraId="5C4954F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337" w:type="dxa"/>
          </w:tcPr>
          <w:p w14:paraId="044D4E77"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076" w:type="dxa"/>
          </w:tcPr>
          <w:p w14:paraId="24C7F0B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65D6C81D" w14:textId="77777777" w:rsidTr="00FE0210">
        <w:trPr>
          <w:trHeight w:val="300"/>
        </w:trPr>
        <w:tc>
          <w:tcPr>
            <w:tcW w:w="3947" w:type="dxa"/>
          </w:tcPr>
          <w:p w14:paraId="5A3C4FB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Government agencies</w:t>
            </w:r>
          </w:p>
        </w:tc>
        <w:tc>
          <w:tcPr>
            <w:tcW w:w="2337" w:type="dxa"/>
          </w:tcPr>
          <w:p w14:paraId="56CC2D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076" w:type="dxa"/>
          </w:tcPr>
          <w:p w14:paraId="7205DC0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55</w:t>
            </w:r>
          </w:p>
        </w:tc>
      </w:tr>
      <w:tr w:rsidR="00FE0210" w:rsidRPr="00FE0210" w14:paraId="54883D27" w14:textId="77777777" w:rsidTr="00FE0210">
        <w:trPr>
          <w:trHeight w:val="300"/>
        </w:trPr>
        <w:tc>
          <w:tcPr>
            <w:tcW w:w="3947" w:type="dxa"/>
          </w:tcPr>
          <w:p w14:paraId="7BC7FCF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Private organizations</w:t>
            </w:r>
          </w:p>
        </w:tc>
        <w:tc>
          <w:tcPr>
            <w:tcW w:w="2337" w:type="dxa"/>
          </w:tcPr>
          <w:p w14:paraId="42416A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076" w:type="dxa"/>
          </w:tcPr>
          <w:p w14:paraId="62AAFB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3402C9C1" w14:textId="77777777" w:rsidTr="00FE0210">
        <w:trPr>
          <w:trHeight w:val="300"/>
        </w:trPr>
        <w:tc>
          <w:tcPr>
            <w:tcW w:w="3947" w:type="dxa"/>
          </w:tcPr>
          <w:p w14:paraId="099EE3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Political groups</w:t>
            </w:r>
          </w:p>
        </w:tc>
        <w:tc>
          <w:tcPr>
            <w:tcW w:w="2337" w:type="dxa"/>
          </w:tcPr>
          <w:p w14:paraId="2F8C5EA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076" w:type="dxa"/>
          </w:tcPr>
          <w:p w14:paraId="371822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6988C3CD" w14:textId="77777777" w:rsidTr="00FE0210">
        <w:trPr>
          <w:trHeight w:val="300"/>
        </w:trPr>
        <w:tc>
          <w:tcPr>
            <w:tcW w:w="3947" w:type="dxa"/>
          </w:tcPr>
          <w:p w14:paraId="6A02D16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Media owners</w:t>
            </w:r>
          </w:p>
        </w:tc>
        <w:tc>
          <w:tcPr>
            <w:tcW w:w="2337" w:type="dxa"/>
          </w:tcPr>
          <w:p w14:paraId="0927F93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076" w:type="dxa"/>
          </w:tcPr>
          <w:p w14:paraId="5D8F9D0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2E1036CF" w14:textId="77777777" w:rsidTr="00FE0210">
        <w:trPr>
          <w:trHeight w:val="300"/>
        </w:trPr>
        <w:tc>
          <w:tcPr>
            <w:tcW w:w="3947" w:type="dxa"/>
          </w:tcPr>
          <w:p w14:paraId="3ECC85A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337" w:type="dxa"/>
          </w:tcPr>
          <w:p w14:paraId="472F82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076" w:type="dxa"/>
          </w:tcPr>
          <w:p w14:paraId="04BBA75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3F137A7E"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694EFEB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lastRenderedPageBreak/>
        <w:t>The table above shows that 55% of respondents identify government agencies as the primary source of censorship, followed by 25% for political groups, 15% for private organizations, and 5% for media owners, indicating government agencies as the main source.</w:t>
      </w:r>
    </w:p>
    <w:p w14:paraId="168E0B72"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13: How often do media houses face legal intimidation as a form of </w:t>
      </w:r>
    </w:p>
    <w:p w14:paraId="6259D5E6"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censorship?</w:t>
      </w:r>
    </w:p>
    <w:p w14:paraId="2B6FCF5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13</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7CF33274" w14:textId="77777777" w:rsidTr="00FE0210">
        <w:trPr>
          <w:trHeight w:val="300"/>
        </w:trPr>
        <w:tc>
          <w:tcPr>
            <w:tcW w:w="2902" w:type="dxa"/>
          </w:tcPr>
          <w:p w14:paraId="7B712C7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88" w:type="dxa"/>
          </w:tcPr>
          <w:p w14:paraId="3FC2D8F9"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310A8DE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30AB58B4" w14:textId="77777777" w:rsidTr="00FE0210">
        <w:trPr>
          <w:trHeight w:val="300"/>
        </w:trPr>
        <w:tc>
          <w:tcPr>
            <w:tcW w:w="2902" w:type="dxa"/>
          </w:tcPr>
          <w:p w14:paraId="18E3944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Very often</w:t>
            </w:r>
          </w:p>
        </w:tc>
        <w:tc>
          <w:tcPr>
            <w:tcW w:w="2788" w:type="dxa"/>
          </w:tcPr>
          <w:p w14:paraId="6DBC900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670" w:type="dxa"/>
          </w:tcPr>
          <w:p w14:paraId="75ED6E3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3C882D4" w14:textId="77777777" w:rsidTr="00FE0210">
        <w:trPr>
          <w:trHeight w:val="300"/>
        </w:trPr>
        <w:tc>
          <w:tcPr>
            <w:tcW w:w="2902" w:type="dxa"/>
          </w:tcPr>
          <w:p w14:paraId="3876C7E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Quite often</w:t>
            </w:r>
          </w:p>
        </w:tc>
        <w:tc>
          <w:tcPr>
            <w:tcW w:w="2788" w:type="dxa"/>
          </w:tcPr>
          <w:p w14:paraId="3FE0ED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35</w:t>
            </w:r>
          </w:p>
        </w:tc>
        <w:tc>
          <w:tcPr>
            <w:tcW w:w="3670" w:type="dxa"/>
          </w:tcPr>
          <w:p w14:paraId="330F7A0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35</w:t>
            </w:r>
          </w:p>
        </w:tc>
      </w:tr>
      <w:tr w:rsidR="00FE0210" w:rsidRPr="00FE0210" w14:paraId="3C7D9F64" w14:textId="77777777" w:rsidTr="00FE0210">
        <w:trPr>
          <w:trHeight w:val="300"/>
        </w:trPr>
        <w:tc>
          <w:tcPr>
            <w:tcW w:w="2902" w:type="dxa"/>
          </w:tcPr>
          <w:p w14:paraId="6E4FF2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Rarely</w:t>
            </w:r>
          </w:p>
        </w:tc>
        <w:tc>
          <w:tcPr>
            <w:tcW w:w="2788" w:type="dxa"/>
          </w:tcPr>
          <w:p w14:paraId="0C1BEED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670" w:type="dxa"/>
          </w:tcPr>
          <w:p w14:paraId="26A5AA2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2B73ED0E" w14:textId="77777777" w:rsidTr="00FE0210">
        <w:trPr>
          <w:trHeight w:val="300"/>
        </w:trPr>
        <w:tc>
          <w:tcPr>
            <w:tcW w:w="2902" w:type="dxa"/>
          </w:tcPr>
          <w:p w14:paraId="3A58978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Never</w:t>
            </w:r>
          </w:p>
        </w:tc>
        <w:tc>
          <w:tcPr>
            <w:tcW w:w="2788" w:type="dxa"/>
          </w:tcPr>
          <w:p w14:paraId="73B99B2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c>
          <w:tcPr>
            <w:tcW w:w="3670" w:type="dxa"/>
          </w:tcPr>
          <w:p w14:paraId="3281750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w:t>
            </w:r>
          </w:p>
        </w:tc>
      </w:tr>
      <w:tr w:rsidR="00FE0210" w:rsidRPr="00FE0210" w14:paraId="0640FDFF" w14:textId="77777777" w:rsidTr="00FE0210">
        <w:trPr>
          <w:trHeight w:val="300"/>
        </w:trPr>
        <w:tc>
          <w:tcPr>
            <w:tcW w:w="2902" w:type="dxa"/>
          </w:tcPr>
          <w:p w14:paraId="195A058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2D93FFC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21C7BA4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065CE3D3"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349CD45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40% of respondents say media houses rarely face legal intimidation, 35% say quite often, 15% say very often, and 10% say never, indicating legal intimidation as a moderate issue.</w:t>
      </w:r>
    </w:p>
    <w:p w14:paraId="7F8BF542"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14: Self-censorship due to fear of repercussions is common among media </w:t>
      </w:r>
    </w:p>
    <w:p w14:paraId="374CE062"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houses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1B48EFB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14</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682E05F2" w14:textId="77777777" w:rsidTr="00FE0210">
        <w:trPr>
          <w:trHeight w:val="300"/>
        </w:trPr>
        <w:tc>
          <w:tcPr>
            <w:tcW w:w="3522" w:type="dxa"/>
          </w:tcPr>
          <w:p w14:paraId="5821DADC"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25D6026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1E2763D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71A15381" w14:textId="77777777" w:rsidTr="00FE0210">
        <w:trPr>
          <w:trHeight w:val="300"/>
        </w:trPr>
        <w:tc>
          <w:tcPr>
            <w:tcW w:w="3522" w:type="dxa"/>
          </w:tcPr>
          <w:p w14:paraId="48A702C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4A21B14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0999F03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6628ACB5" w14:textId="77777777" w:rsidTr="00FE0210">
        <w:trPr>
          <w:trHeight w:val="300"/>
        </w:trPr>
        <w:tc>
          <w:tcPr>
            <w:tcW w:w="3522" w:type="dxa"/>
          </w:tcPr>
          <w:p w14:paraId="550D80C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021281B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1B06925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2C345648" w14:textId="77777777" w:rsidTr="00FE0210">
        <w:trPr>
          <w:trHeight w:val="300"/>
        </w:trPr>
        <w:tc>
          <w:tcPr>
            <w:tcW w:w="3522" w:type="dxa"/>
          </w:tcPr>
          <w:p w14:paraId="417686D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B1F3C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78533C1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64F43ED5" w14:textId="77777777" w:rsidTr="00FE0210">
        <w:trPr>
          <w:trHeight w:val="300"/>
        </w:trPr>
        <w:tc>
          <w:tcPr>
            <w:tcW w:w="3522" w:type="dxa"/>
          </w:tcPr>
          <w:p w14:paraId="6EDED69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75DBD8F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0E1F61B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05C89363" w14:textId="77777777" w:rsidTr="00FE0210">
        <w:trPr>
          <w:trHeight w:val="300"/>
        </w:trPr>
        <w:tc>
          <w:tcPr>
            <w:tcW w:w="3522" w:type="dxa"/>
          </w:tcPr>
          <w:p w14:paraId="091B68A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7B8B223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23AB82E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5476F7A6" w14:textId="77777777" w:rsidTr="00FE0210">
        <w:trPr>
          <w:trHeight w:val="300"/>
        </w:trPr>
        <w:tc>
          <w:tcPr>
            <w:tcW w:w="3522" w:type="dxa"/>
          </w:tcPr>
          <w:p w14:paraId="7ACADF6E"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53EA6E1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638DDD7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73078314"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023C86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25% strongly agree and 45% agree, totaling 70%, that self-censorship due to fear of repercussions is common. Twenty percent are neutral, 8% disagree, and 2% strongly disagree, suggesting self-censorship is widespread.</w:t>
      </w:r>
    </w:p>
    <w:p w14:paraId="66EFC796"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15: Government policies significantly contribute to news censorship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w:t>
      </w:r>
    </w:p>
    <w:p w14:paraId="17C8B30B"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State media houses.</w:t>
      </w:r>
    </w:p>
    <w:p w14:paraId="0989668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15</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6BD0E572" w14:textId="77777777" w:rsidTr="00FE0210">
        <w:trPr>
          <w:trHeight w:val="300"/>
        </w:trPr>
        <w:tc>
          <w:tcPr>
            <w:tcW w:w="3522" w:type="dxa"/>
          </w:tcPr>
          <w:p w14:paraId="772FA927"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7A79220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141B066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3ED1584" w14:textId="77777777" w:rsidTr="00FE0210">
        <w:trPr>
          <w:trHeight w:val="300"/>
        </w:trPr>
        <w:tc>
          <w:tcPr>
            <w:tcW w:w="3522" w:type="dxa"/>
          </w:tcPr>
          <w:p w14:paraId="47FF2C5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353FA7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67BC754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3B30823B" w14:textId="77777777" w:rsidTr="00FE0210">
        <w:trPr>
          <w:trHeight w:val="300"/>
        </w:trPr>
        <w:tc>
          <w:tcPr>
            <w:tcW w:w="3522" w:type="dxa"/>
          </w:tcPr>
          <w:p w14:paraId="795F3D2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55BAA11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c>
          <w:tcPr>
            <w:tcW w:w="3317" w:type="dxa"/>
          </w:tcPr>
          <w:p w14:paraId="73C3D78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50</w:t>
            </w:r>
          </w:p>
        </w:tc>
      </w:tr>
      <w:tr w:rsidR="00FE0210" w:rsidRPr="00FE0210" w14:paraId="67ABE6CE" w14:textId="77777777" w:rsidTr="00FE0210">
        <w:trPr>
          <w:trHeight w:val="300"/>
        </w:trPr>
        <w:tc>
          <w:tcPr>
            <w:tcW w:w="3522" w:type="dxa"/>
          </w:tcPr>
          <w:p w14:paraId="4F00D4A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6DEA952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5B6909D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0C0ECBD" w14:textId="77777777" w:rsidTr="00FE0210">
        <w:trPr>
          <w:trHeight w:val="300"/>
        </w:trPr>
        <w:tc>
          <w:tcPr>
            <w:tcW w:w="3522" w:type="dxa"/>
          </w:tcPr>
          <w:p w14:paraId="48C25B4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6334A8F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764283A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6498D88B" w14:textId="77777777" w:rsidTr="00FE0210">
        <w:trPr>
          <w:trHeight w:val="300"/>
        </w:trPr>
        <w:tc>
          <w:tcPr>
            <w:tcW w:w="3522" w:type="dxa"/>
          </w:tcPr>
          <w:p w14:paraId="3446F77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21912E6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59AD336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64D498AE" w14:textId="77777777" w:rsidTr="00FE0210">
        <w:trPr>
          <w:trHeight w:val="300"/>
        </w:trPr>
        <w:tc>
          <w:tcPr>
            <w:tcW w:w="3522" w:type="dxa"/>
          </w:tcPr>
          <w:p w14:paraId="56B8313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7344502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1EC41E8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4AF2316A"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85E800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30% strongly agree and 50% agree, totaling 80%, that government policies contribute to censorship. Fifteen percent are neutral, 3% disagree, and 2% strongly disagree, indicating a strong perception of government influence.</w:t>
      </w:r>
    </w:p>
    <w:p w14:paraId="6C637D0A"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 xml:space="preserve">SECTION D: WHAT CHALLENGES DOES NEWS CENSORSHIP POSE TO THE EDITORIAL AND FINANCIAL PERFORMANCE OF MEDIA HOUSES IN KWARA </w:t>
      </w:r>
    </w:p>
    <w:p w14:paraId="3FC0CE5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STATE?</w:t>
      </w:r>
    </w:p>
    <w:p w14:paraId="62B79945"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 xml:space="preserve">QUESTION 16: News censorship reduces the quality of editorial content in </w:t>
      </w:r>
      <w:proofErr w:type="spellStart"/>
      <w:r w:rsidRPr="00FE0210">
        <w:rPr>
          <w:rFonts w:ascii="Times New Roman" w:eastAsia="Times New Roman" w:hAnsi="Times New Roman" w:cs="Times New Roman"/>
          <w:b/>
          <w:bCs/>
          <w:color w:val="000000" w:themeColor="text1"/>
          <w:sz w:val="24"/>
          <w:szCs w:val="24"/>
        </w:rPr>
        <w:t>Kwara</w:t>
      </w:r>
      <w:proofErr w:type="spellEnd"/>
      <w:r w:rsidRPr="00FE0210">
        <w:rPr>
          <w:rFonts w:ascii="Times New Roman" w:eastAsia="Times New Roman" w:hAnsi="Times New Roman" w:cs="Times New Roman"/>
          <w:b/>
          <w:bCs/>
          <w:color w:val="000000" w:themeColor="text1"/>
          <w:sz w:val="24"/>
          <w:szCs w:val="24"/>
        </w:rPr>
        <w:t xml:space="preserve"> State</w:t>
      </w:r>
    </w:p>
    <w:p w14:paraId="387FCD79"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media houses.</w:t>
      </w:r>
    </w:p>
    <w:p w14:paraId="19FA79E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16</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7D04F255" w14:textId="77777777" w:rsidTr="00FE0210">
        <w:trPr>
          <w:trHeight w:val="300"/>
        </w:trPr>
        <w:tc>
          <w:tcPr>
            <w:tcW w:w="3522" w:type="dxa"/>
          </w:tcPr>
          <w:p w14:paraId="3922FEF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0E9CFD9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37BA316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5EB362F9" w14:textId="77777777" w:rsidTr="00FE0210">
        <w:trPr>
          <w:trHeight w:val="300"/>
        </w:trPr>
        <w:tc>
          <w:tcPr>
            <w:tcW w:w="3522" w:type="dxa"/>
          </w:tcPr>
          <w:p w14:paraId="41D1AB8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3AD3AA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47B0A4E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26CF3798" w14:textId="77777777" w:rsidTr="00FE0210">
        <w:trPr>
          <w:trHeight w:val="300"/>
        </w:trPr>
        <w:tc>
          <w:tcPr>
            <w:tcW w:w="3522" w:type="dxa"/>
          </w:tcPr>
          <w:p w14:paraId="22E8CC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57FE7AE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58BEB26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696A95F9" w14:textId="77777777" w:rsidTr="00FE0210">
        <w:trPr>
          <w:trHeight w:val="300"/>
        </w:trPr>
        <w:tc>
          <w:tcPr>
            <w:tcW w:w="3522" w:type="dxa"/>
          </w:tcPr>
          <w:p w14:paraId="769486B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3B0081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1D8744E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16BC5B76" w14:textId="77777777" w:rsidTr="00FE0210">
        <w:trPr>
          <w:trHeight w:val="300"/>
        </w:trPr>
        <w:tc>
          <w:tcPr>
            <w:tcW w:w="3522" w:type="dxa"/>
          </w:tcPr>
          <w:p w14:paraId="390865A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123146C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0774611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1E689393" w14:textId="77777777" w:rsidTr="00FE0210">
        <w:trPr>
          <w:trHeight w:val="300"/>
        </w:trPr>
        <w:tc>
          <w:tcPr>
            <w:tcW w:w="3522" w:type="dxa"/>
          </w:tcPr>
          <w:p w14:paraId="530D7D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4799796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65D4590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2A0F6904" w14:textId="77777777" w:rsidTr="00FE0210">
        <w:trPr>
          <w:trHeight w:val="300"/>
        </w:trPr>
        <w:tc>
          <w:tcPr>
            <w:tcW w:w="3522" w:type="dxa"/>
          </w:tcPr>
          <w:p w14:paraId="2CF2380F"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635D602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103DB3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C3C839D"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891EA9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25% strongly agree and 45% agree, totaling 70%, that news censorship reduces editorial content quality. Twenty percent are neutral, 8% disagree, and 2% strongly disagree, suggesting a significant editorial impact.</w:t>
      </w:r>
    </w:p>
    <w:p w14:paraId="00E254F1"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17: Censorship creates financial challenges by limiting revenue from</w:t>
      </w:r>
    </w:p>
    <w:p w14:paraId="05E1551B"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advertising or subscriptions.</w:t>
      </w:r>
    </w:p>
    <w:p w14:paraId="308A9F1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17</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5DD49A73" w14:textId="77777777" w:rsidTr="00FE0210">
        <w:trPr>
          <w:trHeight w:val="300"/>
        </w:trPr>
        <w:tc>
          <w:tcPr>
            <w:tcW w:w="3522" w:type="dxa"/>
          </w:tcPr>
          <w:p w14:paraId="5105EFC3"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6BCBE91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08B9E00A"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5D231EB8" w14:textId="77777777" w:rsidTr="00FE0210">
        <w:trPr>
          <w:trHeight w:val="300"/>
        </w:trPr>
        <w:tc>
          <w:tcPr>
            <w:tcW w:w="3522" w:type="dxa"/>
          </w:tcPr>
          <w:p w14:paraId="40361E2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7730432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118CAF0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2926E139" w14:textId="77777777" w:rsidTr="00FE0210">
        <w:trPr>
          <w:trHeight w:val="300"/>
        </w:trPr>
        <w:tc>
          <w:tcPr>
            <w:tcW w:w="3522" w:type="dxa"/>
          </w:tcPr>
          <w:p w14:paraId="275E52C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6899B51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17" w:type="dxa"/>
          </w:tcPr>
          <w:p w14:paraId="6BC6152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5D0CF3F6" w14:textId="77777777" w:rsidTr="00FE0210">
        <w:trPr>
          <w:trHeight w:val="300"/>
        </w:trPr>
        <w:tc>
          <w:tcPr>
            <w:tcW w:w="3522" w:type="dxa"/>
          </w:tcPr>
          <w:p w14:paraId="539B100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7EC227C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797D756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349D3975" w14:textId="77777777" w:rsidTr="00FE0210">
        <w:trPr>
          <w:trHeight w:val="300"/>
        </w:trPr>
        <w:tc>
          <w:tcPr>
            <w:tcW w:w="3522" w:type="dxa"/>
          </w:tcPr>
          <w:p w14:paraId="54F8099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A94F54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c>
          <w:tcPr>
            <w:tcW w:w="3317" w:type="dxa"/>
          </w:tcPr>
          <w:p w14:paraId="4F9224D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r>
      <w:tr w:rsidR="00FE0210" w:rsidRPr="00FE0210" w14:paraId="02890F12" w14:textId="77777777" w:rsidTr="00FE0210">
        <w:trPr>
          <w:trHeight w:val="300"/>
        </w:trPr>
        <w:tc>
          <w:tcPr>
            <w:tcW w:w="3522" w:type="dxa"/>
          </w:tcPr>
          <w:p w14:paraId="0EB20B0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5F5EF1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587102E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3527F089" w14:textId="77777777" w:rsidTr="00FE0210">
        <w:trPr>
          <w:trHeight w:val="300"/>
        </w:trPr>
        <w:tc>
          <w:tcPr>
            <w:tcW w:w="3522" w:type="dxa"/>
          </w:tcPr>
          <w:p w14:paraId="5F13CD0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15AD54D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359BCD8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5843785B"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2F6D2A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20% strongly agree and 40% agree, totaling 60%, that censorship creates financial challenges. Twenty-five percent are neutral, 12% disagree, and 3% strongly disagree, indicating a notable financial impact.</w:t>
      </w:r>
    </w:p>
    <w:p w14:paraId="0A14A735"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18: How often do media houses face editorial conflicts due to censorship</w:t>
      </w:r>
    </w:p>
    <w:p w14:paraId="555F5F50"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pressures?</w:t>
      </w:r>
    </w:p>
    <w:p w14:paraId="46D86FB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18</w:t>
      </w:r>
    </w:p>
    <w:tbl>
      <w:tblPr>
        <w:tblStyle w:val="TableGrid"/>
        <w:tblW w:w="0" w:type="auto"/>
        <w:tblLayout w:type="fixed"/>
        <w:tblLook w:val="06A0" w:firstRow="1" w:lastRow="0" w:firstColumn="1" w:lastColumn="0" w:noHBand="1" w:noVBand="1"/>
      </w:tblPr>
      <w:tblGrid>
        <w:gridCol w:w="2902"/>
        <w:gridCol w:w="2788"/>
        <w:gridCol w:w="3670"/>
      </w:tblGrid>
      <w:tr w:rsidR="00FE0210" w:rsidRPr="00FE0210" w14:paraId="645675AA" w14:textId="77777777" w:rsidTr="00FE0210">
        <w:trPr>
          <w:trHeight w:val="300"/>
        </w:trPr>
        <w:tc>
          <w:tcPr>
            <w:tcW w:w="2902" w:type="dxa"/>
          </w:tcPr>
          <w:p w14:paraId="78423EF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788" w:type="dxa"/>
          </w:tcPr>
          <w:p w14:paraId="20760C6E"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670" w:type="dxa"/>
          </w:tcPr>
          <w:p w14:paraId="6BC7A01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73DE6DDE" w14:textId="77777777" w:rsidTr="00FE0210">
        <w:trPr>
          <w:trHeight w:val="300"/>
        </w:trPr>
        <w:tc>
          <w:tcPr>
            <w:tcW w:w="2902" w:type="dxa"/>
          </w:tcPr>
          <w:p w14:paraId="63ECE1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Very often</w:t>
            </w:r>
          </w:p>
        </w:tc>
        <w:tc>
          <w:tcPr>
            <w:tcW w:w="2788" w:type="dxa"/>
          </w:tcPr>
          <w:p w14:paraId="1198ECC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670" w:type="dxa"/>
          </w:tcPr>
          <w:p w14:paraId="32BF66F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6266C777" w14:textId="77777777" w:rsidTr="00FE0210">
        <w:trPr>
          <w:trHeight w:val="300"/>
        </w:trPr>
        <w:tc>
          <w:tcPr>
            <w:tcW w:w="2902" w:type="dxa"/>
          </w:tcPr>
          <w:p w14:paraId="3729D0D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Quite often</w:t>
            </w:r>
          </w:p>
        </w:tc>
        <w:tc>
          <w:tcPr>
            <w:tcW w:w="2788" w:type="dxa"/>
          </w:tcPr>
          <w:p w14:paraId="5A3C9C7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670" w:type="dxa"/>
          </w:tcPr>
          <w:p w14:paraId="624A95EE"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1942DDD3" w14:textId="77777777" w:rsidTr="00FE0210">
        <w:trPr>
          <w:trHeight w:val="300"/>
        </w:trPr>
        <w:tc>
          <w:tcPr>
            <w:tcW w:w="2902" w:type="dxa"/>
          </w:tcPr>
          <w:p w14:paraId="1BFF11A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Rarely</w:t>
            </w:r>
          </w:p>
        </w:tc>
        <w:tc>
          <w:tcPr>
            <w:tcW w:w="2788" w:type="dxa"/>
          </w:tcPr>
          <w:p w14:paraId="2355CD7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670" w:type="dxa"/>
          </w:tcPr>
          <w:p w14:paraId="2DB87A9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1C5005AA" w14:textId="77777777" w:rsidTr="00FE0210">
        <w:trPr>
          <w:trHeight w:val="300"/>
        </w:trPr>
        <w:tc>
          <w:tcPr>
            <w:tcW w:w="2902" w:type="dxa"/>
          </w:tcPr>
          <w:p w14:paraId="3544B6A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Never</w:t>
            </w:r>
          </w:p>
        </w:tc>
        <w:tc>
          <w:tcPr>
            <w:tcW w:w="2788" w:type="dxa"/>
          </w:tcPr>
          <w:p w14:paraId="281F033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c>
          <w:tcPr>
            <w:tcW w:w="3670" w:type="dxa"/>
          </w:tcPr>
          <w:p w14:paraId="48CA84A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5</w:t>
            </w:r>
          </w:p>
        </w:tc>
      </w:tr>
      <w:tr w:rsidR="00FE0210" w:rsidRPr="00FE0210" w14:paraId="5968FCE4" w14:textId="77777777" w:rsidTr="00FE0210">
        <w:trPr>
          <w:trHeight w:val="300"/>
        </w:trPr>
        <w:tc>
          <w:tcPr>
            <w:tcW w:w="2902" w:type="dxa"/>
          </w:tcPr>
          <w:p w14:paraId="44F5FC1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788" w:type="dxa"/>
          </w:tcPr>
          <w:p w14:paraId="2BD3B93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670" w:type="dxa"/>
          </w:tcPr>
          <w:p w14:paraId="7475772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2BBA9C0F"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3101AE2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45% of respondents say media houses face editorial conflicts quite often, 30% say rarely, 20% say very often, and 5% say never, indicating frequent editorial conflicts due to censorship.</w:t>
      </w:r>
    </w:p>
    <w:p w14:paraId="28824185"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19: Censorship affects the ability of media houses to retain skilled journalists.</w:t>
      </w:r>
    </w:p>
    <w:p w14:paraId="281845C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lastRenderedPageBreak/>
        <w:t>TABLE 19</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4CB17CBF" w14:textId="77777777" w:rsidTr="00FE0210">
        <w:trPr>
          <w:trHeight w:val="300"/>
        </w:trPr>
        <w:tc>
          <w:tcPr>
            <w:tcW w:w="3522" w:type="dxa"/>
          </w:tcPr>
          <w:p w14:paraId="46391764"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17433118"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07BF306D"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5D98054A" w14:textId="77777777" w:rsidTr="00FE0210">
        <w:trPr>
          <w:trHeight w:val="300"/>
        </w:trPr>
        <w:tc>
          <w:tcPr>
            <w:tcW w:w="3522" w:type="dxa"/>
          </w:tcPr>
          <w:p w14:paraId="500B793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6336E86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c>
          <w:tcPr>
            <w:tcW w:w="3317" w:type="dxa"/>
          </w:tcPr>
          <w:p w14:paraId="4C7FCAE8"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15</w:t>
            </w:r>
          </w:p>
        </w:tc>
      </w:tr>
      <w:tr w:rsidR="00FE0210" w:rsidRPr="00FE0210" w14:paraId="7632ED8A" w14:textId="77777777" w:rsidTr="00FE0210">
        <w:trPr>
          <w:trHeight w:val="300"/>
        </w:trPr>
        <w:tc>
          <w:tcPr>
            <w:tcW w:w="3522" w:type="dxa"/>
          </w:tcPr>
          <w:p w14:paraId="2C0FCE0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755F12AB"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c>
          <w:tcPr>
            <w:tcW w:w="3317" w:type="dxa"/>
          </w:tcPr>
          <w:p w14:paraId="5B5C123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40</w:t>
            </w:r>
          </w:p>
        </w:tc>
      </w:tr>
      <w:tr w:rsidR="00FE0210" w:rsidRPr="00FE0210" w14:paraId="6E2EC756" w14:textId="77777777" w:rsidTr="00FE0210">
        <w:trPr>
          <w:trHeight w:val="300"/>
        </w:trPr>
        <w:tc>
          <w:tcPr>
            <w:tcW w:w="3522" w:type="dxa"/>
          </w:tcPr>
          <w:p w14:paraId="1ACFBE1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2EBD6FD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c>
          <w:tcPr>
            <w:tcW w:w="3317" w:type="dxa"/>
          </w:tcPr>
          <w:p w14:paraId="3477ACD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30</w:t>
            </w:r>
          </w:p>
        </w:tc>
      </w:tr>
      <w:tr w:rsidR="00FE0210" w:rsidRPr="00FE0210" w14:paraId="0BF6FBEC" w14:textId="77777777" w:rsidTr="00FE0210">
        <w:trPr>
          <w:trHeight w:val="300"/>
        </w:trPr>
        <w:tc>
          <w:tcPr>
            <w:tcW w:w="3522" w:type="dxa"/>
          </w:tcPr>
          <w:p w14:paraId="13A22B8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4F6C822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c>
          <w:tcPr>
            <w:tcW w:w="3317" w:type="dxa"/>
          </w:tcPr>
          <w:p w14:paraId="10C90CA6"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12</w:t>
            </w:r>
          </w:p>
        </w:tc>
      </w:tr>
      <w:tr w:rsidR="00FE0210" w:rsidRPr="00FE0210" w14:paraId="0E2FD2C2" w14:textId="77777777" w:rsidTr="00FE0210">
        <w:trPr>
          <w:trHeight w:val="300"/>
        </w:trPr>
        <w:tc>
          <w:tcPr>
            <w:tcW w:w="3522" w:type="dxa"/>
          </w:tcPr>
          <w:p w14:paraId="1D2B486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20847B3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c>
          <w:tcPr>
            <w:tcW w:w="3317" w:type="dxa"/>
          </w:tcPr>
          <w:p w14:paraId="1576EB5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3</w:t>
            </w:r>
          </w:p>
        </w:tc>
      </w:tr>
      <w:tr w:rsidR="00FE0210" w:rsidRPr="00FE0210" w14:paraId="4DF9BC74" w14:textId="77777777" w:rsidTr="00FE0210">
        <w:trPr>
          <w:trHeight w:val="300"/>
        </w:trPr>
        <w:tc>
          <w:tcPr>
            <w:tcW w:w="3522" w:type="dxa"/>
          </w:tcPr>
          <w:p w14:paraId="5BB52801"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4FCC8BC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751BFE5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00BF8E6D"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FC7AEB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15% strongly agree and 40% agree, totaling 55%, that censorship affects journalist retention. Thirty percent are neutral, 12% disagree, and 3% strongly disagree, suggesting a moderate impact on staff retention.</w:t>
      </w:r>
    </w:p>
    <w:p w14:paraId="3A87328C" w14:textId="77777777" w:rsid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QUESTION 20: News censorship hinders the ability of media houses to compete effectively</w:t>
      </w:r>
    </w:p>
    <w:p w14:paraId="6FAAF867" w14:textId="77777777" w:rsidR="00FE0210" w:rsidRPr="00FE0210" w:rsidRDefault="00FE0210" w:rsidP="00FE0210">
      <w:pPr>
        <w:jc w:val="both"/>
        <w:rPr>
          <w:sz w:val="24"/>
          <w:szCs w:val="24"/>
        </w:rPr>
      </w:pPr>
      <w:r w:rsidRPr="00FE0210">
        <w:rPr>
          <w:rFonts w:ascii="Times New Roman" w:eastAsia="Times New Roman" w:hAnsi="Times New Roman" w:cs="Times New Roman"/>
          <w:b/>
          <w:bCs/>
          <w:color w:val="000000" w:themeColor="text1"/>
          <w:sz w:val="24"/>
          <w:szCs w:val="24"/>
        </w:rPr>
        <w:t xml:space="preserve"> in the industry.</w:t>
      </w:r>
    </w:p>
    <w:p w14:paraId="0D08759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b/>
          <w:bCs/>
          <w:color w:val="000000" w:themeColor="text1"/>
          <w:sz w:val="24"/>
          <w:szCs w:val="24"/>
        </w:rPr>
        <w:t>TABLE 20</w:t>
      </w:r>
    </w:p>
    <w:tbl>
      <w:tblPr>
        <w:tblStyle w:val="TableGrid"/>
        <w:tblW w:w="0" w:type="auto"/>
        <w:tblLayout w:type="fixed"/>
        <w:tblLook w:val="06A0" w:firstRow="1" w:lastRow="0" w:firstColumn="1" w:lastColumn="0" w:noHBand="1" w:noVBand="1"/>
      </w:tblPr>
      <w:tblGrid>
        <w:gridCol w:w="3522"/>
        <w:gridCol w:w="2520"/>
        <w:gridCol w:w="3317"/>
      </w:tblGrid>
      <w:tr w:rsidR="00FE0210" w:rsidRPr="00FE0210" w14:paraId="20D14095" w14:textId="77777777" w:rsidTr="00FE0210">
        <w:trPr>
          <w:trHeight w:val="300"/>
        </w:trPr>
        <w:tc>
          <w:tcPr>
            <w:tcW w:w="3522" w:type="dxa"/>
          </w:tcPr>
          <w:p w14:paraId="1892EF9B"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Responses</w:t>
            </w:r>
          </w:p>
        </w:tc>
        <w:tc>
          <w:tcPr>
            <w:tcW w:w="2520" w:type="dxa"/>
          </w:tcPr>
          <w:p w14:paraId="57FEBC10"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Frequency</w:t>
            </w:r>
          </w:p>
        </w:tc>
        <w:tc>
          <w:tcPr>
            <w:tcW w:w="3317" w:type="dxa"/>
          </w:tcPr>
          <w:p w14:paraId="628198D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Percentage (%)</w:t>
            </w:r>
          </w:p>
        </w:tc>
      </w:tr>
      <w:tr w:rsidR="00FE0210" w:rsidRPr="00FE0210" w14:paraId="4AA8E225" w14:textId="77777777" w:rsidTr="00FE0210">
        <w:trPr>
          <w:trHeight w:val="300"/>
        </w:trPr>
        <w:tc>
          <w:tcPr>
            <w:tcW w:w="3522" w:type="dxa"/>
          </w:tcPr>
          <w:p w14:paraId="16A74AC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agree</w:t>
            </w:r>
          </w:p>
        </w:tc>
        <w:tc>
          <w:tcPr>
            <w:tcW w:w="2520" w:type="dxa"/>
          </w:tcPr>
          <w:p w14:paraId="2AEB918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c>
          <w:tcPr>
            <w:tcW w:w="3317" w:type="dxa"/>
          </w:tcPr>
          <w:p w14:paraId="2A3B93F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20</w:t>
            </w:r>
          </w:p>
        </w:tc>
      </w:tr>
      <w:tr w:rsidR="00FE0210" w:rsidRPr="00FE0210" w14:paraId="45D440E4" w14:textId="77777777" w:rsidTr="00FE0210">
        <w:trPr>
          <w:trHeight w:val="300"/>
        </w:trPr>
        <w:tc>
          <w:tcPr>
            <w:tcW w:w="3522" w:type="dxa"/>
          </w:tcPr>
          <w:p w14:paraId="4BF876B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Agree</w:t>
            </w:r>
          </w:p>
        </w:tc>
        <w:tc>
          <w:tcPr>
            <w:tcW w:w="2520" w:type="dxa"/>
          </w:tcPr>
          <w:p w14:paraId="15F00D93"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c>
          <w:tcPr>
            <w:tcW w:w="3317" w:type="dxa"/>
          </w:tcPr>
          <w:p w14:paraId="35457CDF"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45</w:t>
            </w:r>
          </w:p>
        </w:tc>
      </w:tr>
      <w:tr w:rsidR="00FE0210" w:rsidRPr="00FE0210" w14:paraId="039ED515" w14:textId="77777777" w:rsidTr="00FE0210">
        <w:trPr>
          <w:trHeight w:val="300"/>
        </w:trPr>
        <w:tc>
          <w:tcPr>
            <w:tcW w:w="3522" w:type="dxa"/>
          </w:tcPr>
          <w:p w14:paraId="7ACA4869"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Neutral</w:t>
            </w:r>
          </w:p>
        </w:tc>
        <w:tc>
          <w:tcPr>
            <w:tcW w:w="2520" w:type="dxa"/>
          </w:tcPr>
          <w:p w14:paraId="3D48DF54"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c>
          <w:tcPr>
            <w:tcW w:w="3317" w:type="dxa"/>
          </w:tcPr>
          <w:p w14:paraId="2FAC64A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25</w:t>
            </w:r>
          </w:p>
        </w:tc>
      </w:tr>
      <w:tr w:rsidR="00FE0210" w:rsidRPr="00FE0210" w14:paraId="39485A97" w14:textId="77777777" w:rsidTr="00FE0210">
        <w:trPr>
          <w:trHeight w:val="300"/>
        </w:trPr>
        <w:tc>
          <w:tcPr>
            <w:tcW w:w="3522" w:type="dxa"/>
          </w:tcPr>
          <w:p w14:paraId="7F613BC0"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Disagree</w:t>
            </w:r>
          </w:p>
        </w:tc>
        <w:tc>
          <w:tcPr>
            <w:tcW w:w="2520" w:type="dxa"/>
          </w:tcPr>
          <w:p w14:paraId="503E2CA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c>
          <w:tcPr>
            <w:tcW w:w="3317" w:type="dxa"/>
          </w:tcPr>
          <w:p w14:paraId="7C4334AA"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8</w:t>
            </w:r>
          </w:p>
        </w:tc>
      </w:tr>
      <w:tr w:rsidR="00FE0210" w:rsidRPr="00FE0210" w14:paraId="21B122EE" w14:textId="77777777" w:rsidTr="00FE0210">
        <w:trPr>
          <w:trHeight w:val="300"/>
        </w:trPr>
        <w:tc>
          <w:tcPr>
            <w:tcW w:w="3522" w:type="dxa"/>
          </w:tcPr>
          <w:p w14:paraId="27C81DDC"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Strongly disagree</w:t>
            </w:r>
          </w:p>
        </w:tc>
        <w:tc>
          <w:tcPr>
            <w:tcW w:w="2520" w:type="dxa"/>
          </w:tcPr>
          <w:p w14:paraId="432E53F1"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c>
          <w:tcPr>
            <w:tcW w:w="3317" w:type="dxa"/>
          </w:tcPr>
          <w:p w14:paraId="63572847"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2</w:t>
            </w:r>
          </w:p>
        </w:tc>
      </w:tr>
      <w:tr w:rsidR="00FE0210" w:rsidRPr="00FE0210" w14:paraId="3007073C" w14:textId="77777777" w:rsidTr="00FE0210">
        <w:trPr>
          <w:trHeight w:val="300"/>
        </w:trPr>
        <w:tc>
          <w:tcPr>
            <w:tcW w:w="3522" w:type="dxa"/>
          </w:tcPr>
          <w:p w14:paraId="2395D6F6" w14:textId="77777777" w:rsidR="00FE0210" w:rsidRPr="00FE0210" w:rsidRDefault="00FE0210" w:rsidP="00FE0210">
            <w:pPr>
              <w:jc w:val="both"/>
              <w:rPr>
                <w:rFonts w:ascii="Times New Roman" w:eastAsia="Times New Roman" w:hAnsi="Times New Roman" w:cs="Times New Roman"/>
                <w:b/>
                <w:bCs/>
                <w:color w:val="000000" w:themeColor="text1"/>
                <w:sz w:val="24"/>
                <w:szCs w:val="24"/>
              </w:rPr>
            </w:pPr>
            <w:r w:rsidRPr="00FE0210">
              <w:rPr>
                <w:rFonts w:ascii="Times New Roman" w:eastAsia="Times New Roman" w:hAnsi="Times New Roman" w:cs="Times New Roman"/>
                <w:b/>
                <w:bCs/>
                <w:color w:val="000000" w:themeColor="text1"/>
                <w:sz w:val="24"/>
                <w:szCs w:val="24"/>
              </w:rPr>
              <w:t>Total</w:t>
            </w:r>
          </w:p>
        </w:tc>
        <w:tc>
          <w:tcPr>
            <w:tcW w:w="2520" w:type="dxa"/>
          </w:tcPr>
          <w:p w14:paraId="46644E52"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c>
          <w:tcPr>
            <w:tcW w:w="3317" w:type="dxa"/>
          </w:tcPr>
          <w:p w14:paraId="111D670D"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100</w:t>
            </w:r>
          </w:p>
        </w:tc>
      </w:tr>
    </w:tbl>
    <w:p w14:paraId="18AD5467" w14:textId="77777777" w:rsidR="00FE0210" w:rsidRPr="00FE0210" w:rsidRDefault="00FE0210" w:rsidP="00FE0210">
      <w:pPr>
        <w:jc w:val="both"/>
        <w:rPr>
          <w:sz w:val="24"/>
          <w:szCs w:val="24"/>
        </w:rPr>
      </w:pPr>
      <w:r w:rsidRPr="00FE0210">
        <w:rPr>
          <w:rFonts w:ascii="Times New Roman" w:eastAsia="Times New Roman" w:hAnsi="Times New Roman" w:cs="Times New Roman"/>
          <w:color w:val="000000" w:themeColor="text1"/>
          <w:sz w:val="24"/>
          <w:szCs w:val="24"/>
        </w:rPr>
        <w:t>Source: Field Work, 2025</w:t>
      </w:r>
    </w:p>
    <w:p w14:paraId="4C8BB175" w14:textId="77777777" w:rsidR="00FE0210" w:rsidRPr="00FE0210" w:rsidRDefault="00FE0210" w:rsidP="00FE0210">
      <w:pPr>
        <w:jc w:val="both"/>
        <w:rPr>
          <w:rFonts w:ascii="Times New Roman" w:eastAsia="Times New Roman" w:hAnsi="Times New Roman" w:cs="Times New Roman"/>
          <w:color w:val="000000" w:themeColor="text1"/>
          <w:sz w:val="24"/>
          <w:szCs w:val="24"/>
        </w:rPr>
      </w:pPr>
      <w:r w:rsidRPr="00FE0210">
        <w:rPr>
          <w:rFonts w:ascii="Times New Roman" w:eastAsia="Times New Roman" w:hAnsi="Times New Roman" w:cs="Times New Roman"/>
          <w:color w:val="000000" w:themeColor="text1"/>
          <w:sz w:val="24"/>
          <w:szCs w:val="24"/>
        </w:rPr>
        <w:t>The table above shows that 20% strongly agree and 45% agree, totaling 65%, that news censorship hinders competitive ability. Twenty-five percent are neutral, 8% disagree, and 2% strongly disagree, indicating a significant competitive disadvantage.</w:t>
      </w:r>
      <w:r w:rsidRPr="00FE0210">
        <w:rPr>
          <w:rFonts w:ascii="Times New Roman" w:hAnsi="Times New Roman" w:cs="Times New Roman"/>
          <w:sz w:val="24"/>
          <w:szCs w:val="24"/>
        </w:rPr>
        <w:t>:</w:t>
      </w:r>
    </w:p>
    <w:p w14:paraId="2623BEA1"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4.3. Analysis of Research Questions</w:t>
      </w:r>
    </w:p>
    <w:p w14:paraId="4454FA42" w14:textId="77777777" w:rsid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Research Question 1: How does news censorship influence the performance of media </w:t>
      </w:r>
    </w:p>
    <w:p w14:paraId="0B1192AB"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houses in </w:t>
      </w:r>
      <w:proofErr w:type="spellStart"/>
      <w:r w:rsidRPr="00FE0210">
        <w:rPr>
          <w:rFonts w:ascii="Times New Roman" w:hAnsi="Times New Roman" w:cs="Times New Roman"/>
          <w:b/>
          <w:bCs/>
          <w:sz w:val="24"/>
          <w:szCs w:val="24"/>
        </w:rPr>
        <w:t>Kwara</w:t>
      </w:r>
      <w:proofErr w:type="spellEnd"/>
      <w:r w:rsidRPr="00FE0210">
        <w:rPr>
          <w:rFonts w:ascii="Times New Roman" w:hAnsi="Times New Roman" w:cs="Times New Roman"/>
          <w:b/>
          <w:bCs/>
          <w:sz w:val="24"/>
          <w:szCs w:val="24"/>
        </w:rPr>
        <w:t xml:space="preserve"> State?</w:t>
      </w:r>
    </w:p>
    <w:p w14:paraId="3C3451A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Tables 6, 7, 8, 9, 10, 16, 17, 18, 19, and 20 addressed this question by examining the impact of news censorship on editorial quality, financial performance, reporting freedom, audience trust, and competitiveness.</w:t>
      </w:r>
    </w:p>
    <w:p w14:paraId="3E2E7CD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6 reveals that 85% of respondents agree that censorship restricts media houses from reporting freely, suggesting a significant limitation on journalistic freedom.</w:t>
      </w:r>
    </w:p>
    <w:p w14:paraId="18773A64"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7 shows 75% agree that censorship negatively impacts credibility, indicating that public trust is being eroded.</w:t>
      </w:r>
    </w:p>
    <w:p w14:paraId="3107C75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8 supports this further, with 75% confirming that censorship influences audience trust in media houses.</w:t>
      </w:r>
    </w:p>
    <w:p w14:paraId="127783F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9 highlights that 60% believe censorship affects the ability to attract advertisers, showing a link to financial constraints.</w:t>
      </w:r>
    </w:p>
    <w:p w14:paraId="0E0D698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10 reveals that 75% agree censorship limits content diversity, which can hinder creativity and audience engagement.</w:t>
      </w:r>
    </w:p>
    <w:p w14:paraId="339623A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16 shows 70% agree that censorship reduces editorial content quality, indicating an effect on journalistic integrity.</w:t>
      </w:r>
    </w:p>
    <w:p w14:paraId="21E1AB2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17 demonstrates that 60% believe censorship leads to financial challenges, such as reduced revenue from advertising or subscriptions.</w:t>
      </w:r>
    </w:p>
    <w:p w14:paraId="6970FFC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lastRenderedPageBreak/>
        <w:t>Table 18 reveals that 65% of respondents report facing editorial conflicts due to censorship quite often or very often.</w:t>
      </w:r>
    </w:p>
    <w:p w14:paraId="2F11E0C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19 shows 55% agree that censorship affects the ability to retain skilled journalists, indicating its influence on human capital.</w:t>
      </w:r>
    </w:p>
    <w:p w14:paraId="5BE9A19D"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20 indicates that 65% believe censorship hinders competitiveness in the media industry.</w:t>
      </w:r>
    </w:p>
    <w:p w14:paraId="2CE9E405" w14:textId="77777777" w:rsid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Research Question 2: What are the primary forms and sources of news censorship affecting </w:t>
      </w:r>
    </w:p>
    <w:p w14:paraId="23DD6172"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media houses in </w:t>
      </w:r>
      <w:proofErr w:type="spellStart"/>
      <w:r w:rsidRPr="00FE0210">
        <w:rPr>
          <w:rFonts w:ascii="Times New Roman" w:hAnsi="Times New Roman" w:cs="Times New Roman"/>
          <w:b/>
          <w:bCs/>
          <w:sz w:val="24"/>
          <w:szCs w:val="24"/>
        </w:rPr>
        <w:t>Kwara</w:t>
      </w:r>
      <w:proofErr w:type="spellEnd"/>
      <w:r w:rsidRPr="00FE0210">
        <w:rPr>
          <w:rFonts w:ascii="Times New Roman" w:hAnsi="Times New Roman" w:cs="Times New Roman"/>
          <w:b/>
          <w:bCs/>
          <w:sz w:val="24"/>
          <w:szCs w:val="24"/>
        </w:rPr>
        <w:t xml:space="preserve"> State?</w:t>
      </w:r>
    </w:p>
    <w:p w14:paraId="7EF00CC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Tables 11, 12, 13, 14, and 15 provided insight into the sources and types of censorship, including government interference, legal pressures, and internal self-censorship.</w:t>
      </w:r>
    </w:p>
    <w:p w14:paraId="5A27419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11 shows that 40% identified government restrictions as the most common form of censorship, followed by 30% for self-censorship.</w:t>
      </w:r>
    </w:p>
    <w:p w14:paraId="2F0C8ED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12 reveals 55% cited government agencies as the primary source of censorship, indicating strong external control.</w:t>
      </w:r>
    </w:p>
    <w:p w14:paraId="0FD04BB6"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13 shows 35% said media houses “quite often” face legal intimidation, while 40% said “rarely,” suggesting varying experiences with legal pressures.</w:t>
      </w:r>
    </w:p>
    <w:p w14:paraId="44F53FC9"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14 indicates that 70% agree self-censorship is common due to fear of repercussions, highlighting internalized control mechanisms.</w:t>
      </w:r>
    </w:p>
    <w:p w14:paraId="0F9CE47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15 shows that 80% agree government policies significantly contribute to censorship, reinforcing the dominant role of state influence.</w:t>
      </w:r>
    </w:p>
    <w:p w14:paraId="10F5E9B9" w14:textId="77777777" w:rsid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Research Question 3: What challenges does news censorship pose to the editorial and </w:t>
      </w:r>
    </w:p>
    <w:p w14:paraId="45142A09"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 xml:space="preserve">financial performance of media houses in </w:t>
      </w:r>
      <w:proofErr w:type="spellStart"/>
      <w:r w:rsidRPr="00FE0210">
        <w:rPr>
          <w:rFonts w:ascii="Times New Roman" w:hAnsi="Times New Roman" w:cs="Times New Roman"/>
          <w:b/>
          <w:bCs/>
          <w:sz w:val="24"/>
          <w:szCs w:val="24"/>
        </w:rPr>
        <w:t>Kwara</w:t>
      </w:r>
      <w:proofErr w:type="spellEnd"/>
      <w:r w:rsidRPr="00FE0210">
        <w:rPr>
          <w:rFonts w:ascii="Times New Roman" w:hAnsi="Times New Roman" w:cs="Times New Roman"/>
          <w:b/>
          <w:bCs/>
          <w:sz w:val="24"/>
          <w:szCs w:val="24"/>
        </w:rPr>
        <w:t xml:space="preserve"> State?</w:t>
      </w:r>
    </w:p>
    <w:p w14:paraId="319D6E3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Tables 16, 17, 18, 19, and 20 provided data on how censorship impacts editorial quality, causes financial difficulties, and affects staff and market competitiveness.</w:t>
      </w:r>
    </w:p>
    <w:p w14:paraId="7F9A10BD"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16 shows 70% believe censorship reduces editorial quality, affecting professionalism and content richness.</w:t>
      </w:r>
    </w:p>
    <w:p w14:paraId="54811DE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17 indicates that 60% agree censorship limits revenue opportunities from ads and subscriptions, pointing to financial losses.</w:t>
      </w:r>
    </w:p>
    <w:p w14:paraId="78659290"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18 reveals that 65% experience editorial conflicts frequently due to censorship pressures.</w:t>
      </w:r>
    </w:p>
    <w:p w14:paraId="6BB4A87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19 shows that 55% agree that skilled journalists leave due to censorship-related frustrations.</w:t>
      </w:r>
    </w:p>
    <w:p w14:paraId="0CB04E6E"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Table 20 highlights that 65% believe censorship reduces media houses’ ability to compete, demonstrating its impact on innovation and market performance.</w:t>
      </w:r>
    </w:p>
    <w:p w14:paraId="62BD7A0C"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4.4. Discussion of Findings</w:t>
      </w:r>
    </w:p>
    <w:p w14:paraId="19FFFF0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The findings from the data clearly show that news censorship significantly affects the overall performance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A substantial majority of respondents agree that censorship limits press freedom, reduces credibility, affects financial stability, and poses editorial challenges.</w:t>
      </w:r>
    </w:p>
    <w:p w14:paraId="0CE7226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high agreement rate (85%) on censorship limiting freedom of reporting supports the view that media houses are not able to fully operate independently. Furthermore, the decline in public trust, as shown by 75% of respondents in Tables 7 and 8, demonstrates that censorship not only affects content internally but also changes how audiences perceive the media.</w:t>
      </w:r>
    </w:p>
    <w:p w14:paraId="1A20B7F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From a financial perspective, media houses are constrained. Tables 9 and 17 point to reduced advertising income and financial difficulties, as advertisers may be less inclined to associate with censored or restricted content. This challenge is compounded by the inability to produce diverse and high-quality editorial content, which limits readership and engagement.</w:t>
      </w:r>
    </w:p>
    <w:p w14:paraId="743E6F0C"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study also reveals that government agencies are the leading source of censorship, with legal intimidation and fear of repercussions leading to self-censorship. These findings align with theories such as the Authoritarian Theory of the Press, where the government exerts control over media operations, either directly or indirectly.</w:t>
      </w:r>
    </w:p>
    <w:p w14:paraId="1A3703E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lastRenderedPageBreak/>
        <w:t>Moreover, Organizational Theory is relevant here, as internal policies and ownership dynamics within media houses may pressure staff into self-censorship. The data confirms this, with 70% agreeing that self-censorship is widespread due to fear of consequences.</w:t>
      </w:r>
    </w:p>
    <w:p w14:paraId="4B9DF8B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Finally, the Spiral of Silence Theory helps explain why journalists may choose to remain silent or avoid controversial reporting—they fear backlash or social isolation, which leads to a decline in investigative journalism and the watchdog role of the media.</w:t>
      </w:r>
    </w:p>
    <w:p w14:paraId="065B0349"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In conclusion, the findings suggest that censorship is a multifaceted issue affecting journalistic freedom, content integrity, financial viability, and industry competitiveness. For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to thrive, there must be a re-evaluation of government policies, legal protections for press freedom, and institutional support to resist undue censorship pressures.</w:t>
      </w:r>
    </w:p>
    <w:p w14:paraId="6C99BE9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w:t>
      </w:r>
    </w:p>
    <w:p w14:paraId="61319419" w14:textId="77777777" w:rsidR="00FE0210" w:rsidRPr="00FE0210" w:rsidRDefault="00FE0210" w:rsidP="00FE0210">
      <w:pPr>
        <w:jc w:val="both"/>
        <w:rPr>
          <w:rFonts w:ascii="Times New Roman" w:hAnsi="Times New Roman" w:cs="Times New Roman"/>
          <w:sz w:val="24"/>
          <w:szCs w:val="24"/>
        </w:rPr>
      </w:pPr>
    </w:p>
    <w:p w14:paraId="460B7CD7" w14:textId="77777777" w:rsidR="00FE0210" w:rsidRPr="00FE0210" w:rsidRDefault="00FE0210" w:rsidP="00FE0210">
      <w:pPr>
        <w:jc w:val="both"/>
        <w:rPr>
          <w:rFonts w:ascii="Times New Roman" w:hAnsi="Times New Roman" w:cs="Times New Roman"/>
          <w:sz w:val="24"/>
          <w:szCs w:val="24"/>
        </w:rPr>
      </w:pPr>
    </w:p>
    <w:p w14:paraId="41C12450" w14:textId="77777777" w:rsidR="00FE0210" w:rsidRPr="00FE0210" w:rsidRDefault="00FE0210" w:rsidP="00FE0210">
      <w:pPr>
        <w:jc w:val="both"/>
        <w:rPr>
          <w:rFonts w:ascii="Times New Roman" w:hAnsi="Times New Roman" w:cs="Times New Roman"/>
          <w:sz w:val="24"/>
          <w:szCs w:val="24"/>
        </w:rPr>
      </w:pPr>
    </w:p>
    <w:p w14:paraId="299AF398" w14:textId="77777777" w:rsidR="00FE0210" w:rsidRPr="00FE0210" w:rsidRDefault="00FE0210" w:rsidP="00FE0210">
      <w:pPr>
        <w:jc w:val="both"/>
        <w:rPr>
          <w:rFonts w:ascii="Times New Roman" w:hAnsi="Times New Roman" w:cs="Times New Roman"/>
          <w:sz w:val="24"/>
          <w:szCs w:val="24"/>
        </w:rPr>
      </w:pPr>
    </w:p>
    <w:p w14:paraId="387FE297" w14:textId="77777777" w:rsidR="00DE7F9D" w:rsidRDefault="00DE7F9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D248290" w14:textId="77777777" w:rsidR="00FE0210" w:rsidRPr="00FE0210" w:rsidRDefault="00FE0210" w:rsidP="00FE0210">
      <w:pPr>
        <w:jc w:val="center"/>
        <w:rPr>
          <w:rFonts w:ascii="Times New Roman" w:hAnsi="Times New Roman" w:cs="Times New Roman"/>
          <w:b/>
          <w:bCs/>
          <w:sz w:val="24"/>
          <w:szCs w:val="24"/>
        </w:rPr>
      </w:pPr>
      <w:r w:rsidRPr="00FE0210">
        <w:rPr>
          <w:rFonts w:ascii="Times New Roman" w:hAnsi="Times New Roman" w:cs="Times New Roman"/>
          <w:b/>
          <w:bCs/>
          <w:sz w:val="24"/>
          <w:szCs w:val="24"/>
        </w:rPr>
        <w:lastRenderedPageBreak/>
        <w:t>CHAPTER FIVE</w:t>
      </w:r>
    </w:p>
    <w:p w14:paraId="1CB1A1A3" w14:textId="77777777" w:rsidR="00FE0210" w:rsidRPr="00FE0210" w:rsidRDefault="00FE0210" w:rsidP="00FE0210">
      <w:pPr>
        <w:jc w:val="center"/>
        <w:rPr>
          <w:rFonts w:ascii="Times New Roman" w:hAnsi="Times New Roman" w:cs="Times New Roman"/>
          <w:b/>
          <w:bCs/>
          <w:sz w:val="24"/>
          <w:szCs w:val="24"/>
        </w:rPr>
      </w:pPr>
      <w:r w:rsidRPr="00FE0210">
        <w:rPr>
          <w:rFonts w:ascii="Times New Roman" w:hAnsi="Times New Roman" w:cs="Times New Roman"/>
          <w:b/>
          <w:bCs/>
          <w:sz w:val="24"/>
          <w:szCs w:val="24"/>
        </w:rPr>
        <w:t>SUMMARY, CONCLUSION AND RECOMMENDATIONS</w:t>
      </w:r>
    </w:p>
    <w:p w14:paraId="65929D17"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5.1 Summary</w:t>
      </w:r>
    </w:p>
    <w:p w14:paraId="44A16202"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This research, titled “</w:t>
      </w:r>
      <w:r w:rsidR="00DE7F9D">
        <w:rPr>
          <w:rFonts w:ascii="Times New Roman" w:hAnsi="Times New Roman" w:cs="Times New Roman"/>
          <w:sz w:val="24"/>
          <w:szCs w:val="24"/>
        </w:rPr>
        <w:t xml:space="preserve"> Influence of </w:t>
      </w:r>
      <w:r w:rsidRPr="00FE0210">
        <w:rPr>
          <w:rFonts w:ascii="Times New Roman" w:hAnsi="Times New Roman" w:cs="Times New Roman"/>
          <w:sz w:val="24"/>
          <w:szCs w:val="24"/>
        </w:rPr>
        <w:t xml:space="preserve">News Censorship and the Performance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is structured into five chapters that systematically examine how censorship affects media operations in terms of editorial content, financial sustainability, and overall performance.</w:t>
      </w:r>
    </w:p>
    <w:p w14:paraId="7E39BAB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Chapter One introduces the study by outlining the background of press censorship in Nigeria, its implications on media freedom, and the rationale for investigating its impact on media houses within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The research problem, objectives, and research questions are stated alongside the significance and scope of the study.</w:t>
      </w:r>
    </w:p>
    <w:p w14:paraId="07BD1670"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Chapter Two presents the conceptual and theoretical frameworks supporting the research. Core concepts such as news censorship, media performance, press freedom, and editorial integrity are defined. The study is anchored on Agenda-Setting Theory, which suggests that media influences public discourse by prioritizing certain issues, and Social Responsibility Theory, which posits that the media must balance freedom with accountability to society. These theories help explain how censorship can compromise both the media’s agenda-setting role and its societal obligations.</w:t>
      </w:r>
    </w:p>
    <w:p w14:paraId="7C12883F"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Chapter Three details the methodology adopted. The population includes journalists, editors, media managers, and audience members across various media houses in Ilorin,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Using a purposive sampling technique, a total of 100 respondents were selected. A structured questionnaire was employed to gather data on how censorship influences media performance in editorial, financial, and operational domains. The data were analyzed using descriptive statistics and presented in tabular form.</w:t>
      </w:r>
    </w:p>
    <w:p w14:paraId="6E01D69D"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Chapter Four presents the findings of the study in relation to the research questions. Data analysis reveals that a majority of media professionals perceive censorship as a major limitation to journalistic freedom and editorial quality. Respondents also reported that censorship affects financial stability by discouraging advertisers and limiting audience trust. Furthermore, findings indicate that government policies and internal self-censorship are the most common sources of control, leading to reduced competitiveness and talent attrition in media organizations.</w:t>
      </w:r>
    </w:p>
    <w:p w14:paraId="57933D4B"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Chapter Five summarizes the key findings, draws conclusions, and proposes recommendations for stakeholders in the media industry to mitigate the effects of censorship and improve media performance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w:t>
      </w:r>
    </w:p>
    <w:p w14:paraId="46A3549E"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5.2 Conclusion</w:t>
      </w:r>
    </w:p>
    <w:p w14:paraId="02F1FA3C"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This study set out to investigate the influence of news censorship on the performance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The findings provide a clear picture: censorship significantly hampers the operational efficiency, editorial independence, and financial stability of media organizations.</w:t>
      </w:r>
    </w:p>
    <w:p w14:paraId="18197231"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Data from Tables 6 to 10 show that censorship limits media houses’ ability to report freely, negatively affects credibility, and weakens audience trust. Specifically, 85% of respondents agreed that censorship restricts freedom of expression, while 75% believe it erodes public confidence in media content.</w:t>
      </w:r>
    </w:p>
    <w:p w14:paraId="233E839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Additionally, findings from Tables 16 to 20 reveal that censorship has a direct impact on financial and operational performance. 60% of respondents noted a reduction in advertising revenue, while 55% reported a decline in talent retention due to a stifled editorial environment.</w:t>
      </w:r>
    </w:p>
    <w:p w14:paraId="304B14C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data also showed that government influence remains the primary source of censorship, supported by Tables 11 and 12 where over half of the respondents identified governmental bodies and regulations as the key agents of control. Furthermore, self-censorship was found to be widespread, with 70% of respondents acknowledging they withhold content for fear of backlash (Table 14).</w:t>
      </w:r>
    </w:p>
    <w:p w14:paraId="4B68860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lastRenderedPageBreak/>
        <w:t>These results align with the Agenda-Setting Theory, which suggests that when media are censored, their ability to set public discourse is compromised. The Social Responsibility Theory is also reflected, as censorship undermines the media’s duty to inform the public truthfully and comprehensively.</w:t>
      </w:r>
    </w:p>
    <w:p w14:paraId="03EAD12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 xml:space="preserve">In conclusion, censorship poses a serious threat to the health and functionality of media houses in </w:t>
      </w:r>
      <w:proofErr w:type="spellStart"/>
      <w:r w:rsidRPr="00FE0210">
        <w:rPr>
          <w:rFonts w:ascii="Times New Roman" w:hAnsi="Times New Roman" w:cs="Times New Roman"/>
          <w:sz w:val="24"/>
          <w:szCs w:val="24"/>
        </w:rPr>
        <w:t>Kwara</w:t>
      </w:r>
      <w:proofErr w:type="spellEnd"/>
      <w:r w:rsidRPr="00FE0210">
        <w:rPr>
          <w:rFonts w:ascii="Times New Roman" w:hAnsi="Times New Roman" w:cs="Times New Roman"/>
          <w:sz w:val="24"/>
          <w:szCs w:val="24"/>
        </w:rPr>
        <w:t xml:space="preserve"> State. It limits the free flow of information, affects financial viability, and ultimately weakens the democratic role of the press. There is a pressing need for reform in regulatory practices, and for media houses to develop strategies that safeguard editorial independence while maintaining social responsibility.</w:t>
      </w:r>
    </w:p>
    <w:p w14:paraId="62667C63" w14:textId="77777777" w:rsidR="00FE0210" w:rsidRPr="00FE0210" w:rsidRDefault="00FE0210" w:rsidP="00FE0210">
      <w:pPr>
        <w:jc w:val="both"/>
        <w:rPr>
          <w:rFonts w:ascii="Times New Roman" w:hAnsi="Times New Roman" w:cs="Times New Roman"/>
          <w:b/>
          <w:bCs/>
          <w:sz w:val="24"/>
          <w:szCs w:val="24"/>
        </w:rPr>
      </w:pPr>
      <w:r w:rsidRPr="00FE0210">
        <w:rPr>
          <w:rFonts w:ascii="Times New Roman" w:hAnsi="Times New Roman" w:cs="Times New Roman"/>
          <w:b/>
          <w:bCs/>
          <w:sz w:val="24"/>
          <w:szCs w:val="24"/>
        </w:rPr>
        <w:t>5.3 Recommendations</w:t>
      </w:r>
    </w:p>
    <w:p w14:paraId="10BEDD26"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Based on the findings of this study, the following recommendations are proposed:</w:t>
      </w:r>
    </w:p>
    <w:p w14:paraId="0536C5F6"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Legal and Policy Reform:</w:t>
      </w:r>
    </w:p>
    <w:p w14:paraId="215528F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The Nigerian government and relevant regulatory bodies should review existing media laws to ensure they support freedom of the press while promoting accountability. Ambiguous or repressive provisions that allow for arbitrary censorship should be repealed or revised.</w:t>
      </w:r>
    </w:p>
    <w:p w14:paraId="5B1140DA"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Institutional Safeguards for Media Independence:</w:t>
      </w:r>
    </w:p>
    <w:p w14:paraId="3FF1E315"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Media organizations should develop internal policies that protect their editorial departments from undue influence by ownership, advertisers, or political actors. Editorial independence should be institutionalized as a core operational principle.</w:t>
      </w:r>
    </w:p>
    <w:p w14:paraId="3DA16815"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Professional Training and Awareness:</w:t>
      </w:r>
    </w:p>
    <w:p w14:paraId="7422C418"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Media practitioners should be trained regularly on media laws, press freedom rights, and ethical journalism. This will empower them to resist self-censorship and advocate for responsible reporting.</w:t>
      </w:r>
    </w:p>
    <w:p w14:paraId="74C9BE15"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Media-Advocacy Coalitions:</w:t>
      </w:r>
    </w:p>
    <w:p w14:paraId="7A8E2516"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Journalists’ unions and press advocacy groups should collaborate to monitor, document, and challenge censorship. A united front can influence public opinion and policy change in favor of press freedom.</w:t>
      </w:r>
    </w:p>
    <w:p w14:paraId="3A31A7C4"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Promote Audience Trust through Transparency:</w:t>
      </w:r>
    </w:p>
    <w:p w14:paraId="1DFDDDE7"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Media houses should engage their audiences with transparency by explaining editorial decisions, clarifying the impact of censorship, and emphasizing their commitment to truthful reporting.</w:t>
      </w:r>
    </w:p>
    <w:p w14:paraId="2F369646"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Diversify Revenue Streams:</w:t>
      </w:r>
    </w:p>
    <w:p w14:paraId="5C2FCD7A"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To reduce dependence on advertising that may be influenced by political interests, media houses should explore alternative revenue sources, such as subscriptions, donations, and content syndication.</w:t>
      </w:r>
    </w:p>
    <w:p w14:paraId="30EA9730"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Regular Impact Assessments:</w:t>
      </w:r>
    </w:p>
    <w:p w14:paraId="32B6EC6C" w14:textId="77777777" w:rsidR="00FE0210" w:rsidRP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Continuous research should be conducted to assess the impact of censorship on the media landscape. This will help in identifying new trends and guiding responsive strategies.</w:t>
      </w:r>
    </w:p>
    <w:p w14:paraId="2E98B8DD" w14:textId="77777777" w:rsidR="00FE0210" w:rsidRPr="00FE0210" w:rsidRDefault="00FE0210" w:rsidP="00FE0210">
      <w:pPr>
        <w:pStyle w:val="ListParagraph"/>
        <w:numPr>
          <w:ilvl w:val="0"/>
          <w:numId w:val="39"/>
        </w:numPr>
        <w:jc w:val="both"/>
        <w:rPr>
          <w:rFonts w:ascii="Times New Roman" w:hAnsi="Times New Roman" w:cs="Times New Roman"/>
          <w:sz w:val="24"/>
          <w:szCs w:val="24"/>
        </w:rPr>
      </w:pPr>
      <w:r w:rsidRPr="00FE0210">
        <w:rPr>
          <w:rFonts w:ascii="Times New Roman" w:hAnsi="Times New Roman" w:cs="Times New Roman"/>
          <w:sz w:val="24"/>
          <w:szCs w:val="24"/>
        </w:rPr>
        <w:t>Civic Engagement and Public Support:</w:t>
      </w:r>
    </w:p>
    <w:p w14:paraId="33F8B0A8" w14:textId="77777777" w:rsidR="00FE0210" w:rsidRDefault="00FE0210" w:rsidP="00FE0210">
      <w:pPr>
        <w:jc w:val="both"/>
        <w:rPr>
          <w:rFonts w:ascii="Times New Roman" w:hAnsi="Times New Roman" w:cs="Times New Roman"/>
          <w:sz w:val="24"/>
          <w:szCs w:val="24"/>
        </w:rPr>
      </w:pPr>
      <w:r w:rsidRPr="00FE0210">
        <w:rPr>
          <w:rFonts w:ascii="Times New Roman" w:hAnsi="Times New Roman" w:cs="Times New Roman"/>
          <w:sz w:val="24"/>
          <w:szCs w:val="24"/>
        </w:rPr>
        <w:t>Educating the public on the importance of press freedom can build societal support for an independent media. Community forums, civic education, and school programs should include components on media literacy and press righ</w:t>
      </w:r>
      <w:r>
        <w:rPr>
          <w:rFonts w:ascii="Times New Roman" w:hAnsi="Times New Roman" w:cs="Times New Roman"/>
          <w:sz w:val="24"/>
          <w:szCs w:val="24"/>
        </w:rPr>
        <w:t>ts.</w:t>
      </w:r>
    </w:p>
    <w:p w14:paraId="669DE39D" w14:textId="77777777" w:rsidR="00FE0210" w:rsidRDefault="00FE0210" w:rsidP="00FE0210">
      <w:pPr>
        <w:jc w:val="both"/>
        <w:rPr>
          <w:rFonts w:ascii="Times New Roman" w:hAnsi="Times New Roman" w:cs="Times New Roman"/>
          <w:sz w:val="24"/>
          <w:szCs w:val="24"/>
        </w:rPr>
      </w:pPr>
    </w:p>
    <w:p w14:paraId="5231DBEB" w14:textId="77777777" w:rsidR="00FE0210" w:rsidRDefault="00FE0210" w:rsidP="00FE0210">
      <w:pPr>
        <w:jc w:val="both"/>
        <w:rPr>
          <w:rFonts w:ascii="Times New Roman" w:hAnsi="Times New Roman" w:cs="Times New Roman"/>
          <w:sz w:val="24"/>
          <w:szCs w:val="24"/>
        </w:rPr>
      </w:pPr>
    </w:p>
    <w:p w14:paraId="5DCEB710" w14:textId="77777777" w:rsidR="00FE0210" w:rsidRDefault="00FE0210" w:rsidP="00FE0210">
      <w:pPr>
        <w:jc w:val="both"/>
        <w:rPr>
          <w:rFonts w:ascii="Times New Roman" w:hAnsi="Times New Roman" w:cs="Times New Roman"/>
          <w:sz w:val="24"/>
          <w:szCs w:val="24"/>
        </w:rPr>
      </w:pPr>
    </w:p>
    <w:p w14:paraId="5E51C1D8" w14:textId="77777777" w:rsidR="00ED3EB6" w:rsidRPr="00FD65EF" w:rsidRDefault="00ED3EB6" w:rsidP="00ED3EB6">
      <w:pPr>
        <w:jc w:val="center"/>
        <w:rPr>
          <w:rFonts w:ascii="Times New Roman" w:hAnsi="Times New Roman" w:cs="Times New Roman"/>
          <w:b/>
          <w:bCs/>
          <w:sz w:val="24"/>
          <w:szCs w:val="24"/>
        </w:rPr>
      </w:pPr>
      <w:r w:rsidRPr="00FD65EF">
        <w:rPr>
          <w:rFonts w:ascii="Times New Roman" w:hAnsi="Times New Roman" w:cs="Times New Roman"/>
          <w:b/>
          <w:bCs/>
          <w:sz w:val="24"/>
          <w:szCs w:val="24"/>
        </w:rPr>
        <w:t>REFERENCES</w:t>
      </w:r>
    </w:p>
    <w:p w14:paraId="01865DEE" w14:textId="77777777" w:rsidR="00ED3EB6" w:rsidRPr="00C02638" w:rsidRDefault="00ED3EB6" w:rsidP="00ED3EB6">
      <w:pPr>
        <w:jc w:val="both"/>
        <w:rPr>
          <w:rFonts w:ascii="Times New Roman" w:hAnsi="Times New Roman" w:cs="Times New Roman"/>
          <w:sz w:val="24"/>
          <w:szCs w:val="24"/>
        </w:rPr>
      </w:pPr>
    </w:p>
    <w:p w14:paraId="1ACE1A80"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Adebayo, A., &amp;</w:t>
      </w:r>
      <w:proofErr w:type="spellStart"/>
      <w:r w:rsidRPr="00C02638">
        <w:rPr>
          <w:rFonts w:ascii="Times New Roman" w:hAnsi="Times New Roman" w:cs="Times New Roman"/>
          <w:sz w:val="24"/>
          <w:szCs w:val="24"/>
        </w:rPr>
        <w:t>Okeke</w:t>
      </w:r>
      <w:proofErr w:type="spellEnd"/>
      <w:r w:rsidRPr="00C02638">
        <w:rPr>
          <w:rFonts w:ascii="Times New Roman" w:hAnsi="Times New Roman" w:cs="Times New Roman"/>
          <w:sz w:val="24"/>
          <w:szCs w:val="24"/>
        </w:rPr>
        <w:t xml:space="preserv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6FDB6C53"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Akinyele</w:t>
      </w:r>
      <w:proofErr w:type="spellEnd"/>
      <w:r w:rsidRPr="00C02638">
        <w:rPr>
          <w:rFonts w:ascii="Times New Roman" w:hAnsi="Times New Roman" w:cs="Times New Roman"/>
          <w:sz w:val="24"/>
          <w:szCs w:val="24"/>
        </w:rPr>
        <w:t xml:space="preserv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4FD7B0F6"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20ACB8BE"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1D380FAA"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Azam</w:t>
      </w:r>
      <w:proofErr w:type="spellEnd"/>
      <w:r w:rsidRPr="00C02638">
        <w:rPr>
          <w:rFonts w:ascii="Times New Roman" w:hAnsi="Times New Roman" w:cs="Times New Roman"/>
          <w:sz w:val="24"/>
          <w:szCs w:val="24"/>
        </w:rPr>
        <w:t>, S., Khan, A., &amp;</w:t>
      </w:r>
      <w:proofErr w:type="spellStart"/>
      <w:r w:rsidRPr="00C02638">
        <w:rPr>
          <w:rFonts w:ascii="Times New Roman" w:hAnsi="Times New Roman" w:cs="Times New Roman"/>
          <w:sz w:val="24"/>
          <w:szCs w:val="24"/>
        </w:rPr>
        <w:t>Rehman</w:t>
      </w:r>
      <w:proofErr w:type="spellEnd"/>
      <w:r w:rsidRPr="00C02638">
        <w:rPr>
          <w:rFonts w:ascii="Times New Roman" w:hAnsi="Times New Roman" w:cs="Times New Roman"/>
          <w:sz w:val="24"/>
          <w:szCs w:val="24"/>
        </w:rPr>
        <w:t xml:space="preserve">,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0ABDC0E8"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Baekdal</w:t>
      </w:r>
      <w:proofErr w:type="spellEnd"/>
      <w:r w:rsidRPr="00C02638">
        <w:rPr>
          <w:rFonts w:ascii="Times New Roman" w:hAnsi="Times New Roman" w:cs="Times New Roman"/>
          <w:sz w:val="24"/>
          <w:szCs w:val="24"/>
        </w:rPr>
        <w:t xml:space="preserve">,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2C9E3716"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w:t>
      </w:r>
      <w:proofErr w:type="spellStart"/>
      <w:r w:rsidRPr="00C02638">
        <w:rPr>
          <w:rFonts w:ascii="Times New Roman" w:hAnsi="Times New Roman" w:cs="Times New Roman"/>
          <w:sz w:val="24"/>
          <w:szCs w:val="24"/>
        </w:rPr>
        <w:t>Manktelow</w:t>
      </w:r>
      <w:proofErr w:type="spellEnd"/>
      <w:r w:rsidRPr="00C02638">
        <w:rPr>
          <w:rFonts w:ascii="Times New Roman" w:hAnsi="Times New Roman" w:cs="Times New Roman"/>
          <w:sz w:val="24"/>
          <w:szCs w:val="24"/>
        </w:rPr>
        <w:t xml:space="preserve">,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4CB40050"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Blumler</w:t>
      </w:r>
      <w:proofErr w:type="spellEnd"/>
      <w:r w:rsidRPr="00C02638">
        <w:rPr>
          <w:rFonts w:ascii="Times New Roman" w:hAnsi="Times New Roman" w:cs="Times New Roman"/>
          <w:sz w:val="24"/>
          <w:szCs w:val="24"/>
        </w:rPr>
        <w:t xml:space="preserve">,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307CD52E"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400B1091"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03874FC4"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Bryer</w:t>
      </w:r>
      <w:proofErr w:type="spellEnd"/>
      <w:r w:rsidRPr="00C02638">
        <w:rPr>
          <w:rFonts w:ascii="Times New Roman" w:hAnsi="Times New Roman" w:cs="Times New Roman"/>
          <w:sz w:val="24"/>
          <w:szCs w:val="24"/>
        </w:rPr>
        <w:t>, T. A., &amp;</w:t>
      </w:r>
      <w:proofErr w:type="spellStart"/>
      <w:r w:rsidRPr="00C02638">
        <w:rPr>
          <w:rFonts w:ascii="Times New Roman" w:hAnsi="Times New Roman" w:cs="Times New Roman"/>
          <w:sz w:val="24"/>
          <w:szCs w:val="24"/>
        </w:rPr>
        <w:t>Zavattaro</w:t>
      </w:r>
      <w:proofErr w:type="spellEnd"/>
      <w:r w:rsidRPr="00C02638">
        <w:rPr>
          <w:rFonts w:ascii="Times New Roman" w:hAnsi="Times New Roman" w:cs="Times New Roman"/>
          <w:sz w:val="24"/>
          <w:szCs w:val="24"/>
        </w:rPr>
        <w:t xml:space="preserve">,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790BB172"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Burgoon</w:t>
      </w:r>
      <w:proofErr w:type="spellEnd"/>
      <w:r w:rsidRPr="00C02638">
        <w:rPr>
          <w:rFonts w:ascii="Times New Roman" w:hAnsi="Times New Roman" w:cs="Times New Roman"/>
          <w:sz w:val="24"/>
          <w:szCs w:val="24"/>
        </w:rPr>
        <w:t xml:space="preserve">, J. K., Bonito, J. A., Ramirez, A., Dunbar, N. E., </w:t>
      </w:r>
      <w:proofErr w:type="spellStart"/>
      <w:r w:rsidRPr="00C02638">
        <w:rPr>
          <w:rFonts w:ascii="Times New Roman" w:hAnsi="Times New Roman" w:cs="Times New Roman"/>
          <w:sz w:val="24"/>
          <w:szCs w:val="24"/>
        </w:rPr>
        <w:t>Kam</w:t>
      </w:r>
      <w:proofErr w:type="spellEnd"/>
      <w:r w:rsidRPr="00C02638">
        <w:rPr>
          <w:rFonts w:ascii="Times New Roman" w:hAnsi="Times New Roman" w:cs="Times New Roman"/>
          <w:sz w:val="24"/>
          <w:szCs w:val="24"/>
        </w:rPr>
        <w:t xml:space="preserve">,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50A358CD"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Clark, L., &amp;</w:t>
      </w:r>
      <w:proofErr w:type="spellStart"/>
      <w:r w:rsidRPr="00C02638">
        <w:rPr>
          <w:rFonts w:ascii="Times New Roman" w:hAnsi="Times New Roman" w:cs="Times New Roman"/>
          <w:sz w:val="24"/>
          <w:szCs w:val="24"/>
        </w:rPr>
        <w:t>Aufderheide</w:t>
      </w:r>
      <w:proofErr w:type="spellEnd"/>
      <w:r w:rsidRPr="00C02638">
        <w:rPr>
          <w:rFonts w:ascii="Times New Roman" w:hAnsi="Times New Roman" w:cs="Times New Roman"/>
          <w:sz w:val="24"/>
          <w:szCs w:val="24"/>
        </w:rPr>
        <w:t xml:space="preserv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25928A04"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01C57141"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w:t>
      </w:r>
      <w:proofErr w:type="spellStart"/>
      <w:r w:rsidRPr="00C02638">
        <w:rPr>
          <w:rFonts w:ascii="Times New Roman" w:hAnsi="Times New Roman" w:cs="Times New Roman"/>
          <w:sz w:val="24"/>
          <w:szCs w:val="24"/>
        </w:rPr>
        <w:t>Canche</w:t>
      </w:r>
      <w:proofErr w:type="spellEnd"/>
      <w:r w:rsidRPr="00C02638">
        <w:rPr>
          <w:rFonts w:ascii="Times New Roman" w:hAnsi="Times New Roman" w:cs="Times New Roman"/>
          <w:sz w:val="24"/>
          <w:szCs w:val="24"/>
        </w:rPr>
        <w:t xml:space="preserve">, M. S. G., </w:t>
      </w:r>
      <w:proofErr w:type="spellStart"/>
      <w:r w:rsidRPr="00C02638">
        <w:rPr>
          <w:rFonts w:ascii="Times New Roman" w:hAnsi="Times New Roman" w:cs="Times New Roman"/>
          <w:sz w:val="24"/>
          <w:szCs w:val="24"/>
        </w:rPr>
        <w:t>Deil</w:t>
      </w:r>
      <w:proofErr w:type="spellEnd"/>
      <w:r w:rsidRPr="00C02638">
        <w:rPr>
          <w:rFonts w:ascii="Times New Roman" w:hAnsi="Times New Roman" w:cs="Times New Roman"/>
          <w:sz w:val="24"/>
          <w:szCs w:val="24"/>
        </w:rPr>
        <w:t xml:space="preserve">-Amen,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0E968E21"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Delong, L., &amp;</w:t>
      </w:r>
      <w:proofErr w:type="spellStart"/>
      <w:r w:rsidRPr="00C02638">
        <w:rPr>
          <w:rFonts w:ascii="Times New Roman" w:hAnsi="Times New Roman" w:cs="Times New Roman"/>
          <w:sz w:val="24"/>
          <w:szCs w:val="24"/>
        </w:rPr>
        <w:t>Winsten</w:t>
      </w:r>
      <w:proofErr w:type="spellEnd"/>
      <w:r w:rsidRPr="00C02638">
        <w:rPr>
          <w:rFonts w:ascii="Times New Roman" w:hAnsi="Times New Roman" w:cs="Times New Roman"/>
          <w:sz w:val="24"/>
          <w:szCs w:val="24"/>
        </w:rPr>
        <w:t xml:space="preserve">,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40D72E5B"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1A1A238A"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Dugan, C., Geyer, W., Muller, M.,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w:t>
      </w:r>
      <w:proofErr w:type="spellStart"/>
      <w:r w:rsidRPr="00C02638">
        <w:rPr>
          <w:rFonts w:ascii="Times New Roman" w:hAnsi="Times New Roman" w:cs="Times New Roman"/>
          <w:sz w:val="24"/>
          <w:szCs w:val="24"/>
        </w:rPr>
        <w:t>Brownholtz</w:t>
      </w:r>
      <w:proofErr w:type="spellEnd"/>
      <w:r w:rsidRPr="00C02638">
        <w:rPr>
          <w:rFonts w:ascii="Times New Roman" w:hAnsi="Times New Roman" w:cs="Times New Roman"/>
          <w:sz w:val="24"/>
          <w:szCs w:val="24"/>
        </w:rPr>
        <w:t xml:space="preserve">,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77D22DBC"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553185DF"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Emigh</w:t>
      </w:r>
      <w:proofErr w:type="spellEnd"/>
      <w:r w:rsidRPr="00C02638">
        <w:rPr>
          <w:rFonts w:ascii="Times New Roman" w:hAnsi="Times New Roman" w:cs="Times New Roman"/>
          <w:sz w:val="24"/>
          <w:szCs w:val="24"/>
        </w:rPr>
        <w:t xml:space="preserve">,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67E9B086"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Eze</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Chukwuma</w:t>
      </w:r>
      <w:proofErr w:type="spellEnd"/>
      <w:r w:rsidRPr="00C02638">
        <w:rPr>
          <w:rFonts w:ascii="Times New Roman" w:hAnsi="Times New Roman" w:cs="Times New Roman"/>
          <w:sz w:val="24"/>
          <w:szCs w:val="24"/>
        </w:rPr>
        <w:t xml:space="preserve">,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0B25EFD5"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496E681D"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2B9D010B"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413DDB09"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Jantsch</w:t>
      </w:r>
      <w:proofErr w:type="spellEnd"/>
      <w:r w:rsidRPr="00C02638">
        <w:rPr>
          <w:rFonts w:ascii="Times New Roman" w:hAnsi="Times New Roman" w:cs="Times New Roman"/>
          <w:sz w:val="24"/>
          <w:szCs w:val="24"/>
        </w:rPr>
        <w:t xml:space="preserve">,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7D08D284"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56810185"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Kaplan, A. M., &amp;</w:t>
      </w:r>
      <w:proofErr w:type="spellStart"/>
      <w:r w:rsidRPr="00C02638">
        <w:rPr>
          <w:rFonts w:ascii="Times New Roman" w:hAnsi="Times New Roman" w:cs="Times New Roman"/>
          <w:sz w:val="24"/>
          <w:szCs w:val="24"/>
        </w:rPr>
        <w:t>Haenlein</w:t>
      </w:r>
      <w:proofErr w:type="spellEnd"/>
      <w:r w:rsidRPr="00C02638">
        <w:rPr>
          <w:rFonts w:ascii="Times New Roman" w:hAnsi="Times New Roman" w:cs="Times New Roman"/>
          <w:sz w:val="24"/>
          <w:szCs w:val="24"/>
        </w:rPr>
        <w:t xml:space="preserve">,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2E2436FD"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Katsuki</w:t>
      </w:r>
      <w:proofErr w:type="spellEnd"/>
      <w:r w:rsidRPr="00C02638">
        <w:rPr>
          <w:rFonts w:ascii="Times New Roman" w:hAnsi="Times New Roman" w:cs="Times New Roman"/>
          <w:sz w:val="24"/>
          <w:szCs w:val="24"/>
        </w:rPr>
        <w:t>, T., Saito, Y., &amp;</w:t>
      </w:r>
      <w:proofErr w:type="spellStart"/>
      <w:r w:rsidRPr="00C02638">
        <w:rPr>
          <w:rFonts w:ascii="Times New Roman" w:hAnsi="Times New Roman" w:cs="Times New Roman"/>
          <w:sz w:val="24"/>
          <w:szCs w:val="24"/>
        </w:rPr>
        <w:t>Fujii</w:t>
      </w:r>
      <w:proofErr w:type="spellEnd"/>
      <w:r w:rsidRPr="00C02638">
        <w:rPr>
          <w:rFonts w:ascii="Times New Roman" w:hAnsi="Times New Roman" w:cs="Times New Roman"/>
          <w:sz w:val="24"/>
          <w:szCs w:val="24"/>
        </w:rPr>
        <w:t xml:space="preserve">,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3E5E626D"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Kietzmann</w:t>
      </w:r>
      <w:proofErr w:type="spellEnd"/>
      <w:r w:rsidRPr="00C02638">
        <w:rPr>
          <w:rFonts w:ascii="Times New Roman" w:hAnsi="Times New Roman" w:cs="Times New Roman"/>
          <w:sz w:val="24"/>
          <w:szCs w:val="24"/>
        </w:rPr>
        <w:t xml:space="preserve">,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45F2B342"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 xml:space="preserve">What is social media? </w:t>
      </w:r>
      <w:proofErr w:type="spellStart"/>
      <w:r w:rsidRPr="00B87C97">
        <w:rPr>
          <w:rFonts w:ascii="Times New Roman" w:hAnsi="Times New Roman" w:cs="Times New Roman"/>
          <w:i/>
          <w:iCs/>
          <w:sz w:val="24"/>
          <w:szCs w:val="24"/>
        </w:rPr>
        <w:t>iCrossing</w:t>
      </w:r>
      <w:proofErr w:type="spellEnd"/>
      <w:r w:rsidRPr="00B87C97">
        <w:rPr>
          <w:rFonts w:ascii="Times New Roman" w:hAnsi="Times New Roman" w:cs="Times New Roman"/>
          <w:i/>
          <w:iCs/>
          <w:sz w:val="24"/>
          <w:szCs w:val="24"/>
        </w:rPr>
        <w:t>.</w:t>
      </w:r>
      <w:r w:rsidRPr="00C02638">
        <w:rPr>
          <w:rFonts w:ascii="Times New Roman" w:hAnsi="Times New Roman" w:cs="Times New Roman"/>
          <w:sz w:val="24"/>
          <w:szCs w:val="24"/>
        </w:rPr>
        <w:t xml:space="preserve"> Retrieved from http://www.icrossing.com/uk/ideas/what-social-media</w:t>
      </w:r>
    </w:p>
    <w:p w14:paraId="0AD3C5A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Mejabi</w:t>
      </w:r>
      <w:proofErr w:type="spellEnd"/>
      <w:r w:rsidRPr="00C02638">
        <w:rPr>
          <w:rFonts w:ascii="Times New Roman" w:hAnsi="Times New Roman" w:cs="Times New Roman"/>
          <w:sz w:val="24"/>
          <w:szCs w:val="24"/>
        </w:rPr>
        <w:t>, O., &amp;</w:t>
      </w:r>
      <w:proofErr w:type="spellStart"/>
      <w:r w:rsidRPr="00C02638">
        <w:rPr>
          <w:rFonts w:ascii="Times New Roman" w:hAnsi="Times New Roman" w:cs="Times New Roman"/>
          <w:sz w:val="24"/>
          <w:szCs w:val="24"/>
        </w:rPr>
        <w:t>Fagbule</w:t>
      </w:r>
      <w:proofErr w:type="spellEnd"/>
      <w:r w:rsidRPr="00C02638">
        <w:rPr>
          <w:rFonts w:ascii="Times New Roman" w:hAnsi="Times New Roman" w:cs="Times New Roman"/>
          <w:sz w:val="24"/>
          <w:szCs w:val="24"/>
        </w:rPr>
        <w:t xml:space="preserv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7951F62C" w14:textId="77777777" w:rsidR="00ED3EB6" w:rsidRPr="00C02638" w:rsidRDefault="00ED3EB6" w:rsidP="00ED3EB6">
      <w:pPr>
        <w:ind w:hanging="720"/>
        <w:jc w:val="both"/>
        <w:rPr>
          <w:rFonts w:ascii="Times New Roman" w:hAnsi="Times New Roman" w:cs="Times New Roman"/>
          <w:sz w:val="24"/>
          <w:szCs w:val="24"/>
        </w:rPr>
      </w:pPr>
    </w:p>
    <w:p w14:paraId="585DEEC5"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69DCDEA"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0EF15564"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Morris, M. R., </w:t>
      </w:r>
      <w:proofErr w:type="spellStart"/>
      <w:r w:rsidRPr="00C02638">
        <w:rPr>
          <w:rFonts w:ascii="Times New Roman" w:hAnsi="Times New Roman" w:cs="Times New Roman"/>
          <w:sz w:val="24"/>
          <w:szCs w:val="24"/>
        </w:rPr>
        <w:t>Teevan</w:t>
      </w:r>
      <w:proofErr w:type="spellEnd"/>
      <w:r w:rsidRPr="00C02638">
        <w:rPr>
          <w:rFonts w:ascii="Times New Roman" w:hAnsi="Times New Roman" w:cs="Times New Roman"/>
          <w:sz w:val="24"/>
          <w:szCs w:val="24"/>
        </w:rPr>
        <w:t>, J., &amp;</w:t>
      </w:r>
      <w:proofErr w:type="spellStart"/>
      <w:r w:rsidRPr="00C02638">
        <w:rPr>
          <w:rFonts w:ascii="Times New Roman" w:hAnsi="Times New Roman" w:cs="Times New Roman"/>
          <w:sz w:val="24"/>
          <w:szCs w:val="24"/>
        </w:rPr>
        <w:t>Panovich</w:t>
      </w:r>
      <w:proofErr w:type="spellEnd"/>
      <w:r w:rsidRPr="00C02638">
        <w:rPr>
          <w:rFonts w:ascii="Times New Roman" w:hAnsi="Times New Roman" w:cs="Times New Roman"/>
          <w:sz w:val="24"/>
          <w:szCs w:val="24"/>
        </w:rPr>
        <w:t xml:space="preserve">,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5B658676"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Muzaffar</w:t>
      </w:r>
      <w:proofErr w:type="spellEnd"/>
      <w:r w:rsidRPr="00C02638">
        <w:rPr>
          <w:rFonts w:ascii="Times New Roman" w:hAnsi="Times New Roman" w:cs="Times New Roman"/>
          <w:sz w:val="24"/>
          <w:szCs w:val="24"/>
        </w:rPr>
        <w:t xml:space="preserve">,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60E4525A"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Nwachukwu</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Ejike</w:t>
      </w:r>
      <w:proofErr w:type="spellEnd"/>
      <w:r w:rsidRPr="00C02638">
        <w:rPr>
          <w:rFonts w:ascii="Times New Roman" w:hAnsi="Times New Roman" w:cs="Times New Roman"/>
          <w:sz w:val="24"/>
          <w:szCs w:val="24"/>
        </w:rPr>
        <w:t xml:space="preserv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32383FB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Nwangwa</w:t>
      </w:r>
      <w:proofErr w:type="spellEnd"/>
      <w:r w:rsidRPr="00C02638">
        <w:rPr>
          <w:rFonts w:ascii="Times New Roman" w:hAnsi="Times New Roman" w:cs="Times New Roman"/>
          <w:sz w:val="24"/>
          <w:szCs w:val="24"/>
        </w:rPr>
        <w:t>, K. C., &amp;</w:t>
      </w:r>
      <w:proofErr w:type="spellStart"/>
      <w:r w:rsidRPr="00C02638">
        <w:rPr>
          <w:rFonts w:ascii="Times New Roman" w:hAnsi="Times New Roman" w:cs="Times New Roman"/>
          <w:sz w:val="24"/>
          <w:szCs w:val="24"/>
        </w:rPr>
        <w:t>Omotere</w:t>
      </w:r>
      <w:proofErr w:type="spellEnd"/>
      <w:r w:rsidRPr="00C02638">
        <w:rPr>
          <w:rFonts w:ascii="Times New Roman" w:hAnsi="Times New Roman" w:cs="Times New Roman"/>
          <w:sz w:val="24"/>
          <w:szCs w:val="24"/>
        </w:rPr>
        <w:t xml:space="preserv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32F0C3A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Nwanton</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Odoemalamn</w:t>
      </w:r>
      <w:proofErr w:type="spellEnd"/>
      <w:r w:rsidRPr="00C02638">
        <w:rPr>
          <w:rFonts w:ascii="Times New Roman" w:hAnsi="Times New Roman" w:cs="Times New Roman"/>
          <w:sz w:val="24"/>
          <w:szCs w:val="24"/>
        </w:rPr>
        <w:t>, A., Orji-</w:t>
      </w:r>
      <w:proofErr w:type="spellStart"/>
      <w:r w:rsidRPr="00C02638">
        <w:rPr>
          <w:rFonts w:ascii="Times New Roman" w:hAnsi="Times New Roman" w:cs="Times New Roman"/>
          <w:sz w:val="24"/>
          <w:szCs w:val="24"/>
        </w:rPr>
        <w:t>Egwu</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Nwankwo</w:t>
      </w:r>
      <w:proofErr w:type="spellEnd"/>
      <w:r w:rsidRPr="00C02638">
        <w:rPr>
          <w:rFonts w:ascii="Times New Roman" w:hAnsi="Times New Roman" w:cs="Times New Roman"/>
          <w:sz w:val="24"/>
          <w:szCs w:val="24"/>
        </w:rPr>
        <w:t>, S., &amp;</w:t>
      </w:r>
      <w:proofErr w:type="spellStart"/>
      <w:r w:rsidRPr="00C02638">
        <w:rPr>
          <w:rFonts w:ascii="Times New Roman" w:hAnsi="Times New Roman" w:cs="Times New Roman"/>
          <w:sz w:val="24"/>
          <w:szCs w:val="24"/>
        </w:rPr>
        <w:t>Nweze</w:t>
      </w:r>
      <w:proofErr w:type="spellEnd"/>
      <w:r w:rsidRPr="00C02638">
        <w:rPr>
          <w:rFonts w:ascii="Times New Roman" w:hAnsi="Times New Roman" w:cs="Times New Roman"/>
          <w:sz w:val="24"/>
          <w:szCs w:val="24"/>
        </w:rPr>
        <w:t xml:space="preserv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598E4FF4"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Ogunleye</w:t>
      </w:r>
      <w:proofErr w:type="spellEnd"/>
      <w:r w:rsidRPr="00C02638">
        <w:rPr>
          <w:rFonts w:ascii="Times New Roman" w:hAnsi="Times New Roman" w:cs="Times New Roman"/>
          <w:sz w:val="24"/>
          <w:szCs w:val="24"/>
        </w:rPr>
        <w:t xml:space="preserv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439E3AA0"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283BF70D"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Olayinka</w:t>
      </w:r>
      <w:proofErr w:type="spellEnd"/>
      <w:r w:rsidRPr="00C02638">
        <w:rPr>
          <w:rFonts w:ascii="Times New Roman" w:hAnsi="Times New Roman" w:cs="Times New Roman"/>
          <w:sz w:val="24"/>
          <w:szCs w:val="24"/>
        </w:rPr>
        <w:t xml:space="preserve">,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1F8168EB"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Oluwaseun</w:t>
      </w:r>
      <w:proofErr w:type="spellEnd"/>
      <w:r w:rsidRPr="00C02638">
        <w:rPr>
          <w:rFonts w:ascii="Times New Roman" w:hAnsi="Times New Roman" w:cs="Times New Roman"/>
          <w:sz w:val="24"/>
          <w:szCs w:val="24"/>
        </w:rPr>
        <w:t>, A., &amp;</w:t>
      </w:r>
      <w:proofErr w:type="spellStart"/>
      <w:r w:rsidRPr="00C02638">
        <w:rPr>
          <w:rFonts w:ascii="Times New Roman" w:hAnsi="Times New Roman" w:cs="Times New Roman"/>
          <w:sz w:val="24"/>
          <w:szCs w:val="24"/>
        </w:rPr>
        <w:t>Ijeoma</w:t>
      </w:r>
      <w:proofErr w:type="spellEnd"/>
      <w:r w:rsidRPr="00C02638">
        <w:rPr>
          <w:rFonts w:ascii="Times New Roman" w:hAnsi="Times New Roman" w:cs="Times New Roman"/>
          <w:sz w:val="24"/>
          <w:szCs w:val="24"/>
        </w:rPr>
        <w:t xml:space="preserve">,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42A2C5E1"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Omoigui</w:t>
      </w:r>
      <w:proofErr w:type="spellEnd"/>
      <w:r w:rsidRPr="00C02638">
        <w:rPr>
          <w:rFonts w:ascii="Times New Roman" w:hAnsi="Times New Roman" w:cs="Times New Roman"/>
          <w:sz w:val="24"/>
          <w:szCs w:val="24"/>
        </w:rPr>
        <w:t xml:space="preserve">,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798E1FA7"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Omopupa</w:t>
      </w:r>
      <w:proofErr w:type="spellEnd"/>
      <w:r w:rsidRPr="00C02638">
        <w:rPr>
          <w:rFonts w:ascii="Times New Roman" w:hAnsi="Times New Roman" w:cs="Times New Roman"/>
          <w:sz w:val="24"/>
          <w:szCs w:val="24"/>
        </w:rPr>
        <w:t xml:space="preserve">,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5C613E7B"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19A6D56B"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Rigon</w:t>
      </w:r>
      <w:proofErr w:type="spellEnd"/>
      <w:r w:rsidRPr="00C02638">
        <w:rPr>
          <w:rFonts w:ascii="Times New Roman" w:hAnsi="Times New Roman" w:cs="Times New Roman"/>
          <w:sz w:val="24"/>
          <w:szCs w:val="24"/>
        </w:rPr>
        <w:t xml:space="preserve">,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30563074"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Sadeghi</w:t>
      </w:r>
      <w:proofErr w:type="spellEnd"/>
      <w:r w:rsidRPr="00C02638">
        <w:rPr>
          <w:rFonts w:ascii="Times New Roman" w:hAnsi="Times New Roman" w:cs="Times New Roman"/>
          <w:sz w:val="24"/>
          <w:szCs w:val="24"/>
        </w:rPr>
        <w:t xml:space="preserve">, S., </w:t>
      </w:r>
      <w:proofErr w:type="spellStart"/>
      <w:r w:rsidRPr="00C02638">
        <w:rPr>
          <w:rFonts w:ascii="Times New Roman" w:hAnsi="Times New Roman" w:cs="Times New Roman"/>
          <w:sz w:val="24"/>
          <w:szCs w:val="24"/>
        </w:rPr>
        <w:t>Farhadbeigi</w:t>
      </w:r>
      <w:proofErr w:type="spellEnd"/>
      <w:r w:rsidRPr="00C02638">
        <w:rPr>
          <w:rFonts w:ascii="Times New Roman" w:hAnsi="Times New Roman" w:cs="Times New Roman"/>
          <w:sz w:val="24"/>
          <w:szCs w:val="24"/>
        </w:rPr>
        <w:t xml:space="preserve">,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758DB006"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Safko</w:t>
      </w:r>
      <w:proofErr w:type="spellEnd"/>
      <w:r w:rsidRPr="00C02638">
        <w:rPr>
          <w:rFonts w:ascii="Times New Roman" w:hAnsi="Times New Roman" w:cs="Times New Roman"/>
          <w:sz w:val="24"/>
          <w:szCs w:val="24"/>
        </w:rPr>
        <w:t xml:space="preserve">,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57A6C6DF"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Skeels</w:t>
      </w:r>
      <w:proofErr w:type="spellEnd"/>
      <w:r w:rsidRPr="00C02638">
        <w:rPr>
          <w:rFonts w:ascii="Times New Roman" w:hAnsi="Times New Roman" w:cs="Times New Roman"/>
          <w:sz w:val="24"/>
          <w:szCs w:val="24"/>
        </w:rPr>
        <w:t>, M. M., &amp;</w:t>
      </w:r>
      <w:proofErr w:type="spellStart"/>
      <w:r w:rsidRPr="00C02638">
        <w:rPr>
          <w:rFonts w:ascii="Times New Roman" w:hAnsi="Times New Roman" w:cs="Times New Roman"/>
          <w:sz w:val="24"/>
          <w:szCs w:val="24"/>
        </w:rPr>
        <w:t>Grudin</w:t>
      </w:r>
      <w:proofErr w:type="spellEnd"/>
      <w:r w:rsidRPr="00C02638">
        <w:rPr>
          <w:rFonts w:ascii="Times New Roman" w:hAnsi="Times New Roman" w:cs="Times New Roman"/>
          <w:sz w:val="24"/>
          <w:szCs w:val="24"/>
        </w:rPr>
        <w:t xml:space="preserve">,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34283A0B"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Steinfield</w:t>
      </w:r>
      <w:proofErr w:type="spellEnd"/>
      <w:r w:rsidRPr="00C02638">
        <w:rPr>
          <w:rFonts w:ascii="Times New Roman" w:hAnsi="Times New Roman" w:cs="Times New Roman"/>
          <w:sz w:val="24"/>
          <w:szCs w:val="24"/>
        </w:rPr>
        <w:t xml:space="preserve">, C.,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06479A75"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Sweetser</w:t>
      </w:r>
      <w:proofErr w:type="spellEnd"/>
      <w:r w:rsidRPr="00C02638">
        <w:rPr>
          <w:rFonts w:ascii="Times New Roman" w:hAnsi="Times New Roman" w:cs="Times New Roman"/>
          <w:sz w:val="24"/>
          <w:szCs w:val="24"/>
        </w:rPr>
        <w:t>, K. D., &amp;</w:t>
      </w:r>
      <w:proofErr w:type="spellStart"/>
      <w:r w:rsidRPr="00C02638">
        <w:rPr>
          <w:rFonts w:ascii="Times New Roman" w:hAnsi="Times New Roman" w:cs="Times New Roman"/>
          <w:sz w:val="24"/>
          <w:szCs w:val="24"/>
        </w:rPr>
        <w:t>Lariscy</w:t>
      </w:r>
      <w:proofErr w:type="spellEnd"/>
      <w:r w:rsidRPr="00C02638">
        <w:rPr>
          <w:rFonts w:ascii="Times New Roman" w:hAnsi="Times New Roman" w:cs="Times New Roman"/>
          <w:sz w:val="24"/>
          <w:szCs w:val="24"/>
        </w:rPr>
        <w:t xml:space="preserve">,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03FD218C" w14:textId="77777777" w:rsidR="00ED3EB6" w:rsidRPr="00C02638"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Taprial</w:t>
      </w:r>
      <w:proofErr w:type="spellEnd"/>
      <w:r w:rsidRPr="00C02638">
        <w:rPr>
          <w:rFonts w:ascii="Times New Roman" w:hAnsi="Times New Roman" w:cs="Times New Roman"/>
          <w:sz w:val="24"/>
          <w:szCs w:val="24"/>
        </w:rPr>
        <w:t>, V., &amp;</w:t>
      </w:r>
      <w:proofErr w:type="spellStart"/>
      <w:r w:rsidRPr="00C02638">
        <w:rPr>
          <w:rFonts w:ascii="Times New Roman" w:hAnsi="Times New Roman" w:cs="Times New Roman"/>
          <w:sz w:val="24"/>
          <w:szCs w:val="24"/>
        </w:rPr>
        <w:t>Kanwar</w:t>
      </w:r>
      <w:proofErr w:type="spellEnd"/>
      <w:r w:rsidRPr="00C02638">
        <w:rPr>
          <w:rFonts w:ascii="Times New Roman" w:hAnsi="Times New Roman" w:cs="Times New Roman"/>
          <w:sz w:val="24"/>
          <w:szCs w:val="24"/>
        </w:rPr>
        <w:t xml:space="preserve">, P. (2012). </w:t>
      </w:r>
      <w:r w:rsidRPr="00401573">
        <w:rPr>
          <w:rFonts w:ascii="Times New Roman" w:hAnsi="Times New Roman" w:cs="Times New Roman"/>
          <w:i/>
          <w:iCs/>
          <w:sz w:val="24"/>
          <w:szCs w:val="24"/>
        </w:rPr>
        <w:t xml:space="preserve">Understanding social </w:t>
      </w:r>
      <w:proofErr w:type="spellStart"/>
      <w:r w:rsidRPr="00401573">
        <w:rPr>
          <w:rFonts w:ascii="Times New Roman" w:hAnsi="Times New Roman" w:cs="Times New Roman"/>
          <w:i/>
          <w:iCs/>
          <w:sz w:val="24"/>
          <w:szCs w:val="24"/>
        </w:rPr>
        <w:t>media.</w:t>
      </w:r>
      <w:r w:rsidRPr="00C02638">
        <w:rPr>
          <w:rFonts w:ascii="Times New Roman" w:hAnsi="Times New Roman" w:cs="Times New Roman"/>
          <w:sz w:val="24"/>
          <w:szCs w:val="24"/>
        </w:rPr>
        <w:t>Bookboon</w:t>
      </w:r>
      <w:proofErr w:type="spellEnd"/>
      <w:r w:rsidRPr="00C02638">
        <w:rPr>
          <w:rFonts w:ascii="Times New Roman" w:hAnsi="Times New Roman" w:cs="Times New Roman"/>
          <w:sz w:val="24"/>
          <w:szCs w:val="24"/>
        </w:rPr>
        <w:t>.</w:t>
      </w:r>
    </w:p>
    <w:p w14:paraId="20FC9D53"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162C4C1A"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3C7037D8" w14:textId="77777777" w:rsidR="00ED3EB6" w:rsidRPr="00C02638" w:rsidRDefault="00ED3EB6" w:rsidP="00ED3EB6">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381B2E5D" w14:textId="77777777" w:rsidR="00ED3EB6" w:rsidRDefault="00ED3EB6" w:rsidP="00ED3EB6">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Wukich</w:t>
      </w:r>
      <w:proofErr w:type="spellEnd"/>
      <w:r w:rsidRPr="00C02638">
        <w:rPr>
          <w:rFonts w:ascii="Times New Roman" w:hAnsi="Times New Roman" w:cs="Times New Roman"/>
          <w:sz w:val="24"/>
          <w:szCs w:val="24"/>
        </w:rPr>
        <w:t xml:space="preserve">,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05CE77E9" w14:textId="77777777" w:rsidR="00FE0210" w:rsidRPr="0036332A" w:rsidRDefault="00FE0210" w:rsidP="00FE0210">
      <w:pPr>
        <w:jc w:val="both"/>
        <w:rPr>
          <w:rFonts w:ascii="Times New Roman" w:hAnsi="Times New Roman" w:cs="Times New Roman"/>
          <w:b/>
          <w:bCs/>
          <w:sz w:val="24"/>
          <w:szCs w:val="24"/>
        </w:rPr>
      </w:pPr>
    </w:p>
    <w:p w14:paraId="5CDADC1E" w14:textId="77777777" w:rsidR="00FE0210" w:rsidRPr="0036332A" w:rsidRDefault="00FE0210" w:rsidP="00FE0210">
      <w:pPr>
        <w:jc w:val="both"/>
        <w:rPr>
          <w:rFonts w:ascii="Times New Roman" w:hAnsi="Times New Roman" w:cs="Times New Roman"/>
          <w:b/>
          <w:bCs/>
          <w:sz w:val="24"/>
          <w:szCs w:val="24"/>
        </w:rPr>
      </w:pPr>
    </w:p>
    <w:p w14:paraId="533B46C2" w14:textId="77777777" w:rsidR="00FE0210" w:rsidRDefault="00FE0210"/>
    <w:sectPr w:rsidR="00FE0210" w:rsidSect="00FE02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92E0" w14:textId="77777777" w:rsidR="00F0253B" w:rsidRDefault="00F0253B" w:rsidP="00665875">
      <w:r>
        <w:separator/>
      </w:r>
    </w:p>
  </w:endnote>
  <w:endnote w:type="continuationSeparator" w:id="0">
    <w:p w14:paraId="22D1B3D5" w14:textId="77777777" w:rsidR="00F0253B" w:rsidRDefault="00F0253B" w:rsidP="0066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4FD44685" w14:textId="77777777" w:rsidR="00ED3EB6" w:rsidRDefault="009001D5">
        <w:pPr>
          <w:pStyle w:val="Footer"/>
          <w:jc w:val="center"/>
        </w:pPr>
        <w:r>
          <w:fldChar w:fldCharType="begin"/>
        </w:r>
        <w:r>
          <w:instrText xml:space="preserve"> PAGE   \* MERGEFORMAT </w:instrText>
        </w:r>
        <w:r>
          <w:fldChar w:fldCharType="separate"/>
        </w:r>
        <w:r w:rsidR="00ED3EB6">
          <w:rPr>
            <w:noProof/>
          </w:rPr>
          <w:t>i</w:t>
        </w:r>
        <w:r>
          <w:rPr>
            <w:noProof/>
          </w:rPr>
          <w:fldChar w:fldCharType="end"/>
        </w:r>
      </w:p>
    </w:sdtContent>
  </w:sdt>
  <w:p w14:paraId="1DA24D3C" w14:textId="77777777" w:rsidR="00ED3EB6" w:rsidRDefault="00ED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3952" w14:textId="77777777" w:rsidR="00F0253B" w:rsidRDefault="00F0253B" w:rsidP="00665875">
      <w:r>
        <w:separator/>
      </w:r>
    </w:p>
  </w:footnote>
  <w:footnote w:type="continuationSeparator" w:id="0">
    <w:p w14:paraId="4D762EF6" w14:textId="77777777" w:rsidR="00F0253B" w:rsidRDefault="00F0253B" w:rsidP="0066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8196F"/>
    <w:multiLevelType w:val="hybridMultilevel"/>
    <w:tmpl w:val="D102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7A20"/>
    <w:multiLevelType w:val="hybridMultilevel"/>
    <w:tmpl w:val="FFBED9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41F"/>
    <w:multiLevelType w:val="hybridMultilevel"/>
    <w:tmpl w:val="5A18E6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21EBA"/>
    <w:multiLevelType w:val="hybridMultilevel"/>
    <w:tmpl w:val="0FC2CE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47447"/>
    <w:multiLevelType w:val="hybridMultilevel"/>
    <w:tmpl w:val="2120321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23608"/>
    <w:multiLevelType w:val="hybridMultilevel"/>
    <w:tmpl w:val="F7A2BB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023F1"/>
    <w:multiLevelType w:val="hybridMultilevel"/>
    <w:tmpl w:val="1FCAE0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42CEC"/>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93402"/>
    <w:multiLevelType w:val="hybridMultilevel"/>
    <w:tmpl w:val="DA6CF8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419AF"/>
    <w:multiLevelType w:val="hybridMultilevel"/>
    <w:tmpl w:val="12FE06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8"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4645579">
    <w:abstractNumId w:val="23"/>
  </w:num>
  <w:num w:numId="2" w16cid:durableId="130562747">
    <w:abstractNumId w:val="22"/>
  </w:num>
  <w:num w:numId="3" w16cid:durableId="1016267817">
    <w:abstractNumId w:val="15"/>
  </w:num>
  <w:num w:numId="4" w16cid:durableId="628391018">
    <w:abstractNumId w:val="9"/>
  </w:num>
  <w:num w:numId="5" w16cid:durableId="21631106">
    <w:abstractNumId w:val="25"/>
  </w:num>
  <w:num w:numId="6" w16cid:durableId="1296259386">
    <w:abstractNumId w:val="20"/>
  </w:num>
  <w:num w:numId="7" w16cid:durableId="2092847478">
    <w:abstractNumId w:val="28"/>
  </w:num>
  <w:num w:numId="8" w16cid:durableId="508832469">
    <w:abstractNumId w:val="35"/>
  </w:num>
  <w:num w:numId="9" w16cid:durableId="515996669">
    <w:abstractNumId w:val="18"/>
  </w:num>
  <w:num w:numId="10" w16cid:durableId="1604146003">
    <w:abstractNumId w:val="38"/>
  </w:num>
  <w:num w:numId="11" w16cid:durableId="1820535946">
    <w:abstractNumId w:val="29"/>
  </w:num>
  <w:num w:numId="12" w16cid:durableId="550265250">
    <w:abstractNumId w:val="3"/>
  </w:num>
  <w:num w:numId="13" w16cid:durableId="1440760521">
    <w:abstractNumId w:val="36"/>
  </w:num>
  <w:num w:numId="14" w16cid:durableId="1013383540">
    <w:abstractNumId w:val="37"/>
  </w:num>
  <w:num w:numId="15" w16cid:durableId="1595435290">
    <w:abstractNumId w:val="21"/>
  </w:num>
  <w:num w:numId="16" w16cid:durableId="1057511813">
    <w:abstractNumId w:val="16"/>
  </w:num>
  <w:num w:numId="17" w16cid:durableId="774836281">
    <w:abstractNumId w:val="32"/>
  </w:num>
  <w:num w:numId="18" w16cid:durableId="1272663458">
    <w:abstractNumId w:val="31"/>
  </w:num>
  <w:num w:numId="19" w16cid:durableId="186721330">
    <w:abstractNumId w:val="26"/>
  </w:num>
  <w:num w:numId="20" w16cid:durableId="424887229">
    <w:abstractNumId w:val="27"/>
  </w:num>
  <w:num w:numId="21" w16cid:durableId="428503247">
    <w:abstractNumId w:val="14"/>
  </w:num>
  <w:num w:numId="22" w16cid:durableId="1673333265">
    <w:abstractNumId w:val="13"/>
  </w:num>
  <w:num w:numId="23" w16cid:durableId="1406293398">
    <w:abstractNumId w:val="0"/>
  </w:num>
  <w:num w:numId="24" w16cid:durableId="1574076317">
    <w:abstractNumId w:val="4"/>
  </w:num>
  <w:num w:numId="25" w16cid:durableId="1161313731">
    <w:abstractNumId w:val="1"/>
  </w:num>
  <w:num w:numId="26" w16cid:durableId="1528714835">
    <w:abstractNumId w:val="34"/>
  </w:num>
  <w:num w:numId="27" w16cid:durableId="1485778446">
    <w:abstractNumId w:val="33"/>
  </w:num>
  <w:num w:numId="28" w16cid:durableId="586113597">
    <w:abstractNumId w:val="10"/>
  </w:num>
  <w:num w:numId="29" w16cid:durableId="195433223">
    <w:abstractNumId w:val="2"/>
  </w:num>
  <w:num w:numId="30" w16cid:durableId="1465003721">
    <w:abstractNumId w:val="19"/>
  </w:num>
  <w:num w:numId="31" w16cid:durableId="189689065">
    <w:abstractNumId w:val="8"/>
  </w:num>
  <w:num w:numId="32" w16cid:durableId="788167140">
    <w:abstractNumId w:val="17"/>
  </w:num>
  <w:num w:numId="33" w16cid:durableId="1684548787">
    <w:abstractNumId w:val="30"/>
  </w:num>
  <w:num w:numId="34" w16cid:durableId="1730835449">
    <w:abstractNumId w:val="24"/>
  </w:num>
  <w:num w:numId="35" w16cid:durableId="706830563">
    <w:abstractNumId w:val="6"/>
  </w:num>
  <w:num w:numId="36" w16cid:durableId="884567090">
    <w:abstractNumId w:val="7"/>
  </w:num>
  <w:num w:numId="37" w16cid:durableId="1427577622">
    <w:abstractNumId w:val="5"/>
  </w:num>
  <w:num w:numId="38" w16cid:durableId="1299385187">
    <w:abstractNumId w:val="11"/>
  </w:num>
  <w:num w:numId="39" w16cid:durableId="1194272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10"/>
    <w:rsid w:val="000126E8"/>
    <w:rsid w:val="000803D6"/>
    <w:rsid w:val="001D75D7"/>
    <w:rsid w:val="002259BD"/>
    <w:rsid w:val="00251568"/>
    <w:rsid w:val="00340296"/>
    <w:rsid w:val="004C05EB"/>
    <w:rsid w:val="005679A3"/>
    <w:rsid w:val="00665875"/>
    <w:rsid w:val="0068224D"/>
    <w:rsid w:val="007132D2"/>
    <w:rsid w:val="007B6260"/>
    <w:rsid w:val="007E28A5"/>
    <w:rsid w:val="008C751D"/>
    <w:rsid w:val="009001D5"/>
    <w:rsid w:val="00962A71"/>
    <w:rsid w:val="009C35C1"/>
    <w:rsid w:val="00AC2D01"/>
    <w:rsid w:val="00DE7F9D"/>
    <w:rsid w:val="00ED3EB6"/>
    <w:rsid w:val="00F0253B"/>
    <w:rsid w:val="00F36B68"/>
    <w:rsid w:val="00FE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9AE1"/>
  <w15:docId w15:val="{C25610C8-AFD4-2F43-B25A-BB79FD53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10"/>
    <w:pPr>
      <w:spacing w:after="0" w:line="240" w:lineRule="auto"/>
    </w:pPr>
    <w:rPr>
      <w:rFonts w:eastAsiaTheme="minorEastAsia"/>
      <w:kern w:val="2"/>
    </w:rPr>
  </w:style>
  <w:style w:type="paragraph" w:styleId="Heading1">
    <w:name w:val="heading 1"/>
    <w:basedOn w:val="Normal"/>
    <w:next w:val="Normal"/>
    <w:link w:val="Heading1Char"/>
    <w:uiPriority w:val="9"/>
    <w:qFormat/>
    <w:rsid w:val="00FE02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E02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E0210"/>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10"/>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FE0210"/>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FE0210"/>
    <w:rPr>
      <w:rFonts w:eastAsiaTheme="majorEastAsia" w:cstheme="majorBidi"/>
      <w:color w:val="365F91" w:themeColor="accent1" w:themeShade="BF"/>
      <w:kern w:val="2"/>
      <w:sz w:val="28"/>
      <w:szCs w:val="28"/>
    </w:rPr>
  </w:style>
  <w:style w:type="paragraph" w:customStyle="1" w:styleId="p1">
    <w:name w:val="p1"/>
    <w:basedOn w:val="Normal"/>
    <w:rsid w:val="00FE0210"/>
    <w:rPr>
      <w:rFonts w:ascii=".SF UI" w:hAnsi=".SF UI" w:cs="Times New Roman"/>
      <w:color w:val="FFFFFF"/>
      <w:kern w:val="0"/>
      <w:sz w:val="30"/>
      <w:szCs w:val="30"/>
    </w:rPr>
  </w:style>
  <w:style w:type="paragraph" w:customStyle="1" w:styleId="p2">
    <w:name w:val="p2"/>
    <w:basedOn w:val="Normal"/>
    <w:rsid w:val="00FE0210"/>
    <w:rPr>
      <w:rFonts w:ascii=".SF UI" w:hAnsi=".SF UI" w:cs="Times New Roman"/>
      <w:color w:val="FFFFFF"/>
      <w:kern w:val="0"/>
      <w:sz w:val="26"/>
      <w:szCs w:val="26"/>
    </w:rPr>
  </w:style>
  <w:style w:type="paragraph" w:customStyle="1" w:styleId="p3">
    <w:name w:val="p3"/>
    <w:basedOn w:val="Normal"/>
    <w:rsid w:val="00FE0210"/>
    <w:rPr>
      <w:rFonts w:ascii=".SF UI" w:hAnsi=".SF UI" w:cs="Times New Roman"/>
      <w:color w:val="FFFFFF"/>
      <w:kern w:val="0"/>
      <w:sz w:val="26"/>
      <w:szCs w:val="26"/>
    </w:rPr>
  </w:style>
  <w:style w:type="character" w:customStyle="1" w:styleId="s1">
    <w:name w:val="s1"/>
    <w:basedOn w:val="DefaultParagraphFont"/>
    <w:rsid w:val="00FE0210"/>
    <w:rPr>
      <w:rFonts w:ascii=".SFUI-Semibold" w:hAnsi=".SFUI-Semibold" w:hint="default"/>
      <w:b/>
      <w:bCs/>
      <w:i w:val="0"/>
      <w:iCs w:val="0"/>
      <w:sz w:val="30"/>
      <w:szCs w:val="30"/>
    </w:rPr>
  </w:style>
  <w:style w:type="character" w:customStyle="1" w:styleId="s2">
    <w:name w:val="s2"/>
    <w:basedOn w:val="DefaultParagraphFont"/>
    <w:rsid w:val="00FE0210"/>
    <w:rPr>
      <w:rFonts w:ascii=".SFUI-Regular" w:hAnsi=".SFUI-Regular" w:hint="default"/>
      <w:b w:val="0"/>
      <w:bCs w:val="0"/>
      <w:i w:val="0"/>
      <w:iCs w:val="0"/>
      <w:sz w:val="26"/>
      <w:szCs w:val="26"/>
    </w:rPr>
  </w:style>
  <w:style w:type="paragraph" w:styleId="ListParagraph">
    <w:name w:val="List Paragraph"/>
    <w:basedOn w:val="Normal"/>
    <w:uiPriority w:val="34"/>
    <w:qFormat/>
    <w:rsid w:val="00FE0210"/>
    <w:pPr>
      <w:ind w:left="720"/>
      <w:contextualSpacing/>
    </w:pPr>
  </w:style>
  <w:style w:type="character" w:customStyle="1" w:styleId="s3">
    <w:name w:val="s3"/>
    <w:basedOn w:val="DefaultParagraphFont"/>
    <w:rsid w:val="00FE0210"/>
    <w:rPr>
      <w:rFonts w:ascii="Times New Roman" w:hAnsi="Times New Roman" w:cs="Times New Roman" w:hint="default"/>
      <w:b w:val="0"/>
      <w:bCs w:val="0"/>
      <w:i w:val="0"/>
      <w:iCs w:val="0"/>
      <w:sz w:val="26"/>
      <w:szCs w:val="26"/>
    </w:rPr>
  </w:style>
  <w:style w:type="character" w:customStyle="1" w:styleId="s4">
    <w:name w:val="s4"/>
    <w:basedOn w:val="DefaultParagraphFont"/>
    <w:rsid w:val="00FE0210"/>
    <w:rPr>
      <w:rFonts w:ascii=".SFUI-Bold" w:hAnsi=".SFUI-Bold" w:hint="default"/>
      <w:b/>
      <w:bCs/>
      <w:i w:val="0"/>
      <w:iCs w:val="0"/>
      <w:sz w:val="26"/>
      <w:szCs w:val="26"/>
    </w:rPr>
  </w:style>
  <w:style w:type="character" w:customStyle="1" w:styleId="apple-tab-span">
    <w:name w:val="apple-tab-span"/>
    <w:basedOn w:val="DefaultParagraphFont"/>
    <w:rsid w:val="00FE0210"/>
  </w:style>
  <w:style w:type="paragraph" w:styleId="Header">
    <w:name w:val="header"/>
    <w:basedOn w:val="Normal"/>
    <w:link w:val="HeaderChar"/>
    <w:uiPriority w:val="99"/>
    <w:unhideWhenUsed/>
    <w:rsid w:val="00FE0210"/>
    <w:pPr>
      <w:tabs>
        <w:tab w:val="center" w:pos="4680"/>
        <w:tab w:val="right" w:pos="9360"/>
      </w:tabs>
    </w:pPr>
  </w:style>
  <w:style w:type="character" w:customStyle="1" w:styleId="HeaderChar">
    <w:name w:val="Header Char"/>
    <w:basedOn w:val="DefaultParagraphFont"/>
    <w:link w:val="Header"/>
    <w:uiPriority w:val="99"/>
    <w:rsid w:val="00FE0210"/>
    <w:rPr>
      <w:rFonts w:eastAsiaTheme="minorEastAsia"/>
      <w:kern w:val="2"/>
    </w:rPr>
  </w:style>
  <w:style w:type="paragraph" w:styleId="Footer">
    <w:name w:val="footer"/>
    <w:basedOn w:val="Normal"/>
    <w:link w:val="FooterChar"/>
    <w:uiPriority w:val="99"/>
    <w:unhideWhenUsed/>
    <w:rsid w:val="00FE0210"/>
    <w:pPr>
      <w:tabs>
        <w:tab w:val="center" w:pos="4680"/>
        <w:tab w:val="right" w:pos="9360"/>
      </w:tabs>
    </w:pPr>
  </w:style>
  <w:style w:type="character" w:customStyle="1" w:styleId="FooterChar">
    <w:name w:val="Footer Char"/>
    <w:basedOn w:val="DefaultParagraphFont"/>
    <w:link w:val="Footer"/>
    <w:uiPriority w:val="99"/>
    <w:rsid w:val="00FE0210"/>
    <w:rPr>
      <w:rFonts w:eastAsiaTheme="minorEastAsia"/>
      <w:kern w:val="2"/>
    </w:rPr>
  </w:style>
  <w:style w:type="table" w:styleId="TableGrid">
    <w:name w:val="Table Grid"/>
    <w:basedOn w:val="TableNormal"/>
    <w:uiPriority w:val="59"/>
    <w:rsid w:val="00FE0210"/>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210"/>
    <w:rPr>
      <w:rFonts w:ascii="Tahoma" w:hAnsi="Tahoma" w:cs="Tahoma"/>
      <w:sz w:val="16"/>
      <w:szCs w:val="16"/>
    </w:rPr>
  </w:style>
  <w:style w:type="character" w:customStyle="1" w:styleId="BalloonTextChar">
    <w:name w:val="Balloon Text Char"/>
    <w:basedOn w:val="DefaultParagraphFont"/>
    <w:link w:val="BalloonText"/>
    <w:uiPriority w:val="99"/>
    <w:semiHidden/>
    <w:rsid w:val="00FE0210"/>
    <w:rPr>
      <w:rFonts w:ascii="Tahoma" w:eastAsiaTheme="minorEastAsia" w:hAnsi="Tahoma" w:cs="Tahoma"/>
      <w:kern w:val="2"/>
      <w:sz w:val="16"/>
      <w:szCs w:val="16"/>
    </w:rPr>
  </w:style>
  <w:style w:type="character" w:customStyle="1" w:styleId="css-1jxf6841">
    <w:name w:val="css-1jxf6841"/>
    <w:basedOn w:val="DefaultParagraphFont"/>
    <w:rsid w:val="00251568"/>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6471">
      <w:bodyDiv w:val="1"/>
      <w:marLeft w:val="0"/>
      <w:marRight w:val="0"/>
      <w:marTop w:val="0"/>
      <w:marBottom w:val="0"/>
      <w:divBdr>
        <w:top w:val="none" w:sz="0" w:space="0" w:color="auto"/>
        <w:left w:val="none" w:sz="0" w:space="0" w:color="auto"/>
        <w:bottom w:val="none" w:sz="0" w:space="0" w:color="auto"/>
        <w:right w:val="none" w:sz="0" w:space="0" w:color="auto"/>
      </w:divBdr>
      <w:divsChild>
        <w:div w:id="28200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14076</Words>
  <Characters>80237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2025-07-22T09:04:00Z</dcterms:created>
  <dcterms:modified xsi:type="dcterms:W3CDTF">2025-07-22T09:04:00Z</dcterms:modified>
</cp:coreProperties>
</file>