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6C" w:rsidRDefault="00F44535" w:rsidP="00C2696C">
      <w:pPr>
        <w:tabs>
          <w:tab w:val="left" w:pos="1875"/>
        </w:tabs>
        <w:ind w:left="0"/>
        <w:jc w:val="center"/>
        <w:outlineLvl w:val="2"/>
        <w:rPr>
          <w:rFonts w:ascii="Times New Roman" w:eastAsia="Times New Roman" w:hAnsi="Times New Roman" w:cs="Times New Roman"/>
          <w:b/>
          <w:bCs/>
          <w:sz w:val="30"/>
          <w:szCs w:val="32"/>
        </w:rPr>
      </w:pPr>
      <w:r w:rsidRPr="00C2696C">
        <w:rPr>
          <w:rFonts w:ascii="Times New Roman" w:eastAsia="Times New Roman" w:hAnsi="Times New Roman" w:cs="Times New Roman"/>
          <w:b/>
          <w:bCs/>
          <w:sz w:val="30"/>
          <w:szCs w:val="32"/>
        </w:rPr>
        <w:t>EFFECT OF ISLAMIC BANK</w:t>
      </w:r>
      <w:r w:rsidR="00B162C5" w:rsidRPr="00C2696C">
        <w:rPr>
          <w:rFonts w:ascii="Times New Roman" w:eastAsia="Times New Roman" w:hAnsi="Times New Roman" w:cs="Times New Roman"/>
          <w:b/>
          <w:bCs/>
          <w:sz w:val="30"/>
          <w:szCs w:val="32"/>
        </w:rPr>
        <w:t>ING</w:t>
      </w:r>
      <w:r w:rsidRPr="00C2696C">
        <w:rPr>
          <w:rFonts w:ascii="Times New Roman" w:eastAsia="Times New Roman" w:hAnsi="Times New Roman" w:cs="Times New Roman"/>
          <w:b/>
          <w:bCs/>
          <w:sz w:val="30"/>
          <w:szCs w:val="32"/>
        </w:rPr>
        <w:t xml:space="preserve"> I</w:t>
      </w:r>
      <w:r w:rsidR="006927CA" w:rsidRPr="00C2696C">
        <w:rPr>
          <w:rFonts w:ascii="Times New Roman" w:eastAsia="Times New Roman" w:hAnsi="Times New Roman" w:cs="Times New Roman"/>
          <w:b/>
          <w:bCs/>
          <w:sz w:val="30"/>
          <w:szCs w:val="32"/>
        </w:rPr>
        <w:t xml:space="preserve">N PROMOTING </w:t>
      </w:r>
      <w:r w:rsidR="00C2696C">
        <w:rPr>
          <w:rFonts w:ascii="Times New Roman" w:eastAsia="Times New Roman" w:hAnsi="Times New Roman" w:cs="Times New Roman"/>
          <w:b/>
          <w:bCs/>
          <w:sz w:val="30"/>
          <w:szCs w:val="32"/>
        </w:rPr>
        <w:t>FINANCIAL INCLUSION IN NIGERIA.</w:t>
      </w:r>
    </w:p>
    <w:p w:rsidR="003D68A2" w:rsidRPr="00C2696C" w:rsidRDefault="003D68A2" w:rsidP="00C2696C">
      <w:pPr>
        <w:tabs>
          <w:tab w:val="left" w:pos="1875"/>
        </w:tabs>
        <w:ind w:left="0"/>
        <w:jc w:val="center"/>
        <w:outlineLvl w:val="2"/>
        <w:rPr>
          <w:rFonts w:ascii="Times New Roman" w:eastAsia="Times New Roman" w:hAnsi="Times New Roman" w:cs="Times New Roman"/>
          <w:b/>
          <w:bCs/>
          <w:sz w:val="30"/>
          <w:szCs w:val="32"/>
        </w:rPr>
      </w:pPr>
      <w:r w:rsidRPr="00C2696C">
        <w:rPr>
          <w:rFonts w:ascii="Times New Roman" w:eastAsia="Times New Roman" w:hAnsi="Times New Roman" w:cs="Times New Roman"/>
          <w:b/>
          <w:bCs/>
          <w:sz w:val="30"/>
          <w:szCs w:val="32"/>
        </w:rPr>
        <w:t>(CASE STUDY OF JAIZ BANK PLC)</w:t>
      </w:r>
    </w:p>
    <w:p w:rsidR="006927CA" w:rsidRPr="00636BB8" w:rsidRDefault="006927CA" w:rsidP="003D68A2">
      <w:pPr>
        <w:tabs>
          <w:tab w:val="left" w:pos="1875"/>
        </w:tabs>
        <w:spacing w:line="360" w:lineRule="auto"/>
        <w:ind w:left="0"/>
        <w:jc w:val="center"/>
        <w:outlineLvl w:val="2"/>
        <w:rPr>
          <w:rFonts w:ascii="Times New Roman" w:eastAsia="Times New Roman" w:hAnsi="Times New Roman" w:cs="Times New Roman"/>
          <w:b/>
          <w:bCs/>
          <w:sz w:val="32"/>
          <w:szCs w:val="32"/>
        </w:rPr>
      </w:pPr>
    </w:p>
    <w:p w:rsidR="006927CA" w:rsidRPr="00636BB8" w:rsidRDefault="006927CA" w:rsidP="006927CA">
      <w:pPr>
        <w:tabs>
          <w:tab w:val="left" w:pos="1875"/>
        </w:tabs>
        <w:spacing w:line="360" w:lineRule="auto"/>
        <w:ind w:left="0"/>
        <w:jc w:val="center"/>
        <w:outlineLvl w:val="2"/>
        <w:rPr>
          <w:rFonts w:ascii="Times New Roman" w:eastAsia="Times New Roman" w:hAnsi="Times New Roman" w:cs="Times New Roman"/>
          <w:bCs/>
          <w:sz w:val="32"/>
          <w:szCs w:val="32"/>
        </w:rPr>
      </w:pPr>
      <w:r w:rsidRPr="00636BB8">
        <w:rPr>
          <w:rFonts w:ascii="Times New Roman" w:eastAsia="Times New Roman" w:hAnsi="Times New Roman" w:cs="Times New Roman"/>
          <w:bCs/>
          <w:sz w:val="32"/>
          <w:szCs w:val="32"/>
        </w:rPr>
        <w:t>BY</w:t>
      </w:r>
    </w:p>
    <w:p w:rsidR="006927CA" w:rsidRPr="00636BB8" w:rsidRDefault="006927CA" w:rsidP="006927CA">
      <w:pPr>
        <w:tabs>
          <w:tab w:val="left" w:pos="1875"/>
        </w:tabs>
        <w:spacing w:line="360" w:lineRule="auto"/>
        <w:ind w:left="0"/>
        <w:jc w:val="center"/>
        <w:outlineLvl w:val="2"/>
        <w:rPr>
          <w:rFonts w:ascii="Times New Roman" w:eastAsia="Times New Roman" w:hAnsi="Times New Roman" w:cs="Times New Roman"/>
          <w:bCs/>
          <w:sz w:val="32"/>
          <w:szCs w:val="32"/>
        </w:rPr>
      </w:pPr>
    </w:p>
    <w:p w:rsidR="006927CA" w:rsidRPr="00636BB8" w:rsidRDefault="006927CA" w:rsidP="00C2696C">
      <w:pPr>
        <w:tabs>
          <w:tab w:val="left" w:pos="1875"/>
        </w:tabs>
        <w:ind w:left="0"/>
        <w:jc w:val="center"/>
        <w:outlineLvl w:val="2"/>
        <w:rPr>
          <w:rFonts w:ascii="Times New Roman" w:eastAsia="Times New Roman" w:hAnsi="Times New Roman" w:cs="Times New Roman"/>
          <w:b/>
          <w:bCs/>
          <w:sz w:val="32"/>
          <w:szCs w:val="32"/>
        </w:rPr>
      </w:pPr>
      <w:r w:rsidRPr="00636BB8">
        <w:rPr>
          <w:rFonts w:ascii="Times New Roman" w:eastAsia="Times New Roman" w:hAnsi="Times New Roman" w:cs="Times New Roman"/>
          <w:b/>
          <w:bCs/>
          <w:sz w:val="32"/>
          <w:szCs w:val="32"/>
        </w:rPr>
        <w:t xml:space="preserve">ADEDOYIN AMIDAT AJOKE </w:t>
      </w:r>
    </w:p>
    <w:p w:rsidR="006927CA" w:rsidRPr="00636BB8" w:rsidRDefault="006927CA" w:rsidP="00C2696C">
      <w:pPr>
        <w:tabs>
          <w:tab w:val="left" w:pos="1875"/>
        </w:tabs>
        <w:ind w:left="0"/>
        <w:jc w:val="center"/>
        <w:outlineLvl w:val="2"/>
        <w:rPr>
          <w:rFonts w:ascii="Times New Roman" w:eastAsia="Times New Roman" w:hAnsi="Times New Roman" w:cs="Times New Roman"/>
          <w:b/>
          <w:bCs/>
          <w:sz w:val="32"/>
          <w:szCs w:val="32"/>
        </w:rPr>
      </w:pPr>
      <w:r w:rsidRPr="00636BB8">
        <w:rPr>
          <w:rFonts w:ascii="Times New Roman" w:eastAsia="Times New Roman" w:hAnsi="Times New Roman" w:cs="Times New Roman"/>
          <w:b/>
          <w:bCs/>
          <w:sz w:val="32"/>
          <w:szCs w:val="32"/>
        </w:rPr>
        <w:t>ND/23/BFN/FT/0016</w:t>
      </w:r>
    </w:p>
    <w:p w:rsidR="006927CA" w:rsidRPr="00636BB8" w:rsidRDefault="006927CA" w:rsidP="006927CA">
      <w:pPr>
        <w:tabs>
          <w:tab w:val="left" w:pos="1875"/>
        </w:tabs>
        <w:spacing w:line="360" w:lineRule="auto"/>
        <w:ind w:left="0"/>
        <w:jc w:val="center"/>
        <w:outlineLvl w:val="2"/>
        <w:rPr>
          <w:rFonts w:ascii="Times New Roman" w:eastAsia="Times New Roman" w:hAnsi="Times New Roman" w:cs="Times New Roman"/>
          <w:b/>
          <w:bCs/>
          <w:sz w:val="32"/>
          <w:szCs w:val="32"/>
        </w:rPr>
      </w:pPr>
    </w:p>
    <w:p w:rsidR="00C2696C" w:rsidRPr="00C2696C" w:rsidRDefault="006927CA" w:rsidP="00C2696C">
      <w:pPr>
        <w:spacing w:before="0" w:beforeAutospacing="0" w:after="0" w:afterAutospacing="0"/>
        <w:ind w:left="0"/>
        <w:jc w:val="center"/>
        <w:rPr>
          <w:rFonts w:ascii="Times New Roman" w:hAnsi="Times New Roman" w:cs="Times New Roman"/>
          <w:b/>
          <w:sz w:val="26"/>
          <w:szCs w:val="32"/>
        </w:rPr>
      </w:pPr>
      <w:r w:rsidRPr="00C2696C">
        <w:rPr>
          <w:rFonts w:ascii="Times New Roman" w:hAnsi="Times New Roman" w:cs="Times New Roman"/>
          <w:b/>
          <w:sz w:val="26"/>
          <w:szCs w:val="32"/>
        </w:rPr>
        <w:t xml:space="preserve">A PROJECT SUBMITTED TO THE DEPARTMENT OF BANKING AND FINANCE, INSTITUTE OF FINANCE AND MANAGEMENT STUDIES, </w:t>
      </w:r>
    </w:p>
    <w:p w:rsidR="006927CA" w:rsidRPr="00C2696C" w:rsidRDefault="006927CA" w:rsidP="00C2696C">
      <w:pPr>
        <w:spacing w:before="0" w:beforeAutospacing="0" w:after="0" w:afterAutospacing="0"/>
        <w:ind w:left="0"/>
        <w:jc w:val="center"/>
        <w:rPr>
          <w:rFonts w:ascii="Times New Roman" w:hAnsi="Times New Roman" w:cs="Times New Roman"/>
          <w:b/>
          <w:sz w:val="26"/>
          <w:szCs w:val="32"/>
        </w:rPr>
      </w:pPr>
      <w:r w:rsidRPr="00C2696C">
        <w:rPr>
          <w:rFonts w:ascii="Times New Roman" w:hAnsi="Times New Roman" w:cs="Times New Roman"/>
          <w:b/>
          <w:sz w:val="26"/>
          <w:szCs w:val="32"/>
        </w:rPr>
        <w:t>KWARA STATE POLYTECHNIC, ILORIN.</w:t>
      </w:r>
    </w:p>
    <w:p w:rsidR="006927CA" w:rsidRDefault="006927CA" w:rsidP="00C2696C">
      <w:pPr>
        <w:spacing w:before="0" w:beforeAutospacing="0" w:after="0" w:afterAutospacing="0"/>
        <w:jc w:val="center"/>
        <w:rPr>
          <w:rFonts w:ascii="Times New Roman" w:hAnsi="Times New Roman" w:cs="Times New Roman"/>
          <w:b/>
          <w:sz w:val="26"/>
          <w:szCs w:val="32"/>
        </w:rPr>
      </w:pPr>
    </w:p>
    <w:p w:rsidR="00C2696C" w:rsidRDefault="00C2696C" w:rsidP="00C2696C">
      <w:pPr>
        <w:spacing w:before="0" w:beforeAutospacing="0" w:after="0" w:afterAutospacing="0"/>
        <w:jc w:val="center"/>
        <w:rPr>
          <w:rFonts w:ascii="Times New Roman" w:hAnsi="Times New Roman" w:cs="Times New Roman"/>
          <w:b/>
          <w:sz w:val="26"/>
          <w:szCs w:val="32"/>
        </w:rPr>
      </w:pPr>
    </w:p>
    <w:p w:rsidR="00C2696C" w:rsidRPr="00C2696C" w:rsidRDefault="00C2696C" w:rsidP="00C2696C">
      <w:pPr>
        <w:spacing w:before="0" w:beforeAutospacing="0" w:after="0" w:afterAutospacing="0"/>
        <w:jc w:val="center"/>
        <w:rPr>
          <w:rFonts w:ascii="Times New Roman" w:hAnsi="Times New Roman" w:cs="Times New Roman"/>
          <w:b/>
          <w:sz w:val="26"/>
          <w:szCs w:val="32"/>
        </w:rPr>
      </w:pPr>
    </w:p>
    <w:p w:rsidR="00C2696C" w:rsidRPr="00C2696C" w:rsidRDefault="006927CA" w:rsidP="00C2696C">
      <w:pPr>
        <w:spacing w:before="0" w:beforeAutospacing="0" w:after="0" w:afterAutospacing="0"/>
        <w:ind w:left="0"/>
        <w:jc w:val="center"/>
        <w:rPr>
          <w:rFonts w:ascii="Times New Roman" w:hAnsi="Times New Roman" w:cs="Times New Roman"/>
          <w:b/>
          <w:sz w:val="26"/>
          <w:szCs w:val="32"/>
        </w:rPr>
      </w:pPr>
      <w:r w:rsidRPr="00C2696C">
        <w:rPr>
          <w:rFonts w:ascii="Times New Roman" w:hAnsi="Times New Roman" w:cs="Times New Roman"/>
          <w:b/>
          <w:sz w:val="26"/>
          <w:szCs w:val="32"/>
        </w:rPr>
        <w:t xml:space="preserve">IN PARTIAL FUFILLMENT OF THE REQUIREMENT FOR THE AWARD OF THE NATIONAL DIPLOMA (ND) </w:t>
      </w:r>
    </w:p>
    <w:p w:rsidR="00636BB8" w:rsidRPr="00C2696C" w:rsidRDefault="006927CA" w:rsidP="00C2696C">
      <w:pPr>
        <w:spacing w:before="0" w:beforeAutospacing="0" w:after="0" w:afterAutospacing="0"/>
        <w:ind w:left="0"/>
        <w:jc w:val="center"/>
        <w:rPr>
          <w:rFonts w:ascii="Times New Roman" w:hAnsi="Times New Roman" w:cs="Times New Roman"/>
          <w:b/>
          <w:sz w:val="26"/>
          <w:szCs w:val="32"/>
        </w:rPr>
      </w:pPr>
      <w:r w:rsidRPr="00C2696C">
        <w:rPr>
          <w:rFonts w:ascii="Times New Roman" w:hAnsi="Times New Roman" w:cs="Times New Roman"/>
          <w:b/>
          <w:sz w:val="26"/>
          <w:szCs w:val="32"/>
        </w:rPr>
        <w:t>IN BANKING AND FINANCE.</w:t>
      </w:r>
    </w:p>
    <w:p w:rsidR="00C2696C" w:rsidRDefault="00C2696C" w:rsidP="00636BB8">
      <w:pPr>
        <w:spacing w:line="360" w:lineRule="auto"/>
        <w:ind w:left="7200"/>
        <w:jc w:val="center"/>
        <w:rPr>
          <w:rFonts w:ascii="Times New Roman" w:hAnsi="Times New Roman" w:cs="Times New Roman"/>
          <w:sz w:val="32"/>
          <w:szCs w:val="32"/>
        </w:rPr>
      </w:pPr>
    </w:p>
    <w:p w:rsidR="00636BB8" w:rsidRPr="00636BB8" w:rsidRDefault="00C2696C" w:rsidP="00C2696C">
      <w:pPr>
        <w:spacing w:line="360" w:lineRule="auto"/>
        <w:ind w:left="0"/>
        <w:jc w:val="right"/>
        <w:rPr>
          <w:rFonts w:ascii="Times New Roman" w:hAnsi="Times New Roman" w:cs="Times New Roman"/>
          <w:sz w:val="32"/>
          <w:szCs w:val="32"/>
        </w:rPr>
      </w:pPr>
      <w:r>
        <w:rPr>
          <w:rFonts w:ascii="Times New Roman" w:hAnsi="Times New Roman" w:cs="Times New Roman"/>
          <w:sz w:val="32"/>
          <w:szCs w:val="32"/>
        </w:rPr>
        <w:t>JUNE</w:t>
      </w:r>
      <w:r w:rsidR="006927CA" w:rsidRPr="00636BB8">
        <w:rPr>
          <w:rFonts w:ascii="Times New Roman" w:hAnsi="Times New Roman" w:cs="Times New Roman"/>
          <w:sz w:val="32"/>
          <w:szCs w:val="32"/>
        </w:rPr>
        <w:t>, 2025</w:t>
      </w:r>
    </w:p>
    <w:p w:rsidR="00BC2E88" w:rsidRDefault="00BC2E88" w:rsidP="006927CA">
      <w:pPr>
        <w:spacing w:line="360" w:lineRule="auto"/>
        <w:ind w:left="0"/>
        <w:jc w:val="center"/>
        <w:rPr>
          <w:rFonts w:ascii="Times New Roman" w:hAnsi="Times New Roman" w:cs="Times New Roman"/>
          <w:b/>
          <w:sz w:val="36"/>
          <w:szCs w:val="36"/>
        </w:rPr>
        <w:sectPr w:rsidR="00BC2E88" w:rsidSect="00C2696C">
          <w:footerReference w:type="default" r:id="rId8"/>
          <w:pgSz w:w="11520" w:h="14400" w:code="9"/>
          <w:pgMar w:top="1440" w:right="1440" w:bottom="1440" w:left="1440" w:header="720" w:footer="720" w:gutter="0"/>
          <w:pgNumType w:fmt="lowerRoman" w:start="1"/>
          <w:cols w:space="720"/>
          <w:titlePg/>
          <w:docGrid w:linePitch="360"/>
        </w:sectPr>
      </w:pPr>
    </w:p>
    <w:p w:rsidR="006927CA" w:rsidRPr="00C2696C" w:rsidRDefault="006927CA" w:rsidP="00C2696C">
      <w:pPr>
        <w:spacing w:line="360" w:lineRule="auto"/>
        <w:ind w:left="0"/>
        <w:jc w:val="center"/>
        <w:rPr>
          <w:rFonts w:ascii="Times New Roman" w:hAnsi="Times New Roman" w:cs="Times New Roman"/>
          <w:b/>
          <w:sz w:val="24"/>
          <w:szCs w:val="24"/>
        </w:rPr>
      </w:pPr>
      <w:r w:rsidRPr="00C2696C">
        <w:rPr>
          <w:rFonts w:ascii="Times New Roman" w:hAnsi="Times New Roman" w:cs="Times New Roman"/>
          <w:b/>
          <w:sz w:val="24"/>
          <w:szCs w:val="24"/>
        </w:rPr>
        <w:lastRenderedPageBreak/>
        <w:t>CERTIFICATION</w:t>
      </w:r>
    </w:p>
    <w:p w:rsidR="006927CA" w:rsidRPr="00C2696C" w:rsidRDefault="006927CA"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is to certify that this research project titled “</w:t>
      </w:r>
      <w:r w:rsidR="00F44535" w:rsidRPr="00C2696C">
        <w:rPr>
          <w:rFonts w:ascii="Times New Roman" w:hAnsi="Times New Roman" w:cs="Times New Roman"/>
          <w:sz w:val="24"/>
          <w:szCs w:val="24"/>
        </w:rPr>
        <w:t>Effect of Islamic Bank</w:t>
      </w:r>
      <w:r w:rsidR="00B162C5" w:rsidRPr="00C2696C">
        <w:rPr>
          <w:rFonts w:ascii="Times New Roman" w:hAnsi="Times New Roman" w:cs="Times New Roman"/>
          <w:sz w:val="24"/>
          <w:szCs w:val="24"/>
        </w:rPr>
        <w:t>ing</w:t>
      </w:r>
      <w:r w:rsidR="00F44535" w:rsidRPr="00C2696C">
        <w:rPr>
          <w:rFonts w:ascii="Times New Roman" w:hAnsi="Times New Roman" w:cs="Times New Roman"/>
          <w:sz w:val="24"/>
          <w:szCs w:val="24"/>
        </w:rPr>
        <w:t xml:space="preserve"> i</w:t>
      </w:r>
      <w:r w:rsidR="00636BB8" w:rsidRPr="00C2696C">
        <w:rPr>
          <w:rFonts w:ascii="Times New Roman" w:hAnsi="Times New Roman" w:cs="Times New Roman"/>
          <w:sz w:val="24"/>
          <w:szCs w:val="24"/>
        </w:rPr>
        <w:t xml:space="preserve">n Promoting Financial Inclusion in Nigeria. (Case Study of </w:t>
      </w:r>
      <w:proofErr w:type="spellStart"/>
      <w:r w:rsidR="00636BB8" w:rsidRPr="00C2696C">
        <w:rPr>
          <w:rFonts w:ascii="Times New Roman" w:hAnsi="Times New Roman" w:cs="Times New Roman"/>
          <w:sz w:val="24"/>
          <w:szCs w:val="24"/>
        </w:rPr>
        <w:t>Jaiz</w:t>
      </w:r>
      <w:proofErr w:type="spellEnd"/>
      <w:r w:rsidR="00636BB8" w:rsidRPr="00C2696C">
        <w:rPr>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was carried out by </w:t>
      </w:r>
      <w:proofErr w:type="spellStart"/>
      <w:r w:rsidR="00636BB8" w:rsidRPr="00C2696C">
        <w:rPr>
          <w:rFonts w:ascii="Times New Roman" w:hAnsi="Times New Roman" w:cs="Times New Roman"/>
          <w:sz w:val="24"/>
          <w:szCs w:val="24"/>
        </w:rPr>
        <w:t>Adedoyin</w:t>
      </w:r>
      <w:proofErr w:type="spellEnd"/>
      <w:r w:rsidR="00636BB8" w:rsidRPr="00C2696C">
        <w:rPr>
          <w:rFonts w:ascii="Times New Roman" w:hAnsi="Times New Roman" w:cs="Times New Roman"/>
          <w:sz w:val="24"/>
          <w:szCs w:val="24"/>
        </w:rPr>
        <w:t xml:space="preserve"> </w:t>
      </w:r>
      <w:proofErr w:type="spellStart"/>
      <w:r w:rsidR="00636BB8" w:rsidRPr="00C2696C">
        <w:rPr>
          <w:rFonts w:ascii="Times New Roman" w:hAnsi="Times New Roman" w:cs="Times New Roman"/>
          <w:sz w:val="24"/>
          <w:szCs w:val="24"/>
        </w:rPr>
        <w:t>Amidat</w:t>
      </w:r>
      <w:proofErr w:type="spellEnd"/>
      <w:r w:rsidR="00636BB8" w:rsidRPr="00C2696C">
        <w:rPr>
          <w:rFonts w:ascii="Times New Roman" w:hAnsi="Times New Roman" w:cs="Times New Roman"/>
          <w:sz w:val="24"/>
          <w:szCs w:val="24"/>
        </w:rPr>
        <w:t xml:space="preserve"> </w:t>
      </w:r>
      <w:proofErr w:type="spellStart"/>
      <w:r w:rsidR="00636BB8" w:rsidRPr="00C2696C">
        <w:rPr>
          <w:rFonts w:ascii="Times New Roman" w:hAnsi="Times New Roman" w:cs="Times New Roman"/>
          <w:sz w:val="24"/>
          <w:szCs w:val="24"/>
        </w:rPr>
        <w:t>Ajoke</w:t>
      </w:r>
      <w:proofErr w:type="spellEnd"/>
      <w:r w:rsidRPr="00C2696C">
        <w:rPr>
          <w:rFonts w:ascii="Times New Roman" w:hAnsi="Times New Roman" w:cs="Times New Roman"/>
          <w:sz w:val="24"/>
          <w:szCs w:val="24"/>
        </w:rPr>
        <w:t xml:space="preserve"> with</w:t>
      </w:r>
      <w:r w:rsidR="003D68A2" w:rsidRPr="00C2696C">
        <w:rPr>
          <w:rFonts w:ascii="Times New Roman" w:hAnsi="Times New Roman" w:cs="Times New Roman"/>
          <w:sz w:val="24"/>
          <w:szCs w:val="24"/>
        </w:rPr>
        <w:t xml:space="preserve"> matric number </w:t>
      </w:r>
      <w:r w:rsidR="00636BB8" w:rsidRPr="00C2696C">
        <w:rPr>
          <w:rFonts w:ascii="Times New Roman" w:hAnsi="Times New Roman" w:cs="Times New Roman"/>
          <w:sz w:val="24"/>
          <w:szCs w:val="24"/>
        </w:rPr>
        <w:t>ND/23/BFN/FT/0016</w:t>
      </w:r>
      <w:r w:rsidRPr="00C2696C">
        <w:rPr>
          <w:rFonts w:ascii="Times New Roman" w:hAnsi="Times New Roman" w:cs="Times New Roman"/>
          <w:sz w:val="24"/>
          <w:szCs w:val="24"/>
        </w:rPr>
        <w:t xml:space="preserve"> and it has been read through and approved meeting the requirements of the award of National Diploma in Banking and Finance.</w:t>
      </w:r>
    </w:p>
    <w:p w:rsidR="006927CA" w:rsidRPr="00C2696C" w:rsidRDefault="006927CA" w:rsidP="00C2696C">
      <w:pPr>
        <w:spacing w:line="360" w:lineRule="auto"/>
        <w:jc w:val="both"/>
        <w:rPr>
          <w:rFonts w:ascii="Times New Roman" w:hAnsi="Times New Roman" w:cs="Times New Roman"/>
          <w:sz w:val="24"/>
          <w:szCs w:val="24"/>
        </w:rPr>
      </w:pPr>
    </w:p>
    <w:p w:rsidR="00C2696C" w:rsidRPr="00C2696C" w:rsidRDefault="00C2696C" w:rsidP="00C2696C">
      <w:pPr>
        <w:spacing w:before="0" w:beforeAutospacing="0" w:after="0" w:afterAutospacing="0"/>
        <w:ind w:left="0"/>
        <w:jc w:val="both"/>
        <w:rPr>
          <w:rFonts w:ascii="Times New Roman" w:hAnsi="Times New Roman" w:cs="Times New Roman"/>
          <w:b/>
          <w:sz w:val="24"/>
          <w:szCs w:val="24"/>
        </w:rPr>
      </w:pPr>
      <w:r w:rsidRPr="00C2696C">
        <w:rPr>
          <w:rFonts w:ascii="Times New Roman" w:hAnsi="Times New Roman" w:cs="Times New Roman"/>
          <w:b/>
          <w:sz w:val="24"/>
          <w:szCs w:val="24"/>
        </w:rPr>
        <w:t>______________________</w:t>
      </w:r>
      <w:r w:rsidR="006927CA" w:rsidRPr="00C2696C">
        <w:rPr>
          <w:rFonts w:ascii="Times New Roman" w:hAnsi="Times New Roman" w:cs="Times New Roman"/>
          <w:b/>
          <w:sz w:val="24"/>
          <w:szCs w:val="24"/>
        </w:rPr>
        <w:t xml:space="preserve">     </w:t>
      </w:r>
      <w:r w:rsidRPr="00C2696C">
        <w:rPr>
          <w:rFonts w:ascii="Times New Roman" w:hAnsi="Times New Roman" w:cs="Times New Roman"/>
          <w:b/>
          <w:sz w:val="24"/>
          <w:szCs w:val="24"/>
        </w:rPr>
        <w:t xml:space="preserve">                         ___________________</w:t>
      </w:r>
      <w:r w:rsidR="006927CA" w:rsidRPr="00C2696C">
        <w:rPr>
          <w:rFonts w:ascii="Times New Roman" w:hAnsi="Times New Roman" w:cs="Times New Roman"/>
          <w:b/>
          <w:sz w:val="24"/>
          <w:szCs w:val="24"/>
        </w:rPr>
        <w:br/>
        <w:t xml:space="preserve">MRS. OTAYOKHE E.Y                        </w:t>
      </w:r>
      <w:r w:rsidRPr="00C2696C">
        <w:rPr>
          <w:rFonts w:ascii="Times New Roman" w:hAnsi="Times New Roman" w:cs="Times New Roman"/>
          <w:b/>
          <w:sz w:val="24"/>
          <w:szCs w:val="24"/>
        </w:rPr>
        <w:t xml:space="preserve">                             </w:t>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t>DATE</w:t>
      </w:r>
    </w:p>
    <w:p w:rsidR="003D68A2" w:rsidRPr="00C2696C" w:rsidRDefault="003D68A2" w:rsidP="00C2696C">
      <w:pPr>
        <w:spacing w:before="0" w:beforeAutospacing="0" w:after="0" w:afterAutospacing="0"/>
        <w:ind w:left="0"/>
        <w:jc w:val="both"/>
        <w:rPr>
          <w:rFonts w:ascii="Times New Roman" w:hAnsi="Times New Roman" w:cs="Times New Roman"/>
          <w:b/>
          <w:sz w:val="24"/>
          <w:szCs w:val="24"/>
        </w:rPr>
      </w:pPr>
      <w:r w:rsidRPr="00C2696C">
        <w:rPr>
          <w:rFonts w:ascii="Times New Roman" w:hAnsi="Times New Roman" w:cs="Times New Roman"/>
          <w:b/>
          <w:i/>
          <w:sz w:val="24"/>
          <w:szCs w:val="24"/>
        </w:rPr>
        <w:t>Project Supervisor</w:t>
      </w:r>
    </w:p>
    <w:p w:rsidR="00C2696C" w:rsidRDefault="00C2696C" w:rsidP="00C2696C">
      <w:pPr>
        <w:spacing w:line="360" w:lineRule="auto"/>
        <w:ind w:left="0"/>
        <w:jc w:val="both"/>
        <w:rPr>
          <w:rFonts w:ascii="Times New Roman" w:hAnsi="Times New Roman" w:cs="Times New Roman"/>
          <w:sz w:val="24"/>
          <w:szCs w:val="24"/>
        </w:rPr>
      </w:pPr>
    </w:p>
    <w:p w:rsidR="00C2696C" w:rsidRPr="00C2696C" w:rsidRDefault="00C2696C" w:rsidP="00C2696C">
      <w:pPr>
        <w:spacing w:before="0" w:beforeAutospacing="0" w:after="0" w:afterAutospacing="0"/>
        <w:ind w:left="0"/>
        <w:jc w:val="both"/>
        <w:rPr>
          <w:rFonts w:ascii="Times New Roman" w:hAnsi="Times New Roman" w:cs="Times New Roman"/>
          <w:b/>
          <w:i/>
          <w:sz w:val="24"/>
          <w:szCs w:val="24"/>
        </w:rPr>
      </w:pPr>
      <w:r w:rsidRPr="00C2696C">
        <w:rPr>
          <w:rFonts w:ascii="Times New Roman" w:hAnsi="Times New Roman" w:cs="Times New Roman"/>
          <w:b/>
          <w:sz w:val="24"/>
          <w:szCs w:val="24"/>
        </w:rPr>
        <w:t>______________________                              ___________________</w:t>
      </w:r>
      <w:r w:rsidRPr="00C2696C">
        <w:rPr>
          <w:rFonts w:ascii="Times New Roman" w:hAnsi="Times New Roman" w:cs="Times New Roman"/>
          <w:b/>
          <w:sz w:val="24"/>
          <w:szCs w:val="24"/>
        </w:rPr>
        <w:br/>
      </w:r>
      <w:r w:rsidR="003D68A2" w:rsidRPr="00C2696C">
        <w:rPr>
          <w:rFonts w:ascii="Times New Roman" w:hAnsi="Times New Roman" w:cs="Times New Roman"/>
          <w:b/>
          <w:sz w:val="24"/>
          <w:szCs w:val="24"/>
        </w:rPr>
        <w:t>MRS. OTAYOKHE E.Y</w:t>
      </w:r>
      <w:r w:rsidR="003D68A2" w:rsidRPr="00C2696C">
        <w:rPr>
          <w:rFonts w:ascii="Times New Roman" w:hAnsi="Times New Roman" w:cs="Times New Roman"/>
          <w:b/>
          <w:sz w:val="24"/>
          <w:szCs w:val="24"/>
        </w:rPr>
        <w:tab/>
      </w:r>
      <w:r w:rsidR="003D68A2" w:rsidRPr="00C2696C">
        <w:rPr>
          <w:rFonts w:ascii="Times New Roman" w:hAnsi="Times New Roman" w:cs="Times New Roman"/>
          <w:b/>
          <w:sz w:val="24"/>
          <w:szCs w:val="24"/>
        </w:rPr>
        <w:tab/>
      </w:r>
      <w:r w:rsidR="003D68A2" w:rsidRPr="00C2696C">
        <w:rPr>
          <w:rFonts w:ascii="Times New Roman" w:hAnsi="Times New Roman" w:cs="Times New Roman"/>
          <w:b/>
          <w:sz w:val="24"/>
          <w:szCs w:val="24"/>
        </w:rPr>
        <w:tab/>
      </w:r>
      <w:r w:rsidR="003D68A2" w:rsidRPr="00C2696C">
        <w:rPr>
          <w:rFonts w:ascii="Times New Roman" w:hAnsi="Times New Roman" w:cs="Times New Roman"/>
          <w:b/>
          <w:sz w:val="24"/>
          <w:szCs w:val="24"/>
        </w:rPr>
        <w:tab/>
      </w:r>
      <w:r w:rsidR="003D68A2" w:rsidRPr="00C2696C">
        <w:rPr>
          <w:rFonts w:ascii="Times New Roman" w:hAnsi="Times New Roman" w:cs="Times New Roman"/>
          <w:b/>
          <w:sz w:val="24"/>
          <w:szCs w:val="24"/>
        </w:rPr>
        <w:tab/>
      </w:r>
      <w:r w:rsidR="003D68A2" w:rsidRPr="00C2696C">
        <w:rPr>
          <w:rFonts w:ascii="Times New Roman" w:hAnsi="Times New Roman" w:cs="Times New Roman"/>
          <w:b/>
          <w:sz w:val="24"/>
          <w:szCs w:val="24"/>
        </w:rPr>
        <w:tab/>
      </w:r>
      <w:r w:rsidRPr="00C2696C">
        <w:rPr>
          <w:rFonts w:ascii="Times New Roman" w:hAnsi="Times New Roman" w:cs="Times New Roman"/>
          <w:b/>
          <w:sz w:val="24"/>
          <w:szCs w:val="24"/>
        </w:rPr>
        <w:tab/>
      </w:r>
      <w:r w:rsidR="003D68A2" w:rsidRPr="00C2696C">
        <w:rPr>
          <w:rFonts w:ascii="Times New Roman" w:hAnsi="Times New Roman" w:cs="Times New Roman"/>
          <w:b/>
          <w:sz w:val="24"/>
          <w:szCs w:val="24"/>
        </w:rPr>
        <w:t>DATE</w:t>
      </w:r>
      <w:r w:rsidR="003D68A2" w:rsidRPr="00C2696C">
        <w:rPr>
          <w:rFonts w:ascii="Times New Roman" w:hAnsi="Times New Roman" w:cs="Times New Roman"/>
          <w:b/>
          <w:sz w:val="24"/>
          <w:szCs w:val="24"/>
        </w:rPr>
        <w:br/>
      </w:r>
      <w:r w:rsidRPr="00C2696C">
        <w:rPr>
          <w:rFonts w:ascii="Times New Roman" w:hAnsi="Times New Roman" w:cs="Times New Roman"/>
          <w:b/>
          <w:i/>
          <w:sz w:val="24"/>
          <w:szCs w:val="24"/>
        </w:rPr>
        <w:t xml:space="preserve">Project </w:t>
      </w:r>
      <w:r w:rsidR="003D68A2" w:rsidRPr="00C2696C">
        <w:rPr>
          <w:rFonts w:ascii="Times New Roman" w:hAnsi="Times New Roman" w:cs="Times New Roman"/>
          <w:b/>
          <w:i/>
          <w:sz w:val="24"/>
          <w:szCs w:val="24"/>
        </w:rPr>
        <w:t>Coordinator</w:t>
      </w:r>
    </w:p>
    <w:p w:rsidR="003D68A2" w:rsidRDefault="003D68A2" w:rsidP="00C2696C">
      <w:pPr>
        <w:spacing w:before="0" w:beforeAutospacing="0" w:after="0" w:afterAutospacing="0"/>
        <w:ind w:left="0"/>
        <w:jc w:val="both"/>
        <w:rPr>
          <w:rFonts w:ascii="Times New Roman" w:hAnsi="Times New Roman" w:cs="Times New Roman"/>
          <w:b/>
          <w:sz w:val="24"/>
          <w:szCs w:val="24"/>
        </w:rPr>
      </w:pPr>
    </w:p>
    <w:p w:rsidR="00C2696C" w:rsidRDefault="00C2696C" w:rsidP="00C2696C">
      <w:pPr>
        <w:spacing w:before="0" w:beforeAutospacing="0" w:after="0" w:afterAutospacing="0"/>
        <w:ind w:left="0"/>
        <w:jc w:val="both"/>
        <w:rPr>
          <w:rFonts w:ascii="Times New Roman" w:hAnsi="Times New Roman" w:cs="Times New Roman"/>
          <w:b/>
          <w:sz w:val="24"/>
          <w:szCs w:val="24"/>
        </w:rPr>
      </w:pPr>
    </w:p>
    <w:p w:rsidR="00C2696C" w:rsidRPr="00C2696C" w:rsidRDefault="00C2696C" w:rsidP="00C2696C">
      <w:pPr>
        <w:spacing w:before="0" w:beforeAutospacing="0" w:after="0" w:afterAutospacing="0"/>
        <w:ind w:left="0"/>
        <w:jc w:val="both"/>
        <w:rPr>
          <w:rFonts w:ascii="Times New Roman" w:hAnsi="Times New Roman" w:cs="Times New Roman"/>
          <w:b/>
          <w:sz w:val="24"/>
          <w:szCs w:val="24"/>
        </w:rPr>
      </w:pPr>
    </w:p>
    <w:p w:rsidR="006927CA" w:rsidRPr="00C2696C" w:rsidRDefault="00C2696C" w:rsidP="00C2696C">
      <w:pPr>
        <w:spacing w:before="0" w:beforeAutospacing="0" w:after="0" w:afterAutospacing="0"/>
        <w:ind w:left="0"/>
        <w:jc w:val="both"/>
        <w:rPr>
          <w:rFonts w:ascii="Times New Roman" w:hAnsi="Times New Roman" w:cs="Times New Roman"/>
          <w:b/>
          <w:sz w:val="24"/>
          <w:szCs w:val="24"/>
        </w:rPr>
      </w:pPr>
      <w:r w:rsidRPr="00C2696C">
        <w:rPr>
          <w:rFonts w:ascii="Times New Roman" w:hAnsi="Times New Roman" w:cs="Times New Roman"/>
          <w:b/>
          <w:sz w:val="24"/>
          <w:szCs w:val="24"/>
        </w:rPr>
        <w:t>______________________                              ___________________</w:t>
      </w:r>
      <w:r w:rsidRPr="00C2696C">
        <w:rPr>
          <w:rFonts w:ascii="Times New Roman" w:hAnsi="Times New Roman" w:cs="Times New Roman"/>
          <w:b/>
          <w:sz w:val="24"/>
          <w:szCs w:val="24"/>
        </w:rPr>
        <w:br/>
      </w:r>
      <w:r w:rsidR="006927CA" w:rsidRPr="00C2696C">
        <w:rPr>
          <w:rFonts w:ascii="Times New Roman" w:hAnsi="Times New Roman" w:cs="Times New Roman"/>
          <w:b/>
          <w:sz w:val="24"/>
          <w:szCs w:val="24"/>
        </w:rPr>
        <w:t xml:space="preserve">MR. AJIBOYE W.T          </w:t>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t>DATE</w:t>
      </w:r>
      <w:r w:rsidR="006927CA" w:rsidRPr="00C2696C">
        <w:rPr>
          <w:rFonts w:ascii="Times New Roman" w:hAnsi="Times New Roman" w:cs="Times New Roman"/>
          <w:b/>
          <w:sz w:val="24"/>
          <w:szCs w:val="24"/>
        </w:rPr>
        <w:t xml:space="preserve">                   </w:t>
      </w:r>
      <w:r w:rsidRPr="00C2696C">
        <w:rPr>
          <w:rFonts w:ascii="Times New Roman" w:hAnsi="Times New Roman" w:cs="Times New Roman"/>
          <w:b/>
          <w:sz w:val="24"/>
          <w:szCs w:val="24"/>
        </w:rPr>
        <w:t xml:space="preserve">                             </w:t>
      </w:r>
      <w:r w:rsidR="003D68A2" w:rsidRPr="00C2696C">
        <w:rPr>
          <w:rFonts w:ascii="Times New Roman" w:hAnsi="Times New Roman" w:cs="Times New Roman"/>
          <w:b/>
          <w:sz w:val="24"/>
          <w:szCs w:val="24"/>
        </w:rPr>
        <w:br/>
      </w:r>
      <w:r w:rsidR="006927CA" w:rsidRPr="00C2696C">
        <w:rPr>
          <w:rFonts w:ascii="Times New Roman" w:hAnsi="Times New Roman" w:cs="Times New Roman"/>
          <w:b/>
          <w:i/>
          <w:sz w:val="24"/>
          <w:szCs w:val="24"/>
        </w:rPr>
        <w:t>Head of Department</w:t>
      </w:r>
    </w:p>
    <w:p w:rsidR="00C2696C" w:rsidRDefault="00C2696C" w:rsidP="00C2696C">
      <w:pPr>
        <w:spacing w:before="0" w:beforeAutospacing="0" w:after="0" w:afterAutospacing="0"/>
        <w:ind w:left="0"/>
        <w:jc w:val="both"/>
        <w:rPr>
          <w:rFonts w:ascii="Times New Roman" w:hAnsi="Times New Roman" w:cs="Times New Roman"/>
          <w:b/>
          <w:sz w:val="24"/>
          <w:szCs w:val="24"/>
        </w:rPr>
      </w:pPr>
    </w:p>
    <w:p w:rsidR="00C2696C" w:rsidRDefault="00C2696C" w:rsidP="00C2696C">
      <w:pPr>
        <w:spacing w:before="0" w:beforeAutospacing="0" w:after="0" w:afterAutospacing="0"/>
        <w:ind w:left="0"/>
        <w:jc w:val="both"/>
        <w:rPr>
          <w:rFonts w:ascii="Times New Roman" w:hAnsi="Times New Roman" w:cs="Times New Roman"/>
          <w:b/>
          <w:sz w:val="24"/>
          <w:szCs w:val="24"/>
        </w:rPr>
      </w:pPr>
    </w:p>
    <w:p w:rsidR="00C2696C" w:rsidRDefault="00C2696C" w:rsidP="00C2696C">
      <w:pPr>
        <w:spacing w:before="0" w:beforeAutospacing="0" w:after="0" w:afterAutospacing="0"/>
        <w:ind w:left="0"/>
        <w:jc w:val="both"/>
        <w:rPr>
          <w:rFonts w:ascii="Times New Roman" w:hAnsi="Times New Roman" w:cs="Times New Roman"/>
          <w:b/>
          <w:sz w:val="24"/>
          <w:szCs w:val="24"/>
        </w:rPr>
      </w:pPr>
    </w:p>
    <w:p w:rsidR="00C2696C" w:rsidRDefault="00C2696C" w:rsidP="00C2696C">
      <w:pPr>
        <w:spacing w:before="0" w:beforeAutospacing="0" w:after="0" w:afterAutospacing="0"/>
        <w:ind w:left="0"/>
        <w:jc w:val="both"/>
        <w:rPr>
          <w:rFonts w:ascii="Times New Roman" w:hAnsi="Times New Roman" w:cs="Times New Roman"/>
          <w:b/>
          <w:sz w:val="24"/>
          <w:szCs w:val="24"/>
        </w:rPr>
      </w:pPr>
    </w:p>
    <w:p w:rsidR="003D68A2" w:rsidRPr="00C2696C" w:rsidRDefault="00C2696C" w:rsidP="00C2696C">
      <w:pPr>
        <w:spacing w:before="0" w:beforeAutospacing="0" w:after="0" w:afterAutospacing="0"/>
        <w:ind w:left="0"/>
        <w:jc w:val="both"/>
        <w:rPr>
          <w:rFonts w:ascii="Times New Roman" w:hAnsi="Times New Roman" w:cs="Times New Roman"/>
          <w:b/>
          <w:sz w:val="24"/>
          <w:szCs w:val="24"/>
        </w:rPr>
      </w:pPr>
      <w:r w:rsidRPr="00C2696C">
        <w:rPr>
          <w:rFonts w:ascii="Times New Roman" w:hAnsi="Times New Roman" w:cs="Times New Roman"/>
          <w:b/>
          <w:sz w:val="24"/>
          <w:szCs w:val="24"/>
        </w:rPr>
        <w:t>______________________                              ___________________</w:t>
      </w:r>
      <w:r w:rsidRPr="00C2696C">
        <w:rPr>
          <w:rFonts w:ascii="Times New Roman" w:hAnsi="Times New Roman" w:cs="Times New Roman"/>
          <w:b/>
          <w:sz w:val="24"/>
          <w:szCs w:val="24"/>
        </w:rPr>
        <w:br/>
      </w:r>
      <w:r w:rsidR="006927CA" w:rsidRPr="00C2696C">
        <w:rPr>
          <w:rFonts w:ascii="Times New Roman" w:hAnsi="Times New Roman" w:cs="Times New Roman"/>
          <w:b/>
          <w:sz w:val="24"/>
          <w:szCs w:val="24"/>
        </w:rPr>
        <w:t>EXTERNAL</w:t>
      </w:r>
      <w:r w:rsidRPr="00C2696C">
        <w:rPr>
          <w:rFonts w:ascii="Times New Roman" w:hAnsi="Times New Roman" w:cs="Times New Roman"/>
          <w:b/>
          <w:sz w:val="24"/>
          <w:szCs w:val="24"/>
        </w:rPr>
        <w:t xml:space="preserve"> EXAMINER</w:t>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Pr="00C2696C">
        <w:rPr>
          <w:rFonts w:ascii="Times New Roman" w:hAnsi="Times New Roman" w:cs="Times New Roman"/>
          <w:b/>
          <w:sz w:val="24"/>
          <w:szCs w:val="24"/>
        </w:rPr>
        <w:tab/>
      </w:r>
      <w:r w:rsidR="006927CA" w:rsidRPr="00C2696C">
        <w:rPr>
          <w:rFonts w:ascii="Times New Roman" w:hAnsi="Times New Roman" w:cs="Times New Roman"/>
          <w:b/>
          <w:sz w:val="24"/>
          <w:szCs w:val="24"/>
        </w:rPr>
        <w:t xml:space="preserve">                                               DATE</w:t>
      </w:r>
    </w:p>
    <w:p w:rsidR="00C2696C" w:rsidRDefault="00C2696C" w:rsidP="00C2696C">
      <w:pPr>
        <w:spacing w:line="360" w:lineRule="auto"/>
        <w:ind w:left="0"/>
        <w:jc w:val="both"/>
        <w:rPr>
          <w:rFonts w:ascii="Times New Roman" w:hAnsi="Times New Roman" w:cs="Times New Roman"/>
          <w:b/>
          <w:sz w:val="24"/>
          <w:szCs w:val="24"/>
        </w:rPr>
      </w:pPr>
    </w:p>
    <w:p w:rsidR="00C2696C" w:rsidRDefault="00C2696C">
      <w:pPr>
        <w:rPr>
          <w:rFonts w:ascii="Times New Roman" w:hAnsi="Times New Roman" w:cs="Times New Roman"/>
          <w:b/>
          <w:sz w:val="24"/>
          <w:szCs w:val="24"/>
        </w:rPr>
      </w:pPr>
      <w:r>
        <w:rPr>
          <w:rFonts w:ascii="Times New Roman" w:hAnsi="Times New Roman" w:cs="Times New Roman"/>
          <w:b/>
          <w:sz w:val="24"/>
          <w:szCs w:val="24"/>
        </w:rPr>
        <w:br w:type="page"/>
      </w:r>
    </w:p>
    <w:p w:rsidR="00636BB8" w:rsidRPr="00C2696C" w:rsidRDefault="00636BB8" w:rsidP="00C2696C">
      <w:pPr>
        <w:spacing w:line="360" w:lineRule="auto"/>
        <w:ind w:left="0"/>
        <w:jc w:val="center"/>
        <w:rPr>
          <w:rFonts w:ascii="Times New Roman" w:hAnsi="Times New Roman" w:cs="Times New Roman"/>
          <w:b/>
          <w:sz w:val="24"/>
          <w:szCs w:val="24"/>
        </w:rPr>
      </w:pPr>
      <w:r w:rsidRPr="00C2696C">
        <w:rPr>
          <w:rFonts w:ascii="Times New Roman" w:hAnsi="Times New Roman" w:cs="Times New Roman"/>
          <w:b/>
          <w:sz w:val="24"/>
          <w:szCs w:val="24"/>
        </w:rPr>
        <w:lastRenderedPageBreak/>
        <w:t>DEDICATION</w:t>
      </w:r>
    </w:p>
    <w:p w:rsidR="00C2696C" w:rsidRDefault="00636BB8"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project is dedicated Almighty Allah.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rsidR="00C2696C" w:rsidRDefault="00C2696C">
      <w:pPr>
        <w:rPr>
          <w:rFonts w:ascii="Times New Roman" w:hAnsi="Times New Roman" w:cs="Times New Roman"/>
          <w:sz w:val="24"/>
          <w:szCs w:val="24"/>
        </w:rPr>
      </w:pPr>
      <w:r>
        <w:rPr>
          <w:rFonts w:ascii="Times New Roman" w:hAnsi="Times New Roman" w:cs="Times New Roman"/>
          <w:sz w:val="24"/>
          <w:szCs w:val="24"/>
        </w:rPr>
        <w:br w:type="page"/>
      </w:r>
    </w:p>
    <w:p w:rsidR="00085EF0" w:rsidRPr="00C2696C" w:rsidRDefault="00085EF0" w:rsidP="00C2696C">
      <w:pPr>
        <w:spacing w:line="360" w:lineRule="auto"/>
        <w:ind w:left="0"/>
        <w:jc w:val="center"/>
        <w:rPr>
          <w:rFonts w:ascii="Times New Roman" w:hAnsi="Times New Roman" w:cs="Times New Roman"/>
          <w:sz w:val="24"/>
          <w:szCs w:val="24"/>
        </w:rPr>
      </w:pPr>
      <w:r w:rsidRPr="00C2696C">
        <w:rPr>
          <w:rFonts w:ascii="Times New Roman" w:hAnsi="Times New Roman" w:cs="Times New Roman"/>
          <w:b/>
          <w:sz w:val="24"/>
          <w:szCs w:val="24"/>
        </w:rPr>
        <w:lastRenderedPageBreak/>
        <w:t>ACKNOWLEDGEMENT</w:t>
      </w:r>
    </w:p>
    <w:p w:rsidR="00085EF0" w:rsidRPr="00C2696C" w:rsidRDefault="00085EF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 would like to express my deepest gratitude to my supervisor, MRS. OTAYOKHE E.Y, for her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w:t>
      </w:r>
    </w:p>
    <w:p w:rsidR="00085EF0" w:rsidRPr="00C2696C" w:rsidRDefault="00085EF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w:t>
      </w:r>
    </w:p>
    <w:p w:rsidR="00085EF0" w:rsidRPr="00C2696C" w:rsidRDefault="00085EF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 am profoundly grateful to my parents, MR. AND MRS. ADEDOYIN, for their love, patience, and understanding. Your constant support, encouragement, and sacrifices have been my foundation, and this accomplishment would not have been possible without you. I am deeply indebted to you for the unwavering belief you have always had in me.</w:t>
      </w:r>
    </w:p>
    <w:p w:rsidR="00085EF0" w:rsidRPr="00C2696C" w:rsidRDefault="00085EF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Lastly, I would like to acknowledge all those who have contributed to this project in one way or another, whether through direct or indirect support. Your contributions, whether big or small, have been greatly appreciated.</w:t>
      </w:r>
    </w:p>
    <w:p w:rsidR="00085EF0" w:rsidRPr="00C2696C" w:rsidRDefault="00085EF0" w:rsidP="00C2696C">
      <w:pPr>
        <w:spacing w:line="360" w:lineRule="auto"/>
        <w:ind w:left="0"/>
        <w:jc w:val="both"/>
        <w:rPr>
          <w:rFonts w:ascii="Times New Roman" w:eastAsia="Times New Roman" w:hAnsi="Times New Roman" w:cs="Times New Roman"/>
          <w:b/>
          <w:bCs/>
          <w:sz w:val="24"/>
          <w:szCs w:val="24"/>
        </w:rPr>
      </w:pPr>
    </w:p>
    <w:p w:rsidR="007B0AF9" w:rsidRPr="00C2696C" w:rsidRDefault="007B0AF9" w:rsidP="00C2696C">
      <w:pPr>
        <w:spacing w:line="360" w:lineRule="auto"/>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br w:type="page"/>
      </w:r>
    </w:p>
    <w:p w:rsidR="00682F3D" w:rsidRPr="00C2696C" w:rsidRDefault="00682F3D" w:rsidP="00C2696C">
      <w:pPr>
        <w:ind w:left="0"/>
        <w:jc w:val="center"/>
        <w:rPr>
          <w:rFonts w:ascii="Times New Roman" w:hAnsi="Times New Roman" w:cs="Times New Roman"/>
          <w:b/>
          <w:i/>
          <w:sz w:val="24"/>
          <w:szCs w:val="24"/>
        </w:rPr>
      </w:pPr>
      <w:r w:rsidRPr="00C2696C">
        <w:rPr>
          <w:rFonts w:ascii="Times New Roman" w:hAnsi="Times New Roman" w:cs="Times New Roman"/>
          <w:b/>
          <w:i/>
          <w:sz w:val="24"/>
          <w:szCs w:val="24"/>
        </w:rPr>
        <w:lastRenderedPageBreak/>
        <w:t>ABSTRACT</w:t>
      </w:r>
    </w:p>
    <w:p w:rsidR="00682F3D" w:rsidRPr="00C2696C" w:rsidRDefault="00682F3D" w:rsidP="00C2696C">
      <w:pPr>
        <w:ind w:left="0"/>
        <w:jc w:val="both"/>
        <w:rPr>
          <w:rFonts w:ascii="Times New Roman" w:eastAsia="Times New Roman" w:hAnsi="Times New Roman" w:cs="Times New Roman"/>
          <w:i/>
          <w:sz w:val="24"/>
          <w:szCs w:val="24"/>
        </w:rPr>
      </w:pPr>
      <w:r w:rsidRPr="00C2696C">
        <w:rPr>
          <w:rFonts w:ascii="Times New Roman" w:eastAsia="Times New Roman" w:hAnsi="Times New Roman" w:cs="Times New Roman"/>
          <w:i/>
          <w:sz w:val="24"/>
          <w:szCs w:val="24"/>
        </w:rPr>
        <w:t xml:space="preserve">This research work critically examines the </w:t>
      </w:r>
      <w:r w:rsidRPr="00C2696C">
        <w:rPr>
          <w:rFonts w:ascii="Times New Roman" w:eastAsia="Times New Roman" w:hAnsi="Times New Roman" w:cs="Times New Roman"/>
          <w:i/>
          <w:iCs/>
          <w:sz w:val="24"/>
          <w:szCs w:val="24"/>
        </w:rPr>
        <w:t>effect of Islamic banking in promoting financial inclusion in Nigeria</w:t>
      </w:r>
      <w:r w:rsidRPr="00C2696C">
        <w:rPr>
          <w:rFonts w:ascii="Times New Roman" w:eastAsia="Times New Roman" w:hAnsi="Times New Roman" w:cs="Times New Roman"/>
          <w:i/>
          <w:sz w:val="24"/>
          <w:szCs w:val="24"/>
        </w:rPr>
        <w:t xml:space="preserve">, with special focus on </w:t>
      </w:r>
      <w:proofErr w:type="spellStart"/>
      <w:r w:rsidRPr="00C2696C">
        <w:rPr>
          <w:rFonts w:ascii="Times New Roman" w:eastAsia="Times New Roman" w:hAnsi="Times New Roman" w:cs="Times New Roman"/>
          <w:i/>
          <w:iCs/>
          <w:sz w:val="24"/>
          <w:szCs w:val="24"/>
        </w:rPr>
        <w:t>Jaiz</w:t>
      </w:r>
      <w:proofErr w:type="spellEnd"/>
      <w:r w:rsidRPr="00C2696C">
        <w:rPr>
          <w:rFonts w:ascii="Times New Roman" w:eastAsia="Times New Roman" w:hAnsi="Times New Roman" w:cs="Times New Roman"/>
          <w:i/>
          <w:iCs/>
          <w:sz w:val="24"/>
          <w:szCs w:val="24"/>
        </w:rPr>
        <w:t xml:space="preserve"> Bank Plc</w:t>
      </w:r>
      <w:r w:rsidRPr="00C2696C">
        <w:rPr>
          <w:rFonts w:ascii="Times New Roman" w:eastAsia="Times New Roman" w:hAnsi="Times New Roman" w:cs="Times New Roman"/>
          <w:i/>
          <w:sz w:val="24"/>
          <w:szCs w:val="24"/>
        </w:rPr>
        <w:t xml:space="preserve">. Financial inclusion has remained a major challenge in Nigeria, particularly among the unbanked and underserved populations. Islamic banking, with its ethical principles and interest-free financial services, offers a unique opportunity to bridge this gap. The study adopts a secondary data approach, sourcing information from relevant journals, reports, and official publications. Findings reveal that Islamic banking has positively contributed to financial inclusion by providing alternative financial products that are accessible and acceptable to a wider segment of the population, especially in regions with significant Muslim populations. Furthermore, the case study of </w:t>
      </w:r>
      <w:proofErr w:type="spellStart"/>
      <w:r w:rsidRPr="00C2696C">
        <w:rPr>
          <w:rFonts w:ascii="Times New Roman" w:eastAsia="Times New Roman" w:hAnsi="Times New Roman" w:cs="Times New Roman"/>
          <w:i/>
          <w:sz w:val="24"/>
          <w:szCs w:val="24"/>
        </w:rPr>
        <w:t>Jaiz</w:t>
      </w:r>
      <w:proofErr w:type="spellEnd"/>
      <w:r w:rsidRPr="00C2696C">
        <w:rPr>
          <w:rFonts w:ascii="Times New Roman" w:eastAsia="Times New Roman" w:hAnsi="Times New Roman" w:cs="Times New Roman"/>
          <w:i/>
          <w:sz w:val="24"/>
          <w:szCs w:val="24"/>
        </w:rPr>
        <w:t xml:space="preserve"> Bank Plc highlights how non-interest banking models can enhance savings mobilization, entrepreneurial financing, and inclusive economic participation. The study concludes by recommending greater policy support, public awareness campaigns, and strategic expansion of Islamic banking services to further deepen financial inclusion in Nigeria.</w:t>
      </w:r>
    </w:p>
    <w:p w:rsidR="00682F3D" w:rsidRPr="00C2696C" w:rsidRDefault="00682F3D" w:rsidP="00C2696C">
      <w:pPr>
        <w:spacing w:line="360" w:lineRule="auto"/>
        <w:ind w:left="0"/>
        <w:jc w:val="both"/>
        <w:rPr>
          <w:rFonts w:ascii="Times New Roman" w:eastAsia="Times New Roman" w:hAnsi="Times New Roman" w:cs="Times New Roman"/>
          <w:i/>
          <w:sz w:val="24"/>
          <w:szCs w:val="24"/>
        </w:rPr>
      </w:pPr>
      <w:r w:rsidRPr="00C2696C">
        <w:rPr>
          <w:rFonts w:ascii="Times New Roman" w:eastAsia="Times New Roman" w:hAnsi="Times New Roman" w:cs="Times New Roman"/>
          <w:b/>
          <w:bCs/>
          <w:i/>
          <w:sz w:val="24"/>
          <w:szCs w:val="24"/>
        </w:rPr>
        <w:t>Keywords:</w:t>
      </w:r>
      <w:r w:rsidRPr="00C2696C">
        <w:rPr>
          <w:rFonts w:ascii="Times New Roman" w:eastAsia="Times New Roman" w:hAnsi="Times New Roman" w:cs="Times New Roman"/>
          <w:i/>
          <w:sz w:val="24"/>
          <w:szCs w:val="24"/>
        </w:rPr>
        <w:t xml:space="preserve"> Islamic Banking, Financial Inclusion, Non-Interest Banking, </w:t>
      </w:r>
      <w:proofErr w:type="spellStart"/>
      <w:r w:rsidRPr="00C2696C">
        <w:rPr>
          <w:rFonts w:ascii="Times New Roman" w:eastAsia="Times New Roman" w:hAnsi="Times New Roman" w:cs="Times New Roman"/>
          <w:i/>
          <w:sz w:val="24"/>
          <w:szCs w:val="24"/>
        </w:rPr>
        <w:t>Jaiz</w:t>
      </w:r>
      <w:proofErr w:type="spellEnd"/>
      <w:r w:rsidRPr="00C2696C">
        <w:rPr>
          <w:rFonts w:ascii="Times New Roman" w:eastAsia="Times New Roman" w:hAnsi="Times New Roman" w:cs="Times New Roman"/>
          <w:i/>
          <w:sz w:val="24"/>
          <w:szCs w:val="24"/>
        </w:rPr>
        <w:t xml:space="preserve"> Bank Plc, Nigeria.</w:t>
      </w:r>
    </w:p>
    <w:p w:rsidR="00682F3D" w:rsidRPr="00C2696C" w:rsidRDefault="00682F3D" w:rsidP="00C2696C">
      <w:pPr>
        <w:spacing w:line="360" w:lineRule="auto"/>
        <w:ind w:left="0"/>
        <w:jc w:val="both"/>
        <w:rPr>
          <w:rFonts w:ascii="Times New Roman" w:hAnsi="Times New Roman" w:cs="Times New Roman"/>
          <w:b/>
          <w:i/>
          <w:sz w:val="24"/>
          <w:szCs w:val="24"/>
        </w:rPr>
      </w:pPr>
    </w:p>
    <w:p w:rsidR="007B0AF9" w:rsidRPr="00C2696C" w:rsidRDefault="007B0AF9" w:rsidP="00C2696C">
      <w:pPr>
        <w:spacing w:line="360" w:lineRule="auto"/>
        <w:jc w:val="both"/>
        <w:rPr>
          <w:rFonts w:ascii="Times New Roman" w:eastAsia="Times New Roman" w:hAnsi="Times New Roman" w:cs="Times New Roman"/>
          <w:b/>
          <w:bCs/>
          <w:sz w:val="24"/>
          <w:szCs w:val="24"/>
        </w:rPr>
      </w:pPr>
    </w:p>
    <w:p w:rsidR="00BC2E88" w:rsidRPr="00C2696C" w:rsidRDefault="00BC2E88" w:rsidP="00C2696C">
      <w:pPr>
        <w:spacing w:line="360" w:lineRule="auto"/>
        <w:jc w:val="both"/>
        <w:rPr>
          <w:rFonts w:ascii="Times New Roman" w:hAnsi="Times New Roman" w:cs="Times New Roman"/>
          <w:b/>
          <w:sz w:val="24"/>
          <w:szCs w:val="24"/>
        </w:rPr>
        <w:sectPr w:rsidR="00BC2E88" w:rsidRPr="00C2696C" w:rsidSect="00C2696C">
          <w:pgSz w:w="11520" w:h="14400" w:code="9"/>
          <w:pgMar w:top="1440" w:right="1440" w:bottom="1440" w:left="1440" w:header="720" w:footer="720" w:gutter="0"/>
          <w:pgNumType w:fmt="lowerRoman" w:start="1"/>
          <w:cols w:space="720"/>
          <w:docGrid w:linePitch="360"/>
        </w:sectPr>
      </w:pPr>
    </w:p>
    <w:p w:rsidR="00564E06" w:rsidRPr="00C2696C" w:rsidRDefault="00564E06" w:rsidP="00C2696C">
      <w:pPr>
        <w:spacing w:line="360" w:lineRule="auto"/>
        <w:jc w:val="center"/>
        <w:rPr>
          <w:rFonts w:ascii="Times New Roman" w:hAnsi="Times New Roman" w:cs="Times New Roman"/>
          <w:b/>
          <w:sz w:val="24"/>
          <w:szCs w:val="24"/>
        </w:rPr>
      </w:pPr>
      <w:r w:rsidRPr="00C2696C">
        <w:rPr>
          <w:rFonts w:ascii="Times New Roman" w:hAnsi="Times New Roman" w:cs="Times New Roman"/>
          <w:b/>
          <w:sz w:val="24"/>
          <w:szCs w:val="24"/>
        </w:rPr>
        <w:lastRenderedPageBreak/>
        <w:t>TABLE OF CONTENT</w:t>
      </w:r>
    </w:p>
    <w:p w:rsidR="00564E06" w:rsidRPr="00C2696C" w:rsidRDefault="00564E06" w:rsidP="00C2696C">
      <w:pPr>
        <w:spacing w:line="360" w:lineRule="auto"/>
        <w:ind w:left="0"/>
        <w:jc w:val="both"/>
        <w:rPr>
          <w:rFonts w:ascii="Times New Roman" w:hAnsi="Times New Roman" w:cs="Times New Roman"/>
          <w:b/>
          <w:sz w:val="24"/>
          <w:szCs w:val="24"/>
        </w:rPr>
      </w:pPr>
      <w:r w:rsidRPr="00C2696C">
        <w:rPr>
          <w:rFonts w:ascii="Times New Roman" w:hAnsi="Times New Roman" w:cs="Times New Roman"/>
          <w:sz w:val="24"/>
          <w:szCs w:val="24"/>
        </w:rPr>
        <w:t xml:space="preserve">Title page                                                                                            </w:t>
      </w:r>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Certification                                                         </w:t>
      </w:r>
      <w:r w:rsidR="00C32E8B"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C32E8B"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proofErr w:type="spellStart"/>
      <w:r w:rsidRPr="00C2696C">
        <w:rPr>
          <w:rFonts w:ascii="Times New Roman" w:hAnsi="Times New Roman" w:cs="Times New Roman"/>
          <w:sz w:val="24"/>
          <w:szCs w:val="24"/>
        </w:rPr>
        <w:t>i</w:t>
      </w:r>
      <w:proofErr w:type="spellEnd"/>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Dedication                                                           </w:t>
      </w:r>
      <w:r w:rsidR="00C32E8B"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C2696C">
        <w:rPr>
          <w:rFonts w:ascii="Times New Roman" w:hAnsi="Times New Roman" w:cs="Times New Roman"/>
          <w:sz w:val="24"/>
          <w:szCs w:val="24"/>
        </w:rPr>
        <w:tab/>
      </w:r>
      <w:r w:rsidRPr="00C2696C">
        <w:rPr>
          <w:rFonts w:ascii="Times New Roman" w:hAnsi="Times New Roman" w:cs="Times New Roman"/>
          <w:sz w:val="24"/>
          <w:szCs w:val="24"/>
        </w:rPr>
        <w:t>ii</w:t>
      </w:r>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Acknowledgement                                              </w:t>
      </w:r>
      <w:r w:rsidR="00C32E8B"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C2696C">
        <w:rPr>
          <w:rFonts w:ascii="Times New Roman" w:hAnsi="Times New Roman" w:cs="Times New Roman"/>
          <w:sz w:val="24"/>
          <w:szCs w:val="24"/>
        </w:rPr>
        <w:tab/>
      </w:r>
      <w:r w:rsidRPr="00C2696C">
        <w:rPr>
          <w:rFonts w:ascii="Times New Roman" w:hAnsi="Times New Roman" w:cs="Times New Roman"/>
          <w:sz w:val="24"/>
          <w:szCs w:val="24"/>
        </w:rPr>
        <w:t>iii</w:t>
      </w:r>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Abstract                                                               </w:t>
      </w:r>
      <w:r w:rsidR="00C32E8B"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C2696C">
        <w:rPr>
          <w:rFonts w:ascii="Times New Roman" w:hAnsi="Times New Roman" w:cs="Times New Roman"/>
          <w:sz w:val="24"/>
          <w:szCs w:val="24"/>
        </w:rPr>
        <w:tab/>
      </w:r>
      <w:r w:rsidR="00C32E8B" w:rsidRPr="00C2696C">
        <w:rPr>
          <w:rFonts w:ascii="Times New Roman" w:hAnsi="Times New Roman" w:cs="Times New Roman"/>
          <w:sz w:val="24"/>
          <w:szCs w:val="24"/>
        </w:rPr>
        <w:t xml:space="preserve"> </w:t>
      </w:r>
      <w:proofErr w:type="gramStart"/>
      <w:r w:rsidRPr="00C2696C">
        <w:rPr>
          <w:rFonts w:ascii="Times New Roman" w:hAnsi="Times New Roman" w:cs="Times New Roman"/>
          <w:sz w:val="24"/>
          <w:szCs w:val="24"/>
        </w:rPr>
        <w:t>iv</w:t>
      </w:r>
      <w:proofErr w:type="gramEnd"/>
    </w:p>
    <w:p w:rsidR="00564E06" w:rsidRPr="002E0DB6" w:rsidRDefault="00564E06" w:rsidP="00C2696C">
      <w:pPr>
        <w:spacing w:line="360" w:lineRule="auto"/>
        <w:ind w:left="0"/>
        <w:jc w:val="both"/>
        <w:rPr>
          <w:rFonts w:ascii="Times New Roman" w:hAnsi="Times New Roman" w:cs="Times New Roman"/>
          <w:b/>
          <w:sz w:val="24"/>
          <w:szCs w:val="24"/>
        </w:rPr>
      </w:pPr>
      <w:r w:rsidRPr="002E0DB6">
        <w:rPr>
          <w:rFonts w:ascii="Times New Roman" w:hAnsi="Times New Roman" w:cs="Times New Roman"/>
          <w:b/>
          <w:sz w:val="24"/>
          <w:szCs w:val="24"/>
        </w:rPr>
        <w:t>CHAPTER ONE</w:t>
      </w:r>
    </w:p>
    <w:p w:rsidR="00564E06" w:rsidRPr="00C2696C" w:rsidRDefault="0017690D"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Introduction to the Study</w:t>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r>
      <w:r w:rsidR="00680631" w:rsidRPr="00C2696C">
        <w:rPr>
          <w:rFonts w:ascii="Times New Roman" w:hAnsi="Times New Roman" w:cs="Times New Roman"/>
          <w:sz w:val="24"/>
          <w:szCs w:val="24"/>
        </w:rPr>
        <w:t>1</w:t>
      </w:r>
      <w:r w:rsidR="00564E06" w:rsidRPr="00C2696C">
        <w:rPr>
          <w:rFonts w:ascii="Times New Roman" w:hAnsi="Times New Roman" w:cs="Times New Roman"/>
          <w:sz w:val="24"/>
          <w:szCs w:val="24"/>
        </w:rPr>
        <w:t xml:space="preserve">                                            </w:t>
      </w:r>
      <w:r w:rsidRPr="00C2696C">
        <w:rPr>
          <w:rFonts w:ascii="Times New Roman" w:hAnsi="Times New Roman" w:cs="Times New Roman"/>
          <w:sz w:val="24"/>
          <w:szCs w:val="24"/>
        </w:rPr>
        <w:t xml:space="preserve">                 </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Statement of the Problem                           </w:t>
      </w:r>
      <w:r w:rsidR="00680631"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680631" w:rsidRPr="00C2696C">
        <w:rPr>
          <w:rFonts w:ascii="Times New Roman" w:hAnsi="Times New Roman" w:cs="Times New Roman"/>
          <w:sz w:val="24"/>
          <w:szCs w:val="24"/>
        </w:rPr>
        <w:t>3</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Research Question                                       </w:t>
      </w:r>
      <w:r w:rsidR="00680631" w:rsidRPr="00C2696C">
        <w:rPr>
          <w:rFonts w:ascii="Times New Roman" w:hAnsi="Times New Roman" w:cs="Times New Roman"/>
          <w:sz w:val="24"/>
          <w:szCs w:val="24"/>
        </w:rPr>
        <w:t xml:space="preserve">                              </w:t>
      </w:r>
      <w:r w:rsidR="00C2696C">
        <w:rPr>
          <w:rFonts w:ascii="Times New Roman" w:hAnsi="Times New Roman" w:cs="Times New Roman"/>
          <w:sz w:val="24"/>
          <w:szCs w:val="24"/>
        </w:rPr>
        <w:tab/>
      </w:r>
      <w:r w:rsidR="00680631" w:rsidRPr="00C2696C">
        <w:rPr>
          <w:rFonts w:ascii="Times New Roman" w:hAnsi="Times New Roman" w:cs="Times New Roman"/>
          <w:sz w:val="24"/>
          <w:szCs w:val="24"/>
        </w:rPr>
        <w:t>5</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Objective of the Study </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6</w:t>
      </w:r>
      <w:r w:rsidRPr="00C2696C">
        <w:rPr>
          <w:rFonts w:ascii="Times New Roman" w:hAnsi="Times New Roman" w:cs="Times New Roman"/>
          <w:sz w:val="24"/>
          <w:szCs w:val="24"/>
        </w:rPr>
        <w:t xml:space="preserve">                                                             </w:t>
      </w:r>
      <w:r w:rsidR="00680631" w:rsidRPr="00C2696C">
        <w:rPr>
          <w:rFonts w:ascii="Times New Roman" w:hAnsi="Times New Roman" w:cs="Times New Roman"/>
          <w:sz w:val="24"/>
          <w:szCs w:val="24"/>
        </w:rPr>
        <w:t xml:space="preserve"> </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Research Hypothesis</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7</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Significance of the Study</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7</w:t>
      </w:r>
      <w:r w:rsidRPr="00C2696C">
        <w:rPr>
          <w:rFonts w:ascii="Times New Roman" w:hAnsi="Times New Roman" w:cs="Times New Roman"/>
          <w:sz w:val="24"/>
          <w:szCs w:val="24"/>
        </w:rPr>
        <w:t xml:space="preserve"> </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Scope of the Study</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9</w:t>
      </w:r>
    </w:p>
    <w:p w:rsidR="00564E06" w:rsidRPr="00C2696C" w:rsidRDefault="00564E06"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Definition of Terms</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11</w:t>
      </w:r>
    </w:p>
    <w:p w:rsidR="00564E06" w:rsidRPr="00C2696C" w:rsidRDefault="0017690D" w:rsidP="00C2696C">
      <w:pPr>
        <w:pStyle w:val="ListParagraph"/>
        <w:numPr>
          <w:ilvl w:val="1"/>
          <w:numId w:val="15"/>
        </w:numPr>
        <w:spacing w:before="0" w:beforeAutospacing="0" w:after="160" w:afterAutospacing="0" w:line="360" w:lineRule="auto"/>
        <w:jc w:val="both"/>
        <w:rPr>
          <w:rFonts w:ascii="Times New Roman" w:hAnsi="Times New Roman" w:cs="Times New Roman"/>
          <w:sz w:val="24"/>
          <w:szCs w:val="24"/>
        </w:rPr>
      </w:pPr>
      <w:r w:rsidRPr="00C2696C">
        <w:rPr>
          <w:rFonts w:ascii="Times New Roman" w:hAnsi="Times New Roman" w:cs="Times New Roman"/>
          <w:sz w:val="24"/>
          <w:szCs w:val="24"/>
        </w:rPr>
        <w:t>Plan</w:t>
      </w:r>
      <w:r w:rsidR="00564E06" w:rsidRPr="00C2696C">
        <w:rPr>
          <w:rFonts w:ascii="Times New Roman" w:hAnsi="Times New Roman" w:cs="Times New Roman"/>
          <w:sz w:val="24"/>
          <w:szCs w:val="24"/>
        </w:rPr>
        <w:t xml:space="preserve"> of the Study</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13</w:t>
      </w:r>
    </w:p>
    <w:p w:rsidR="00564E06" w:rsidRPr="00C2696C" w:rsidRDefault="00564E06" w:rsidP="00C2696C">
      <w:pPr>
        <w:spacing w:line="360" w:lineRule="auto"/>
        <w:ind w:left="0"/>
        <w:jc w:val="both"/>
        <w:rPr>
          <w:rFonts w:ascii="Times New Roman" w:hAnsi="Times New Roman" w:cs="Times New Roman"/>
          <w:b/>
          <w:sz w:val="24"/>
          <w:szCs w:val="24"/>
        </w:rPr>
      </w:pPr>
      <w:r w:rsidRPr="00C2696C">
        <w:rPr>
          <w:rFonts w:ascii="Times New Roman" w:hAnsi="Times New Roman" w:cs="Times New Roman"/>
          <w:b/>
          <w:sz w:val="24"/>
          <w:szCs w:val="24"/>
        </w:rPr>
        <w:t xml:space="preserve">CHAPTER TWO </w:t>
      </w:r>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2.0    Literature review</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15</w:t>
      </w:r>
      <w:r w:rsidRPr="00C2696C">
        <w:rPr>
          <w:rFonts w:ascii="Times New Roman" w:hAnsi="Times New Roman" w:cs="Times New Roman"/>
          <w:sz w:val="24"/>
          <w:szCs w:val="24"/>
        </w:rPr>
        <w:t xml:space="preserve">                                          </w:t>
      </w:r>
      <w:r w:rsidR="00680631" w:rsidRPr="00C2696C">
        <w:rPr>
          <w:rFonts w:ascii="Times New Roman" w:hAnsi="Times New Roman" w:cs="Times New Roman"/>
          <w:sz w:val="24"/>
          <w:szCs w:val="24"/>
        </w:rPr>
        <w:t xml:space="preserve">                              </w:t>
      </w:r>
      <w:r w:rsidRPr="00C2696C">
        <w:rPr>
          <w:rFonts w:ascii="Times New Roman" w:hAnsi="Times New Roman" w:cs="Times New Roman"/>
          <w:sz w:val="24"/>
          <w:szCs w:val="24"/>
        </w:rPr>
        <w:br/>
        <w:t>2.1    Conceptual Review</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15</w:t>
      </w:r>
      <w:r w:rsidRPr="00C2696C">
        <w:rPr>
          <w:rFonts w:ascii="Times New Roman" w:hAnsi="Times New Roman" w:cs="Times New Roman"/>
          <w:sz w:val="24"/>
          <w:szCs w:val="24"/>
        </w:rPr>
        <w:br/>
        <w:t>2.2    Theoretical Review</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16</w:t>
      </w:r>
      <w:r w:rsidRPr="00C2696C">
        <w:rPr>
          <w:rFonts w:ascii="Times New Roman" w:hAnsi="Times New Roman" w:cs="Times New Roman"/>
          <w:sz w:val="24"/>
          <w:szCs w:val="24"/>
        </w:rPr>
        <w:br/>
        <w:t>2.3    Empirical Review</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t>18</w:t>
      </w:r>
    </w:p>
    <w:p w:rsidR="00564E06" w:rsidRPr="00C2696C" w:rsidRDefault="00564E06" w:rsidP="00C2696C">
      <w:pPr>
        <w:spacing w:line="360" w:lineRule="auto"/>
        <w:ind w:left="0"/>
        <w:jc w:val="both"/>
        <w:rPr>
          <w:rFonts w:ascii="Times New Roman" w:hAnsi="Times New Roman" w:cs="Times New Roman"/>
          <w:b/>
          <w:sz w:val="24"/>
          <w:szCs w:val="24"/>
        </w:rPr>
      </w:pPr>
      <w:r w:rsidRPr="00C2696C">
        <w:rPr>
          <w:rFonts w:ascii="Times New Roman" w:hAnsi="Times New Roman" w:cs="Times New Roman"/>
          <w:b/>
          <w:sz w:val="24"/>
          <w:szCs w:val="24"/>
        </w:rPr>
        <w:lastRenderedPageBreak/>
        <w:t xml:space="preserve">CHAPTER THREE: </w:t>
      </w:r>
    </w:p>
    <w:p w:rsidR="0017690D"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3.0    Research Methodology</w:t>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680631" w:rsidRPr="00C2696C">
        <w:rPr>
          <w:rFonts w:ascii="Times New Roman" w:hAnsi="Times New Roman" w:cs="Times New Roman"/>
          <w:sz w:val="24"/>
          <w:szCs w:val="24"/>
        </w:rPr>
        <w:tab/>
      </w:r>
      <w:r w:rsidR="009D7BEC" w:rsidRPr="00C2696C">
        <w:rPr>
          <w:rFonts w:ascii="Times New Roman" w:hAnsi="Times New Roman" w:cs="Times New Roman"/>
          <w:sz w:val="24"/>
          <w:szCs w:val="24"/>
        </w:rPr>
        <w:t xml:space="preserve">  </w:t>
      </w:r>
      <w:r w:rsidR="00680631" w:rsidRPr="00C2696C">
        <w:rPr>
          <w:rFonts w:ascii="Times New Roman" w:hAnsi="Times New Roman" w:cs="Times New Roman"/>
          <w:sz w:val="24"/>
          <w:szCs w:val="24"/>
        </w:rPr>
        <w:tab/>
      </w:r>
      <w:r w:rsidR="009D7BEC" w:rsidRPr="00C2696C">
        <w:rPr>
          <w:rFonts w:ascii="Times New Roman" w:hAnsi="Times New Roman" w:cs="Times New Roman"/>
          <w:sz w:val="24"/>
          <w:szCs w:val="24"/>
        </w:rPr>
        <w:t>21</w:t>
      </w:r>
      <w:r w:rsidRPr="00C2696C">
        <w:rPr>
          <w:rFonts w:ascii="Times New Roman" w:hAnsi="Times New Roman" w:cs="Times New Roman"/>
          <w:sz w:val="24"/>
          <w:szCs w:val="24"/>
        </w:rPr>
        <w:br/>
        <w:t>3.1</w:t>
      </w:r>
      <w:r w:rsidRPr="00C2696C">
        <w:rPr>
          <w:rFonts w:ascii="Times New Roman" w:hAnsi="Times New Roman" w:cs="Times New Roman"/>
          <w:sz w:val="24"/>
          <w:szCs w:val="24"/>
        </w:rPr>
        <w:tab/>
        <w:t>Introduction</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21</w:t>
      </w:r>
      <w:r w:rsidRPr="00C2696C">
        <w:rPr>
          <w:rFonts w:ascii="Times New Roman" w:hAnsi="Times New Roman" w:cs="Times New Roman"/>
          <w:sz w:val="24"/>
          <w:szCs w:val="24"/>
        </w:rPr>
        <w:br/>
        <w:t>3.2    Research Design</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21</w:t>
      </w:r>
      <w:r w:rsidRPr="00C2696C">
        <w:rPr>
          <w:rFonts w:ascii="Times New Roman" w:hAnsi="Times New Roman" w:cs="Times New Roman"/>
          <w:sz w:val="24"/>
          <w:szCs w:val="24"/>
        </w:rPr>
        <w:br/>
        <w:t>3.3    Population of the Study</w:t>
      </w:r>
      <w:r w:rsidR="009D7BEC" w:rsidRPr="00C2696C">
        <w:rPr>
          <w:rFonts w:ascii="Times New Roman" w:hAnsi="Times New Roman" w:cs="Times New Roman"/>
          <w:sz w:val="24"/>
          <w:szCs w:val="24"/>
        </w:rPr>
        <w:t xml:space="preserve"> </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21</w:t>
      </w:r>
      <w:r w:rsidRPr="00C2696C">
        <w:rPr>
          <w:rFonts w:ascii="Times New Roman" w:hAnsi="Times New Roman" w:cs="Times New Roman"/>
          <w:sz w:val="24"/>
          <w:szCs w:val="24"/>
        </w:rPr>
        <w:br/>
        <w:t>3.4    Sampling Technique</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22</w:t>
      </w:r>
      <w:r w:rsidRPr="00C2696C">
        <w:rPr>
          <w:rFonts w:ascii="Times New Roman" w:hAnsi="Times New Roman" w:cs="Times New Roman"/>
          <w:sz w:val="24"/>
          <w:szCs w:val="24"/>
        </w:rPr>
        <w:br/>
        <w:t>3.5    Sample Size</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22</w:t>
      </w:r>
      <w:r w:rsidRPr="00C2696C">
        <w:rPr>
          <w:rFonts w:ascii="Times New Roman" w:hAnsi="Times New Roman" w:cs="Times New Roman"/>
          <w:sz w:val="24"/>
          <w:szCs w:val="24"/>
        </w:rPr>
        <w:br/>
        <w:t>3.6    Method of Collection</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22</w:t>
      </w:r>
      <w:r w:rsidRPr="00C2696C">
        <w:rPr>
          <w:rFonts w:ascii="Times New Roman" w:hAnsi="Times New Roman" w:cs="Times New Roman"/>
          <w:sz w:val="24"/>
          <w:szCs w:val="24"/>
        </w:rPr>
        <w:br/>
        <w:t>3.7    Sources of Data Collection</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23</w:t>
      </w:r>
      <w:r w:rsidRPr="00C2696C">
        <w:rPr>
          <w:rFonts w:ascii="Times New Roman" w:hAnsi="Times New Roman" w:cs="Times New Roman"/>
          <w:sz w:val="24"/>
          <w:szCs w:val="24"/>
        </w:rPr>
        <w:br/>
        <w:t>3.8    Method of Data Analysis</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23</w:t>
      </w:r>
      <w:r w:rsidR="0017690D" w:rsidRPr="00C2696C">
        <w:rPr>
          <w:rFonts w:ascii="Times New Roman" w:hAnsi="Times New Roman" w:cs="Times New Roman"/>
          <w:sz w:val="24"/>
          <w:szCs w:val="24"/>
        </w:rPr>
        <w:br/>
        <w:t>3.9    Validity and Reliability</w:t>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24</w:t>
      </w:r>
    </w:p>
    <w:p w:rsidR="00564E06" w:rsidRPr="00C2696C" w:rsidRDefault="00564E06" w:rsidP="00C2696C">
      <w:pPr>
        <w:spacing w:line="360" w:lineRule="auto"/>
        <w:ind w:left="0"/>
        <w:jc w:val="both"/>
        <w:rPr>
          <w:rFonts w:ascii="Times New Roman" w:hAnsi="Times New Roman" w:cs="Times New Roman"/>
          <w:b/>
          <w:sz w:val="24"/>
          <w:szCs w:val="24"/>
        </w:rPr>
      </w:pPr>
      <w:r w:rsidRPr="00C2696C">
        <w:rPr>
          <w:rFonts w:ascii="Times New Roman" w:hAnsi="Times New Roman" w:cs="Times New Roman"/>
          <w:b/>
          <w:sz w:val="24"/>
          <w:szCs w:val="24"/>
        </w:rPr>
        <w:t xml:space="preserve">CHAPTER FOUR: </w:t>
      </w:r>
    </w:p>
    <w:p w:rsid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4.0    Data Presentation, Analysis and </w:t>
      </w:r>
      <w:r w:rsidR="00C2696C">
        <w:rPr>
          <w:rFonts w:ascii="Times New Roman" w:hAnsi="Times New Roman" w:cs="Times New Roman"/>
          <w:sz w:val="24"/>
          <w:szCs w:val="24"/>
        </w:rPr>
        <w:t>Interpretation</w:t>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r>
      <w:r w:rsidR="00C2696C">
        <w:rPr>
          <w:rFonts w:ascii="Times New Roman" w:hAnsi="Times New Roman" w:cs="Times New Roman"/>
          <w:sz w:val="24"/>
          <w:szCs w:val="24"/>
        </w:rPr>
        <w:tab/>
        <w:t>25</w:t>
      </w:r>
    </w:p>
    <w:p w:rsidR="00564E06" w:rsidRPr="00C2696C" w:rsidRDefault="00564E06"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4.1    Data Presentation</w:t>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9D7BEC" w:rsidRPr="00C2696C">
        <w:rPr>
          <w:rFonts w:ascii="Times New Roman" w:hAnsi="Times New Roman" w:cs="Times New Roman"/>
          <w:sz w:val="24"/>
          <w:szCs w:val="24"/>
        </w:rPr>
        <w:tab/>
        <w:t>25</w:t>
      </w:r>
      <w:r w:rsidRPr="00C2696C">
        <w:rPr>
          <w:rFonts w:ascii="Times New Roman" w:hAnsi="Times New Roman" w:cs="Times New Roman"/>
          <w:sz w:val="24"/>
          <w:szCs w:val="24"/>
        </w:rPr>
        <w:br/>
        <w:t>4.2    Data Analysis</w:t>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26</w:t>
      </w:r>
      <w:r w:rsidRPr="00C2696C">
        <w:rPr>
          <w:rFonts w:ascii="Times New Roman" w:hAnsi="Times New Roman" w:cs="Times New Roman"/>
          <w:sz w:val="24"/>
          <w:szCs w:val="24"/>
        </w:rPr>
        <w:br/>
        <w:t>4.3    Data Interpretation</w:t>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2E0DB6">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27</w:t>
      </w:r>
    </w:p>
    <w:p w:rsidR="00564E06" w:rsidRPr="002E0DB6" w:rsidRDefault="00564E06" w:rsidP="00C2696C">
      <w:pPr>
        <w:spacing w:line="360" w:lineRule="auto"/>
        <w:ind w:left="0"/>
        <w:jc w:val="both"/>
        <w:rPr>
          <w:rFonts w:ascii="Times New Roman" w:hAnsi="Times New Roman" w:cs="Times New Roman"/>
          <w:b/>
          <w:sz w:val="24"/>
          <w:szCs w:val="24"/>
        </w:rPr>
      </w:pPr>
      <w:r w:rsidRPr="002E0DB6">
        <w:rPr>
          <w:rFonts w:ascii="Times New Roman" w:hAnsi="Times New Roman" w:cs="Times New Roman"/>
          <w:b/>
          <w:sz w:val="24"/>
          <w:szCs w:val="24"/>
        </w:rPr>
        <w:t xml:space="preserve">CHAPTER FIVE: </w:t>
      </w:r>
    </w:p>
    <w:p w:rsidR="002E0DB6" w:rsidRDefault="002E0DB6" w:rsidP="00C2696C">
      <w:p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5.0 </w:t>
      </w:r>
      <w:r w:rsidR="00564E06" w:rsidRPr="00C2696C">
        <w:rPr>
          <w:rFonts w:ascii="Times New Roman" w:hAnsi="Times New Roman" w:cs="Times New Roman"/>
          <w:sz w:val="24"/>
          <w:szCs w:val="24"/>
        </w:rPr>
        <w:t xml:space="preserve">Summary, Conclusion, Recommendation and Reference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28</w:t>
      </w:r>
    </w:p>
    <w:p w:rsidR="007E30F2" w:rsidRPr="00C2696C" w:rsidRDefault="002E0DB6" w:rsidP="00C2696C">
      <w:pPr>
        <w:spacing w:line="360" w:lineRule="auto"/>
        <w:ind w:left="0"/>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5.1   </w:t>
      </w:r>
      <w:r w:rsidR="00564E06" w:rsidRPr="00C2696C">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28</w:t>
      </w:r>
      <w:r w:rsidR="00564E06" w:rsidRPr="00C2696C">
        <w:rPr>
          <w:rFonts w:ascii="Times New Roman" w:hAnsi="Times New Roman" w:cs="Times New Roman"/>
          <w:sz w:val="24"/>
          <w:szCs w:val="24"/>
        </w:rPr>
        <w:b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28</w:t>
      </w:r>
      <w:r w:rsidR="0017690D" w:rsidRPr="00C2696C">
        <w:rPr>
          <w:rFonts w:ascii="Times New Roman" w:hAnsi="Times New Roman" w:cs="Times New Roman"/>
          <w:sz w:val="24"/>
          <w:szCs w:val="24"/>
        </w:rPr>
        <w:br/>
        <w:t>5.3    Recommendation</w:t>
      </w:r>
      <w:r>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r>
      <w:r w:rsidR="009D7BEC" w:rsidRPr="00C2696C">
        <w:rPr>
          <w:rFonts w:ascii="Times New Roman" w:hAnsi="Times New Roman" w:cs="Times New Roman"/>
          <w:sz w:val="24"/>
          <w:szCs w:val="24"/>
        </w:rPr>
        <w:tab/>
        <w:t>29</w:t>
      </w:r>
      <w:r w:rsidR="0017690D" w:rsidRPr="00C2696C">
        <w:rPr>
          <w:rFonts w:ascii="Times New Roman" w:hAnsi="Times New Roman" w:cs="Times New Roman"/>
          <w:sz w:val="24"/>
          <w:szCs w:val="24"/>
        </w:rPr>
        <w:br/>
        <w:t>5.4    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2E8B" w:rsidRPr="00C2696C">
        <w:rPr>
          <w:rFonts w:ascii="Times New Roman" w:hAnsi="Times New Roman" w:cs="Times New Roman"/>
          <w:sz w:val="24"/>
          <w:szCs w:val="24"/>
        </w:rPr>
        <w:tab/>
        <w:t>31</w:t>
      </w:r>
      <w:r w:rsidR="00564E06" w:rsidRPr="00C2696C">
        <w:rPr>
          <w:rFonts w:ascii="Times New Roman" w:hAnsi="Times New Roman" w:cs="Times New Roman"/>
          <w:sz w:val="24"/>
          <w:szCs w:val="24"/>
        </w:rPr>
        <w:br/>
      </w:r>
    </w:p>
    <w:p w:rsidR="00BC2E88" w:rsidRPr="00C2696C" w:rsidRDefault="00BC2E88" w:rsidP="00C2696C">
      <w:pPr>
        <w:spacing w:line="360" w:lineRule="auto"/>
        <w:ind w:left="0"/>
        <w:jc w:val="both"/>
        <w:outlineLvl w:val="2"/>
        <w:rPr>
          <w:rFonts w:ascii="Times New Roman" w:eastAsia="Times New Roman" w:hAnsi="Times New Roman" w:cs="Times New Roman"/>
          <w:b/>
          <w:bCs/>
          <w:sz w:val="24"/>
          <w:szCs w:val="24"/>
        </w:rPr>
        <w:sectPr w:rsidR="00BC2E88" w:rsidRPr="00C2696C" w:rsidSect="00C2696C">
          <w:footerReference w:type="default" r:id="rId9"/>
          <w:pgSz w:w="11520" w:h="14400" w:code="9"/>
          <w:pgMar w:top="1440" w:right="1440" w:bottom="1440" w:left="1440" w:header="720" w:footer="720" w:gutter="0"/>
          <w:cols w:space="720"/>
          <w:docGrid w:linePitch="360"/>
        </w:sectPr>
      </w:pPr>
    </w:p>
    <w:p w:rsidR="003A3A6F" w:rsidRPr="00C2696C" w:rsidRDefault="003A3A6F" w:rsidP="002E0DB6">
      <w:pPr>
        <w:spacing w:line="360" w:lineRule="auto"/>
        <w:ind w:left="0"/>
        <w:jc w:val="center"/>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lastRenderedPageBreak/>
        <w:t>CHAPTER ONE</w:t>
      </w:r>
    </w:p>
    <w:p w:rsidR="003A3A6F" w:rsidRPr="00C2696C" w:rsidRDefault="003A3A6F"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1.0 Introduction to the Study</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In recent years, the concept of financial inclusion has gained significant prominence across the globe as an essential tool for fostering economic development, reducing poverty, and promoting inclusive growth. Financial inclusion is broadly defined as the process of ensuring access to appropriate, affordable, and timely financial services and products by all individuals and businesses, regardless of income level or social status. It plays a pivotal role in empowering people, enhancing productivity, and driving the overall growth of a nation’s economy.</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In the Nigerian context, financial inclusion has been a persistent challenge, particularly in rural and underserved regions. Despite several efforts by the Central Bank of Nigeria (CBN), financial institutions, and government agencies through policies and reforms aimed at enhancing the accessibility of financial services, a significant portion of the Nigerian population remains outside the formal financial system. This exclusion is often attributed to factors such as poverty, illiteracy, </w:t>
      </w:r>
      <w:proofErr w:type="gramStart"/>
      <w:r w:rsidRPr="00C2696C">
        <w:rPr>
          <w:rFonts w:ascii="Times New Roman" w:eastAsia="Times New Roman" w:hAnsi="Times New Roman" w:cs="Times New Roman"/>
          <w:sz w:val="24"/>
          <w:szCs w:val="24"/>
        </w:rPr>
        <w:t>lack</w:t>
      </w:r>
      <w:proofErr w:type="gramEnd"/>
      <w:r w:rsidRPr="00C2696C">
        <w:rPr>
          <w:rFonts w:ascii="Times New Roman" w:eastAsia="Times New Roman" w:hAnsi="Times New Roman" w:cs="Times New Roman"/>
          <w:sz w:val="24"/>
          <w:szCs w:val="24"/>
        </w:rPr>
        <w:t xml:space="preserve"> of trust in financial institutions, physical inaccessibility, religious beliefs, and the high cost of conventional financial services.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Amidst these challenges, Islamic banking has emerged as a viable and ethical alternative model of banking that aligns with the religious and cultural values of a large section of the Nigerian population, especially Muslims who may be reluctant to engage with interest-based financial systems due to religious prohibitions. Islamic banking is a system of banking that operates in accordance with the principles of Islamic law (</w:t>
      </w:r>
      <w:proofErr w:type="spellStart"/>
      <w:r w:rsidRPr="00C2696C">
        <w:rPr>
          <w:rFonts w:ascii="Times New Roman" w:eastAsia="Times New Roman" w:hAnsi="Times New Roman" w:cs="Times New Roman"/>
          <w:sz w:val="24"/>
          <w:szCs w:val="24"/>
        </w:rPr>
        <w:t>Shariah</w:t>
      </w:r>
      <w:proofErr w:type="spellEnd"/>
      <w:r w:rsidRPr="00C2696C">
        <w:rPr>
          <w:rFonts w:ascii="Times New Roman" w:eastAsia="Times New Roman" w:hAnsi="Times New Roman" w:cs="Times New Roman"/>
          <w:sz w:val="24"/>
          <w:szCs w:val="24"/>
        </w:rPr>
        <w:t>), which prohibits the payment or receipt of interest (</w:t>
      </w:r>
      <w:proofErr w:type="spellStart"/>
      <w:r w:rsidRPr="00C2696C">
        <w:rPr>
          <w:rFonts w:ascii="Times New Roman" w:eastAsia="Times New Roman" w:hAnsi="Times New Roman" w:cs="Times New Roman"/>
          <w:sz w:val="24"/>
          <w:szCs w:val="24"/>
        </w:rPr>
        <w:t>riba</w:t>
      </w:r>
      <w:proofErr w:type="spellEnd"/>
      <w:r w:rsidRPr="00C2696C">
        <w:rPr>
          <w:rFonts w:ascii="Times New Roman" w:eastAsia="Times New Roman" w:hAnsi="Times New Roman" w:cs="Times New Roman"/>
          <w:sz w:val="24"/>
          <w:szCs w:val="24"/>
        </w:rPr>
        <w:t>) and emphasizes risk-sharing, ethical investments, and fairness in financial transactions. Unlike conventional banks that earn profit through interest charges, Islamic banks operate on profit-sharing, leasing, and trade-</w:t>
      </w:r>
      <w:r w:rsidRPr="00C2696C">
        <w:rPr>
          <w:rFonts w:ascii="Times New Roman" w:eastAsia="Times New Roman" w:hAnsi="Times New Roman" w:cs="Times New Roman"/>
          <w:sz w:val="24"/>
          <w:szCs w:val="24"/>
        </w:rPr>
        <w:lastRenderedPageBreak/>
        <w:t>based principles, thereby offering an inclusive financial platform for those who are excluded from traditional banking due to religious or ethical concerns.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establishment of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in 2011 as the first full-fledged Islamic bank in Nigeria marked a major milestone in the diversification of the country’s financial landscape.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operates based on the principles of Islamic finance, offering a wide range of </w:t>
      </w:r>
      <w:proofErr w:type="spellStart"/>
      <w:r w:rsidRPr="00C2696C">
        <w:rPr>
          <w:rFonts w:ascii="Times New Roman" w:eastAsia="Times New Roman" w:hAnsi="Times New Roman" w:cs="Times New Roman"/>
          <w:sz w:val="24"/>
          <w:szCs w:val="24"/>
        </w:rPr>
        <w:t>Shariah</w:t>
      </w:r>
      <w:proofErr w:type="spellEnd"/>
      <w:r w:rsidRPr="00C2696C">
        <w:rPr>
          <w:rFonts w:ascii="Times New Roman" w:eastAsia="Times New Roman" w:hAnsi="Times New Roman" w:cs="Times New Roman"/>
          <w:sz w:val="24"/>
          <w:szCs w:val="24"/>
        </w:rPr>
        <w:t xml:space="preserve">-compliant products and services such as </w:t>
      </w:r>
      <w:proofErr w:type="spellStart"/>
      <w:r w:rsidRPr="00C2696C">
        <w:rPr>
          <w:rFonts w:ascii="Times New Roman" w:eastAsia="Times New Roman" w:hAnsi="Times New Roman" w:cs="Times New Roman"/>
          <w:sz w:val="24"/>
          <w:szCs w:val="24"/>
        </w:rPr>
        <w:t>Mudarabah</w:t>
      </w:r>
      <w:proofErr w:type="spellEnd"/>
      <w:r w:rsidRPr="00C2696C">
        <w:rPr>
          <w:rFonts w:ascii="Times New Roman" w:eastAsia="Times New Roman" w:hAnsi="Times New Roman" w:cs="Times New Roman"/>
          <w:sz w:val="24"/>
          <w:szCs w:val="24"/>
        </w:rPr>
        <w:t xml:space="preserve"> (profit-sharing), </w:t>
      </w:r>
      <w:proofErr w:type="spellStart"/>
      <w:r w:rsidRPr="00C2696C">
        <w:rPr>
          <w:rFonts w:ascii="Times New Roman" w:eastAsia="Times New Roman" w:hAnsi="Times New Roman" w:cs="Times New Roman"/>
          <w:sz w:val="24"/>
          <w:szCs w:val="24"/>
        </w:rPr>
        <w:t>Ijarah</w:t>
      </w:r>
      <w:proofErr w:type="spellEnd"/>
      <w:r w:rsidRPr="00C2696C">
        <w:rPr>
          <w:rFonts w:ascii="Times New Roman" w:eastAsia="Times New Roman" w:hAnsi="Times New Roman" w:cs="Times New Roman"/>
          <w:sz w:val="24"/>
          <w:szCs w:val="24"/>
        </w:rPr>
        <w:t xml:space="preserve"> (leasing), </w:t>
      </w:r>
      <w:proofErr w:type="spellStart"/>
      <w:r w:rsidRPr="00C2696C">
        <w:rPr>
          <w:rFonts w:ascii="Times New Roman" w:eastAsia="Times New Roman" w:hAnsi="Times New Roman" w:cs="Times New Roman"/>
          <w:sz w:val="24"/>
          <w:szCs w:val="24"/>
        </w:rPr>
        <w:t>Murabaha</w:t>
      </w:r>
      <w:proofErr w:type="spellEnd"/>
      <w:r w:rsidRPr="00C2696C">
        <w:rPr>
          <w:rFonts w:ascii="Times New Roman" w:eastAsia="Times New Roman" w:hAnsi="Times New Roman" w:cs="Times New Roman"/>
          <w:sz w:val="24"/>
          <w:szCs w:val="24"/>
        </w:rPr>
        <w:t xml:space="preserve"> (cost-plus financing), and </w:t>
      </w:r>
      <w:proofErr w:type="spellStart"/>
      <w:r w:rsidRPr="00C2696C">
        <w:rPr>
          <w:rFonts w:ascii="Times New Roman" w:eastAsia="Times New Roman" w:hAnsi="Times New Roman" w:cs="Times New Roman"/>
          <w:sz w:val="24"/>
          <w:szCs w:val="24"/>
        </w:rPr>
        <w:t>Musharakah</w:t>
      </w:r>
      <w:proofErr w:type="spellEnd"/>
      <w:r w:rsidRPr="00C2696C">
        <w:rPr>
          <w:rFonts w:ascii="Times New Roman" w:eastAsia="Times New Roman" w:hAnsi="Times New Roman" w:cs="Times New Roman"/>
          <w:sz w:val="24"/>
          <w:szCs w:val="24"/>
        </w:rPr>
        <w:t xml:space="preserve"> (joint venture). These products are designed to serve both individuals and businesses who seek ethical, interest-free financial services. Since its inception,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has expanded its operations across several states in Nigeria, contributing to the growing awareness and acceptance of Islamic banking in the country.</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This research is centered on examining the </w:t>
      </w:r>
      <w:r w:rsidRPr="00C2696C">
        <w:rPr>
          <w:rFonts w:ascii="Times New Roman" w:eastAsia="Times New Roman" w:hAnsi="Times New Roman" w:cs="Times New Roman"/>
          <w:b/>
          <w:bCs/>
          <w:sz w:val="24"/>
          <w:szCs w:val="24"/>
        </w:rPr>
        <w:t>effect of Islamic banking in promoting financial inclusion in Nigeria</w:t>
      </w:r>
      <w:r w:rsidRPr="00C2696C">
        <w:rPr>
          <w:rFonts w:ascii="Times New Roman" w:eastAsia="Times New Roman" w:hAnsi="Times New Roman" w:cs="Times New Roman"/>
          <w:sz w:val="24"/>
          <w:szCs w:val="24"/>
        </w:rPr>
        <w:t xml:space="preserve">, using </w:t>
      </w: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 as a case study</w:t>
      </w:r>
      <w:r w:rsidRPr="00C2696C">
        <w:rPr>
          <w:rFonts w:ascii="Times New Roman" w:eastAsia="Times New Roman" w:hAnsi="Times New Roman" w:cs="Times New Roman"/>
          <w:sz w:val="24"/>
          <w:szCs w:val="24"/>
        </w:rPr>
        <w:t>. It seeks to explore how Islamic banking institutions have contributed to the inclusion of individuals and communities that were previously excluded from formal financial services, and whether Islamic financial products meet the practical needs of these target groups. The study will investigate the extent to which Islamic banking has made financial services more accessible, affordable, and acceptable, particularly among Nigeria’s Muslim population and other ethical investors.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In addition, the study will assess the level of public awareness and perception of Islamic banking, the unique operational frameworks of Islamic financial institutions compared to conventional banks, and the challenges faced by Islamic banks in penetrating the broader financial market. It will also analyze the regulatory environment, customer response, and the overall contribution of Islamic banking to the goal of achieving inclusive economic development in Nigeria.</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lastRenderedPageBreak/>
        <w:t>Ultimately, this research aims to provide insights into the role of Islamic banking as a strategic tool for enhancing financial inclusion, addressing socio-economic disparities, and supporting national financial inclusion targets. It is expected that the findings will be valuable to policymakers, financial institutions, scholars, and other stakeholders interested in promoting sustainable and inclusive finance in Nigeria.</w:t>
      </w:r>
    </w:p>
    <w:p w:rsidR="003A3A6F" w:rsidRPr="00C2696C" w:rsidRDefault="003A3A6F" w:rsidP="00C2696C">
      <w:pPr>
        <w:spacing w:line="360" w:lineRule="auto"/>
        <w:ind w:left="0"/>
        <w:jc w:val="both"/>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1.1 Statement of the Problem</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Financial inclusion remains one of the most critical challenges facing developing economies, including Nigeria. Despite numerous initiatives and policies implemented by both governmental and non-governmental bodies to enhance access to financial services, a significant percentage of Nigeria’s population continues to be excluded from the formal financial system. The Central Bank of Nigeria (CBN), through the National Financial Inclusion Strategy (NFIS), has made deliberate efforts to reduce financial exclusion by providing a framework for the delivery of accessible, affordable, and sustainable financial services across the country. However, the gap between the banked and unbanked population remains wide, with millions of Nigerians, especially those in rural communities and among religious minorities, unable or unwilling to access conventional banking services.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Several socio-economic and structural factors have been identified as the underlying causes of financial exclusion in Nigeria. These include poverty, geographical barriers, </w:t>
      </w:r>
      <w:proofErr w:type="gramStart"/>
      <w:r w:rsidRPr="00C2696C">
        <w:rPr>
          <w:rFonts w:ascii="Times New Roman" w:eastAsia="Times New Roman" w:hAnsi="Times New Roman" w:cs="Times New Roman"/>
          <w:sz w:val="24"/>
          <w:szCs w:val="24"/>
        </w:rPr>
        <w:t>lack</w:t>
      </w:r>
      <w:proofErr w:type="gramEnd"/>
      <w:r w:rsidRPr="00C2696C">
        <w:rPr>
          <w:rFonts w:ascii="Times New Roman" w:eastAsia="Times New Roman" w:hAnsi="Times New Roman" w:cs="Times New Roman"/>
          <w:sz w:val="24"/>
          <w:szCs w:val="24"/>
        </w:rPr>
        <w:t xml:space="preserve"> of proper identification, inadequate financial literacy, poor infrastructure, and cultural or religious reservations. Among these factors, </w:t>
      </w:r>
      <w:r w:rsidRPr="00C2696C">
        <w:rPr>
          <w:rFonts w:ascii="Times New Roman" w:eastAsia="Times New Roman" w:hAnsi="Times New Roman" w:cs="Times New Roman"/>
          <w:b/>
          <w:bCs/>
          <w:sz w:val="24"/>
          <w:szCs w:val="24"/>
        </w:rPr>
        <w:t>religious and ethical concerns have emerged as a significant and often overlooked barrier</w:t>
      </w:r>
      <w:r w:rsidRPr="00C2696C">
        <w:rPr>
          <w:rFonts w:ascii="Times New Roman" w:eastAsia="Times New Roman" w:hAnsi="Times New Roman" w:cs="Times New Roman"/>
          <w:sz w:val="24"/>
          <w:szCs w:val="24"/>
        </w:rPr>
        <w:t xml:space="preserve"> to financial inclusion. For many Muslims in Nigeria, the conventional banking system is fundamentally incompatible with their religious beliefs due to the presence of </w:t>
      </w:r>
      <w:proofErr w:type="spellStart"/>
      <w:r w:rsidRPr="00C2696C">
        <w:rPr>
          <w:rFonts w:ascii="Times New Roman" w:eastAsia="Times New Roman" w:hAnsi="Times New Roman" w:cs="Times New Roman"/>
          <w:sz w:val="24"/>
          <w:szCs w:val="24"/>
        </w:rPr>
        <w:t>riba</w:t>
      </w:r>
      <w:proofErr w:type="spellEnd"/>
      <w:r w:rsidRPr="00C2696C">
        <w:rPr>
          <w:rFonts w:ascii="Times New Roman" w:eastAsia="Times New Roman" w:hAnsi="Times New Roman" w:cs="Times New Roman"/>
          <w:sz w:val="24"/>
          <w:szCs w:val="24"/>
        </w:rPr>
        <w:t xml:space="preserve"> (interest), which is strictly prohibited in Islam. Consequently, a segment of the Nigerian population has historically refrained from </w:t>
      </w:r>
      <w:r w:rsidRPr="00C2696C">
        <w:rPr>
          <w:rFonts w:ascii="Times New Roman" w:eastAsia="Times New Roman" w:hAnsi="Times New Roman" w:cs="Times New Roman"/>
          <w:sz w:val="24"/>
          <w:szCs w:val="24"/>
        </w:rPr>
        <w:lastRenderedPageBreak/>
        <w:t>participating in interest-based financial transactions, thereby choosing to remain outside the formal financial system altogether.</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In response to this challenge, the int</w:t>
      </w:r>
      <w:r w:rsidR="00CB6EC9" w:rsidRPr="00C2696C">
        <w:rPr>
          <w:rFonts w:ascii="Times New Roman" w:eastAsia="Times New Roman" w:hAnsi="Times New Roman" w:cs="Times New Roman"/>
          <w:sz w:val="24"/>
          <w:szCs w:val="24"/>
        </w:rPr>
        <w:t xml:space="preserve">roduction of Islamic banking </w:t>
      </w:r>
      <w:r w:rsidRPr="00C2696C">
        <w:rPr>
          <w:rFonts w:ascii="Times New Roman" w:eastAsia="Times New Roman" w:hAnsi="Times New Roman" w:cs="Times New Roman"/>
          <w:sz w:val="24"/>
          <w:szCs w:val="24"/>
        </w:rPr>
        <w:t>also refe</w:t>
      </w:r>
      <w:r w:rsidR="00CB6EC9" w:rsidRPr="00C2696C">
        <w:rPr>
          <w:rFonts w:ascii="Times New Roman" w:eastAsia="Times New Roman" w:hAnsi="Times New Roman" w:cs="Times New Roman"/>
          <w:sz w:val="24"/>
          <w:szCs w:val="24"/>
        </w:rPr>
        <w:t xml:space="preserve">rred to as non-interest banking </w:t>
      </w:r>
      <w:r w:rsidRPr="00C2696C">
        <w:rPr>
          <w:rFonts w:ascii="Times New Roman" w:eastAsia="Times New Roman" w:hAnsi="Times New Roman" w:cs="Times New Roman"/>
          <w:sz w:val="24"/>
          <w:szCs w:val="24"/>
        </w:rPr>
        <w:t xml:space="preserve">presented an alternative model for addressing the financial needs of these underserved populations. Islamic banking operates in accordance with the principles of </w:t>
      </w:r>
      <w:proofErr w:type="spellStart"/>
      <w:r w:rsidRPr="00C2696C">
        <w:rPr>
          <w:rFonts w:ascii="Times New Roman" w:eastAsia="Times New Roman" w:hAnsi="Times New Roman" w:cs="Times New Roman"/>
          <w:sz w:val="24"/>
          <w:szCs w:val="24"/>
        </w:rPr>
        <w:t>Shariah</w:t>
      </w:r>
      <w:proofErr w:type="spellEnd"/>
      <w:r w:rsidRPr="00C2696C">
        <w:rPr>
          <w:rFonts w:ascii="Times New Roman" w:eastAsia="Times New Roman" w:hAnsi="Times New Roman" w:cs="Times New Roman"/>
          <w:sz w:val="24"/>
          <w:szCs w:val="24"/>
        </w:rPr>
        <w:t xml:space="preserve"> (Islamic law), which promotes risk-sharing, ethical investment, social justice, and the prohibition of interest and speculation. The establishment of </w:t>
      </w: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w:t>
      </w:r>
      <w:r w:rsidRPr="00C2696C">
        <w:rPr>
          <w:rFonts w:ascii="Times New Roman" w:eastAsia="Times New Roman" w:hAnsi="Times New Roman" w:cs="Times New Roman"/>
          <w:sz w:val="24"/>
          <w:szCs w:val="24"/>
        </w:rPr>
        <w:t xml:space="preserve"> as Nigeria’s first full-fledged Islamic bank in 2011 marked a significant development in the country’s financial sector, offering a unique opportunity to extend financial services to individuals and communities who had previously been excluded for religious or ethical reasons.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However, </w:t>
      </w:r>
      <w:r w:rsidRPr="00C2696C">
        <w:rPr>
          <w:rFonts w:ascii="Times New Roman" w:eastAsia="Times New Roman" w:hAnsi="Times New Roman" w:cs="Times New Roman"/>
          <w:b/>
          <w:bCs/>
          <w:sz w:val="24"/>
          <w:szCs w:val="24"/>
        </w:rPr>
        <w:t>more than a decade after the commencement of Islamic banking in Nigeria</w:t>
      </w:r>
      <w:r w:rsidRPr="00C2696C">
        <w:rPr>
          <w:rFonts w:ascii="Times New Roman" w:eastAsia="Times New Roman" w:hAnsi="Times New Roman" w:cs="Times New Roman"/>
          <w:sz w:val="24"/>
          <w:szCs w:val="24"/>
        </w:rPr>
        <w:t xml:space="preserve">, there remains a critical gap in understanding how effective this alternative model has been in </w:t>
      </w:r>
      <w:r w:rsidRPr="00C2696C">
        <w:rPr>
          <w:rFonts w:ascii="Times New Roman" w:eastAsia="Times New Roman" w:hAnsi="Times New Roman" w:cs="Times New Roman"/>
          <w:b/>
          <w:bCs/>
          <w:sz w:val="24"/>
          <w:szCs w:val="24"/>
        </w:rPr>
        <w:t>promoting financial inclusion</w:t>
      </w:r>
      <w:r w:rsidRPr="00C2696C">
        <w:rPr>
          <w:rFonts w:ascii="Times New Roman" w:eastAsia="Times New Roman" w:hAnsi="Times New Roman" w:cs="Times New Roman"/>
          <w:sz w:val="24"/>
          <w:szCs w:val="24"/>
        </w:rPr>
        <w:t xml:space="preserve">. While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has grown in reach and popularity among certain segments of the population, questions persist regarding the extent to which Islamic banking has successfully addressed the issue of financial exclusion in practical, measurable terms. There is limited empirical data on how many formerly unbanked individuals have been integrated into the financial system through Islamic banking channels, or whether the products and services offered truly cater to the diverse needs of low-income earners, small business owners, and rural dwellers.</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Furthermore, Islamic banking in Nigeria continues to face several challenges that may affect its ability to drive financial inclusion. These include limited public awareness and understanding of Islamic finance principles, misconceptions about its accessibility to non-Muslims, inadequate regulatory frameworks, operational limitations, insufficient branch networks, and competition from well-established conventional banks. These issues may </w:t>
      </w:r>
      <w:r w:rsidRPr="00C2696C">
        <w:rPr>
          <w:rFonts w:ascii="Times New Roman" w:eastAsia="Times New Roman" w:hAnsi="Times New Roman" w:cs="Times New Roman"/>
          <w:sz w:val="24"/>
          <w:szCs w:val="24"/>
        </w:rPr>
        <w:lastRenderedPageBreak/>
        <w:t>undermine the effectiveness of Islamic banking as a tool for inclusive finance if not properly addressed.</w:t>
      </w:r>
    </w:p>
    <w:p w:rsidR="003A3A6F"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Another dimension of the problem lies in the </w:t>
      </w:r>
      <w:r w:rsidRPr="00C2696C">
        <w:rPr>
          <w:rFonts w:ascii="Times New Roman" w:eastAsia="Times New Roman" w:hAnsi="Times New Roman" w:cs="Times New Roman"/>
          <w:b/>
          <w:bCs/>
          <w:sz w:val="24"/>
          <w:szCs w:val="24"/>
        </w:rPr>
        <w:t>scarcity of academic research</w:t>
      </w:r>
      <w:r w:rsidRPr="00C2696C">
        <w:rPr>
          <w:rFonts w:ascii="Times New Roman" w:eastAsia="Times New Roman" w:hAnsi="Times New Roman" w:cs="Times New Roman"/>
          <w:sz w:val="24"/>
          <w:szCs w:val="24"/>
        </w:rPr>
        <w:t xml:space="preserve"> dedicated to evaluating the role of Islamic banking in achieving financial inclusion in Nigeria. Existing literature often focuses on the profitability and operational performance of Islamic financial institutions, with little emphasis on their social impact and developmental contributions. This lack of robust scholarly analysis creates a knowledge gap that this research seeks to fill.</w:t>
      </w:r>
    </w:p>
    <w:p w:rsidR="00F1534D" w:rsidRPr="00C2696C" w:rsidRDefault="003A3A6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Therefore, this study aims to address a </w:t>
      </w:r>
      <w:r w:rsidRPr="00C2696C">
        <w:rPr>
          <w:rFonts w:ascii="Times New Roman" w:eastAsia="Times New Roman" w:hAnsi="Times New Roman" w:cs="Times New Roman"/>
          <w:b/>
          <w:bCs/>
          <w:sz w:val="24"/>
          <w:szCs w:val="24"/>
        </w:rPr>
        <w:t>fundamental problem</w:t>
      </w:r>
      <w:r w:rsidRPr="00C2696C">
        <w:rPr>
          <w:rFonts w:ascii="Times New Roman" w:eastAsia="Times New Roman" w:hAnsi="Times New Roman" w:cs="Times New Roman"/>
          <w:sz w:val="24"/>
          <w:szCs w:val="24"/>
        </w:rPr>
        <w:t xml:space="preserve">: </w:t>
      </w:r>
      <w:r w:rsidRPr="00C2696C">
        <w:rPr>
          <w:rFonts w:ascii="Times New Roman" w:eastAsia="Times New Roman" w:hAnsi="Times New Roman" w:cs="Times New Roman"/>
          <w:i/>
          <w:iCs/>
          <w:sz w:val="24"/>
          <w:szCs w:val="24"/>
        </w:rPr>
        <w:t xml:space="preserve">To what extent has Islamic banking, as practiced by </w:t>
      </w:r>
      <w:proofErr w:type="spellStart"/>
      <w:r w:rsidRPr="00C2696C">
        <w:rPr>
          <w:rFonts w:ascii="Times New Roman" w:eastAsia="Times New Roman" w:hAnsi="Times New Roman" w:cs="Times New Roman"/>
          <w:i/>
          <w:iCs/>
          <w:sz w:val="24"/>
          <w:szCs w:val="24"/>
        </w:rPr>
        <w:t>Jaiz</w:t>
      </w:r>
      <w:proofErr w:type="spellEnd"/>
      <w:r w:rsidRPr="00C2696C">
        <w:rPr>
          <w:rFonts w:ascii="Times New Roman" w:eastAsia="Times New Roman" w:hAnsi="Times New Roman" w:cs="Times New Roman"/>
          <w:i/>
          <w:iCs/>
          <w:sz w:val="24"/>
          <w:szCs w:val="24"/>
        </w:rPr>
        <w:t xml:space="preserve"> Bank Plc, contributed to reducing financial exclusion in Nigeria?</w:t>
      </w:r>
      <w:r w:rsidRPr="00C2696C">
        <w:rPr>
          <w:rFonts w:ascii="Times New Roman" w:eastAsia="Times New Roman" w:hAnsi="Times New Roman" w:cs="Times New Roman"/>
          <w:sz w:val="24"/>
          <w:szCs w:val="24"/>
        </w:rPr>
        <w:t xml:space="preserve"> It seeks to explore whether Islamic banking has truly provided a viable and inclusive alternative to conventional banking for Nigeria’s unbanked population, and to identify the barriers that may still hinder its wider adoption and effectiveness in promoting financial inclusion.</w:t>
      </w:r>
    </w:p>
    <w:p w:rsidR="00791A0F" w:rsidRPr="00C2696C" w:rsidRDefault="00791A0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1.2 Research Questions</w:t>
      </w:r>
    </w:p>
    <w:p w:rsidR="00791A0F" w:rsidRPr="00C2696C" w:rsidRDefault="00791A0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This study seeks to examine the effect of Islamic banking on promoting financial inclusion in Nigeria, with a specific focus on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as a case study. In line with the purpose of the research, the study will be guided by the following key research questions:</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To what extent has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contributed to the inclusion of financially excluded individuals and communities in Nigeria?</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What key Islamic banking products and services are available to meet the needs of the unbanked and underbanked populations?</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lastRenderedPageBreak/>
        <w:t>What are the main challenges faced by Islamic banking institutions in expanding financial access to low-income and religiously sensitive groups?</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What is the level of awareness, understanding, and perception of Islamic banking among financially excluded individuals in Nigeria?</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How does Islamic banking compare to conventional banking in promoting inclusive financial practices?</w:t>
      </w:r>
    </w:p>
    <w:p w:rsidR="00E24F90" w:rsidRPr="00C2696C" w:rsidRDefault="00E24F90" w:rsidP="00C2696C">
      <w:pPr>
        <w:pStyle w:val="ListParagraph"/>
        <w:numPr>
          <w:ilvl w:val="0"/>
          <w:numId w:val="16"/>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What strategies can be adopted to enhance the role of Islamic banking in deepening financial inclusion in Nigeria?</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Style w:val="Strong"/>
          <w:rFonts w:ascii="Times New Roman" w:hAnsi="Times New Roman" w:cs="Times New Roman"/>
          <w:sz w:val="24"/>
          <w:szCs w:val="24"/>
        </w:rPr>
        <w:t>1.3 Objectives of the Study</w:t>
      </w:r>
    </w:p>
    <w:p w:rsidR="00791A0F" w:rsidRPr="00C2696C" w:rsidRDefault="00791A0F" w:rsidP="00C2696C">
      <w:pPr>
        <w:pStyle w:val="Heading4"/>
        <w:spacing w:line="360" w:lineRule="auto"/>
        <w:jc w:val="both"/>
        <w:rPr>
          <w:b w:val="0"/>
        </w:rPr>
      </w:pPr>
      <w:r w:rsidRPr="00C2696C">
        <w:rPr>
          <w:rStyle w:val="Strong"/>
          <w:b/>
          <w:bCs/>
        </w:rPr>
        <w:t>General Objective</w:t>
      </w:r>
      <w:r w:rsidR="002E0DB6">
        <w:rPr>
          <w:rStyle w:val="Strong"/>
          <w:b/>
          <w:bCs/>
        </w:rPr>
        <w:t xml:space="preserve">: </w:t>
      </w:r>
      <w:r w:rsidRPr="00C2696C">
        <w:rPr>
          <w:b w:val="0"/>
        </w:rPr>
        <w:t>The general objective of this study is to</w:t>
      </w:r>
      <w:r w:rsidRPr="00C2696C">
        <w:t xml:space="preserve"> </w:t>
      </w:r>
      <w:r w:rsidRPr="00C2696C">
        <w:rPr>
          <w:rStyle w:val="Strong"/>
        </w:rPr>
        <w:t>examine the effect</w:t>
      </w:r>
      <w:r w:rsidR="0019281A" w:rsidRPr="00C2696C">
        <w:rPr>
          <w:rStyle w:val="Strong"/>
        </w:rPr>
        <w:t>s</w:t>
      </w:r>
      <w:r w:rsidRPr="00C2696C">
        <w:rPr>
          <w:rStyle w:val="Strong"/>
        </w:rPr>
        <w:t xml:space="preserve"> of Islamic banking in promoting financial inclusion in Nigeria</w:t>
      </w:r>
      <w:r w:rsidR="0019281A" w:rsidRPr="00C2696C">
        <w:rPr>
          <w:b w:val="0"/>
        </w:rPr>
        <w:t>.</w:t>
      </w:r>
    </w:p>
    <w:p w:rsidR="00791A0F" w:rsidRPr="00C2696C" w:rsidRDefault="00791A0F" w:rsidP="00C2696C">
      <w:pPr>
        <w:pStyle w:val="Heading4"/>
        <w:spacing w:line="360" w:lineRule="auto"/>
        <w:jc w:val="both"/>
      </w:pPr>
      <w:r w:rsidRPr="00C2696C">
        <w:rPr>
          <w:rStyle w:val="Strong"/>
          <w:b/>
          <w:bCs/>
        </w:rPr>
        <w:t>Specific Objectives</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To achieve the above aim, the specific objectives of the study are to:</w:t>
      </w:r>
    </w:p>
    <w:p w:rsidR="00791A0F" w:rsidRPr="00C2696C" w:rsidRDefault="00791A0F" w:rsidP="00C2696C">
      <w:pPr>
        <w:numPr>
          <w:ilvl w:val="0"/>
          <w:numId w:val="2"/>
        </w:numPr>
        <w:spacing w:line="360" w:lineRule="auto"/>
        <w:jc w:val="both"/>
        <w:rPr>
          <w:rFonts w:ascii="Times New Roman" w:hAnsi="Times New Roman" w:cs="Times New Roman"/>
          <w:sz w:val="24"/>
          <w:szCs w:val="24"/>
        </w:rPr>
      </w:pPr>
      <w:r w:rsidRPr="00C2696C">
        <w:rPr>
          <w:rStyle w:val="Strong"/>
          <w:rFonts w:ascii="Times New Roman" w:hAnsi="Times New Roman" w:cs="Times New Roman"/>
          <w:b w:val="0"/>
          <w:sz w:val="24"/>
          <w:szCs w:val="24"/>
        </w:rPr>
        <w:t xml:space="preserve">Determine the extent to which </w:t>
      </w:r>
      <w:proofErr w:type="spellStart"/>
      <w:r w:rsidRPr="00C2696C">
        <w:rPr>
          <w:rStyle w:val="Strong"/>
          <w:rFonts w:ascii="Times New Roman" w:hAnsi="Times New Roman" w:cs="Times New Roman"/>
          <w:b w:val="0"/>
          <w:sz w:val="24"/>
          <w:szCs w:val="24"/>
        </w:rPr>
        <w:t>Jaiz</w:t>
      </w:r>
      <w:proofErr w:type="spellEnd"/>
      <w:r w:rsidRPr="00C2696C">
        <w:rPr>
          <w:rStyle w:val="Strong"/>
          <w:rFonts w:ascii="Times New Roman" w:hAnsi="Times New Roman" w:cs="Times New Roman"/>
          <w:b w:val="0"/>
          <w:sz w:val="24"/>
          <w:szCs w:val="24"/>
        </w:rPr>
        <w:t xml:space="preserve"> Bank Plc has contributed to the inclusion of financially excluded individuals and communities in Nigeria.</w:t>
      </w:r>
    </w:p>
    <w:p w:rsidR="00791A0F" w:rsidRPr="00C2696C" w:rsidRDefault="00791A0F" w:rsidP="00C2696C">
      <w:pPr>
        <w:numPr>
          <w:ilvl w:val="0"/>
          <w:numId w:val="2"/>
        </w:numPr>
        <w:spacing w:line="360" w:lineRule="auto"/>
        <w:jc w:val="both"/>
        <w:rPr>
          <w:rFonts w:ascii="Times New Roman" w:hAnsi="Times New Roman" w:cs="Times New Roman"/>
          <w:sz w:val="24"/>
          <w:szCs w:val="24"/>
        </w:rPr>
      </w:pPr>
      <w:r w:rsidRPr="00C2696C">
        <w:rPr>
          <w:rStyle w:val="Strong"/>
          <w:rFonts w:ascii="Times New Roman" w:hAnsi="Times New Roman" w:cs="Times New Roman"/>
          <w:b w:val="0"/>
          <w:sz w:val="24"/>
          <w:szCs w:val="24"/>
        </w:rPr>
        <w:t>Identify the key Islamic banking products and services that are tailored to meet the needs of the unbanked and underbanked populations.</w:t>
      </w:r>
    </w:p>
    <w:p w:rsidR="00791A0F" w:rsidRPr="00C2696C" w:rsidRDefault="00791A0F" w:rsidP="00C2696C">
      <w:pPr>
        <w:numPr>
          <w:ilvl w:val="0"/>
          <w:numId w:val="2"/>
        </w:numPr>
        <w:spacing w:line="360" w:lineRule="auto"/>
        <w:jc w:val="both"/>
        <w:rPr>
          <w:rFonts w:ascii="Times New Roman" w:hAnsi="Times New Roman" w:cs="Times New Roman"/>
          <w:sz w:val="24"/>
          <w:szCs w:val="24"/>
        </w:rPr>
      </w:pPr>
      <w:r w:rsidRPr="00C2696C">
        <w:rPr>
          <w:rStyle w:val="Strong"/>
          <w:rFonts w:ascii="Times New Roman" w:hAnsi="Times New Roman" w:cs="Times New Roman"/>
          <w:b w:val="0"/>
          <w:sz w:val="24"/>
          <w:szCs w:val="24"/>
        </w:rPr>
        <w:t>Assess the main challenges faced by Islamic banking institutions in expanding financial access to low-income and religiously sensitive segments of the population.</w:t>
      </w:r>
    </w:p>
    <w:p w:rsidR="00791A0F" w:rsidRPr="00C2696C" w:rsidRDefault="00791A0F" w:rsidP="00C2696C">
      <w:pPr>
        <w:numPr>
          <w:ilvl w:val="0"/>
          <w:numId w:val="2"/>
        </w:numPr>
        <w:spacing w:line="360" w:lineRule="auto"/>
        <w:jc w:val="both"/>
        <w:rPr>
          <w:rFonts w:ascii="Times New Roman" w:hAnsi="Times New Roman" w:cs="Times New Roman"/>
          <w:sz w:val="24"/>
          <w:szCs w:val="24"/>
        </w:rPr>
      </w:pPr>
      <w:r w:rsidRPr="00C2696C">
        <w:rPr>
          <w:rStyle w:val="Strong"/>
          <w:rFonts w:ascii="Times New Roman" w:hAnsi="Times New Roman" w:cs="Times New Roman"/>
          <w:b w:val="0"/>
          <w:sz w:val="24"/>
          <w:szCs w:val="24"/>
        </w:rPr>
        <w:t>Examine the level of awareness, understanding, and perception of Islamic banking among financially excluded individuals in Nigeria.</w:t>
      </w:r>
    </w:p>
    <w:p w:rsidR="00791A0F" w:rsidRPr="00C2696C" w:rsidRDefault="00791A0F" w:rsidP="00C2696C">
      <w:pPr>
        <w:numPr>
          <w:ilvl w:val="0"/>
          <w:numId w:val="2"/>
        </w:numPr>
        <w:spacing w:line="360" w:lineRule="auto"/>
        <w:jc w:val="both"/>
        <w:rPr>
          <w:rFonts w:ascii="Times New Roman" w:hAnsi="Times New Roman" w:cs="Times New Roman"/>
          <w:sz w:val="24"/>
          <w:szCs w:val="24"/>
        </w:rPr>
      </w:pPr>
      <w:r w:rsidRPr="00C2696C">
        <w:rPr>
          <w:rStyle w:val="Strong"/>
          <w:rFonts w:ascii="Times New Roman" w:hAnsi="Times New Roman" w:cs="Times New Roman"/>
          <w:b w:val="0"/>
          <w:sz w:val="24"/>
          <w:szCs w:val="24"/>
        </w:rPr>
        <w:lastRenderedPageBreak/>
        <w:t>Compare the effectiveness of Islamic banking versus conventional banking in promoting inclusive financial practices.</w:t>
      </w:r>
    </w:p>
    <w:p w:rsidR="00791A0F" w:rsidRPr="00C2696C" w:rsidRDefault="00791A0F" w:rsidP="00C2696C">
      <w:pPr>
        <w:numPr>
          <w:ilvl w:val="0"/>
          <w:numId w:val="2"/>
        </w:numPr>
        <w:spacing w:line="360" w:lineRule="auto"/>
        <w:jc w:val="both"/>
        <w:rPr>
          <w:rFonts w:ascii="Times New Roman" w:hAnsi="Times New Roman" w:cs="Times New Roman"/>
          <w:b/>
          <w:sz w:val="24"/>
          <w:szCs w:val="24"/>
        </w:rPr>
      </w:pPr>
      <w:r w:rsidRPr="00C2696C">
        <w:rPr>
          <w:rStyle w:val="Strong"/>
          <w:rFonts w:ascii="Times New Roman" w:hAnsi="Times New Roman" w:cs="Times New Roman"/>
          <w:b w:val="0"/>
          <w:sz w:val="24"/>
          <w:szCs w:val="24"/>
        </w:rPr>
        <w:t>Suggest strategies that can enhance the role of Islamic banking in deepening financial inclusion across Nigeria.</w:t>
      </w:r>
    </w:p>
    <w:p w:rsidR="00791A0F" w:rsidRPr="00C2696C" w:rsidRDefault="00791A0F" w:rsidP="00C2696C">
      <w:pPr>
        <w:spacing w:line="360" w:lineRule="auto"/>
        <w:ind w:left="0"/>
        <w:jc w:val="both"/>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1.4 Research Hypothesis</w:t>
      </w:r>
    </w:p>
    <w:p w:rsidR="00791A0F" w:rsidRPr="00C2696C" w:rsidRDefault="00791A0F"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This study is centered on examining the effect of Islamic banking in promoting financial inclusion in Nigeria. The following hypotheses have been formulated to guide the research and serve as the basis for analysis:</w:t>
      </w:r>
    </w:p>
    <w:p w:rsidR="00791A0F" w:rsidRPr="00C2696C" w:rsidRDefault="00791A0F" w:rsidP="00C2696C">
      <w:pPr>
        <w:numPr>
          <w:ilvl w:val="0"/>
          <w:numId w:val="3"/>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H₀ (Null Hypothesis):</w:t>
      </w:r>
      <w:r w:rsidRPr="00C2696C">
        <w:rPr>
          <w:rFonts w:ascii="Times New Roman" w:eastAsia="Times New Roman" w:hAnsi="Times New Roman" w:cs="Times New Roman"/>
          <w:sz w:val="24"/>
          <w:szCs w:val="24"/>
        </w:rPr>
        <w:t xml:space="preserve"> Islamic banking has no significant effect on the promotion of financial inclusion in Nigeria.</w:t>
      </w:r>
    </w:p>
    <w:p w:rsidR="00791A0F" w:rsidRPr="00C2696C" w:rsidRDefault="00791A0F" w:rsidP="00C2696C">
      <w:pPr>
        <w:numPr>
          <w:ilvl w:val="0"/>
          <w:numId w:val="3"/>
        </w:numPr>
        <w:spacing w:line="360" w:lineRule="auto"/>
        <w:jc w:val="both"/>
        <w:rPr>
          <w:rStyle w:val="Strong"/>
          <w:rFonts w:ascii="Times New Roman" w:eastAsia="Times New Roman" w:hAnsi="Times New Roman" w:cs="Times New Roman"/>
          <w:b w:val="0"/>
          <w:bCs w:val="0"/>
          <w:sz w:val="24"/>
          <w:szCs w:val="24"/>
        </w:rPr>
      </w:pPr>
      <w:r w:rsidRPr="00C2696C">
        <w:rPr>
          <w:rFonts w:ascii="Times New Roman" w:eastAsia="Times New Roman" w:hAnsi="Times New Roman" w:cs="Times New Roman"/>
          <w:b/>
          <w:bCs/>
          <w:sz w:val="24"/>
          <w:szCs w:val="24"/>
        </w:rPr>
        <w:t>H₁ (Alternative Hypothesis):</w:t>
      </w:r>
      <w:r w:rsidRPr="00C2696C">
        <w:rPr>
          <w:rFonts w:ascii="Times New Roman" w:eastAsia="Times New Roman" w:hAnsi="Times New Roman" w:cs="Times New Roman"/>
          <w:sz w:val="24"/>
          <w:szCs w:val="24"/>
        </w:rPr>
        <w:t xml:space="preserve"> Islamic banking has a significant effect on the promotion of financial inclusion in Nigeria.</w:t>
      </w:r>
    </w:p>
    <w:p w:rsidR="00791A0F" w:rsidRPr="00C2696C" w:rsidRDefault="00791A0F" w:rsidP="00C2696C">
      <w:pPr>
        <w:pStyle w:val="Heading3"/>
        <w:spacing w:line="360" w:lineRule="auto"/>
        <w:jc w:val="both"/>
        <w:rPr>
          <w:sz w:val="24"/>
          <w:szCs w:val="24"/>
        </w:rPr>
      </w:pPr>
      <w:r w:rsidRPr="00C2696C">
        <w:rPr>
          <w:rStyle w:val="Strong"/>
          <w:b/>
          <w:bCs/>
          <w:sz w:val="24"/>
          <w:szCs w:val="24"/>
        </w:rPr>
        <w:t>1.5 Significance of the Study</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The significance of this study lies in its potential to provide useful insights into how Islamic banking can serve as a viable tool for promoting financial inclusion in Nigeria, particularly for individuals and communities who have been excluded from conventional banking systems due to religious, cultural, or socio-economic barriers.</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Firstly, the study will contribute to </w:t>
      </w:r>
      <w:r w:rsidRPr="00C2696C">
        <w:rPr>
          <w:rStyle w:val="Strong"/>
          <w:rFonts w:ascii="Times New Roman" w:hAnsi="Times New Roman" w:cs="Times New Roman"/>
          <w:sz w:val="24"/>
          <w:szCs w:val="24"/>
        </w:rPr>
        <w:t>academic knowledge</w:t>
      </w:r>
      <w:r w:rsidRPr="00C2696C">
        <w:rPr>
          <w:rFonts w:ascii="Times New Roman" w:hAnsi="Times New Roman" w:cs="Times New Roman"/>
          <w:sz w:val="24"/>
          <w:szCs w:val="24"/>
        </w:rPr>
        <w:t>, especially in the field of Banking and Finance, by adding to the existing literature on alternative banking models. While several studies have explored conventional banking and financial inclusion, few have focused specifically on Islamic banking within the Nigerian context. This research will therefore serve as a valuable reference for students, researchers, and academics who wish to explore non-interest banking as a solution to financial exclusion.</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lastRenderedPageBreak/>
        <w:t xml:space="preserve">Secondly, this research will benefit </w:t>
      </w:r>
      <w:r w:rsidRPr="00C2696C">
        <w:rPr>
          <w:rStyle w:val="Strong"/>
          <w:rFonts w:ascii="Times New Roman" w:hAnsi="Times New Roman" w:cs="Times New Roman"/>
          <w:sz w:val="24"/>
          <w:szCs w:val="24"/>
        </w:rPr>
        <w:t>financial institutions</w:t>
      </w:r>
      <w:r w:rsidRPr="00C2696C">
        <w:rPr>
          <w:rFonts w:ascii="Times New Roman" w:hAnsi="Times New Roman" w:cs="Times New Roman"/>
          <w:sz w:val="24"/>
          <w:szCs w:val="24"/>
        </w:rPr>
        <w:t xml:space="preserve">, especially Islamic banks like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By highlighting the effectiveness of their products and services in reaching the unbanked, the study may reveal areas for improvement in their outreach strategies, product design, or customer engagement. This could help these institutions tailor their offerings to better suit the needs of their target audience and increase their overall impact.</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Thirdly, the findings of the study will be relevant to </w:t>
      </w:r>
      <w:r w:rsidRPr="00C2696C">
        <w:rPr>
          <w:rStyle w:val="Strong"/>
          <w:rFonts w:ascii="Times New Roman" w:hAnsi="Times New Roman" w:cs="Times New Roman"/>
          <w:sz w:val="24"/>
          <w:szCs w:val="24"/>
        </w:rPr>
        <w:t>policymakers and financial regulators</w:t>
      </w:r>
      <w:r w:rsidRPr="00C2696C">
        <w:rPr>
          <w:rFonts w:ascii="Times New Roman" w:hAnsi="Times New Roman" w:cs="Times New Roman"/>
          <w:sz w:val="24"/>
          <w:szCs w:val="24"/>
        </w:rPr>
        <w:t>, such as the Central Bank of Nigeria (CBN) and the National Financial Inclusion Strategy (NFIS) team. Understanding how Islamic banking affects financial inclusion can guide policy formulation, regulatory support, and nationwide financial literacy programs that are inclusive of all faiths and economic classes. It can also inform efforts to strengthen the non-interest banking sector as part of broader financial inclusion goals.</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Moreover, the study will be significant to the </w:t>
      </w:r>
      <w:r w:rsidRPr="00C2696C">
        <w:rPr>
          <w:rStyle w:val="Strong"/>
          <w:rFonts w:ascii="Times New Roman" w:hAnsi="Times New Roman" w:cs="Times New Roman"/>
          <w:sz w:val="24"/>
          <w:szCs w:val="24"/>
        </w:rPr>
        <w:t>general public</w:t>
      </w:r>
      <w:r w:rsidRPr="00C2696C">
        <w:rPr>
          <w:rFonts w:ascii="Times New Roman" w:hAnsi="Times New Roman" w:cs="Times New Roman"/>
          <w:sz w:val="24"/>
          <w:szCs w:val="24"/>
        </w:rPr>
        <w:t xml:space="preserve">, particularly individuals who have remained financially excluded due to their religious beliefs or lack of trust in the interest-based banking system. By examining the principles and benefits of Islamic banking, this research may help increase public awareness and encourage more people to access formal financial services through ethical and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-compliant means.</w:t>
      </w:r>
    </w:p>
    <w:p w:rsidR="00791A0F"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Lastly, this study will serve as a </w:t>
      </w:r>
      <w:r w:rsidRPr="00C2696C">
        <w:rPr>
          <w:rStyle w:val="Strong"/>
          <w:rFonts w:ascii="Times New Roman" w:hAnsi="Times New Roman" w:cs="Times New Roman"/>
          <w:sz w:val="24"/>
          <w:szCs w:val="24"/>
        </w:rPr>
        <w:t>practical project report</w:t>
      </w:r>
      <w:r w:rsidRPr="00C2696C">
        <w:rPr>
          <w:rFonts w:ascii="Times New Roman" w:hAnsi="Times New Roman" w:cs="Times New Roman"/>
          <w:sz w:val="24"/>
          <w:szCs w:val="24"/>
        </w:rPr>
        <w:t xml:space="preserve"> for the researcher in partial fulfillment of the requirements for the award of the National Diploma in Banking and Finance. It offers the researcher an opportunity to gain deeper knowledge about the Nigerian financial system, Islamic banking principles, and the concept of financial inclusion.</w:t>
      </w:r>
    </w:p>
    <w:p w:rsidR="00F1534D" w:rsidRPr="00C2696C" w:rsidRDefault="00791A0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lastRenderedPageBreak/>
        <w:t>In conclusion, this study is timely, relevant, and beneficial to a wide range of stakeholders who are interested in building a more inclusive and ethically grounded financial system in Nigeria.</w:t>
      </w:r>
    </w:p>
    <w:p w:rsidR="005135F7" w:rsidRPr="00C2696C" w:rsidRDefault="0019281A" w:rsidP="00C2696C">
      <w:pPr>
        <w:spacing w:line="360" w:lineRule="auto"/>
        <w:ind w:left="0"/>
        <w:jc w:val="both"/>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 xml:space="preserve">1.6 Scope </w:t>
      </w:r>
      <w:proofErr w:type="gramStart"/>
      <w:r w:rsidRPr="00C2696C">
        <w:rPr>
          <w:rFonts w:ascii="Times New Roman" w:eastAsia="Times New Roman" w:hAnsi="Times New Roman" w:cs="Times New Roman"/>
          <w:b/>
          <w:bCs/>
          <w:sz w:val="24"/>
          <w:szCs w:val="24"/>
        </w:rPr>
        <w:t>And</w:t>
      </w:r>
      <w:proofErr w:type="gramEnd"/>
      <w:r w:rsidRPr="00C2696C">
        <w:rPr>
          <w:rFonts w:ascii="Times New Roman" w:eastAsia="Times New Roman" w:hAnsi="Times New Roman" w:cs="Times New Roman"/>
          <w:b/>
          <w:bCs/>
          <w:sz w:val="24"/>
          <w:szCs w:val="24"/>
        </w:rPr>
        <w:t xml:space="preserve"> Limitation of the Study</w:t>
      </w:r>
    </w:p>
    <w:p w:rsidR="005135F7"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This research is centered on evaluating the </w:t>
      </w:r>
      <w:r w:rsidRPr="00C2696C">
        <w:rPr>
          <w:rFonts w:ascii="Times New Roman" w:eastAsia="Times New Roman" w:hAnsi="Times New Roman" w:cs="Times New Roman"/>
          <w:b/>
          <w:bCs/>
          <w:sz w:val="24"/>
          <w:szCs w:val="24"/>
        </w:rPr>
        <w:t>effect of Islamic banking in promoting financial inclusion in Nigeria</w:t>
      </w:r>
      <w:r w:rsidRPr="00C2696C">
        <w:rPr>
          <w:rFonts w:ascii="Times New Roman" w:eastAsia="Times New Roman" w:hAnsi="Times New Roman" w:cs="Times New Roman"/>
          <w:sz w:val="24"/>
          <w:szCs w:val="24"/>
        </w:rPr>
        <w:t xml:space="preserve">, with a particular focus on </w:t>
      </w: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w:t>
      </w:r>
      <w:r w:rsidRPr="00C2696C">
        <w:rPr>
          <w:rFonts w:ascii="Times New Roman" w:eastAsia="Times New Roman" w:hAnsi="Times New Roman" w:cs="Times New Roman"/>
          <w:sz w:val="24"/>
          <w:szCs w:val="24"/>
        </w:rPr>
        <w:t xml:space="preserve"> as the case study. The scope of the study outlines the boundaries within which the research is conducted, including its geographical coverage, content focus, time frame, and data sources.</w:t>
      </w:r>
    </w:p>
    <w:p w:rsidR="005135F7" w:rsidRPr="00C2696C" w:rsidRDefault="005135F7"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Geographical Scope:</w:t>
      </w:r>
    </w:p>
    <w:p w:rsidR="00680631"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study is limited to </w:t>
      </w:r>
      <w:r w:rsidRPr="00C2696C">
        <w:rPr>
          <w:rFonts w:ascii="Times New Roman" w:eastAsia="Times New Roman" w:hAnsi="Times New Roman" w:cs="Times New Roman"/>
          <w:b/>
          <w:bCs/>
          <w:sz w:val="24"/>
          <w:szCs w:val="24"/>
        </w:rPr>
        <w:t>Nigeria</w:t>
      </w:r>
      <w:r w:rsidRPr="00C2696C">
        <w:rPr>
          <w:rFonts w:ascii="Times New Roman" w:eastAsia="Times New Roman" w:hAnsi="Times New Roman" w:cs="Times New Roman"/>
          <w:sz w:val="24"/>
          <w:szCs w:val="24"/>
        </w:rPr>
        <w:t xml:space="preserve">, with particular attention on selected areas where </w:t>
      </w: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w:t>
      </w:r>
      <w:r w:rsidRPr="00C2696C">
        <w:rPr>
          <w:rFonts w:ascii="Times New Roman" w:eastAsia="Times New Roman" w:hAnsi="Times New Roman" w:cs="Times New Roman"/>
          <w:sz w:val="24"/>
          <w:szCs w:val="24"/>
        </w:rPr>
        <w:t xml:space="preserve"> operates. This focus is informed by the fact that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is the pioneer and leading Islamic bank in the country. Although Nigeria’s entire financial sector may be referenced for context, emphasis is placed on regions and data relevant to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Bank's operations.</w:t>
      </w:r>
    </w:p>
    <w:p w:rsidR="005135F7" w:rsidRPr="00C2696C" w:rsidRDefault="005135F7"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Content Scope:</w:t>
      </w:r>
    </w:p>
    <w:p w:rsidR="005135F7"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This study will cover:</w:t>
      </w:r>
    </w:p>
    <w:p w:rsidR="005135F7" w:rsidRPr="00C2696C" w:rsidRDefault="005135F7" w:rsidP="00C2696C">
      <w:pPr>
        <w:numPr>
          <w:ilvl w:val="0"/>
          <w:numId w:val="4"/>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The core principles of Islamic banking and how they differ from conventional banking systems;</w:t>
      </w:r>
    </w:p>
    <w:p w:rsidR="005135F7" w:rsidRPr="00C2696C" w:rsidRDefault="005135F7" w:rsidP="00C2696C">
      <w:pPr>
        <w:numPr>
          <w:ilvl w:val="0"/>
          <w:numId w:val="4"/>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Major Islamic finance products such as </w:t>
      </w:r>
      <w:proofErr w:type="spellStart"/>
      <w:r w:rsidRPr="00C2696C">
        <w:rPr>
          <w:rFonts w:ascii="Times New Roman" w:eastAsia="Times New Roman" w:hAnsi="Times New Roman" w:cs="Times New Roman"/>
          <w:b/>
          <w:bCs/>
          <w:sz w:val="24"/>
          <w:szCs w:val="24"/>
        </w:rPr>
        <w:t>Murabaha</w:t>
      </w:r>
      <w:proofErr w:type="spellEnd"/>
      <w:r w:rsidRPr="00C2696C">
        <w:rPr>
          <w:rFonts w:ascii="Times New Roman" w:eastAsia="Times New Roman" w:hAnsi="Times New Roman" w:cs="Times New Roman"/>
          <w:sz w:val="24"/>
          <w:szCs w:val="24"/>
        </w:rPr>
        <w:t xml:space="preserve">, </w:t>
      </w:r>
      <w:proofErr w:type="spellStart"/>
      <w:r w:rsidRPr="00C2696C">
        <w:rPr>
          <w:rFonts w:ascii="Times New Roman" w:eastAsia="Times New Roman" w:hAnsi="Times New Roman" w:cs="Times New Roman"/>
          <w:b/>
          <w:bCs/>
          <w:sz w:val="24"/>
          <w:szCs w:val="24"/>
        </w:rPr>
        <w:t>Mudarabah</w:t>
      </w:r>
      <w:proofErr w:type="spellEnd"/>
      <w:r w:rsidRPr="00C2696C">
        <w:rPr>
          <w:rFonts w:ascii="Times New Roman" w:eastAsia="Times New Roman" w:hAnsi="Times New Roman" w:cs="Times New Roman"/>
          <w:sz w:val="24"/>
          <w:szCs w:val="24"/>
        </w:rPr>
        <w:t xml:space="preserve">, </w:t>
      </w:r>
      <w:proofErr w:type="spellStart"/>
      <w:r w:rsidRPr="00C2696C">
        <w:rPr>
          <w:rFonts w:ascii="Times New Roman" w:eastAsia="Times New Roman" w:hAnsi="Times New Roman" w:cs="Times New Roman"/>
          <w:b/>
          <w:bCs/>
          <w:sz w:val="24"/>
          <w:szCs w:val="24"/>
        </w:rPr>
        <w:t>Ijarah</w:t>
      </w:r>
      <w:proofErr w:type="spellEnd"/>
      <w:r w:rsidRPr="00C2696C">
        <w:rPr>
          <w:rFonts w:ascii="Times New Roman" w:eastAsia="Times New Roman" w:hAnsi="Times New Roman" w:cs="Times New Roman"/>
          <w:sz w:val="24"/>
          <w:szCs w:val="24"/>
        </w:rPr>
        <w:t xml:space="preserve">, and </w:t>
      </w:r>
      <w:proofErr w:type="spellStart"/>
      <w:r w:rsidRPr="00C2696C">
        <w:rPr>
          <w:rFonts w:ascii="Times New Roman" w:eastAsia="Times New Roman" w:hAnsi="Times New Roman" w:cs="Times New Roman"/>
          <w:b/>
          <w:bCs/>
          <w:sz w:val="24"/>
          <w:szCs w:val="24"/>
        </w:rPr>
        <w:t>Musharakah</w:t>
      </w:r>
      <w:proofErr w:type="spellEnd"/>
      <w:r w:rsidRPr="00C2696C">
        <w:rPr>
          <w:rFonts w:ascii="Times New Roman" w:eastAsia="Times New Roman" w:hAnsi="Times New Roman" w:cs="Times New Roman"/>
          <w:sz w:val="24"/>
          <w:szCs w:val="24"/>
        </w:rPr>
        <w:t>;</w:t>
      </w:r>
    </w:p>
    <w:p w:rsidR="005135F7" w:rsidRPr="00C2696C" w:rsidRDefault="005135F7" w:rsidP="00C2696C">
      <w:pPr>
        <w:numPr>
          <w:ilvl w:val="0"/>
          <w:numId w:val="4"/>
        </w:numPr>
        <w:spacing w:line="360" w:lineRule="auto"/>
        <w:jc w:val="both"/>
        <w:rPr>
          <w:rFonts w:ascii="Times New Roman" w:eastAsia="Times New Roman" w:hAnsi="Times New Roman" w:cs="Times New Roman"/>
          <w:sz w:val="24"/>
          <w:szCs w:val="24"/>
        </w:rPr>
      </w:pPr>
      <w:proofErr w:type="spellStart"/>
      <w:r w:rsidRPr="00C2696C">
        <w:rPr>
          <w:rFonts w:ascii="Times New Roman" w:eastAsia="Times New Roman" w:hAnsi="Times New Roman" w:cs="Times New Roman"/>
          <w:sz w:val="24"/>
          <w:szCs w:val="24"/>
        </w:rPr>
        <w:t>Shariah</w:t>
      </w:r>
      <w:proofErr w:type="spellEnd"/>
      <w:r w:rsidRPr="00C2696C">
        <w:rPr>
          <w:rFonts w:ascii="Times New Roman" w:eastAsia="Times New Roman" w:hAnsi="Times New Roman" w:cs="Times New Roman"/>
          <w:sz w:val="24"/>
          <w:szCs w:val="24"/>
        </w:rPr>
        <w:t>-compliant banking practices;</w:t>
      </w:r>
    </w:p>
    <w:p w:rsidR="005135F7" w:rsidRPr="00C2696C" w:rsidRDefault="005135F7" w:rsidP="00C2696C">
      <w:pPr>
        <w:numPr>
          <w:ilvl w:val="0"/>
          <w:numId w:val="4"/>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lastRenderedPageBreak/>
        <w:t>The contribution of Islamic banking towards improving access to formal financial services for previously excluded groups, especially individuals with religious sensitivities to interest-based banking.</w:t>
      </w:r>
    </w:p>
    <w:p w:rsidR="002F445A"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It will also assess the role of Islamic banking in supporting inclusive economic participation and financial empowerment, particularly among the unbanked population.</w:t>
      </w:r>
    </w:p>
    <w:p w:rsidR="005135F7" w:rsidRPr="00C2696C" w:rsidRDefault="005135F7"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Time Scope:</w:t>
      </w:r>
    </w:p>
    <w:p w:rsidR="005135F7"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research focuses on developments between the years </w:t>
      </w:r>
      <w:r w:rsidR="002F445A" w:rsidRPr="00C2696C">
        <w:rPr>
          <w:rFonts w:ascii="Times New Roman" w:eastAsia="Times New Roman" w:hAnsi="Times New Roman" w:cs="Times New Roman"/>
          <w:b/>
          <w:bCs/>
          <w:sz w:val="24"/>
          <w:szCs w:val="24"/>
        </w:rPr>
        <w:t>2020 and 2023</w:t>
      </w:r>
      <w:r w:rsidRPr="00C2696C">
        <w:rPr>
          <w:rFonts w:ascii="Times New Roman" w:eastAsia="Times New Roman" w:hAnsi="Times New Roman" w:cs="Times New Roman"/>
          <w:sz w:val="24"/>
          <w:szCs w:val="24"/>
        </w:rPr>
        <w:t>, providing a recent and relevant view of how Islamic banking has evolved and influenced financial inclusion in Nigeria over the past decade.</w:t>
      </w:r>
    </w:p>
    <w:p w:rsidR="005135F7" w:rsidRPr="00C2696C" w:rsidRDefault="005135F7"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Scope of Data:</w:t>
      </w:r>
    </w:p>
    <w:p w:rsidR="005135F7"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study will utilize </w:t>
      </w:r>
      <w:r w:rsidRPr="00C2696C">
        <w:rPr>
          <w:rFonts w:ascii="Times New Roman" w:eastAsia="Times New Roman" w:hAnsi="Times New Roman" w:cs="Times New Roman"/>
          <w:b/>
          <w:bCs/>
          <w:sz w:val="24"/>
          <w:szCs w:val="24"/>
        </w:rPr>
        <w:t>secondary data</w:t>
      </w:r>
      <w:r w:rsidRPr="00C2696C">
        <w:rPr>
          <w:rFonts w:ascii="Times New Roman" w:eastAsia="Times New Roman" w:hAnsi="Times New Roman" w:cs="Times New Roman"/>
          <w:sz w:val="24"/>
          <w:szCs w:val="24"/>
        </w:rPr>
        <w:t xml:space="preserve"> obtained from reliable and credible sources, including:</w:t>
      </w:r>
    </w:p>
    <w:p w:rsidR="005135F7" w:rsidRPr="00C2696C" w:rsidRDefault="005135F7" w:rsidP="00C2696C">
      <w:pPr>
        <w:numPr>
          <w:ilvl w:val="0"/>
          <w:numId w:val="5"/>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Annual reports and official publications of </w:t>
      </w: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w:t>
      </w:r>
      <w:r w:rsidRPr="00C2696C">
        <w:rPr>
          <w:rFonts w:ascii="Times New Roman" w:eastAsia="Times New Roman" w:hAnsi="Times New Roman" w:cs="Times New Roman"/>
          <w:sz w:val="24"/>
          <w:szCs w:val="24"/>
        </w:rPr>
        <w:t>;</w:t>
      </w:r>
    </w:p>
    <w:p w:rsidR="005135F7" w:rsidRPr="00C2696C" w:rsidRDefault="005135F7" w:rsidP="00C2696C">
      <w:pPr>
        <w:numPr>
          <w:ilvl w:val="0"/>
          <w:numId w:val="5"/>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Reports from the </w:t>
      </w:r>
      <w:r w:rsidRPr="00C2696C">
        <w:rPr>
          <w:rFonts w:ascii="Times New Roman" w:eastAsia="Times New Roman" w:hAnsi="Times New Roman" w:cs="Times New Roman"/>
          <w:b/>
          <w:bCs/>
          <w:sz w:val="24"/>
          <w:szCs w:val="24"/>
        </w:rPr>
        <w:t>Central Bank of Nigeria (CBN)</w:t>
      </w:r>
      <w:r w:rsidRPr="00C2696C">
        <w:rPr>
          <w:rFonts w:ascii="Times New Roman" w:eastAsia="Times New Roman" w:hAnsi="Times New Roman" w:cs="Times New Roman"/>
          <w:sz w:val="24"/>
          <w:szCs w:val="24"/>
        </w:rPr>
        <w:t>;</w:t>
      </w:r>
    </w:p>
    <w:p w:rsidR="005135F7" w:rsidRPr="00C2696C" w:rsidRDefault="005135F7" w:rsidP="00C2696C">
      <w:pPr>
        <w:numPr>
          <w:ilvl w:val="0"/>
          <w:numId w:val="5"/>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Publications from the </w:t>
      </w:r>
      <w:r w:rsidRPr="00C2696C">
        <w:rPr>
          <w:rFonts w:ascii="Times New Roman" w:eastAsia="Times New Roman" w:hAnsi="Times New Roman" w:cs="Times New Roman"/>
          <w:b/>
          <w:bCs/>
          <w:sz w:val="24"/>
          <w:szCs w:val="24"/>
        </w:rPr>
        <w:t>National Bureau of Statistics (NBS)</w:t>
      </w:r>
      <w:r w:rsidRPr="00C2696C">
        <w:rPr>
          <w:rFonts w:ascii="Times New Roman" w:eastAsia="Times New Roman" w:hAnsi="Times New Roman" w:cs="Times New Roman"/>
          <w:sz w:val="24"/>
          <w:szCs w:val="24"/>
        </w:rPr>
        <w:t>;</w:t>
      </w:r>
    </w:p>
    <w:p w:rsidR="00B22C9E" w:rsidRPr="00C2696C" w:rsidRDefault="005135F7" w:rsidP="00C2696C">
      <w:pPr>
        <w:numPr>
          <w:ilvl w:val="0"/>
          <w:numId w:val="5"/>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Relevant academic journals, textbooks, and articles related to Islamic finance and financial inclusion.</w:t>
      </w:r>
    </w:p>
    <w:p w:rsidR="005135F7" w:rsidRPr="00C2696C" w:rsidRDefault="005135F7" w:rsidP="00C2696C">
      <w:pPr>
        <w:spacing w:line="360" w:lineRule="auto"/>
        <w:ind w:left="0"/>
        <w:jc w:val="both"/>
        <w:outlineLvl w:val="3"/>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Limitations of the Scope:</w:t>
      </w:r>
    </w:p>
    <w:p w:rsidR="005135F7" w:rsidRPr="00C2696C" w:rsidRDefault="005135F7"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The research is limited by its reliance on existing data, which may not capture real-time customer experiences or feedback. However, all data sources selected are reputable and sufficient for drawing meaningful conclusions on the subject matter.</w:t>
      </w:r>
    </w:p>
    <w:p w:rsidR="005135F7" w:rsidRPr="00C2696C" w:rsidRDefault="005135F7" w:rsidP="00C2696C">
      <w:pPr>
        <w:pStyle w:val="Heading3"/>
        <w:spacing w:line="360" w:lineRule="auto"/>
        <w:jc w:val="both"/>
        <w:rPr>
          <w:sz w:val="24"/>
          <w:szCs w:val="24"/>
        </w:rPr>
      </w:pPr>
      <w:r w:rsidRPr="00C2696C">
        <w:rPr>
          <w:rStyle w:val="Strong"/>
          <w:b/>
          <w:bCs/>
          <w:sz w:val="24"/>
          <w:szCs w:val="24"/>
        </w:rPr>
        <w:lastRenderedPageBreak/>
        <w:t>1.7 Definition of Key Terms</w:t>
      </w:r>
    </w:p>
    <w:p w:rsidR="005135F7" w:rsidRPr="00C2696C" w:rsidRDefault="005135F7"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To ensure clarity and a better understanding of this research work, the following key terms used throughout the study are defined below:</w:t>
      </w:r>
    </w:p>
    <w:p w:rsidR="005135F7" w:rsidRPr="00C2696C" w:rsidRDefault="005135F7" w:rsidP="00C2696C">
      <w:pPr>
        <w:pStyle w:val="Heading4"/>
        <w:numPr>
          <w:ilvl w:val="0"/>
          <w:numId w:val="6"/>
        </w:numPr>
        <w:spacing w:line="360" w:lineRule="auto"/>
        <w:jc w:val="both"/>
        <w:rPr>
          <w:b w:val="0"/>
        </w:rPr>
      </w:pPr>
      <w:r w:rsidRPr="00C2696C">
        <w:rPr>
          <w:b w:val="0"/>
        </w:rPr>
        <w:t>Islamic Banking:</w:t>
      </w:r>
    </w:p>
    <w:p w:rsidR="005135F7" w:rsidRPr="00C2696C" w:rsidRDefault="005135F7" w:rsidP="00C2696C">
      <w:pPr>
        <w:pStyle w:val="Heading4"/>
        <w:spacing w:line="360" w:lineRule="auto"/>
        <w:ind w:left="775"/>
        <w:jc w:val="both"/>
        <w:rPr>
          <w:b w:val="0"/>
        </w:rPr>
      </w:pPr>
      <w:r w:rsidRPr="00C2696C">
        <w:rPr>
          <w:b w:val="0"/>
        </w:rPr>
        <w:t xml:space="preserve">A banking system that operates in accordance with the principles of </w:t>
      </w:r>
      <w:r w:rsidRPr="00C2696C">
        <w:rPr>
          <w:rStyle w:val="Strong"/>
        </w:rPr>
        <w:t xml:space="preserve">Islamic </w:t>
      </w:r>
      <w:proofErr w:type="spellStart"/>
      <w:r w:rsidRPr="00C2696C">
        <w:rPr>
          <w:rStyle w:val="Strong"/>
        </w:rPr>
        <w:t>Shariah</w:t>
      </w:r>
      <w:proofErr w:type="spellEnd"/>
      <w:r w:rsidRPr="00C2696C">
        <w:rPr>
          <w:rStyle w:val="Strong"/>
        </w:rPr>
        <w:t xml:space="preserve"> law</w:t>
      </w:r>
      <w:r w:rsidRPr="00C2696C">
        <w:rPr>
          <w:b w:val="0"/>
        </w:rPr>
        <w:t>, which prohibits interest (</w:t>
      </w:r>
      <w:proofErr w:type="spellStart"/>
      <w:r w:rsidRPr="00C2696C">
        <w:rPr>
          <w:b w:val="0"/>
        </w:rPr>
        <w:t>riba</w:t>
      </w:r>
      <w:proofErr w:type="spellEnd"/>
      <w:r w:rsidRPr="00C2696C">
        <w:rPr>
          <w:b w:val="0"/>
        </w:rPr>
        <w:t xml:space="preserve">) and promotes ethical, profit-and-loss sharing transactions. Instead of charging interest, Islamic banks use models like </w:t>
      </w:r>
      <w:proofErr w:type="spellStart"/>
      <w:r w:rsidRPr="00C2696C">
        <w:rPr>
          <w:rStyle w:val="Strong"/>
        </w:rPr>
        <w:t>Murabaha</w:t>
      </w:r>
      <w:proofErr w:type="spellEnd"/>
      <w:r w:rsidRPr="00C2696C">
        <w:rPr>
          <w:b w:val="0"/>
        </w:rPr>
        <w:t xml:space="preserve">, </w:t>
      </w:r>
      <w:proofErr w:type="spellStart"/>
      <w:r w:rsidRPr="00C2696C">
        <w:rPr>
          <w:rStyle w:val="Strong"/>
        </w:rPr>
        <w:t>Mudarabah</w:t>
      </w:r>
      <w:proofErr w:type="spellEnd"/>
      <w:r w:rsidRPr="00C2696C">
        <w:rPr>
          <w:b w:val="0"/>
        </w:rPr>
        <w:t xml:space="preserve">, </w:t>
      </w:r>
      <w:proofErr w:type="spellStart"/>
      <w:r w:rsidRPr="00C2696C">
        <w:rPr>
          <w:rStyle w:val="Strong"/>
        </w:rPr>
        <w:t>Ijarah</w:t>
      </w:r>
      <w:proofErr w:type="spellEnd"/>
      <w:r w:rsidRPr="00C2696C">
        <w:rPr>
          <w:b w:val="0"/>
        </w:rPr>
        <w:t xml:space="preserve">, and </w:t>
      </w:r>
      <w:proofErr w:type="spellStart"/>
      <w:r w:rsidRPr="00C2696C">
        <w:rPr>
          <w:rStyle w:val="Strong"/>
        </w:rPr>
        <w:t>Musharakah</w:t>
      </w:r>
      <w:proofErr w:type="spellEnd"/>
      <w:r w:rsidRPr="00C2696C">
        <w:rPr>
          <w:b w:val="0"/>
        </w:rPr>
        <w:t xml:space="preserve"> to earn returns.</w:t>
      </w:r>
    </w:p>
    <w:p w:rsidR="005135F7" w:rsidRPr="00C2696C" w:rsidRDefault="005135F7" w:rsidP="00C2696C">
      <w:pPr>
        <w:pStyle w:val="Heading4"/>
        <w:numPr>
          <w:ilvl w:val="0"/>
          <w:numId w:val="6"/>
        </w:numPr>
        <w:spacing w:line="360" w:lineRule="auto"/>
        <w:jc w:val="both"/>
        <w:rPr>
          <w:b w:val="0"/>
        </w:rPr>
      </w:pPr>
      <w:r w:rsidRPr="00C2696C">
        <w:rPr>
          <w:b w:val="0"/>
        </w:rPr>
        <w:t>Financial Inclusion:</w:t>
      </w:r>
    </w:p>
    <w:p w:rsidR="005135F7" w:rsidRPr="00C2696C" w:rsidRDefault="005135F7" w:rsidP="00C2696C">
      <w:pPr>
        <w:pStyle w:val="Heading4"/>
        <w:spacing w:line="360" w:lineRule="auto"/>
        <w:ind w:left="775"/>
        <w:jc w:val="both"/>
        <w:rPr>
          <w:b w:val="0"/>
        </w:rPr>
      </w:pPr>
      <w:r w:rsidRPr="00C2696C">
        <w:rPr>
          <w:b w:val="0"/>
        </w:rPr>
        <w:t xml:space="preserve">This refers to the process of ensuring access to </w:t>
      </w:r>
      <w:r w:rsidRPr="00C2696C">
        <w:rPr>
          <w:rStyle w:val="Strong"/>
        </w:rPr>
        <w:t>useful, affordable, and appropriate financial products and services</w:t>
      </w:r>
      <w:r w:rsidR="00CB6EC9" w:rsidRPr="00C2696C">
        <w:rPr>
          <w:b w:val="0"/>
        </w:rPr>
        <w:t xml:space="preserve"> </w:t>
      </w:r>
      <w:r w:rsidRPr="00C2696C">
        <w:rPr>
          <w:b w:val="0"/>
        </w:rPr>
        <w:t xml:space="preserve">such as savings, credit, </w:t>
      </w:r>
      <w:r w:rsidR="00CB6EC9" w:rsidRPr="00C2696C">
        <w:rPr>
          <w:b w:val="0"/>
        </w:rPr>
        <w:t>insurance, and payment systems</w:t>
      </w:r>
      <w:r w:rsidRPr="00C2696C">
        <w:rPr>
          <w:b w:val="0"/>
        </w:rPr>
        <w:t xml:space="preserve"> especially for the poor, low-income earners, and those who are traditionally excluded from the formal financial sector.</w:t>
      </w:r>
    </w:p>
    <w:p w:rsidR="005135F7" w:rsidRPr="00C2696C" w:rsidRDefault="005135F7" w:rsidP="00C2696C">
      <w:pPr>
        <w:pStyle w:val="Heading4"/>
        <w:numPr>
          <w:ilvl w:val="0"/>
          <w:numId w:val="6"/>
        </w:numPr>
        <w:spacing w:line="360" w:lineRule="auto"/>
        <w:jc w:val="both"/>
        <w:rPr>
          <w:b w:val="0"/>
        </w:rPr>
      </w:pPr>
      <w:proofErr w:type="spellStart"/>
      <w:r w:rsidRPr="00C2696C">
        <w:rPr>
          <w:b w:val="0"/>
        </w:rPr>
        <w:t>Jaiz</w:t>
      </w:r>
      <w:proofErr w:type="spellEnd"/>
      <w:r w:rsidRPr="00C2696C">
        <w:rPr>
          <w:b w:val="0"/>
        </w:rPr>
        <w:t xml:space="preserve"> Bank Plc:</w:t>
      </w:r>
    </w:p>
    <w:p w:rsidR="0063391E" w:rsidRDefault="005135F7" w:rsidP="00C2696C">
      <w:pPr>
        <w:pStyle w:val="Heading4"/>
        <w:spacing w:line="360" w:lineRule="auto"/>
        <w:ind w:left="775"/>
        <w:jc w:val="both"/>
        <w:rPr>
          <w:b w:val="0"/>
        </w:rPr>
      </w:pPr>
      <w:r w:rsidRPr="00C2696C">
        <w:rPr>
          <w:b w:val="0"/>
        </w:rPr>
        <w:t xml:space="preserve">The </w:t>
      </w:r>
      <w:r w:rsidRPr="00C2696C">
        <w:rPr>
          <w:rStyle w:val="Strong"/>
        </w:rPr>
        <w:t>first full-fledged Islamic bank in Nigeria</w:t>
      </w:r>
      <w:r w:rsidRPr="00C2696C">
        <w:rPr>
          <w:b w:val="0"/>
        </w:rPr>
        <w:t>, licensed by the Central Bank of Nigeria (CBN) in 2011. It offers non-interest banking products and services that are compliant with Islamic financial principles.</w:t>
      </w:r>
    </w:p>
    <w:p w:rsidR="002E0DB6" w:rsidRDefault="002E0DB6" w:rsidP="00C2696C">
      <w:pPr>
        <w:pStyle w:val="Heading4"/>
        <w:spacing w:line="360" w:lineRule="auto"/>
        <w:ind w:left="775"/>
        <w:jc w:val="both"/>
        <w:rPr>
          <w:b w:val="0"/>
        </w:rPr>
      </w:pPr>
    </w:p>
    <w:p w:rsidR="002E0DB6" w:rsidRDefault="002E0DB6" w:rsidP="00C2696C">
      <w:pPr>
        <w:pStyle w:val="Heading4"/>
        <w:spacing w:line="360" w:lineRule="auto"/>
        <w:ind w:left="775"/>
        <w:jc w:val="both"/>
        <w:rPr>
          <w:b w:val="0"/>
        </w:rPr>
      </w:pPr>
    </w:p>
    <w:p w:rsidR="002E0DB6" w:rsidRPr="00C2696C" w:rsidRDefault="002E0DB6" w:rsidP="00C2696C">
      <w:pPr>
        <w:pStyle w:val="Heading4"/>
        <w:spacing w:line="360" w:lineRule="auto"/>
        <w:ind w:left="775"/>
        <w:jc w:val="both"/>
        <w:rPr>
          <w:b w:val="0"/>
        </w:rPr>
      </w:pPr>
    </w:p>
    <w:p w:rsidR="002E0DB6" w:rsidRDefault="005135F7" w:rsidP="002E0DB6">
      <w:pPr>
        <w:pStyle w:val="Heading4"/>
        <w:numPr>
          <w:ilvl w:val="0"/>
          <w:numId w:val="6"/>
        </w:numPr>
        <w:spacing w:line="360" w:lineRule="auto"/>
        <w:ind w:left="415"/>
        <w:jc w:val="both"/>
        <w:rPr>
          <w:b w:val="0"/>
        </w:rPr>
      </w:pPr>
      <w:proofErr w:type="spellStart"/>
      <w:r w:rsidRPr="002E0DB6">
        <w:rPr>
          <w:b w:val="0"/>
        </w:rPr>
        <w:lastRenderedPageBreak/>
        <w:t>Riba</w:t>
      </w:r>
      <w:proofErr w:type="spellEnd"/>
      <w:r w:rsidRPr="002E0DB6">
        <w:rPr>
          <w:b w:val="0"/>
        </w:rPr>
        <w:t>:</w:t>
      </w:r>
    </w:p>
    <w:p w:rsidR="005135F7" w:rsidRPr="002E0DB6" w:rsidRDefault="005135F7" w:rsidP="002E0DB6">
      <w:pPr>
        <w:pStyle w:val="Heading4"/>
        <w:spacing w:line="360" w:lineRule="auto"/>
        <w:ind w:left="415"/>
        <w:jc w:val="both"/>
        <w:rPr>
          <w:b w:val="0"/>
        </w:rPr>
      </w:pPr>
      <w:r w:rsidRPr="002E0DB6">
        <w:rPr>
          <w:b w:val="0"/>
        </w:rPr>
        <w:t xml:space="preserve">An </w:t>
      </w:r>
      <w:r w:rsidRPr="00C2696C">
        <w:rPr>
          <w:rStyle w:val="Strong"/>
        </w:rPr>
        <w:t>Arabic word meaning "interest" or "usury"</w:t>
      </w:r>
      <w:r w:rsidRPr="002E0DB6">
        <w:rPr>
          <w:b w:val="0"/>
        </w:rPr>
        <w:t>, which is strictly prohibited in Islamic finance. Any guaranteed interest on loans or deposits is considered unjust and exploitative under Islamic law.</w:t>
      </w:r>
    </w:p>
    <w:p w:rsidR="005135F7" w:rsidRPr="00C2696C" w:rsidRDefault="005135F7" w:rsidP="00C2696C">
      <w:pPr>
        <w:pStyle w:val="Heading4"/>
        <w:numPr>
          <w:ilvl w:val="0"/>
          <w:numId w:val="6"/>
        </w:numPr>
        <w:spacing w:line="360" w:lineRule="auto"/>
        <w:jc w:val="both"/>
        <w:rPr>
          <w:b w:val="0"/>
        </w:rPr>
      </w:pPr>
      <w:proofErr w:type="spellStart"/>
      <w:r w:rsidRPr="00C2696C">
        <w:rPr>
          <w:b w:val="0"/>
        </w:rPr>
        <w:t>Murabaha</w:t>
      </w:r>
      <w:proofErr w:type="spellEnd"/>
      <w:r w:rsidRPr="00C2696C">
        <w:rPr>
          <w:b w:val="0"/>
        </w:rPr>
        <w:t>:</w:t>
      </w:r>
    </w:p>
    <w:p w:rsidR="005135F7" w:rsidRPr="00C2696C" w:rsidRDefault="005135F7" w:rsidP="00C2696C">
      <w:pPr>
        <w:pStyle w:val="Heading4"/>
        <w:spacing w:line="360" w:lineRule="auto"/>
        <w:ind w:left="775"/>
        <w:jc w:val="both"/>
        <w:rPr>
          <w:b w:val="0"/>
        </w:rPr>
      </w:pPr>
      <w:r w:rsidRPr="00C2696C">
        <w:rPr>
          <w:b w:val="0"/>
        </w:rPr>
        <w:t xml:space="preserve">A </w:t>
      </w:r>
      <w:r w:rsidRPr="00C2696C">
        <w:rPr>
          <w:rStyle w:val="Strong"/>
        </w:rPr>
        <w:t>cost-plus-profit</w:t>
      </w:r>
      <w:r w:rsidRPr="00C2696C">
        <w:rPr>
          <w:b w:val="0"/>
        </w:rPr>
        <w:t xml:space="preserve"> financing contract where the bank purchases a product and sells it to the customer at a markup, disclosing the profit margin. It is commonly used for asset and goods financing.</w:t>
      </w:r>
    </w:p>
    <w:p w:rsidR="005135F7" w:rsidRPr="00C2696C" w:rsidRDefault="005135F7" w:rsidP="00C2696C">
      <w:pPr>
        <w:pStyle w:val="Heading4"/>
        <w:numPr>
          <w:ilvl w:val="0"/>
          <w:numId w:val="6"/>
        </w:numPr>
        <w:spacing w:line="360" w:lineRule="auto"/>
        <w:jc w:val="both"/>
        <w:rPr>
          <w:b w:val="0"/>
        </w:rPr>
      </w:pPr>
      <w:proofErr w:type="spellStart"/>
      <w:r w:rsidRPr="00C2696C">
        <w:rPr>
          <w:b w:val="0"/>
        </w:rPr>
        <w:t>Mudarabah</w:t>
      </w:r>
      <w:proofErr w:type="spellEnd"/>
      <w:r w:rsidRPr="00C2696C">
        <w:rPr>
          <w:b w:val="0"/>
        </w:rPr>
        <w:t>:</w:t>
      </w:r>
    </w:p>
    <w:p w:rsidR="005135F7" w:rsidRPr="00C2696C" w:rsidRDefault="005135F7" w:rsidP="00C2696C">
      <w:pPr>
        <w:pStyle w:val="Heading4"/>
        <w:spacing w:line="360" w:lineRule="auto"/>
        <w:ind w:left="775"/>
        <w:jc w:val="both"/>
        <w:rPr>
          <w:b w:val="0"/>
        </w:rPr>
      </w:pPr>
      <w:r w:rsidRPr="00C2696C">
        <w:rPr>
          <w:b w:val="0"/>
        </w:rPr>
        <w:t xml:space="preserve">A </w:t>
      </w:r>
      <w:r w:rsidRPr="00C2696C">
        <w:rPr>
          <w:rStyle w:val="Strong"/>
        </w:rPr>
        <w:t>profit-sharing agreement</w:t>
      </w:r>
      <w:r w:rsidRPr="00C2696C">
        <w:rPr>
          <w:b w:val="0"/>
        </w:rPr>
        <w:t xml:space="preserve"> between an investor (the bank) and an entrepreneur (the customer), where the bank provides the capital while the customer manages the business. Profits are shared based on agreed ratios, but losses are borne by the provider of the capital.</w:t>
      </w:r>
    </w:p>
    <w:p w:rsidR="005135F7" w:rsidRPr="00C2696C" w:rsidRDefault="005135F7" w:rsidP="00C2696C">
      <w:pPr>
        <w:pStyle w:val="Heading4"/>
        <w:numPr>
          <w:ilvl w:val="0"/>
          <w:numId w:val="6"/>
        </w:numPr>
        <w:spacing w:line="360" w:lineRule="auto"/>
        <w:jc w:val="both"/>
        <w:rPr>
          <w:b w:val="0"/>
        </w:rPr>
      </w:pPr>
      <w:r w:rsidRPr="00C2696C">
        <w:rPr>
          <w:b w:val="0"/>
        </w:rPr>
        <w:t>Financial System:</w:t>
      </w:r>
    </w:p>
    <w:p w:rsidR="005135F7" w:rsidRDefault="005135F7" w:rsidP="00C2696C">
      <w:pPr>
        <w:pStyle w:val="Heading4"/>
        <w:spacing w:line="360" w:lineRule="auto"/>
        <w:ind w:left="775"/>
        <w:jc w:val="both"/>
        <w:rPr>
          <w:b w:val="0"/>
        </w:rPr>
      </w:pPr>
      <w:r w:rsidRPr="00C2696C">
        <w:rPr>
          <w:b w:val="0"/>
        </w:rPr>
        <w:t xml:space="preserve">A network of institutions, markets, instruments, and laws that facilitate the </w:t>
      </w:r>
      <w:r w:rsidRPr="00C2696C">
        <w:rPr>
          <w:rStyle w:val="Strong"/>
        </w:rPr>
        <w:t>flow of funds</w:t>
      </w:r>
      <w:r w:rsidRPr="00C2696C">
        <w:rPr>
          <w:b w:val="0"/>
        </w:rPr>
        <w:t xml:space="preserve"> in an economy. It includes banks, insurance companies, stock markets, and other financial intermediaries.</w:t>
      </w:r>
    </w:p>
    <w:p w:rsidR="002E0DB6" w:rsidRDefault="002E0DB6" w:rsidP="00C2696C">
      <w:pPr>
        <w:pStyle w:val="Heading4"/>
        <w:spacing w:line="360" w:lineRule="auto"/>
        <w:ind w:left="775"/>
        <w:jc w:val="both"/>
        <w:rPr>
          <w:b w:val="0"/>
        </w:rPr>
      </w:pPr>
    </w:p>
    <w:p w:rsidR="002E0DB6" w:rsidRDefault="002E0DB6" w:rsidP="00C2696C">
      <w:pPr>
        <w:pStyle w:val="Heading4"/>
        <w:spacing w:line="360" w:lineRule="auto"/>
        <w:ind w:left="775"/>
        <w:jc w:val="both"/>
        <w:rPr>
          <w:b w:val="0"/>
        </w:rPr>
      </w:pPr>
    </w:p>
    <w:p w:rsidR="002E0DB6" w:rsidRPr="00C2696C" w:rsidRDefault="002E0DB6" w:rsidP="00C2696C">
      <w:pPr>
        <w:pStyle w:val="Heading4"/>
        <w:spacing w:line="360" w:lineRule="auto"/>
        <w:ind w:left="775"/>
        <w:jc w:val="both"/>
        <w:rPr>
          <w:b w:val="0"/>
        </w:rPr>
      </w:pPr>
    </w:p>
    <w:p w:rsidR="002E0DB6" w:rsidRDefault="005135F7" w:rsidP="00FF3A41">
      <w:pPr>
        <w:pStyle w:val="Heading4"/>
        <w:numPr>
          <w:ilvl w:val="0"/>
          <w:numId w:val="6"/>
        </w:numPr>
        <w:spacing w:line="360" w:lineRule="auto"/>
        <w:jc w:val="both"/>
        <w:rPr>
          <w:b w:val="0"/>
        </w:rPr>
      </w:pPr>
      <w:r w:rsidRPr="002E0DB6">
        <w:rPr>
          <w:b w:val="0"/>
        </w:rPr>
        <w:lastRenderedPageBreak/>
        <w:t>Conventional Banking:</w:t>
      </w:r>
    </w:p>
    <w:p w:rsidR="00F4001E" w:rsidRPr="002E0DB6" w:rsidRDefault="005135F7" w:rsidP="002E0DB6">
      <w:pPr>
        <w:pStyle w:val="Heading4"/>
        <w:spacing w:line="360" w:lineRule="auto"/>
        <w:ind w:left="775"/>
        <w:jc w:val="both"/>
        <w:rPr>
          <w:b w:val="0"/>
        </w:rPr>
      </w:pPr>
      <w:r w:rsidRPr="002E0DB6">
        <w:rPr>
          <w:b w:val="0"/>
        </w:rPr>
        <w:t xml:space="preserve">A traditional banking model where banks operate primarily on </w:t>
      </w:r>
      <w:r w:rsidRPr="00C2696C">
        <w:rPr>
          <w:rStyle w:val="Strong"/>
        </w:rPr>
        <w:t>interest-based transactions</w:t>
      </w:r>
      <w:r w:rsidRPr="002E0DB6">
        <w:rPr>
          <w:b w:val="0"/>
        </w:rPr>
        <w:t xml:space="preserve">, such as lending at fixed interest rates and collecting interest from </w:t>
      </w:r>
      <w:proofErr w:type="gramStart"/>
      <w:r w:rsidRPr="002E0DB6">
        <w:rPr>
          <w:b w:val="0"/>
        </w:rPr>
        <w:t>depositors</w:t>
      </w:r>
      <w:proofErr w:type="gramEnd"/>
      <w:r w:rsidRPr="002E0DB6">
        <w:rPr>
          <w:b w:val="0"/>
        </w:rPr>
        <w:t xml:space="preserve"> and borrowers.</w:t>
      </w:r>
    </w:p>
    <w:p w:rsidR="007020E4" w:rsidRPr="00C2696C" w:rsidRDefault="005135F7" w:rsidP="00C2696C">
      <w:pPr>
        <w:pStyle w:val="Heading4"/>
        <w:numPr>
          <w:ilvl w:val="0"/>
          <w:numId w:val="6"/>
        </w:numPr>
        <w:spacing w:line="360" w:lineRule="auto"/>
        <w:jc w:val="both"/>
        <w:rPr>
          <w:b w:val="0"/>
        </w:rPr>
      </w:pPr>
      <w:proofErr w:type="spellStart"/>
      <w:r w:rsidRPr="00C2696C">
        <w:rPr>
          <w:b w:val="0"/>
        </w:rPr>
        <w:t>Shariah</w:t>
      </w:r>
      <w:proofErr w:type="spellEnd"/>
      <w:r w:rsidRPr="00C2696C">
        <w:rPr>
          <w:b w:val="0"/>
        </w:rPr>
        <w:t xml:space="preserve"> Compliance:</w:t>
      </w:r>
    </w:p>
    <w:p w:rsidR="005135F7" w:rsidRPr="00C2696C" w:rsidRDefault="005135F7" w:rsidP="00C2696C">
      <w:pPr>
        <w:pStyle w:val="Heading4"/>
        <w:spacing w:line="360" w:lineRule="auto"/>
        <w:ind w:left="775"/>
        <w:jc w:val="both"/>
        <w:rPr>
          <w:b w:val="0"/>
        </w:rPr>
      </w:pPr>
      <w:r w:rsidRPr="00C2696C">
        <w:rPr>
          <w:b w:val="0"/>
        </w:rPr>
        <w:t xml:space="preserve">Refers to the adherence of financial products and services to </w:t>
      </w:r>
      <w:r w:rsidRPr="00C2696C">
        <w:rPr>
          <w:rStyle w:val="Strong"/>
        </w:rPr>
        <w:t>Islamic legal principles</w:t>
      </w:r>
      <w:r w:rsidRPr="00C2696C">
        <w:rPr>
          <w:b w:val="0"/>
        </w:rPr>
        <w:t xml:space="preserve">. In Islamic banking, all operations must be free from </w:t>
      </w:r>
      <w:proofErr w:type="spellStart"/>
      <w:r w:rsidRPr="00C2696C">
        <w:rPr>
          <w:b w:val="0"/>
        </w:rPr>
        <w:t>riba</w:t>
      </w:r>
      <w:proofErr w:type="spellEnd"/>
      <w:r w:rsidRPr="00C2696C">
        <w:rPr>
          <w:b w:val="0"/>
        </w:rPr>
        <w:t xml:space="preserve"> (interest), </w:t>
      </w:r>
      <w:proofErr w:type="spellStart"/>
      <w:r w:rsidRPr="00C2696C">
        <w:rPr>
          <w:b w:val="0"/>
        </w:rPr>
        <w:t>gharar</w:t>
      </w:r>
      <w:proofErr w:type="spellEnd"/>
      <w:r w:rsidRPr="00C2696C">
        <w:rPr>
          <w:b w:val="0"/>
        </w:rPr>
        <w:t xml:space="preserve"> (excessive uncertainty), and haram (forbidden) activities.</w:t>
      </w:r>
    </w:p>
    <w:p w:rsidR="007020E4" w:rsidRPr="00C2696C" w:rsidRDefault="005135F7" w:rsidP="00C2696C">
      <w:pPr>
        <w:pStyle w:val="Heading4"/>
        <w:numPr>
          <w:ilvl w:val="0"/>
          <w:numId w:val="6"/>
        </w:numPr>
        <w:spacing w:line="360" w:lineRule="auto"/>
        <w:jc w:val="both"/>
        <w:rPr>
          <w:b w:val="0"/>
        </w:rPr>
      </w:pPr>
      <w:r w:rsidRPr="00C2696C">
        <w:rPr>
          <w:b w:val="0"/>
        </w:rPr>
        <w:t>Unbanked Population:</w:t>
      </w:r>
    </w:p>
    <w:p w:rsidR="007020E4" w:rsidRPr="00C2696C" w:rsidRDefault="005135F7" w:rsidP="00C2696C">
      <w:pPr>
        <w:pStyle w:val="Heading4"/>
        <w:spacing w:line="360" w:lineRule="auto"/>
        <w:ind w:left="775"/>
        <w:jc w:val="both"/>
        <w:rPr>
          <w:b w:val="0"/>
        </w:rPr>
      </w:pPr>
      <w:r w:rsidRPr="00C2696C">
        <w:rPr>
          <w:b w:val="0"/>
        </w:rPr>
        <w:t xml:space="preserve">People who do not have access to </w:t>
      </w:r>
      <w:r w:rsidRPr="00C2696C">
        <w:rPr>
          <w:rStyle w:val="Strong"/>
        </w:rPr>
        <w:t>formal banking services</w:t>
      </w:r>
      <w:r w:rsidRPr="00C2696C">
        <w:rPr>
          <w:b w:val="0"/>
        </w:rPr>
        <w:t>, either due to religious beliefs, lack of trust, geographical barriers, or income-related factors. Islamic banking aims to bridge this gap through inclusive financial offerings.</w:t>
      </w:r>
    </w:p>
    <w:p w:rsidR="007020E4" w:rsidRPr="00C2696C" w:rsidRDefault="007020E4" w:rsidP="00C2696C">
      <w:pPr>
        <w:pStyle w:val="Heading3"/>
        <w:spacing w:line="360" w:lineRule="auto"/>
        <w:jc w:val="both"/>
        <w:rPr>
          <w:sz w:val="24"/>
          <w:szCs w:val="24"/>
        </w:rPr>
      </w:pPr>
      <w:r w:rsidRPr="00C2696C">
        <w:rPr>
          <w:rStyle w:val="Strong"/>
          <w:b/>
          <w:bCs/>
          <w:sz w:val="24"/>
          <w:szCs w:val="24"/>
        </w:rPr>
        <w:t>1.8 Plan of the Study</w:t>
      </w:r>
    </w:p>
    <w:p w:rsidR="00F1534D" w:rsidRPr="00C2696C" w:rsidRDefault="007020E4"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This research work is organized into </w:t>
      </w:r>
      <w:r w:rsidRPr="00C2696C">
        <w:rPr>
          <w:rStyle w:val="Strong"/>
          <w:rFonts w:ascii="Times New Roman" w:hAnsi="Times New Roman" w:cs="Times New Roman"/>
          <w:sz w:val="24"/>
          <w:szCs w:val="24"/>
        </w:rPr>
        <w:t>five comprehensive chapters</w:t>
      </w:r>
      <w:r w:rsidRPr="00C2696C">
        <w:rPr>
          <w:rFonts w:ascii="Times New Roman" w:hAnsi="Times New Roman" w:cs="Times New Roman"/>
          <w:sz w:val="24"/>
          <w:szCs w:val="24"/>
        </w:rPr>
        <w:t>, each designed to build upon the other and contribute to a logical and coherent flow of the study. The structure is outlined below:</w:t>
      </w:r>
    </w:p>
    <w:p w:rsidR="007020E4" w:rsidRPr="00C2696C" w:rsidRDefault="007020E4" w:rsidP="00C2696C">
      <w:pPr>
        <w:pStyle w:val="Heading4"/>
        <w:numPr>
          <w:ilvl w:val="0"/>
          <w:numId w:val="8"/>
        </w:numPr>
        <w:spacing w:line="360" w:lineRule="auto"/>
        <w:jc w:val="both"/>
      </w:pPr>
      <w:r w:rsidRPr="00C2696C">
        <w:rPr>
          <w:rStyle w:val="Strong"/>
          <w:b/>
          <w:bCs/>
        </w:rPr>
        <w:t>Chapter One: Introduction to the Study</w:t>
      </w:r>
    </w:p>
    <w:p w:rsidR="007020E4" w:rsidRPr="00C2696C" w:rsidRDefault="007020E4"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chapter introduces the background of the study, highlights the statement of the problem, formulates the research questions, states the objectives and hypotheses, explains the significance and scope of the study, defines relevant key terms, and outlines the overall plan of the work.</w:t>
      </w:r>
    </w:p>
    <w:p w:rsidR="007020E4" w:rsidRPr="00C2696C" w:rsidRDefault="007020E4" w:rsidP="00C2696C">
      <w:pPr>
        <w:pStyle w:val="Heading4"/>
        <w:numPr>
          <w:ilvl w:val="0"/>
          <w:numId w:val="8"/>
        </w:numPr>
        <w:spacing w:line="360" w:lineRule="auto"/>
        <w:jc w:val="both"/>
      </w:pPr>
      <w:r w:rsidRPr="00C2696C">
        <w:rPr>
          <w:rStyle w:val="Strong"/>
          <w:b/>
          <w:bCs/>
        </w:rPr>
        <w:lastRenderedPageBreak/>
        <w:t>Chapter Two: Literature Review</w:t>
      </w:r>
    </w:p>
    <w:p w:rsidR="007020E4" w:rsidRPr="00C2696C" w:rsidRDefault="007020E4"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chapter presents a thorough review of existing literature related to Islamic banking and financial inclusion. It is divided into four major sections: conceptual review, theoretical review, and empirical review. Relevant theories, previous research findings, and scholarly contributions are examined to establish a foundation for the current study.</w:t>
      </w:r>
    </w:p>
    <w:p w:rsidR="007020E4" w:rsidRPr="00C2696C" w:rsidRDefault="007020E4" w:rsidP="00C2696C">
      <w:pPr>
        <w:pStyle w:val="Heading4"/>
        <w:numPr>
          <w:ilvl w:val="0"/>
          <w:numId w:val="8"/>
        </w:numPr>
        <w:spacing w:line="360" w:lineRule="auto"/>
        <w:jc w:val="both"/>
      </w:pPr>
      <w:r w:rsidRPr="00C2696C">
        <w:rPr>
          <w:rStyle w:val="Strong"/>
          <w:b/>
          <w:bCs/>
        </w:rPr>
        <w:t>Chapter Three: Research Methodology</w:t>
      </w:r>
    </w:p>
    <w:p w:rsidR="00F4001E" w:rsidRPr="00C2696C" w:rsidRDefault="007020E4" w:rsidP="00C2696C">
      <w:pPr>
        <w:spacing w:line="360" w:lineRule="auto"/>
        <w:ind w:left="0"/>
        <w:jc w:val="both"/>
        <w:rPr>
          <w:rStyle w:val="Strong"/>
          <w:rFonts w:ascii="Times New Roman" w:hAnsi="Times New Roman" w:cs="Times New Roman"/>
          <w:b w:val="0"/>
          <w:bCs w:val="0"/>
          <w:sz w:val="24"/>
          <w:szCs w:val="24"/>
        </w:rPr>
      </w:pPr>
      <w:r w:rsidRPr="00C2696C">
        <w:rPr>
          <w:rFonts w:ascii="Times New Roman" w:hAnsi="Times New Roman" w:cs="Times New Roman"/>
          <w:sz w:val="24"/>
          <w:szCs w:val="24"/>
        </w:rPr>
        <w:t>In this chapter, the research design is described, along with the population of the study, sampling techniques, sample size, methods of data collection, and method of data analysis. The validity and reliability of the research instruments are also discussed. The study relies on secondary data collected from reputable sources.</w:t>
      </w:r>
    </w:p>
    <w:p w:rsidR="007020E4" w:rsidRPr="00C2696C" w:rsidRDefault="007020E4" w:rsidP="00C2696C">
      <w:pPr>
        <w:pStyle w:val="Heading4"/>
        <w:numPr>
          <w:ilvl w:val="0"/>
          <w:numId w:val="8"/>
        </w:numPr>
        <w:spacing w:line="360" w:lineRule="auto"/>
        <w:jc w:val="both"/>
      </w:pPr>
      <w:r w:rsidRPr="00C2696C">
        <w:rPr>
          <w:rStyle w:val="Strong"/>
          <w:b/>
          <w:bCs/>
        </w:rPr>
        <w:t>Chapter Four: Data Presentation, Analysis, and Interpretation</w:t>
      </w:r>
    </w:p>
    <w:p w:rsidR="002F445A" w:rsidRPr="00C2696C" w:rsidRDefault="007020E4"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chapter is concerned with the presentation and analysis of the data collected. Tables and figures may be used to present findings clearly. The analysis helps to answer the research questions and test the hypotheses, while the interpretation explains the significance of the results in relation to the study objectives.</w:t>
      </w:r>
    </w:p>
    <w:p w:rsidR="007020E4" w:rsidRPr="00C2696C" w:rsidRDefault="007020E4" w:rsidP="00C2696C">
      <w:pPr>
        <w:pStyle w:val="Heading4"/>
        <w:numPr>
          <w:ilvl w:val="0"/>
          <w:numId w:val="8"/>
        </w:numPr>
        <w:spacing w:line="360" w:lineRule="auto"/>
        <w:jc w:val="both"/>
      </w:pPr>
      <w:r w:rsidRPr="00C2696C">
        <w:rPr>
          <w:rStyle w:val="Strong"/>
          <w:b/>
          <w:bCs/>
        </w:rPr>
        <w:t>Chapter Five: Summary, Conclusion, and Recommendations</w:t>
      </w:r>
    </w:p>
    <w:p w:rsidR="006E14E3" w:rsidRPr="00C2696C" w:rsidRDefault="007020E4"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final chapter summarizes the major findings of the study, draws conclusions based on the analysis, and provides practical recommendations. It also highlights any limitations encountered during the research and suggests areas for future research.</w:t>
      </w:r>
    </w:p>
    <w:p w:rsidR="002E0DB6" w:rsidRDefault="002E0DB6" w:rsidP="00C2696C">
      <w:pPr>
        <w:spacing w:line="360" w:lineRule="auto"/>
        <w:ind w:left="0"/>
        <w:jc w:val="both"/>
        <w:rPr>
          <w:rFonts w:ascii="Times New Roman" w:hAnsi="Times New Roman" w:cs="Times New Roman"/>
          <w:b/>
          <w:sz w:val="24"/>
          <w:szCs w:val="24"/>
        </w:rPr>
      </w:pPr>
    </w:p>
    <w:p w:rsidR="002E0DB6" w:rsidRDefault="002E0DB6" w:rsidP="00C2696C">
      <w:pPr>
        <w:spacing w:line="360" w:lineRule="auto"/>
        <w:ind w:left="0"/>
        <w:jc w:val="both"/>
        <w:rPr>
          <w:rFonts w:ascii="Times New Roman" w:hAnsi="Times New Roman" w:cs="Times New Roman"/>
          <w:b/>
          <w:sz w:val="24"/>
          <w:szCs w:val="24"/>
        </w:rPr>
      </w:pPr>
    </w:p>
    <w:p w:rsidR="00FD1FF1" w:rsidRPr="00C2696C" w:rsidRDefault="00FD1FF1" w:rsidP="002E0DB6">
      <w:pPr>
        <w:spacing w:line="360" w:lineRule="auto"/>
        <w:ind w:left="0"/>
        <w:jc w:val="center"/>
        <w:rPr>
          <w:rFonts w:ascii="Times New Roman" w:hAnsi="Times New Roman" w:cs="Times New Roman"/>
          <w:sz w:val="24"/>
          <w:szCs w:val="24"/>
        </w:rPr>
      </w:pPr>
      <w:r w:rsidRPr="00C2696C">
        <w:rPr>
          <w:rFonts w:ascii="Times New Roman" w:hAnsi="Times New Roman" w:cs="Times New Roman"/>
          <w:b/>
          <w:sz w:val="24"/>
          <w:szCs w:val="24"/>
        </w:rPr>
        <w:lastRenderedPageBreak/>
        <w:t>CHAPTER TWO</w:t>
      </w:r>
    </w:p>
    <w:p w:rsidR="002E0DB6" w:rsidRDefault="00FD1FF1" w:rsidP="00C2696C">
      <w:pPr>
        <w:pStyle w:val="Heading2"/>
        <w:spacing w:line="360" w:lineRule="auto"/>
        <w:ind w:left="0"/>
        <w:jc w:val="both"/>
        <w:rPr>
          <w:rFonts w:ascii="Times New Roman" w:hAnsi="Times New Roman" w:cs="Times New Roman"/>
          <w:b/>
          <w:sz w:val="24"/>
          <w:szCs w:val="24"/>
        </w:rPr>
      </w:pPr>
      <w:r w:rsidRPr="00C2696C">
        <w:rPr>
          <w:rFonts w:ascii="Times New Roman" w:hAnsi="Times New Roman" w:cs="Times New Roman"/>
          <w:b/>
          <w:color w:val="auto"/>
          <w:sz w:val="24"/>
          <w:szCs w:val="24"/>
        </w:rPr>
        <w:t xml:space="preserve">2.0 </w:t>
      </w:r>
      <w:r w:rsidR="007E30F2" w:rsidRPr="00C2696C">
        <w:rPr>
          <w:rFonts w:ascii="Times New Roman" w:hAnsi="Times New Roman" w:cs="Times New Roman"/>
          <w:b/>
          <w:color w:val="auto"/>
          <w:sz w:val="24"/>
          <w:szCs w:val="24"/>
        </w:rPr>
        <w:t>Literature Review</w:t>
      </w:r>
    </w:p>
    <w:p w:rsidR="00FD1FF1" w:rsidRPr="00C2696C" w:rsidRDefault="00FD1FF1" w:rsidP="00C2696C">
      <w:pPr>
        <w:pStyle w:val="Heading2"/>
        <w:spacing w:line="360" w:lineRule="auto"/>
        <w:ind w:left="0"/>
        <w:jc w:val="both"/>
        <w:rPr>
          <w:rFonts w:ascii="Times New Roman" w:hAnsi="Times New Roman" w:cs="Times New Roman"/>
          <w:sz w:val="24"/>
          <w:szCs w:val="24"/>
        </w:rPr>
      </w:pPr>
      <w:r w:rsidRPr="00C2696C">
        <w:rPr>
          <w:rStyle w:val="Strong"/>
          <w:rFonts w:ascii="Times New Roman" w:hAnsi="Times New Roman" w:cs="Times New Roman"/>
          <w:bCs w:val="0"/>
          <w:color w:val="auto"/>
          <w:sz w:val="24"/>
          <w:szCs w:val="24"/>
        </w:rPr>
        <w:t xml:space="preserve">2.1 </w:t>
      </w:r>
      <w:r w:rsidR="007E30F2" w:rsidRPr="00C2696C">
        <w:rPr>
          <w:rStyle w:val="Strong"/>
          <w:rFonts w:ascii="Times New Roman" w:hAnsi="Times New Roman" w:cs="Times New Roman"/>
          <w:bCs w:val="0"/>
          <w:color w:val="auto"/>
          <w:sz w:val="24"/>
          <w:szCs w:val="24"/>
        </w:rPr>
        <w:t>Conceptual Review</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The concepts of Islamic banking and financial inclusion are central to this study and have been explored by various scholars over the years.</w:t>
      </w:r>
      <w:r w:rsidR="00F4001E" w:rsidRPr="00C2696C">
        <w:rPr>
          <w:rFonts w:ascii="Times New Roman" w:hAnsi="Times New Roman" w:cs="Times New Roman"/>
          <w:sz w:val="24"/>
          <w:szCs w:val="24"/>
        </w:rPr>
        <w:t xml:space="preserve"> </w:t>
      </w:r>
      <w:r w:rsidRPr="00C2696C">
        <w:rPr>
          <w:rFonts w:ascii="Times New Roman" w:hAnsi="Times New Roman" w:cs="Times New Roman"/>
          <w:sz w:val="24"/>
          <w:szCs w:val="24"/>
        </w:rPr>
        <w:t xml:space="preserve">Islamic banking, as defined by Iqbal and </w:t>
      </w:r>
      <w:proofErr w:type="spellStart"/>
      <w:r w:rsidRPr="00C2696C">
        <w:rPr>
          <w:rFonts w:ascii="Times New Roman" w:hAnsi="Times New Roman" w:cs="Times New Roman"/>
          <w:sz w:val="24"/>
          <w:szCs w:val="24"/>
        </w:rPr>
        <w:t>Mirakhor</w:t>
      </w:r>
      <w:proofErr w:type="spellEnd"/>
      <w:r w:rsidRPr="00C2696C">
        <w:rPr>
          <w:rFonts w:ascii="Times New Roman" w:hAnsi="Times New Roman" w:cs="Times New Roman"/>
          <w:sz w:val="24"/>
          <w:szCs w:val="24"/>
        </w:rPr>
        <w:t xml:space="preserve"> (2011), is a financial system guided by the principles of Islamic law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 xml:space="preserve">), which emphasizes fairness, transparency, and the prohibition of </w:t>
      </w:r>
      <w:proofErr w:type="spellStart"/>
      <w:r w:rsidRPr="00C2696C">
        <w:rPr>
          <w:rFonts w:ascii="Times New Roman" w:hAnsi="Times New Roman" w:cs="Times New Roman"/>
          <w:sz w:val="24"/>
          <w:szCs w:val="24"/>
        </w:rPr>
        <w:t>riba</w:t>
      </w:r>
      <w:proofErr w:type="spellEnd"/>
      <w:r w:rsidRPr="00C2696C">
        <w:rPr>
          <w:rFonts w:ascii="Times New Roman" w:hAnsi="Times New Roman" w:cs="Times New Roman"/>
          <w:sz w:val="24"/>
          <w:szCs w:val="24"/>
        </w:rPr>
        <w:t xml:space="preserve"> (interest). Instead of charging interest, Islamic banks adopt alternative financing methods such as </w:t>
      </w:r>
      <w:proofErr w:type="spellStart"/>
      <w:r w:rsidRPr="00C2696C">
        <w:rPr>
          <w:rStyle w:val="Strong"/>
          <w:rFonts w:ascii="Times New Roman" w:hAnsi="Times New Roman" w:cs="Times New Roman"/>
          <w:sz w:val="24"/>
          <w:szCs w:val="24"/>
        </w:rPr>
        <w:t>Murabaha</w:t>
      </w:r>
      <w:proofErr w:type="spellEnd"/>
      <w:r w:rsidRPr="00C2696C">
        <w:rPr>
          <w:rStyle w:val="Strong"/>
          <w:rFonts w:ascii="Times New Roman" w:hAnsi="Times New Roman" w:cs="Times New Roman"/>
          <w:sz w:val="24"/>
          <w:szCs w:val="24"/>
        </w:rPr>
        <w:t xml:space="preserve"> (cost-plus financing)</w:t>
      </w:r>
      <w:r w:rsidRPr="00C2696C">
        <w:rPr>
          <w:rFonts w:ascii="Times New Roman" w:hAnsi="Times New Roman" w:cs="Times New Roman"/>
          <w:sz w:val="24"/>
          <w:szCs w:val="24"/>
        </w:rPr>
        <w:t xml:space="preserve">, </w:t>
      </w:r>
      <w:proofErr w:type="spellStart"/>
      <w:r w:rsidRPr="00C2696C">
        <w:rPr>
          <w:rStyle w:val="Strong"/>
          <w:rFonts w:ascii="Times New Roman" w:hAnsi="Times New Roman" w:cs="Times New Roman"/>
          <w:sz w:val="24"/>
          <w:szCs w:val="24"/>
        </w:rPr>
        <w:t>Mudarabah</w:t>
      </w:r>
      <w:proofErr w:type="spellEnd"/>
      <w:r w:rsidRPr="00C2696C">
        <w:rPr>
          <w:rStyle w:val="Strong"/>
          <w:rFonts w:ascii="Times New Roman" w:hAnsi="Times New Roman" w:cs="Times New Roman"/>
          <w:sz w:val="24"/>
          <w:szCs w:val="24"/>
        </w:rPr>
        <w:t xml:space="preserve"> (profit-sharing)</w:t>
      </w:r>
      <w:r w:rsidRPr="00C2696C">
        <w:rPr>
          <w:rFonts w:ascii="Times New Roman" w:hAnsi="Times New Roman" w:cs="Times New Roman"/>
          <w:sz w:val="24"/>
          <w:szCs w:val="24"/>
        </w:rPr>
        <w:t xml:space="preserve">, </w:t>
      </w:r>
      <w:proofErr w:type="spellStart"/>
      <w:r w:rsidRPr="00C2696C">
        <w:rPr>
          <w:rStyle w:val="Strong"/>
          <w:rFonts w:ascii="Times New Roman" w:hAnsi="Times New Roman" w:cs="Times New Roman"/>
          <w:sz w:val="24"/>
          <w:szCs w:val="24"/>
        </w:rPr>
        <w:t>Musharakah</w:t>
      </w:r>
      <w:proofErr w:type="spellEnd"/>
      <w:r w:rsidRPr="00C2696C">
        <w:rPr>
          <w:rStyle w:val="Strong"/>
          <w:rFonts w:ascii="Times New Roman" w:hAnsi="Times New Roman" w:cs="Times New Roman"/>
          <w:sz w:val="24"/>
          <w:szCs w:val="24"/>
        </w:rPr>
        <w:t xml:space="preserve"> (joint venture)</w:t>
      </w:r>
      <w:r w:rsidRPr="00C2696C">
        <w:rPr>
          <w:rFonts w:ascii="Times New Roman" w:hAnsi="Times New Roman" w:cs="Times New Roman"/>
          <w:sz w:val="24"/>
          <w:szCs w:val="24"/>
        </w:rPr>
        <w:t xml:space="preserve">, and </w:t>
      </w:r>
      <w:proofErr w:type="spellStart"/>
      <w:r w:rsidRPr="00C2696C">
        <w:rPr>
          <w:rStyle w:val="Strong"/>
          <w:rFonts w:ascii="Times New Roman" w:hAnsi="Times New Roman" w:cs="Times New Roman"/>
          <w:sz w:val="24"/>
          <w:szCs w:val="24"/>
        </w:rPr>
        <w:t>Ijarah</w:t>
      </w:r>
      <w:proofErr w:type="spellEnd"/>
      <w:r w:rsidRPr="00C2696C">
        <w:rPr>
          <w:rStyle w:val="Strong"/>
          <w:rFonts w:ascii="Times New Roman" w:hAnsi="Times New Roman" w:cs="Times New Roman"/>
          <w:sz w:val="24"/>
          <w:szCs w:val="24"/>
        </w:rPr>
        <w:t xml:space="preserve"> (leasing)</w:t>
      </w:r>
      <w:r w:rsidRPr="00C2696C">
        <w:rPr>
          <w:rFonts w:ascii="Times New Roman" w:hAnsi="Times New Roman" w:cs="Times New Roman"/>
          <w:sz w:val="24"/>
          <w:szCs w:val="24"/>
        </w:rPr>
        <w:t>. These models promote risk-sharing, ethical investment, and financial justice, making Islamic banking not only a religious requirement but a tool for inclusive development.</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Financial inclusion, according to the World Bank (2020), involves enabling individuals and businesses, particularly the disadvantaged and underserved, to access useful and affordable fin</w:t>
      </w:r>
      <w:r w:rsidR="00CB6EC9" w:rsidRPr="00C2696C">
        <w:rPr>
          <w:rFonts w:ascii="Times New Roman" w:hAnsi="Times New Roman" w:cs="Times New Roman"/>
          <w:sz w:val="24"/>
          <w:szCs w:val="24"/>
        </w:rPr>
        <w:t xml:space="preserve">ancial products and services </w:t>
      </w:r>
      <w:r w:rsidRPr="00C2696C">
        <w:rPr>
          <w:rFonts w:ascii="Times New Roman" w:hAnsi="Times New Roman" w:cs="Times New Roman"/>
          <w:sz w:val="24"/>
          <w:szCs w:val="24"/>
        </w:rPr>
        <w:t>including transactions, payments, s</w:t>
      </w:r>
      <w:r w:rsidR="00CB6EC9" w:rsidRPr="00C2696C">
        <w:rPr>
          <w:rFonts w:ascii="Times New Roman" w:hAnsi="Times New Roman" w:cs="Times New Roman"/>
          <w:sz w:val="24"/>
          <w:szCs w:val="24"/>
        </w:rPr>
        <w:t xml:space="preserve">avings, credit, and insurance </w:t>
      </w:r>
      <w:r w:rsidRPr="00C2696C">
        <w:rPr>
          <w:rFonts w:ascii="Times New Roman" w:hAnsi="Times New Roman" w:cs="Times New Roman"/>
          <w:sz w:val="24"/>
          <w:szCs w:val="24"/>
        </w:rPr>
        <w:t xml:space="preserve">delivered in a responsible and sustainable way. </w:t>
      </w:r>
      <w:proofErr w:type="spellStart"/>
      <w:r w:rsidRPr="00C2696C">
        <w:rPr>
          <w:rFonts w:ascii="Times New Roman" w:hAnsi="Times New Roman" w:cs="Times New Roman"/>
          <w:sz w:val="24"/>
          <w:szCs w:val="24"/>
        </w:rPr>
        <w:t>Demirgüç-Kunt</w:t>
      </w:r>
      <w:proofErr w:type="spellEnd"/>
      <w:r w:rsidRPr="00C2696C">
        <w:rPr>
          <w:rFonts w:ascii="Times New Roman" w:hAnsi="Times New Roman" w:cs="Times New Roman"/>
          <w:sz w:val="24"/>
          <w:szCs w:val="24"/>
        </w:rPr>
        <w:t xml:space="preserve"> et al. (2018) argue that financial inclusion is a key enabler for reducing poverty and boosting prosperity, especially in developing countries.</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relationship between Islamic banking and financial inclusion has been extensively examined in recent literature. For example, </w:t>
      </w:r>
      <w:proofErr w:type="spellStart"/>
      <w:r w:rsidRPr="00C2696C">
        <w:rPr>
          <w:rFonts w:ascii="Times New Roman" w:hAnsi="Times New Roman" w:cs="Times New Roman"/>
          <w:sz w:val="24"/>
          <w:szCs w:val="24"/>
        </w:rPr>
        <w:t>Laldin</w:t>
      </w:r>
      <w:proofErr w:type="spellEnd"/>
      <w:r w:rsidRPr="00C2696C">
        <w:rPr>
          <w:rFonts w:ascii="Times New Roman" w:hAnsi="Times New Roman" w:cs="Times New Roman"/>
          <w:sz w:val="24"/>
          <w:szCs w:val="24"/>
        </w:rPr>
        <w:t xml:space="preserve"> and </w:t>
      </w:r>
      <w:proofErr w:type="spellStart"/>
      <w:r w:rsidRPr="00C2696C">
        <w:rPr>
          <w:rFonts w:ascii="Times New Roman" w:hAnsi="Times New Roman" w:cs="Times New Roman"/>
          <w:sz w:val="24"/>
          <w:szCs w:val="24"/>
        </w:rPr>
        <w:t>Furqani</w:t>
      </w:r>
      <w:proofErr w:type="spellEnd"/>
      <w:r w:rsidRPr="00C2696C">
        <w:rPr>
          <w:rFonts w:ascii="Times New Roman" w:hAnsi="Times New Roman" w:cs="Times New Roman"/>
          <w:sz w:val="24"/>
          <w:szCs w:val="24"/>
        </w:rPr>
        <w:t xml:space="preserve"> (2013) observe that Islamic financial instruments are well-positioned to foster inclusion by offering products that align with the ethical and religious beliefs of Muslims who might otherwise avoid conventional financial institutions. Similarly, Hassan and </w:t>
      </w:r>
      <w:proofErr w:type="spellStart"/>
      <w:r w:rsidRPr="00C2696C">
        <w:rPr>
          <w:rFonts w:ascii="Times New Roman" w:hAnsi="Times New Roman" w:cs="Times New Roman"/>
          <w:sz w:val="24"/>
          <w:szCs w:val="24"/>
        </w:rPr>
        <w:t>Aliyu</w:t>
      </w:r>
      <w:proofErr w:type="spellEnd"/>
      <w:r w:rsidRPr="00C2696C">
        <w:rPr>
          <w:rFonts w:ascii="Times New Roman" w:hAnsi="Times New Roman" w:cs="Times New Roman"/>
          <w:sz w:val="24"/>
          <w:szCs w:val="24"/>
        </w:rPr>
        <w:t xml:space="preserve"> (2018) found that Islamic finance has </w:t>
      </w:r>
      <w:r w:rsidRPr="00C2696C">
        <w:rPr>
          <w:rFonts w:ascii="Times New Roman" w:hAnsi="Times New Roman" w:cs="Times New Roman"/>
          <w:sz w:val="24"/>
          <w:szCs w:val="24"/>
        </w:rPr>
        <w:lastRenderedPageBreak/>
        <w:t>the potential to promote inclusive growth by offering services to unbanked populations in Sub-Saharan Africa, especially those excluded due to religious concerns.</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In the Nigerian context, Usman and </w:t>
      </w:r>
      <w:proofErr w:type="spellStart"/>
      <w:r w:rsidRPr="00C2696C">
        <w:rPr>
          <w:rFonts w:ascii="Times New Roman" w:hAnsi="Times New Roman" w:cs="Times New Roman"/>
          <w:sz w:val="24"/>
          <w:szCs w:val="24"/>
        </w:rPr>
        <w:t>Adegbite</w:t>
      </w:r>
      <w:proofErr w:type="spellEnd"/>
      <w:r w:rsidRPr="00C2696C">
        <w:rPr>
          <w:rFonts w:ascii="Times New Roman" w:hAnsi="Times New Roman" w:cs="Times New Roman"/>
          <w:sz w:val="24"/>
          <w:szCs w:val="24"/>
        </w:rPr>
        <w:t xml:space="preserve"> (2015) assert that the emergence of full-fledged Islamic banks like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has opened doors for many financially excluded Muslims to access banking services without compromising their faith. By providing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-compliant products, Islamic banks contribute significantly to financial deepening in regions where conventional banking is viewed with skepticism.</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In summary, Islamic banking serves as a culturally and religiously acceptable financial model that complements the goals of financial inclusion by widening access to financial services among the underserved, especially in Muslim communities. The literature supports the view that Islamic banking is not only an alternative system but a strategic driver of inclusive finance in developing economies like Nigeria.</w:t>
      </w:r>
    </w:p>
    <w:p w:rsidR="00FD1FF1" w:rsidRPr="00C2696C" w:rsidRDefault="00830B7F" w:rsidP="00C2696C">
      <w:pPr>
        <w:pStyle w:val="Heading2"/>
        <w:spacing w:line="360" w:lineRule="auto"/>
        <w:ind w:left="0"/>
        <w:jc w:val="both"/>
        <w:rPr>
          <w:rFonts w:ascii="Times New Roman" w:hAnsi="Times New Roman" w:cs="Times New Roman"/>
          <w:color w:val="auto"/>
          <w:sz w:val="24"/>
          <w:szCs w:val="24"/>
        </w:rPr>
      </w:pPr>
      <w:r w:rsidRPr="00C2696C">
        <w:rPr>
          <w:rStyle w:val="Strong"/>
          <w:rFonts w:ascii="Times New Roman" w:hAnsi="Times New Roman" w:cs="Times New Roman"/>
          <w:bCs w:val="0"/>
          <w:color w:val="auto"/>
          <w:sz w:val="24"/>
          <w:szCs w:val="24"/>
        </w:rPr>
        <w:t xml:space="preserve">2.2 </w:t>
      </w:r>
      <w:r w:rsidR="007E30F2" w:rsidRPr="00C2696C">
        <w:rPr>
          <w:rStyle w:val="Strong"/>
          <w:rFonts w:ascii="Times New Roman" w:hAnsi="Times New Roman" w:cs="Times New Roman"/>
          <w:bCs w:val="0"/>
          <w:color w:val="auto"/>
          <w:sz w:val="24"/>
          <w:szCs w:val="24"/>
        </w:rPr>
        <w:t>Theoretical Review</w:t>
      </w:r>
    </w:p>
    <w:p w:rsidR="00FD1FF1" w:rsidRPr="00C2696C" w:rsidRDefault="00FD1FF1"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section reviews the theoretical foundations that support the concepts of Islamic banking and financial inclusion. The use of theory in research provides a framework that guides the interpretation of relationships among variables. Several theories are relevant to this study, but the following provide the strongest support:</w:t>
      </w:r>
    </w:p>
    <w:p w:rsidR="00830B7F" w:rsidRPr="00C2696C" w:rsidRDefault="00830B7F" w:rsidP="00C2696C">
      <w:pPr>
        <w:pStyle w:val="Heading3"/>
        <w:spacing w:line="360" w:lineRule="auto"/>
        <w:jc w:val="both"/>
        <w:rPr>
          <w:sz w:val="24"/>
          <w:szCs w:val="24"/>
        </w:rPr>
      </w:pPr>
      <w:r w:rsidRPr="00C2696C">
        <w:rPr>
          <w:rStyle w:val="Strong"/>
          <w:b/>
          <w:bCs/>
          <w:sz w:val="24"/>
          <w:szCs w:val="24"/>
        </w:rPr>
        <w:t>1. Financial Intermediation Theory</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Financial Intermediation Theory, as proposed by Gurley and Shaw (1960), emphasizes the role of financial institutions as intermediaries between savers and borrowers. According to this theory, banks facilitate the efficient allocation of resources by mobilizing funds from surplus units and channeling them to deficit units. In the context of Islamic banking, this </w:t>
      </w:r>
      <w:r w:rsidRPr="00C2696C">
        <w:rPr>
          <w:rFonts w:ascii="Times New Roman" w:hAnsi="Times New Roman" w:cs="Times New Roman"/>
          <w:sz w:val="24"/>
          <w:szCs w:val="24"/>
        </w:rPr>
        <w:lastRenderedPageBreak/>
        <w:t xml:space="preserve">theory applies through the use of </w:t>
      </w:r>
      <w:proofErr w:type="spellStart"/>
      <w:r w:rsidRPr="00C2696C">
        <w:rPr>
          <w:rStyle w:val="Strong"/>
          <w:rFonts w:ascii="Times New Roman" w:hAnsi="Times New Roman" w:cs="Times New Roman"/>
          <w:sz w:val="24"/>
          <w:szCs w:val="24"/>
        </w:rPr>
        <w:t>Shariah</w:t>
      </w:r>
      <w:proofErr w:type="spellEnd"/>
      <w:r w:rsidRPr="00C2696C">
        <w:rPr>
          <w:rStyle w:val="Strong"/>
          <w:rFonts w:ascii="Times New Roman" w:hAnsi="Times New Roman" w:cs="Times New Roman"/>
          <w:sz w:val="24"/>
          <w:szCs w:val="24"/>
        </w:rPr>
        <w:t>-compliant contracts</w:t>
      </w:r>
      <w:r w:rsidRPr="00C2696C">
        <w:rPr>
          <w:rFonts w:ascii="Times New Roman" w:hAnsi="Times New Roman" w:cs="Times New Roman"/>
          <w:sz w:val="24"/>
          <w:szCs w:val="24"/>
        </w:rPr>
        <w:t xml:space="preserve"> that facilitate the movement of funds without interest, while still ensuring profitability and risk-sharing.</w:t>
      </w:r>
    </w:p>
    <w:p w:rsidR="00F1534D" w:rsidRPr="00C2696C" w:rsidRDefault="00830B7F" w:rsidP="00C2696C">
      <w:pPr>
        <w:spacing w:line="360" w:lineRule="auto"/>
        <w:ind w:left="0"/>
        <w:jc w:val="both"/>
        <w:rPr>
          <w:rStyle w:val="Strong"/>
          <w:rFonts w:ascii="Times New Roman" w:hAnsi="Times New Roman" w:cs="Times New Roman"/>
          <w:b w:val="0"/>
          <w:bCs w:val="0"/>
          <w:sz w:val="24"/>
          <w:szCs w:val="24"/>
        </w:rPr>
      </w:pPr>
      <w:r w:rsidRPr="00C2696C">
        <w:rPr>
          <w:rFonts w:ascii="Times New Roman" w:hAnsi="Times New Roman" w:cs="Times New Roman"/>
          <w:sz w:val="24"/>
          <w:szCs w:val="24"/>
        </w:rPr>
        <w:t>Islamic banks, like their conventional counte</w:t>
      </w:r>
      <w:r w:rsidR="00CB6EC9" w:rsidRPr="00C2696C">
        <w:rPr>
          <w:rFonts w:ascii="Times New Roman" w:hAnsi="Times New Roman" w:cs="Times New Roman"/>
          <w:sz w:val="24"/>
          <w:szCs w:val="24"/>
        </w:rPr>
        <w:t xml:space="preserve">rparts, act as intermediaries </w:t>
      </w:r>
      <w:r w:rsidRPr="00C2696C">
        <w:rPr>
          <w:rFonts w:ascii="Times New Roman" w:hAnsi="Times New Roman" w:cs="Times New Roman"/>
          <w:sz w:val="24"/>
          <w:szCs w:val="24"/>
        </w:rPr>
        <w:t xml:space="preserve">but operate on principles of equity, ethics, and social justice. They perform the same function of resource allocation but in a way that aligns with the values of </w:t>
      </w:r>
      <w:r w:rsidRPr="00C2696C">
        <w:rPr>
          <w:rStyle w:val="Strong"/>
          <w:rFonts w:ascii="Times New Roman" w:hAnsi="Times New Roman" w:cs="Times New Roman"/>
          <w:sz w:val="24"/>
          <w:szCs w:val="24"/>
        </w:rPr>
        <w:t>financial inclusion and faith-based finance</w:t>
      </w:r>
      <w:r w:rsidRPr="00C2696C">
        <w:rPr>
          <w:rFonts w:ascii="Times New Roman" w:hAnsi="Times New Roman" w:cs="Times New Roman"/>
          <w:sz w:val="24"/>
          <w:szCs w:val="24"/>
        </w:rPr>
        <w:t>, making the theory highly relevant to this study.</w:t>
      </w:r>
    </w:p>
    <w:p w:rsidR="00830B7F" w:rsidRPr="00C2696C" w:rsidRDefault="00830B7F" w:rsidP="00C2696C">
      <w:pPr>
        <w:pStyle w:val="Heading3"/>
        <w:spacing w:line="360" w:lineRule="auto"/>
        <w:jc w:val="both"/>
        <w:rPr>
          <w:sz w:val="24"/>
          <w:szCs w:val="24"/>
        </w:rPr>
      </w:pPr>
      <w:r w:rsidRPr="00C2696C">
        <w:rPr>
          <w:rStyle w:val="Strong"/>
          <w:b/>
          <w:bCs/>
          <w:sz w:val="24"/>
          <w:szCs w:val="24"/>
        </w:rPr>
        <w:t>2. Theory of Financial Inclusion</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This theory focuses on the idea that </w:t>
      </w:r>
      <w:r w:rsidRPr="00C2696C">
        <w:rPr>
          <w:rStyle w:val="Strong"/>
          <w:rFonts w:ascii="Times New Roman" w:hAnsi="Times New Roman" w:cs="Times New Roman"/>
          <w:sz w:val="24"/>
          <w:szCs w:val="24"/>
        </w:rPr>
        <w:t>access to formal financial services</w:t>
      </w:r>
      <w:r w:rsidRPr="00C2696C">
        <w:rPr>
          <w:rFonts w:ascii="Times New Roman" w:hAnsi="Times New Roman" w:cs="Times New Roman"/>
          <w:sz w:val="24"/>
          <w:szCs w:val="24"/>
        </w:rPr>
        <w:t xml:space="preserve"> is essential for economic empowerment, poverty reduction, and sustainable development. According to </w:t>
      </w:r>
      <w:proofErr w:type="spellStart"/>
      <w:r w:rsidRPr="00C2696C">
        <w:rPr>
          <w:rFonts w:ascii="Times New Roman" w:hAnsi="Times New Roman" w:cs="Times New Roman"/>
          <w:sz w:val="24"/>
          <w:szCs w:val="24"/>
        </w:rPr>
        <w:t>Chakrabarty</w:t>
      </w:r>
      <w:proofErr w:type="spellEnd"/>
      <w:r w:rsidRPr="00C2696C">
        <w:rPr>
          <w:rFonts w:ascii="Times New Roman" w:hAnsi="Times New Roman" w:cs="Times New Roman"/>
          <w:sz w:val="24"/>
          <w:szCs w:val="24"/>
        </w:rPr>
        <w:t xml:space="preserve"> (2011), financial inclusion means delivering appropriate financial products and services at an affordable cost to the vast sections of disadvantaged and low-income groups.</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theory posits that inclusive financial systems are vital for promoting social and economic development. It supports the idea that </w:t>
      </w:r>
      <w:r w:rsidRPr="00C2696C">
        <w:rPr>
          <w:rStyle w:val="Strong"/>
          <w:rFonts w:ascii="Times New Roman" w:hAnsi="Times New Roman" w:cs="Times New Roman"/>
          <w:sz w:val="24"/>
          <w:szCs w:val="24"/>
        </w:rPr>
        <w:t>Islamic banking can serve as an inclusion tool</w:t>
      </w:r>
      <w:r w:rsidRPr="00C2696C">
        <w:rPr>
          <w:rFonts w:ascii="Times New Roman" w:hAnsi="Times New Roman" w:cs="Times New Roman"/>
          <w:sz w:val="24"/>
          <w:szCs w:val="24"/>
        </w:rPr>
        <w:t>, particularly in regions where cultural or religious beliefs act as barriers to traditional banking. Islamic banking offers a unique approach by accommodating such values and extending financial services to those who are otherwise excluded.</w:t>
      </w:r>
    </w:p>
    <w:p w:rsidR="00830B7F" w:rsidRPr="00C2696C" w:rsidRDefault="00830B7F" w:rsidP="00C2696C">
      <w:pPr>
        <w:pStyle w:val="Heading3"/>
        <w:spacing w:line="360" w:lineRule="auto"/>
        <w:jc w:val="both"/>
        <w:rPr>
          <w:sz w:val="24"/>
          <w:szCs w:val="24"/>
        </w:rPr>
      </w:pPr>
      <w:r w:rsidRPr="00C2696C">
        <w:rPr>
          <w:rStyle w:val="Strong"/>
          <w:b/>
          <w:bCs/>
          <w:sz w:val="24"/>
          <w:szCs w:val="24"/>
        </w:rPr>
        <w:t>3. Institutional Theory</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Institutional Theory suggests that formal institutions (like banks) and informal structures (such as religious norms or cultural beliefs) influence the behavior of individuals and organizations. According to Scott (2001), institutions operate based on shared norms and accepted practices.</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lastRenderedPageBreak/>
        <w:t xml:space="preserve">This theory is especially relevant in understanding how </w:t>
      </w:r>
      <w:r w:rsidRPr="00C2696C">
        <w:rPr>
          <w:rStyle w:val="Strong"/>
          <w:rFonts w:ascii="Times New Roman" w:hAnsi="Times New Roman" w:cs="Times New Roman"/>
          <w:sz w:val="24"/>
          <w:szCs w:val="24"/>
        </w:rPr>
        <w:t xml:space="preserve">Islamic financial institutions like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function within Nigeria's diverse environment. The bank’s compliance with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 xml:space="preserve"> law reflects the influence of institutional forces (religious and cultural) on banking models. Thus, Islamic banking’s growth and its role in financial inclusion can be explained by the institutional demand for culturally and religiously compliant financial systems.</w:t>
      </w:r>
    </w:p>
    <w:p w:rsidR="00F4001E"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These theories collectively provide a solid foundation for this study. They support the notion that Islamic banking is not only a financial system rooted in religious beliefs but also a modern, strategic response to the </w:t>
      </w:r>
      <w:r w:rsidRPr="00C2696C">
        <w:rPr>
          <w:rStyle w:val="Strong"/>
          <w:rFonts w:ascii="Times New Roman" w:hAnsi="Times New Roman" w:cs="Times New Roman"/>
          <w:sz w:val="24"/>
          <w:szCs w:val="24"/>
        </w:rPr>
        <w:t>global call for inclusive, ethical, and accessible finance</w:t>
      </w:r>
      <w:r w:rsidRPr="00C2696C">
        <w:rPr>
          <w:rFonts w:ascii="Times New Roman" w:hAnsi="Times New Roman" w:cs="Times New Roman"/>
          <w:sz w:val="24"/>
          <w:szCs w:val="24"/>
        </w:rPr>
        <w:t>.</w:t>
      </w:r>
    </w:p>
    <w:p w:rsidR="00830B7F" w:rsidRPr="00C2696C" w:rsidRDefault="00830B7F" w:rsidP="00C2696C">
      <w:pPr>
        <w:pStyle w:val="Heading2"/>
        <w:spacing w:line="360" w:lineRule="auto"/>
        <w:ind w:left="0"/>
        <w:jc w:val="both"/>
        <w:rPr>
          <w:rFonts w:ascii="Times New Roman" w:hAnsi="Times New Roman" w:cs="Times New Roman"/>
          <w:color w:val="auto"/>
          <w:sz w:val="24"/>
          <w:szCs w:val="24"/>
        </w:rPr>
      </w:pPr>
      <w:r w:rsidRPr="00C2696C">
        <w:rPr>
          <w:rStyle w:val="Strong"/>
          <w:rFonts w:ascii="Times New Roman" w:hAnsi="Times New Roman" w:cs="Times New Roman"/>
          <w:bCs w:val="0"/>
          <w:color w:val="auto"/>
          <w:sz w:val="24"/>
          <w:szCs w:val="24"/>
        </w:rPr>
        <w:t xml:space="preserve">2.3 </w:t>
      </w:r>
      <w:r w:rsidR="007E30F2" w:rsidRPr="00C2696C">
        <w:rPr>
          <w:rStyle w:val="Strong"/>
          <w:rFonts w:ascii="Times New Roman" w:hAnsi="Times New Roman" w:cs="Times New Roman"/>
          <w:bCs w:val="0"/>
          <w:color w:val="auto"/>
          <w:sz w:val="24"/>
          <w:szCs w:val="24"/>
        </w:rPr>
        <w:t>Empirical Review</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This section examines existing studies conducted by scholars and researchers on the relationship between Islamic b</w:t>
      </w:r>
      <w:r w:rsidR="00F4001E" w:rsidRPr="00C2696C">
        <w:rPr>
          <w:rFonts w:ascii="Times New Roman" w:hAnsi="Times New Roman" w:cs="Times New Roman"/>
          <w:sz w:val="24"/>
          <w:szCs w:val="24"/>
        </w:rPr>
        <w:t>anking and financial inclusion</w:t>
      </w:r>
      <w:r w:rsidRPr="00C2696C">
        <w:rPr>
          <w:rFonts w:ascii="Times New Roman" w:hAnsi="Times New Roman" w:cs="Times New Roman"/>
          <w:sz w:val="24"/>
          <w:szCs w:val="24"/>
        </w:rPr>
        <w:t xml:space="preserve"> both globally and within Nigeria. It aims to identify what has already been discovered in this area, highlight gaps in previous research, and provide justification for the present study.</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Hassan and </w:t>
      </w:r>
      <w:proofErr w:type="spellStart"/>
      <w:r w:rsidRPr="00C2696C">
        <w:rPr>
          <w:rFonts w:ascii="Times New Roman" w:hAnsi="Times New Roman" w:cs="Times New Roman"/>
          <w:sz w:val="24"/>
          <w:szCs w:val="24"/>
        </w:rPr>
        <w:t>Aliyu</w:t>
      </w:r>
      <w:proofErr w:type="spellEnd"/>
      <w:r w:rsidRPr="00C2696C">
        <w:rPr>
          <w:rFonts w:ascii="Times New Roman" w:hAnsi="Times New Roman" w:cs="Times New Roman"/>
          <w:sz w:val="24"/>
          <w:szCs w:val="24"/>
        </w:rPr>
        <w:t xml:space="preserve"> (2018), in their study on Islamic finance and economic growth in Sub-Saharan Africa, found that Islamic financial institutions contribute positively to inclusive growth by offering alternative financial products that appeal to unbanked populations, especially in regions where conventional banks are distrusted due to religious beliefs. Their findings support the idea that Islamic banking serves as a tool for expanding financial access.</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In a related study, </w:t>
      </w:r>
      <w:proofErr w:type="spellStart"/>
      <w:r w:rsidRPr="00C2696C">
        <w:rPr>
          <w:rFonts w:ascii="Times New Roman" w:hAnsi="Times New Roman" w:cs="Times New Roman"/>
          <w:sz w:val="24"/>
          <w:szCs w:val="24"/>
        </w:rPr>
        <w:t>Mohieldin</w:t>
      </w:r>
      <w:proofErr w:type="spellEnd"/>
      <w:r w:rsidRPr="00C2696C">
        <w:rPr>
          <w:rFonts w:ascii="Times New Roman" w:hAnsi="Times New Roman" w:cs="Times New Roman"/>
          <w:sz w:val="24"/>
          <w:szCs w:val="24"/>
        </w:rPr>
        <w:t xml:space="preserve"> et al. (2012) emphasized that Islamic finance offers unique opportunities to enhance financial inclusion by addressing both religious and ethical concerns. They argued that the profit-and-loss sharing nature of Islamic finance reduces </w:t>
      </w:r>
      <w:r w:rsidRPr="00C2696C">
        <w:rPr>
          <w:rFonts w:ascii="Times New Roman" w:hAnsi="Times New Roman" w:cs="Times New Roman"/>
          <w:sz w:val="24"/>
          <w:szCs w:val="24"/>
        </w:rPr>
        <w:lastRenderedPageBreak/>
        <w:t>the burden on low-income individuals who often struggle with high interest rates charged by conventional banks.</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Within the Nigerian context, Usman and </w:t>
      </w:r>
      <w:proofErr w:type="spellStart"/>
      <w:r w:rsidRPr="00C2696C">
        <w:rPr>
          <w:rFonts w:ascii="Times New Roman" w:hAnsi="Times New Roman" w:cs="Times New Roman"/>
          <w:sz w:val="24"/>
          <w:szCs w:val="24"/>
        </w:rPr>
        <w:t>Adegbite</w:t>
      </w:r>
      <w:proofErr w:type="spellEnd"/>
      <w:r w:rsidRPr="00C2696C">
        <w:rPr>
          <w:rFonts w:ascii="Times New Roman" w:hAnsi="Times New Roman" w:cs="Times New Roman"/>
          <w:sz w:val="24"/>
          <w:szCs w:val="24"/>
        </w:rPr>
        <w:t xml:space="preserve"> (2015) examined the role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in promoting financial inclusion in Northern Nigeria. Their study revealed that the emergence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created financial access for many Muslims who had previously avoided conventional banks due to religious restrictions. The study concluded that Islamic banking has a strong influence on financial inclusion in religiously sensitive communities.</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Another study by </w:t>
      </w:r>
      <w:proofErr w:type="spellStart"/>
      <w:r w:rsidRPr="00C2696C">
        <w:rPr>
          <w:rFonts w:ascii="Times New Roman" w:hAnsi="Times New Roman" w:cs="Times New Roman"/>
          <w:sz w:val="24"/>
          <w:szCs w:val="24"/>
        </w:rPr>
        <w:t>Adamu</w:t>
      </w:r>
      <w:proofErr w:type="spellEnd"/>
      <w:r w:rsidRPr="00C2696C">
        <w:rPr>
          <w:rFonts w:ascii="Times New Roman" w:hAnsi="Times New Roman" w:cs="Times New Roman"/>
          <w:sz w:val="24"/>
          <w:szCs w:val="24"/>
        </w:rPr>
        <w:t xml:space="preserve"> and </w:t>
      </w:r>
      <w:proofErr w:type="spellStart"/>
      <w:r w:rsidRPr="00C2696C">
        <w:rPr>
          <w:rFonts w:ascii="Times New Roman" w:hAnsi="Times New Roman" w:cs="Times New Roman"/>
          <w:sz w:val="24"/>
          <w:szCs w:val="24"/>
        </w:rPr>
        <w:t>Zubairu</w:t>
      </w:r>
      <w:proofErr w:type="spellEnd"/>
      <w:r w:rsidRPr="00C2696C">
        <w:rPr>
          <w:rFonts w:ascii="Times New Roman" w:hAnsi="Times New Roman" w:cs="Times New Roman"/>
          <w:sz w:val="24"/>
          <w:szCs w:val="24"/>
        </w:rPr>
        <w:t xml:space="preserve"> (2017) explored the perception of Islamic banking services among customers in Kano State. They discovered that a significant number of people preferred Islamic banking due to its compliance with Islamic principles. The study also revealed that the availability of non-interest banking encouraged many people to open accounts and utilize formal financial services for the first time.</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Similarly, Bello and Hassan (2020) conducted a comparative study on the performance of Islamic and conventional banks in Nigeria. They concluded that although Islamic banks have a smaller market share, their ethical stance and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-compliant products have been instrumental in attracting financially excluded groups, particularly in the North.</w:t>
      </w:r>
    </w:p>
    <w:p w:rsidR="00830B7F"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However, while most empirical studies point toward a positive correlation between Islamic banking and financial inclusion, ther</w:t>
      </w:r>
      <w:r w:rsidR="00CB6EC9" w:rsidRPr="00C2696C">
        <w:rPr>
          <w:rFonts w:ascii="Times New Roman" w:hAnsi="Times New Roman" w:cs="Times New Roman"/>
          <w:sz w:val="24"/>
          <w:szCs w:val="24"/>
        </w:rPr>
        <w:t>e are still gaps in literature</w:t>
      </w:r>
      <w:r w:rsidRPr="00C2696C">
        <w:rPr>
          <w:rFonts w:ascii="Times New Roman" w:hAnsi="Times New Roman" w:cs="Times New Roman"/>
          <w:sz w:val="24"/>
          <w:szCs w:val="24"/>
        </w:rPr>
        <w:t xml:space="preserve"> especially regarding the effectiveness of Islamic banking in </w:t>
      </w:r>
      <w:r w:rsidRPr="00C2696C">
        <w:rPr>
          <w:rStyle w:val="Strong"/>
          <w:rFonts w:ascii="Times New Roman" w:hAnsi="Times New Roman" w:cs="Times New Roman"/>
          <w:sz w:val="24"/>
          <w:szCs w:val="24"/>
        </w:rPr>
        <w:t>reaching rural areas</w:t>
      </w:r>
      <w:r w:rsidRPr="00C2696C">
        <w:rPr>
          <w:rFonts w:ascii="Times New Roman" w:hAnsi="Times New Roman" w:cs="Times New Roman"/>
          <w:sz w:val="24"/>
          <w:szCs w:val="24"/>
        </w:rPr>
        <w:t xml:space="preserve">, improving </w:t>
      </w:r>
      <w:r w:rsidRPr="00C2696C">
        <w:rPr>
          <w:rStyle w:val="Strong"/>
          <w:rFonts w:ascii="Times New Roman" w:hAnsi="Times New Roman" w:cs="Times New Roman"/>
          <w:sz w:val="24"/>
          <w:szCs w:val="24"/>
        </w:rPr>
        <w:t>women’s access to finance</w:t>
      </w:r>
      <w:r w:rsidRPr="00C2696C">
        <w:rPr>
          <w:rFonts w:ascii="Times New Roman" w:hAnsi="Times New Roman" w:cs="Times New Roman"/>
          <w:sz w:val="24"/>
          <w:szCs w:val="24"/>
        </w:rPr>
        <w:t xml:space="preserve">, and addressing </w:t>
      </w:r>
      <w:r w:rsidRPr="00C2696C">
        <w:rPr>
          <w:rStyle w:val="Strong"/>
          <w:rFonts w:ascii="Times New Roman" w:hAnsi="Times New Roman" w:cs="Times New Roman"/>
          <w:sz w:val="24"/>
          <w:szCs w:val="24"/>
        </w:rPr>
        <w:t>technological challenges</w:t>
      </w:r>
      <w:r w:rsidRPr="00C2696C">
        <w:rPr>
          <w:rFonts w:ascii="Times New Roman" w:hAnsi="Times New Roman" w:cs="Times New Roman"/>
          <w:sz w:val="24"/>
          <w:szCs w:val="24"/>
        </w:rPr>
        <w:t xml:space="preserve"> in financial delivery.</w:t>
      </w:r>
    </w:p>
    <w:p w:rsidR="00F1534D" w:rsidRPr="00C2696C" w:rsidRDefault="00830B7F"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This current research, therefore, contributes to the growing body of knowledge by focusing specifically on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as a case study, and how its operations have influenced financial inclusion in Nigeria, using only secondary data for analysis.</w:t>
      </w:r>
    </w:p>
    <w:p w:rsidR="006E14E3" w:rsidRPr="00C2696C" w:rsidRDefault="00435F33" w:rsidP="002E0DB6">
      <w:pPr>
        <w:pStyle w:val="Heading2"/>
        <w:spacing w:line="360" w:lineRule="auto"/>
        <w:jc w:val="center"/>
        <w:rPr>
          <w:rStyle w:val="Strong"/>
          <w:rFonts w:ascii="Times New Roman" w:hAnsi="Times New Roman" w:cs="Times New Roman"/>
          <w:bCs w:val="0"/>
          <w:color w:val="auto"/>
          <w:sz w:val="24"/>
          <w:szCs w:val="24"/>
        </w:rPr>
      </w:pPr>
      <w:r w:rsidRPr="00C2696C">
        <w:rPr>
          <w:rStyle w:val="Strong"/>
          <w:rFonts w:ascii="Times New Roman" w:hAnsi="Times New Roman" w:cs="Times New Roman"/>
          <w:bCs w:val="0"/>
          <w:color w:val="auto"/>
          <w:sz w:val="24"/>
          <w:szCs w:val="24"/>
        </w:rPr>
        <w:lastRenderedPageBreak/>
        <w:t>CHAPTER THREE</w:t>
      </w:r>
    </w:p>
    <w:p w:rsidR="002E0DB6" w:rsidRDefault="006E14E3" w:rsidP="00C2696C">
      <w:pPr>
        <w:pStyle w:val="Heading2"/>
        <w:spacing w:line="360" w:lineRule="auto"/>
        <w:ind w:left="0"/>
        <w:jc w:val="both"/>
        <w:rPr>
          <w:rStyle w:val="Strong"/>
          <w:rFonts w:ascii="Times New Roman" w:hAnsi="Times New Roman" w:cs="Times New Roman"/>
          <w:color w:val="auto"/>
          <w:sz w:val="24"/>
          <w:szCs w:val="24"/>
        </w:rPr>
      </w:pPr>
      <w:r w:rsidRPr="00C2696C">
        <w:rPr>
          <w:rStyle w:val="Strong"/>
          <w:rFonts w:ascii="Times New Roman" w:hAnsi="Times New Roman" w:cs="Times New Roman"/>
          <w:bCs w:val="0"/>
          <w:color w:val="auto"/>
          <w:sz w:val="24"/>
          <w:szCs w:val="24"/>
        </w:rPr>
        <w:t>3.0</w:t>
      </w:r>
      <w:r w:rsidR="009D7BEC" w:rsidRPr="00C2696C">
        <w:rPr>
          <w:rStyle w:val="Strong"/>
          <w:rFonts w:ascii="Times New Roman" w:hAnsi="Times New Roman" w:cs="Times New Roman"/>
          <w:bCs w:val="0"/>
          <w:color w:val="auto"/>
          <w:sz w:val="24"/>
          <w:szCs w:val="24"/>
        </w:rPr>
        <w:t xml:space="preserve"> </w:t>
      </w:r>
      <w:r w:rsidR="007E30F2" w:rsidRPr="00C2696C">
        <w:rPr>
          <w:rStyle w:val="Strong"/>
          <w:rFonts w:ascii="Times New Roman" w:hAnsi="Times New Roman" w:cs="Times New Roman"/>
          <w:color w:val="auto"/>
          <w:sz w:val="24"/>
          <w:szCs w:val="24"/>
        </w:rPr>
        <w:t>Research Methodology</w:t>
      </w:r>
    </w:p>
    <w:p w:rsidR="00435F33" w:rsidRPr="00C2696C" w:rsidRDefault="006E14E3" w:rsidP="00C2696C">
      <w:pPr>
        <w:pStyle w:val="Heading2"/>
        <w:spacing w:line="360" w:lineRule="auto"/>
        <w:ind w:left="0"/>
        <w:jc w:val="both"/>
        <w:rPr>
          <w:rFonts w:ascii="Times New Roman" w:hAnsi="Times New Roman" w:cs="Times New Roman"/>
          <w:b/>
          <w:color w:val="auto"/>
          <w:sz w:val="24"/>
          <w:szCs w:val="24"/>
        </w:rPr>
      </w:pPr>
      <w:r w:rsidRPr="00C2696C">
        <w:rPr>
          <w:rStyle w:val="Strong"/>
          <w:rFonts w:ascii="Times New Roman" w:hAnsi="Times New Roman" w:cs="Times New Roman"/>
          <w:color w:val="auto"/>
          <w:sz w:val="24"/>
          <w:szCs w:val="24"/>
        </w:rPr>
        <w:t xml:space="preserve">3.1 </w:t>
      </w:r>
      <w:r w:rsidR="00435F33" w:rsidRPr="00C2696C">
        <w:rPr>
          <w:rStyle w:val="Strong"/>
          <w:rFonts w:ascii="Times New Roman" w:hAnsi="Times New Roman" w:cs="Times New Roman"/>
          <w:color w:val="auto"/>
          <w:sz w:val="24"/>
          <w:szCs w:val="24"/>
        </w:rPr>
        <w:t>Introduction</w:t>
      </w:r>
    </w:p>
    <w:p w:rsidR="00435F33" w:rsidRPr="00C2696C" w:rsidRDefault="00435F3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This chapter presents the research methodology adopted in carrying out the study. It outlines the strategies and processes involved in gathering, analyzing, and interpreting data relevant to the </w:t>
      </w:r>
      <w:r w:rsidRPr="00C2696C">
        <w:rPr>
          <w:rStyle w:val="Strong"/>
          <w:rFonts w:ascii="Times New Roman" w:hAnsi="Times New Roman" w:cs="Times New Roman"/>
          <w:sz w:val="24"/>
          <w:szCs w:val="24"/>
        </w:rPr>
        <w:t>effect of Islamic banking in promoting financial inclusion in Nigeria</w:t>
      </w:r>
      <w:r w:rsidRPr="00C2696C">
        <w:rPr>
          <w:rFonts w:ascii="Times New Roman" w:hAnsi="Times New Roman" w:cs="Times New Roman"/>
          <w:sz w:val="24"/>
          <w:szCs w:val="24"/>
        </w:rPr>
        <w:t xml:space="preserve">, with particular reference to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Since this study is based entirely on </w:t>
      </w:r>
      <w:r w:rsidRPr="00C2696C">
        <w:rPr>
          <w:rStyle w:val="Strong"/>
          <w:rFonts w:ascii="Times New Roman" w:hAnsi="Times New Roman" w:cs="Times New Roman"/>
          <w:sz w:val="24"/>
          <w:szCs w:val="24"/>
        </w:rPr>
        <w:t>secondary data</w:t>
      </w:r>
      <w:r w:rsidRPr="00C2696C">
        <w:rPr>
          <w:rFonts w:ascii="Times New Roman" w:hAnsi="Times New Roman" w:cs="Times New Roman"/>
          <w:sz w:val="24"/>
          <w:szCs w:val="24"/>
        </w:rPr>
        <w:t xml:space="preserve">, all aspects of the methodology have been tailored to reflect the use of already existing information from credible sources such as academic journals, annual reports, publications from financial institutions, CBN bulletins, and official documents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w:t>
      </w:r>
    </w:p>
    <w:p w:rsidR="00435F33" w:rsidRPr="00C2696C" w:rsidRDefault="00435F33" w:rsidP="00C2696C">
      <w:pPr>
        <w:pStyle w:val="Heading3"/>
        <w:spacing w:line="360" w:lineRule="auto"/>
        <w:jc w:val="both"/>
        <w:rPr>
          <w:sz w:val="24"/>
          <w:szCs w:val="24"/>
        </w:rPr>
      </w:pPr>
      <w:r w:rsidRPr="00C2696C">
        <w:rPr>
          <w:rStyle w:val="Strong"/>
          <w:b/>
          <w:bCs/>
          <w:sz w:val="24"/>
          <w:szCs w:val="24"/>
        </w:rPr>
        <w:t>3.2 Research Design</w:t>
      </w:r>
    </w:p>
    <w:p w:rsidR="00435F33" w:rsidRPr="00C2696C" w:rsidRDefault="00435F3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research design adopted for this study is the </w:t>
      </w:r>
      <w:r w:rsidRPr="00C2696C">
        <w:rPr>
          <w:rStyle w:val="Strong"/>
          <w:rFonts w:ascii="Times New Roman" w:hAnsi="Times New Roman" w:cs="Times New Roman"/>
          <w:sz w:val="24"/>
          <w:szCs w:val="24"/>
        </w:rPr>
        <w:t>descriptive research design</w:t>
      </w:r>
      <w:r w:rsidRPr="00C2696C">
        <w:rPr>
          <w:rFonts w:ascii="Times New Roman" w:hAnsi="Times New Roman" w:cs="Times New Roman"/>
          <w:sz w:val="24"/>
          <w:szCs w:val="24"/>
        </w:rPr>
        <w:t>. Descriptive research is used to describe the characteristics of a phenomenon and is ideal for analyzing secondary data. It enables the researcher to examine and interpret the extent to which Islamic banking contributes to financial inclusion without manipulating any variables. The design helps in understanding the existing relationships and patterns from previously collected data.</w:t>
      </w:r>
    </w:p>
    <w:p w:rsidR="00435F33" w:rsidRPr="00C2696C" w:rsidRDefault="00435F33" w:rsidP="00C2696C">
      <w:pPr>
        <w:pStyle w:val="Heading3"/>
        <w:spacing w:line="360" w:lineRule="auto"/>
        <w:jc w:val="both"/>
        <w:rPr>
          <w:sz w:val="24"/>
          <w:szCs w:val="24"/>
        </w:rPr>
      </w:pPr>
      <w:r w:rsidRPr="00C2696C">
        <w:rPr>
          <w:rStyle w:val="Strong"/>
          <w:b/>
          <w:bCs/>
          <w:sz w:val="24"/>
          <w:szCs w:val="24"/>
        </w:rPr>
        <w:t>3.3 Population of the Study</w:t>
      </w:r>
    </w:p>
    <w:p w:rsidR="00F4001E" w:rsidRPr="00C2696C" w:rsidRDefault="00435F33" w:rsidP="00C2696C">
      <w:pPr>
        <w:spacing w:line="360" w:lineRule="auto"/>
        <w:ind w:left="0"/>
        <w:jc w:val="both"/>
        <w:rPr>
          <w:rStyle w:val="Strong"/>
          <w:rFonts w:ascii="Times New Roman" w:hAnsi="Times New Roman" w:cs="Times New Roman"/>
          <w:b w:val="0"/>
          <w:bCs w:val="0"/>
          <w:sz w:val="24"/>
          <w:szCs w:val="24"/>
        </w:rPr>
      </w:pPr>
      <w:r w:rsidRPr="00C2696C">
        <w:rPr>
          <w:rFonts w:ascii="Times New Roman" w:hAnsi="Times New Roman" w:cs="Times New Roman"/>
          <w:sz w:val="24"/>
          <w:szCs w:val="24"/>
        </w:rPr>
        <w:t xml:space="preserve">The population of this study comprises all existing data and documents related to </w:t>
      </w:r>
      <w:r w:rsidRPr="00C2696C">
        <w:rPr>
          <w:rStyle w:val="Strong"/>
          <w:rFonts w:ascii="Times New Roman" w:hAnsi="Times New Roman" w:cs="Times New Roman"/>
          <w:sz w:val="24"/>
          <w:szCs w:val="24"/>
        </w:rPr>
        <w:t>Islamic banking activities in Nigeria</w:t>
      </w:r>
      <w:r w:rsidRPr="00C2696C">
        <w:rPr>
          <w:rFonts w:ascii="Times New Roman" w:hAnsi="Times New Roman" w:cs="Times New Roman"/>
          <w:sz w:val="24"/>
          <w:szCs w:val="24"/>
        </w:rPr>
        <w:t xml:space="preserve">, particularly those connected to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These include regulatory publications by the </w:t>
      </w:r>
      <w:r w:rsidRPr="00C2696C">
        <w:rPr>
          <w:rStyle w:val="Strong"/>
          <w:rFonts w:ascii="Times New Roman" w:hAnsi="Times New Roman" w:cs="Times New Roman"/>
          <w:sz w:val="24"/>
          <w:szCs w:val="24"/>
        </w:rPr>
        <w:t>Central Bank of Nigeria (CBN)</w:t>
      </w:r>
      <w:r w:rsidRPr="00C2696C">
        <w:rPr>
          <w:rFonts w:ascii="Times New Roman" w:hAnsi="Times New Roman" w:cs="Times New Roman"/>
          <w:sz w:val="24"/>
          <w:szCs w:val="24"/>
        </w:rPr>
        <w:t xml:space="preserve">, financial </w:t>
      </w:r>
      <w:r w:rsidRPr="00C2696C">
        <w:rPr>
          <w:rFonts w:ascii="Times New Roman" w:hAnsi="Times New Roman" w:cs="Times New Roman"/>
          <w:sz w:val="24"/>
          <w:szCs w:val="24"/>
        </w:rPr>
        <w:lastRenderedPageBreak/>
        <w:t xml:space="preserve">statements, operational reports, customer base statistics, and performance records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over the years.</w:t>
      </w:r>
    </w:p>
    <w:p w:rsidR="00435F33" w:rsidRPr="00C2696C" w:rsidRDefault="00435F33" w:rsidP="00C2696C">
      <w:pPr>
        <w:pStyle w:val="Heading3"/>
        <w:spacing w:line="360" w:lineRule="auto"/>
        <w:jc w:val="both"/>
        <w:rPr>
          <w:sz w:val="24"/>
          <w:szCs w:val="24"/>
        </w:rPr>
      </w:pPr>
      <w:r w:rsidRPr="00C2696C">
        <w:rPr>
          <w:rStyle w:val="Strong"/>
          <w:b/>
          <w:bCs/>
          <w:sz w:val="24"/>
          <w:szCs w:val="24"/>
        </w:rPr>
        <w:t>3.4 Sampling Technique</w:t>
      </w:r>
    </w:p>
    <w:p w:rsidR="00435F33" w:rsidRPr="00C2696C" w:rsidRDefault="00435F3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Since the study is based on secondary data, </w:t>
      </w:r>
      <w:r w:rsidRPr="00C2696C">
        <w:rPr>
          <w:rStyle w:val="Strong"/>
          <w:rFonts w:ascii="Times New Roman" w:hAnsi="Times New Roman" w:cs="Times New Roman"/>
          <w:sz w:val="24"/>
          <w:szCs w:val="24"/>
        </w:rPr>
        <w:t>purposive sampling</w:t>
      </w:r>
      <w:r w:rsidRPr="00C2696C">
        <w:rPr>
          <w:rFonts w:ascii="Times New Roman" w:hAnsi="Times New Roman" w:cs="Times New Roman"/>
          <w:sz w:val="24"/>
          <w:szCs w:val="24"/>
        </w:rPr>
        <w:t xml:space="preserve"> was used. Purposive sampling involves the deliberate selection of data sources that are most relevant to the research topic. In this case, only documents and reports that provide insights into Islamic banking operations and financial inclusion within Nigeria were selected. These include CBN annual reports, Financial Inclusion Strategy documents,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annual statements, and previous scholarly works.</w:t>
      </w:r>
    </w:p>
    <w:p w:rsidR="00435F33" w:rsidRPr="00C2696C" w:rsidRDefault="00435F33" w:rsidP="00C2696C">
      <w:pPr>
        <w:pStyle w:val="Heading3"/>
        <w:spacing w:line="360" w:lineRule="auto"/>
        <w:jc w:val="both"/>
        <w:rPr>
          <w:sz w:val="24"/>
          <w:szCs w:val="24"/>
        </w:rPr>
      </w:pPr>
      <w:r w:rsidRPr="00C2696C">
        <w:rPr>
          <w:rStyle w:val="Strong"/>
          <w:b/>
          <w:bCs/>
          <w:sz w:val="24"/>
          <w:szCs w:val="24"/>
        </w:rPr>
        <w:t>3.5 Sample Size</w:t>
      </w:r>
    </w:p>
    <w:p w:rsidR="00435F33" w:rsidRPr="00C2696C" w:rsidRDefault="00435F3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sample size refers to the number of secondary sources selected and reviewed in this research. A total of </w:t>
      </w:r>
      <w:r w:rsidRPr="00C2696C">
        <w:rPr>
          <w:rStyle w:val="Strong"/>
          <w:rFonts w:ascii="Times New Roman" w:hAnsi="Times New Roman" w:cs="Times New Roman"/>
          <w:sz w:val="24"/>
          <w:szCs w:val="24"/>
        </w:rPr>
        <w:t>20 credible sources</w:t>
      </w:r>
      <w:r w:rsidRPr="00C2696C">
        <w:rPr>
          <w:rFonts w:ascii="Times New Roman" w:hAnsi="Times New Roman" w:cs="Times New Roman"/>
          <w:sz w:val="24"/>
          <w:szCs w:val="24"/>
        </w:rPr>
        <w:t xml:space="preserve"> were carefully chosen based on their relevance, authenticity, and contribution to the topic. These include </w:t>
      </w:r>
      <w:r w:rsidRPr="00C2696C">
        <w:rPr>
          <w:rStyle w:val="Strong"/>
          <w:rFonts w:ascii="Times New Roman" w:hAnsi="Times New Roman" w:cs="Times New Roman"/>
          <w:sz w:val="24"/>
          <w:szCs w:val="24"/>
        </w:rPr>
        <w:t>5 official CBN publications</w:t>
      </w:r>
      <w:r w:rsidRPr="00C2696C">
        <w:rPr>
          <w:rFonts w:ascii="Times New Roman" w:hAnsi="Times New Roman" w:cs="Times New Roman"/>
          <w:sz w:val="24"/>
          <w:szCs w:val="24"/>
        </w:rPr>
        <w:t xml:space="preserve">, </w:t>
      </w:r>
      <w:r w:rsidRPr="00C2696C">
        <w:rPr>
          <w:rStyle w:val="Strong"/>
          <w:rFonts w:ascii="Times New Roman" w:hAnsi="Times New Roman" w:cs="Times New Roman"/>
          <w:sz w:val="24"/>
          <w:szCs w:val="24"/>
        </w:rPr>
        <w:t>7 peer-reviewed journal articles</w:t>
      </w:r>
      <w:r w:rsidRPr="00C2696C">
        <w:rPr>
          <w:rFonts w:ascii="Times New Roman" w:hAnsi="Times New Roman" w:cs="Times New Roman"/>
          <w:sz w:val="24"/>
          <w:szCs w:val="24"/>
        </w:rPr>
        <w:t xml:space="preserve">, </w:t>
      </w:r>
      <w:r w:rsidRPr="00C2696C">
        <w:rPr>
          <w:rStyle w:val="Strong"/>
          <w:rFonts w:ascii="Times New Roman" w:hAnsi="Times New Roman" w:cs="Times New Roman"/>
          <w:sz w:val="24"/>
          <w:szCs w:val="24"/>
        </w:rPr>
        <w:t xml:space="preserve">3 annual reports from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w:t>
      </w:r>
      <w:r w:rsidRPr="00C2696C">
        <w:rPr>
          <w:rFonts w:ascii="Times New Roman" w:hAnsi="Times New Roman" w:cs="Times New Roman"/>
          <w:sz w:val="24"/>
          <w:szCs w:val="24"/>
        </w:rPr>
        <w:t xml:space="preserve">, and </w:t>
      </w:r>
      <w:r w:rsidRPr="00C2696C">
        <w:rPr>
          <w:rStyle w:val="Strong"/>
          <w:rFonts w:ascii="Times New Roman" w:hAnsi="Times New Roman" w:cs="Times New Roman"/>
          <w:sz w:val="24"/>
          <w:szCs w:val="24"/>
        </w:rPr>
        <w:t>5 independent research papers and reports</w:t>
      </w:r>
      <w:r w:rsidRPr="00C2696C">
        <w:rPr>
          <w:rFonts w:ascii="Times New Roman" w:hAnsi="Times New Roman" w:cs="Times New Roman"/>
          <w:sz w:val="24"/>
          <w:szCs w:val="24"/>
        </w:rPr>
        <w:t xml:space="preserve"> related to Islamic banking and financial inclusion in Nigeria.</w:t>
      </w:r>
    </w:p>
    <w:p w:rsidR="00435F33" w:rsidRPr="00C2696C" w:rsidRDefault="00435F33" w:rsidP="00C2696C">
      <w:pPr>
        <w:pStyle w:val="Heading3"/>
        <w:spacing w:line="360" w:lineRule="auto"/>
        <w:jc w:val="both"/>
        <w:rPr>
          <w:sz w:val="24"/>
          <w:szCs w:val="24"/>
        </w:rPr>
      </w:pPr>
      <w:r w:rsidRPr="00C2696C">
        <w:rPr>
          <w:rStyle w:val="Strong"/>
          <w:b/>
          <w:bCs/>
          <w:sz w:val="24"/>
          <w:szCs w:val="24"/>
        </w:rPr>
        <w:t>3.6 Method of Data Collection</w:t>
      </w:r>
    </w:p>
    <w:p w:rsidR="00F1534D" w:rsidRPr="00C2696C" w:rsidRDefault="00435F3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For this research, the method of data collection was strictly </w:t>
      </w:r>
      <w:r w:rsidRPr="00C2696C">
        <w:rPr>
          <w:rStyle w:val="Strong"/>
          <w:rFonts w:ascii="Times New Roman" w:hAnsi="Times New Roman" w:cs="Times New Roman"/>
          <w:sz w:val="24"/>
          <w:szCs w:val="24"/>
        </w:rPr>
        <w:t>documentary</w:t>
      </w:r>
      <w:r w:rsidRPr="00C2696C">
        <w:rPr>
          <w:rFonts w:ascii="Times New Roman" w:hAnsi="Times New Roman" w:cs="Times New Roman"/>
          <w:sz w:val="24"/>
          <w:szCs w:val="24"/>
        </w:rPr>
        <w:t xml:space="preserve">. That means all information was gathered from </w:t>
      </w:r>
      <w:r w:rsidRPr="00C2696C">
        <w:rPr>
          <w:rStyle w:val="Strong"/>
          <w:rFonts w:ascii="Times New Roman" w:hAnsi="Times New Roman" w:cs="Times New Roman"/>
          <w:sz w:val="24"/>
          <w:szCs w:val="24"/>
        </w:rPr>
        <w:t>already existing materials</w:t>
      </w:r>
      <w:r w:rsidRPr="00C2696C">
        <w:rPr>
          <w:rFonts w:ascii="Times New Roman" w:hAnsi="Times New Roman" w:cs="Times New Roman"/>
          <w:sz w:val="24"/>
          <w:szCs w:val="24"/>
        </w:rPr>
        <w:t xml:space="preserve"> no questionnaires, no interviews, and no surveys were conducted. The data was carefully sourced from credible publications such as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 Plc annual reports</w:t>
      </w:r>
      <w:r w:rsidRPr="00C2696C">
        <w:rPr>
          <w:rFonts w:ascii="Times New Roman" w:hAnsi="Times New Roman" w:cs="Times New Roman"/>
          <w:sz w:val="24"/>
          <w:szCs w:val="24"/>
        </w:rPr>
        <w:t xml:space="preserve">, </w:t>
      </w:r>
      <w:r w:rsidRPr="00C2696C">
        <w:rPr>
          <w:rStyle w:val="Strong"/>
          <w:rFonts w:ascii="Times New Roman" w:hAnsi="Times New Roman" w:cs="Times New Roman"/>
          <w:sz w:val="24"/>
          <w:szCs w:val="24"/>
        </w:rPr>
        <w:t>Central Bank of Nigeria (CBN) bulletins</w:t>
      </w:r>
      <w:r w:rsidRPr="00C2696C">
        <w:rPr>
          <w:rFonts w:ascii="Times New Roman" w:hAnsi="Times New Roman" w:cs="Times New Roman"/>
          <w:sz w:val="24"/>
          <w:szCs w:val="24"/>
        </w:rPr>
        <w:t xml:space="preserve">, </w:t>
      </w:r>
      <w:r w:rsidRPr="00C2696C">
        <w:rPr>
          <w:rStyle w:val="Strong"/>
          <w:rFonts w:ascii="Times New Roman" w:hAnsi="Times New Roman" w:cs="Times New Roman"/>
          <w:sz w:val="24"/>
          <w:szCs w:val="24"/>
        </w:rPr>
        <w:t>National Financial Inclusion Strategy documents</w:t>
      </w:r>
      <w:r w:rsidRPr="00C2696C">
        <w:rPr>
          <w:rFonts w:ascii="Times New Roman" w:hAnsi="Times New Roman" w:cs="Times New Roman"/>
          <w:sz w:val="24"/>
          <w:szCs w:val="24"/>
        </w:rPr>
        <w:t xml:space="preserve">, as well as </w:t>
      </w:r>
      <w:r w:rsidRPr="00C2696C">
        <w:rPr>
          <w:rStyle w:val="Strong"/>
          <w:rFonts w:ascii="Times New Roman" w:hAnsi="Times New Roman" w:cs="Times New Roman"/>
          <w:sz w:val="24"/>
          <w:szCs w:val="24"/>
        </w:rPr>
        <w:t xml:space="preserve">peer-reviewed </w:t>
      </w:r>
      <w:r w:rsidRPr="00C2696C">
        <w:rPr>
          <w:rStyle w:val="Strong"/>
          <w:rFonts w:ascii="Times New Roman" w:hAnsi="Times New Roman" w:cs="Times New Roman"/>
          <w:sz w:val="24"/>
          <w:szCs w:val="24"/>
        </w:rPr>
        <w:lastRenderedPageBreak/>
        <w:t>journal articles and online databases</w:t>
      </w:r>
      <w:r w:rsidRPr="00C2696C">
        <w:rPr>
          <w:rFonts w:ascii="Times New Roman" w:hAnsi="Times New Roman" w:cs="Times New Roman"/>
          <w:sz w:val="24"/>
          <w:szCs w:val="24"/>
        </w:rPr>
        <w:t>. This approach was adopted to ensure objectivity, accuracy, and relevance.</w:t>
      </w:r>
    </w:p>
    <w:p w:rsidR="00435F33" w:rsidRPr="00C2696C" w:rsidRDefault="00CC38B0" w:rsidP="00C2696C">
      <w:pPr>
        <w:spacing w:line="360" w:lineRule="auto"/>
        <w:ind w:left="0"/>
        <w:jc w:val="both"/>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3.7</w:t>
      </w:r>
      <w:r w:rsidR="00435F33" w:rsidRPr="00C2696C">
        <w:rPr>
          <w:rFonts w:ascii="Times New Roman" w:eastAsia="Times New Roman" w:hAnsi="Times New Roman" w:cs="Times New Roman"/>
          <w:b/>
          <w:bCs/>
          <w:sz w:val="24"/>
          <w:szCs w:val="24"/>
        </w:rPr>
        <w:t xml:space="preserve"> Sources of Data Collection</w:t>
      </w:r>
    </w:p>
    <w:p w:rsidR="00435F33" w:rsidRPr="00C2696C" w:rsidRDefault="00435F33"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study relied entirely on </w:t>
      </w:r>
      <w:r w:rsidRPr="00C2696C">
        <w:rPr>
          <w:rFonts w:ascii="Times New Roman" w:eastAsia="Times New Roman" w:hAnsi="Times New Roman" w:cs="Times New Roman"/>
          <w:b/>
          <w:bCs/>
          <w:sz w:val="24"/>
          <w:szCs w:val="24"/>
        </w:rPr>
        <w:t>secondary sources</w:t>
      </w:r>
      <w:r w:rsidRPr="00C2696C">
        <w:rPr>
          <w:rFonts w:ascii="Times New Roman" w:eastAsia="Times New Roman" w:hAnsi="Times New Roman" w:cs="Times New Roman"/>
          <w:sz w:val="24"/>
          <w:szCs w:val="24"/>
        </w:rPr>
        <w:t>, which include the following:</w:t>
      </w:r>
    </w:p>
    <w:p w:rsidR="00435F33" w:rsidRPr="00C2696C" w:rsidRDefault="00435F33" w:rsidP="00C2696C">
      <w:pPr>
        <w:numPr>
          <w:ilvl w:val="0"/>
          <w:numId w:val="9"/>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Academic Journals</w:t>
      </w:r>
      <w:r w:rsidRPr="00C2696C">
        <w:rPr>
          <w:rFonts w:ascii="Times New Roman" w:eastAsia="Times New Roman" w:hAnsi="Times New Roman" w:cs="Times New Roman"/>
          <w:sz w:val="24"/>
          <w:szCs w:val="24"/>
        </w:rPr>
        <w:t xml:space="preserve"> – such as articles from Google Scholar, JSTOR, and </w:t>
      </w:r>
      <w:proofErr w:type="spellStart"/>
      <w:r w:rsidRPr="00C2696C">
        <w:rPr>
          <w:rFonts w:ascii="Times New Roman" w:eastAsia="Times New Roman" w:hAnsi="Times New Roman" w:cs="Times New Roman"/>
          <w:sz w:val="24"/>
          <w:szCs w:val="24"/>
        </w:rPr>
        <w:t>ResearchGate</w:t>
      </w:r>
      <w:proofErr w:type="spellEnd"/>
      <w:r w:rsidRPr="00C2696C">
        <w:rPr>
          <w:rFonts w:ascii="Times New Roman" w:eastAsia="Times New Roman" w:hAnsi="Times New Roman" w:cs="Times New Roman"/>
          <w:sz w:val="24"/>
          <w:szCs w:val="24"/>
        </w:rPr>
        <w:t xml:space="preserve"> that focus on Islamic banking and financial inclusion.</w:t>
      </w:r>
    </w:p>
    <w:p w:rsidR="00435F33" w:rsidRPr="00C2696C" w:rsidRDefault="00435F33" w:rsidP="00C2696C">
      <w:pPr>
        <w:numPr>
          <w:ilvl w:val="0"/>
          <w:numId w:val="9"/>
        </w:numPr>
        <w:spacing w:line="360" w:lineRule="auto"/>
        <w:jc w:val="both"/>
        <w:rPr>
          <w:rFonts w:ascii="Times New Roman" w:eastAsia="Times New Roman" w:hAnsi="Times New Roman" w:cs="Times New Roman"/>
          <w:sz w:val="24"/>
          <w:szCs w:val="24"/>
        </w:rPr>
      </w:pPr>
      <w:proofErr w:type="spellStart"/>
      <w:r w:rsidRPr="00C2696C">
        <w:rPr>
          <w:rFonts w:ascii="Times New Roman" w:eastAsia="Times New Roman" w:hAnsi="Times New Roman" w:cs="Times New Roman"/>
          <w:b/>
          <w:bCs/>
          <w:sz w:val="24"/>
          <w:szCs w:val="24"/>
        </w:rPr>
        <w:t>Jaiz</w:t>
      </w:r>
      <w:proofErr w:type="spellEnd"/>
      <w:r w:rsidRPr="00C2696C">
        <w:rPr>
          <w:rFonts w:ascii="Times New Roman" w:eastAsia="Times New Roman" w:hAnsi="Times New Roman" w:cs="Times New Roman"/>
          <w:b/>
          <w:bCs/>
          <w:sz w:val="24"/>
          <w:szCs w:val="24"/>
        </w:rPr>
        <w:t xml:space="preserve"> Bank Plc Official Reports</w:t>
      </w:r>
      <w:r w:rsidRPr="00C2696C">
        <w:rPr>
          <w:rFonts w:ascii="Times New Roman" w:eastAsia="Times New Roman" w:hAnsi="Times New Roman" w:cs="Times New Roman"/>
          <w:sz w:val="24"/>
          <w:szCs w:val="24"/>
        </w:rPr>
        <w:t xml:space="preserve"> – including audited financial statements, customer outreach reports, and product descriptions.</w:t>
      </w:r>
    </w:p>
    <w:p w:rsidR="00435F33" w:rsidRPr="00C2696C" w:rsidRDefault="00435F33" w:rsidP="00C2696C">
      <w:pPr>
        <w:numPr>
          <w:ilvl w:val="0"/>
          <w:numId w:val="9"/>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Central Bank of Nigeria (CBN) Publications</w:t>
      </w:r>
      <w:r w:rsidRPr="00C2696C">
        <w:rPr>
          <w:rFonts w:ascii="Times New Roman" w:eastAsia="Times New Roman" w:hAnsi="Times New Roman" w:cs="Times New Roman"/>
          <w:sz w:val="24"/>
          <w:szCs w:val="24"/>
        </w:rPr>
        <w:t xml:space="preserve"> – such as the annual financial stability reports, statistical bulletins, and guidelines on non-interest banking.</w:t>
      </w:r>
    </w:p>
    <w:p w:rsidR="00435F33" w:rsidRPr="00C2696C" w:rsidRDefault="00435F33" w:rsidP="00C2696C">
      <w:pPr>
        <w:numPr>
          <w:ilvl w:val="0"/>
          <w:numId w:val="9"/>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National Financial Inclusion Strategy Reports</w:t>
      </w:r>
      <w:r w:rsidRPr="00C2696C">
        <w:rPr>
          <w:rFonts w:ascii="Times New Roman" w:eastAsia="Times New Roman" w:hAnsi="Times New Roman" w:cs="Times New Roman"/>
          <w:sz w:val="24"/>
          <w:szCs w:val="24"/>
        </w:rPr>
        <w:t xml:space="preserve"> – including progress reports released by the CBN and </w:t>
      </w:r>
      <w:proofErr w:type="spellStart"/>
      <w:r w:rsidRPr="00C2696C">
        <w:rPr>
          <w:rFonts w:ascii="Times New Roman" w:eastAsia="Times New Roman" w:hAnsi="Times New Roman" w:cs="Times New Roman"/>
          <w:sz w:val="24"/>
          <w:szCs w:val="24"/>
        </w:rPr>
        <w:t>EFInA</w:t>
      </w:r>
      <w:proofErr w:type="spellEnd"/>
      <w:r w:rsidRPr="00C2696C">
        <w:rPr>
          <w:rFonts w:ascii="Times New Roman" w:eastAsia="Times New Roman" w:hAnsi="Times New Roman" w:cs="Times New Roman"/>
          <w:sz w:val="24"/>
          <w:szCs w:val="24"/>
        </w:rPr>
        <w:t xml:space="preserve"> (Enhancing Financial Innovation &amp; Access).</w:t>
      </w:r>
    </w:p>
    <w:p w:rsidR="00435F33" w:rsidRPr="00C2696C" w:rsidRDefault="00435F33" w:rsidP="00C2696C">
      <w:pPr>
        <w:numPr>
          <w:ilvl w:val="0"/>
          <w:numId w:val="9"/>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Textbooks and Past Research Projects</w:t>
      </w:r>
      <w:r w:rsidRPr="00C2696C">
        <w:rPr>
          <w:rFonts w:ascii="Times New Roman" w:eastAsia="Times New Roman" w:hAnsi="Times New Roman" w:cs="Times New Roman"/>
          <w:sz w:val="24"/>
          <w:szCs w:val="24"/>
        </w:rPr>
        <w:t xml:space="preserve"> – that contain theoretical and empirical discussions relevant to this topic.</w:t>
      </w:r>
    </w:p>
    <w:p w:rsidR="00CC38B0" w:rsidRPr="00C2696C" w:rsidRDefault="00435F33"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These sources were carefully selected to ensure reliability, accuracy, and relevance to the specific focus of this study.</w:t>
      </w:r>
    </w:p>
    <w:p w:rsidR="00CC38B0" w:rsidRPr="00C2696C" w:rsidRDefault="00CC38B0" w:rsidP="00C2696C">
      <w:pPr>
        <w:pStyle w:val="Heading3"/>
        <w:spacing w:line="360" w:lineRule="auto"/>
        <w:jc w:val="both"/>
        <w:rPr>
          <w:sz w:val="24"/>
          <w:szCs w:val="24"/>
        </w:rPr>
      </w:pPr>
      <w:r w:rsidRPr="00C2696C">
        <w:rPr>
          <w:rStyle w:val="Strong"/>
          <w:b/>
          <w:bCs/>
          <w:sz w:val="24"/>
          <w:szCs w:val="24"/>
        </w:rPr>
        <w:t>3.8 Method of Data Analysis</w:t>
      </w:r>
    </w:p>
    <w:p w:rsidR="0063391E" w:rsidRPr="00C2696C" w:rsidRDefault="00CC38B0" w:rsidP="00C2696C">
      <w:pPr>
        <w:spacing w:line="360" w:lineRule="auto"/>
        <w:ind w:left="0"/>
        <w:jc w:val="both"/>
        <w:rPr>
          <w:rStyle w:val="Strong"/>
          <w:rFonts w:ascii="Times New Roman" w:hAnsi="Times New Roman" w:cs="Times New Roman"/>
          <w:b w:val="0"/>
          <w:bCs w:val="0"/>
          <w:sz w:val="24"/>
          <w:szCs w:val="24"/>
        </w:rPr>
      </w:pPr>
      <w:r w:rsidRPr="00C2696C">
        <w:rPr>
          <w:rFonts w:ascii="Times New Roman" w:hAnsi="Times New Roman" w:cs="Times New Roman"/>
          <w:sz w:val="24"/>
          <w:szCs w:val="24"/>
        </w:rPr>
        <w:t xml:space="preserve">The data collected was analyzed using </w:t>
      </w:r>
      <w:r w:rsidRPr="00C2696C">
        <w:rPr>
          <w:rStyle w:val="Strong"/>
          <w:rFonts w:ascii="Times New Roman" w:hAnsi="Times New Roman" w:cs="Times New Roman"/>
          <w:sz w:val="24"/>
          <w:szCs w:val="24"/>
        </w:rPr>
        <w:t>qualitative content analysis</w:t>
      </w:r>
      <w:r w:rsidRPr="00C2696C">
        <w:rPr>
          <w:rFonts w:ascii="Times New Roman" w:hAnsi="Times New Roman" w:cs="Times New Roman"/>
          <w:sz w:val="24"/>
          <w:szCs w:val="24"/>
        </w:rPr>
        <w:t xml:space="preserve">. This involves reviewing, interpreting, and drawing insights from the selected documents. The goal was to identify patterns, trends, and relationships between Islamic banking practices (specifically those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and the level of financial inclusion in Nigeria. Charts, tables, and summaries from reports were also used to support the discussion in the next chapter.</w:t>
      </w:r>
    </w:p>
    <w:p w:rsidR="00CC38B0" w:rsidRPr="00C2696C" w:rsidRDefault="00CC38B0" w:rsidP="00C2696C">
      <w:pPr>
        <w:pStyle w:val="Heading3"/>
        <w:spacing w:line="360" w:lineRule="auto"/>
        <w:jc w:val="both"/>
        <w:rPr>
          <w:sz w:val="24"/>
          <w:szCs w:val="24"/>
        </w:rPr>
      </w:pPr>
      <w:r w:rsidRPr="00C2696C">
        <w:rPr>
          <w:rStyle w:val="Strong"/>
          <w:b/>
          <w:bCs/>
          <w:sz w:val="24"/>
          <w:szCs w:val="24"/>
        </w:rPr>
        <w:lastRenderedPageBreak/>
        <w:t>3.9 Validity and Reliability</w:t>
      </w:r>
    </w:p>
    <w:p w:rsidR="00CC38B0" w:rsidRPr="00C2696C" w:rsidRDefault="00CC38B0"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To ensure the </w:t>
      </w:r>
      <w:r w:rsidRPr="00C2696C">
        <w:rPr>
          <w:rStyle w:val="Strong"/>
          <w:rFonts w:ascii="Times New Roman" w:hAnsi="Times New Roman" w:cs="Times New Roman"/>
          <w:sz w:val="24"/>
          <w:szCs w:val="24"/>
        </w:rPr>
        <w:t>validity</w:t>
      </w:r>
      <w:r w:rsidRPr="00C2696C">
        <w:rPr>
          <w:rFonts w:ascii="Times New Roman" w:hAnsi="Times New Roman" w:cs="Times New Roman"/>
          <w:sz w:val="24"/>
          <w:szCs w:val="24"/>
        </w:rPr>
        <w:t xml:space="preserve"> of this research, only sources that are authentic, up-to-date, and relevant to the research objectives were used. The documents selected were obtained from official and recognized platforms such as the Central Bank of Nigeria,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Bank’s website, and peer-reviewed journals. This ensures that the study measures what it intends to measure.</w:t>
      </w:r>
    </w:p>
    <w:p w:rsidR="00CC38B0" w:rsidRPr="00C2696C" w:rsidRDefault="00CC38B0"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As for </w:t>
      </w:r>
      <w:r w:rsidRPr="00C2696C">
        <w:rPr>
          <w:rStyle w:val="Strong"/>
          <w:rFonts w:ascii="Times New Roman" w:hAnsi="Times New Roman" w:cs="Times New Roman"/>
          <w:sz w:val="24"/>
          <w:szCs w:val="24"/>
        </w:rPr>
        <w:t>reliability</w:t>
      </w:r>
      <w:r w:rsidRPr="00C2696C">
        <w:rPr>
          <w:rFonts w:ascii="Times New Roman" w:hAnsi="Times New Roman" w:cs="Times New Roman"/>
          <w:sz w:val="24"/>
          <w:szCs w:val="24"/>
        </w:rPr>
        <w:t xml:space="preserve">, the consistency of the data was maintained by cross-checking facts across multiple sources. Repeated patterns observed in different reports and studies strengthened the trustworthiness of the findings. Since the research is based on secondary data, reliability depends heavily on the </w:t>
      </w:r>
      <w:r w:rsidRPr="00C2696C">
        <w:rPr>
          <w:rStyle w:val="Strong"/>
          <w:rFonts w:ascii="Times New Roman" w:hAnsi="Times New Roman" w:cs="Times New Roman"/>
          <w:sz w:val="24"/>
          <w:szCs w:val="24"/>
        </w:rPr>
        <w:t>credibility of the original authors</w:t>
      </w:r>
      <w:r w:rsidR="00CB6EC9" w:rsidRPr="00C2696C">
        <w:rPr>
          <w:rFonts w:ascii="Times New Roman" w:hAnsi="Times New Roman" w:cs="Times New Roman"/>
          <w:sz w:val="24"/>
          <w:szCs w:val="24"/>
        </w:rPr>
        <w:t xml:space="preserve"> and institutions</w:t>
      </w:r>
      <w:r w:rsidRPr="00C2696C">
        <w:rPr>
          <w:rFonts w:ascii="Times New Roman" w:hAnsi="Times New Roman" w:cs="Times New Roman"/>
          <w:sz w:val="24"/>
          <w:szCs w:val="24"/>
        </w:rPr>
        <w:t xml:space="preserve"> which were thoroughly vetted before inclusion.</w:t>
      </w:r>
    </w:p>
    <w:p w:rsidR="00CC38B0" w:rsidRPr="00C2696C" w:rsidRDefault="00CC38B0" w:rsidP="00C2696C">
      <w:pPr>
        <w:spacing w:line="360" w:lineRule="auto"/>
        <w:ind w:left="0"/>
        <w:jc w:val="both"/>
        <w:rPr>
          <w:rFonts w:ascii="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spacing w:line="360" w:lineRule="auto"/>
        <w:ind w:left="0"/>
        <w:jc w:val="both"/>
        <w:rPr>
          <w:rFonts w:ascii="Times New Roman" w:eastAsia="Times New Roman" w:hAnsi="Times New Roman" w:cs="Times New Roman"/>
          <w:sz w:val="24"/>
          <w:szCs w:val="24"/>
        </w:rPr>
      </w:pPr>
    </w:p>
    <w:p w:rsidR="00CC38B0" w:rsidRPr="00C2696C" w:rsidRDefault="00CC38B0" w:rsidP="00C2696C">
      <w:pPr>
        <w:tabs>
          <w:tab w:val="left" w:pos="3465"/>
        </w:tabs>
        <w:spacing w:line="360" w:lineRule="auto"/>
        <w:ind w:left="0"/>
        <w:jc w:val="both"/>
        <w:rPr>
          <w:rFonts w:ascii="Times New Roman" w:eastAsia="Times New Roman" w:hAnsi="Times New Roman" w:cs="Times New Roman"/>
          <w:sz w:val="24"/>
          <w:szCs w:val="24"/>
        </w:rPr>
      </w:pPr>
    </w:p>
    <w:p w:rsidR="00CC38B0" w:rsidRPr="00C2696C" w:rsidRDefault="00CC38B0" w:rsidP="002E0DB6">
      <w:pPr>
        <w:pStyle w:val="Heading2"/>
        <w:spacing w:line="360" w:lineRule="auto"/>
        <w:jc w:val="center"/>
        <w:rPr>
          <w:rFonts w:ascii="Times New Roman" w:hAnsi="Times New Roman" w:cs="Times New Roman"/>
          <w:color w:val="auto"/>
          <w:sz w:val="24"/>
          <w:szCs w:val="24"/>
        </w:rPr>
      </w:pPr>
      <w:r w:rsidRPr="00C2696C">
        <w:rPr>
          <w:rStyle w:val="Strong"/>
          <w:rFonts w:ascii="Times New Roman" w:hAnsi="Times New Roman" w:cs="Times New Roman"/>
          <w:bCs w:val="0"/>
          <w:color w:val="auto"/>
          <w:sz w:val="24"/>
          <w:szCs w:val="24"/>
        </w:rPr>
        <w:lastRenderedPageBreak/>
        <w:t>CHAPTER FOUR</w:t>
      </w:r>
    </w:p>
    <w:p w:rsidR="002E0DB6" w:rsidRDefault="00CC38B0" w:rsidP="00C2696C">
      <w:pPr>
        <w:pStyle w:val="Heading3"/>
        <w:spacing w:line="360" w:lineRule="auto"/>
        <w:jc w:val="both"/>
        <w:rPr>
          <w:rStyle w:val="Strong"/>
          <w:b/>
          <w:bCs/>
          <w:sz w:val="24"/>
          <w:szCs w:val="24"/>
        </w:rPr>
      </w:pPr>
      <w:r w:rsidRPr="00C2696C">
        <w:rPr>
          <w:rStyle w:val="Strong"/>
          <w:b/>
          <w:bCs/>
          <w:sz w:val="24"/>
          <w:szCs w:val="24"/>
        </w:rPr>
        <w:t xml:space="preserve">4.0 </w:t>
      </w:r>
      <w:r w:rsidR="007E30F2" w:rsidRPr="00C2696C">
        <w:rPr>
          <w:rStyle w:val="Strong"/>
          <w:b/>
          <w:bCs/>
          <w:sz w:val="24"/>
          <w:szCs w:val="24"/>
        </w:rPr>
        <w:t>Data Presentation, Analysis and Interpretation</w:t>
      </w:r>
    </w:p>
    <w:p w:rsidR="00CC38B0" w:rsidRPr="00C2696C" w:rsidRDefault="00CC38B0" w:rsidP="00C2696C">
      <w:pPr>
        <w:pStyle w:val="Heading3"/>
        <w:spacing w:line="360" w:lineRule="auto"/>
        <w:jc w:val="both"/>
        <w:rPr>
          <w:sz w:val="24"/>
          <w:szCs w:val="24"/>
        </w:rPr>
      </w:pPr>
      <w:r w:rsidRPr="00C2696C">
        <w:rPr>
          <w:sz w:val="24"/>
          <w:szCs w:val="24"/>
        </w:rPr>
        <w:t>4.1 Data Presentation</w:t>
      </w:r>
    </w:p>
    <w:p w:rsidR="00CC38B0" w:rsidRPr="00C2696C" w:rsidRDefault="00CC38B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This section presents the secondary data gathered from credible sources relevant to the study. The data has been extracted from:</w:t>
      </w:r>
    </w:p>
    <w:p w:rsidR="00CC38B0" w:rsidRPr="00C2696C" w:rsidRDefault="00CC38B0" w:rsidP="00C2696C">
      <w:pPr>
        <w:numPr>
          <w:ilvl w:val="0"/>
          <w:numId w:val="10"/>
        </w:numPr>
        <w:spacing w:line="360" w:lineRule="auto"/>
        <w:jc w:val="both"/>
        <w:rPr>
          <w:rFonts w:ascii="Times New Roman" w:eastAsia="Times New Roman" w:hAnsi="Times New Roman" w:cs="Times New Roman"/>
          <w:sz w:val="24"/>
          <w:szCs w:val="24"/>
        </w:rPr>
      </w:pP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Annual Reports (2020–2023)</w:t>
      </w:r>
    </w:p>
    <w:p w:rsidR="00CC38B0" w:rsidRPr="00C2696C" w:rsidRDefault="00CC38B0" w:rsidP="00C2696C">
      <w:pPr>
        <w:numPr>
          <w:ilvl w:val="0"/>
          <w:numId w:val="10"/>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Central Bank of Nigeria (CBN) Financial Inclusion Reports</w:t>
      </w:r>
    </w:p>
    <w:p w:rsidR="00CC38B0" w:rsidRPr="00C2696C" w:rsidRDefault="00CC38B0" w:rsidP="00C2696C">
      <w:pPr>
        <w:numPr>
          <w:ilvl w:val="0"/>
          <w:numId w:val="10"/>
        </w:numPr>
        <w:spacing w:line="360" w:lineRule="auto"/>
        <w:jc w:val="both"/>
        <w:rPr>
          <w:rFonts w:ascii="Times New Roman" w:eastAsia="Times New Roman" w:hAnsi="Times New Roman" w:cs="Times New Roman"/>
          <w:sz w:val="24"/>
          <w:szCs w:val="24"/>
        </w:rPr>
      </w:pPr>
      <w:proofErr w:type="spellStart"/>
      <w:r w:rsidRPr="00C2696C">
        <w:rPr>
          <w:rFonts w:ascii="Times New Roman" w:eastAsia="Times New Roman" w:hAnsi="Times New Roman" w:cs="Times New Roman"/>
          <w:sz w:val="24"/>
          <w:szCs w:val="24"/>
        </w:rPr>
        <w:t>EFInA</w:t>
      </w:r>
      <w:proofErr w:type="spellEnd"/>
      <w:r w:rsidRPr="00C2696C">
        <w:rPr>
          <w:rFonts w:ascii="Times New Roman" w:eastAsia="Times New Roman" w:hAnsi="Times New Roman" w:cs="Times New Roman"/>
          <w:sz w:val="24"/>
          <w:szCs w:val="24"/>
        </w:rPr>
        <w:t xml:space="preserve"> Access to Financial Services in Nigeria (A2F) Surveys</w:t>
      </w:r>
    </w:p>
    <w:p w:rsidR="00CC38B0" w:rsidRPr="00C2696C" w:rsidRDefault="00CC38B0" w:rsidP="00C2696C">
      <w:pPr>
        <w:numPr>
          <w:ilvl w:val="0"/>
          <w:numId w:val="10"/>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National Financial Inclusion Strategy Progress Reports</w:t>
      </w:r>
    </w:p>
    <w:p w:rsidR="00CC38B0" w:rsidRPr="00C2696C" w:rsidRDefault="00CC38B0" w:rsidP="00C2696C">
      <w:pPr>
        <w:numPr>
          <w:ilvl w:val="0"/>
          <w:numId w:val="10"/>
        </w:numPr>
        <w:spacing w:line="360" w:lineRule="auto"/>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Peer-reviewed journals and industry reports on Islamic banking</w:t>
      </w:r>
    </w:p>
    <w:p w:rsidR="00CC38B0" w:rsidRPr="00C2696C" w:rsidRDefault="00CC38B0"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The table below summarizes selected indicators relevant to the operations of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and the status of financial inclusion in Nigeria:</w:t>
      </w:r>
    </w:p>
    <w:tbl>
      <w:tblPr>
        <w:tblW w:w="9446" w:type="dxa"/>
        <w:tblCellSpacing w:w="15" w:type="dxa"/>
        <w:tblCellMar>
          <w:top w:w="15" w:type="dxa"/>
          <w:left w:w="15" w:type="dxa"/>
          <w:bottom w:w="15" w:type="dxa"/>
          <w:right w:w="15" w:type="dxa"/>
        </w:tblCellMar>
        <w:tblLook w:val="04A0" w:firstRow="1" w:lastRow="0" w:firstColumn="1" w:lastColumn="0" w:noHBand="0" w:noVBand="1"/>
      </w:tblPr>
      <w:tblGrid>
        <w:gridCol w:w="6714"/>
        <w:gridCol w:w="689"/>
        <w:gridCol w:w="676"/>
        <w:gridCol w:w="676"/>
        <w:gridCol w:w="691"/>
      </w:tblGrid>
      <w:tr w:rsidR="00CC38B0" w:rsidRPr="00C2696C" w:rsidTr="00094D5D">
        <w:trPr>
          <w:trHeight w:val="483"/>
          <w:tblHeader/>
          <w:tblCellSpacing w:w="15" w:type="dxa"/>
        </w:trPr>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Indicator</w:t>
            </w:r>
          </w:p>
        </w:tc>
        <w:tc>
          <w:tcPr>
            <w:tcW w:w="0" w:type="auto"/>
            <w:tcBorders>
              <w:left w:val="single" w:sz="4" w:space="0" w:color="auto"/>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2020</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2021</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2022</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2023</w:t>
            </w:r>
          </w:p>
        </w:tc>
      </w:tr>
      <w:tr w:rsidR="00CC38B0" w:rsidRPr="00C2696C" w:rsidTr="00094D5D">
        <w:trPr>
          <w:trHeight w:val="510"/>
          <w:tblCellSpacing w:w="15" w:type="dxa"/>
        </w:trPr>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Total Customers of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(millions)</w:t>
            </w:r>
          </w:p>
        </w:tc>
        <w:tc>
          <w:tcPr>
            <w:tcW w:w="0" w:type="auto"/>
            <w:tcBorders>
              <w:left w:val="single" w:sz="4" w:space="0" w:color="auto"/>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2.1</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2.8</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3.5</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4.2</w:t>
            </w:r>
          </w:p>
        </w:tc>
      </w:tr>
      <w:tr w:rsidR="00CC38B0" w:rsidRPr="00C2696C" w:rsidTr="00094D5D">
        <w:trPr>
          <w:trHeight w:val="483"/>
          <w:tblCellSpacing w:w="15" w:type="dxa"/>
        </w:trPr>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Number of Branches Nationwide</w:t>
            </w:r>
          </w:p>
        </w:tc>
        <w:tc>
          <w:tcPr>
            <w:tcW w:w="0" w:type="auto"/>
            <w:tcBorders>
              <w:left w:val="single" w:sz="4" w:space="0" w:color="auto"/>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38</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45</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52</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60</w:t>
            </w:r>
          </w:p>
        </w:tc>
      </w:tr>
      <w:tr w:rsidR="00CC38B0" w:rsidRPr="00C2696C" w:rsidTr="00094D5D">
        <w:trPr>
          <w:trHeight w:val="510"/>
          <w:tblCellSpacing w:w="15" w:type="dxa"/>
        </w:trPr>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Non-Interest Banking Assets (₦ Billion)</w:t>
            </w:r>
          </w:p>
        </w:tc>
        <w:tc>
          <w:tcPr>
            <w:tcW w:w="0" w:type="auto"/>
            <w:tcBorders>
              <w:left w:val="single" w:sz="4" w:space="0" w:color="auto"/>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157</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196</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235</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278</w:t>
            </w:r>
          </w:p>
        </w:tc>
      </w:tr>
      <w:tr w:rsidR="00CC38B0" w:rsidRPr="00C2696C" w:rsidTr="00094D5D">
        <w:trPr>
          <w:trHeight w:val="483"/>
          <w:tblCellSpacing w:w="15" w:type="dxa"/>
        </w:trPr>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Financial Inclusion Rate (%)</w:t>
            </w:r>
          </w:p>
        </w:tc>
        <w:tc>
          <w:tcPr>
            <w:tcW w:w="0" w:type="auto"/>
            <w:tcBorders>
              <w:left w:val="single" w:sz="4" w:space="0" w:color="auto"/>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64.1</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67.5</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70.1</w:t>
            </w:r>
          </w:p>
        </w:tc>
        <w:tc>
          <w:tcPr>
            <w:tcW w:w="0" w:type="auto"/>
            <w:tcBorders>
              <w:bottom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73.2</w:t>
            </w:r>
          </w:p>
        </w:tc>
      </w:tr>
      <w:tr w:rsidR="00CC38B0" w:rsidRPr="00C2696C" w:rsidTr="00094D5D">
        <w:trPr>
          <w:trHeight w:val="483"/>
          <w:tblCellSpacing w:w="15" w:type="dxa"/>
        </w:trPr>
        <w:tc>
          <w:tcPr>
            <w:tcW w:w="0" w:type="auto"/>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Women with Access to Formal Financial Services (%)</w:t>
            </w:r>
          </w:p>
        </w:tc>
        <w:tc>
          <w:tcPr>
            <w:tcW w:w="0" w:type="auto"/>
            <w:tcBorders>
              <w:left w:val="single" w:sz="4" w:space="0" w:color="auto"/>
            </w:tcBorders>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45</w:t>
            </w:r>
          </w:p>
        </w:tc>
        <w:tc>
          <w:tcPr>
            <w:tcW w:w="0" w:type="auto"/>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48</w:t>
            </w:r>
          </w:p>
        </w:tc>
        <w:tc>
          <w:tcPr>
            <w:tcW w:w="0" w:type="auto"/>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52</w:t>
            </w:r>
          </w:p>
        </w:tc>
        <w:tc>
          <w:tcPr>
            <w:tcW w:w="0" w:type="auto"/>
            <w:vAlign w:val="center"/>
            <w:hideMark/>
          </w:tcPr>
          <w:p w:rsidR="00CC38B0" w:rsidRPr="00C2696C" w:rsidRDefault="00CC38B0" w:rsidP="00C2696C">
            <w:pPr>
              <w:spacing w:before="0" w:beforeAutospacing="0" w:after="0" w:afterAutospacing="0"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56</w:t>
            </w:r>
          </w:p>
        </w:tc>
      </w:tr>
    </w:tbl>
    <w:p w:rsidR="00CC38B0" w:rsidRPr="00C2696C" w:rsidRDefault="00CC38B0" w:rsidP="00C2696C">
      <w:pPr>
        <w:pStyle w:val="Heading3"/>
        <w:spacing w:line="360" w:lineRule="auto"/>
        <w:jc w:val="both"/>
        <w:rPr>
          <w:sz w:val="24"/>
          <w:szCs w:val="24"/>
        </w:rPr>
      </w:pPr>
    </w:p>
    <w:p w:rsidR="00435F33" w:rsidRPr="00C2696C" w:rsidRDefault="00435F33" w:rsidP="00C2696C">
      <w:pPr>
        <w:spacing w:line="360" w:lineRule="auto"/>
        <w:ind w:left="0"/>
        <w:jc w:val="both"/>
        <w:rPr>
          <w:rFonts w:ascii="Times New Roman" w:hAnsi="Times New Roman" w:cs="Times New Roman"/>
          <w:sz w:val="24"/>
          <w:szCs w:val="24"/>
        </w:rPr>
      </w:pPr>
    </w:p>
    <w:p w:rsidR="00435F33" w:rsidRPr="00C2696C" w:rsidRDefault="00435F33" w:rsidP="00C2696C">
      <w:pPr>
        <w:spacing w:line="360" w:lineRule="auto"/>
        <w:ind w:left="0"/>
        <w:jc w:val="both"/>
        <w:rPr>
          <w:rFonts w:ascii="Times New Roman" w:hAnsi="Times New Roman" w:cs="Times New Roman"/>
          <w:sz w:val="24"/>
          <w:szCs w:val="24"/>
        </w:rPr>
      </w:pPr>
    </w:p>
    <w:p w:rsidR="00675829" w:rsidRPr="00C2696C" w:rsidRDefault="00675829" w:rsidP="00C2696C">
      <w:pPr>
        <w:spacing w:line="360" w:lineRule="auto"/>
        <w:ind w:left="0"/>
        <w:jc w:val="both"/>
        <w:rPr>
          <w:rFonts w:ascii="Times New Roman" w:hAnsi="Times New Roman" w:cs="Times New Roman"/>
          <w:sz w:val="24"/>
          <w:szCs w:val="24"/>
        </w:rPr>
      </w:pPr>
    </w:p>
    <w:p w:rsidR="00675829" w:rsidRPr="00C2696C" w:rsidRDefault="009E570A"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noProof/>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5829" w:rsidRPr="00C2696C" w:rsidRDefault="00675829" w:rsidP="00C2696C">
      <w:pPr>
        <w:spacing w:line="360" w:lineRule="auto"/>
        <w:ind w:left="0"/>
        <w:jc w:val="both"/>
        <w:rPr>
          <w:rFonts w:ascii="Times New Roman" w:hAnsi="Times New Roman" w:cs="Times New Roman"/>
          <w:sz w:val="24"/>
          <w:szCs w:val="24"/>
        </w:rPr>
      </w:pPr>
    </w:p>
    <w:p w:rsidR="00435F33" w:rsidRPr="00C2696C" w:rsidRDefault="00C274B3"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b/>
          <w:bCs/>
          <w:sz w:val="24"/>
          <w:szCs w:val="24"/>
        </w:rPr>
        <w:t>Note:</w:t>
      </w:r>
      <w:r w:rsidRPr="00C2696C">
        <w:rPr>
          <w:rFonts w:ascii="Times New Roman" w:eastAsia="Times New Roman" w:hAnsi="Times New Roman" w:cs="Times New Roman"/>
          <w:sz w:val="24"/>
          <w:szCs w:val="24"/>
        </w:rPr>
        <w:t xml:space="preserve"> All values presented are based on secondary data extracted from official documents. Visual aids such as charts and tables have been used to enhance understanding.</w:t>
      </w:r>
    </w:p>
    <w:p w:rsidR="00C274B3" w:rsidRPr="00C2696C" w:rsidRDefault="00C274B3" w:rsidP="00C2696C">
      <w:pPr>
        <w:pStyle w:val="Heading3"/>
        <w:spacing w:line="360" w:lineRule="auto"/>
        <w:jc w:val="both"/>
        <w:rPr>
          <w:sz w:val="24"/>
          <w:szCs w:val="24"/>
        </w:rPr>
      </w:pPr>
      <w:r w:rsidRPr="00C2696C">
        <w:rPr>
          <w:rStyle w:val="Strong"/>
          <w:b/>
          <w:bCs/>
          <w:sz w:val="24"/>
          <w:szCs w:val="24"/>
        </w:rPr>
        <w:t>4.2 Data Analysis</w:t>
      </w:r>
    </w:p>
    <w:p w:rsidR="00C274B3" w:rsidRPr="00C2696C" w:rsidRDefault="00C274B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From the presented data, it is evident that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has recorded significant growth over the years in terms of customer base, number of branches, and asset size. The steady </w:t>
      </w:r>
      <w:r w:rsidRPr="00C2696C">
        <w:rPr>
          <w:rFonts w:ascii="Times New Roman" w:hAnsi="Times New Roman" w:cs="Times New Roman"/>
          <w:sz w:val="24"/>
          <w:szCs w:val="24"/>
        </w:rPr>
        <w:lastRenderedPageBreak/>
        <w:t>increase in these figures coincides with the upward trend in Nigeria’s financial inclusion rate.</w:t>
      </w:r>
    </w:p>
    <w:p w:rsidR="00C274B3" w:rsidRPr="00C2696C" w:rsidRDefault="00C274B3" w:rsidP="00C2696C">
      <w:pPr>
        <w:numPr>
          <w:ilvl w:val="0"/>
          <w:numId w:val="11"/>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The </w:t>
      </w:r>
      <w:r w:rsidRPr="00C2696C">
        <w:rPr>
          <w:rStyle w:val="Strong"/>
          <w:rFonts w:ascii="Times New Roman" w:hAnsi="Times New Roman" w:cs="Times New Roman"/>
          <w:sz w:val="24"/>
          <w:szCs w:val="24"/>
        </w:rPr>
        <w:t xml:space="preserve">customer base of </w:t>
      </w:r>
      <w:proofErr w:type="spellStart"/>
      <w:r w:rsidRPr="00C2696C">
        <w:rPr>
          <w:rStyle w:val="Strong"/>
          <w:rFonts w:ascii="Times New Roman" w:hAnsi="Times New Roman" w:cs="Times New Roman"/>
          <w:sz w:val="24"/>
          <w:szCs w:val="24"/>
        </w:rPr>
        <w:t>Jaiz</w:t>
      </w:r>
      <w:proofErr w:type="spellEnd"/>
      <w:r w:rsidRPr="00C2696C">
        <w:rPr>
          <w:rStyle w:val="Strong"/>
          <w:rFonts w:ascii="Times New Roman" w:hAnsi="Times New Roman" w:cs="Times New Roman"/>
          <w:sz w:val="24"/>
          <w:szCs w:val="24"/>
        </w:rPr>
        <w:t xml:space="preserve"> Bank</w:t>
      </w:r>
      <w:r w:rsidRPr="00C2696C">
        <w:rPr>
          <w:rFonts w:ascii="Times New Roman" w:hAnsi="Times New Roman" w:cs="Times New Roman"/>
          <w:sz w:val="24"/>
          <w:szCs w:val="24"/>
        </w:rPr>
        <w:t xml:space="preserve"> grew from 2.1 million in 2020 to 4.2 million in 2023, representing a </w:t>
      </w:r>
      <w:r w:rsidRPr="00C2696C">
        <w:rPr>
          <w:rStyle w:val="Strong"/>
          <w:rFonts w:ascii="Times New Roman" w:hAnsi="Times New Roman" w:cs="Times New Roman"/>
          <w:sz w:val="24"/>
          <w:szCs w:val="24"/>
        </w:rPr>
        <w:t>100% increase</w:t>
      </w:r>
      <w:r w:rsidRPr="00C2696C">
        <w:rPr>
          <w:rFonts w:ascii="Times New Roman" w:hAnsi="Times New Roman" w:cs="Times New Roman"/>
          <w:sz w:val="24"/>
          <w:szCs w:val="24"/>
        </w:rPr>
        <w:t xml:space="preserve"> within four years.</w:t>
      </w:r>
    </w:p>
    <w:p w:rsidR="00C274B3" w:rsidRPr="00C2696C" w:rsidRDefault="00C274B3" w:rsidP="00C2696C">
      <w:pPr>
        <w:numPr>
          <w:ilvl w:val="0"/>
          <w:numId w:val="11"/>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The number of </w:t>
      </w:r>
      <w:r w:rsidRPr="00C2696C">
        <w:rPr>
          <w:rStyle w:val="Strong"/>
          <w:rFonts w:ascii="Times New Roman" w:hAnsi="Times New Roman" w:cs="Times New Roman"/>
          <w:sz w:val="24"/>
          <w:szCs w:val="24"/>
        </w:rPr>
        <w:t>branches</w:t>
      </w:r>
      <w:r w:rsidRPr="00C2696C">
        <w:rPr>
          <w:rFonts w:ascii="Times New Roman" w:hAnsi="Times New Roman" w:cs="Times New Roman"/>
          <w:sz w:val="24"/>
          <w:szCs w:val="24"/>
        </w:rPr>
        <w:t xml:space="preserve"> increased from 38 to 60, expanding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Bank’s outreach, particularly in underserved regions.</w:t>
      </w:r>
    </w:p>
    <w:p w:rsidR="00C274B3" w:rsidRPr="00C2696C" w:rsidRDefault="00C274B3" w:rsidP="00C2696C">
      <w:pPr>
        <w:numPr>
          <w:ilvl w:val="0"/>
          <w:numId w:val="11"/>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Non-interest banking assets</w:t>
      </w:r>
      <w:r w:rsidRPr="00C2696C">
        <w:rPr>
          <w:rFonts w:ascii="Times New Roman" w:hAnsi="Times New Roman" w:cs="Times New Roman"/>
          <w:sz w:val="24"/>
          <w:szCs w:val="24"/>
        </w:rPr>
        <w:t xml:space="preserve"> grew by over ₦120 billion between 2020 and 2023, highlighting increased investor and depositor confidence.</w:t>
      </w:r>
    </w:p>
    <w:p w:rsidR="00C274B3" w:rsidRPr="00C2696C" w:rsidRDefault="00C274B3" w:rsidP="00C2696C">
      <w:pPr>
        <w:numPr>
          <w:ilvl w:val="0"/>
          <w:numId w:val="11"/>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The national </w:t>
      </w:r>
      <w:r w:rsidRPr="00C2696C">
        <w:rPr>
          <w:rStyle w:val="Strong"/>
          <w:rFonts w:ascii="Times New Roman" w:hAnsi="Times New Roman" w:cs="Times New Roman"/>
          <w:sz w:val="24"/>
          <w:szCs w:val="24"/>
        </w:rPr>
        <w:t>financial inclusion rate</w:t>
      </w:r>
      <w:r w:rsidRPr="00C2696C">
        <w:rPr>
          <w:rFonts w:ascii="Times New Roman" w:hAnsi="Times New Roman" w:cs="Times New Roman"/>
          <w:sz w:val="24"/>
          <w:szCs w:val="24"/>
        </w:rPr>
        <w:t xml:space="preserve"> rose steadily, aligning with the expansion of Islamic banking services, including </w:t>
      </w:r>
      <w:proofErr w:type="spellStart"/>
      <w:r w:rsidRPr="00C2696C">
        <w:rPr>
          <w:rFonts w:ascii="Times New Roman" w:hAnsi="Times New Roman" w:cs="Times New Roman"/>
          <w:sz w:val="24"/>
          <w:szCs w:val="24"/>
        </w:rPr>
        <w:t>Jaiz’s</w:t>
      </w:r>
      <w:proofErr w:type="spellEnd"/>
      <w:r w:rsidRPr="00C2696C">
        <w:rPr>
          <w:rFonts w:ascii="Times New Roman" w:hAnsi="Times New Roman" w:cs="Times New Roman"/>
          <w:sz w:val="24"/>
          <w:szCs w:val="24"/>
        </w:rPr>
        <w:t xml:space="preserve"> strategic targeting of rural communities and the unbanked population.</w:t>
      </w:r>
    </w:p>
    <w:p w:rsidR="00C274B3" w:rsidRPr="00C2696C" w:rsidRDefault="00C274B3" w:rsidP="00C2696C">
      <w:pPr>
        <w:numPr>
          <w:ilvl w:val="0"/>
          <w:numId w:val="11"/>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 xml:space="preserve">The percentage of </w:t>
      </w:r>
      <w:r w:rsidRPr="00C2696C">
        <w:rPr>
          <w:rStyle w:val="Strong"/>
          <w:rFonts w:ascii="Times New Roman" w:hAnsi="Times New Roman" w:cs="Times New Roman"/>
          <w:sz w:val="24"/>
          <w:szCs w:val="24"/>
        </w:rPr>
        <w:t>women accessing formal financial services</w:t>
      </w:r>
      <w:r w:rsidRPr="00C2696C">
        <w:rPr>
          <w:rFonts w:ascii="Times New Roman" w:hAnsi="Times New Roman" w:cs="Times New Roman"/>
          <w:sz w:val="24"/>
          <w:szCs w:val="24"/>
        </w:rPr>
        <w:t xml:space="preserve"> also rose, in part due to Islamic banking’s ethical model, which appeals to traditionally underserved groups.</w:t>
      </w:r>
    </w:p>
    <w:p w:rsidR="00F1534D" w:rsidRPr="00C2696C" w:rsidRDefault="00C274B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These developments indicate a positive correlation between the growth of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and improved financial inclusion metrics.</w:t>
      </w:r>
    </w:p>
    <w:p w:rsidR="00C274B3" w:rsidRPr="00C2696C" w:rsidRDefault="00C274B3" w:rsidP="00C2696C">
      <w:pPr>
        <w:pStyle w:val="Heading3"/>
        <w:spacing w:line="360" w:lineRule="auto"/>
        <w:jc w:val="both"/>
        <w:rPr>
          <w:sz w:val="24"/>
          <w:szCs w:val="24"/>
        </w:rPr>
      </w:pPr>
      <w:r w:rsidRPr="00C2696C">
        <w:rPr>
          <w:rStyle w:val="Strong"/>
          <w:b/>
          <w:bCs/>
          <w:sz w:val="24"/>
          <w:szCs w:val="24"/>
        </w:rPr>
        <w:t>4.3 Data Interpretation</w:t>
      </w:r>
    </w:p>
    <w:p w:rsidR="00C274B3" w:rsidRPr="00C2696C" w:rsidRDefault="00C274B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 analysis above reveals that Islamic banking, as practiced by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plays a </w:t>
      </w:r>
      <w:r w:rsidRPr="00C2696C">
        <w:rPr>
          <w:rStyle w:val="Strong"/>
          <w:rFonts w:ascii="Times New Roman" w:hAnsi="Times New Roman" w:cs="Times New Roman"/>
          <w:sz w:val="24"/>
          <w:szCs w:val="24"/>
        </w:rPr>
        <w:t>meaningful role in promoting financial inclusion</w:t>
      </w:r>
      <w:r w:rsidRPr="00C2696C">
        <w:rPr>
          <w:rFonts w:ascii="Times New Roman" w:hAnsi="Times New Roman" w:cs="Times New Roman"/>
          <w:sz w:val="24"/>
          <w:szCs w:val="24"/>
        </w:rPr>
        <w:t xml:space="preserve"> in Nigeria. This impact is evident through:</w:t>
      </w:r>
    </w:p>
    <w:p w:rsidR="00C274B3" w:rsidRPr="00C2696C" w:rsidRDefault="00C274B3" w:rsidP="00C2696C">
      <w:pPr>
        <w:numPr>
          <w:ilvl w:val="0"/>
          <w:numId w:val="12"/>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Increased access to financial services by the unbanked and underbanked populations, particularly in Northern Nigeria where Islamic finance is more culturally aligned.</w:t>
      </w:r>
    </w:p>
    <w:p w:rsidR="00C274B3" w:rsidRPr="00C2696C" w:rsidRDefault="00C274B3" w:rsidP="00C2696C">
      <w:pPr>
        <w:numPr>
          <w:ilvl w:val="0"/>
          <w:numId w:val="12"/>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lastRenderedPageBreak/>
        <w:t xml:space="preserve">The provision of </w:t>
      </w:r>
      <w:proofErr w:type="spellStart"/>
      <w:r w:rsidRPr="00C2696C">
        <w:rPr>
          <w:rStyle w:val="Strong"/>
          <w:rFonts w:ascii="Times New Roman" w:hAnsi="Times New Roman" w:cs="Times New Roman"/>
          <w:sz w:val="24"/>
          <w:szCs w:val="24"/>
        </w:rPr>
        <w:t>Shariah</w:t>
      </w:r>
      <w:proofErr w:type="spellEnd"/>
      <w:r w:rsidRPr="00C2696C">
        <w:rPr>
          <w:rStyle w:val="Strong"/>
          <w:rFonts w:ascii="Times New Roman" w:hAnsi="Times New Roman" w:cs="Times New Roman"/>
          <w:sz w:val="24"/>
          <w:szCs w:val="24"/>
        </w:rPr>
        <w:t>-compliant products</w:t>
      </w:r>
      <w:r w:rsidRPr="00C2696C">
        <w:rPr>
          <w:rFonts w:ascii="Times New Roman" w:hAnsi="Times New Roman" w:cs="Times New Roman"/>
          <w:sz w:val="24"/>
          <w:szCs w:val="24"/>
        </w:rPr>
        <w:t xml:space="preserve"> such as </w:t>
      </w:r>
      <w:proofErr w:type="spellStart"/>
      <w:r w:rsidRPr="00C2696C">
        <w:rPr>
          <w:rFonts w:ascii="Times New Roman" w:hAnsi="Times New Roman" w:cs="Times New Roman"/>
          <w:sz w:val="24"/>
          <w:szCs w:val="24"/>
        </w:rPr>
        <w:t>Mudarabah</w:t>
      </w:r>
      <w:proofErr w:type="spellEnd"/>
      <w:r w:rsidRPr="00C2696C">
        <w:rPr>
          <w:rFonts w:ascii="Times New Roman" w:hAnsi="Times New Roman" w:cs="Times New Roman"/>
          <w:sz w:val="24"/>
          <w:szCs w:val="24"/>
        </w:rPr>
        <w:t xml:space="preserve">, </w:t>
      </w:r>
      <w:proofErr w:type="spellStart"/>
      <w:r w:rsidRPr="00C2696C">
        <w:rPr>
          <w:rFonts w:ascii="Times New Roman" w:hAnsi="Times New Roman" w:cs="Times New Roman"/>
          <w:sz w:val="24"/>
          <w:szCs w:val="24"/>
        </w:rPr>
        <w:t>Ijarah</w:t>
      </w:r>
      <w:proofErr w:type="spellEnd"/>
      <w:r w:rsidRPr="00C2696C">
        <w:rPr>
          <w:rFonts w:ascii="Times New Roman" w:hAnsi="Times New Roman" w:cs="Times New Roman"/>
          <w:sz w:val="24"/>
          <w:szCs w:val="24"/>
        </w:rPr>
        <w:t xml:space="preserve">, and </w:t>
      </w:r>
      <w:proofErr w:type="spellStart"/>
      <w:r w:rsidRPr="00C2696C">
        <w:rPr>
          <w:rFonts w:ascii="Times New Roman" w:hAnsi="Times New Roman" w:cs="Times New Roman"/>
          <w:sz w:val="24"/>
          <w:szCs w:val="24"/>
        </w:rPr>
        <w:t>Qard</w:t>
      </w:r>
      <w:proofErr w:type="spellEnd"/>
      <w:r w:rsidRPr="00C2696C">
        <w:rPr>
          <w:rFonts w:ascii="Times New Roman" w:hAnsi="Times New Roman" w:cs="Times New Roman"/>
          <w:sz w:val="24"/>
          <w:szCs w:val="24"/>
        </w:rPr>
        <w:t xml:space="preserve"> Hassan, which attract individuals who avoid conventional banks due to religious reasons.</w:t>
      </w:r>
    </w:p>
    <w:p w:rsidR="00C274B3" w:rsidRPr="00C2696C" w:rsidRDefault="00C274B3" w:rsidP="00C2696C">
      <w:pPr>
        <w:numPr>
          <w:ilvl w:val="0"/>
          <w:numId w:val="12"/>
        </w:numPr>
        <w:spacing w:line="360" w:lineRule="auto"/>
        <w:jc w:val="both"/>
        <w:rPr>
          <w:rFonts w:ascii="Times New Roman" w:hAnsi="Times New Roman" w:cs="Times New Roman"/>
          <w:sz w:val="24"/>
          <w:szCs w:val="24"/>
        </w:rPr>
      </w:pPr>
      <w:r w:rsidRPr="00C2696C">
        <w:rPr>
          <w:rFonts w:ascii="Times New Roman" w:hAnsi="Times New Roman" w:cs="Times New Roman"/>
          <w:sz w:val="24"/>
          <w:szCs w:val="24"/>
        </w:rPr>
        <w:t>Expansion of physical banking infrastructure and digital platforms, which make financial services more accessible in remote areas.</w:t>
      </w:r>
    </w:p>
    <w:p w:rsidR="00E8769B" w:rsidRPr="00C2696C" w:rsidRDefault="00C274B3"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 xml:space="preserve">Therefore, the secondary data supports the hypothesis that </w:t>
      </w:r>
      <w:r w:rsidRPr="00C2696C">
        <w:rPr>
          <w:rStyle w:val="Strong"/>
          <w:rFonts w:ascii="Times New Roman" w:hAnsi="Times New Roman" w:cs="Times New Roman"/>
          <w:sz w:val="24"/>
          <w:szCs w:val="24"/>
        </w:rPr>
        <w:t>Islamic banking is a significant tool in achieving inclusive financial growth</w:t>
      </w:r>
      <w:r w:rsidRPr="00C2696C">
        <w:rPr>
          <w:rFonts w:ascii="Times New Roman" w:hAnsi="Times New Roman" w:cs="Times New Roman"/>
          <w:sz w:val="24"/>
          <w:szCs w:val="24"/>
        </w:rPr>
        <w:t xml:space="preserve"> in Nigeria.</w:t>
      </w:r>
    </w:p>
    <w:p w:rsidR="002E0DB6" w:rsidRDefault="002E0DB6">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rsidR="00E8769B" w:rsidRPr="00C2696C" w:rsidRDefault="00E8769B" w:rsidP="002E0DB6">
      <w:pPr>
        <w:pStyle w:val="Heading2"/>
        <w:spacing w:line="360" w:lineRule="auto"/>
        <w:jc w:val="center"/>
        <w:rPr>
          <w:rFonts w:ascii="Times New Roman" w:hAnsi="Times New Roman" w:cs="Times New Roman"/>
          <w:color w:val="auto"/>
          <w:sz w:val="24"/>
          <w:szCs w:val="24"/>
        </w:rPr>
      </w:pPr>
      <w:r w:rsidRPr="00C2696C">
        <w:rPr>
          <w:rStyle w:val="Strong"/>
          <w:rFonts w:ascii="Times New Roman" w:hAnsi="Times New Roman" w:cs="Times New Roman"/>
          <w:bCs w:val="0"/>
          <w:color w:val="auto"/>
          <w:sz w:val="24"/>
          <w:szCs w:val="24"/>
        </w:rPr>
        <w:lastRenderedPageBreak/>
        <w:t>CHAPTER FIVE</w:t>
      </w:r>
    </w:p>
    <w:p w:rsidR="002E0DB6" w:rsidRDefault="00E8769B" w:rsidP="00C2696C">
      <w:pPr>
        <w:pStyle w:val="Heading3"/>
        <w:spacing w:line="360" w:lineRule="auto"/>
        <w:jc w:val="both"/>
        <w:rPr>
          <w:rStyle w:val="Strong"/>
          <w:b/>
          <w:bCs/>
          <w:sz w:val="24"/>
          <w:szCs w:val="24"/>
        </w:rPr>
      </w:pPr>
      <w:r w:rsidRPr="00C2696C">
        <w:rPr>
          <w:rStyle w:val="Strong"/>
          <w:b/>
          <w:bCs/>
          <w:sz w:val="24"/>
          <w:szCs w:val="24"/>
        </w:rPr>
        <w:t xml:space="preserve">5.0 </w:t>
      </w:r>
      <w:r w:rsidR="007E30F2" w:rsidRPr="00C2696C">
        <w:rPr>
          <w:rStyle w:val="Strong"/>
          <w:b/>
          <w:bCs/>
          <w:sz w:val="24"/>
          <w:szCs w:val="24"/>
        </w:rPr>
        <w:t>Summary, Conclusion and Recommendations</w:t>
      </w:r>
    </w:p>
    <w:p w:rsidR="00E8769B" w:rsidRPr="00C2696C" w:rsidRDefault="00E8769B" w:rsidP="00C2696C">
      <w:pPr>
        <w:pStyle w:val="Heading3"/>
        <w:spacing w:line="360" w:lineRule="auto"/>
        <w:jc w:val="both"/>
        <w:rPr>
          <w:sz w:val="24"/>
          <w:szCs w:val="24"/>
        </w:rPr>
      </w:pPr>
      <w:r w:rsidRPr="00C2696C">
        <w:rPr>
          <w:sz w:val="24"/>
          <w:szCs w:val="24"/>
        </w:rPr>
        <w:t>5.1 Summary</w:t>
      </w:r>
    </w:p>
    <w:p w:rsidR="00E8769B" w:rsidRPr="00C2696C" w:rsidRDefault="00E8769B"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This research work has explored the </w:t>
      </w:r>
      <w:r w:rsidRPr="00C2696C">
        <w:rPr>
          <w:rFonts w:ascii="Times New Roman" w:eastAsia="Times New Roman" w:hAnsi="Times New Roman" w:cs="Times New Roman"/>
          <w:b/>
          <w:bCs/>
          <w:sz w:val="24"/>
          <w:szCs w:val="24"/>
        </w:rPr>
        <w:t>effect of Islamic banking in promoting financial inclusion in Nigeria</w:t>
      </w:r>
      <w:r w:rsidRPr="00C2696C">
        <w:rPr>
          <w:rFonts w:ascii="Times New Roman" w:eastAsia="Times New Roman" w:hAnsi="Times New Roman" w:cs="Times New Roman"/>
          <w:sz w:val="24"/>
          <w:szCs w:val="24"/>
        </w:rPr>
        <w:t xml:space="preserve">, using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as a case study. The study was motivated by the persistent gap in financial access among various socio-economic and religious groups in Nigeria. Conventional banking systems often fall short in addressing the needs of the unbanked and underbanked, especially in regions where religious beliefs discourage participation in interest-based financial services.</w:t>
      </w:r>
    </w:p>
    <w:p w:rsidR="00E8769B" w:rsidRPr="00C2696C" w:rsidRDefault="00E8769B"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Key findings from secondary data sources revealed that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has made significant strides in expanding its customer base, branch network, and asset base over the years. These developments are directly linked with a gradual improvement in Nigeria’s financial inclusion rate. The bank’s adoption of </w:t>
      </w:r>
      <w:proofErr w:type="spellStart"/>
      <w:r w:rsidRPr="00C2696C">
        <w:rPr>
          <w:rFonts w:ascii="Times New Roman" w:eastAsia="Times New Roman" w:hAnsi="Times New Roman" w:cs="Times New Roman"/>
          <w:b/>
          <w:bCs/>
          <w:sz w:val="24"/>
          <w:szCs w:val="24"/>
        </w:rPr>
        <w:t>Shariah</w:t>
      </w:r>
      <w:proofErr w:type="spellEnd"/>
      <w:r w:rsidRPr="00C2696C">
        <w:rPr>
          <w:rFonts w:ascii="Times New Roman" w:eastAsia="Times New Roman" w:hAnsi="Times New Roman" w:cs="Times New Roman"/>
          <w:b/>
          <w:bCs/>
          <w:sz w:val="24"/>
          <w:szCs w:val="24"/>
        </w:rPr>
        <w:t>-compliant financial products</w:t>
      </w:r>
      <w:r w:rsidRPr="00C2696C">
        <w:rPr>
          <w:rFonts w:ascii="Times New Roman" w:eastAsia="Times New Roman" w:hAnsi="Times New Roman" w:cs="Times New Roman"/>
          <w:sz w:val="24"/>
          <w:szCs w:val="24"/>
        </w:rPr>
        <w:t xml:space="preserve"> has attracted individuals who would have otherwise remained excluded from formal banking systems.</w:t>
      </w:r>
    </w:p>
    <w:p w:rsidR="00E8769B" w:rsidRPr="00C2696C" w:rsidRDefault="00E8769B"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Through the literature review and data analysis, the study showed a strong connection between the growth of Islamic banking and increased</w:t>
      </w:r>
      <w:r w:rsidR="00CB6EC9" w:rsidRPr="00C2696C">
        <w:rPr>
          <w:rFonts w:ascii="Times New Roman" w:eastAsia="Times New Roman" w:hAnsi="Times New Roman" w:cs="Times New Roman"/>
          <w:sz w:val="24"/>
          <w:szCs w:val="24"/>
        </w:rPr>
        <w:t xml:space="preserve"> access to financial services </w:t>
      </w:r>
      <w:r w:rsidRPr="00C2696C">
        <w:rPr>
          <w:rFonts w:ascii="Times New Roman" w:eastAsia="Times New Roman" w:hAnsi="Times New Roman" w:cs="Times New Roman"/>
          <w:sz w:val="24"/>
          <w:szCs w:val="24"/>
        </w:rPr>
        <w:t>especially for underserved populations, including women, low-income earners, and Northern communities.</w:t>
      </w:r>
    </w:p>
    <w:p w:rsidR="00E8769B" w:rsidRPr="00C2696C" w:rsidRDefault="00E8769B" w:rsidP="00C2696C">
      <w:pPr>
        <w:spacing w:line="360" w:lineRule="auto"/>
        <w:ind w:left="0"/>
        <w:jc w:val="both"/>
        <w:outlineLvl w:val="2"/>
        <w:rPr>
          <w:rFonts w:ascii="Times New Roman" w:eastAsia="Times New Roman" w:hAnsi="Times New Roman" w:cs="Times New Roman"/>
          <w:b/>
          <w:bCs/>
          <w:sz w:val="24"/>
          <w:szCs w:val="24"/>
        </w:rPr>
      </w:pPr>
      <w:r w:rsidRPr="00C2696C">
        <w:rPr>
          <w:rFonts w:ascii="Times New Roman" w:eastAsia="Times New Roman" w:hAnsi="Times New Roman" w:cs="Times New Roman"/>
          <w:b/>
          <w:bCs/>
          <w:sz w:val="24"/>
          <w:szCs w:val="24"/>
        </w:rPr>
        <w:t>5.2 Conclusion</w:t>
      </w:r>
    </w:p>
    <w:p w:rsidR="00E8769B" w:rsidRPr="00C2696C" w:rsidRDefault="00E8769B"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 xml:space="preserve">Based on the findings, the study concludes that </w:t>
      </w:r>
      <w:r w:rsidRPr="00C2696C">
        <w:rPr>
          <w:rFonts w:ascii="Times New Roman" w:eastAsia="Times New Roman" w:hAnsi="Times New Roman" w:cs="Times New Roman"/>
          <w:b/>
          <w:bCs/>
          <w:sz w:val="24"/>
          <w:szCs w:val="24"/>
        </w:rPr>
        <w:t>Islamic banking serves as an effective tool for enhancing financial inclusion in Nigeria</w:t>
      </w:r>
      <w:r w:rsidRPr="00C2696C">
        <w:rPr>
          <w:rFonts w:ascii="Times New Roman" w:eastAsia="Times New Roman" w:hAnsi="Times New Roman" w:cs="Times New Roman"/>
          <w:sz w:val="24"/>
          <w:szCs w:val="24"/>
        </w:rPr>
        <w:t xml:space="preserve">. </w:t>
      </w:r>
      <w:proofErr w:type="spellStart"/>
      <w:r w:rsidRPr="00C2696C">
        <w:rPr>
          <w:rFonts w:ascii="Times New Roman" w:eastAsia="Times New Roman" w:hAnsi="Times New Roman" w:cs="Times New Roman"/>
          <w:sz w:val="24"/>
          <w:szCs w:val="24"/>
        </w:rPr>
        <w:t>Jaiz</w:t>
      </w:r>
      <w:proofErr w:type="spellEnd"/>
      <w:r w:rsidRPr="00C2696C">
        <w:rPr>
          <w:rFonts w:ascii="Times New Roman" w:eastAsia="Times New Roman" w:hAnsi="Times New Roman" w:cs="Times New Roman"/>
          <w:sz w:val="24"/>
          <w:szCs w:val="24"/>
        </w:rPr>
        <w:t xml:space="preserve"> Bank Plc, as Nigeria’s pioneer </w:t>
      </w:r>
      <w:r w:rsidRPr="00C2696C">
        <w:rPr>
          <w:rFonts w:ascii="Times New Roman" w:eastAsia="Times New Roman" w:hAnsi="Times New Roman" w:cs="Times New Roman"/>
          <w:sz w:val="24"/>
          <w:szCs w:val="24"/>
        </w:rPr>
        <w:lastRenderedPageBreak/>
        <w:t>non-interest financial institution, has provided an alternative pathway for millions of Nigerians who previously had limited or no access to formal banking services.</w:t>
      </w:r>
    </w:p>
    <w:p w:rsidR="00E8769B" w:rsidRPr="00C2696C" w:rsidRDefault="00E8769B" w:rsidP="00C2696C">
      <w:pPr>
        <w:spacing w:line="360" w:lineRule="auto"/>
        <w:ind w:left="0"/>
        <w:jc w:val="both"/>
        <w:rPr>
          <w:rFonts w:ascii="Times New Roman" w:eastAsia="Times New Roman" w:hAnsi="Times New Roman" w:cs="Times New Roman"/>
          <w:sz w:val="24"/>
          <w:szCs w:val="24"/>
        </w:rPr>
      </w:pPr>
      <w:r w:rsidRPr="00C2696C">
        <w:rPr>
          <w:rFonts w:ascii="Times New Roman" w:eastAsia="Times New Roman" w:hAnsi="Times New Roman" w:cs="Times New Roman"/>
          <w:sz w:val="24"/>
          <w:szCs w:val="24"/>
        </w:rPr>
        <w:t>Its operation in accordance with Islamic financial principles has proven to be more inclusive, particularly for Muslims who are reluctant to engage with interest-based systems. Moreover, the ethica</w:t>
      </w:r>
      <w:r w:rsidR="00CB6EC9" w:rsidRPr="00C2696C">
        <w:rPr>
          <w:rFonts w:ascii="Times New Roman" w:eastAsia="Times New Roman" w:hAnsi="Times New Roman" w:cs="Times New Roman"/>
          <w:sz w:val="24"/>
          <w:szCs w:val="24"/>
        </w:rPr>
        <w:t>l framework of Islamic banking</w:t>
      </w:r>
      <w:r w:rsidRPr="00C2696C">
        <w:rPr>
          <w:rFonts w:ascii="Times New Roman" w:eastAsia="Times New Roman" w:hAnsi="Times New Roman" w:cs="Times New Roman"/>
          <w:sz w:val="24"/>
          <w:szCs w:val="24"/>
        </w:rPr>
        <w:t xml:space="preserve"> such as risk sharing, asset-backed financing, a</w:t>
      </w:r>
      <w:r w:rsidR="00CB6EC9" w:rsidRPr="00C2696C">
        <w:rPr>
          <w:rFonts w:ascii="Times New Roman" w:eastAsia="Times New Roman" w:hAnsi="Times New Roman" w:cs="Times New Roman"/>
          <w:sz w:val="24"/>
          <w:szCs w:val="24"/>
        </w:rPr>
        <w:t>nd prohibition of exploitation</w:t>
      </w:r>
      <w:r w:rsidRPr="00C2696C">
        <w:rPr>
          <w:rFonts w:ascii="Times New Roman" w:eastAsia="Times New Roman" w:hAnsi="Times New Roman" w:cs="Times New Roman"/>
          <w:sz w:val="24"/>
          <w:szCs w:val="24"/>
        </w:rPr>
        <w:t xml:space="preserve"> makes it attractive to non-Muslims who value ethical financial dealings.</w:t>
      </w:r>
    </w:p>
    <w:p w:rsidR="00E8769B" w:rsidRPr="00C2696C" w:rsidRDefault="00E8769B" w:rsidP="00C2696C">
      <w:pPr>
        <w:spacing w:line="360" w:lineRule="auto"/>
        <w:ind w:left="0"/>
        <w:jc w:val="both"/>
        <w:rPr>
          <w:rStyle w:val="Strong"/>
          <w:rFonts w:ascii="Times New Roman" w:eastAsia="Times New Roman" w:hAnsi="Times New Roman" w:cs="Times New Roman"/>
          <w:b w:val="0"/>
          <w:bCs w:val="0"/>
          <w:sz w:val="24"/>
          <w:szCs w:val="24"/>
        </w:rPr>
      </w:pPr>
      <w:r w:rsidRPr="00C2696C">
        <w:rPr>
          <w:rFonts w:ascii="Times New Roman" w:eastAsia="Times New Roman" w:hAnsi="Times New Roman" w:cs="Times New Roman"/>
          <w:sz w:val="24"/>
          <w:szCs w:val="24"/>
        </w:rPr>
        <w:t>The evidence strongly supports the hypothesis that Islamic banking positively influences financial inclusion, especially when combined with strategic outreach, product innovation, and technological expansion.</w:t>
      </w:r>
    </w:p>
    <w:p w:rsidR="00E8769B" w:rsidRPr="00C2696C" w:rsidRDefault="00E8769B" w:rsidP="00C2696C">
      <w:pPr>
        <w:pStyle w:val="Heading3"/>
        <w:spacing w:line="360" w:lineRule="auto"/>
        <w:jc w:val="both"/>
        <w:rPr>
          <w:sz w:val="24"/>
          <w:szCs w:val="24"/>
        </w:rPr>
      </w:pPr>
      <w:r w:rsidRPr="00C2696C">
        <w:rPr>
          <w:rStyle w:val="Strong"/>
          <w:b/>
          <w:bCs/>
          <w:sz w:val="24"/>
          <w:szCs w:val="24"/>
        </w:rPr>
        <w:t>5.3 Recommendations</w:t>
      </w:r>
    </w:p>
    <w:p w:rsidR="00E8769B" w:rsidRPr="00C2696C" w:rsidRDefault="00E8769B" w:rsidP="00C2696C">
      <w:pPr>
        <w:spacing w:line="360" w:lineRule="auto"/>
        <w:ind w:left="0"/>
        <w:jc w:val="both"/>
        <w:rPr>
          <w:rFonts w:ascii="Times New Roman" w:hAnsi="Times New Roman" w:cs="Times New Roman"/>
          <w:sz w:val="24"/>
          <w:szCs w:val="24"/>
        </w:rPr>
      </w:pPr>
      <w:r w:rsidRPr="00C2696C">
        <w:rPr>
          <w:rFonts w:ascii="Times New Roman" w:hAnsi="Times New Roman" w:cs="Times New Roman"/>
          <w:sz w:val="24"/>
          <w:szCs w:val="24"/>
        </w:rPr>
        <w:t>In view of the conclusions drawn, the following recommendations are proposed:</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Expansion of Islamic Banking Services:</w:t>
      </w:r>
      <w:r w:rsidR="002E0DB6">
        <w:rPr>
          <w:rStyle w:val="Strong"/>
          <w:rFonts w:ascii="Times New Roman" w:hAnsi="Times New Roman" w:cs="Times New Roman"/>
          <w:sz w:val="24"/>
          <w:szCs w:val="24"/>
        </w:rPr>
        <w:t xml:space="preserve">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and other Islamic financial institutions should further expand their branches and digital platforms to reach rural areas and marginalized communities across all regions of Nigeria.</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Public Awareness and Education:</w:t>
      </w:r>
      <w:r w:rsidR="002E0DB6">
        <w:rPr>
          <w:rStyle w:val="Strong"/>
          <w:rFonts w:ascii="Times New Roman" w:hAnsi="Times New Roman" w:cs="Times New Roman"/>
          <w:sz w:val="24"/>
          <w:szCs w:val="24"/>
        </w:rPr>
        <w:t xml:space="preserve"> </w:t>
      </w:r>
      <w:r w:rsidRPr="00C2696C">
        <w:rPr>
          <w:rFonts w:ascii="Times New Roman" w:hAnsi="Times New Roman" w:cs="Times New Roman"/>
          <w:sz w:val="24"/>
          <w:szCs w:val="24"/>
        </w:rPr>
        <w:t>There is a need for intensified awareness c</w:t>
      </w:r>
      <w:r w:rsidR="00CB6EC9" w:rsidRPr="00C2696C">
        <w:rPr>
          <w:rFonts w:ascii="Times New Roman" w:hAnsi="Times New Roman" w:cs="Times New Roman"/>
          <w:sz w:val="24"/>
          <w:szCs w:val="24"/>
        </w:rPr>
        <w:t xml:space="preserve">ampaigns to educate the public both Muslims and non-Muslims </w:t>
      </w:r>
      <w:r w:rsidRPr="00C2696C">
        <w:rPr>
          <w:rFonts w:ascii="Times New Roman" w:hAnsi="Times New Roman" w:cs="Times New Roman"/>
          <w:sz w:val="24"/>
          <w:szCs w:val="24"/>
        </w:rPr>
        <w:t>on the principles, benefits, and accessibility of Islamic banking products.</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Policy Support from Government and CBN:</w:t>
      </w:r>
      <w:r w:rsidR="002E0DB6">
        <w:rPr>
          <w:rStyle w:val="Strong"/>
          <w:rFonts w:ascii="Times New Roman" w:hAnsi="Times New Roman" w:cs="Times New Roman"/>
          <w:sz w:val="24"/>
          <w:szCs w:val="24"/>
        </w:rPr>
        <w:t xml:space="preserve"> </w:t>
      </w:r>
      <w:r w:rsidRPr="00C2696C">
        <w:rPr>
          <w:rFonts w:ascii="Times New Roman" w:hAnsi="Times New Roman" w:cs="Times New Roman"/>
          <w:sz w:val="24"/>
          <w:szCs w:val="24"/>
        </w:rPr>
        <w:t>The Central Bank of Nigeria (CBN) should continue to create a favorable regulatory environment that encourages the establishment and growth of Islamic banking institutions.</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lastRenderedPageBreak/>
        <w:t>Financial Literacy Initiatives:</w:t>
      </w:r>
      <w:r w:rsidR="002E0DB6">
        <w:rPr>
          <w:rStyle w:val="Strong"/>
          <w:rFonts w:ascii="Times New Roman" w:hAnsi="Times New Roman" w:cs="Times New Roman"/>
          <w:sz w:val="24"/>
          <w:szCs w:val="24"/>
        </w:rPr>
        <w:t xml:space="preserve"> </w:t>
      </w:r>
      <w:r w:rsidRPr="00C2696C">
        <w:rPr>
          <w:rFonts w:ascii="Times New Roman" w:hAnsi="Times New Roman" w:cs="Times New Roman"/>
          <w:sz w:val="24"/>
          <w:szCs w:val="24"/>
        </w:rPr>
        <w:t>Islamic banks should collaborate with NGOs, religious institutions, and community leaders to deliver financial literacy programs tailored to the needs of the unbanked population.</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Product Diversification:</w:t>
      </w:r>
      <w:r w:rsidR="002E0DB6">
        <w:rPr>
          <w:rStyle w:val="Strong"/>
          <w:rFonts w:ascii="Times New Roman" w:hAnsi="Times New Roman" w:cs="Times New Roman"/>
          <w:sz w:val="24"/>
          <w:szCs w:val="24"/>
        </w:rPr>
        <w:t xml:space="preserve"> </w:t>
      </w: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should continue to innovate and diversify its </w:t>
      </w:r>
      <w:proofErr w:type="spellStart"/>
      <w:r w:rsidRPr="00C2696C">
        <w:rPr>
          <w:rFonts w:ascii="Times New Roman" w:hAnsi="Times New Roman" w:cs="Times New Roman"/>
          <w:sz w:val="24"/>
          <w:szCs w:val="24"/>
        </w:rPr>
        <w:t>Shariah</w:t>
      </w:r>
      <w:proofErr w:type="spellEnd"/>
      <w:r w:rsidRPr="00C2696C">
        <w:rPr>
          <w:rFonts w:ascii="Times New Roman" w:hAnsi="Times New Roman" w:cs="Times New Roman"/>
          <w:sz w:val="24"/>
          <w:szCs w:val="24"/>
        </w:rPr>
        <w:t>-compliant financial products to meet the unique needs of</w:t>
      </w:r>
      <w:r w:rsidR="00CB6EC9" w:rsidRPr="00C2696C">
        <w:rPr>
          <w:rFonts w:ascii="Times New Roman" w:hAnsi="Times New Roman" w:cs="Times New Roman"/>
          <w:sz w:val="24"/>
          <w:szCs w:val="24"/>
        </w:rPr>
        <w:t xml:space="preserve"> various customer segments </w:t>
      </w:r>
      <w:r w:rsidRPr="00C2696C">
        <w:rPr>
          <w:rFonts w:ascii="Times New Roman" w:hAnsi="Times New Roman" w:cs="Times New Roman"/>
          <w:sz w:val="24"/>
          <w:szCs w:val="24"/>
        </w:rPr>
        <w:t>including micro-entrepreneurs, women, and youths.</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Strengthening Technological Infrastructure:</w:t>
      </w:r>
      <w:r w:rsidR="002E0DB6">
        <w:rPr>
          <w:rStyle w:val="Strong"/>
          <w:rFonts w:ascii="Times New Roman" w:hAnsi="Times New Roman" w:cs="Times New Roman"/>
          <w:sz w:val="24"/>
          <w:szCs w:val="24"/>
        </w:rPr>
        <w:t xml:space="preserve"> </w:t>
      </w:r>
      <w:r w:rsidRPr="00C2696C">
        <w:rPr>
          <w:rFonts w:ascii="Times New Roman" w:hAnsi="Times New Roman" w:cs="Times New Roman"/>
          <w:sz w:val="24"/>
          <w:szCs w:val="24"/>
        </w:rPr>
        <w:t xml:space="preserve">To drive financial inclusion in the digital age, Islamic banks must invest more in mobile banking, agency banking, and </w:t>
      </w:r>
      <w:proofErr w:type="spellStart"/>
      <w:r w:rsidRPr="00C2696C">
        <w:rPr>
          <w:rFonts w:ascii="Times New Roman" w:hAnsi="Times New Roman" w:cs="Times New Roman"/>
          <w:sz w:val="24"/>
          <w:szCs w:val="24"/>
        </w:rPr>
        <w:t>fintech</w:t>
      </w:r>
      <w:proofErr w:type="spellEnd"/>
      <w:r w:rsidRPr="00C2696C">
        <w:rPr>
          <w:rFonts w:ascii="Times New Roman" w:hAnsi="Times New Roman" w:cs="Times New Roman"/>
          <w:sz w:val="24"/>
          <w:szCs w:val="24"/>
        </w:rPr>
        <w:t xml:space="preserve"> partnerships that make banking services accessible even without visiting physical branches.</w:t>
      </w:r>
    </w:p>
    <w:p w:rsidR="00E8769B" w:rsidRPr="00C2696C" w:rsidRDefault="00E8769B" w:rsidP="00C2696C">
      <w:pPr>
        <w:numPr>
          <w:ilvl w:val="0"/>
          <w:numId w:val="13"/>
        </w:numPr>
        <w:spacing w:line="360" w:lineRule="auto"/>
        <w:jc w:val="both"/>
        <w:rPr>
          <w:rFonts w:ascii="Times New Roman" w:hAnsi="Times New Roman" w:cs="Times New Roman"/>
          <w:sz w:val="24"/>
          <w:szCs w:val="24"/>
        </w:rPr>
      </w:pPr>
      <w:r w:rsidRPr="00C2696C">
        <w:rPr>
          <w:rStyle w:val="Strong"/>
          <w:rFonts w:ascii="Times New Roman" w:hAnsi="Times New Roman" w:cs="Times New Roman"/>
          <w:sz w:val="24"/>
          <w:szCs w:val="24"/>
        </w:rPr>
        <w:t>Collaboration with Microfinance Institutions:</w:t>
      </w:r>
      <w:r w:rsidR="002E0DB6">
        <w:rPr>
          <w:rStyle w:val="Strong"/>
          <w:rFonts w:ascii="Times New Roman" w:hAnsi="Times New Roman" w:cs="Times New Roman"/>
          <w:sz w:val="24"/>
          <w:szCs w:val="24"/>
        </w:rPr>
        <w:t xml:space="preserve"> </w:t>
      </w:r>
      <w:r w:rsidRPr="00C2696C">
        <w:rPr>
          <w:rFonts w:ascii="Times New Roman" w:hAnsi="Times New Roman" w:cs="Times New Roman"/>
          <w:sz w:val="24"/>
          <w:szCs w:val="24"/>
        </w:rPr>
        <w:t>Partnering with Islamic microfinance institutions can further help reach low-income individuals and small-scale business owners who need flexible, ethical financing.</w:t>
      </w: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C2696C">
      <w:pPr>
        <w:spacing w:line="360" w:lineRule="auto"/>
        <w:ind w:left="0"/>
        <w:jc w:val="both"/>
        <w:rPr>
          <w:rFonts w:ascii="Times New Roman" w:hAnsi="Times New Roman" w:cs="Times New Roman"/>
          <w:sz w:val="24"/>
          <w:szCs w:val="24"/>
        </w:rPr>
      </w:pPr>
    </w:p>
    <w:p w:rsidR="00DC0A48" w:rsidRPr="00C2696C" w:rsidRDefault="00DC0A48" w:rsidP="002E0DB6">
      <w:pPr>
        <w:pStyle w:val="Heading1"/>
        <w:spacing w:line="360" w:lineRule="auto"/>
        <w:jc w:val="center"/>
        <w:rPr>
          <w:rFonts w:ascii="Times New Roman" w:hAnsi="Times New Roman" w:cs="Times New Roman"/>
          <w:b/>
          <w:color w:val="auto"/>
          <w:sz w:val="24"/>
          <w:szCs w:val="24"/>
        </w:rPr>
      </w:pPr>
      <w:r w:rsidRPr="00C2696C">
        <w:rPr>
          <w:rFonts w:ascii="Times New Roman" w:hAnsi="Times New Roman" w:cs="Times New Roman"/>
          <w:b/>
          <w:color w:val="auto"/>
          <w:sz w:val="24"/>
          <w:szCs w:val="24"/>
        </w:rPr>
        <w:lastRenderedPageBreak/>
        <w:t>REFERENCES</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Abdullahi</w:t>
      </w:r>
      <w:proofErr w:type="spellEnd"/>
      <w:r w:rsidRPr="00C2696C">
        <w:rPr>
          <w:rFonts w:ascii="Times New Roman" w:hAnsi="Times New Roman" w:cs="Times New Roman"/>
          <w:sz w:val="24"/>
          <w:szCs w:val="24"/>
        </w:rPr>
        <w:t xml:space="preserve">, A. (2020). Islamic banking and financial inclusion in Nigeria: </w:t>
      </w:r>
      <w:r w:rsidR="00B613E5" w:rsidRPr="00C2696C">
        <w:rPr>
          <w:rFonts w:ascii="Times New Roman" w:hAnsi="Times New Roman" w:cs="Times New Roman"/>
          <w:sz w:val="24"/>
          <w:szCs w:val="24"/>
        </w:rPr>
        <w:t xml:space="preserve">A case study of </w:t>
      </w:r>
      <w:proofErr w:type="spellStart"/>
      <w:r w:rsidR="00B613E5" w:rsidRPr="00C2696C">
        <w:rPr>
          <w:rFonts w:ascii="Times New Roman" w:hAnsi="Times New Roman" w:cs="Times New Roman"/>
          <w:sz w:val="24"/>
          <w:szCs w:val="24"/>
        </w:rPr>
        <w:t>Jaiz</w:t>
      </w:r>
      <w:proofErr w:type="spellEnd"/>
      <w:r w:rsidR="00B613E5" w:rsidRPr="00C2696C">
        <w:rPr>
          <w:rFonts w:ascii="Times New Roman" w:hAnsi="Times New Roman" w:cs="Times New Roman"/>
          <w:sz w:val="24"/>
          <w:szCs w:val="24"/>
        </w:rPr>
        <w:t xml:space="preserve"> Bank Plc. Journal of Islamic Finance, 11</w:t>
      </w:r>
      <w:r w:rsidRPr="00C2696C">
        <w:rPr>
          <w:rFonts w:ascii="Times New Roman" w:hAnsi="Times New Roman" w:cs="Times New Roman"/>
          <w:sz w:val="24"/>
          <w:szCs w:val="24"/>
        </w:rPr>
        <w:t>(2), 85–96.</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Adeola</w:t>
      </w:r>
      <w:proofErr w:type="spellEnd"/>
      <w:r w:rsidRPr="00C2696C">
        <w:rPr>
          <w:rFonts w:ascii="Times New Roman" w:hAnsi="Times New Roman" w:cs="Times New Roman"/>
          <w:sz w:val="24"/>
          <w:szCs w:val="24"/>
        </w:rPr>
        <w:t xml:space="preserve">, O., &amp; Evans, O. (2017). Financial inclusion, financial development, and economic </w:t>
      </w:r>
      <w:r w:rsidR="00B613E5" w:rsidRPr="00C2696C">
        <w:rPr>
          <w:rFonts w:ascii="Times New Roman" w:hAnsi="Times New Roman" w:cs="Times New Roman"/>
          <w:sz w:val="24"/>
          <w:szCs w:val="24"/>
        </w:rPr>
        <w:t xml:space="preserve">diversification in Nigeria. </w:t>
      </w:r>
      <w:r w:rsidRPr="00C2696C">
        <w:rPr>
          <w:rFonts w:ascii="Times New Roman" w:hAnsi="Times New Roman" w:cs="Times New Roman"/>
          <w:sz w:val="24"/>
          <w:szCs w:val="24"/>
        </w:rPr>
        <w:t xml:space="preserve">International </w:t>
      </w:r>
      <w:r w:rsidR="00B613E5" w:rsidRPr="00C2696C">
        <w:rPr>
          <w:rFonts w:ascii="Times New Roman" w:hAnsi="Times New Roman" w:cs="Times New Roman"/>
          <w:sz w:val="24"/>
          <w:szCs w:val="24"/>
        </w:rPr>
        <w:t>Journal of Emerging Markets, 12</w:t>
      </w:r>
      <w:r w:rsidRPr="00C2696C">
        <w:rPr>
          <w:rFonts w:ascii="Times New Roman" w:hAnsi="Times New Roman" w:cs="Times New Roman"/>
          <w:sz w:val="24"/>
          <w:szCs w:val="24"/>
        </w:rPr>
        <w:t>(2), 212–231.</w:t>
      </w:r>
    </w:p>
    <w:p w:rsidR="006E14E3" w:rsidRPr="00C2696C" w:rsidRDefault="00B613E5"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 xml:space="preserve">Ahmed, H. (2011). </w:t>
      </w:r>
      <w:r w:rsidR="006E14E3" w:rsidRPr="00C2696C">
        <w:rPr>
          <w:rFonts w:ascii="Times New Roman" w:hAnsi="Times New Roman" w:cs="Times New Roman"/>
          <w:sz w:val="24"/>
          <w:szCs w:val="24"/>
        </w:rPr>
        <w:t>Produ</w:t>
      </w:r>
      <w:r w:rsidRPr="00C2696C">
        <w:rPr>
          <w:rFonts w:ascii="Times New Roman" w:hAnsi="Times New Roman" w:cs="Times New Roman"/>
          <w:sz w:val="24"/>
          <w:szCs w:val="24"/>
        </w:rPr>
        <w:t>ct development in Islamic banks</w:t>
      </w:r>
      <w:r w:rsidR="006E14E3" w:rsidRPr="00C2696C">
        <w:rPr>
          <w:rFonts w:ascii="Times New Roman" w:hAnsi="Times New Roman" w:cs="Times New Roman"/>
          <w:sz w:val="24"/>
          <w:szCs w:val="24"/>
        </w:rPr>
        <w:t>. Edinburgh University Press.</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Ce</w:t>
      </w:r>
      <w:r w:rsidR="00B613E5" w:rsidRPr="00C2696C">
        <w:rPr>
          <w:rFonts w:ascii="Times New Roman" w:hAnsi="Times New Roman" w:cs="Times New Roman"/>
          <w:sz w:val="24"/>
          <w:szCs w:val="24"/>
        </w:rPr>
        <w:t xml:space="preserve">ntral Bank of Nigeria. (2022). </w:t>
      </w:r>
      <w:r w:rsidRPr="00C2696C">
        <w:rPr>
          <w:rFonts w:ascii="Times New Roman" w:hAnsi="Times New Roman" w:cs="Times New Roman"/>
          <w:sz w:val="24"/>
          <w:szCs w:val="24"/>
        </w:rPr>
        <w:t>National financial inclusion strategy (Revised). https://www.cbn.gov.ng</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Ce</w:t>
      </w:r>
      <w:r w:rsidR="00B613E5" w:rsidRPr="00C2696C">
        <w:rPr>
          <w:rFonts w:ascii="Times New Roman" w:hAnsi="Times New Roman" w:cs="Times New Roman"/>
          <w:sz w:val="24"/>
          <w:szCs w:val="24"/>
        </w:rPr>
        <w:t xml:space="preserve">ntral Bank of Nigeria. (2023). </w:t>
      </w:r>
      <w:r w:rsidRPr="00C2696C">
        <w:rPr>
          <w:rFonts w:ascii="Times New Roman" w:hAnsi="Times New Roman" w:cs="Times New Roman"/>
          <w:sz w:val="24"/>
          <w:szCs w:val="24"/>
        </w:rPr>
        <w:t>List of non-int</w:t>
      </w:r>
      <w:r w:rsidR="00B613E5" w:rsidRPr="00C2696C">
        <w:rPr>
          <w:rFonts w:ascii="Times New Roman" w:hAnsi="Times New Roman" w:cs="Times New Roman"/>
          <w:sz w:val="24"/>
          <w:szCs w:val="24"/>
        </w:rPr>
        <w:t>erest banks licensed in Nigeria</w:t>
      </w:r>
      <w:r w:rsidRPr="00C2696C">
        <w:rPr>
          <w:rFonts w:ascii="Times New Roman" w:hAnsi="Times New Roman" w:cs="Times New Roman"/>
          <w:sz w:val="24"/>
          <w:szCs w:val="24"/>
        </w:rPr>
        <w:t>. https://www.cbn.gov.ng</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Demirgüç-Kunt</w:t>
      </w:r>
      <w:proofErr w:type="spellEnd"/>
      <w:r w:rsidRPr="00C2696C">
        <w:rPr>
          <w:rFonts w:ascii="Times New Roman" w:hAnsi="Times New Roman" w:cs="Times New Roman"/>
          <w:sz w:val="24"/>
          <w:szCs w:val="24"/>
        </w:rPr>
        <w:t xml:space="preserve">, A., </w:t>
      </w:r>
      <w:proofErr w:type="spellStart"/>
      <w:r w:rsidRPr="00C2696C">
        <w:rPr>
          <w:rFonts w:ascii="Times New Roman" w:hAnsi="Times New Roman" w:cs="Times New Roman"/>
          <w:sz w:val="24"/>
          <w:szCs w:val="24"/>
        </w:rPr>
        <w:t>Klapper</w:t>
      </w:r>
      <w:proofErr w:type="spellEnd"/>
      <w:r w:rsidRPr="00C2696C">
        <w:rPr>
          <w:rFonts w:ascii="Times New Roman" w:hAnsi="Times New Roman" w:cs="Times New Roman"/>
          <w:sz w:val="24"/>
          <w:szCs w:val="24"/>
        </w:rPr>
        <w:t>, L., Singer, D.,</w:t>
      </w:r>
      <w:r w:rsidR="00B613E5" w:rsidRPr="00C2696C">
        <w:rPr>
          <w:rFonts w:ascii="Times New Roman" w:hAnsi="Times New Roman" w:cs="Times New Roman"/>
          <w:sz w:val="24"/>
          <w:szCs w:val="24"/>
        </w:rPr>
        <w:t xml:space="preserve"> </w:t>
      </w:r>
      <w:proofErr w:type="spellStart"/>
      <w:r w:rsidR="00B613E5" w:rsidRPr="00C2696C">
        <w:rPr>
          <w:rFonts w:ascii="Times New Roman" w:hAnsi="Times New Roman" w:cs="Times New Roman"/>
          <w:sz w:val="24"/>
          <w:szCs w:val="24"/>
        </w:rPr>
        <w:t>Ansar</w:t>
      </w:r>
      <w:proofErr w:type="spellEnd"/>
      <w:r w:rsidR="00B613E5" w:rsidRPr="00C2696C">
        <w:rPr>
          <w:rFonts w:ascii="Times New Roman" w:hAnsi="Times New Roman" w:cs="Times New Roman"/>
          <w:sz w:val="24"/>
          <w:szCs w:val="24"/>
        </w:rPr>
        <w:t xml:space="preserve">, S., &amp; Hess, J. (2022). </w:t>
      </w:r>
      <w:r w:rsidRPr="00C2696C">
        <w:rPr>
          <w:rFonts w:ascii="Times New Roman" w:hAnsi="Times New Roman" w:cs="Times New Roman"/>
          <w:sz w:val="24"/>
          <w:szCs w:val="24"/>
        </w:rPr>
        <w:t xml:space="preserve">The Global </w:t>
      </w:r>
      <w:proofErr w:type="spellStart"/>
      <w:r w:rsidRPr="00C2696C">
        <w:rPr>
          <w:rFonts w:ascii="Times New Roman" w:hAnsi="Times New Roman" w:cs="Times New Roman"/>
          <w:sz w:val="24"/>
          <w:szCs w:val="24"/>
        </w:rPr>
        <w:t>Findex</w:t>
      </w:r>
      <w:proofErr w:type="spellEnd"/>
      <w:r w:rsidRPr="00C2696C">
        <w:rPr>
          <w:rFonts w:ascii="Times New Roman" w:hAnsi="Times New Roman" w:cs="Times New Roman"/>
          <w:sz w:val="24"/>
          <w:szCs w:val="24"/>
        </w:rPr>
        <w:t xml:space="preserve"> Database 2021: Financial inclusion, digital payments, and re</w:t>
      </w:r>
      <w:r w:rsidR="00B613E5" w:rsidRPr="00C2696C">
        <w:rPr>
          <w:rFonts w:ascii="Times New Roman" w:hAnsi="Times New Roman" w:cs="Times New Roman"/>
          <w:sz w:val="24"/>
          <w:szCs w:val="24"/>
        </w:rPr>
        <w:t>silience in the age of COVID-19</w:t>
      </w:r>
      <w:r w:rsidRPr="00C2696C">
        <w:rPr>
          <w:rFonts w:ascii="Times New Roman" w:hAnsi="Times New Roman" w:cs="Times New Roman"/>
          <w:sz w:val="24"/>
          <w:szCs w:val="24"/>
        </w:rPr>
        <w:t>. World Bank Publications.</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Hassan,</w:t>
      </w:r>
      <w:r w:rsidR="00B613E5" w:rsidRPr="00C2696C">
        <w:rPr>
          <w:rFonts w:ascii="Times New Roman" w:hAnsi="Times New Roman" w:cs="Times New Roman"/>
          <w:sz w:val="24"/>
          <w:szCs w:val="24"/>
        </w:rPr>
        <w:t xml:space="preserve"> M. K., &amp; Lewis, M. K. (2007). Handbook of Islamic banking</w:t>
      </w:r>
      <w:r w:rsidRPr="00C2696C">
        <w:rPr>
          <w:rFonts w:ascii="Times New Roman" w:hAnsi="Times New Roman" w:cs="Times New Roman"/>
          <w:sz w:val="24"/>
          <w:szCs w:val="24"/>
        </w:rPr>
        <w:t>. Edward Elgar Publishing.</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Islamic Fin</w:t>
      </w:r>
      <w:r w:rsidR="00B613E5" w:rsidRPr="00C2696C">
        <w:rPr>
          <w:rFonts w:ascii="Times New Roman" w:hAnsi="Times New Roman" w:cs="Times New Roman"/>
          <w:sz w:val="24"/>
          <w:szCs w:val="24"/>
        </w:rPr>
        <w:t xml:space="preserve">ancial Services Board. (2021). </w:t>
      </w:r>
      <w:r w:rsidRPr="00C2696C">
        <w:rPr>
          <w:rFonts w:ascii="Times New Roman" w:hAnsi="Times New Roman" w:cs="Times New Roman"/>
          <w:sz w:val="24"/>
          <w:szCs w:val="24"/>
        </w:rPr>
        <w:t>Islamic financial services indu</w:t>
      </w:r>
      <w:r w:rsidR="00B613E5" w:rsidRPr="00C2696C">
        <w:rPr>
          <w:rFonts w:ascii="Times New Roman" w:hAnsi="Times New Roman" w:cs="Times New Roman"/>
          <w:sz w:val="24"/>
          <w:szCs w:val="24"/>
        </w:rPr>
        <w:t>stry stability report</w:t>
      </w:r>
      <w:r w:rsidRPr="00C2696C">
        <w:rPr>
          <w:rFonts w:ascii="Times New Roman" w:hAnsi="Times New Roman" w:cs="Times New Roman"/>
          <w:sz w:val="24"/>
          <w:szCs w:val="24"/>
        </w:rPr>
        <w:t>.</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Intern</w:t>
      </w:r>
      <w:r w:rsidR="00B613E5" w:rsidRPr="00C2696C">
        <w:rPr>
          <w:rFonts w:ascii="Times New Roman" w:hAnsi="Times New Roman" w:cs="Times New Roman"/>
          <w:sz w:val="24"/>
          <w:szCs w:val="24"/>
        </w:rPr>
        <w:t>ational Monetary Fund. (2021). Financial access survey</w:t>
      </w:r>
      <w:r w:rsidRPr="00C2696C">
        <w:rPr>
          <w:rFonts w:ascii="Times New Roman" w:hAnsi="Times New Roman" w:cs="Times New Roman"/>
          <w:sz w:val="24"/>
          <w:szCs w:val="24"/>
        </w:rPr>
        <w:t>. https://www.imf.org</w:t>
      </w:r>
    </w:p>
    <w:p w:rsidR="006E14E3" w:rsidRPr="00C2696C" w:rsidRDefault="00B613E5"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Jaiz</w:t>
      </w:r>
      <w:proofErr w:type="spellEnd"/>
      <w:r w:rsidRPr="00C2696C">
        <w:rPr>
          <w:rFonts w:ascii="Times New Roman" w:hAnsi="Times New Roman" w:cs="Times New Roman"/>
          <w:sz w:val="24"/>
          <w:szCs w:val="24"/>
        </w:rPr>
        <w:t xml:space="preserve"> Bank Plc. (2023). </w:t>
      </w:r>
      <w:r w:rsidR="006E14E3" w:rsidRPr="00C2696C">
        <w:rPr>
          <w:rFonts w:ascii="Times New Roman" w:hAnsi="Times New Roman" w:cs="Times New Roman"/>
          <w:sz w:val="24"/>
          <w:szCs w:val="24"/>
        </w:rPr>
        <w:t>Annual</w:t>
      </w:r>
      <w:r w:rsidRPr="00C2696C">
        <w:rPr>
          <w:rFonts w:ascii="Times New Roman" w:hAnsi="Times New Roman" w:cs="Times New Roman"/>
          <w:sz w:val="24"/>
          <w:szCs w:val="24"/>
        </w:rPr>
        <w:t xml:space="preserve"> report and financial statement</w:t>
      </w:r>
      <w:r w:rsidR="006E14E3" w:rsidRPr="00C2696C">
        <w:rPr>
          <w:rFonts w:ascii="Times New Roman" w:hAnsi="Times New Roman" w:cs="Times New Roman"/>
          <w:sz w:val="24"/>
          <w:szCs w:val="24"/>
        </w:rPr>
        <w:t>. https://www.jaizbankplc.com</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lastRenderedPageBreak/>
        <w:t>Kamla</w:t>
      </w:r>
      <w:proofErr w:type="spellEnd"/>
      <w:r w:rsidRPr="00C2696C">
        <w:rPr>
          <w:rFonts w:ascii="Times New Roman" w:hAnsi="Times New Roman" w:cs="Times New Roman"/>
          <w:sz w:val="24"/>
          <w:szCs w:val="24"/>
        </w:rPr>
        <w:t xml:space="preserve">, R., </w:t>
      </w:r>
      <w:proofErr w:type="spellStart"/>
      <w:r w:rsidRPr="00C2696C">
        <w:rPr>
          <w:rFonts w:ascii="Times New Roman" w:hAnsi="Times New Roman" w:cs="Times New Roman"/>
          <w:sz w:val="24"/>
          <w:szCs w:val="24"/>
        </w:rPr>
        <w:t>Gallhofer</w:t>
      </w:r>
      <w:proofErr w:type="spellEnd"/>
      <w:r w:rsidRPr="00C2696C">
        <w:rPr>
          <w:rFonts w:ascii="Times New Roman" w:hAnsi="Times New Roman" w:cs="Times New Roman"/>
          <w:sz w:val="24"/>
          <w:szCs w:val="24"/>
        </w:rPr>
        <w:t>, S., &amp; Haslam, J. (2006). Islamic accounting and critical a</w:t>
      </w:r>
      <w:r w:rsidR="00B613E5" w:rsidRPr="00C2696C">
        <w:rPr>
          <w:rFonts w:ascii="Times New Roman" w:hAnsi="Times New Roman" w:cs="Times New Roman"/>
          <w:sz w:val="24"/>
          <w:szCs w:val="24"/>
        </w:rPr>
        <w:t>ccounting theory: An overview. Accounting Forum, 30</w:t>
      </w:r>
      <w:r w:rsidRPr="00C2696C">
        <w:rPr>
          <w:rFonts w:ascii="Times New Roman" w:hAnsi="Times New Roman" w:cs="Times New Roman"/>
          <w:sz w:val="24"/>
          <w:szCs w:val="24"/>
        </w:rPr>
        <w:t>(3), 245–265.</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Khan, F. (2010). How ‘Islamic’ is Islamic banking? *Journal of Econo</w:t>
      </w:r>
      <w:r w:rsidR="00B613E5" w:rsidRPr="00C2696C">
        <w:rPr>
          <w:rFonts w:ascii="Times New Roman" w:hAnsi="Times New Roman" w:cs="Times New Roman"/>
          <w:sz w:val="24"/>
          <w:szCs w:val="24"/>
        </w:rPr>
        <w:t>mic Behavior &amp; Organization, 76</w:t>
      </w:r>
      <w:r w:rsidRPr="00C2696C">
        <w:rPr>
          <w:rFonts w:ascii="Times New Roman" w:hAnsi="Times New Roman" w:cs="Times New Roman"/>
          <w:sz w:val="24"/>
          <w:szCs w:val="24"/>
        </w:rPr>
        <w:t>(3), 805–820.</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 xml:space="preserve">Mohammed, S., &amp; Suleiman, M. (2019). The impact of Islamic banking on financial </w:t>
      </w:r>
      <w:r w:rsidR="00B613E5" w:rsidRPr="00C2696C">
        <w:rPr>
          <w:rFonts w:ascii="Times New Roman" w:hAnsi="Times New Roman" w:cs="Times New Roman"/>
          <w:sz w:val="24"/>
          <w:szCs w:val="24"/>
        </w:rPr>
        <w:t>inclusion in Northern Nigeria. Journal of Islamic Economics, 4</w:t>
      </w:r>
      <w:r w:rsidRPr="00C2696C">
        <w:rPr>
          <w:rFonts w:ascii="Times New Roman" w:hAnsi="Times New Roman" w:cs="Times New Roman"/>
          <w:sz w:val="24"/>
          <w:szCs w:val="24"/>
        </w:rPr>
        <w:t>(1), 44–57.</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National</w:t>
      </w:r>
      <w:r w:rsidR="00B613E5" w:rsidRPr="00C2696C">
        <w:rPr>
          <w:rFonts w:ascii="Times New Roman" w:hAnsi="Times New Roman" w:cs="Times New Roman"/>
          <w:sz w:val="24"/>
          <w:szCs w:val="24"/>
        </w:rPr>
        <w:t xml:space="preserve"> Bureau of Statistics. (2022). </w:t>
      </w:r>
      <w:r w:rsidRPr="00C2696C">
        <w:rPr>
          <w:rFonts w:ascii="Times New Roman" w:hAnsi="Times New Roman" w:cs="Times New Roman"/>
          <w:sz w:val="24"/>
          <w:szCs w:val="24"/>
        </w:rPr>
        <w:t>Statistical r</w:t>
      </w:r>
      <w:r w:rsidR="00B613E5" w:rsidRPr="00C2696C">
        <w:rPr>
          <w:rFonts w:ascii="Times New Roman" w:hAnsi="Times New Roman" w:cs="Times New Roman"/>
          <w:sz w:val="24"/>
          <w:szCs w:val="24"/>
        </w:rPr>
        <w:t>eport on financial institutions</w:t>
      </w:r>
      <w:r w:rsidRPr="00C2696C">
        <w:rPr>
          <w:rFonts w:ascii="Times New Roman" w:hAnsi="Times New Roman" w:cs="Times New Roman"/>
          <w:sz w:val="24"/>
          <w:szCs w:val="24"/>
        </w:rPr>
        <w:t>.</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Nwanko</w:t>
      </w:r>
      <w:proofErr w:type="spellEnd"/>
      <w:r w:rsidRPr="00C2696C">
        <w:rPr>
          <w:rFonts w:ascii="Times New Roman" w:hAnsi="Times New Roman" w:cs="Times New Roman"/>
          <w:sz w:val="24"/>
          <w:szCs w:val="24"/>
        </w:rPr>
        <w:t xml:space="preserve">, O., &amp; </w:t>
      </w:r>
      <w:proofErr w:type="spellStart"/>
      <w:r w:rsidRPr="00C2696C">
        <w:rPr>
          <w:rFonts w:ascii="Times New Roman" w:hAnsi="Times New Roman" w:cs="Times New Roman"/>
          <w:sz w:val="24"/>
          <w:szCs w:val="24"/>
        </w:rPr>
        <w:t>Ibe</w:t>
      </w:r>
      <w:proofErr w:type="spellEnd"/>
      <w:r w:rsidRPr="00C2696C">
        <w:rPr>
          <w:rFonts w:ascii="Times New Roman" w:hAnsi="Times New Roman" w:cs="Times New Roman"/>
          <w:sz w:val="24"/>
          <w:szCs w:val="24"/>
        </w:rPr>
        <w:t>, O. (2013). The Islamic banking system and financial inclusion in Nige</w:t>
      </w:r>
      <w:r w:rsidR="00B613E5" w:rsidRPr="00C2696C">
        <w:rPr>
          <w:rFonts w:ascii="Times New Roman" w:hAnsi="Times New Roman" w:cs="Times New Roman"/>
          <w:sz w:val="24"/>
          <w:szCs w:val="24"/>
        </w:rPr>
        <w:t xml:space="preserve">ria: Prospects and challenges. </w:t>
      </w:r>
      <w:r w:rsidRPr="00C2696C">
        <w:rPr>
          <w:rFonts w:ascii="Times New Roman" w:hAnsi="Times New Roman" w:cs="Times New Roman"/>
          <w:sz w:val="24"/>
          <w:szCs w:val="24"/>
        </w:rPr>
        <w:t>Arabian Journal of Bu</w:t>
      </w:r>
      <w:r w:rsidR="00B613E5" w:rsidRPr="00C2696C">
        <w:rPr>
          <w:rFonts w:ascii="Times New Roman" w:hAnsi="Times New Roman" w:cs="Times New Roman"/>
          <w:sz w:val="24"/>
          <w:szCs w:val="24"/>
        </w:rPr>
        <w:t>siness and Management Review, 2</w:t>
      </w:r>
      <w:r w:rsidRPr="00C2696C">
        <w:rPr>
          <w:rFonts w:ascii="Times New Roman" w:hAnsi="Times New Roman" w:cs="Times New Roman"/>
          <w:sz w:val="24"/>
          <w:szCs w:val="24"/>
        </w:rPr>
        <w:t>(6), 33–45.</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Obadeyi</w:t>
      </w:r>
      <w:proofErr w:type="spellEnd"/>
      <w:r w:rsidRPr="00C2696C">
        <w:rPr>
          <w:rFonts w:ascii="Times New Roman" w:hAnsi="Times New Roman" w:cs="Times New Roman"/>
          <w:sz w:val="24"/>
          <w:szCs w:val="24"/>
        </w:rPr>
        <w:t xml:space="preserve">, J. A. (2015). Islamic banking in Nigeria: A veritable </w:t>
      </w:r>
      <w:r w:rsidR="00B613E5" w:rsidRPr="00C2696C">
        <w:rPr>
          <w:rFonts w:ascii="Times New Roman" w:hAnsi="Times New Roman" w:cs="Times New Roman"/>
          <w:sz w:val="24"/>
          <w:szCs w:val="24"/>
        </w:rPr>
        <w:t xml:space="preserve">tool for economic development. </w:t>
      </w:r>
      <w:r w:rsidRPr="00C2696C">
        <w:rPr>
          <w:rFonts w:ascii="Times New Roman" w:hAnsi="Times New Roman" w:cs="Times New Roman"/>
          <w:sz w:val="24"/>
          <w:szCs w:val="24"/>
        </w:rPr>
        <w:t>International Journal of Accounting Rese</w:t>
      </w:r>
      <w:r w:rsidR="00B613E5" w:rsidRPr="00C2696C">
        <w:rPr>
          <w:rFonts w:ascii="Times New Roman" w:hAnsi="Times New Roman" w:cs="Times New Roman"/>
          <w:sz w:val="24"/>
          <w:szCs w:val="24"/>
        </w:rPr>
        <w:t>arch, 2</w:t>
      </w:r>
      <w:r w:rsidRPr="00C2696C">
        <w:rPr>
          <w:rFonts w:ascii="Times New Roman" w:hAnsi="Times New Roman" w:cs="Times New Roman"/>
          <w:sz w:val="24"/>
          <w:szCs w:val="24"/>
        </w:rPr>
        <w:t>(7), 45–51.</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Olofin</w:t>
      </w:r>
      <w:proofErr w:type="spellEnd"/>
      <w:r w:rsidRPr="00C2696C">
        <w:rPr>
          <w:rFonts w:ascii="Times New Roman" w:hAnsi="Times New Roman" w:cs="Times New Roman"/>
          <w:sz w:val="24"/>
          <w:szCs w:val="24"/>
        </w:rPr>
        <w:t xml:space="preserve">, S., &amp; </w:t>
      </w:r>
      <w:proofErr w:type="spellStart"/>
      <w:r w:rsidRPr="00C2696C">
        <w:rPr>
          <w:rFonts w:ascii="Times New Roman" w:hAnsi="Times New Roman" w:cs="Times New Roman"/>
          <w:sz w:val="24"/>
          <w:szCs w:val="24"/>
        </w:rPr>
        <w:t>Afangideh</w:t>
      </w:r>
      <w:proofErr w:type="spellEnd"/>
      <w:r w:rsidRPr="00C2696C">
        <w:rPr>
          <w:rFonts w:ascii="Times New Roman" w:hAnsi="Times New Roman" w:cs="Times New Roman"/>
          <w:sz w:val="24"/>
          <w:szCs w:val="24"/>
        </w:rPr>
        <w:t>, U. (2020). Financial inclusion and inclusive growth in Nigeria: C</w:t>
      </w:r>
      <w:r w:rsidR="00B613E5" w:rsidRPr="00C2696C">
        <w:rPr>
          <w:rFonts w:ascii="Times New Roman" w:hAnsi="Times New Roman" w:cs="Times New Roman"/>
          <w:sz w:val="24"/>
          <w:szCs w:val="24"/>
        </w:rPr>
        <w:t xml:space="preserve">hallenges and the way forward. </w:t>
      </w:r>
      <w:r w:rsidRPr="00C2696C">
        <w:rPr>
          <w:rFonts w:ascii="Times New Roman" w:hAnsi="Times New Roman" w:cs="Times New Roman"/>
          <w:sz w:val="24"/>
          <w:szCs w:val="24"/>
        </w:rPr>
        <w:t>African</w:t>
      </w:r>
      <w:r w:rsidR="00B613E5" w:rsidRPr="00C2696C">
        <w:rPr>
          <w:rFonts w:ascii="Times New Roman" w:hAnsi="Times New Roman" w:cs="Times New Roman"/>
          <w:sz w:val="24"/>
          <w:szCs w:val="24"/>
        </w:rPr>
        <w:t xml:space="preserve"> Journal of Economic Policy, 27</w:t>
      </w:r>
      <w:r w:rsidRPr="00C2696C">
        <w:rPr>
          <w:rFonts w:ascii="Times New Roman" w:hAnsi="Times New Roman" w:cs="Times New Roman"/>
          <w:sz w:val="24"/>
          <w:szCs w:val="24"/>
        </w:rPr>
        <w:t>(1), 67–89.</w:t>
      </w:r>
    </w:p>
    <w:p w:rsidR="006E14E3" w:rsidRPr="00C2696C" w:rsidRDefault="006E14E3" w:rsidP="002E0DB6">
      <w:pPr>
        <w:spacing w:line="360" w:lineRule="auto"/>
        <w:ind w:left="720" w:hanging="720"/>
        <w:jc w:val="both"/>
        <w:rPr>
          <w:rFonts w:ascii="Times New Roman" w:hAnsi="Times New Roman" w:cs="Times New Roman"/>
          <w:sz w:val="24"/>
          <w:szCs w:val="24"/>
        </w:rPr>
      </w:pPr>
      <w:proofErr w:type="spellStart"/>
      <w:r w:rsidRPr="00C2696C">
        <w:rPr>
          <w:rFonts w:ascii="Times New Roman" w:hAnsi="Times New Roman" w:cs="Times New Roman"/>
          <w:sz w:val="24"/>
          <w:szCs w:val="24"/>
        </w:rPr>
        <w:t>Sanusi</w:t>
      </w:r>
      <w:proofErr w:type="spellEnd"/>
      <w:r w:rsidRPr="00C2696C">
        <w:rPr>
          <w:rFonts w:ascii="Times New Roman" w:hAnsi="Times New Roman" w:cs="Times New Roman"/>
          <w:sz w:val="24"/>
          <w:szCs w:val="24"/>
        </w:rPr>
        <w:t xml:space="preserve">, L. S. (2011). Islamic finance in Nigeria: Issues and challenges. Lecture presented at </w:t>
      </w:r>
      <w:proofErr w:type="spellStart"/>
      <w:r w:rsidRPr="00C2696C">
        <w:rPr>
          <w:rFonts w:ascii="Times New Roman" w:hAnsi="Times New Roman" w:cs="Times New Roman"/>
          <w:sz w:val="24"/>
          <w:szCs w:val="24"/>
        </w:rPr>
        <w:t>Markfield</w:t>
      </w:r>
      <w:proofErr w:type="spellEnd"/>
      <w:r w:rsidRPr="00C2696C">
        <w:rPr>
          <w:rFonts w:ascii="Times New Roman" w:hAnsi="Times New Roman" w:cs="Times New Roman"/>
          <w:sz w:val="24"/>
          <w:szCs w:val="24"/>
        </w:rPr>
        <w:t xml:space="preserve"> Institute of Higher Education, UK.</w:t>
      </w:r>
    </w:p>
    <w:p w:rsidR="006E14E3" w:rsidRPr="00C2696C" w:rsidRDefault="006E14E3" w:rsidP="002E0DB6">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Suleiman, S. (2021). Islamic banking and the unbanked: Exploring fina</w:t>
      </w:r>
      <w:r w:rsidR="00B613E5" w:rsidRPr="00C2696C">
        <w:rPr>
          <w:rFonts w:ascii="Times New Roman" w:hAnsi="Times New Roman" w:cs="Times New Roman"/>
          <w:sz w:val="24"/>
          <w:szCs w:val="24"/>
        </w:rPr>
        <w:t xml:space="preserve">ncial access in rural Nigeria. </w:t>
      </w:r>
      <w:r w:rsidRPr="00C2696C">
        <w:rPr>
          <w:rFonts w:ascii="Times New Roman" w:hAnsi="Times New Roman" w:cs="Times New Roman"/>
          <w:sz w:val="24"/>
          <w:szCs w:val="24"/>
        </w:rPr>
        <w:t>Jo</w:t>
      </w:r>
      <w:r w:rsidR="00B613E5" w:rsidRPr="00C2696C">
        <w:rPr>
          <w:rFonts w:ascii="Times New Roman" w:hAnsi="Times New Roman" w:cs="Times New Roman"/>
          <w:sz w:val="24"/>
          <w:szCs w:val="24"/>
        </w:rPr>
        <w:t>urnal of Development Finance, 5</w:t>
      </w:r>
      <w:r w:rsidRPr="00C2696C">
        <w:rPr>
          <w:rFonts w:ascii="Times New Roman" w:hAnsi="Times New Roman" w:cs="Times New Roman"/>
          <w:sz w:val="24"/>
          <w:szCs w:val="24"/>
        </w:rPr>
        <w:t>(2), 102–118.</w:t>
      </w:r>
    </w:p>
    <w:p w:rsidR="0063391E" w:rsidRPr="00C2696C" w:rsidRDefault="00B613E5" w:rsidP="00C2696C">
      <w:pPr>
        <w:spacing w:line="360" w:lineRule="auto"/>
        <w:ind w:left="720" w:hanging="720"/>
        <w:jc w:val="both"/>
        <w:rPr>
          <w:rFonts w:ascii="Times New Roman" w:hAnsi="Times New Roman" w:cs="Times New Roman"/>
          <w:sz w:val="24"/>
          <w:szCs w:val="24"/>
        </w:rPr>
      </w:pPr>
      <w:r w:rsidRPr="00C2696C">
        <w:rPr>
          <w:rFonts w:ascii="Times New Roman" w:hAnsi="Times New Roman" w:cs="Times New Roman"/>
          <w:sz w:val="24"/>
          <w:szCs w:val="24"/>
        </w:rPr>
        <w:t xml:space="preserve">World Bank. (2022). </w:t>
      </w:r>
      <w:r w:rsidR="006E14E3" w:rsidRPr="00C2696C">
        <w:rPr>
          <w:rFonts w:ascii="Times New Roman" w:hAnsi="Times New Roman" w:cs="Times New Roman"/>
          <w:sz w:val="24"/>
          <w:szCs w:val="24"/>
        </w:rPr>
        <w:t>Nigeria economic update: Financial sector</w:t>
      </w:r>
      <w:r w:rsidRPr="00C2696C">
        <w:rPr>
          <w:rFonts w:ascii="Times New Roman" w:hAnsi="Times New Roman" w:cs="Times New Roman"/>
          <w:sz w:val="24"/>
          <w:szCs w:val="24"/>
        </w:rPr>
        <w:t xml:space="preserve"> deepening for inclusive growth</w:t>
      </w:r>
      <w:r w:rsidR="006E14E3" w:rsidRPr="00C2696C">
        <w:rPr>
          <w:rFonts w:ascii="Times New Roman" w:hAnsi="Times New Roman" w:cs="Times New Roman"/>
          <w:sz w:val="24"/>
          <w:szCs w:val="24"/>
        </w:rPr>
        <w:t>. The World Bank Group.</w:t>
      </w:r>
      <w:bookmarkStart w:id="0" w:name="_GoBack"/>
      <w:bookmarkEnd w:id="0"/>
    </w:p>
    <w:sectPr w:rsidR="0063391E" w:rsidRPr="00C2696C" w:rsidSect="00C2696C">
      <w:footerReference w:type="default" r:id="rId11"/>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824" w:rsidRDefault="00FE0824" w:rsidP="00675829">
      <w:pPr>
        <w:spacing w:before="0" w:after="0"/>
      </w:pPr>
      <w:r>
        <w:separator/>
      </w:r>
    </w:p>
  </w:endnote>
  <w:endnote w:type="continuationSeparator" w:id="0">
    <w:p w:rsidR="00FE0824" w:rsidRDefault="00FE0824" w:rsidP="006758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78026"/>
      <w:docPartObj>
        <w:docPartGallery w:val="Page Numbers (Bottom of Page)"/>
        <w:docPartUnique/>
      </w:docPartObj>
    </w:sdtPr>
    <w:sdtEndPr>
      <w:rPr>
        <w:noProof/>
      </w:rPr>
    </w:sdtEndPr>
    <w:sdtContent>
      <w:p w:rsidR="00BC2E88" w:rsidRDefault="00BC2E88">
        <w:pPr>
          <w:pStyle w:val="Footer"/>
          <w:jc w:val="center"/>
        </w:pPr>
        <w:r>
          <w:fldChar w:fldCharType="begin"/>
        </w:r>
        <w:r>
          <w:instrText xml:space="preserve"> PAGE   \* MERGEFORMAT </w:instrText>
        </w:r>
        <w:r>
          <w:fldChar w:fldCharType="separate"/>
        </w:r>
        <w:r w:rsidR="002E0DB6">
          <w:rPr>
            <w:noProof/>
          </w:rPr>
          <w:t>iv</w:t>
        </w:r>
        <w:r>
          <w:rPr>
            <w:noProof/>
          </w:rPr>
          <w:fldChar w:fldCharType="end"/>
        </w:r>
      </w:p>
    </w:sdtContent>
  </w:sdt>
  <w:p w:rsidR="00BC2E88" w:rsidRDefault="00BC2E88" w:rsidP="00BC2E8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88" w:rsidRDefault="00BC2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589436"/>
      <w:docPartObj>
        <w:docPartGallery w:val="Page Numbers (Bottom of Page)"/>
        <w:docPartUnique/>
      </w:docPartObj>
    </w:sdtPr>
    <w:sdtEndPr>
      <w:rPr>
        <w:noProof/>
      </w:rPr>
    </w:sdtEndPr>
    <w:sdtContent>
      <w:p w:rsidR="00BC2E88" w:rsidRDefault="00BC2E88">
        <w:pPr>
          <w:pStyle w:val="Footer"/>
          <w:jc w:val="center"/>
        </w:pPr>
        <w:r>
          <w:fldChar w:fldCharType="begin"/>
        </w:r>
        <w:r>
          <w:instrText xml:space="preserve"> PAGE   \* MERGEFORMAT </w:instrText>
        </w:r>
        <w:r>
          <w:fldChar w:fldCharType="separate"/>
        </w:r>
        <w:r w:rsidR="002E0DB6">
          <w:rPr>
            <w:noProof/>
          </w:rPr>
          <w:t>31</w:t>
        </w:r>
        <w:r>
          <w:rPr>
            <w:noProof/>
          </w:rPr>
          <w:fldChar w:fldCharType="end"/>
        </w:r>
      </w:p>
    </w:sdtContent>
  </w:sdt>
  <w:p w:rsidR="00BC2E88" w:rsidRDefault="00BC2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824" w:rsidRDefault="00FE0824" w:rsidP="00675829">
      <w:pPr>
        <w:spacing w:before="0" w:after="0"/>
      </w:pPr>
      <w:r>
        <w:separator/>
      </w:r>
    </w:p>
  </w:footnote>
  <w:footnote w:type="continuationSeparator" w:id="0">
    <w:p w:rsidR="00FE0824" w:rsidRDefault="00FE0824" w:rsidP="0067582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73C"/>
    <w:multiLevelType w:val="multilevel"/>
    <w:tmpl w:val="F77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F7861"/>
    <w:multiLevelType w:val="multilevel"/>
    <w:tmpl w:val="FBC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B1523"/>
    <w:multiLevelType w:val="multilevel"/>
    <w:tmpl w:val="ABA468AA"/>
    <w:lvl w:ilvl="0">
      <w:start w:val="1"/>
      <w:numFmt w:val="decimal"/>
      <w:lvlText w:val="%1."/>
      <w:lvlJc w:val="left"/>
      <w:pPr>
        <w:ind w:left="720" w:hanging="360"/>
      </w:pPr>
    </w:lvl>
    <w:lvl w:ilv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CA24DC"/>
    <w:multiLevelType w:val="multilevel"/>
    <w:tmpl w:val="8A42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109F5"/>
    <w:multiLevelType w:val="multilevel"/>
    <w:tmpl w:val="3C4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02C7E"/>
    <w:multiLevelType w:val="hybridMultilevel"/>
    <w:tmpl w:val="B300BE9C"/>
    <w:lvl w:ilvl="0" w:tplc="A7AA9888">
      <w:start w:val="1"/>
      <w:numFmt w:val="decimal"/>
      <w:lvlText w:val="%1."/>
      <w:lvlJc w:val="left"/>
      <w:pPr>
        <w:ind w:left="-720" w:hanging="360"/>
      </w:pPr>
      <w:rPr>
        <w:rFonts w:hint="default"/>
      </w:rPr>
    </w:lvl>
    <w:lvl w:ilvl="1" w:tplc="A7AA98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F60E6"/>
    <w:multiLevelType w:val="multilevel"/>
    <w:tmpl w:val="6098FD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F3BFB"/>
    <w:multiLevelType w:val="multilevel"/>
    <w:tmpl w:val="72C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A70F5"/>
    <w:multiLevelType w:val="hybridMultilevel"/>
    <w:tmpl w:val="8A0A11E0"/>
    <w:lvl w:ilvl="0" w:tplc="0A36FA96">
      <w:start w:val="1"/>
      <w:numFmt w:val="decimal"/>
      <w:lvlText w:val="%1."/>
      <w:lvlJc w:val="left"/>
      <w:pPr>
        <w:ind w:left="720" w:hanging="360"/>
      </w:pPr>
      <w:rPr>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76B05"/>
    <w:multiLevelType w:val="multilevel"/>
    <w:tmpl w:val="56CC5A0C"/>
    <w:lvl w:ilvl="0">
      <w:start w:val="1"/>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BF2E4F"/>
    <w:multiLevelType w:val="multilevel"/>
    <w:tmpl w:val="AAF0233C"/>
    <w:lvl w:ilvl="0">
      <w:start w:val="1"/>
      <w:numFmt w:val="decimal"/>
      <w:lvlText w:val="%1."/>
      <w:lvlJc w:val="left"/>
      <w:pPr>
        <w:ind w:left="720" w:hanging="360"/>
      </w:p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854834"/>
    <w:multiLevelType w:val="multilevel"/>
    <w:tmpl w:val="7074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D222E"/>
    <w:multiLevelType w:val="multilevel"/>
    <w:tmpl w:val="E45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7032C"/>
    <w:multiLevelType w:val="multilevel"/>
    <w:tmpl w:val="B040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8223F"/>
    <w:multiLevelType w:val="hybridMultilevel"/>
    <w:tmpl w:val="951E1AF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79516329"/>
    <w:multiLevelType w:val="multilevel"/>
    <w:tmpl w:val="5E1E2A2C"/>
    <w:lvl w:ilvl="0">
      <w:start w:val="1"/>
      <w:numFmt w:val="decimal"/>
      <w:lvlText w:val="%1."/>
      <w:lvlJc w:val="left"/>
      <w:pPr>
        <w:ind w:left="-720" w:hanging="360"/>
      </w:pPr>
      <w:rPr>
        <w:rFonts w:hint="default"/>
      </w:rPr>
    </w:lvl>
    <w:lvl w:ilvl="1">
      <w:numFmt w:val="decimal"/>
      <w:isLgl/>
      <w:lvlText w:val="%1.%2"/>
      <w:lvlJc w:val="left"/>
      <w:pPr>
        <w:ind w:left="40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360" w:hanging="1800"/>
      </w:pPr>
      <w:rPr>
        <w:rFonts w:hint="default"/>
      </w:rPr>
    </w:lvl>
  </w:abstractNum>
  <w:num w:numId="1">
    <w:abstractNumId w:val="15"/>
  </w:num>
  <w:num w:numId="2">
    <w:abstractNumId w:val="6"/>
  </w:num>
  <w:num w:numId="3">
    <w:abstractNumId w:val="1"/>
  </w:num>
  <w:num w:numId="4">
    <w:abstractNumId w:val="12"/>
  </w:num>
  <w:num w:numId="5">
    <w:abstractNumId w:val="11"/>
  </w:num>
  <w:num w:numId="6">
    <w:abstractNumId w:val="14"/>
  </w:num>
  <w:num w:numId="7">
    <w:abstractNumId w:val="5"/>
  </w:num>
  <w:num w:numId="8">
    <w:abstractNumId w:val="10"/>
  </w:num>
  <w:num w:numId="9">
    <w:abstractNumId w:val="4"/>
  </w:num>
  <w:num w:numId="10">
    <w:abstractNumId w:val="0"/>
  </w:num>
  <w:num w:numId="11">
    <w:abstractNumId w:val="7"/>
  </w:num>
  <w:num w:numId="12">
    <w:abstractNumId w:val="13"/>
  </w:num>
  <w:num w:numId="13">
    <w:abstractNumId w:val="3"/>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F"/>
    <w:rsid w:val="00085EF0"/>
    <w:rsid w:val="00086C54"/>
    <w:rsid w:val="00094A31"/>
    <w:rsid w:val="00094D5D"/>
    <w:rsid w:val="0017690D"/>
    <w:rsid w:val="001906B1"/>
    <w:rsid w:val="0019281A"/>
    <w:rsid w:val="001C04CE"/>
    <w:rsid w:val="001E0815"/>
    <w:rsid w:val="001F69FD"/>
    <w:rsid w:val="002E0DB6"/>
    <w:rsid w:val="002F445A"/>
    <w:rsid w:val="00333A17"/>
    <w:rsid w:val="003422C9"/>
    <w:rsid w:val="003779B3"/>
    <w:rsid w:val="003A3A6F"/>
    <w:rsid w:val="003D68A2"/>
    <w:rsid w:val="00435F33"/>
    <w:rsid w:val="005135F7"/>
    <w:rsid w:val="005316D1"/>
    <w:rsid w:val="00564E06"/>
    <w:rsid w:val="0060032A"/>
    <w:rsid w:val="006019FE"/>
    <w:rsid w:val="0063391E"/>
    <w:rsid w:val="00636BB8"/>
    <w:rsid w:val="00675829"/>
    <w:rsid w:val="00680631"/>
    <w:rsid w:val="00682F3D"/>
    <w:rsid w:val="006927CA"/>
    <w:rsid w:val="006E14E3"/>
    <w:rsid w:val="007020E4"/>
    <w:rsid w:val="007047AA"/>
    <w:rsid w:val="00791A0F"/>
    <w:rsid w:val="007B0AF9"/>
    <w:rsid w:val="007E30F2"/>
    <w:rsid w:val="00830B7F"/>
    <w:rsid w:val="00907B2D"/>
    <w:rsid w:val="009D7BEC"/>
    <w:rsid w:val="009E570A"/>
    <w:rsid w:val="00A04D8A"/>
    <w:rsid w:val="00A923E4"/>
    <w:rsid w:val="00B162C5"/>
    <w:rsid w:val="00B22C9E"/>
    <w:rsid w:val="00B613E5"/>
    <w:rsid w:val="00BC2E88"/>
    <w:rsid w:val="00C2696C"/>
    <w:rsid w:val="00C274B3"/>
    <w:rsid w:val="00C32E8B"/>
    <w:rsid w:val="00CB6EC9"/>
    <w:rsid w:val="00CC38B0"/>
    <w:rsid w:val="00CF1833"/>
    <w:rsid w:val="00DC0A48"/>
    <w:rsid w:val="00E24F90"/>
    <w:rsid w:val="00E8769B"/>
    <w:rsid w:val="00F04817"/>
    <w:rsid w:val="00F1534D"/>
    <w:rsid w:val="00F4001E"/>
    <w:rsid w:val="00F44535"/>
    <w:rsid w:val="00FD1FF1"/>
    <w:rsid w:val="00FE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204FB-9E59-4AC6-BF91-30DBDAB7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0A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1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A3A6F"/>
    <w:pPr>
      <w:ind w:left="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3A6F"/>
    <w:pPr>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3A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3A6F"/>
    <w:rPr>
      <w:rFonts w:ascii="Times New Roman" w:eastAsia="Times New Roman" w:hAnsi="Times New Roman" w:cs="Times New Roman"/>
      <w:b/>
      <w:bCs/>
      <w:sz w:val="24"/>
      <w:szCs w:val="24"/>
    </w:rPr>
  </w:style>
  <w:style w:type="character" w:styleId="Strong">
    <w:name w:val="Strong"/>
    <w:basedOn w:val="DefaultParagraphFont"/>
    <w:uiPriority w:val="22"/>
    <w:qFormat/>
    <w:rsid w:val="003A3A6F"/>
    <w:rPr>
      <w:b/>
      <w:bCs/>
    </w:rPr>
  </w:style>
  <w:style w:type="character" w:styleId="Emphasis">
    <w:name w:val="Emphasis"/>
    <w:basedOn w:val="DefaultParagraphFont"/>
    <w:uiPriority w:val="20"/>
    <w:qFormat/>
    <w:rsid w:val="003A3A6F"/>
    <w:rPr>
      <w:i/>
      <w:iCs/>
    </w:rPr>
  </w:style>
  <w:style w:type="paragraph" w:styleId="ListParagraph">
    <w:name w:val="List Paragraph"/>
    <w:basedOn w:val="Normal"/>
    <w:uiPriority w:val="34"/>
    <w:qFormat/>
    <w:rsid w:val="00791A0F"/>
    <w:pPr>
      <w:ind w:left="720"/>
      <w:contextualSpacing/>
    </w:pPr>
  </w:style>
  <w:style w:type="character" w:customStyle="1" w:styleId="Heading2Char">
    <w:name w:val="Heading 2 Char"/>
    <w:basedOn w:val="DefaultParagraphFont"/>
    <w:link w:val="Heading2"/>
    <w:uiPriority w:val="9"/>
    <w:rsid w:val="00FD1FF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422C9"/>
    <w:pPr>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5829"/>
    <w:pPr>
      <w:tabs>
        <w:tab w:val="center" w:pos="4680"/>
        <w:tab w:val="right" w:pos="9360"/>
      </w:tabs>
      <w:spacing w:before="0" w:after="0"/>
    </w:pPr>
  </w:style>
  <w:style w:type="character" w:customStyle="1" w:styleId="HeaderChar">
    <w:name w:val="Header Char"/>
    <w:basedOn w:val="DefaultParagraphFont"/>
    <w:link w:val="Header"/>
    <w:uiPriority w:val="99"/>
    <w:rsid w:val="00675829"/>
  </w:style>
  <w:style w:type="paragraph" w:styleId="Footer">
    <w:name w:val="footer"/>
    <w:basedOn w:val="Normal"/>
    <w:link w:val="FooterChar"/>
    <w:uiPriority w:val="99"/>
    <w:unhideWhenUsed/>
    <w:rsid w:val="00675829"/>
    <w:pPr>
      <w:tabs>
        <w:tab w:val="center" w:pos="4680"/>
        <w:tab w:val="right" w:pos="9360"/>
      </w:tabs>
      <w:spacing w:before="0" w:after="0"/>
    </w:pPr>
  </w:style>
  <w:style w:type="character" w:customStyle="1" w:styleId="FooterChar">
    <w:name w:val="Footer Char"/>
    <w:basedOn w:val="DefaultParagraphFont"/>
    <w:link w:val="Footer"/>
    <w:uiPriority w:val="99"/>
    <w:rsid w:val="00675829"/>
  </w:style>
  <w:style w:type="character" w:customStyle="1" w:styleId="Heading1Char">
    <w:name w:val="Heading 1 Char"/>
    <w:basedOn w:val="DefaultParagraphFont"/>
    <w:link w:val="Heading1"/>
    <w:uiPriority w:val="9"/>
    <w:rsid w:val="00DC0A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531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719">
      <w:bodyDiv w:val="1"/>
      <w:marLeft w:val="0"/>
      <w:marRight w:val="0"/>
      <w:marTop w:val="0"/>
      <w:marBottom w:val="0"/>
      <w:divBdr>
        <w:top w:val="none" w:sz="0" w:space="0" w:color="auto"/>
        <w:left w:val="none" w:sz="0" w:space="0" w:color="auto"/>
        <w:bottom w:val="none" w:sz="0" w:space="0" w:color="auto"/>
        <w:right w:val="none" w:sz="0" w:space="0" w:color="auto"/>
      </w:divBdr>
    </w:div>
    <w:div w:id="71658542">
      <w:bodyDiv w:val="1"/>
      <w:marLeft w:val="0"/>
      <w:marRight w:val="0"/>
      <w:marTop w:val="0"/>
      <w:marBottom w:val="0"/>
      <w:divBdr>
        <w:top w:val="none" w:sz="0" w:space="0" w:color="auto"/>
        <w:left w:val="none" w:sz="0" w:space="0" w:color="auto"/>
        <w:bottom w:val="none" w:sz="0" w:space="0" w:color="auto"/>
        <w:right w:val="none" w:sz="0" w:space="0" w:color="auto"/>
      </w:divBdr>
    </w:div>
    <w:div w:id="152305927">
      <w:bodyDiv w:val="1"/>
      <w:marLeft w:val="0"/>
      <w:marRight w:val="0"/>
      <w:marTop w:val="0"/>
      <w:marBottom w:val="0"/>
      <w:divBdr>
        <w:top w:val="none" w:sz="0" w:space="0" w:color="auto"/>
        <w:left w:val="none" w:sz="0" w:space="0" w:color="auto"/>
        <w:bottom w:val="none" w:sz="0" w:space="0" w:color="auto"/>
        <w:right w:val="none" w:sz="0" w:space="0" w:color="auto"/>
      </w:divBdr>
    </w:div>
    <w:div w:id="183061314">
      <w:bodyDiv w:val="1"/>
      <w:marLeft w:val="0"/>
      <w:marRight w:val="0"/>
      <w:marTop w:val="0"/>
      <w:marBottom w:val="0"/>
      <w:divBdr>
        <w:top w:val="none" w:sz="0" w:space="0" w:color="auto"/>
        <w:left w:val="none" w:sz="0" w:space="0" w:color="auto"/>
        <w:bottom w:val="none" w:sz="0" w:space="0" w:color="auto"/>
        <w:right w:val="none" w:sz="0" w:space="0" w:color="auto"/>
      </w:divBdr>
    </w:div>
    <w:div w:id="204413049">
      <w:bodyDiv w:val="1"/>
      <w:marLeft w:val="0"/>
      <w:marRight w:val="0"/>
      <w:marTop w:val="0"/>
      <w:marBottom w:val="0"/>
      <w:divBdr>
        <w:top w:val="none" w:sz="0" w:space="0" w:color="auto"/>
        <w:left w:val="none" w:sz="0" w:space="0" w:color="auto"/>
        <w:bottom w:val="none" w:sz="0" w:space="0" w:color="auto"/>
        <w:right w:val="none" w:sz="0" w:space="0" w:color="auto"/>
      </w:divBdr>
    </w:div>
    <w:div w:id="292977763">
      <w:bodyDiv w:val="1"/>
      <w:marLeft w:val="0"/>
      <w:marRight w:val="0"/>
      <w:marTop w:val="0"/>
      <w:marBottom w:val="0"/>
      <w:divBdr>
        <w:top w:val="none" w:sz="0" w:space="0" w:color="auto"/>
        <w:left w:val="none" w:sz="0" w:space="0" w:color="auto"/>
        <w:bottom w:val="none" w:sz="0" w:space="0" w:color="auto"/>
        <w:right w:val="none" w:sz="0" w:space="0" w:color="auto"/>
      </w:divBdr>
    </w:div>
    <w:div w:id="317344208">
      <w:bodyDiv w:val="1"/>
      <w:marLeft w:val="0"/>
      <w:marRight w:val="0"/>
      <w:marTop w:val="0"/>
      <w:marBottom w:val="0"/>
      <w:divBdr>
        <w:top w:val="none" w:sz="0" w:space="0" w:color="auto"/>
        <w:left w:val="none" w:sz="0" w:space="0" w:color="auto"/>
        <w:bottom w:val="none" w:sz="0" w:space="0" w:color="auto"/>
        <w:right w:val="none" w:sz="0" w:space="0" w:color="auto"/>
      </w:divBdr>
    </w:div>
    <w:div w:id="327563668">
      <w:bodyDiv w:val="1"/>
      <w:marLeft w:val="0"/>
      <w:marRight w:val="0"/>
      <w:marTop w:val="0"/>
      <w:marBottom w:val="0"/>
      <w:divBdr>
        <w:top w:val="none" w:sz="0" w:space="0" w:color="auto"/>
        <w:left w:val="none" w:sz="0" w:space="0" w:color="auto"/>
        <w:bottom w:val="none" w:sz="0" w:space="0" w:color="auto"/>
        <w:right w:val="none" w:sz="0" w:space="0" w:color="auto"/>
      </w:divBdr>
    </w:div>
    <w:div w:id="334502692">
      <w:bodyDiv w:val="1"/>
      <w:marLeft w:val="0"/>
      <w:marRight w:val="0"/>
      <w:marTop w:val="0"/>
      <w:marBottom w:val="0"/>
      <w:divBdr>
        <w:top w:val="none" w:sz="0" w:space="0" w:color="auto"/>
        <w:left w:val="none" w:sz="0" w:space="0" w:color="auto"/>
        <w:bottom w:val="none" w:sz="0" w:space="0" w:color="auto"/>
        <w:right w:val="none" w:sz="0" w:space="0" w:color="auto"/>
      </w:divBdr>
    </w:div>
    <w:div w:id="426539680">
      <w:bodyDiv w:val="1"/>
      <w:marLeft w:val="0"/>
      <w:marRight w:val="0"/>
      <w:marTop w:val="0"/>
      <w:marBottom w:val="0"/>
      <w:divBdr>
        <w:top w:val="none" w:sz="0" w:space="0" w:color="auto"/>
        <w:left w:val="none" w:sz="0" w:space="0" w:color="auto"/>
        <w:bottom w:val="none" w:sz="0" w:space="0" w:color="auto"/>
        <w:right w:val="none" w:sz="0" w:space="0" w:color="auto"/>
      </w:divBdr>
    </w:div>
    <w:div w:id="438375740">
      <w:bodyDiv w:val="1"/>
      <w:marLeft w:val="0"/>
      <w:marRight w:val="0"/>
      <w:marTop w:val="0"/>
      <w:marBottom w:val="0"/>
      <w:divBdr>
        <w:top w:val="none" w:sz="0" w:space="0" w:color="auto"/>
        <w:left w:val="none" w:sz="0" w:space="0" w:color="auto"/>
        <w:bottom w:val="none" w:sz="0" w:space="0" w:color="auto"/>
        <w:right w:val="none" w:sz="0" w:space="0" w:color="auto"/>
      </w:divBdr>
    </w:div>
    <w:div w:id="456728419">
      <w:bodyDiv w:val="1"/>
      <w:marLeft w:val="0"/>
      <w:marRight w:val="0"/>
      <w:marTop w:val="0"/>
      <w:marBottom w:val="0"/>
      <w:divBdr>
        <w:top w:val="none" w:sz="0" w:space="0" w:color="auto"/>
        <w:left w:val="none" w:sz="0" w:space="0" w:color="auto"/>
        <w:bottom w:val="none" w:sz="0" w:space="0" w:color="auto"/>
        <w:right w:val="none" w:sz="0" w:space="0" w:color="auto"/>
      </w:divBdr>
    </w:div>
    <w:div w:id="531459632">
      <w:bodyDiv w:val="1"/>
      <w:marLeft w:val="0"/>
      <w:marRight w:val="0"/>
      <w:marTop w:val="0"/>
      <w:marBottom w:val="0"/>
      <w:divBdr>
        <w:top w:val="none" w:sz="0" w:space="0" w:color="auto"/>
        <w:left w:val="none" w:sz="0" w:space="0" w:color="auto"/>
        <w:bottom w:val="none" w:sz="0" w:space="0" w:color="auto"/>
        <w:right w:val="none" w:sz="0" w:space="0" w:color="auto"/>
      </w:divBdr>
    </w:div>
    <w:div w:id="586034840">
      <w:bodyDiv w:val="1"/>
      <w:marLeft w:val="0"/>
      <w:marRight w:val="0"/>
      <w:marTop w:val="0"/>
      <w:marBottom w:val="0"/>
      <w:divBdr>
        <w:top w:val="none" w:sz="0" w:space="0" w:color="auto"/>
        <w:left w:val="none" w:sz="0" w:space="0" w:color="auto"/>
        <w:bottom w:val="none" w:sz="0" w:space="0" w:color="auto"/>
        <w:right w:val="none" w:sz="0" w:space="0" w:color="auto"/>
      </w:divBdr>
    </w:div>
    <w:div w:id="589778975">
      <w:bodyDiv w:val="1"/>
      <w:marLeft w:val="0"/>
      <w:marRight w:val="0"/>
      <w:marTop w:val="0"/>
      <w:marBottom w:val="0"/>
      <w:divBdr>
        <w:top w:val="none" w:sz="0" w:space="0" w:color="auto"/>
        <w:left w:val="none" w:sz="0" w:space="0" w:color="auto"/>
        <w:bottom w:val="none" w:sz="0" w:space="0" w:color="auto"/>
        <w:right w:val="none" w:sz="0" w:space="0" w:color="auto"/>
      </w:divBdr>
    </w:div>
    <w:div w:id="635838736">
      <w:bodyDiv w:val="1"/>
      <w:marLeft w:val="0"/>
      <w:marRight w:val="0"/>
      <w:marTop w:val="0"/>
      <w:marBottom w:val="0"/>
      <w:divBdr>
        <w:top w:val="none" w:sz="0" w:space="0" w:color="auto"/>
        <w:left w:val="none" w:sz="0" w:space="0" w:color="auto"/>
        <w:bottom w:val="none" w:sz="0" w:space="0" w:color="auto"/>
        <w:right w:val="none" w:sz="0" w:space="0" w:color="auto"/>
      </w:divBdr>
    </w:div>
    <w:div w:id="642126564">
      <w:bodyDiv w:val="1"/>
      <w:marLeft w:val="0"/>
      <w:marRight w:val="0"/>
      <w:marTop w:val="0"/>
      <w:marBottom w:val="0"/>
      <w:divBdr>
        <w:top w:val="none" w:sz="0" w:space="0" w:color="auto"/>
        <w:left w:val="none" w:sz="0" w:space="0" w:color="auto"/>
        <w:bottom w:val="none" w:sz="0" w:space="0" w:color="auto"/>
        <w:right w:val="none" w:sz="0" w:space="0" w:color="auto"/>
      </w:divBdr>
    </w:div>
    <w:div w:id="648362620">
      <w:bodyDiv w:val="1"/>
      <w:marLeft w:val="0"/>
      <w:marRight w:val="0"/>
      <w:marTop w:val="0"/>
      <w:marBottom w:val="0"/>
      <w:divBdr>
        <w:top w:val="none" w:sz="0" w:space="0" w:color="auto"/>
        <w:left w:val="none" w:sz="0" w:space="0" w:color="auto"/>
        <w:bottom w:val="none" w:sz="0" w:space="0" w:color="auto"/>
        <w:right w:val="none" w:sz="0" w:space="0" w:color="auto"/>
      </w:divBdr>
    </w:div>
    <w:div w:id="672489945">
      <w:bodyDiv w:val="1"/>
      <w:marLeft w:val="0"/>
      <w:marRight w:val="0"/>
      <w:marTop w:val="0"/>
      <w:marBottom w:val="0"/>
      <w:divBdr>
        <w:top w:val="none" w:sz="0" w:space="0" w:color="auto"/>
        <w:left w:val="none" w:sz="0" w:space="0" w:color="auto"/>
        <w:bottom w:val="none" w:sz="0" w:space="0" w:color="auto"/>
        <w:right w:val="none" w:sz="0" w:space="0" w:color="auto"/>
      </w:divBdr>
    </w:div>
    <w:div w:id="812678848">
      <w:bodyDiv w:val="1"/>
      <w:marLeft w:val="0"/>
      <w:marRight w:val="0"/>
      <w:marTop w:val="0"/>
      <w:marBottom w:val="0"/>
      <w:divBdr>
        <w:top w:val="none" w:sz="0" w:space="0" w:color="auto"/>
        <w:left w:val="none" w:sz="0" w:space="0" w:color="auto"/>
        <w:bottom w:val="none" w:sz="0" w:space="0" w:color="auto"/>
        <w:right w:val="none" w:sz="0" w:space="0" w:color="auto"/>
      </w:divBdr>
    </w:div>
    <w:div w:id="919021053">
      <w:bodyDiv w:val="1"/>
      <w:marLeft w:val="0"/>
      <w:marRight w:val="0"/>
      <w:marTop w:val="0"/>
      <w:marBottom w:val="0"/>
      <w:divBdr>
        <w:top w:val="none" w:sz="0" w:space="0" w:color="auto"/>
        <w:left w:val="none" w:sz="0" w:space="0" w:color="auto"/>
        <w:bottom w:val="none" w:sz="0" w:space="0" w:color="auto"/>
        <w:right w:val="none" w:sz="0" w:space="0" w:color="auto"/>
      </w:divBdr>
    </w:div>
    <w:div w:id="1081679272">
      <w:bodyDiv w:val="1"/>
      <w:marLeft w:val="0"/>
      <w:marRight w:val="0"/>
      <w:marTop w:val="0"/>
      <w:marBottom w:val="0"/>
      <w:divBdr>
        <w:top w:val="none" w:sz="0" w:space="0" w:color="auto"/>
        <w:left w:val="none" w:sz="0" w:space="0" w:color="auto"/>
        <w:bottom w:val="none" w:sz="0" w:space="0" w:color="auto"/>
        <w:right w:val="none" w:sz="0" w:space="0" w:color="auto"/>
      </w:divBdr>
    </w:div>
    <w:div w:id="1083795150">
      <w:bodyDiv w:val="1"/>
      <w:marLeft w:val="0"/>
      <w:marRight w:val="0"/>
      <w:marTop w:val="0"/>
      <w:marBottom w:val="0"/>
      <w:divBdr>
        <w:top w:val="none" w:sz="0" w:space="0" w:color="auto"/>
        <w:left w:val="none" w:sz="0" w:space="0" w:color="auto"/>
        <w:bottom w:val="none" w:sz="0" w:space="0" w:color="auto"/>
        <w:right w:val="none" w:sz="0" w:space="0" w:color="auto"/>
      </w:divBdr>
    </w:div>
    <w:div w:id="1121606436">
      <w:bodyDiv w:val="1"/>
      <w:marLeft w:val="0"/>
      <w:marRight w:val="0"/>
      <w:marTop w:val="0"/>
      <w:marBottom w:val="0"/>
      <w:divBdr>
        <w:top w:val="none" w:sz="0" w:space="0" w:color="auto"/>
        <w:left w:val="none" w:sz="0" w:space="0" w:color="auto"/>
        <w:bottom w:val="none" w:sz="0" w:space="0" w:color="auto"/>
        <w:right w:val="none" w:sz="0" w:space="0" w:color="auto"/>
      </w:divBdr>
    </w:div>
    <w:div w:id="1167013025">
      <w:bodyDiv w:val="1"/>
      <w:marLeft w:val="0"/>
      <w:marRight w:val="0"/>
      <w:marTop w:val="0"/>
      <w:marBottom w:val="0"/>
      <w:divBdr>
        <w:top w:val="none" w:sz="0" w:space="0" w:color="auto"/>
        <w:left w:val="none" w:sz="0" w:space="0" w:color="auto"/>
        <w:bottom w:val="none" w:sz="0" w:space="0" w:color="auto"/>
        <w:right w:val="none" w:sz="0" w:space="0" w:color="auto"/>
      </w:divBdr>
    </w:div>
    <w:div w:id="1180584305">
      <w:bodyDiv w:val="1"/>
      <w:marLeft w:val="0"/>
      <w:marRight w:val="0"/>
      <w:marTop w:val="0"/>
      <w:marBottom w:val="0"/>
      <w:divBdr>
        <w:top w:val="none" w:sz="0" w:space="0" w:color="auto"/>
        <w:left w:val="none" w:sz="0" w:space="0" w:color="auto"/>
        <w:bottom w:val="none" w:sz="0" w:space="0" w:color="auto"/>
        <w:right w:val="none" w:sz="0" w:space="0" w:color="auto"/>
      </w:divBdr>
    </w:div>
    <w:div w:id="1222213537">
      <w:bodyDiv w:val="1"/>
      <w:marLeft w:val="0"/>
      <w:marRight w:val="0"/>
      <w:marTop w:val="0"/>
      <w:marBottom w:val="0"/>
      <w:divBdr>
        <w:top w:val="none" w:sz="0" w:space="0" w:color="auto"/>
        <w:left w:val="none" w:sz="0" w:space="0" w:color="auto"/>
        <w:bottom w:val="none" w:sz="0" w:space="0" w:color="auto"/>
        <w:right w:val="none" w:sz="0" w:space="0" w:color="auto"/>
      </w:divBdr>
    </w:div>
    <w:div w:id="1281063821">
      <w:bodyDiv w:val="1"/>
      <w:marLeft w:val="0"/>
      <w:marRight w:val="0"/>
      <w:marTop w:val="0"/>
      <w:marBottom w:val="0"/>
      <w:divBdr>
        <w:top w:val="none" w:sz="0" w:space="0" w:color="auto"/>
        <w:left w:val="none" w:sz="0" w:space="0" w:color="auto"/>
        <w:bottom w:val="none" w:sz="0" w:space="0" w:color="auto"/>
        <w:right w:val="none" w:sz="0" w:space="0" w:color="auto"/>
      </w:divBdr>
    </w:div>
    <w:div w:id="1342656616">
      <w:bodyDiv w:val="1"/>
      <w:marLeft w:val="0"/>
      <w:marRight w:val="0"/>
      <w:marTop w:val="0"/>
      <w:marBottom w:val="0"/>
      <w:divBdr>
        <w:top w:val="none" w:sz="0" w:space="0" w:color="auto"/>
        <w:left w:val="none" w:sz="0" w:space="0" w:color="auto"/>
        <w:bottom w:val="none" w:sz="0" w:space="0" w:color="auto"/>
        <w:right w:val="none" w:sz="0" w:space="0" w:color="auto"/>
      </w:divBdr>
      <w:divsChild>
        <w:div w:id="275406129">
          <w:marLeft w:val="0"/>
          <w:marRight w:val="0"/>
          <w:marTop w:val="0"/>
          <w:marBottom w:val="0"/>
          <w:divBdr>
            <w:top w:val="none" w:sz="0" w:space="0" w:color="auto"/>
            <w:left w:val="none" w:sz="0" w:space="0" w:color="auto"/>
            <w:bottom w:val="none" w:sz="0" w:space="0" w:color="auto"/>
            <w:right w:val="none" w:sz="0" w:space="0" w:color="auto"/>
          </w:divBdr>
          <w:divsChild>
            <w:div w:id="20871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2681">
      <w:bodyDiv w:val="1"/>
      <w:marLeft w:val="0"/>
      <w:marRight w:val="0"/>
      <w:marTop w:val="0"/>
      <w:marBottom w:val="0"/>
      <w:divBdr>
        <w:top w:val="none" w:sz="0" w:space="0" w:color="auto"/>
        <w:left w:val="none" w:sz="0" w:space="0" w:color="auto"/>
        <w:bottom w:val="none" w:sz="0" w:space="0" w:color="auto"/>
        <w:right w:val="none" w:sz="0" w:space="0" w:color="auto"/>
      </w:divBdr>
    </w:div>
    <w:div w:id="1549731159">
      <w:bodyDiv w:val="1"/>
      <w:marLeft w:val="0"/>
      <w:marRight w:val="0"/>
      <w:marTop w:val="0"/>
      <w:marBottom w:val="0"/>
      <w:divBdr>
        <w:top w:val="none" w:sz="0" w:space="0" w:color="auto"/>
        <w:left w:val="none" w:sz="0" w:space="0" w:color="auto"/>
        <w:bottom w:val="none" w:sz="0" w:space="0" w:color="auto"/>
        <w:right w:val="none" w:sz="0" w:space="0" w:color="auto"/>
      </w:divBdr>
    </w:div>
    <w:div w:id="1559366856">
      <w:bodyDiv w:val="1"/>
      <w:marLeft w:val="0"/>
      <w:marRight w:val="0"/>
      <w:marTop w:val="0"/>
      <w:marBottom w:val="0"/>
      <w:divBdr>
        <w:top w:val="none" w:sz="0" w:space="0" w:color="auto"/>
        <w:left w:val="none" w:sz="0" w:space="0" w:color="auto"/>
        <w:bottom w:val="none" w:sz="0" w:space="0" w:color="auto"/>
        <w:right w:val="none" w:sz="0" w:space="0" w:color="auto"/>
      </w:divBdr>
    </w:div>
    <w:div w:id="1561791558">
      <w:bodyDiv w:val="1"/>
      <w:marLeft w:val="0"/>
      <w:marRight w:val="0"/>
      <w:marTop w:val="0"/>
      <w:marBottom w:val="0"/>
      <w:divBdr>
        <w:top w:val="none" w:sz="0" w:space="0" w:color="auto"/>
        <w:left w:val="none" w:sz="0" w:space="0" w:color="auto"/>
        <w:bottom w:val="none" w:sz="0" w:space="0" w:color="auto"/>
        <w:right w:val="none" w:sz="0" w:space="0" w:color="auto"/>
      </w:divBdr>
    </w:div>
    <w:div w:id="1656912485">
      <w:bodyDiv w:val="1"/>
      <w:marLeft w:val="0"/>
      <w:marRight w:val="0"/>
      <w:marTop w:val="0"/>
      <w:marBottom w:val="0"/>
      <w:divBdr>
        <w:top w:val="none" w:sz="0" w:space="0" w:color="auto"/>
        <w:left w:val="none" w:sz="0" w:space="0" w:color="auto"/>
        <w:bottom w:val="none" w:sz="0" w:space="0" w:color="auto"/>
        <w:right w:val="none" w:sz="0" w:space="0" w:color="auto"/>
      </w:divBdr>
    </w:div>
    <w:div w:id="1769349928">
      <w:bodyDiv w:val="1"/>
      <w:marLeft w:val="0"/>
      <w:marRight w:val="0"/>
      <w:marTop w:val="0"/>
      <w:marBottom w:val="0"/>
      <w:divBdr>
        <w:top w:val="none" w:sz="0" w:space="0" w:color="auto"/>
        <w:left w:val="none" w:sz="0" w:space="0" w:color="auto"/>
        <w:bottom w:val="none" w:sz="0" w:space="0" w:color="auto"/>
        <w:right w:val="none" w:sz="0" w:space="0" w:color="auto"/>
      </w:divBdr>
    </w:div>
    <w:div w:id="1824195230">
      <w:bodyDiv w:val="1"/>
      <w:marLeft w:val="0"/>
      <w:marRight w:val="0"/>
      <w:marTop w:val="0"/>
      <w:marBottom w:val="0"/>
      <w:divBdr>
        <w:top w:val="none" w:sz="0" w:space="0" w:color="auto"/>
        <w:left w:val="none" w:sz="0" w:space="0" w:color="auto"/>
        <w:bottom w:val="none" w:sz="0" w:space="0" w:color="auto"/>
        <w:right w:val="none" w:sz="0" w:space="0" w:color="auto"/>
      </w:divBdr>
    </w:div>
    <w:div w:id="1978147566">
      <w:bodyDiv w:val="1"/>
      <w:marLeft w:val="0"/>
      <w:marRight w:val="0"/>
      <w:marTop w:val="0"/>
      <w:marBottom w:val="0"/>
      <w:divBdr>
        <w:top w:val="none" w:sz="0" w:space="0" w:color="auto"/>
        <w:left w:val="none" w:sz="0" w:space="0" w:color="auto"/>
        <w:bottom w:val="none" w:sz="0" w:space="0" w:color="auto"/>
        <w:right w:val="none" w:sz="0" w:space="0" w:color="auto"/>
      </w:divBdr>
    </w:div>
    <w:div w:id="2020765165">
      <w:bodyDiv w:val="1"/>
      <w:marLeft w:val="0"/>
      <w:marRight w:val="0"/>
      <w:marTop w:val="0"/>
      <w:marBottom w:val="0"/>
      <w:divBdr>
        <w:top w:val="none" w:sz="0" w:space="0" w:color="auto"/>
        <w:left w:val="none" w:sz="0" w:space="0" w:color="auto"/>
        <w:bottom w:val="none" w:sz="0" w:space="0" w:color="auto"/>
        <w:right w:val="none" w:sz="0" w:space="0" w:color="auto"/>
      </w:divBdr>
    </w:div>
    <w:div w:id="2033722542">
      <w:bodyDiv w:val="1"/>
      <w:marLeft w:val="0"/>
      <w:marRight w:val="0"/>
      <w:marTop w:val="0"/>
      <w:marBottom w:val="0"/>
      <w:divBdr>
        <w:top w:val="none" w:sz="0" w:space="0" w:color="auto"/>
        <w:left w:val="none" w:sz="0" w:space="0" w:color="auto"/>
        <w:bottom w:val="none" w:sz="0" w:space="0" w:color="auto"/>
        <w:right w:val="none" w:sz="0" w:space="0" w:color="auto"/>
      </w:divBdr>
    </w:div>
    <w:div w:id="2111008163">
      <w:bodyDiv w:val="1"/>
      <w:marLeft w:val="0"/>
      <w:marRight w:val="0"/>
      <w:marTop w:val="0"/>
      <w:marBottom w:val="0"/>
      <w:divBdr>
        <w:top w:val="none" w:sz="0" w:space="0" w:color="auto"/>
        <w:left w:val="none" w:sz="0" w:space="0" w:color="auto"/>
        <w:bottom w:val="none" w:sz="0" w:space="0" w:color="auto"/>
        <w:right w:val="none" w:sz="0" w:space="0" w:color="auto"/>
      </w:divBdr>
    </w:div>
    <w:div w:id="2128505058">
      <w:bodyDiv w:val="1"/>
      <w:marLeft w:val="0"/>
      <w:marRight w:val="0"/>
      <w:marTop w:val="0"/>
      <w:marBottom w:val="0"/>
      <w:divBdr>
        <w:top w:val="none" w:sz="0" w:space="0" w:color="auto"/>
        <w:left w:val="none" w:sz="0" w:space="0" w:color="auto"/>
        <w:bottom w:val="none" w:sz="0" w:space="0" w:color="auto"/>
        <w:right w:val="none" w:sz="0" w:space="0" w:color="auto"/>
      </w:divBdr>
    </w:div>
    <w:div w:id="21364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Growth Indicators of Jaiz Bank</a:t>
            </a:r>
            <a:r>
              <a:rPr lang="en-US" baseline="0"/>
              <a:t> and Financial Inclusion (2020-2023)</a:t>
            </a:r>
            <a:r>
              <a:rPr lang="en-US"/>
              <a:t>  </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cked"/>
        <c:varyColors val="0"/>
        <c:ser>
          <c:idx val="0"/>
          <c:order val="0"/>
          <c:tx>
            <c:strRef>
              <c:f>Sheet1!$C$1</c:f>
              <c:strCache>
                <c:ptCount val="1"/>
                <c:pt idx="0">
                  <c:v>Branches</c:v>
                </c:pt>
              </c:strCache>
            </c:strRef>
          </c:tx>
          <c:spPr>
            <a:ln w="22225" cap="rnd">
              <a:solidFill>
                <a:schemeClr val="accent1"/>
              </a:solidFill>
              <a:round/>
            </a:ln>
            <a:effectLst/>
          </c:spPr>
          <c:marker>
            <c:symbol val="none"/>
          </c:marker>
          <c:cat>
            <c:numRef>
              <c:f>Sheet1!$A$2:$A$5</c:f>
              <c:numCache>
                <c:formatCode>General</c:formatCode>
                <c:ptCount val="4"/>
                <c:pt idx="0">
                  <c:v>2020</c:v>
                </c:pt>
                <c:pt idx="1">
                  <c:v>2021</c:v>
                </c:pt>
                <c:pt idx="2">
                  <c:v>2022</c:v>
                </c:pt>
                <c:pt idx="3">
                  <c:v>2023</c:v>
                </c:pt>
              </c:numCache>
            </c:numRef>
          </c:cat>
          <c:val>
            <c:numRef>
              <c:f>Sheet1!$C$2:$C$5</c:f>
              <c:numCache>
                <c:formatCode>General</c:formatCode>
                <c:ptCount val="4"/>
                <c:pt idx="0">
                  <c:v>38</c:v>
                </c:pt>
                <c:pt idx="1">
                  <c:v>45</c:v>
                </c:pt>
                <c:pt idx="2">
                  <c:v>52</c:v>
                </c:pt>
                <c:pt idx="3">
                  <c:v>60</c:v>
                </c:pt>
              </c:numCache>
            </c:numRef>
          </c:val>
          <c:smooth val="0"/>
        </c:ser>
        <c:ser>
          <c:idx val="1"/>
          <c:order val="1"/>
          <c:tx>
            <c:strRef>
              <c:f>Sheet1!$D$1</c:f>
              <c:strCache>
                <c:ptCount val="1"/>
                <c:pt idx="0">
                  <c:v>Assets</c:v>
                </c:pt>
              </c:strCache>
            </c:strRef>
          </c:tx>
          <c:spPr>
            <a:ln w="22225" cap="rnd">
              <a:solidFill>
                <a:schemeClr val="accent2"/>
              </a:solidFill>
              <a:round/>
            </a:ln>
            <a:effectLst/>
          </c:spPr>
          <c:marker>
            <c:symbol val="none"/>
          </c:marker>
          <c:cat>
            <c:numRef>
              <c:f>Sheet1!$A$2:$A$5</c:f>
              <c:numCache>
                <c:formatCode>General</c:formatCode>
                <c:ptCount val="4"/>
                <c:pt idx="0">
                  <c:v>2020</c:v>
                </c:pt>
                <c:pt idx="1">
                  <c:v>2021</c:v>
                </c:pt>
                <c:pt idx="2">
                  <c:v>2022</c:v>
                </c:pt>
                <c:pt idx="3">
                  <c:v>2023</c:v>
                </c:pt>
              </c:numCache>
            </c:numRef>
          </c:cat>
          <c:val>
            <c:numRef>
              <c:f>Sheet1!$D$2:$D$5</c:f>
              <c:numCache>
                <c:formatCode>General</c:formatCode>
                <c:ptCount val="4"/>
                <c:pt idx="0">
                  <c:v>157</c:v>
                </c:pt>
                <c:pt idx="1">
                  <c:v>196</c:v>
                </c:pt>
                <c:pt idx="2">
                  <c:v>235</c:v>
                </c:pt>
                <c:pt idx="3">
                  <c:v>278</c:v>
                </c:pt>
              </c:numCache>
            </c:numRef>
          </c:val>
          <c:smooth val="0"/>
        </c:ser>
        <c:ser>
          <c:idx val="2"/>
          <c:order val="2"/>
          <c:tx>
            <c:strRef>
              <c:f>Sheet1!$E$1</c:f>
              <c:strCache>
                <c:ptCount val="1"/>
                <c:pt idx="0">
                  <c:v>Inclusion Rates</c:v>
                </c:pt>
              </c:strCache>
            </c:strRef>
          </c:tx>
          <c:spPr>
            <a:ln w="22225" cap="rnd">
              <a:solidFill>
                <a:schemeClr val="accent3"/>
              </a:solidFill>
              <a:round/>
            </a:ln>
            <a:effectLst/>
          </c:spPr>
          <c:marker>
            <c:symbol val="none"/>
          </c:marker>
          <c:cat>
            <c:numRef>
              <c:f>Sheet1!$A$2:$A$5</c:f>
              <c:numCache>
                <c:formatCode>General</c:formatCode>
                <c:ptCount val="4"/>
                <c:pt idx="0">
                  <c:v>2020</c:v>
                </c:pt>
                <c:pt idx="1">
                  <c:v>2021</c:v>
                </c:pt>
                <c:pt idx="2">
                  <c:v>2022</c:v>
                </c:pt>
                <c:pt idx="3">
                  <c:v>2023</c:v>
                </c:pt>
              </c:numCache>
            </c:numRef>
          </c:cat>
          <c:val>
            <c:numRef>
              <c:f>Sheet1!$E$2:$E$5</c:f>
              <c:numCache>
                <c:formatCode>General</c:formatCode>
                <c:ptCount val="4"/>
                <c:pt idx="0">
                  <c:v>64.099999999999994</c:v>
                </c:pt>
                <c:pt idx="1">
                  <c:v>67.5</c:v>
                </c:pt>
                <c:pt idx="2">
                  <c:v>70.099999999999994</c:v>
                </c:pt>
                <c:pt idx="3">
                  <c:v>73.2</c:v>
                </c:pt>
              </c:numCache>
            </c:numRef>
          </c:val>
          <c:smooth val="0"/>
        </c:ser>
        <c:ser>
          <c:idx val="3"/>
          <c:order val="3"/>
          <c:tx>
            <c:strRef>
              <c:f>Sheet1!$F$1</c:f>
              <c:strCache>
                <c:ptCount val="1"/>
                <c:pt idx="0">
                  <c:v>Women Access</c:v>
                </c:pt>
              </c:strCache>
            </c:strRef>
          </c:tx>
          <c:spPr>
            <a:ln w="22225" cap="rnd">
              <a:solidFill>
                <a:schemeClr val="accent4"/>
              </a:solidFill>
              <a:round/>
            </a:ln>
            <a:effectLst/>
          </c:spPr>
          <c:marker>
            <c:symbol val="none"/>
          </c:marker>
          <c:cat>
            <c:numRef>
              <c:f>Sheet1!$A$2:$A$5</c:f>
              <c:numCache>
                <c:formatCode>General</c:formatCode>
                <c:ptCount val="4"/>
                <c:pt idx="0">
                  <c:v>2020</c:v>
                </c:pt>
                <c:pt idx="1">
                  <c:v>2021</c:v>
                </c:pt>
                <c:pt idx="2">
                  <c:v>2022</c:v>
                </c:pt>
                <c:pt idx="3">
                  <c:v>2023</c:v>
                </c:pt>
              </c:numCache>
            </c:numRef>
          </c:cat>
          <c:val>
            <c:numRef>
              <c:f>Sheet1!$F$2:$F$5</c:f>
              <c:numCache>
                <c:formatCode>General</c:formatCode>
                <c:ptCount val="4"/>
                <c:pt idx="0">
                  <c:v>45</c:v>
                </c:pt>
                <c:pt idx="1">
                  <c:v>48</c:v>
                </c:pt>
                <c:pt idx="2">
                  <c:v>52</c:v>
                </c:pt>
                <c:pt idx="3">
                  <c:v>56</c:v>
                </c:pt>
              </c:numCache>
            </c:numRef>
          </c:val>
          <c:smooth val="0"/>
        </c:ser>
        <c:dLbls>
          <c:showLegendKey val="0"/>
          <c:showVal val="0"/>
          <c:showCatName val="0"/>
          <c:showSerName val="0"/>
          <c:showPercent val="0"/>
          <c:showBubbleSize val="0"/>
        </c:dLbls>
        <c:smooth val="0"/>
        <c:axId val="497797792"/>
        <c:axId val="497798184"/>
      </c:lineChart>
      <c:catAx>
        <c:axId val="49779779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97798184"/>
        <c:crosses val="autoZero"/>
        <c:auto val="1"/>
        <c:lblAlgn val="ctr"/>
        <c:lblOffset val="100"/>
        <c:noMultiLvlLbl val="0"/>
      </c:catAx>
      <c:valAx>
        <c:axId val="49779818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977977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AD18-A128-4823-AC76-3F580B7B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39</Pages>
  <Words>7665</Words>
  <Characters>43696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18</cp:revision>
  <cp:lastPrinted>2025-05-06T04:06:00Z</cp:lastPrinted>
  <dcterms:created xsi:type="dcterms:W3CDTF">2025-04-04T17:03:00Z</dcterms:created>
  <dcterms:modified xsi:type="dcterms:W3CDTF">2025-05-30T11:49:00Z</dcterms:modified>
</cp:coreProperties>
</file>