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99" w:rsidRDefault="007160E7" w:rsidP="008C21F4">
      <w:pPr>
        <w:spacing w:line="240" w:lineRule="auto"/>
        <w:jc w:val="center"/>
        <w:rPr>
          <w:rFonts w:asciiTheme="majorBidi" w:hAnsiTheme="majorBidi" w:cstheme="majorBidi"/>
          <w:b/>
          <w:sz w:val="40"/>
          <w:szCs w:val="40"/>
        </w:rPr>
      </w:pPr>
      <w:r>
        <w:rPr>
          <w:rFonts w:asciiTheme="majorBidi" w:hAnsiTheme="majorBidi" w:cstheme="majorBidi"/>
          <w:b/>
          <w:sz w:val="40"/>
          <w:szCs w:val="40"/>
        </w:rPr>
        <w:t xml:space="preserve">STUDY ON </w:t>
      </w:r>
      <w:r w:rsidR="008C21F4">
        <w:rPr>
          <w:rFonts w:asciiTheme="majorBidi" w:hAnsiTheme="majorBidi" w:cstheme="majorBidi"/>
          <w:b/>
          <w:sz w:val="40"/>
          <w:szCs w:val="40"/>
        </w:rPr>
        <w:t xml:space="preserve">PATIENTS GLUCOSE </w:t>
      </w:r>
      <w:r>
        <w:rPr>
          <w:rFonts w:asciiTheme="majorBidi" w:hAnsiTheme="majorBidi" w:cstheme="majorBidi"/>
          <w:b/>
          <w:sz w:val="40"/>
          <w:szCs w:val="40"/>
        </w:rPr>
        <w:t>CONSUMPTION</w:t>
      </w:r>
    </w:p>
    <w:p w:rsidR="00336B99" w:rsidRPr="00A935CA" w:rsidRDefault="00336B99" w:rsidP="00336B99">
      <w:pPr>
        <w:spacing w:line="240" w:lineRule="auto"/>
        <w:jc w:val="center"/>
        <w:rPr>
          <w:rFonts w:asciiTheme="majorBidi" w:hAnsiTheme="majorBidi" w:cstheme="majorBidi"/>
          <w:sz w:val="24"/>
          <w:szCs w:val="24"/>
        </w:rPr>
      </w:pPr>
    </w:p>
    <w:p w:rsidR="00336B99" w:rsidRPr="00A935CA" w:rsidRDefault="00336B99" w:rsidP="00336B99">
      <w:pPr>
        <w:spacing w:line="480" w:lineRule="auto"/>
        <w:jc w:val="center"/>
        <w:rPr>
          <w:rFonts w:asciiTheme="majorBidi" w:hAnsiTheme="majorBidi" w:cstheme="majorBidi"/>
          <w:sz w:val="24"/>
          <w:szCs w:val="24"/>
        </w:rPr>
      </w:pPr>
    </w:p>
    <w:p w:rsidR="00336B99" w:rsidRPr="00A935CA" w:rsidRDefault="00336B99" w:rsidP="00336B99">
      <w:pPr>
        <w:spacing w:line="480" w:lineRule="auto"/>
        <w:jc w:val="center"/>
        <w:rPr>
          <w:rFonts w:asciiTheme="majorBidi" w:hAnsiTheme="majorBidi" w:cstheme="majorBidi"/>
          <w:sz w:val="24"/>
          <w:szCs w:val="24"/>
        </w:rPr>
      </w:pPr>
    </w:p>
    <w:p w:rsidR="00336B99" w:rsidRPr="00A935CA" w:rsidRDefault="00336B99" w:rsidP="00336B99">
      <w:pPr>
        <w:spacing w:line="480" w:lineRule="auto"/>
        <w:jc w:val="center"/>
        <w:rPr>
          <w:rFonts w:asciiTheme="majorBidi" w:hAnsiTheme="majorBidi" w:cstheme="majorBidi"/>
          <w:b/>
          <w:sz w:val="24"/>
          <w:szCs w:val="24"/>
        </w:rPr>
      </w:pPr>
    </w:p>
    <w:p w:rsidR="00336B99" w:rsidRPr="00A935CA" w:rsidRDefault="00336B99" w:rsidP="00336B99">
      <w:pPr>
        <w:spacing w:line="480" w:lineRule="auto"/>
        <w:jc w:val="center"/>
        <w:rPr>
          <w:rFonts w:asciiTheme="majorBidi" w:hAnsiTheme="majorBidi" w:cstheme="majorBidi"/>
          <w:b/>
          <w:sz w:val="24"/>
          <w:szCs w:val="24"/>
        </w:rPr>
      </w:pPr>
    </w:p>
    <w:p w:rsidR="00336B99" w:rsidRPr="00A935CA" w:rsidRDefault="00336B99" w:rsidP="00336B99">
      <w:pPr>
        <w:spacing w:line="480" w:lineRule="auto"/>
        <w:jc w:val="center"/>
        <w:rPr>
          <w:rFonts w:asciiTheme="majorBidi" w:hAnsiTheme="majorBidi" w:cstheme="majorBidi"/>
          <w:b/>
          <w:sz w:val="24"/>
          <w:szCs w:val="24"/>
        </w:rPr>
      </w:pPr>
      <w:r w:rsidRPr="00A935CA">
        <w:rPr>
          <w:rFonts w:asciiTheme="majorBidi" w:hAnsiTheme="majorBidi" w:cstheme="majorBidi"/>
          <w:b/>
          <w:sz w:val="24"/>
          <w:szCs w:val="24"/>
        </w:rPr>
        <w:t xml:space="preserve"> </w:t>
      </w:r>
    </w:p>
    <w:p w:rsidR="00336B99" w:rsidRPr="00A935CA" w:rsidRDefault="007160E7" w:rsidP="00336B99">
      <w:pPr>
        <w:spacing w:line="240" w:lineRule="auto"/>
        <w:jc w:val="center"/>
        <w:rPr>
          <w:rFonts w:asciiTheme="majorBidi" w:hAnsiTheme="majorBidi" w:cstheme="majorBidi"/>
          <w:b/>
          <w:sz w:val="36"/>
          <w:szCs w:val="36"/>
        </w:rPr>
      </w:pPr>
      <w:r>
        <w:rPr>
          <w:rFonts w:asciiTheme="majorBidi" w:hAnsiTheme="majorBidi" w:cstheme="majorBidi"/>
          <w:b/>
          <w:sz w:val="36"/>
          <w:szCs w:val="36"/>
        </w:rPr>
        <w:t>AINA, TIMILEYIN DAYO</w:t>
      </w:r>
    </w:p>
    <w:p w:rsidR="00336B99" w:rsidRPr="00A935CA" w:rsidRDefault="00336B99" w:rsidP="00336B99">
      <w:pPr>
        <w:spacing w:line="240" w:lineRule="auto"/>
        <w:jc w:val="center"/>
        <w:rPr>
          <w:rFonts w:asciiTheme="majorBidi" w:hAnsiTheme="majorBidi" w:cstheme="majorBidi"/>
          <w:sz w:val="24"/>
          <w:szCs w:val="24"/>
        </w:rPr>
      </w:pPr>
      <w:r w:rsidRPr="00A935CA">
        <w:rPr>
          <w:rFonts w:asciiTheme="majorBidi" w:hAnsiTheme="majorBidi" w:cstheme="majorBidi"/>
          <w:b/>
          <w:sz w:val="36"/>
          <w:szCs w:val="36"/>
        </w:rPr>
        <w:t xml:space="preserve"> HND/2</w:t>
      </w:r>
      <w:r w:rsidR="007160E7">
        <w:rPr>
          <w:rFonts w:asciiTheme="majorBidi" w:hAnsiTheme="majorBidi" w:cstheme="majorBidi"/>
          <w:b/>
          <w:sz w:val="36"/>
          <w:szCs w:val="36"/>
        </w:rPr>
        <w:t>3</w:t>
      </w:r>
      <w:r w:rsidRPr="00A935CA">
        <w:rPr>
          <w:rFonts w:asciiTheme="majorBidi" w:hAnsiTheme="majorBidi" w:cstheme="majorBidi"/>
          <w:b/>
          <w:sz w:val="36"/>
          <w:szCs w:val="36"/>
        </w:rPr>
        <w:t>/STA/FT/</w:t>
      </w:r>
      <w:r w:rsidR="007160E7">
        <w:rPr>
          <w:rFonts w:asciiTheme="majorBidi" w:hAnsiTheme="majorBidi" w:cstheme="majorBidi"/>
          <w:b/>
          <w:sz w:val="36"/>
          <w:szCs w:val="36"/>
        </w:rPr>
        <w:t>048</w:t>
      </w:r>
    </w:p>
    <w:p w:rsidR="00336B99" w:rsidRPr="00A935CA" w:rsidRDefault="00336B99" w:rsidP="00336B99">
      <w:pPr>
        <w:spacing w:line="480" w:lineRule="auto"/>
        <w:jc w:val="center"/>
        <w:rPr>
          <w:rFonts w:asciiTheme="majorBidi" w:hAnsiTheme="majorBidi" w:cstheme="majorBidi"/>
          <w:sz w:val="24"/>
          <w:szCs w:val="24"/>
        </w:rPr>
      </w:pPr>
    </w:p>
    <w:p w:rsidR="00336B99" w:rsidRPr="00A935CA" w:rsidRDefault="00336B99" w:rsidP="00336B99">
      <w:pPr>
        <w:spacing w:line="480" w:lineRule="auto"/>
        <w:jc w:val="center"/>
        <w:rPr>
          <w:rFonts w:asciiTheme="majorBidi" w:hAnsiTheme="majorBidi" w:cstheme="majorBidi"/>
          <w:sz w:val="24"/>
          <w:szCs w:val="24"/>
        </w:rPr>
      </w:pPr>
      <w:r w:rsidRPr="00A935CA">
        <w:rPr>
          <w:rFonts w:asciiTheme="majorBidi" w:hAnsiTheme="majorBidi" w:cstheme="majorBidi"/>
          <w:sz w:val="24"/>
          <w:szCs w:val="24"/>
        </w:rPr>
        <w:t xml:space="preserve">                       </w:t>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p>
    <w:p w:rsidR="00336B99" w:rsidRPr="00A935CA" w:rsidRDefault="00336B99" w:rsidP="00336B99">
      <w:pPr>
        <w:spacing w:line="480" w:lineRule="auto"/>
        <w:jc w:val="center"/>
        <w:rPr>
          <w:rFonts w:asciiTheme="majorBidi" w:hAnsiTheme="majorBidi" w:cstheme="majorBidi"/>
          <w:sz w:val="24"/>
          <w:szCs w:val="24"/>
        </w:rPr>
      </w:pPr>
    </w:p>
    <w:p w:rsidR="00336B99" w:rsidRPr="00A935CA" w:rsidRDefault="0068627A" w:rsidP="0068627A">
      <w:pPr>
        <w:spacing w:line="480" w:lineRule="auto"/>
        <w:jc w:val="center"/>
        <w:rPr>
          <w:rFonts w:asciiTheme="majorBidi" w:hAnsiTheme="majorBidi" w:cstheme="majorBidi"/>
          <w:b/>
          <w:sz w:val="36"/>
          <w:szCs w:val="36"/>
        </w:rPr>
      </w:pPr>
      <w:r>
        <w:rPr>
          <w:rFonts w:asciiTheme="majorBidi" w:hAnsiTheme="majorBidi" w:cstheme="majorBidi"/>
          <w:b/>
          <w:sz w:val="36"/>
          <w:szCs w:val="36"/>
        </w:rPr>
        <w:t>JULY</w:t>
      </w:r>
      <w:r w:rsidR="00336B99" w:rsidRPr="00A935CA">
        <w:rPr>
          <w:rFonts w:asciiTheme="majorBidi" w:hAnsiTheme="majorBidi" w:cstheme="majorBidi"/>
          <w:b/>
          <w:sz w:val="36"/>
          <w:szCs w:val="36"/>
        </w:rPr>
        <w:t>, 202</w:t>
      </w:r>
      <w:r w:rsidR="007160E7">
        <w:rPr>
          <w:rFonts w:asciiTheme="majorBidi" w:hAnsiTheme="majorBidi" w:cstheme="majorBidi"/>
          <w:b/>
          <w:sz w:val="36"/>
          <w:szCs w:val="36"/>
        </w:rPr>
        <w:t>3</w:t>
      </w:r>
    </w:p>
    <w:p w:rsidR="00336B99" w:rsidRPr="00A935CA" w:rsidRDefault="00336B99" w:rsidP="00336B99">
      <w:pPr>
        <w:spacing w:line="480" w:lineRule="auto"/>
        <w:jc w:val="center"/>
        <w:rPr>
          <w:rFonts w:asciiTheme="majorBidi" w:hAnsiTheme="majorBidi" w:cstheme="majorBidi"/>
          <w:b/>
          <w:sz w:val="24"/>
          <w:szCs w:val="24"/>
        </w:rPr>
      </w:pPr>
    </w:p>
    <w:p w:rsidR="00336B99" w:rsidRPr="00A935CA" w:rsidRDefault="00336B99" w:rsidP="00336B99">
      <w:pPr>
        <w:spacing w:line="480" w:lineRule="auto"/>
        <w:jc w:val="center"/>
        <w:rPr>
          <w:rFonts w:asciiTheme="majorBidi" w:hAnsiTheme="majorBidi" w:cstheme="majorBidi"/>
          <w:b/>
          <w:sz w:val="40"/>
          <w:szCs w:val="40"/>
        </w:rPr>
      </w:pPr>
    </w:p>
    <w:p w:rsidR="00336B99" w:rsidRPr="00A935CA" w:rsidRDefault="00336B99" w:rsidP="00336B99">
      <w:pPr>
        <w:spacing w:line="480" w:lineRule="auto"/>
        <w:jc w:val="center"/>
        <w:rPr>
          <w:rFonts w:asciiTheme="majorBidi" w:hAnsiTheme="majorBidi" w:cstheme="majorBidi"/>
          <w:b/>
          <w:sz w:val="40"/>
          <w:szCs w:val="40"/>
        </w:rPr>
      </w:pPr>
    </w:p>
    <w:p w:rsidR="007160E7" w:rsidRDefault="007160E7" w:rsidP="007160E7">
      <w:pPr>
        <w:spacing w:line="240" w:lineRule="auto"/>
        <w:jc w:val="center"/>
        <w:rPr>
          <w:rFonts w:asciiTheme="majorBidi" w:hAnsiTheme="majorBidi" w:cstheme="majorBidi"/>
          <w:b/>
          <w:sz w:val="40"/>
          <w:szCs w:val="40"/>
        </w:rPr>
      </w:pPr>
    </w:p>
    <w:p w:rsidR="007160E7" w:rsidRDefault="007160E7" w:rsidP="007160E7">
      <w:pPr>
        <w:spacing w:line="240" w:lineRule="auto"/>
        <w:jc w:val="center"/>
        <w:rPr>
          <w:rFonts w:asciiTheme="majorBidi" w:hAnsiTheme="majorBidi" w:cstheme="majorBidi"/>
          <w:b/>
          <w:sz w:val="40"/>
          <w:szCs w:val="40"/>
        </w:rPr>
      </w:pPr>
    </w:p>
    <w:p w:rsidR="007160E7" w:rsidRDefault="007160E7" w:rsidP="007160E7">
      <w:pPr>
        <w:spacing w:line="240" w:lineRule="auto"/>
        <w:jc w:val="center"/>
        <w:rPr>
          <w:rFonts w:asciiTheme="majorBidi" w:hAnsiTheme="majorBidi" w:cstheme="majorBidi"/>
          <w:b/>
          <w:sz w:val="40"/>
          <w:szCs w:val="40"/>
        </w:rPr>
      </w:pPr>
      <w:r>
        <w:rPr>
          <w:rFonts w:asciiTheme="majorBidi" w:hAnsiTheme="majorBidi" w:cstheme="majorBidi"/>
          <w:b/>
          <w:sz w:val="40"/>
          <w:szCs w:val="40"/>
        </w:rPr>
        <w:lastRenderedPageBreak/>
        <w:t>STUDY ON PATIENTS GLUCOSE CONSUMPTION</w:t>
      </w:r>
    </w:p>
    <w:p w:rsidR="00336B99" w:rsidRDefault="00336B99" w:rsidP="00336B99">
      <w:pPr>
        <w:spacing w:line="480" w:lineRule="auto"/>
        <w:jc w:val="center"/>
        <w:rPr>
          <w:rFonts w:asciiTheme="majorBidi" w:hAnsiTheme="majorBidi" w:cstheme="majorBidi"/>
          <w:sz w:val="24"/>
          <w:szCs w:val="24"/>
        </w:rPr>
      </w:pPr>
    </w:p>
    <w:p w:rsidR="007160E7" w:rsidRPr="00A935CA" w:rsidRDefault="007160E7" w:rsidP="00336B99">
      <w:pPr>
        <w:spacing w:line="480" w:lineRule="auto"/>
        <w:jc w:val="center"/>
        <w:rPr>
          <w:rFonts w:asciiTheme="majorBidi" w:hAnsiTheme="majorBidi" w:cstheme="majorBidi"/>
          <w:sz w:val="24"/>
          <w:szCs w:val="24"/>
        </w:rPr>
      </w:pPr>
    </w:p>
    <w:p w:rsidR="00336B99" w:rsidRPr="00A935CA" w:rsidRDefault="00336B99" w:rsidP="00336B99">
      <w:pPr>
        <w:spacing w:line="480" w:lineRule="auto"/>
        <w:jc w:val="center"/>
        <w:rPr>
          <w:rFonts w:asciiTheme="majorBidi" w:hAnsiTheme="majorBidi" w:cstheme="majorBidi"/>
          <w:sz w:val="24"/>
          <w:szCs w:val="24"/>
        </w:rPr>
      </w:pPr>
    </w:p>
    <w:p w:rsidR="00336B99" w:rsidRPr="00A935CA" w:rsidRDefault="00336B99" w:rsidP="00336B99">
      <w:pPr>
        <w:spacing w:line="240" w:lineRule="auto"/>
        <w:jc w:val="center"/>
        <w:rPr>
          <w:rFonts w:asciiTheme="majorBidi" w:hAnsiTheme="majorBidi" w:cstheme="majorBidi"/>
          <w:b/>
          <w:bCs/>
          <w:sz w:val="32"/>
          <w:szCs w:val="32"/>
        </w:rPr>
      </w:pPr>
      <w:r w:rsidRPr="00A935CA">
        <w:rPr>
          <w:rFonts w:asciiTheme="majorBidi" w:hAnsiTheme="majorBidi" w:cstheme="majorBidi"/>
          <w:b/>
          <w:bCs/>
          <w:sz w:val="32"/>
          <w:szCs w:val="32"/>
        </w:rPr>
        <w:t>BY</w:t>
      </w:r>
    </w:p>
    <w:p w:rsidR="00336B99" w:rsidRPr="00A935CA" w:rsidRDefault="00336B99" w:rsidP="00336B99">
      <w:pPr>
        <w:spacing w:line="240" w:lineRule="auto"/>
        <w:jc w:val="center"/>
        <w:rPr>
          <w:rFonts w:asciiTheme="majorBidi" w:hAnsiTheme="majorBidi" w:cstheme="majorBidi"/>
          <w:b/>
          <w:bCs/>
          <w:sz w:val="32"/>
          <w:szCs w:val="32"/>
        </w:rPr>
      </w:pPr>
    </w:p>
    <w:p w:rsidR="007160E7" w:rsidRPr="00A935CA" w:rsidRDefault="007160E7" w:rsidP="007160E7">
      <w:pPr>
        <w:spacing w:line="240" w:lineRule="auto"/>
        <w:jc w:val="center"/>
        <w:rPr>
          <w:rFonts w:asciiTheme="majorBidi" w:hAnsiTheme="majorBidi" w:cstheme="majorBidi"/>
          <w:b/>
          <w:sz w:val="36"/>
          <w:szCs w:val="36"/>
        </w:rPr>
      </w:pPr>
      <w:r>
        <w:rPr>
          <w:rFonts w:asciiTheme="majorBidi" w:hAnsiTheme="majorBidi" w:cstheme="majorBidi"/>
          <w:b/>
          <w:sz w:val="36"/>
          <w:szCs w:val="36"/>
        </w:rPr>
        <w:t>AINA, TIMILEYIN DAYO</w:t>
      </w:r>
    </w:p>
    <w:p w:rsidR="007160E7" w:rsidRPr="00A935CA" w:rsidRDefault="007160E7" w:rsidP="007160E7">
      <w:pPr>
        <w:spacing w:line="240" w:lineRule="auto"/>
        <w:jc w:val="center"/>
        <w:rPr>
          <w:rFonts w:asciiTheme="majorBidi" w:hAnsiTheme="majorBidi" w:cstheme="majorBidi"/>
          <w:sz w:val="24"/>
          <w:szCs w:val="24"/>
        </w:rPr>
      </w:pPr>
      <w:r w:rsidRPr="00A935CA">
        <w:rPr>
          <w:rFonts w:asciiTheme="majorBidi" w:hAnsiTheme="majorBidi" w:cstheme="majorBidi"/>
          <w:b/>
          <w:sz w:val="36"/>
          <w:szCs w:val="36"/>
        </w:rPr>
        <w:t xml:space="preserve"> HND/2</w:t>
      </w:r>
      <w:r>
        <w:rPr>
          <w:rFonts w:asciiTheme="majorBidi" w:hAnsiTheme="majorBidi" w:cstheme="majorBidi"/>
          <w:b/>
          <w:sz w:val="36"/>
          <w:szCs w:val="36"/>
        </w:rPr>
        <w:t>3</w:t>
      </w:r>
      <w:r w:rsidRPr="00A935CA">
        <w:rPr>
          <w:rFonts w:asciiTheme="majorBidi" w:hAnsiTheme="majorBidi" w:cstheme="majorBidi"/>
          <w:b/>
          <w:sz w:val="36"/>
          <w:szCs w:val="36"/>
        </w:rPr>
        <w:t>/STA/FT/</w:t>
      </w:r>
      <w:r>
        <w:rPr>
          <w:rFonts w:asciiTheme="majorBidi" w:hAnsiTheme="majorBidi" w:cstheme="majorBidi"/>
          <w:b/>
          <w:sz w:val="36"/>
          <w:szCs w:val="36"/>
        </w:rPr>
        <w:t>048</w:t>
      </w:r>
    </w:p>
    <w:p w:rsidR="00336B99" w:rsidRPr="00A935CA" w:rsidRDefault="00336B99" w:rsidP="00336B99">
      <w:pPr>
        <w:spacing w:line="240" w:lineRule="auto"/>
        <w:jc w:val="center"/>
        <w:rPr>
          <w:rFonts w:asciiTheme="majorBidi" w:hAnsiTheme="majorBidi" w:cstheme="majorBidi"/>
          <w:b/>
          <w:sz w:val="32"/>
          <w:szCs w:val="32"/>
        </w:rPr>
      </w:pPr>
    </w:p>
    <w:p w:rsidR="00336B99" w:rsidRPr="00A935CA" w:rsidRDefault="007160E7" w:rsidP="00336B99">
      <w:pPr>
        <w:spacing w:line="240" w:lineRule="auto"/>
        <w:jc w:val="center"/>
        <w:rPr>
          <w:rFonts w:asciiTheme="majorBidi" w:hAnsiTheme="majorBidi" w:cstheme="majorBidi"/>
          <w:b/>
          <w:sz w:val="32"/>
          <w:szCs w:val="32"/>
        </w:rPr>
      </w:pPr>
      <w:r>
        <w:rPr>
          <w:rFonts w:asciiTheme="majorBidi" w:hAnsiTheme="majorBidi" w:cstheme="majorBidi"/>
          <w:b/>
          <w:sz w:val="32"/>
          <w:szCs w:val="32"/>
        </w:rPr>
        <w:t xml:space="preserve">A PROJECT </w:t>
      </w:r>
      <w:r w:rsidR="00336B99" w:rsidRPr="00A935CA">
        <w:rPr>
          <w:rFonts w:asciiTheme="majorBidi" w:hAnsiTheme="majorBidi" w:cstheme="majorBidi"/>
          <w:b/>
          <w:sz w:val="32"/>
          <w:szCs w:val="32"/>
        </w:rPr>
        <w:t xml:space="preserve">SUBMITTED TO </w:t>
      </w:r>
    </w:p>
    <w:p w:rsidR="00336B99" w:rsidRPr="00A935CA" w:rsidRDefault="00336B99" w:rsidP="00336B99">
      <w:pPr>
        <w:spacing w:after="0" w:line="240" w:lineRule="auto"/>
        <w:jc w:val="center"/>
        <w:rPr>
          <w:rFonts w:asciiTheme="majorBidi" w:hAnsiTheme="majorBidi" w:cstheme="majorBidi"/>
          <w:b/>
          <w:sz w:val="32"/>
          <w:szCs w:val="32"/>
        </w:rPr>
      </w:pPr>
      <w:r w:rsidRPr="00A935CA">
        <w:rPr>
          <w:rFonts w:asciiTheme="majorBidi" w:hAnsiTheme="majorBidi" w:cstheme="majorBidi"/>
          <w:b/>
          <w:sz w:val="32"/>
          <w:szCs w:val="32"/>
        </w:rPr>
        <w:t>THE DEPARTMENT OF STATISTICS,</w:t>
      </w:r>
    </w:p>
    <w:p w:rsidR="00336B99" w:rsidRPr="00A935CA" w:rsidRDefault="00336B99" w:rsidP="00336B99">
      <w:pPr>
        <w:spacing w:after="0" w:line="240" w:lineRule="auto"/>
        <w:jc w:val="center"/>
        <w:rPr>
          <w:rFonts w:asciiTheme="majorBidi" w:hAnsiTheme="majorBidi" w:cstheme="majorBidi"/>
          <w:b/>
          <w:sz w:val="32"/>
          <w:szCs w:val="32"/>
        </w:rPr>
      </w:pPr>
      <w:r w:rsidRPr="00A935CA">
        <w:rPr>
          <w:rFonts w:asciiTheme="majorBidi" w:hAnsiTheme="majorBidi" w:cstheme="majorBidi"/>
          <w:b/>
          <w:sz w:val="32"/>
          <w:szCs w:val="32"/>
        </w:rPr>
        <w:t xml:space="preserve"> INSTITUTE OF APPLIED SCIENCES (I.A.S), KWARA STATE POLYTECHNIC, ILORIN, KWARA STATE.</w:t>
      </w:r>
    </w:p>
    <w:p w:rsidR="00336B99" w:rsidRPr="00A935CA" w:rsidRDefault="00336B99" w:rsidP="00336B99">
      <w:pPr>
        <w:spacing w:after="0" w:line="240" w:lineRule="auto"/>
        <w:jc w:val="center"/>
        <w:rPr>
          <w:rFonts w:asciiTheme="majorBidi" w:hAnsiTheme="majorBidi" w:cstheme="majorBidi"/>
          <w:sz w:val="32"/>
          <w:szCs w:val="32"/>
        </w:rPr>
      </w:pPr>
    </w:p>
    <w:p w:rsidR="00336B99" w:rsidRPr="00A935CA" w:rsidRDefault="00336B99" w:rsidP="00336B99">
      <w:pPr>
        <w:spacing w:line="240" w:lineRule="auto"/>
        <w:jc w:val="center"/>
        <w:rPr>
          <w:rFonts w:asciiTheme="majorBidi" w:hAnsiTheme="majorBidi" w:cstheme="majorBidi"/>
          <w:b/>
          <w:sz w:val="32"/>
          <w:szCs w:val="32"/>
        </w:rPr>
      </w:pPr>
      <w:r w:rsidRPr="00A935CA">
        <w:rPr>
          <w:rFonts w:asciiTheme="majorBidi" w:hAnsiTheme="majorBidi" w:cstheme="majorBidi"/>
          <w:b/>
          <w:sz w:val="32"/>
          <w:szCs w:val="32"/>
        </w:rPr>
        <w:t>IN PARTIAL FULFILMENT OF THE REQUIREMENT FOR</w:t>
      </w:r>
    </w:p>
    <w:p w:rsidR="00336B99" w:rsidRPr="00A935CA" w:rsidRDefault="00336B99" w:rsidP="00336B99">
      <w:pPr>
        <w:spacing w:line="240" w:lineRule="auto"/>
        <w:jc w:val="center"/>
        <w:rPr>
          <w:rFonts w:asciiTheme="majorBidi" w:hAnsiTheme="majorBidi" w:cstheme="majorBidi"/>
          <w:b/>
          <w:sz w:val="32"/>
          <w:szCs w:val="32"/>
        </w:rPr>
      </w:pPr>
      <w:r w:rsidRPr="00A935CA">
        <w:rPr>
          <w:rFonts w:asciiTheme="majorBidi" w:hAnsiTheme="majorBidi" w:cstheme="majorBidi"/>
          <w:b/>
          <w:sz w:val="32"/>
          <w:szCs w:val="32"/>
        </w:rPr>
        <w:t xml:space="preserve"> THE AWARD OF HIGHER NATIONAL DIPLOMA (HND)</w:t>
      </w:r>
    </w:p>
    <w:p w:rsidR="00336B99" w:rsidRPr="00A935CA" w:rsidRDefault="00336B99" w:rsidP="00336B99">
      <w:pPr>
        <w:spacing w:line="240" w:lineRule="auto"/>
        <w:jc w:val="center"/>
        <w:rPr>
          <w:rFonts w:asciiTheme="majorBidi" w:hAnsiTheme="majorBidi" w:cstheme="majorBidi"/>
          <w:b/>
          <w:sz w:val="32"/>
          <w:szCs w:val="32"/>
        </w:rPr>
      </w:pPr>
      <w:r w:rsidRPr="00A935CA">
        <w:rPr>
          <w:rFonts w:asciiTheme="majorBidi" w:hAnsiTheme="majorBidi" w:cstheme="majorBidi"/>
          <w:b/>
          <w:sz w:val="32"/>
          <w:szCs w:val="32"/>
        </w:rPr>
        <w:t>IN STATISTICS</w:t>
      </w:r>
    </w:p>
    <w:p w:rsidR="00336B99" w:rsidRPr="00A935CA" w:rsidRDefault="00336B99" w:rsidP="00336B99">
      <w:pPr>
        <w:spacing w:line="480" w:lineRule="auto"/>
        <w:jc w:val="center"/>
        <w:rPr>
          <w:rFonts w:asciiTheme="majorBidi" w:hAnsiTheme="majorBidi" w:cstheme="majorBidi"/>
          <w:sz w:val="24"/>
          <w:szCs w:val="24"/>
        </w:rPr>
      </w:pPr>
    </w:p>
    <w:p w:rsidR="00336B99" w:rsidRPr="00A935CA" w:rsidRDefault="00336B99" w:rsidP="00336B99">
      <w:pPr>
        <w:spacing w:line="480" w:lineRule="auto"/>
        <w:jc w:val="center"/>
        <w:rPr>
          <w:rFonts w:asciiTheme="majorBidi" w:hAnsiTheme="majorBidi" w:cstheme="majorBidi"/>
          <w:sz w:val="24"/>
          <w:szCs w:val="24"/>
        </w:rPr>
      </w:pPr>
      <w:r w:rsidRPr="00A935CA">
        <w:rPr>
          <w:rFonts w:asciiTheme="majorBidi" w:hAnsiTheme="majorBidi" w:cstheme="majorBidi"/>
          <w:sz w:val="24"/>
          <w:szCs w:val="24"/>
        </w:rPr>
        <w:t xml:space="preserve">                       </w:t>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p>
    <w:p w:rsidR="00336B99" w:rsidRPr="00A935CA" w:rsidRDefault="00336B99" w:rsidP="00336B99">
      <w:pPr>
        <w:spacing w:line="480" w:lineRule="auto"/>
        <w:jc w:val="center"/>
        <w:rPr>
          <w:rFonts w:asciiTheme="majorBidi" w:hAnsiTheme="majorBidi" w:cstheme="majorBidi"/>
          <w:sz w:val="24"/>
          <w:szCs w:val="24"/>
        </w:rPr>
      </w:pPr>
    </w:p>
    <w:p w:rsidR="00336B99" w:rsidRPr="00A935CA" w:rsidRDefault="0068627A" w:rsidP="00336B99">
      <w:pPr>
        <w:spacing w:line="480" w:lineRule="auto"/>
        <w:jc w:val="center"/>
        <w:rPr>
          <w:rFonts w:asciiTheme="majorBidi" w:hAnsiTheme="majorBidi" w:cstheme="majorBidi"/>
          <w:b/>
          <w:sz w:val="36"/>
          <w:szCs w:val="36"/>
        </w:rPr>
      </w:pPr>
      <w:r>
        <w:rPr>
          <w:rFonts w:asciiTheme="majorBidi" w:hAnsiTheme="majorBidi" w:cstheme="majorBidi"/>
          <w:b/>
          <w:sz w:val="36"/>
          <w:szCs w:val="36"/>
        </w:rPr>
        <w:t>JULY</w:t>
      </w:r>
      <w:r w:rsidR="00336B99" w:rsidRPr="00A935CA">
        <w:rPr>
          <w:rFonts w:asciiTheme="majorBidi" w:hAnsiTheme="majorBidi" w:cstheme="majorBidi"/>
          <w:b/>
          <w:sz w:val="36"/>
          <w:szCs w:val="36"/>
        </w:rPr>
        <w:t>, 202</w:t>
      </w:r>
      <w:r w:rsidR="007160E7">
        <w:rPr>
          <w:rFonts w:asciiTheme="majorBidi" w:hAnsiTheme="majorBidi" w:cstheme="majorBidi"/>
          <w:b/>
          <w:sz w:val="36"/>
          <w:szCs w:val="36"/>
        </w:rPr>
        <w:t>3</w:t>
      </w:r>
    </w:p>
    <w:p w:rsidR="007160E7" w:rsidRDefault="007160E7" w:rsidP="00336B99">
      <w:pPr>
        <w:spacing w:line="480" w:lineRule="auto"/>
        <w:jc w:val="center"/>
        <w:rPr>
          <w:rFonts w:asciiTheme="majorBidi" w:hAnsiTheme="majorBidi" w:cstheme="majorBidi"/>
          <w:b/>
          <w:sz w:val="24"/>
          <w:szCs w:val="24"/>
        </w:rPr>
      </w:pPr>
    </w:p>
    <w:p w:rsidR="00336B99" w:rsidRPr="00A935CA" w:rsidRDefault="00336B99" w:rsidP="00336B99">
      <w:pPr>
        <w:spacing w:line="480" w:lineRule="auto"/>
        <w:jc w:val="center"/>
        <w:rPr>
          <w:rFonts w:asciiTheme="majorBidi" w:hAnsiTheme="majorBidi" w:cstheme="majorBidi"/>
          <w:b/>
          <w:sz w:val="24"/>
          <w:szCs w:val="24"/>
        </w:rPr>
      </w:pPr>
      <w:r w:rsidRPr="00A935CA">
        <w:rPr>
          <w:rFonts w:asciiTheme="majorBidi" w:hAnsiTheme="majorBidi" w:cstheme="majorBidi"/>
          <w:b/>
          <w:sz w:val="24"/>
          <w:szCs w:val="24"/>
        </w:rPr>
        <w:lastRenderedPageBreak/>
        <w:t>CERTIFICATION</w:t>
      </w:r>
    </w:p>
    <w:p w:rsidR="00336B99" w:rsidRPr="00A935CA" w:rsidRDefault="00336B99" w:rsidP="00336B99">
      <w:pPr>
        <w:spacing w:line="480" w:lineRule="auto"/>
        <w:jc w:val="both"/>
        <w:rPr>
          <w:rFonts w:asciiTheme="majorBidi" w:hAnsiTheme="majorBidi" w:cstheme="majorBidi"/>
          <w:sz w:val="24"/>
          <w:szCs w:val="24"/>
        </w:rPr>
      </w:pPr>
      <w:r w:rsidRPr="00A935CA">
        <w:rPr>
          <w:rFonts w:asciiTheme="majorBidi" w:hAnsiTheme="majorBidi" w:cstheme="majorBidi"/>
          <w:sz w:val="24"/>
          <w:szCs w:val="24"/>
        </w:rPr>
        <w:t xml:space="preserve">This is to certify that this project was carried out by </w:t>
      </w:r>
      <w:r w:rsidR="007160E7">
        <w:rPr>
          <w:rFonts w:asciiTheme="majorBidi" w:hAnsiTheme="majorBidi" w:cstheme="majorBidi"/>
          <w:sz w:val="24"/>
          <w:szCs w:val="24"/>
        </w:rPr>
        <w:t xml:space="preserve">Aina Timileyin Dayo </w:t>
      </w:r>
      <w:r w:rsidRPr="00A935CA">
        <w:rPr>
          <w:rFonts w:asciiTheme="majorBidi" w:hAnsiTheme="majorBidi" w:cstheme="majorBidi"/>
          <w:sz w:val="24"/>
          <w:szCs w:val="24"/>
        </w:rPr>
        <w:t>with matric number HND/2</w:t>
      </w:r>
      <w:r w:rsidR="007160E7">
        <w:rPr>
          <w:rFonts w:asciiTheme="majorBidi" w:hAnsiTheme="majorBidi" w:cstheme="majorBidi"/>
          <w:sz w:val="24"/>
          <w:szCs w:val="24"/>
        </w:rPr>
        <w:t>3</w:t>
      </w:r>
      <w:r w:rsidRPr="00A935CA">
        <w:rPr>
          <w:rFonts w:asciiTheme="majorBidi" w:hAnsiTheme="majorBidi" w:cstheme="majorBidi"/>
          <w:sz w:val="24"/>
          <w:szCs w:val="24"/>
        </w:rPr>
        <w:t>/STA/FT/</w:t>
      </w:r>
      <w:r w:rsidR="007160E7">
        <w:rPr>
          <w:rFonts w:asciiTheme="majorBidi" w:hAnsiTheme="majorBidi" w:cstheme="majorBidi"/>
          <w:sz w:val="24"/>
          <w:szCs w:val="24"/>
        </w:rPr>
        <w:t>048</w:t>
      </w:r>
      <w:r w:rsidRPr="00A935CA">
        <w:rPr>
          <w:rFonts w:asciiTheme="majorBidi" w:hAnsiTheme="majorBidi" w:cstheme="majorBidi"/>
          <w:sz w:val="24"/>
          <w:szCs w:val="24"/>
        </w:rPr>
        <w:t xml:space="preserve">.This project has been read and approved as meeting part of the requirement for the award of Higher National Diploma in Statistics, Kwara State Polytechnic. </w:t>
      </w: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 xml:space="preserve">………………………….                                    </w:t>
      </w:r>
      <w:r w:rsidRPr="00A935CA">
        <w:rPr>
          <w:rFonts w:asciiTheme="majorBidi" w:hAnsiTheme="majorBidi" w:cstheme="majorBidi"/>
          <w:sz w:val="24"/>
          <w:szCs w:val="24"/>
        </w:rPr>
        <w:tab/>
      </w:r>
      <w:r w:rsidRPr="00A935CA">
        <w:rPr>
          <w:rFonts w:asciiTheme="majorBidi" w:hAnsiTheme="majorBidi" w:cstheme="majorBidi"/>
          <w:sz w:val="24"/>
          <w:szCs w:val="24"/>
        </w:rPr>
        <w:tab/>
        <w:t xml:space="preserve"> ………………………</w:t>
      </w: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Suleiman S.</w:t>
      </w:r>
      <w:r w:rsidRPr="00A935CA">
        <w:rPr>
          <w:rFonts w:asciiTheme="majorBidi" w:hAnsiTheme="majorBidi" w:cstheme="majorBidi"/>
          <w:sz w:val="24"/>
          <w:szCs w:val="24"/>
        </w:rPr>
        <w:tab/>
      </w:r>
      <w:r w:rsidRPr="00A935CA">
        <w:rPr>
          <w:rFonts w:asciiTheme="majorBidi" w:hAnsiTheme="majorBidi" w:cstheme="majorBidi"/>
          <w:sz w:val="24"/>
          <w:szCs w:val="24"/>
        </w:rPr>
        <w:tab/>
        <w:t xml:space="preserve">                 </w:t>
      </w:r>
      <w:r w:rsidR="007160E7">
        <w:rPr>
          <w:rFonts w:asciiTheme="majorBidi" w:hAnsiTheme="majorBidi" w:cstheme="majorBidi"/>
          <w:sz w:val="24"/>
          <w:szCs w:val="24"/>
        </w:rPr>
        <w:tab/>
      </w:r>
      <w:r w:rsidRPr="00A935CA">
        <w:rPr>
          <w:rFonts w:asciiTheme="majorBidi" w:hAnsiTheme="majorBidi" w:cstheme="majorBidi"/>
          <w:sz w:val="24"/>
          <w:szCs w:val="24"/>
        </w:rPr>
        <w:t xml:space="preserve">               </w:t>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t>Date</w:t>
      </w: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 xml:space="preserve">(Project Supervisor)               </w:t>
      </w:r>
    </w:p>
    <w:p w:rsidR="00336B99" w:rsidRPr="00A935CA" w:rsidRDefault="00336B99" w:rsidP="00336B99">
      <w:pPr>
        <w:spacing w:after="0" w:line="480" w:lineRule="auto"/>
        <w:jc w:val="both"/>
        <w:rPr>
          <w:rFonts w:asciiTheme="majorBidi" w:hAnsiTheme="majorBidi" w:cstheme="majorBidi"/>
          <w:sz w:val="24"/>
          <w:szCs w:val="24"/>
        </w:rPr>
      </w:pPr>
    </w:p>
    <w:p w:rsidR="00336B99" w:rsidRPr="00A935CA" w:rsidRDefault="00336B99" w:rsidP="00336B99">
      <w:pPr>
        <w:spacing w:after="0" w:line="480" w:lineRule="auto"/>
        <w:jc w:val="both"/>
        <w:rPr>
          <w:rFonts w:asciiTheme="majorBidi" w:hAnsiTheme="majorBidi" w:cstheme="majorBidi"/>
          <w:sz w:val="24"/>
          <w:szCs w:val="24"/>
        </w:rPr>
      </w:pP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 xml:space="preserve">………………………….                                     </w:t>
      </w:r>
      <w:r w:rsidRPr="00A935CA">
        <w:rPr>
          <w:rFonts w:asciiTheme="majorBidi" w:hAnsiTheme="majorBidi" w:cstheme="majorBidi"/>
          <w:sz w:val="24"/>
          <w:szCs w:val="24"/>
        </w:rPr>
        <w:tab/>
      </w:r>
      <w:r w:rsidRPr="00A935CA">
        <w:rPr>
          <w:rFonts w:asciiTheme="majorBidi" w:hAnsiTheme="majorBidi" w:cstheme="majorBidi"/>
          <w:sz w:val="24"/>
          <w:szCs w:val="24"/>
        </w:rPr>
        <w:tab/>
        <w:t>……………………..</w:t>
      </w: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 xml:space="preserve">Ajiboye R.A.                                </w:t>
      </w:r>
      <w:r w:rsidR="007160E7">
        <w:rPr>
          <w:rFonts w:asciiTheme="majorBidi" w:hAnsiTheme="majorBidi" w:cstheme="majorBidi"/>
          <w:sz w:val="24"/>
          <w:szCs w:val="24"/>
        </w:rPr>
        <w:tab/>
      </w:r>
      <w:r w:rsidR="007160E7">
        <w:rPr>
          <w:rFonts w:asciiTheme="majorBidi" w:hAnsiTheme="majorBidi" w:cstheme="majorBidi"/>
          <w:sz w:val="24"/>
          <w:szCs w:val="24"/>
        </w:rPr>
        <w:tab/>
      </w:r>
      <w:r w:rsidRPr="00A935CA">
        <w:rPr>
          <w:rFonts w:asciiTheme="majorBidi" w:hAnsiTheme="majorBidi" w:cstheme="majorBidi"/>
          <w:sz w:val="24"/>
          <w:szCs w:val="24"/>
        </w:rPr>
        <w:t xml:space="preserve">           </w:t>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t>Date</w:t>
      </w: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(Project Coordinator)</w:t>
      </w:r>
    </w:p>
    <w:p w:rsidR="00336B99" w:rsidRPr="00A935CA" w:rsidRDefault="00336B99" w:rsidP="00336B99">
      <w:pPr>
        <w:spacing w:after="0" w:line="480" w:lineRule="auto"/>
        <w:jc w:val="both"/>
        <w:rPr>
          <w:rFonts w:asciiTheme="majorBidi" w:hAnsiTheme="majorBidi" w:cstheme="majorBidi"/>
          <w:sz w:val="24"/>
          <w:szCs w:val="24"/>
        </w:rPr>
      </w:pPr>
    </w:p>
    <w:p w:rsidR="00336B99" w:rsidRPr="00A935CA" w:rsidRDefault="00336B99" w:rsidP="00336B99">
      <w:pPr>
        <w:spacing w:after="0" w:line="480" w:lineRule="auto"/>
        <w:jc w:val="both"/>
        <w:rPr>
          <w:rFonts w:asciiTheme="majorBidi" w:hAnsiTheme="majorBidi" w:cstheme="majorBidi"/>
          <w:sz w:val="24"/>
          <w:szCs w:val="24"/>
        </w:rPr>
      </w:pP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 xml:space="preserve">…………………………..                                   </w:t>
      </w:r>
      <w:r w:rsidRPr="00A935CA">
        <w:rPr>
          <w:rFonts w:asciiTheme="majorBidi" w:hAnsiTheme="majorBidi" w:cstheme="majorBidi"/>
          <w:sz w:val="24"/>
          <w:szCs w:val="24"/>
        </w:rPr>
        <w:tab/>
      </w:r>
      <w:r w:rsidRPr="00A935CA">
        <w:rPr>
          <w:rFonts w:asciiTheme="majorBidi" w:hAnsiTheme="majorBidi" w:cstheme="majorBidi"/>
          <w:sz w:val="24"/>
          <w:szCs w:val="24"/>
        </w:rPr>
        <w:tab/>
        <w:t xml:space="preserve"> ……………………..</w:t>
      </w:r>
    </w:p>
    <w:p w:rsidR="00336B99" w:rsidRPr="00A935CA" w:rsidRDefault="007160E7" w:rsidP="00336B99">
      <w:pPr>
        <w:spacing w:after="0" w:line="240" w:lineRule="auto"/>
        <w:jc w:val="both"/>
        <w:rPr>
          <w:rFonts w:asciiTheme="majorBidi" w:hAnsiTheme="majorBidi" w:cstheme="majorBidi"/>
          <w:sz w:val="24"/>
          <w:szCs w:val="24"/>
        </w:rPr>
      </w:pPr>
      <w:r>
        <w:rPr>
          <w:rFonts w:asciiTheme="majorBidi" w:hAnsiTheme="majorBidi" w:cstheme="majorBidi"/>
          <w:sz w:val="24"/>
          <w:szCs w:val="24"/>
        </w:rPr>
        <w:t>Elepo, T. A</w:t>
      </w:r>
      <w:r>
        <w:rPr>
          <w:rFonts w:asciiTheme="majorBidi" w:hAnsiTheme="majorBidi" w:cstheme="majorBidi"/>
          <w:sz w:val="24"/>
          <w:szCs w:val="24"/>
        </w:rPr>
        <w:tab/>
      </w:r>
      <w:r w:rsidR="00336B99" w:rsidRPr="00A935CA">
        <w:rPr>
          <w:rFonts w:asciiTheme="majorBidi" w:hAnsiTheme="majorBidi" w:cstheme="majorBidi"/>
          <w:sz w:val="24"/>
          <w:szCs w:val="24"/>
        </w:rPr>
        <w:t xml:space="preserve">             </w:t>
      </w:r>
      <w:r w:rsidR="00336B99" w:rsidRPr="00A935CA">
        <w:rPr>
          <w:rFonts w:asciiTheme="majorBidi" w:hAnsiTheme="majorBidi" w:cstheme="majorBidi"/>
          <w:sz w:val="24"/>
          <w:szCs w:val="24"/>
        </w:rPr>
        <w:tab/>
      </w:r>
      <w:r w:rsidR="00336B99" w:rsidRPr="00A935CA">
        <w:rPr>
          <w:rFonts w:asciiTheme="majorBidi" w:hAnsiTheme="majorBidi" w:cstheme="majorBidi"/>
          <w:sz w:val="24"/>
          <w:szCs w:val="24"/>
        </w:rPr>
        <w:tab/>
        <w:t xml:space="preserve"> </w:t>
      </w:r>
      <w:r w:rsidR="00336B99" w:rsidRPr="00A935CA">
        <w:rPr>
          <w:rFonts w:asciiTheme="majorBidi" w:hAnsiTheme="majorBidi" w:cstheme="majorBidi"/>
          <w:sz w:val="24"/>
          <w:szCs w:val="24"/>
        </w:rPr>
        <w:tab/>
      </w:r>
      <w:r w:rsidR="00336B99" w:rsidRPr="00A935CA">
        <w:rPr>
          <w:rFonts w:asciiTheme="majorBidi" w:hAnsiTheme="majorBidi" w:cstheme="majorBidi"/>
          <w:sz w:val="24"/>
          <w:szCs w:val="24"/>
        </w:rPr>
        <w:tab/>
      </w:r>
      <w:r w:rsidR="00336B99" w:rsidRPr="00A935CA">
        <w:rPr>
          <w:rFonts w:asciiTheme="majorBidi" w:hAnsiTheme="majorBidi" w:cstheme="majorBidi"/>
          <w:sz w:val="24"/>
          <w:szCs w:val="24"/>
        </w:rPr>
        <w:tab/>
      </w:r>
      <w:r w:rsidR="00336B99" w:rsidRPr="00A935CA">
        <w:rPr>
          <w:rFonts w:asciiTheme="majorBidi" w:hAnsiTheme="majorBidi" w:cstheme="majorBidi"/>
          <w:sz w:val="24"/>
          <w:szCs w:val="24"/>
        </w:rPr>
        <w:tab/>
        <w:t>Date</w:t>
      </w: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(Head of Department)</w:t>
      </w:r>
    </w:p>
    <w:p w:rsidR="00336B99" w:rsidRPr="00A935CA" w:rsidRDefault="00336B99" w:rsidP="00336B99">
      <w:pPr>
        <w:spacing w:after="0" w:line="480" w:lineRule="auto"/>
        <w:jc w:val="both"/>
        <w:rPr>
          <w:rFonts w:asciiTheme="majorBidi" w:hAnsiTheme="majorBidi" w:cstheme="majorBidi"/>
          <w:sz w:val="24"/>
          <w:szCs w:val="24"/>
        </w:rPr>
      </w:pPr>
    </w:p>
    <w:p w:rsidR="00336B99" w:rsidRPr="00A935CA" w:rsidRDefault="00336B99" w:rsidP="00336B99">
      <w:pPr>
        <w:spacing w:after="0" w:line="480" w:lineRule="auto"/>
        <w:jc w:val="both"/>
        <w:rPr>
          <w:rFonts w:asciiTheme="majorBidi" w:hAnsiTheme="majorBidi" w:cstheme="majorBidi"/>
          <w:sz w:val="24"/>
          <w:szCs w:val="24"/>
        </w:rPr>
      </w:pP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 xml:space="preserve">……………………………                                   </w:t>
      </w:r>
      <w:r w:rsidRPr="00A935CA">
        <w:rPr>
          <w:rFonts w:asciiTheme="majorBidi" w:hAnsiTheme="majorBidi" w:cstheme="majorBidi"/>
          <w:sz w:val="24"/>
          <w:szCs w:val="24"/>
        </w:rPr>
        <w:tab/>
      </w:r>
      <w:r w:rsidRPr="00A935CA">
        <w:rPr>
          <w:rFonts w:asciiTheme="majorBidi" w:hAnsiTheme="majorBidi" w:cstheme="majorBidi"/>
          <w:sz w:val="24"/>
          <w:szCs w:val="24"/>
        </w:rPr>
        <w:tab/>
        <w:t xml:space="preserve"> ………………………..</w:t>
      </w:r>
    </w:p>
    <w:p w:rsidR="00336B99" w:rsidRPr="00A935CA" w:rsidRDefault="00336B99" w:rsidP="00336B99">
      <w:pPr>
        <w:spacing w:after="0" w:line="240" w:lineRule="auto"/>
        <w:jc w:val="both"/>
        <w:rPr>
          <w:rFonts w:asciiTheme="majorBidi" w:hAnsiTheme="majorBidi" w:cstheme="majorBidi"/>
          <w:sz w:val="24"/>
          <w:szCs w:val="24"/>
        </w:rPr>
      </w:pPr>
      <w:r w:rsidRPr="00A935CA">
        <w:rPr>
          <w:rFonts w:asciiTheme="majorBidi" w:hAnsiTheme="majorBidi" w:cstheme="majorBidi"/>
          <w:sz w:val="24"/>
          <w:szCs w:val="24"/>
        </w:rPr>
        <w:t xml:space="preserve">External Examiner                                  </w:t>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r>
      <w:r w:rsidRPr="00A935CA">
        <w:rPr>
          <w:rFonts w:asciiTheme="majorBidi" w:hAnsiTheme="majorBidi" w:cstheme="majorBidi"/>
          <w:sz w:val="24"/>
          <w:szCs w:val="24"/>
        </w:rPr>
        <w:tab/>
        <w:t>Date</w:t>
      </w:r>
    </w:p>
    <w:p w:rsidR="00336B99" w:rsidRPr="00A935CA" w:rsidRDefault="00336B99" w:rsidP="00336B99">
      <w:pPr>
        <w:spacing w:after="0" w:line="480" w:lineRule="auto"/>
        <w:jc w:val="both"/>
        <w:rPr>
          <w:rFonts w:asciiTheme="majorBidi" w:hAnsiTheme="majorBidi" w:cstheme="majorBidi"/>
          <w:sz w:val="24"/>
          <w:szCs w:val="24"/>
        </w:rPr>
      </w:pPr>
    </w:p>
    <w:p w:rsidR="00336B99" w:rsidRPr="00A935CA" w:rsidRDefault="00336B99" w:rsidP="00336B99">
      <w:pPr>
        <w:spacing w:after="0" w:line="480" w:lineRule="auto"/>
        <w:jc w:val="center"/>
        <w:rPr>
          <w:rFonts w:asciiTheme="majorBidi" w:hAnsiTheme="majorBidi" w:cstheme="majorBidi"/>
          <w:b/>
          <w:sz w:val="24"/>
          <w:szCs w:val="24"/>
        </w:rPr>
      </w:pPr>
    </w:p>
    <w:p w:rsidR="00336B99" w:rsidRPr="00A935CA" w:rsidRDefault="00336B99" w:rsidP="00336B99">
      <w:pPr>
        <w:spacing w:after="0" w:line="480" w:lineRule="auto"/>
        <w:jc w:val="center"/>
        <w:rPr>
          <w:rFonts w:asciiTheme="majorBidi" w:hAnsiTheme="majorBidi" w:cstheme="majorBidi"/>
          <w:b/>
          <w:sz w:val="24"/>
          <w:szCs w:val="24"/>
        </w:rPr>
      </w:pPr>
    </w:p>
    <w:p w:rsidR="00336B99" w:rsidRPr="00A935CA" w:rsidRDefault="00336B99" w:rsidP="00336B99">
      <w:pPr>
        <w:spacing w:after="0" w:line="480" w:lineRule="auto"/>
        <w:jc w:val="center"/>
        <w:rPr>
          <w:rFonts w:asciiTheme="majorBidi" w:hAnsiTheme="majorBidi" w:cstheme="majorBidi"/>
          <w:b/>
          <w:sz w:val="24"/>
          <w:szCs w:val="24"/>
        </w:rPr>
      </w:pPr>
    </w:p>
    <w:p w:rsidR="00336B99" w:rsidRPr="00A935CA" w:rsidRDefault="00336B99" w:rsidP="00336B99">
      <w:pPr>
        <w:spacing w:after="0" w:line="480" w:lineRule="auto"/>
        <w:jc w:val="center"/>
        <w:rPr>
          <w:rFonts w:asciiTheme="majorBidi" w:hAnsiTheme="majorBidi" w:cstheme="majorBidi"/>
          <w:b/>
          <w:sz w:val="24"/>
          <w:szCs w:val="24"/>
        </w:rPr>
      </w:pPr>
    </w:p>
    <w:p w:rsidR="00336B99" w:rsidRPr="00A935CA" w:rsidRDefault="00336B99" w:rsidP="00336B99">
      <w:pPr>
        <w:spacing w:after="0" w:line="480" w:lineRule="auto"/>
        <w:jc w:val="center"/>
        <w:rPr>
          <w:rFonts w:asciiTheme="majorBidi" w:hAnsiTheme="majorBidi" w:cstheme="majorBidi"/>
          <w:b/>
          <w:sz w:val="24"/>
          <w:szCs w:val="24"/>
        </w:rPr>
      </w:pPr>
      <w:r w:rsidRPr="00A935CA">
        <w:rPr>
          <w:rFonts w:asciiTheme="majorBidi" w:hAnsiTheme="majorBidi" w:cstheme="majorBidi"/>
          <w:b/>
          <w:sz w:val="24"/>
          <w:szCs w:val="24"/>
        </w:rPr>
        <w:lastRenderedPageBreak/>
        <w:t>DEDICATION</w:t>
      </w:r>
    </w:p>
    <w:p w:rsidR="00336B99" w:rsidRPr="00A935CA" w:rsidRDefault="00336B99" w:rsidP="00336B99">
      <w:pPr>
        <w:spacing w:after="0" w:line="480" w:lineRule="auto"/>
        <w:jc w:val="both"/>
        <w:rPr>
          <w:rFonts w:asciiTheme="majorBidi" w:hAnsiTheme="majorBidi" w:cstheme="majorBidi"/>
          <w:b/>
          <w:sz w:val="24"/>
          <w:szCs w:val="24"/>
        </w:rPr>
      </w:pPr>
      <w:r w:rsidRPr="00A935CA">
        <w:rPr>
          <w:rFonts w:asciiTheme="majorBidi" w:hAnsiTheme="majorBidi" w:cstheme="majorBidi"/>
          <w:sz w:val="24"/>
          <w:szCs w:val="24"/>
        </w:rPr>
        <w:t xml:space="preserve">This project is dedicated to the Almighty God and also to my lovely parents, </w:t>
      </w:r>
      <w:r w:rsidRPr="00A935CA">
        <w:rPr>
          <w:rFonts w:asciiTheme="majorBidi" w:hAnsiTheme="majorBidi" w:cstheme="majorBidi"/>
          <w:bCs/>
          <w:sz w:val="24"/>
          <w:szCs w:val="24"/>
        </w:rPr>
        <w:t xml:space="preserve">Mr And Mrs </w:t>
      </w:r>
      <w:r w:rsidR="007160E7">
        <w:rPr>
          <w:rFonts w:asciiTheme="majorBidi" w:hAnsiTheme="majorBidi" w:cstheme="majorBidi"/>
          <w:bCs/>
          <w:sz w:val="24"/>
          <w:szCs w:val="24"/>
        </w:rPr>
        <w:t>Aina</w:t>
      </w:r>
      <w:r w:rsidRPr="00A935CA">
        <w:rPr>
          <w:rFonts w:asciiTheme="majorBidi" w:hAnsiTheme="majorBidi" w:cstheme="majorBidi"/>
          <w:bCs/>
          <w:sz w:val="24"/>
          <w:szCs w:val="24"/>
        </w:rPr>
        <w:t>.</w:t>
      </w: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center"/>
        <w:rPr>
          <w:rFonts w:asciiTheme="majorBidi" w:hAnsiTheme="majorBidi" w:cstheme="majorBidi"/>
          <w:b/>
          <w:sz w:val="24"/>
          <w:szCs w:val="24"/>
        </w:rPr>
      </w:pPr>
    </w:p>
    <w:p w:rsidR="00336B99" w:rsidRPr="00A935CA" w:rsidRDefault="00336B99" w:rsidP="00336B99">
      <w:pPr>
        <w:spacing w:line="480" w:lineRule="auto"/>
        <w:jc w:val="center"/>
        <w:rPr>
          <w:rFonts w:asciiTheme="majorBidi" w:hAnsiTheme="majorBidi" w:cstheme="majorBidi"/>
          <w:b/>
          <w:sz w:val="24"/>
          <w:szCs w:val="24"/>
        </w:rPr>
      </w:pPr>
    </w:p>
    <w:p w:rsidR="00336B99" w:rsidRPr="00A935CA" w:rsidRDefault="00336B99" w:rsidP="00336B99">
      <w:pPr>
        <w:spacing w:line="480" w:lineRule="auto"/>
        <w:jc w:val="center"/>
        <w:rPr>
          <w:rFonts w:asciiTheme="majorBidi" w:hAnsiTheme="majorBidi" w:cstheme="majorBidi"/>
          <w:b/>
          <w:sz w:val="24"/>
          <w:szCs w:val="24"/>
        </w:rPr>
      </w:pPr>
    </w:p>
    <w:p w:rsidR="00336B99" w:rsidRPr="00A935CA" w:rsidRDefault="00336B99" w:rsidP="00336B99">
      <w:pPr>
        <w:spacing w:line="480" w:lineRule="auto"/>
        <w:jc w:val="center"/>
        <w:rPr>
          <w:rFonts w:asciiTheme="majorBidi" w:hAnsiTheme="majorBidi" w:cstheme="majorBidi"/>
          <w:b/>
          <w:sz w:val="24"/>
          <w:szCs w:val="24"/>
        </w:rPr>
      </w:pPr>
    </w:p>
    <w:p w:rsidR="00336B99" w:rsidRPr="00A935CA" w:rsidRDefault="00336B99" w:rsidP="00336B99">
      <w:pPr>
        <w:spacing w:line="480" w:lineRule="auto"/>
        <w:jc w:val="center"/>
        <w:rPr>
          <w:rFonts w:asciiTheme="majorBidi" w:hAnsiTheme="majorBidi" w:cstheme="majorBidi"/>
          <w:b/>
          <w:sz w:val="24"/>
          <w:szCs w:val="24"/>
        </w:rPr>
      </w:pPr>
      <w:r w:rsidRPr="00A935CA">
        <w:rPr>
          <w:rFonts w:asciiTheme="majorBidi" w:hAnsiTheme="majorBidi" w:cstheme="majorBidi"/>
          <w:b/>
          <w:sz w:val="24"/>
          <w:szCs w:val="24"/>
        </w:rPr>
        <w:lastRenderedPageBreak/>
        <w:t>ACKNOWLEDGEMENTS</w:t>
      </w:r>
    </w:p>
    <w:p w:rsidR="00336B99" w:rsidRPr="00A935CA" w:rsidRDefault="00336B99" w:rsidP="00336B99">
      <w:pPr>
        <w:spacing w:line="480" w:lineRule="auto"/>
        <w:jc w:val="both"/>
        <w:rPr>
          <w:rFonts w:asciiTheme="majorBidi" w:hAnsiTheme="majorBidi" w:cstheme="majorBidi"/>
          <w:sz w:val="24"/>
          <w:szCs w:val="24"/>
        </w:rPr>
      </w:pPr>
      <w:r w:rsidRPr="00A935CA">
        <w:rPr>
          <w:rFonts w:asciiTheme="majorBidi" w:hAnsiTheme="majorBidi" w:cstheme="majorBidi"/>
          <w:sz w:val="24"/>
          <w:szCs w:val="24"/>
        </w:rPr>
        <w:t>I give thanks to God Most high, for being with me through my academics in Kwara State Polytechnic. Despite the happenings, He was faithful in seeing me through.</w:t>
      </w:r>
    </w:p>
    <w:p w:rsidR="00336B99" w:rsidRPr="00A935CA" w:rsidRDefault="00336B99" w:rsidP="00336B99">
      <w:pPr>
        <w:spacing w:line="480" w:lineRule="auto"/>
        <w:jc w:val="both"/>
        <w:rPr>
          <w:rFonts w:asciiTheme="majorBidi" w:hAnsiTheme="majorBidi" w:cstheme="majorBidi"/>
          <w:sz w:val="24"/>
          <w:szCs w:val="24"/>
        </w:rPr>
      </w:pPr>
      <w:r w:rsidRPr="00A935CA">
        <w:rPr>
          <w:rFonts w:asciiTheme="majorBidi" w:hAnsiTheme="majorBidi" w:cstheme="majorBidi"/>
          <w:sz w:val="24"/>
          <w:szCs w:val="24"/>
        </w:rPr>
        <w:t xml:space="preserve">I am indebted to my supervisor Mr. Suleiman S, for his suggestions, comments and constant scrutinizing of this work led to several improvements in this work and advancement of knowledge to me. May God abundantly reward you all (Amen). </w:t>
      </w:r>
    </w:p>
    <w:p w:rsidR="00336B99" w:rsidRPr="00A935CA" w:rsidRDefault="00336B99" w:rsidP="00336B99">
      <w:pPr>
        <w:spacing w:line="480" w:lineRule="auto"/>
        <w:jc w:val="both"/>
        <w:rPr>
          <w:rFonts w:asciiTheme="majorBidi" w:hAnsiTheme="majorBidi" w:cstheme="majorBidi"/>
          <w:sz w:val="24"/>
          <w:szCs w:val="24"/>
        </w:rPr>
      </w:pPr>
      <w:r w:rsidRPr="00A935CA">
        <w:rPr>
          <w:rFonts w:asciiTheme="majorBidi" w:hAnsiTheme="majorBidi" w:cstheme="majorBidi"/>
          <w:sz w:val="24"/>
          <w:szCs w:val="24"/>
        </w:rPr>
        <w:t>My thank goes to Statistics he</w:t>
      </w:r>
      <w:r w:rsidR="007160E7">
        <w:rPr>
          <w:rFonts w:asciiTheme="majorBidi" w:hAnsiTheme="majorBidi" w:cstheme="majorBidi"/>
          <w:sz w:val="24"/>
          <w:szCs w:val="24"/>
        </w:rPr>
        <w:t>ad of department in person of Mrs</w:t>
      </w:r>
      <w:r w:rsidRPr="00A935CA">
        <w:rPr>
          <w:rFonts w:asciiTheme="majorBidi" w:hAnsiTheme="majorBidi" w:cstheme="majorBidi"/>
          <w:sz w:val="24"/>
          <w:szCs w:val="24"/>
        </w:rPr>
        <w:t xml:space="preserve">. </w:t>
      </w:r>
      <w:r w:rsidR="007160E7">
        <w:rPr>
          <w:rFonts w:asciiTheme="majorBidi" w:hAnsiTheme="majorBidi" w:cstheme="majorBidi"/>
          <w:sz w:val="24"/>
          <w:szCs w:val="24"/>
        </w:rPr>
        <w:t>Elepo, T. A.</w:t>
      </w:r>
      <w:r w:rsidRPr="00A935CA">
        <w:rPr>
          <w:rFonts w:asciiTheme="majorBidi" w:hAnsiTheme="majorBidi" w:cstheme="majorBidi"/>
          <w:sz w:val="24"/>
          <w:szCs w:val="24"/>
        </w:rPr>
        <w:t xml:space="preserve">, and entire academic staff of the department for their assistance and support throughout my programme. May all mighty God guide you and be with you all (Amen). </w:t>
      </w:r>
    </w:p>
    <w:p w:rsidR="00336B99" w:rsidRPr="00A935CA" w:rsidRDefault="00336B99" w:rsidP="00336B99">
      <w:pPr>
        <w:spacing w:line="480" w:lineRule="auto"/>
        <w:jc w:val="both"/>
        <w:rPr>
          <w:rFonts w:asciiTheme="majorBidi" w:hAnsiTheme="majorBidi" w:cstheme="majorBidi"/>
          <w:sz w:val="24"/>
          <w:szCs w:val="24"/>
        </w:rPr>
      </w:pPr>
      <w:r w:rsidRPr="00A935CA">
        <w:rPr>
          <w:rFonts w:asciiTheme="majorBidi" w:hAnsiTheme="majorBidi" w:cstheme="majorBidi"/>
          <w:sz w:val="24"/>
          <w:szCs w:val="24"/>
        </w:rPr>
        <w:t>I am also grateful to my parents, my adorable siblings and my colleagues for their love and ever supportive actions towards my academics. To my ever dynamic friends, I say a big thank you, for without them learning might have been difficult. I pray God blesses us all. Acknowledgement and thanks are due to numerous authors whose great works we have consulted during the course of this project.</w:t>
      </w: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both"/>
        <w:rPr>
          <w:rFonts w:asciiTheme="majorBidi" w:hAnsiTheme="majorBidi" w:cstheme="majorBidi"/>
          <w:sz w:val="24"/>
          <w:szCs w:val="24"/>
        </w:rPr>
      </w:pPr>
    </w:p>
    <w:p w:rsidR="00336B99" w:rsidRPr="00A935CA" w:rsidRDefault="00336B99" w:rsidP="00336B99">
      <w:pPr>
        <w:spacing w:line="480" w:lineRule="auto"/>
        <w:jc w:val="center"/>
        <w:rPr>
          <w:rFonts w:asciiTheme="majorBidi" w:hAnsiTheme="majorBidi" w:cstheme="majorBidi"/>
          <w:b/>
          <w:i/>
          <w:iCs/>
          <w:sz w:val="24"/>
          <w:szCs w:val="24"/>
        </w:rPr>
      </w:pPr>
    </w:p>
    <w:p w:rsidR="00336B99" w:rsidRPr="00A935CA" w:rsidRDefault="00336B99" w:rsidP="00336B99">
      <w:pPr>
        <w:spacing w:line="480" w:lineRule="auto"/>
        <w:jc w:val="center"/>
        <w:rPr>
          <w:rFonts w:asciiTheme="majorBidi" w:hAnsiTheme="majorBidi" w:cstheme="majorBidi"/>
          <w:b/>
          <w:sz w:val="24"/>
          <w:szCs w:val="24"/>
        </w:rPr>
      </w:pPr>
      <w:r w:rsidRPr="00A935CA">
        <w:rPr>
          <w:rFonts w:asciiTheme="majorBidi" w:hAnsiTheme="majorBidi" w:cstheme="majorBidi"/>
          <w:b/>
          <w:sz w:val="24"/>
          <w:szCs w:val="24"/>
        </w:rPr>
        <w:lastRenderedPageBreak/>
        <w:t>ABSTRACT</w:t>
      </w:r>
    </w:p>
    <w:p w:rsidR="005E555B" w:rsidRPr="005E555B" w:rsidRDefault="005E555B" w:rsidP="005E555B">
      <w:pPr>
        <w:autoSpaceDE w:val="0"/>
        <w:autoSpaceDN w:val="0"/>
        <w:adjustRightInd w:val="0"/>
        <w:spacing w:after="0" w:line="480" w:lineRule="auto"/>
        <w:jc w:val="both"/>
        <w:rPr>
          <w:rFonts w:asciiTheme="majorBidi" w:hAnsiTheme="majorBidi" w:cstheme="majorBidi"/>
          <w:color w:val="000000"/>
          <w:sz w:val="24"/>
          <w:szCs w:val="24"/>
        </w:rPr>
      </w:pPr>
      <w:r w:rsidRPr="005E555B">
        <w:rPr>
          <w:rFonts w:asciiTheme="majorBidi" w:hAnsiTheme="majorBidi" w:cstheme="majorBidi"/>
          <w:sz w:val="24"/>
          <w:szCs w:val="24"/>
        </w:rPr>
        <w:t xml:space="preserve">This study employed </w:t>
      </w:r>
      <w:r w:rsidR="008C21F4" w:rsidRPr="005E555B">
        <w:rPr>
          <w:rFonts w:asciiTheme="majorBidi" w:hAnsiTheme="majorBidi" w:cstheme="majorBidi"/>
          <w:sz w:val="24"/>
          <w:szCs w:val="24"/>
        </w:rPr>
        <w:t>Paired observation tests (</w:t>
      </w:r>
      <w:r w:rsidRPr="005E555B">
        <w:rPr>
          <w:rFonts w:asciiTheme="majorBidi" w:hAnsiTheme="majorBidi" w:cstheme="majorBidi"/>
          <w:sz w:val="24"/>
          <w:szCs w:val="24"/>
        </w:rPr>
        <w:t>Friedman test</w:t>
      </w:r>
      <w:r w:rsidR="008C21F4" w:rsidRPr="005E555B">
        <w:rPr>
          <w:rFonts w:asciiTheme="majorBidi" w:hAnsiTheme="majorBidi" w:cstheme="majorBidi"/>
          <w:sz w:val="24"/>
          <w:szCs w:val="24"/>
        </w:rPr>
        <w:t xml:space="preserve">, </w:t>
      </w:r>
      <w:r w:rsidRPr="005E555B">
        <w:rPr>
          <w:rFonts w:asciiTheme="majorBidi" w:hAnsiTheme="majorBidi" w:cstheme="majorBidi"/>
          <w:sz w:val="24"/>
          <w:szCs w:val="24"/>
        </w:rPr>
        <w:t>Kendall concordance and Wilcoxon signed ranked test</w:t>
      </w:r>
      <w:r w:rsidR="008C21F4" w:rsidRPr="005E555B">
        <w:rPr>
          <w:rFonts w:asciiTheme="majorBidi" w:hAnsiTheme="majorBidi" w:cstheme="majorBidi"/>
          <w:sz w:val="24"/>
          <w:szCs w:val="24"/>
        </w:rPr>
        <w:t xml:space="preserve">) to determine if there is any significant difference between </w:t>
      </w:r>
      <w:r w:rsidRPr="005E555B">
        <w:rPr>
          <w:rFonts w:asciiTheme="majorBidi" w:hAnsiTheme="majorBidi" w:cstheme="majorBidi"/>
          <w:sz w:val="24"/>
          <w:szCs w:val="24"/>
        </w:rPr>
        <w:t>glucose intake</w:t>
      </w:r>
      <w:r w:rsidR="008C21F4" w:rsidRPr="005E555B">
        <w:rPr>
          <w:rFonts w:asciiTheme="majorBidi" w:hAnsiTheme="majorBidi" w:cstheme="majorBidi"/>
          <w:sz w:val="24"/>
          <w:szCs w:val="24"/>
        </w:rPr>
        <w:t xml:space="preserve"> </w:t>
      </w:r>
      <w:r w:rsidRPr="005E555B">
        <w:rPr>
          <w:rFonts w:asciiTheme="majorBidi" w:hAnsiTheme="majorBidi" w:cstheme="majorBidi"/>
          <w:sz w:val="24"/>
          <w:szCs w:val="24"/>
        </w:rPr>
        <w:t xml:space="preserve">at different hours </w:t>
      </w:r>
      <w:r w:rsidR="008C21F4" w:rsidRPr="005E555B">
        <w:rPr>
          <w:rFonts w:asciiTheme="majorBidi" w:hAnsiTheme="majorBidi" w:cstheme="majorBidi"/>
          <w:sz w:val="24"/>
          <w:szCs w:val="24"/>
        </w:rPr>
        <w:t xml:space="preserve">of 47 diabetic patients. </w:t>
      </w:r>
      <w:r w:rsidRPr="005E555B">
        <w:rPr>
          <w:rFonts w:asciiTheme="majorBidi" w:hAnsiTheme="majorBidi" w:cstheme="majorBidi"/>
          <w:sz w:val="24"/>
          <w:szCs w:val="24"/>
        </w:rPr>
        <w:t xml:space="preserve">Based on analysis, the results revealed that the glucose intake after 3 hours have the highest rank of 2.71, follow glucose intake after 3 hours (1.99), and glucose intake after 1 hours (1.30) in that order and </w:t>
      </w:r>
      <w:r w:rsidRPr="005E555B">
        <w:rPr>
          <w:rFonts w:asciiTheme="majorBidi" w:eastAsia="Times New Roman" w:hAnsiTheme="majorBidi" w:cstheme="majorBidi"/>
          <w:color w:val="000000"/>
          <w:sz w:val="24"/>
          <w:szCs w:val="24"/>
        </w:rPr>
        <w:t xml:space="preserve">there is an overall statistically significant difference between the mean ranks of the </w:t>
      </w:r>
      <w:r w:rsidRPr="005E555B">
        <w:rPr>
          <w:rFonts w:asciiTheme="majorBidi" w:hAnsiTheme="majorBidi" w:cstheme="majorBidi"/>
          <w:sz w:val="24"/>
          <w:szCs w:val="24"/>
        </w:rPr>
        <w:t xml:space="preserve">glucose intake. Also, there is fair differences among the glucose intake over time and the </w:t>
      </w:r>
      <w:r w:rsidRPr="005E555B">
        <w:rPr>
          <w:rFonts w:asciiTheme="majorBidi" w:hAnsiTheme="majorBidi" w:cstheme="majorBidi"/>
          <w:color w:val="000000"/>
          <w:sz w:val="24"/>
          <w:szCs w:val="24"/>
        </w:rPr>
        <w:t xml:space="preserve">effect between Glucose intake after 3 hours - Glucose intake after 1 hours is most significant with Z-value (-5.311), follow by Glucose intake after 2 hours - Glucose intake after 1 hours with Z-value (-4.856) and Glucose intake after 3 hours - Glucose intake after 2 hours with Z-value (-3.816), respectively. </w:t>
      </w:r>
    </w:p>
    <w:p w:rsidR="005E555B" w:rsidRDefault="005E555B" w:rsidP="005E555B">
      <w:pPr>
        <w:autoSpaceDE w:val="0"/>
        <w:autoSpaceDN w:val="0"/>
        <w:adjustRightInd w:val="0"/>
        <w:spacing w:after="0" w:line="480" w:lineRule="auto"/>
        <w:jc w:val="both"/>
        <w:rPr>
          <w:rFonts w:asciiTheme="majorBidi" w:hAnsiTheme="majorBidi" w:cstheme="majorBidi"/>
          <w:color w:val="000000"/>
          <w:sz w:val="24"/>
          <w:szCs w:val="24"/>
        </w:rPr>
      </w:pPr>
    </w:p>
    <w:p w:rsidR="005E555B" w:rsidRDefault="005E555B" w:rsidP="005E555B">
      <w:pPr>
        <w:autoSpaceDE w:val="0"/>
        <w:autoSpaceDN w:val="0"/>
        <w:adjustRightInd w:val="0"/>
        <w:spacing w:after="0" w:line="480" w:lineRule="auto"/>
        <w:jc w:val="both"/>
        <w:rPr>
          <w:rFonts w:asciiTheme="majorBidi" w:hAnsiTheme="majorBidi" w:cstheme="majorBidi"/>
          <w:color w:val="000000"/>
          <w:sz w:val="24"/>
          <w:szCs w:val="24"/>
        </w:rPr>
      </w:pPr>
    </w:p>
    <w:p w:rsidR="005E555B" w:rsidRDefault="005E555B" w:rsidP="005E555B">
      <w:pPr>
        <w:autoSpaceDE w:val="0"/>
        <w:autoSpaceDN w:val="0"/>
        <w:adjustRightInd w:val="0"/>
        <w:spacing w:after="0" w:line="480" w:lineRule="auto"/>
        <w:jc w:val="both"/>
      </w:pPr>
      <w:r w:rsidRPr="005E555B">
        <w:rPr>
          <w:rFonts w:asciiTheme="majorBidi" w:hAnsiTheme="majorBidi" w:cstheme="majorBidi"/>
          <w:b/>
          <w:bCs/>
          <w:color w:val="000000"/>
          <w:sz w:val="24"/>
          <w:szCs w:val="24"/>
        </w:rPr>
        <w:t>Keywords:</w:t>
      </w:r>
      <w:r>
        <w:rPr>
          <w:rFonts w:asciiTheme="majorBidi" w:hAnsiTheme="majorBidi" w:cstheme="majorBidi"/>
          <w:color w:val="000000"/>
          <w:sz w:val="24"/>
          <w:szCs w:val="24"/>
        </w:rPr>
        <w:t xml:space="preserve"> Diabetic patient, Glucose intake, Friedman test, Wilcoxon signed ranked test</w:t>
      </w:r>
    </w:p>
    <w:p w:rsidR="00336B99" w:rsidRPr="00A935CA" w:rsidRDefault="00336B99" w:rsidP="005E555B">
      <w:pPr>
        <w:spacing w:line="480" w:lineRule="auto"/>
        <w:jc w:val="center"/>
        <w:rPr>
          <w:rFonts w:asciiTheme="majorBidi" w:hAnsiTheme="majorBidi" w:cstheme="majorBidi"/>
          <w:b/>
          <w:iCs/>
          <w:sz w:val="24"/>
          <w:szCs w:val="24"/>
        </w:rPr>
      </w:pPr>
    </w:p>
    <w:p w:rsidR="00336B99" w:rsidRPr="00A935CA" w:rsidRDefault="00336B99" w:rsidP="00336B99">
      <w:pPr>
        <w:spacing w:after="0" w:line="480" w:lineRule="auto"/>
        <w:jc w:val="center"/>
        <w:rPr>
          <w:rFonts w:asciiTheme="majorBidi" w:hAnsiTheme="majorBidi" w:cstheme="majorBidi"/>
          <w:b/>
          <w:iCs/>
          <w:sz w:val="24"/>
          <w:szCs w:val="24"/>
        </w:rPr>
      </w:pPr>
    </w:p>
    <w:p w:rsidR="00336B99" w:rsidRPr="00A935CA" w:rsidRDefault="00336B99" w:rsidP="00336B99">
      <w:pPr>
        <w:spacing w:after="0" w:line="480" w:lineRule="auto"/>
        <w:jc w:val="center"/>
        <w:rPr>
          <w:rFonts w:asciiTheme="majorBidi" w:hAnsiTheme="majorBidi" w:cstheme="majorBidi"/>
          <w:b/>
          <w:iCs/>
          <w:sz w:val="24"/>
          <w:szCs w:val="24"/>
        </w:rPr>
      </w:pPr>
    </w:p>
    <w:p w:rsidR="00336B99" w:rsidRPr="00A935CA" w:rsidRDefault="00336B99" w:rsidP="00336B99">
      <w:pPr>
        <w:spacing w:after="0" w:line="480" w:lineRule="auto"/>
        <w:jc w:val="center"/>
        <w:rPr>
          <w:rFonts w:asciiTheme="majorBidi" w:hAnsiTheme="majorBidi" w:cstheme="majorBidi"/>
          <w:b/>
          <w:iCs/>
          <w:sz w:val="24"/>
          <w:szCs w:val="24"/>
        </w:rPr>
      </w:pPr>
    </w:p>
    <w:p w:rsidR="00336B99" w:rsidRDefault="00336B99" w:rsidP="00336B99">
      <w:pPr>
        <w:spacing w:after="0" w:line="480" w:lineRule="auto"/>
        <w:jc w:val="center"/>
        <w:rPr>
          <w:rFonts w:asciiTheme="majorBidi" w:hAnsiTheme="majorBidi" w:cstheme="majorBidi"/>
          <w:b/>
          <w:iCs/>
          <w:sz w:val="24"/>
          <w:szCs w:val="24"/>
        </w:rPr>
      </w:pPr>
    </w:p>
    <w:p w:rsidR="005E555B" w:rsidRDefault="005E555B" w:rsidP="00336B99">
      <w:pPr>
        <w:spacing w:after="0" w:line="480" w:lineRule="auto"/>
        <w:jc w:val="center"/>
        <w:rPr>
          <w:rFonts w:asciiTheme="majorBidi" w:hAnsiTheme="majorBidi" w:cstheme="majorBidi"/>
          <w:b/>
          <w:iCs/>
          <w:sz w:val="24"/>
          <w:szCs w:val="24"/>
        </w:rPr>
      </w:pPr>
    </w:p>
    <w:p w:rsidR="005E555B" w:rsidRPr="00A935CA" w:rsidRDefault="005E555B" w:rsidP="00336B99">
      <w:pPr>
        <w:spacing w:after="0" w:line="480" w:lineRule="auto"/>
        <w:jc w:val="center"/>
        <w:rPr>
          <w:rFonts w:asciiTheme="majorBidi" w:hAnsiTheme="majorBidi" w:cstheme="majorBidi"/>
          <w:b/>
          <w:iCs/>
          <w:sz w:val="24"/>
          <w:szCs w:val="24"/>
        </w:rPr>
      </w:pPr>
    </w:p>
    <w:p w:rsidR="00336B99" w:rsidRPr="00A935CA" w:rsidRDefault="00336B99" w:rsidP="00336B99">
      <w:pPr>
        <w:spacing w:after="0" w:line="480" w:lineRule="auto"/>
        <w:jc w:val="center"/>
        <w:rPr>
          <w:rFonts w:asciiTheme="majorBidi" w:hAnsiTheme="majorBidi" w:cstheme="majorBidi"/>
          <w:b/>
          <w:iCs/>
          <w:sz w:val="24"/>
          <w:szCs w:val="24"/>
        </w:rPr>
      </w:pPr>
    </w:p>
    <w:p w:rsidR="00336B99" w:rsidRPr="00A935CA" w:rsidRDefault="00336B99" w:rsidP="00336B99">
      <w:pPr>
        <w:spacing w:after="0" w:line="480" w:lineRule="auto"/>
        <w:jc w:val="center"/>
        <w:rPr>
          <w:rFonts w:asciiTheme="majorBidi" w:hAnsiTheme="majorBidi" w:cstheme="majorBidi"/>
          <w:b/>
          <w:iCs/>
          <w:sz w:val="24"/>
          <w:szCs w:val="24"/>
        </w:rPr>
      </w:pPr>
    </w:p>
    <w:p w:rsidR="00336B99" w:rsidRPr="00A935CA" w:rsidRDefault="00336B99" w:rsidP="00336B99">
      <w:pPr>
        <w:spacing w:after="0" w:line="480" w:lineRule="auto"/>
        <w:jc w:val="center"/>
        <w:rPr>
          <w:rFonts w:asciiTheme="majorBidi" w:hAnsiTheme="majorBidi" w:cstheme="majorBidi"/>
          <w:b/>
          <w:iCs/>
          <w:sz w:val="24"/>
          <w:szCs w:val="24"/>
        </w:rPr>
      </w:pPr>
      <w:r w:rsidRPr="00A935CA">
        <w:rPr>
          <w:rFonts w:asciiTheme="majorBidi" w:hAnsiTheme="majorBidi" w:cstheme="majorBidi"/>
          <w:b/>
          <w:iCs/>
          <w:sz w:val="24"/>
          <w:szCs w:val="24"/>
        </w:rPr>
        <w:lastRenderedPageBreak/>
        <w:t>TABLE OF CONTENTS</w:t>
      </w:r>
    </w:p>
    <w:p w:rsidR="00336B99" w:rsidRPr="00A935CA" w:rsidRDefault="00336B99" w:rsidP="00336B99">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Title page</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 xml:space="preserve">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ii</w:t>
      </w:r>
    </w:p>
    <w:p w:rsidR="00336B99" w:rsidRPr="00A935CA" w:rsidRDefault="00336B99" w:rsidP="00336B99">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Certification page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 xml:space="preserve">                                    </w:t>
      </w:r>
      <w:r w:rsidRPr="00A935CA">
        <w:rPr>
          <w:rFonts w:asciiTheme="majorBidi" w:hAnsiTheme="majorBidi" w:cstheme="majorBidi"/>
          <w:iCs/>
          <w:sz w:val="24"/>
          <w:szCs w:val="24"/>
        </w:rPr>
        <w:tab/>
      </w:r>
      <w:r w:rsidRPr="00A935CA">
        <w:rPr>
          <w:rFonts w:asciiTheme="majorBidi" w:hAnsiTheme="majorBidi" w:cstheme="majorBidi"/>
          <w:iCs/>
          <w:sz w:val="24"/>
          <w:szCs w:val="24"/>
        </w:rPr>
        <w:tab/>
        <w:t>iii</w:t>
      </w:r>
    </w:p>
    <w:p w:rsidR="00336B99" w:rsidRPr="00A935CA" w:rsidRDefault="00336B99" w:rsidP="00336B99">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Dedication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 xml:space="preserve">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iv</w:t>
      </w:r>
    </w:p>
    <w:p w:rsidR="00336B99" w:rsidRPr="00A935CA" w:rsidRDefault="00336B99" w:rsidP="00336B99">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Acknowledgements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 xml:space="preserve">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v</w:t>
      </w:r>
    </w:p>
    <w:p w:rsidR="00336B99" w:rsidRPr="00A935CA" w:rsidRDefault="00336B99" w:rsidP="00336B99">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Abstract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 xml:space="preserve">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vi</w:t>
      </w:r>
    </w:p>
    <w:p w:rsidR="00336B99" w:rsidRPr="00A935CA" w:rsidRDefault="00336B99" w:rsidP="00336B99">
      <w:pPr>
        <w:spacing w:after="0" w:line="480" w:lineRule="auto"/>
        <w:jc w:val="both"/>
        <w:rPr>
          <w:rFonts w:asciiTheme="majorBidi" w:hAnsiTheme="majorBidi" w:cstheme="majorBidi"/>
          <w:iCs/>
          <w:sz w:val="24"/>
          <w:szCs w:val="24"/>
        </w:rPr>
      </w:pPr>
      <w:r w:rsidRPr="00A935CA">
        <w:rPr>
          <w:rFonts w:asciiTheme="majorBidi" w:hAnsiTheme="majorBidi" w:cstheme="majorBidi"/>
          <w:iCs/>
          <w:sz w:val="24"/>
          <w:szCs w:val="24"/>
        </w:rPr>
        <w:t xml:space="preserve">Table of contents                                                 </w:t>
      </w:r>
      <w:r w:rsidRPr="00A935CA">
        <w:rPr>
          <w:rFonts w:asciiTheme="majorBidi" w:hAnsiTheme="majorBidi" w:cstheme="majorBidi"/>
          <w:iCs/>
          <w:sz w:val="24"/>
          <w:szCs w:val="24"/>
        </w:rPr>
        <w:tab/>
      </w:r>
      <w:r w:rsidRPr="00A935CA">
        <w:rPr>
          <w:rFonts w:asciiTheme="majorBidi" w:hAnsiTheme="majorBidi" w:cstheme="majorBidi"/>
          <w:iCs/>
          <w:sz w:val="24"/>
          <w:szCs w:val="24"/>
        </w:rPr>
        <w:tab/>
        <w:t xml:space="preserve">          </w:t>
      </w:r>
      <w:r w:rsidRPr="00A935CA">
        <w:rPr>
          <w:rFonts w:asciiTheme="majorBidi" w:hAnsiTheme="majorBidi" w:cstheme="majorBidi"/>
          <w:iCs/>
          <w:sz w:val="24"/>
          <w:szCs w:val="24"/>
        </w:rPr>
        <w:tab/>
        <w:t xml:space="preserve">     </w:t>
      </w:r>
      <w:r w:rsidRPr="00A935CA">
        <w:rPr>
          <w:rFonts w:asciiTheme="majorBidi" w:hAnsiTheme="majorBidi" w:cstheme="majorBidi"/>
          <w:iCs/>
          <w:sz w:val="24"/>
          <w:szCs w:val="24"/>
        </w:rPr>
        <w:tab/>
      </w:r>
      <w:r w:rsidRPr="00A935CA">
        <w:rPr>
          <w:rFonts w:asciiTheme="majorBidi" w:hAnsiTheme="majorBidi" w:cstheme="majorBidi"/>
          <w:iCs/>
          <w:sz w:val="24"/>
          <w:szCs w:val="24"/>
        </w:rPr>
        <w:tab/>
      </w:r>
      <w:r w:rsidRPr="00A935CA">
        <w:rPr>
          <w:rFonts w:asciiTheme="majorBidi" w:hAnsiTheme="majorBidi" w:cstheme="majorBidi"/>
          <w:iCs/>
          <w:sz w:val="24"/>
          <w:szCs w:val="24"/>
        </w:rPr>
        <w:tab/>
        <w:t>vii</w:t>
      </w:r>
    </w:p>
    <w:p w:rsidR="00510D46" w:rsidRPr="0016289B" w:rsidRDefault="00510D46" w:rsidP="00510D46">
      <w:pPr>
        <w:spacing w:line="480" w:lineRule="auto"/>
        <w:rPr>
          <w:rFonts w:asciiTheme="majorBidi" w:hAnsiTheme="majorBidi" w:cstheme="majorBidi"/>
          <w:sz w:val="24"/>
          <w:szCs w:val="24"/>
        </w:rPr>
      </w:pPr>
      <w:r w:rsidRPr="0016289B">
        <w:rPr>
          <w:rFonts w:asciiTheme="majorBidi" w:hAnsiTheme="majorBidi" w:cstheme="majorBidi"/>
          <w:sz w:val="24"/>
          <w:szCs w:val="24"/>
        </w:rPr>
        <w:t>CHAPTER ONE</w:t>
      </w:r>
      <w:r w:rsidR="0054288E">
        <w:rPr>
          <w:rFonts w:asciiTheme="majorBidi" w:hAnsiTheme="majorBidi" w:cstheme="majorBidi"/>
          <w:sz w:val="24"/>
          <w:szCs w:val="24"/>
        </w:rPr>
        <w:t>: INTRODUCTION</w:t>
      </w:r>
    </w:p>
    <w:p w:rsidR="00510D46" w:rsidRPr="0094624E" w:rsidRDefault="0054288E" w:rsidP="0094624E">
      <w:pPr>
        <w:pStyle w:val="ListParagraph"/>
        <w:numPr>
          <w:ilvl w:val="1"/>
          <w:numId w:val="11"/>
        </w:numPr>
        <w:spacing w:line="480" w:lineRule="auto"/>
        <w:jc w:val="both"/>
        <w:rPr>
          <w:rFonts w:asciiTheme="majorBidi" w:hAnsiTheme="majorBidi" w:cstheme="majorBidi"/>
          <w:sz w:val="24"/>
          <w:szCs w:val="24"/>
        </w:rPr>
      </w:pPr>
      <w:r w:rsidRPr="0094624E">
        <w:rPr>
          <w:rFonts w:asciiTheme="majorBidi" w:hAnsiTheme="majorBidi" w:cstheme="majorBidi"/>
          <w:sz w:val="24"/>
          <w:szCs w:val="24"/>
        </w:rPr>
        <w:t xml:space="preserve">Background </w:t>
      </w:r>
      <w:r w:rsidR="0094624E" w:rsidRPr="0094624E">
        <w:rPr>
          <w:rFonts w:asciiTheme="majorBidi" w:hAnsiTheme="majorBidi" w:cstheme="majorBidi"/>
          <w:sz w:val="24"/>
          <w:szCs w:val="24"/>
        </w:rPr>
        <w:t>to the study</w:t>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t>1</w:t>
      </w:r>
    </w:p>
    <w:p w:rsidR="00510D46" w:rsidRPr="0094624E" w:rsidRDefault="00510D46" w:rsidP="0094624E">
      <w:pPr>
        <w:pStyle w:val="ListParagraph"/>
        <w:numPr>
          <w:ilvl w:val="1"/>
          <w:numId w:val="11"/>
        </w:numPr>
        <w:spacing w:after="0" w:line="480" w:lineRule="auto"/>
        <w:jc w:val="both"/>
        <w:outlineLvl w:val="0"/>
        <w:rPr>
          <w:rFonts w:asciiTheme="majorBidi" w:hAnsiTheme="majorBidi" w:cstheme="majorBidi"/>
          <w:sz w:val="24"/>
          <w:szCs w:val="24"/>
        </w:rPr>
      </w:pPr>
      <w:r w:rsidRPr="0094624E">
        <w:rPr>
          <w:rFonts w:asciiTheme="majorBidi" w:hAnsiTheme="majorBidi" w:cstheme="majorBidi"/>
          <w:sz w:val="24"/>
          <w:szCs w:val="24"/>
        </w:rPr>
        <w:t>Aim and Objectives of the study</w:t>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94624E" w:rsidRPr="0094624E">
        <w:rPr>
          <w:rFonts w:asciiTheme="majorBidi" w:hAnsiTheme="majorBidi" w:cstheme="majorBidi"/>
          <w:sz w:val="24"/>
          <w:szCs w:val="24"/>
        </w:rPr>
        <w:t>4</w:t>
      </w:r>
    </w:p>
    <w:p w:rsidR="00510D46" w:rsidRPr="0094624E" w:rsidRDefault="0094624E" w:rsidP="0094624E">
      <w:pPr>
        <w:spacing w:after="0" w:line="480" w:lineRule="auto"/>
        <w:jc w:val="both"/>
        <w:outlineLvl w:val="0"/>
        <w:rPr>
          <w:rFonts w:asciiTheme="majorBidi" w:hAnsiTheme="majorBidi" w:cstheme="majorBidi"/>
          <w:sz w:val="24"/>
          <w:szCs w:val="24"/>
        </w:rPr>
      </w:pPr>
      <w:r>
        <w:rPr>
          <w:rFonts w:asciiTheme="majorBidi" w:hAnsiTheme="majorBidi" w:cstheme="majorBidi"/>
          <w:sz w:val="24"/>
          <w:szCs w:val="24"/>
        </w:rPr>
        <w:t xml:space="preserve">1.3 </w:t>
      </w:r>
      <w:r w:rsidR="00510D46" w:rsidRPr="0094624E">
        <w:rPr>
          <w:rFonts w:asciiTheme="majorBidi" w:hAnsiTheme="majorBidi" w:cstheme="majorBidi"/>
          <w:sz w:val="24"/>
          <w:szCs w:val="24"/>
        </w:rPr>
        <w:t>Scope and Limitation of the study</w:t>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0016289B" w:rsidRPr="0094624E">
        <w:rPr>
          <w:rFonts w:asciiTheme="majorBidi" w:hAnsiTheme="majorBidi" w:cstheme="majorBidi"/>
          <w:sz w:val="24"/>
          <w:szCs w:val="24"/>
        </w:rPr>
        <w:tab/>
      </w:r>
      <w:r w:rsidRPr="0094624E">
        <w:rPr>
          <w:rFonts w:asciiTheme="majorBidi" w:hAnsiTheme="majorBidi" w:cstheme="majorBidi"/>
          <w:sz w:val="24"/>
          <w:szCs w:val="24"/>
        </w:rPr>
        <w:t>5</w:t>
      </w:r>
    </w:p>
    <w:p w:rsidR="00510D46" w:rsidRPr="0016289B" w:rsidRDefault="00510D46" w:rsidP="00510D46">
      <w:pPr>
        <w:spacing w:line="480" w:lineRule="auto"/>
        <w:rPr>
          <w:rFonts w:asciiTheme="majorBidi" w:hAnsiTheme="majorBidi" w:cstheme="majorBidi"/>
          <w:sz w:val="24"/>
          <w:szCs w:val="24"/>
        </w:rPr>
      </w:pPr>
      <w:r w:rsidRPr="0016289B">
        <w:rPr>
          <w:rFonts w:asciiTheme="majorBidi" w:hAnsiTheme="majorBidi" w:cstheme="majorBidi"/>
          <w:sz w:val="24"/>
          <w:szCs w:val="24"/>
        </w:rPr>
        <w:t>CHAPTER TWO</w:t>
      </w:r>
      <w:r w:rsidR="000849D2">
        <w:rPr>
          <w:rFonts w:asciiTheme="majorBidi" w:hAnsiTheme="majorBidi" w:cstheme="majorBidi"/>
          <w:sz w:val="24"/>
          <w:szCs w:val="24"/>
        </w:rPr>
        <w:t>: LITERATURE REVIEW</w:t>
      </w:r>
    </w:p>
    <w:p w:rsidR="00510D46" w:rsidRPr="0016289B" w:rsidRDefault="00510D46" w:rsidP="00510D46">
      <w:pPr>
        <w:spacing w:line="480" w:lineRule="auto"/>
        <w:jc w:val="both"/>
        <w:rPr>
          <w:rFonts w:asciiTheme="majorBidi" w:hAnsiTheme="majorBidi" w:cstheme="majorBidi"/>
          <w:sz w:val="24"/>
          <w:szCs w:val="24"/>
        </w:rPr>
      </w:pPr>
      <w:r w:rsidRPr="0016289B">
        <w:rPr>
          <w:rFonts w:asciiTheme="majorBidi" w:hAnsiTheme="majorBidi" w:cstheme="majorBidi"/>
          <w:sz w:val="24"/>
          <w:szCs w:val="24"/>
        </w:rPr>
        <w:t>2.0 Literature review</w:t>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16289B" w:rsidRPr="0016289B">
        <w:rPr>
          <w:rFonts w:asciiTheme="majorBidi" w:hAnsiTheme="majorBidi" w:cstheme="majorBidi"/>
          <w:sz w:val="24"/>
          <w:szCs w:val="24"/>
        </w:rPr>
        <w:tab/>
      </w:r>
      <w:r w:rsidR="00B11B74">
        <w:rPr>
          <w:rFonts w:asciiTheme="majorBidi" w:hAnsiTheme="majorBidi" w:cstheme="majorBidi"/>
          <w:sz w:val="24"/>
          <w:szCs w:val="24"/>
        </w:rPr>
        <w:t>6</w:t>
      </w:r>
    </w:p>
    <w:p w:rsidR="000849D2" w:rsidRDefault="00510D46" w:rsidP="000849D2">
      <w:pPr>
        <w:spacing w:line="480" w:lineRule="auto"/>
        <w:rPr>
          <w:rFonts w:asciiTheme="majorBidi" w:eastAsia="Times New Roman" w:hAnsiTheme="majorBidi" w:cstheme="majorBidi"/>
          <w:kern w:val="36"/>
          <w:sz w:val="24"/>
          <w:szCs w:val="24"/>
        </w:rPr>
      </w:pPr>
      <w:r w:rsidRPr="0016289B">
        <w:rPr>
          <w:rFonts w:asciiTheme="majorBidi" w:hAnsiTheme="majorBidi" w:cstheme="majorBidi"/>
          <w:sz w:val="24"/>
          <w:szCs w:val="24"/>
        </w:rPr>
        <w:t>CHAPTER THREE</w:t>
      </w:r>
      <w:r w:rsidR="000849D2">
        <w:rPr>
          <w:rFonts w:asciiTheme="majorBidi" w:hAnsiTheme="majorBidi" w:cstheme="majorBidi"/>
          <w:sz w:val="24"/>
          <w:szCs w:val="24"/>
        </w:rPr>
        <w:t>:</w:t>
      </w:r>
      <w:r w:rsidRPr="0016289B">
        <w:rPr>
          <w:rFonts w:asciiTheme="majorBidi" w:eastAsia="Times New Roman" w:hAnsiTheme="majorBidi" w:cstheme="majorBidi"/>
          <w:kern w:val="36"/>
          <w:sz w:val="24"/>
          <w:szCs w:val="24"/>
        </w:rPr>
        <w:t xml:space="preserve"> </w:t>
      </w:r>
      <w:r w:rsidR="000849D2" w:rsidRPr="0016289B">
        <w:rPr>
          <w:rFonts w:asciiTheme="majorBidi" w:eastAsia="Times New Roman" w:hAnsiTheme="majorBidi" w:cstheme="majorBidi"/>
          <w:kern w:val="36"/>
          <w:sz w:val="24"/>
          <w:szCs w:val="24"/>
        </w:rPr>
        <w:t>METHODOLOGY</w:t>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p>
    <w:p w:rsidR="00510D46" w:rsidRPr="0016289B" w:rsidRDefault="00510D46" w:rsidP="000849D2">
      <w:pPr>
        <w:spacing w:line="480" w:lineRule="auto"/>
        <w:rPr>
          <w:rFonts w:asciiTheme="majorBidi" w:eastAsia="Times New Roman" w:hAnsiTheme="majorBidi" w:cstheme="majorBidi"/>
          <w:kern w:val="36"/>
          <w:sz w:val="24"/>
          <w:szCs w:val="24"/>
        </w:rPr>
      </w:pPr>
      <w:r w:rsidRPr="0016289B">
        <w:rPr>
          <w:rFonts w:asciiTheme="majorBidi" w:eastAsia="Times New Roman" w:hAnsiTheme="majorBidi" w:cstheme="majorBidi"/>
          <w:kern w:val="36"/>
          <w:sz w:val="24"/>
          <w:szCs w:val="24"/>
        </w:rPr>
        <w:t>3.1 Method of Data Collection</w:t>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t>1</w:t>
      </w:r>
      <w:r w:rsidR="000849D2">
        <w:rPr>
          <w:rFonts w:asciiTheme="majorBidi" w:eastAsia="Times New Roman" w:hAnsiTheme="majorBidi" w:cstheme="majorBidi"/>
          <w:kern w:val="36"/>
          <w:sz w:val="24"/>
          <w:szCs w:val="24"/>
        </w:rPr>
        <w:t>4</w:t>
      </w:r>
    </w:p>
    <w:p w:rsidR="00510D46" w:rsidRPr="0016289B" w:rsidRDefault="00510D46" w:rsidP="00510D46">
      <w:pPr>
        <w:spacing w:after="0" w:line="480" w:lineRule="auto"/>
        <w:jc w:val="both"/>
        <w:outlineLvl w:val="0"/>
        <w:rPr>
          <w:rFonts w:asciiTheme="majorBidi" w:eastAsia="Times New Roman" w:hAnsiTheme="majorBidi" w:cstheme="majorBidi"/>
          <w:kern w:val="36"/>
          <w:sz w:val="24"/>
          <w:szCs w:val="24"/>
        </w:rPr>
      </w:pPr>
      <w:r w:rsidRPr="0016289B">
        <w:rPr>
          <w:rFonts w:asciiTheme="majorBidi" w:eastAsia="Times New Roman" w:hAnsiTheme="majorBidi" w:cstheme="majorBidi"/>
          <w:kern w:val="36"/>
          <w:sz w:val="24"/>
          <w:szCs w:val="24"/>
        </w:rPr>
        <w:t>3.2 Statistical methods</w:t>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0849D2">
        <w:rPr>
          <w:rFonts w:asciiTheme="majorBidi" w:eastAsia="Times New Roman" w:hAnsiTheme="majorBidi" w:cstheme="majorBidi"/>
          <w:kern w:val="36"/>
          <w:sz w:val="24"/>
          <w:szCs w:val="24"/>
        </w:rPr>
        <w:t>14</w:t>
      </w:r>
    </w:p>
    <w:p w:rsidR="00510D46" w:rsidRPr="0016289B" w:rsidRDefault="00510D46" w:rsidP="00510D46">
      <w:pPr>
        <w:spacing w:after="0" w:line="480" w:lineRule="auto"/>
        <w:jc w:val="both"/>
        <w:outlineLvl w:val="0"/>
        <w:rPr>
          <w:rFonts w:asciiTheme="majorBidi" w:eastAsia="Times New Roman" w:hAnsiTheme="majorBidi" w:cstheme="majorBidi"/>
          <w:kern w:val="36"/>
          <w:sz w:val="24"/>
          <w:szCs w:val="24"/>
        </w:rPr>
      </w:pPr>
      <w:r w:rsidRPr="0016289B">
        <w:rPr>
          <w:rFonts w:asciiTheme="majorBidi" w:eastAsia="Times New Roman" w:hAnsiTheme="majorBidi" w:cstheme="majorBidi"/>
          <w:kern w:val="36"/>
          <w:sz w:val="24"/>
          <w:szCs w:val="24"/>
        </w:rPr>
        <w:t>3.2.1 Friedman Test</w:t>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16289B" w:rsidRPr="0016289B">
        <w:rPr>
          <w:rFonts w:asciiTheme="majorBidi" w:eastAsia="Times New Roman" w:hAnsiTheme="majorBidi" w:cstheme="majorBidi"/>
          <w:kern w:val="36"/>
          <w:sz w:val="24"/>
          <w:szCs w:val="24"/>
        </w:rPr>
        <w:tab/>
      </w:r>
      <w:r w:rsidR="000849D2">
        <w:rPr>
          <w:rFonts w:asciiTheme="majorBidi" w:eastAsia="Times New Roman" w:hAnsiTheme="majorBidi" w:cstheme="majorBidi"/>
          <w:kern w:val="36"/>
          <w:sz w:val="24"/>
          <w:szCs w:val="24"/>
        </w:rPr>
        <w:t>14</w:t>
      </w:r>
    </w:p>
    <w:p w:rsidR="00510D46" w:rsidRPr="0016289B" w:rsidRDefault="00510D46" w:rsidP="00510D46">
      <w:pPr>
        <w:spacing w:after="0" w:line="480" w:lineRule="auto"/>
        <w:jc w:val="both"/>
        <w:outlineLvl w:val="1"/>
        <w:rPr>
          <w:rFonts w:asciiTheme="majorBidi" w:eastAsia="Times New Roman" w:hAnsiTheme="majorBidi" w:cstheme="majorBidi"/>
          <w:sz w:val="24"/>
          <w:szCs w:val="24"/>
        </w:rPr>
      </w:pPr>
      <w:r w:rsidRPr="0016289B">
        <w:rPr>
          <w:rFonts w:asciiTheme="majorBidi" w:eastAsia="Times New Roman" w:hAnsiTheme="majorBidi" w:cstheme="majorBidi"/>
          <w:sz w:val="24"/>
          <w:szCs w:val="24"/>
        </w:rPr>
        <w:t>3.2.2 Assumptions of Friedman Test</w:t>
      </w:r>
      <w:r w:rsidR="0016289B" w:rsidRPr="0016289B">
        <w:rPr>
          <w:rFonts w:asciiTheme="majorBidi" w:eastAsia="Times New Roman" w:hAnsiTheme="majorBidi" w:cstheme="majorBidi"/>
          <w:sz w:val="24"/>
          <w:szCs w:val="24"/>
        </w:rPr>
        <w:tab/>
      </w:r>
      <w:r w:rsidR="0016289B" w:rsidRPr="0016289B">
        <w:rPr>
          <w:rFonts w:asciiTheme="majorBidi" w:eastAsia="Times New Roman" w:hAnsiTheme="majorBidi" w:cstheme="majorBidi"/>
          <w:sz w:val="24"/>
          <w:szCs w:val="24"/>
        </w:rPr>
        <w:tab/>
      </w:r>
      <w:r w:rsidR="0016289B" w:rsidRPr="0016289B">
        <w:rPr>
          <w:rFonts w:asciiTheme="majorBidi" w:eastAsia="Times New Roman" w:hAnsiTheme="majorBidi" w:cstheme="majorBidi"/>
          <w:sz w:val="24"/>
          <w:szCs w:val="24"/>
        </w:rPr>
        <w:tab/>
      </w:r>
      <w:r w:rsidR="0016289B" w:rsidRPr="0016289B">
        <w:rPr>
          <w:rFonts w:asciiTheme="majorBidi" w:eastAsia="Times New Roman" w:hAnsiTheme="majorBidi" w:cstheme="majorBidi"/>
          <w:sz w:val="24"/>
          <w:szCs w:val="24"/>
        </w:rPr>
        <w:tab/>
      </w:r>
      <w:r w:rsidR="0016289B" w:rsidRPr="0016289B">
        <w:rPr>
          <w:rFonts w:asciiTheme="majorBidi" w:eastAsia="Times New Roman" w:hAnsiTheme="majorBidi" w:cstheme="majorBidi"/>
          <w:sz w:val="24"/>
          <w:szCs w:val="24"/>
        </w:rPr>
        <w:tab/>
      </w:r>
      <w:r w:rsidR="0016289B" w:rsidRPr="0016289B">
        <w:rPr>
          <w:rFonts w:asciiTheme="majorBidi" w:eastAsia="Times New Roman" w:hAnsiTheme="majorBidi" w:cstheme="majorBidi"/>
          <w:sz w:val="24"/>
          <w:szCs w:val="24"/>
        </w:rPr>
        <w:tab/>
      </w:r>
      <w:r w:rsidR="0016289B" w:rsidRPr="0016289B">
        <w:rPr>
          <w:rFonts w:asciiTheme="majorBidi" w:eastAsia="Times New Roman" w:hAnsiTheme="majorBidi" w:cstheme="majorBidi"/>
          <w:sz w:val="24"/>
          <w:szCs w:val="24"/>
        </w:rPr>
        <w:tab/>
      </w:r>
      <w:r w:rsidR="0016289B" w:rsidRPr="0016289B">
        <w:rPr>
          <w:rFonts w:asciiTheme="majorBidi" w:eastAsia="Times New Roman" w:hAnsiTheme="majorBidi" w:cstheme="majorBidi"/>
          <w:sz w:val="24"/>
          <w:szCs w:val="24"/>
        </w:rPr>
        <w:tab/>
      </w:r>
      <w:r w:rsidR="000849D2">
        <w:rPr>
          <w:rFonts w:asciiTheme="majorBidi" w:eastAsia="Times New Roman" w:hAnsiTheme="majorBidi" w:cstheme="majorBidi"/>
          <w:sz w:val="24"/>
          <w:szCs w:val="24"/>
        </w:rPr>
        <w:t>16</w:t>
      </w:r>
    </w:p>
    <w:p w:rsidR="00510D46" w:rsidRPr="0016289B" w:rsidRDefault="00510D46" w:rsidP="00510D46">
      <w:pPr>
        <w:spacing w:line="480" w:lineRule="auto"/>
        <w:rPr>
          <w:rFonts w:asciiTheme="majorBidi" w:hAnsiTheme="majorBidi" w:cstheme="majorBidi"/>
          <w:sz w:val="24"/>
          <w:szCs w:val="24"/>
        </w:rPr>
      </w:pPr>
      <w:r w:rsidRPr="0016289B">
        <w:rPr>
          <w:rFonts w:asciiTheme="majorBidi" w:hAnsiTheme="majorBidi" w:cstheme="majorBidi"/>
          <w:sz w:val="24"/>
          <w:szCs w:val="24"/>
        </w:rPr>
        <w:t>CHAPTER FOUR</w:t>
      </w:r>
      <w:r w:rsidR="000849D2">
        <w:rPr>
          <w:rFonts w:asciiTheme="majorBidi" w:hAnsiTheme="majorBidi" w:cstheme="majorBidi"/>
          <w:sz w:val="24"/>
          <w:szCs w:val="24"/>
        </w:rPr>
        <w:t xml:space="preserve">: </w:t>
      </w:r>
      <w:r w:rsidR="000849D2" w:rsidRPr="0016289B">
        <w:rPr>
          <w:rFonts w:asciiTheme="majorBidi" w:hAnsiTheme="majorBidi" w:cstheme="majorBidi"/>
          <w:sz w:val="24"/>
          <w:szCs w:val="24"/>
        </w:rPr>
        <w:t>DATA PRESENTATION AND ANALYSIS</w:t>
      </w:r>
      <w:r w:rsidR="000849D2">
        <w:rPr>
          <w:rFonts w:asciiTheme="majorBidi" w:hAnsiTheme="majorBidi" w:cstheme="majorBidi"/>
          <w:sz w:val="24"/>
          <w:szCs w:val="24"/>
        </w:rPr>
        <w:tab/>
      </w:r>
    </w:p>
    <w:p w:rsidR="000849D2" w:rsidRDefault="000849D2" w:rsidP="00510D46">
      <w:pPr>
        <w:spacing w:line="480" w:lineRule="auto"/>
        <w:jc w:val="both"/>
        <w:rPr>
          <w:rFonts w:asciiTheme="majorBidi" w:hAnsiTheme="majorBidi" w:cstheme="majorBidi"/>
          <w:sz w:val="24"/>
          <w:szCs w:val="24"/>
        </w:rPr>
      </w:pPr>
      <w:r>
        <w:rPr>
          <w:rFonts w:asciiTheme="majorBidi" w:hAnsiTheme="majorBidi" w:cstheme="majorBidi"/>
          <w:sz w:val="24"/>
          <w:szCs w:val="24"/>
        </w:rPr>
        <w:t>4.0 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17</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510D46" w:rsidRPr="0016289B" w:rsidRDefault="00510D46" w:rsidP="00510D46">
      <w:pPr>
        <w:spacing w:line="480" w:lineRule="auto"/>
        <w:jc w:val="both"/>
        <w:rPr>
          <w:rFonts w:asciiTheme="majorBidi" w:hAnsiTheme="majorBidi" w:cstheme="majorBidi"/>
          <w:sz w:val="24"/>
          <w:szCs w:val="24"/>
        </w:rPr>
      </w:pPr>
      <w:r w:rsidRPr="0016289B">
        <w:rPr>
          <w:rFonts w:asciiTheme="majorBidi" w:hAnsiTheme="majorBidi" w:cstheme="majorBidi"/>
          <w:sz w:val="24"/>
          <w:szCs w:val="24"/>
        </w:rPr>
        <w:lastRenderedPageBreak/>
        <w:t>4.1 Data Presentation</w:t>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0849D2">
        <w:rPr>
          <w:rFonts w:asciiTheme="majorBidi" w:hAnsiTheme="majorBidi" w:cstheme="majorBidi"/>
          <w:sz w:val="24"/>
          <w:szCs w:val="24"/>
        </w:rPr>
        <w:t>17</w:t>
      </w:r>
    </w:p>
    <w:p w:rsidR="00510D46" w:rsidRPr="0016289B" w:rsidRDefault="00510D46" w:rsidP="00510D46">
      <w:pPr>
        <w:spacing w:line="480" w:lineRule="auto"/>
        <w:jc w:val="both"/>
        <w:rPr>
          <w:rFonts w:asciiTheme="majorBidi" w:hAnsiTheme="majorBidi" w:cstheme="majorBidi"/>
          <w:sz w:val="24"/>
          <w:szCs w:val="24"/>
        </w:rPr>
      </w:pPr>
      <w:r w:rsidRPr="0016289B">
        <w:rPr>
          <w:rFonts w:asciiTheme="majorBidi" w:hAnsiTheme="majorBidi" w:cstheme="majorBidi"/>
          <w:sz w:val="24"/>
          <w:szCs w:val="24"/>
        </w:rPr>
        <w:t>4.2 Data Analysis and Results</w:t>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0849D2">
        <w:rPr>
          <w:rFonts w:asciiTheme="majorBidi" w:hAnsiTheme="majorBidi" w:cstheme="majorBidi"/>
          <w:sz w:val="24"/>
          <w:szCs w:val="24"/>
        </w:rPr>
        <w:t>17</w:t>
      </w:r>
    </w:p>
    <w:p w:rsidR="000849D2" w:rsidRDefault="00510D46" w:rsidP="000849D2">
      <w:pPr>
        <w:spacing w:line="480" w:lineRule="auto"/>
        <w:rPr>
          <w:rFonts w:asciiTheme="majorBidi" w:hAnsiTheme="majorBidi" w:cstheme="majorBidi"/>
          <w:sz w:val="24"/>
          <w:szCs w:val="24"/>
        </w:rPr>
      </w:pPr>
      <w:r w:rsidRPr="0016289B">
        <w:rPr>
          <w:rFonts w:asciiTheme="majorBidi" w:hAnsiTheme="majorBidi" w:cstheme="majorBidi"/>
          <w:sz w:val="24"/>
          <w:szCs w:val="24"/>
        </w:rPr>
        <w:t>CHAPTER FIVE</w:t>
      </w:r>
      <w:r w:rsidR="000849D2">
        <w:rPr>
          <w:rFonts w:asciiTheme="majorBidi" w:hAnsiTheme="majorBidi" w:cstheme="majorBidi"/>
          <w:sz w:val="24"/>
          <w:szCs w:val="24"/>
        </w:rPr>
        <w:t xml:space="preserve">: </w:t>
      </w:r>
      <w:r w:rsidR="000849D2" w:rsidRPr="0016289B">
        <w:rPr>
          <w:rFonts w:asciiTheme="majorBidi" w:hAnsiTheme="majorBidi" w:cstheme="majorBidi"/>
          <w:sz w:val="24"/>
          <w:szCs w:val="24"/>
        </w:rPr>
        <w:t>SUMMARY AND CONCLUSION</w:t>
      </w:r>
      <w:r w:rsidR="000849D2">
        <w:rPr>
          <w:rFonts w:asciiTheme="majorBidi" w:hAnsiTheme="majorBidi" w:cstheme="majorBidi"/>
          <w:sz w:val="24"/>
          <w:szCs w:val="24"/>
        </w:rPr>
        <w:t>S</w:t>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p>
    <w:p w:rsidR="00510D46" w:rsidRPr="0016289B" w:rsidRDefault="00510D46" w:rsidP="000849D2">
      <w:pPr>
        <w:spacing w:line="480" w:lineRule="auto"/>
        <w:rPr>
          <w:rFonts w:asciiTheme="majorBidi" w:hAnsiTheme="majorBidi" w:cstheme="majorBidi"/>
          <w:sz w:val="24"/>
          <w:szCs w:val="24"/>
        </w:rPr>
      </w:pPr>
      <w:r w:rsidRPr="0016289B">
        <w:rPr>
          <w:rFonts w:asciiTheme="majorBidi" w:hAnsiTheme="majorBidi" w:cstheme="majorBidi"/>
          <w:sz w:val="24"/>
          <w:szCs w:val="24"/>
        </w:rPr>
        <w:t>5.1 Summary of findings</w:t>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t>2</w:t>
      </w:r>
      <w:r w:rsidR="000849D2">
        <w:rPr>
          <w:rFonts w:asciiTheme="majorBidi" w:hAnsiTheme="majorBidi" w:cstheme="majorBidi"/>
          <w:sz w:val="24"/>
          <w:szCs w:val="24"/>
        </w:rPr>
        <w:t>1</w:t>
      </w:r>
    </w:p>
    <w:p w:rsidR="00510D46" w:rsidRPr="0016289B" w:rsidRDefault="00510D46" w:rsidP="00510D46">
      <w:pPr>
        <w:autoSpaceDE w:val="0"/>
        <w:autoSpaceDN w:val="0"/>
        <w:adjustRightInd w:val="0"/>
        <w:spacing w:after="0" w:line="480" w:lineRule="auto"/>
        <w:jc w:val="both"/>
        <w:rPr>
          <w:rFonts w:asciiTheme="majorBidi" w:hAnsiTheme="majorBidi" w:cstheme="majorBidi"/>
          <w:sz w:val="24"/>
          <w:szCs w:val="24"/>
        </w:rPr>
      </w:pPr>
      <w:r w:rsidRPr="0016289B">
        <w:rPr>
          <w:rFonts w:asciiTheme="majorBidi" w:hAnsiTheme="majorBidi" w:cstheme="majorBidi"/>
          <w:sz w:val="24"/>
          <w:szCs w:val="24"/>
        </w:rPr>
        <w:t>5.2 Conclusion</w:t>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16289B">
        <w:rPr>
          <w:rFonts w:asciiTheme="majorBidi" w:hAnsiTheme="majorBidi" w:cstheme="majorBidi"/>
          <w:sz w:val="24"/>
          <w:szCs w:val="24"/>
        </w:rPr>
        <w:tab/>
      </w:r>
      <w:r w:rsidR="000849D2">
        <w:rPr>
          <w:rFonts w:asciiTheme="majorBidi" w:hAnsiTheme="majorBidi" w:cstheme="majorBidi"/>
          <w:sz w:val="24"/>
          <w:szCs w:val="24"/>
        </w:rPr>
        <w:t>22</w:t>
      </w:r>
    </w:p>
    <w:p w:rsidR="00336B99" w:rsidRPr="0016289B" w:rsidRDefault="00336B99" w:rsidP="00BB1BCF">
      <w:pPr>
        <w:rPr>
          <w:rFonts w:asciiTheme="majorBidi" w:hAnsiTheme="majorBidi" w:cstheme="majorBidi"/>
          <w:sz w:val="24"/>
          <w:szCs w:val="24"/>
        </w:rPr>
      </w:pPr>
      <w:r w:rsidRPr="0016289B">
        <w:rPr>
          <w:rFonts w:asciiTheme="majorBidi" w:hAnsiTheme="majorBidi" w:cstheme="majorBidi"/>
          <w:sz w:val="24"/>
          <w:szCs w:val="24"/>
        </w:rPr>
        <w:t xml:space="preserve">References  </w:t>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000849D2">
        <w:rPr>
          <w:rFonts w:asciiTheme="majorBidi" w:hAnsiTheme="majorBidi" w:cstheme="majorBidi"/>
          <w:sz w:val="24"/>
          <w:szCs w:val="24"/>
        </w:rPr>
        <w:t>23</w:t>
      </w:r>
    </w:p>
    <w:p w:rsidR="00336B99" w:rsidRPr="0016289B" w:rsidRDefault="00336B99" w:rsidP="00336B99">
      <w:pPr>
        <w:tabs>
          <w:tab w:val="left" w:pos="990"/>
        </w:tabs>
        <w:rPr>
          <w:rFonts w:asciiTheme="majorBidi" w:hAnsiTheme="majorBidi" w:cstheme="majorBidi"/>
          <w:sz w:val="24"/>
          <w:szCs w:val="24"/>
        </w:rPr>
      </w:pPr>
      <w:r w:rsidRPr="0016289B">
        <w:rPr>
          <w:rFonts w:asciiTheme="majorBidi" w:hAnsiTheme="majorBidi" w:cstheme="majorBidi"/>
          <w:sz w:val="24"/>
          <w:szCs w:val="24"/>
        </w:rPr>
        <w:t>Appendix</w:t>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Pr="0016289B">
        <w:rPr>
          <w:rFonts w:asciiTheme="majorBidi" w:hAnsiTheme="majorBidi" w:cstheme="majorBidi"/>
          <w:sz w:val="24"/>
          <w:szCs w:val="24"/>
        </w:rPr>
        <w:tab/>
      </w:r>
      <w:r w:rsidR="000849D2">
        <w:rPr>
          <w:rFonts w:asciiTheme="majorBidi" w:hAnsiTheme="majorBidi" w:cstheme="majorBidi"/>
          <w:sz w:val="24"/>
          <w:szCs w:val="24"/>
        </w:rPr>
        <w:t>28</w:t>
      </w:r>
    </w:p>
    <w:p w:rsidR="00336B99" w:rsidRDefault="00336B99" w:rsidP="00221B0A">
      <w:pPr>
        <w:spacing w:line="480" w:lineRule="auto"/>
        <w:jc w:val="center"/>
        <w:rPr>
          <w:rFonts w:asciiTheme="majorBidi" w:hAnsiTheme="majorBidi" w:cstheme="majorBidi"/>
          <w:b/>
          <w:bCs/>
          <w:sz w:val="32"/>
          <w:szCs w:val="32"/>
        </w:rPr>
      </w:pPr>
    </w:p>
    <w:p w:rsidR="00BB1BCF" w:rsidRDefault="00BB1BCF" w:rsidP="00221B0A">
      <w:pPr>
        <w:spacing w:line="480" w:lineRule="auto"/>
        <w:jc w:val="center"/>
        <w:rPr>
          <w:rFonts w:asciiTheme="majorBidi" w:hAnsiTheme="majorBidi" w:cstheme="majorBidi"/>
          <w:b/>
          <w:bCs/>
          <w:sz w:val="32"/>
          <w:szCs w:val="32"/>
        </w:rPr>
        <w:sectPr w:rsidR="00BB1BCF" w:rsidSect="00BB1BCF">
          <w:footerReference w:type="default" r:id="rId7"/>
          <w:pgSz w:w="12240" w:h="15840"/>
          <w:pgMar w:top="1440" w:right="1440" w:bottom="1440" w:left="1440" w:header="720" w:footer="720" w:gutter="0"/>
          <w:pgNumType w:fmt="lowerRoman" w:start="1"/>
          <w:cols w:space="720"/>
          <w:docGrid w:linePitch="360"/>
        </w:sectPr>
      </w:pPr>
    </w:p>
    <w:p w:rsidR="00221B0A" w:rsidRDefault="00221B0A" w:rsidP="007160E7">
      <w:pPr>
        <w:spacing w:line="240" w:lineRule="auto"/>
        <w:jc w:val="center"/>
        <w:rPr>
          <w:rFonts w:asciiTheme="majorBidi" w:hAnsiTheme="majorBidi" w:cstheme="majorBidi"/>
          <w:b/>
          <w:bCs/>
          <w:sz w:val="24"/>
          <w:szCs w:val="24"/>
        </w:rPr>
      </w:pPr>
      <w:r w:rsidRPr="007160E7">
        <w:rPr>
          <w:rFonts w:asciiTheme="majorBidi" w:hAnsiTheme="majorBidi" w:cstheme="majorBidi"/>
          <w:b/>
          <w:bCs/>
          <w:sz w:val="24"/>
          <w:szCs w:val="24"/>
        </w:rPr>
        <w:lastRenderedPageBreak/>
        <w:t>CHAPTER ONE</w:t>
      </w:r>
    </w:p>
    <w:p w:rsidR="007160E7" w:rsidRPr="007160E7" w:rsidRDefault="007160E7" w:rsidP="007160E7">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INTRODUCTION</w:t>
      </w:r>
    </w:p>
    <w:p w:rsidR="001D631A" w:rsidRPr="000C4F74" w:rsidRDefault="007160E7" w:rsidP="001D631A">
      <w:pPr>
        <w:spacing w:line="480" w:lineRule="auto"/>
        <w:jc w:val="both"/>
        <w:rPr>
          <w:rFonts w:asciiTheme="majorBidi" w:hAnsiTheme="majorBidi" w:cstheme="majorBidi"/>
          <w:sz w:val="24"/>
          <w:szCs w:val="24"/>
        </w:rPr>
      </w:pPr>
      <w:r>
        <w:rPr>
          <w:rFonts w:asciiTheme="majorBidi" w:hAnsiTheme="majorBidi" w:cstheme="majorBidi"/>
          <w:b/>
          <w:bCs/>
          <w:sz w:val="24"/>
          <w:szCs w:val="24"/>
        </w:rPr>
        <w:t>1.1</w:t>
      </w:r>
      <w:r w:rsidR="001D631A" w:rsidRPr="000C4F74">
        <w:rPr>
          <w:rFonts w:asciiTheme="majorBidi" w:hAnsiTheme="majorBidi" w:cstheme="majorBidi"/>
          <w:sz w:val="24"/>
          <w:szCs w:val="24"/>
        </w:rPr>
        <w:t xml:space="preserve"> </w:t>
      </w:r>
      <w:r>
        <w:rPr>
          <w:rFonts w:asciiTheme="majorBidi" w:hAnsiTheme="majorBidi" w:cstheme="majorBidi"/>
          <w:b/>
          <w:bCs/>
          <w:sz w:val="24"/>
          <w:szCs w:val="24"/>
        </w:rPr>
        <w:t>Background to the study</w:t>
      </w:r>
    </w:p>
    <w:p w:rsidR="001D631A" w:rsidRDefault="001D631A" w:rsidP="0005400C">
      <w:pPr>
        <w:spacing w:line="480" w:lineRule="auto"/>
        <w:jc w:val="both"/>
        <w:rPr>
          <w:rFonts w:asciiTheme="majorBidi" w:hAnsiTheme="majorBidi" w:cstheme="majorBidi"/>
          <w:sz w:val="24"/>
          <w:szCs w:val="24"/>
        </w:rPr>
      </w:pPr>
      <w:r w:rsidRPr="007160E7">
        <w:rPr>
          <w:rFonts w:ascii="Times New Roman" w:hAnsi="Times New Roman" w:cs="Times New Roman"/>
          <w:sz w:val="24"/>
          <w:szCs w:val="24"/>
        </w:rPr>
        <w:t>According to the American Diabetes Association’s guideline, a moderate amount of sugar can be incorporated in a healthy diet and sucrose and sucrose-containing food in diabetic individuals need not be restricted because of a concern about aggravating hyperglycemia (</w:t>
      </w:r>
      <w:r w:rsidR="0005400C" w:rsidRPr="007160E7">
        <w:rPr>
          <w:rFonts w:ascii="Times New Roman" w:hAnsi="Times New Roman" w:cs="Times New Roman"/>
          <w:sz w:val="24"/>
          <w:szCs w:val="24"/>
        </w:rPr>
        <w:t>Franz et al., 2002</w:t>
      </w:r>
      <w:r w:rsidRPr="007160E7">
        <w:rPr>
          <w:rFonts w:ascii="Times New Roman" w:hAnsi="Times New Roman" w:cs="Times New Roman"/>
          <w:sz w:val="24"/>
          <w:szCs w:val="24"/>
        </w:rPr>
        <w:t>). However, different types of sugars may have variable metabolic affects on glycemia (</w:t>
      </w:r>
      <w:r w:rsidR="0005400C" w:rsidRPr="007160E7">
        <w:rPr>
          <w:rFonts w:ascii="Times New Roman" w:hAnsi="Times New Roman" w:cs="Times New Roman"/>
          <w:sz w:val="24"/>
          <w:szCs w:val="24"/>
        </w:rPr>
        <w:t>Bantle et al., 1992, Kim et al., 1988 &amp; Liu et al., 1984</w:t>
      </w:r>
      <w:r w:rsidRPr="007160E7">
        <w:rPr>
          <w:rFonts w:ascii="Times New Roman" w:hAnsi="Times New Roman" w:cs="Times New Roman"/>
          <w:sz w:val="24"/>
          <w:szCs w:val="24"/>
        </w:rPr>
        <w:t>) and the role of different sugars in the development of type 2 diabetes is yet scarcely studied. Glucose and fructose are natural components of fruits and berries. In addition, a significant proportion of sucrose in sucrose</w:t>
      </w:r>
      <w:r w:rsidR="00005B97">
        <w:rPr>
          <w:rFonts w:ascii="Times New Roman" w:hAnsi="Times New Roman" w:cs="Times New Roman"/>
          <w:sz w:val="24"/>
          <w:szCs w:val="24"/>
        </w:rPr>
        <w:t xml:space="preserve"> </w:t>
      </w:r>
      <w:r w:rsidRPr="007160E7">
        <w:rPr>
          <w:rFonts w:ascii="Times New Roman" w:hAnsi="Times New Roman" w:cs="Times New Roman"/>
          <w:sz w:val="24"/>
          <w:szCs w:val="24"/>
        </w:rPr>
        <w:t>containing foods, especially beverages, is hydrolyzed into glucose and fructose before the product is consumed. Glucose has a glycemic index of 141 compared with white bread (</w:t>
      </w:r>
      <w:r w:rsidR="0005400C" w:rsidRPr="007160E7">
        <w:rPr>
          <w:rFonts w:ascii="Times New Roman" w:hAnsi="Times New Roman" w:cs="Times New Roman"/>
          <w:sz w:val="24"/>
          <w:szCs w:val="24"/>
        </w:rPr>
        <w:t>Foster-Powell et al., 2002</w:t>
      </w:r>
      <w:r w:rsidRPr="007160E7">
        <w:rPr>
          <w:rFonts w:ascii="Times New Roman" w:hAnsi="Times New Roman" w:cs="Times New Roman"/>
          <w:sz w:val="24"/>
          <w:szCs w:val="24"/>
        </w:rPr>
        <w:t>) and, accordingly, it has been observed that of sugars, glucose best predicted an increase in blood glucose level (</w:t>
      </w:r>
      <w:r w:rsidR="0005400C" w:rsidRPr="007160E7">
        <w:rPr>
          <w:rFonts w:ascii="Times New Roman" w:hAnsi="Times New Roman" w:cs="Times New Roman"/>
          <w:sz w:val="24"/>
          <w:szCs w:val="24"/>
        </w:rPr>
        <w:t>Bantle et al., 1983</w:t>
      </w:r>
      <w:r w:rsidRPr="007160E7">
        <w:rPr>
          <w:rFonts w:ascii="Times New Roman" w:hAnsi="Times New Roman" w:cs="Times New Roman"/>
          <w:sz w:val="24"/>
          <w:szCs w:val="24"/>
        </w:rPr>
        <w:t>). Glucose intake predicted an increased risk of type 2 diabetes in a large-scale</w:t>
      </w:r>
      <w:r w:rsidRPr="000C4F74">
        <w:rPr>
          <w:rFonts w:asciiTheme="majorBidi" w:hAnsiTheme="majorBidi" w:cstheme="majorBidi"/>
          <w:sz w:val="24"/>
          <w:szCs w:val="24"/>
        </w:rPr>
        <w:t xml:space="preserve"> prospective study in American women (</w:t>
      </w:r>
      <w:r w:rsidR="0005400C">
        <w:rPr>
          <w:rFonts w:asciiTheme="majorBidi" w:hAnsiTheme="majorBidi" w:cstheme="majorBidi"/>
          <w:sz w:val="24"/>
          <w:szCs w:val="24"/>
        </w:rPr>
        <w:t>Meyer et al., 2000</w:t>
      </w:r>
      <w:r w:rsidRPr="000C4F74">
        <w:rPr>
          <w:rFonts w:asciiTheme="majorBidi" w:hAnsiTheme="majorBidi" w:cstheme="majorBidi"/>
          <w:sz w:val="24"/>
          <w:szCs w:val="24"/>
        </w:rPr>
        <w:t>), but the result was not confirmed</w:t>
      </w:r>
      <w:r w:rsidR="0005400C">
        <w:rPr>
          <w:rFonts w:asciiTheme="majorBidi" w:hAnsiTheme="majorBidi" w:cstheme="majorBidi"/>
          <w:sz w:val="24"/>
          <w:szCs w:val="24"/>
        </w:rPr>
        <w:t xml:space="preserve"> in another prospective study (Janket et al., 2003</w:t>
      </w:r>
      <w:r w:rsidRPr="000C4F74">
        <w:rPr>
          <w:rFonts w:asciiTheme="majorBidi" w:hAnsiTheme="majorBidi" w:cstheme="majorBidi"/>
          <w:sz w:val="24"/>
          <w:szCs w:val="24"/>
        </w:rPr>
        <w:t>). Fructose has been thought to be a safer form of sugar than sucrose due to a lower glycemic response after ingestion. In clinical studies, short-term fructose intake has either improved metabolic control or caused no changes (</w:t>
      </w:r>
      <w:r w:rsidR="0005400C">
        <w:rPr>
          <w:rFonts w:asciiTheme="majorBidi" w:hAnsiTheme="majorBidi" w:cstheme="majorBidi"/>
          <w:sz w:val="24"/>
          <w:szCs w:val="24"/>
        </w:rPr>
        <w:t>Gaby, 2005 &amp; Uusitupa, 1994</w:t>
      </w:r>
      <w:r w:rsidRPr="000C4F74">
        <w:rPr>
          <w:rFonts w:asciiTheme="majorBidi" w:hAnsiTheme="majorBidi" w:cstheme="majorBidi"/>
          <w:sz w:val="24"/>
          <w:szCs w:val="24"/>
        </w:rPr>
        <w:t xml:space="preserve">). However, feeding studies in animals have suggested that fructose intake has a detrimental effect on body weight, plasma glucose, and insulin levels and insulin sensitivity, but the long-term effects of fructose intake in relation to insulin activity and sensitivity in </w:t>
      </w:r>
      <w:r w:rsidR="0005400C">
        <w:rPr>
          <w:rFonts w:asciiTheme="majorBidi" w:hAnsiTheme="majorBidi" w:cstheme="majorBidi"/>
          <w:sz w:val="24"/>
          <w:szCs w:val="24"/>
        </w:rPr>
        <w:t>human studies are less clear (Elliot et al., 2002</w:t>
      </w:r>
      <w:r w:rsidRPr="000C4F74">
        <w:rPr>
          <w:rFonts w:asciiTheme="majorBidi" w:hAnsiTheme="majorBidi" w:cstheme="majorBidi"/>
          <w:sz w:val="24"/>
          <w:szCs w:val="24"/>
        </w:rPr>
        <w:t>). In a few studies, diets high in fructose have led to re</w:t>
      </w:r>
      <w:r w:rsidR="0005400C">
        <w:rPr>
          <w:rFonts w:asciiTheme="majorBidi" w:hAnsiTheme="majorBidi" w:cstheme="majorBidi"/>
          <w:sz w:val="24"/>
          <w:szCs w:val="24"/>
        </w:rPr>
        <w:t>duced insulin sensitivity (Beck-Nielsen et al., 1980 &amp; Zavaroni et al., 1980</w:t>
      </w:r>
      <w:r w:rsidRPr="000C4F74">
        <w:rPr>
          <w:rFonts w:asciiTheme="majorBidi" w:hAnsiTheme="majorBidi" w:cstheme="majorBidi"/>
          <w:sz w:val="24"/>
          <w:szCs w:val="24"/>
        </w:rPr>
        <w:t>) or decreased plasma glucose levels (</w:t>
      </w:r>
      <w:r w:rsidR="0005400C">
        <w:rPr>
          <w:rFonts w:asciiTheme="majorBidi" w:hAnsiTheme="majorBidi" w:cstheme="majorBidi"/>
          <w:sz w:val="24"/>
          <w:szCs w:val="24"/>
        </w:rPr>
        <w:t>Bantle et al., 1986 &amp; Osei and Bosseti, 1989</w:t>
      </w:r>
      <w:r w:rsidRPr="000C4F74">
        <w:rPr>
          <w:rFonts w:asciiTheme="majorBidi" w:hAnsiTheme="majorBidi" w:cstheme="majorBidi"/>
          <w:sz w:val="24"/>
          <w:szCs w:val="24"/>
        </w:rPr>
        <w:t xml:space="preserve">). Dietary fructose intake was associated with </w:t>
      </w:r>
      <w:r w:rsidRPr="000C4F74">
        <w:rPr>
          <w:rFonts w:asciiTheme="majorBidi" w:hAnsiTheme="majorBidi" w:cstheme="majorBidi"/>
          <w:sz w:val="24"/>
          <w:szCs w:val="24"/>
        </w:rPr>
        <w:lastRenderedPageBreak/>
        <w:t>the incidence of type 2 diabetes in a large-scale follow-up study in older women (</w:t>
      </w:r>
      <w:r w:rsidR="0005400C">
        <w:rPr>
          <w:rFonts w:asciiTheme="majorBidi" w:hAnsiTheme="majorBidi" w:cstheme="majorBidi"/>
          <w:sz w:val="24"/>
          <w:szCs w:val="24"/>
        </w:rPr>
        <w:t>Meyer et al., 2000</w:t>
      </w:r>
      <w:r w:rsidRPr="000C4F74">
        <w:rPr>
          <w:rFonts w:asciiTheme="majorBidi" w:hAnsiTheme="majorBidi" w:cstheme="majorBidi"/>
          <w:sz w:val="24"/>
          <w:szCs w:val="24"/>
        </w:rPr>
        <w:t>), but no significant association was observed in another large-scale cohort of women (</w:t>
      </w:r>
      <w:r w:rsidR="0005400C">
        <w:rPr>
          <w:rFonts w:asciiTheme="majorBidi" w:hAnsiTheme="majorBidi" w:cstheme="majorBidi"/>
          <w:sz w:val="24"/>
          <w:szCs w:val="24"/>
        </w:rPr>
        <w:t>Janket et al., 2003</w:t>
      </w:r>
      <w:r w:rsidRPr="000C4F74">
        <w:rPr>
          <w:rFonts w:asciiTheme="majorBidi" w:hAnsiTheme="majorBidi" w:cstheme="majorBidi"/>
          <w:sz w:val="24"/>
          <w:szCs w:val="24"/>
        </w:rPr>
        <w:t>). Cross-sectional analysis based on Nurses’ Health Studies I and II showed an association between fructose intake and plasma C-peptide concentration (</w:t>
      </w:r>
      <w:r w:rsidR="0005400C">
        <w:rPr>
          <w:rFonts w:asciiTheme="majorBidi" w:hAnsiTheme="majorBidi" w:cstheme="majorBidi"/>
          <w:sz w:val="24"/>
          <w:szCs w:val="24"/>
        </w:rPr>
        <w:t>Wu et al., 2004</w:t>
      </w:r>
      <w:r w:rsidRPr="000C4F74">
        <w:rPr>
          <w:rFonts w:asciiTheme="majorBidi" w:hAnsiTheme="majorBidi" w:cstheme="majorBidi"/>
          <w:sz w:val="24"/>
          <w:szCs w:val="24"/>
        </w:rPr>
        <w:t>). Data on the long-term effects of different sugars on the risk of type 2 diabetes in healthy individuals are sparse and a major need exists for more research in this area, especially on the role of fructose (</w:t>
      </w:r>
      <w:r w:rsidR="0005400C">
        <w:rPr>
          <w:rFonts w:asciiTheme="majorBidi" w:hAnsiTheme="majorBidi" w:cstheme="majorBidi"/>
          <w:sz w:val="24"/>
          <w:szCs w:val="24"/>
        </w:rPr>
        <w:t>Wu et al., 2004</w:t>
      </w:r>
      <w:r w:rsidRPr="000C4F74">
        <w:rPr>
          <w:rFonts w:asciiTheme="majorBidi" w:hAnsiTheme="majorBidi" w:cstheme="majorBidi"/>
          <w:sz w:val="24"/>
          <w:szCs w:val="24"/>
        </w:rPr>
        <w:t>)</w:t>
      </w:r>
      <w:r w:rsidR="0001525E">
        <w:rPr>
          <w:rFonts w:asciiTheme="majorBidi" w:hAnsiTheme="majorBidi" w:cstheme="majorBidi"/>
          <w:sz w:val="24"/>
          <w:szCs w:val="24"/>
        </w:rPr>
        <w:t>.</w:t>
      </w:r>
    </w:p>
    <w:p w:rsidR="00A8563F" w:rsidRDefault="000616CA" w:rsidP="000616CA">
      <w:pPr>
        <w:spacing w:line="480" w:lineRule="auto"/>
        <w:jc w:val="both"/>
        <w:rPr>
          <w:rFonts w:asciiTheme="majorBidi" w:hAnsiTheme="majorBidi" w:cstheme="majorBidi"/>
          <w:sz w:val="24"/>
          <w:szCs w:val="24"/>
        </w:rPr>
      </w:pPr>
      <w:r w:rsidRPr="00FD011B">
        <w:rPr>
          <w:rFonts w:asciiTheme="majorBidi" w:hAnsiTheme="majorBidi" w:cstheme="majorBidi"/>
          <w:sz w:val="24"/>
          <w:szCs w:val="24"/>
        </w:rPr>
        <w:t>Afolalu et al. (2020)</w:t>
      </w:r>
      <w:r>
        <w:rPr>
          <w:rFonts w:asciiTheme="majorBidi" w:hAnsiTheme="majorBidi" w:cstheme="majorBidi"/>
          <w:sz w:val="24"/>
          <w:szCs w:val="24"/>
        </w:rPr>
        <w:t>, results shows that th</w:t>
      </w:r>
      <w:r w:rsidR="0001525E" w:rsidRPr="0001525E">
        <w:rPr>
          <w:rFonts w:asciiTheme="majorBidi" w:hAnsiTheme="majorBidi" w:cstheme="majorBidi"/>
          <w:sz w:val="24"/>
          <w:szCs w:val="24"/>
        </w:rPr>
        <w:t>ere was no statistically significant association between the blood glucose levels of the respondents and their sex (p = 0.183). However, the male respondents had a higher average blood glucose level (5.28 ± 0.61 mmol/L) compared to the female respondents (5.09 ± 0.63 mmol/L). There was also no statistically significant association between the respondents’ blood glucose level and their marital status (p = 0.995). The married and single respondents had very similar average blood glucose levels (5.20 ± 0.62 mmol/L and 5.20 ± 0.67 mmol/L respectively). Table 1 provides details about these associations. Furthermore, there was no statistically significant association between the respondents’ blood glucose levels and their age categories (p = 0.308). Respondents above 50 years had the highest average blood glucose (5.44 ± 0.73 mmol/L), followed by respondents between 36 to 50 years with an average of 5.31 ± 0.58 mmol/L), while respondents between 18 to 35 years had the lowest average blood glucose (5.13 ± 0.62 mmol/L). There was also no statistically significant relationship between the respondents’ blood glucose level and their occupation (p = 0.181). Traders had the highest average blood glucose level (5.32 ± 0.64 mmol/L), followed by crop farmers (5.24 ± 0.61 mmol/L), animal rearers (5.14 ± 0.68 mmol/L) and then the respondents minority occupations such as tailoring and shoemaking had the least blood glucose level (4.79 ± 0.53 mmol/L).</w:t>
      </w:r>
    </w:p>
    <w:p w:rsidR="0001525E" w:rsidRDefault="0001525E" w:rsidP="0001525E">
      <w:pPr>
        <w:spacing w:line="480" w:lineRule="auto"/>
        <w:jc w:val="both"/>
        <w:rPr>
          <w:rFonts w:asciiTheme="majorBidi" w:hAnsiTheme="majorBidi" w:cstheme="majorBidi"/>
          <w:sz w:val="24"/>
          <w:szCs w:val="24"/>
        </w:rPr>
      </w:pPr>
      <w:r w:rsidRPr="0001525E">
        <w:rPr>
          <w:rFonts w:asciiTheme="majorBidi" w:hAnsiTheme="majorBidi" w:cstheme="majorBidi"/>
          <w:sz w:val="24"/>
          <w:szCs w:val="24"/>
        </w:rPr>
        <w:lastRenderedPageBreak/>
        <w:t>There were no statistically significant association between the respondents’ glucose levels and their diastolic (p = 0.328) and systolic blood pressure (p = 0.207). Respondents with normal blood glucose had a mean diastolic and systolic blood pressure of 85.0 ± 20.7 mmHg and 128.1 ± 9.7 mmHg respectively, while those with blood glucose levels in the pre-diabetes range had mean diastolic and systolic blood pressure of 80.3 ± 17.0 mmHg and 124.6 ± 14.5 mmHg respectively</w:t>
      </w:r>
      <w:r w:rsidR="00FD011B">
        <w:rPr>
          <w:rFonts w:asciiTheme="majorBidi" w:hAnsiTheme="majorBidi" w:cstheme="majorBidi"/>
          <w:sz w:val="24"/>
          <w:szCs w:val="24"/>
        </w:rPr>
        <w:t xml:space="preserve"> (</w:t>
      </w:r>
      <w:r w:rsidR="00FD011B" w:rsidRPr="00FD011B">
        <w:rPr>
          <w:rFonts w:asciiTheme="majorBidi" w:hAnsiTheme="majorBidi" w:cstheme="majorBidi"/>
          <w:sz w:val="24"/>
          <w:szCs w:val="24"/>
        </w:rPr>
        <w:t xml:space="preserve">Afolalu </w:t>
      </w:r>
      <w:r w:rsidR="00FD011B">
        <w:rPr>
          <w:rFonts w:asciiTheme="majorBidi" w:hAnsiTheme="majorBidi" w:cstheme="majorBidi"/>
          <w:sz w:val="24"/>
          <w:szCs w:val="24"/>
        </w:rPr>
        <w:t xml:space="preserve">et al., </w:t>
      </w:r>
      <w:r w:rsidR="00FD011B" w:rsidRPr="00FD011B">
        <w:rPr>
          <w:rFonts w:asciiTheme="majorBidi" w:hAnsiTheme="majorBidi" w:cstheme="majorBidi"/>
          <w:sz w:val="24"/>
          <w:szCs w:val="24"/>
        </w:rPr>
        <w:t>2020)</w:t>
      </w:r>
      <w:r w:rsidRPr="0001525E">
        <w:rPr>
          <w:rFonts w:asciiTheme="majorBidi" w:hAnsiTheme="majorBidi" w:cstheme="majorBidi"/>
          <w:sz w:val="24"/>
          <w:szCs w:val="24"/>
        </w:rPr>
        <w:t>.</w:t>
      </w:r>
    </w:p>
    <w:p w:rsidR="00E00AF7" w:rsidRPr="00CA3AD4" w:rsidRDefault="00FD011B" w:rsidP="0054288E">
      <w:pPr>
        <w:spacing w:line="480" w:lineRule="auto"/>
        <w:jc w:val="both"/>
        <w:rPr>
          <w:rFonts w:asciiTheme="majorBidi" w:hAnsiTheme="majorBidi" w:cstheme="majorBidi"/>
          <w:b/>
          <w:bCs/>
          <w:sz w:val="24"/>
          <w:szCs w:val="24"/>
        </w:rPr>
      </w:pPr>
      <w:r>
        <w:rPr>
          <w:rFonts w:asciiTheme="majorBidi" w:hAnsiTheme="majorBidi" w:cstheme="majorBidi"/>
          <w:sz w:val="24"/>
          <w:szCs w:val="24"/>
        </w:rPr>
        <w:t xml:space="preserve">According to </w:t>
      </w:r>
      <w:r w:rsidRPr="00FD011B">
        <w:rPr>
          <w:rFonts w:asciiTheme="majorBidi" w:hAnsiTheme="majorBidi" w:cstheme="majorBidi"/>
          <w:sz w:val="24"/>
          <w:szCs w:val="24"/>
        </w:rPr>
        <w:t>Afolalu et al. (2020)</w:t>
      </w:r>
      <w:r>
        <w:rPr>
          <w:rFonts w:asciiTheme="majorBidi" w:hAnsiTheme="majorBidi" w:cstheme="majorBidi"/>
          <w:sz w:val="24"/>
          <w:szCs w:val="24"/>
        </w:rPr>
        <w:t>, study revealed that t</w:t>
      </w:r>
      <w:r w:rsidR="0001525E" w:rsidRPr="0001525E">
        <w:rPr>
          <w:rFonts w:asciiTheme="majorBidi" w:hAnsiTheme="majorBidi" w:cstheme="majorBidi"/>
          <w:sz w:val="24"/>
          <w:szCs w:val="24"/>
        </w:rPr>
        <w:t xml:space="preserve">he 0.0% prevalence of diabetes </w:t>
      </w:r>
      <w:r>
        <w:rPr>
          <w:rFonts w:asciiTheme="majorBidi" w:hAnsiTheme="majorBidi" w:cstheme="majorBidi"/>
          <w:sz w:val="24"/>
          <w:szCs w:val="24"/>
        </w:rPr>
        <w:t xml:space="preserve">was </w:t>
      </w:r>
      <w:r w:rsidR="0001525E" w:rsidRPr="0001525E">
        <w:rPr>
          <w:rFonts w:asciiTheme="majorBidi" w:hAnsiTheme="majorBidi" w:cstheme="majorBidi"/>
          <w:sz w:val="24"/>
          <w:szCs w:val="24"/>
        </w:rPr>
        <w:t>found in this study community is quite close to the prevalence of 0.8% obtained in a survey by Sabir et al . in a rural c</w:t>
      </w:r>
      <w:r w:rsidR="007700C3">
        <w:rPr>
          <w:rFonts w:asciiTheme="majorBidi" w:hAnsiTheme="majorBidi" w:cstheme="majorBidi"/>
          <w:sz w:val="24"/>
          <w:szCs w:val="24"/>
        </w:rPr>
        <w:t>ommunity in Northern Nigeria (Sabir et al., 2013)</w:t>
      </w:r>
      <w:r w:rsidR="0001525E" w:rsidRPr="0001525E">
        <w:rPr>
          <w:rFonts w:asciiTheme="majorBidi" w:hAnsiTheme="majorBidi" w:cstheme="majorBidi"/>
          <w:sz w:val="24"/>
          <w:szCs w:val="24"/>
        </w:rPr>
        <w:t xml:space="preserve">. However, higher levels of prevalence have been reported in other Northern rural surveys. A survey among rural villages in Maiduguri reported a prevalence of 2.6% </w:t>
      </w:r>
      <w:r w:rsidR="007700C3">
        <w:rPr>
          <w:rFonts w:asciiTheme="majorBidi" w:hAnsiTheme="majorBidi" w:cstheme="majorBidi"/>
          <w:sz w:val="24"/>
          <w:szCs w:val="24"/>
        </w:rPr>
        <w:t>(Okesina et al., 1999)</w:t>
      </w:r>
      <w:r w:rsidR="0001525E" w:rsidRPr="0001525E">
        <w:rPr>
          <w:rFonts w:asciiTheme="majorBidi" w:hAnsiTheme="majorBidi" w:cstheme="majorBidi"/>
          <w:sz w:val="24"/>
          <w:szCs w:val="24"/>
        </w:rPr>
        <w:t xml:space="preserve">, while another survey conducted among rural communities in Kwara State revealed there was a prevalence of 2.9% </w:t>
      </w:r>
      <w:r w:rsidR="007700C3">
        <w:rPr>
          <w:rFonts w:asciiTheme="majorBidi" w:hAnsiTheme="majorBidi" w:cstheme="majorBidi"/>
          <w:sz w:val="24"/>
          <w:szCs w:val="24"/>
        </w:rPr>
        <w:t>(Hendriks et al., 2012)</w:t>
      </w:r>
      <w:r w:rsidR="0001525E" w:rsidRPr="0001525E">
        <w:rPr>
          <w:rFonts w:asciiTheme="majorBidi" w:hAnsiTheme="majorBidi" w:cstheme="majorBidi"/>
          <w:sz w:val="24"/>
          <w:szCs w:val="24"/>
        </w:rPr>
        <w:t xml:space="preserve">. In addition, studies conducted in rural communities in Southern Nigeria revealed relatively higher level of prevalence compared to the Northern communities. A survey conducted in a rural community in the Southern Nigeria reported a prevalence of 4.6% </w:t>
      </w:r>
      <w:r w:rsidR="007700C3">
        <w:rPr>
          <w:rFonts w:asciiTheme="majorBidi" w:hAnsiTheme="majorBidi" w:cstheme="majorBidi"/>
          <w:sz w:val="24"/>
          <w:szCs w:val="24"/>
        </w:rPr>
        <w:t>(Isara and Okundia, 2015)</w:t>
      </w:r>
      <w:r w:rsidR="0001525E" w:rsidRPr="0001525E">
        <w:rPr>
          <w:rFonts w:asciiTheme="majorBidi" w:hAnsiTheme="majorBidi" w:cstheme="majorBidi"/>
          <w:sz w:val="24"/>
          <w:szCs w:val="24"/>
        </w:rPr>
        <w:t>, while another survey in Delta state reported a prevalence of 8.0%</w:t>
      </w:r>
      <w:r w:rsidR="007700C3">
        <w:rPr>
          <w:rFonts w:asciiTheme="majorBidi" w:hAnsiTheme="majorBidi" w:cstheme="majorBidi"/>
          <w:sz w:val="24"/>
          <w:szCs w:val="24"/>
        </w:rPr>
        <w:t xml:space="preserve"> (Arugu and Maduka, 2017)</w:t>
      </w:r>
      <w:r w:rsidR="0001525E" w:rsidRPr="0001525E">
        <w:rPr>
          <w:rFonts w:asciiTheme="majorBidi" w:hAnsiTheme="majorBidi" w:cstheme="majorBidi"/>
          <w:sz w:val="24"/>
          <w:szCs w:val="24"/>
        </w:rPr>
        <w:t xml:space="preserve">. The average blood glucose level of 5.20 ± 0.62 mmol/L obtained in this survey is higher than the average blood glucose reported from rural surveys in Enugu (4.64 ± 1.7 mmol/L), Kwara (5.0 ± 2.2 mmol/L) and Sokoto (5.0 ± 0.60 mmol/L) States </w:t>
      </w:r>
      <w:r w:rsidR="007700C3">
        <w:rPr>
          <w:rFonts w:asciiTheme="majorBidi" w:hAnsiTheme="majorBidi" w:cstheme="majorBidi"/>
          <w:sz w:val="24"/>
          <w:szCs w:val="24"/>
        </w:rPr>
        <w:t>(Sabir et al., 2013 &amp; Hendriks et al., 2012)</w:t>
      </w:r>
      <w:r w:rsidR="0001525E" w:rsidRPr="0001525E">
        <w:rPr>
          <w:rFonts w:asciiTheme="majorBidi" w:hAnsiTheme="majorBidi" w:cstheme="majorBidi"/>
          <w:sz w:val="24"/>
          <w:szCs w:val="24"/>
        </w:rPr>
        <w:t xml:space="preserve">. The higher average blood glucose among male respondents in this survey was also like results obtained in other rural surveys </w:t>
      </w:r>
      <w:r w:rsidR="007700C3">
        <w:rPr>
          <w:rFonts w:asciiTheme="majorBidi" w:hAnsiTheme="majorBidi" w:cstheme="majorBidi"/>
          <w:sz w:val="24"/>
          <w:szCs w:val="24"/>
        </w:rPr>
        <w:t>(Sabir et al., 2013 &amp; Okesina et al., 1999)</w:t>
      </w:r>
      <w:r w:rsidR="0001525E" w:rsidRPr="0001525E">
        <w:rPr>
          <w:rFonts w:asciiTheme="majorBidi" w:hAnsiTheme="majorBidi" w:cstheme="majorBidi"/>
          <w:sz w:val="24"/>
          <w:szCs w:val="24"/>
        </w:rPr>
        <w:t>. Furthermore, surveys conducted in urban regions have reported prevalence rates as high as 10.5%, 11% and 24%. The higher prevalence rates in urban areas have been associat</w:t>
      </w:r>
      <w:bookmarkStart w:id="0" w:name="_GoBack"/>
      <w:bookmarkEnd w:id="0"/>
      <w:r w:rsidR="0001525E" w:rsidRPr="0001525E">
        <w:rPr>
          <w:rFonts w:asciiTheme="majorBidi" w:hAnsiTheme="majorBidi" w:cstheme="majorBidi"/>
          <w:sz w:val="24"/>
          <w:szCs w:val="24"/>
        </w:rPr>
        <w:t>ed with the</w:t>
      </w:r>
      <w:r w:rsidR="0001525E">
        <w:rPr>
          <w:rFonts w:asciiTheme="majorBidi" w:hAnsiTheme="majorBidi" w:cstheme="majorBidi"/>
          <w:sz w:val="24"/>
          <w:szCs w:val="24"/>
        </w:rPr>
        <w:t xml:space="preserve"> </w:t>
      </w:r>
      <w:r w:rsidR="0001525E" w:rsidRPr="0001525E">
        <w:rPr>
          <w:rFonts w:asciiTheme="majorBidi" w:hAnsiTheme="majorBidi" w:cstheme="majorBidi"/>
          <w:sz w:val="24"/>
          <w:szCs w:val="24"/>
        </w:rPr>
        <w:t xml:space="preserve">predominance of </w:t>
      </w:r>
      <w:r w:rsidR="0001525E" w:rsidRPr="0001525E">
        <w:rPr>
          <w:rFonts w:asciiTheme="majorBidi" w:hAnsiTheme="majorBidi" w:cstheme="majorBidi"/>
          <w:sz w:val="24"/>
          <w:szCs w:val="24"/>
        </w:rPr>
        <w:lastRenderedPageBreak/>
        <w:t>sedentary lifestyle, and other factors like high-calo</w:t>
      </w:r>
      <w:r w:rsidR="007700C3">
        <w:rPr>
          <w:rFonts w:asciiTheme="majorBidi" w:hAnsiTheme="majorBidi" w:cstheme="majorBidi"/>
          <w:sz w:val="24"/>
          <w:szCs w:val="24"/>
        </w:rPr>
        <w:t>rie diets, smoking and drinking</w:t>
      </w:r>
      <w:r w:rsidR="0001525E" w:rsidRPr="0001525E">
        <w:rPr>
          <w:rFonts w:asciiTheme="majorBidi" w:hAnsiTheme="majorBidi" w:cstheme="majorBidi"/>
          <w:sz w:val="24"/>
          <w:szCs w:val="24"/>
        </w:rPr>
        <w:t>. The predominance of physically active occupations like crop farming and animal husbandry among the rural dwellers in this Tinda community could be a contributory factor to the zero prevalence of DM. Moreover, due to the remoteness of the village, common alcoholic beverages were not available for the residents. Also, palm wine trees commonly known to produce alcohol locally were not available in the study area due to the climatic conditions. This implies that the villagers did not have routine access to alcohol, which could also be a contributory factor to the zero-diabetes prevalence. It has been reported that rural areas that are beginning to report relatively higher prevalence of DM are most definitely embracing some of the associated urban lifestyles</w:t>
      </w:r>
      <w:r w:rsidR="007700C3">
        <w:rPr>
          <w:rFonts w:asciiTheme="majorBidi" w:hAnsiTheme="majorBidi" w:cstheme="majorBidi"/>
          <w:sz w:val="24"/>
          <w:szCs w:val="24"/>
        </w:rPr>
        <w:t xml:space="preserve"> (Arugu and Maduka, 2017)</w:t>
      </w:r>
      <w:r w:rsidR="0001525E" w:rsidRPr="0001525E">
        <w:rPr>
          <w:rFonts w:asciiTheme="majorBidi" w:hAnsiTheme="majorBidi" w:cstheme="majorBidi"/>
          <w:sz w:val="24"/>
          <w:szCs w:val="24"/>
        </w:rPr>
        <w:t>. In addition, past studies have reported statistically significant association between DM and hypertension, thereby making DM a risk factor of hypertension</w:t>
      </w:r>
      <w:r w:rsidR="007700C3">
        <w:rPr>
          <w:rFonts w:asciiTheme="majorBidi" w:hAnsiTheme="majorBidi" w:cstheme="majorBidi"/>
          <w:sz w:val="24"/>
          <w:szCs w:val="24"/>
        </w:rPr>
        <w:t xml:space="preserve"> (Unadike et al., 2011 &amp; Onuoha and Egwim, 2017)</w:t>
      </w:r>
      <w:r w:rsidR="0001525E" w:rsidRPr="0001525E">
        <w:rPr>
          <w:rFonts w:asciiTheme="majorBidi" w:hAnsiTheme="majorBidi" w:cstheme="majorBidi"/>
          <w:sz w:val="24"/>
          <w:szCs w:val="24"/>
        </w:rPr>
        <w:t xml:space="preserve">. However, in this study there was no statistically significant association derived between glucose level and blood pressure. This is probably because none of the respondents had blood glucose levels in the diabetes range. This hypothesis was further strengthened as none of the blood glucose groups had high blood pressure. </w:t>
      </w:r>
      <w:r w:rsidR="0054288E" w:rsidRPr="0054288E">
        <w:rPr>
          <w:rFonts w:asciiTheme="majorBidi" w:hAnsiTheme="majorBidi" w:cstheme="majorBidi"/>
          <w:b/>
          <w:sz w:val="24"/>
          <w:szCs w:val="24"/>
        </w:rPr>
        <w:t xml:space="preserve">1.2 </w:t>
      </w:r>
      <w:r w:rsidR="00E00AF7" w:rsidRPr="0054288E">
        <w:rPr>
          <w:rFonts w:asciiTheme="majorBidi" w:hAnsiTheme="majorBidi" w:cstheme="majorBidi"/>
          <w:b/>
          <w:bCs/>
          <w:sz w:val="24"/>
          <w:szCs w:val="24"/>
        </w:rPr>
        <w:t>Aim and</w:t>
      </w:r>
      <w:r w:rsidR="00E00AF7" w:rsidRPr="00CA3AD4">
        <w:rPr>
          <w:rFonts w:asciiTheme="majorBidi" w:hAnsiTheme="majorBidi" w:cstheme="majorBidi"/>
          <w:b/>
          <w:bCs/>
          <w:sz w:val="24"/>
          <w:szCs w:val="24"/>
        </w:rPr>
        <w:t xml:space="preserve"> Objectives of the study</w:t>
      </w:r>
    </w:p>
    <w:p w:rsidR="00E00AF7" w:rsidRPr="004659A7" w:rsidRDefault="00E00AF7" w:rsidP="008712EB">
      <w:pPr>
        <w:spacing w:after="0" w:line="480" w:lineRule="auto"/>
        <w:jc w:val="both"/>
        <w:outlineLvl w:val="0"/>
        <w:rPr>
          <w:rFonts w:asciiTheme="majorBidi" w:hAnsiTheme="majorBidi" w:cstheme="majorBidi"/>
          <w:sz w:val="24"/>
          <w:szCs w:val="24"/>
        </w:rPr>
      </w:pPr>
      <w:r w:rsidRPr="004659A7">
        <w:rPr>
          <w:rFonts w:asciiTheme="majorBidi" w:hAnsiTheme="majorBidi" w:cstheme="majorBidi"/>
          <w:sz w:val="24"/>
          <w:szCs w:val="24"/>
        </w:rPr>
        <w:t xml:space="preserve">The purpose of this study is to </w:t>
      </w:r>
      <w:r w:rsidR="008712EB">
        <w:rPr>
          <w:rFonts w:asciiTheme="majorBidi" w:hAnsiTheme="majorBidi" w:cstheme="majorBidi"/>
          <w:sz w:val="24"/>
          <w:szCs w:val="24"/>
        </w:rPr>
        <w:t xml:space="preserve">study the some patients’ </w:t>
      </w:r>
      <w:r w:rsidRPr="004659A7">
        <w:rPr>
          <w:rFonts w:asciiTheme="majorBidi" w:hAnsiTheme="majorBidi" w:cstheme="majorBidi"/>
          <w:sz w:val="24"/>
          <w:szCs w:val="24"/>
        </w:rPr>
        <w:t xml:space="preserve">glucose </w:t>
      </w:r>
      <w:r>
        <w:rPr>
          <w:rFonts w:asciiTheme="majorBidi" w:hAnsiTheme="majorBidi" w:cstheme="majorBidi"/>
          <w:sz w:val="24"/>
          <w:szCs w:val="24"/>
        </w:rPr>
        <w:t xml:space="preserve">intake over a period of time.  </w:t>
      </w:r>
      <w:r w:rsidRPr="004659A7">
        <w:rPr>
          <w:rFonts w:asciiTheme="majorBidi" w:hAnsiTheme="majorBidi" w:cstheme="majorBidi"/>
          <w:sz w:val="24"/>
          <w:szCs w:val="24"/>
        </w:rPr>
        <w:t>The specific objectives are to:</w:t>
      </w:r>
    </w:p>
    <w:p w:rsidR="00E00AF7" w:rsidRPr="008712EB" w:rsidRDefault="00E00AF7" w:rsidP="008712EB">
      <w:pPr>
        <w:pStyle w:val="ListParagraph"/>
        <w:numPr>
          <w:ilvl w:val="0"/>
          <w:numId w:val="6"/>
        </w:numPr>
        <w:spacing w:after="0" w:line="480" w:lineRule="auto"/>
        <w:jc w:val="both"/>
        <w:outlineLvl w:val="0"/>
        <w:rPr>
          <w:rFonts w:asciiTheme="majorBidi" w:hAnsiTheme="majorBidi" w:cstheme="majorBidi"/>
          <w:sz w:val="24"/>
          <w:szCs w:val="24"/>
        </w:rPr>
      </w:pPr>
      <w:r w:rsidRPr="008712EB">
        <w:rPr>
          <w:rFonts w:asciiTheme="majorBidi" w:hAnsiTheme="majorBidi" w:cstheme="majorBidi"/>
          <w:sz w:val="24"/>
          <w:szCs w:val="24"/>
        </w:rPr>
        <w:t>To obtain the descriptive statistics of the glucose intake for each period considered</w:t>
      </w:r>
    </w:p>
    <w:p w:rsidR="00E00AF7" w:rsidRPr="008712EB" w:rsidRDefault="00E00AF7" w:rsidP="008712EB">
      <w:pPr>
        <w:pStyle w:val="ListParagraph"/>
        <w:numPr>
          <w:ilvl w:val="0"/>
          <w:numId w:val="6"/>
        </w:numPr>
        <w:spacing w:after="0" w:line="480" w:lineRule="auto"/>
        <w:jc w:val="both"/>
        <w:outlineLvl w:val="0"/>
        <w:rPr>
          <w:rFonts w:asciiTheme="majorBidi" w:hAnsiTheme="majorBidi" w:cstheme="majorBidi"/>
          <w:sz w:val="24"/>
          <w:szCs w:val="24"/>
        </w:rPr>
      </w:pPr>
      <w:r w:rsidRPr="008712EB">
        <w:rPr>
          <w:rFonts w:asciiTheme="majorBidi" w:hAnsiTheme="majorBidi" w:cstheme="majorBidi"/>
          <w:sz w:val="24"/>
          <w:szCs w:val="24"/>
        </w:rPr>
        <w:t xml:space="preserve">To determine whether there is significant difference in glucose intake </w:t>
      </w:r>
      <w:r w:rsidR="008712EB" w:rsidRPr="008712EB">
        <w:rPr>
          <w:rFonts w:asciiTheme="majorBidi" w:hAnsiTheme="majorBidi" w:cstheme="majorBidi"/>
          <w:sz w:val="24"/>
          <w:szCs w:val="24"/>
        </w:rPr>
        <w:t xml:space="preserve">between and within </w:t>
      </w:r>
      <w:r w:rsidRPr="008712EB">
        <w:rPr>
          <w:rFonts w:asciiTheme="majorBidi" w:hAnsiTheme="majorBidi" w:cstheme="majorBidi"/>
          <w:sz w:val="24"/>
          <w:szCs w:val="24"/>
        </w:rPr>
        <w:t>hours after glucose administration.</w:t>
      </w:r>
    </w:p>
    <w:p w:rsidR="00E00AF7" w:rsidRPr="008712EB" w:rsidRDefault="008712EB" w:rsidP="008712EB">
      <w:pPr>
        <w:pStyle w:val="ListParagraph"/>
        <w:numPr>
          <w:ilvl w:val="0"/>
          <w:numId w:val="6"/>
        </w:numPr>
        <w:spacing w:after="0" w:line="480" w:lineRule="auto"/>
        <w:jc w:val="both"/>
        <w:outlineLvl w:val="0"/>
        <w:rPr>
          <w:rFonts w:asciiTheme="majorBidi" w:hAnsiTheme="majorBidi" w:cstheme="majorBidi"/>
          <w:sz w:val="24"/>
          <w:szCs w:val="24"/>
        </w:rPr>
      </w:pPr>
      <w:r w:rsidRPr="008712EB">
        <w:rPr>
          <w:rFonts w:asciiTheme="majorBidi" w:hAnsiTheme="majorBidi" w:cstheme="majorBidi"/>
          <w:sz w:val="24"/>
          <w:szCs w:val="24"/>
        </w:rPr>
        <w:t>To d</w:t>
      </w:r>
      <w:r w:rsidR="00E00AF7" w:rsidRPr="008712EB">
        <w:rPr>
          <w:rFonts w:asciiTheme="majorBidi" w:hAnsiTheme="majorBidi" w:cstheme="majorBidi"/>
          <w:sz w:val="24"/>
          <w:szCs w:val="24"/>
        </w:rPr>
        <w:t xml:space="preserve">etermine if the level of change </w:t>
      </w:r>
      <w:r w:rsidRPr="008712EB">
        <w:rPr>
          <w:rFonts w:asciiTheme="majorBidi" w:hAnsiTheme="majorBidi" w:cstheme="majorBidi"/>
          <w:sz w:val="24"/>
          <w:szCs w:val="24"/>
        </w:rPr>
        <w:t>between the hours after glucose administration is the same.</w:t>
      </w:r>
    </w:p>
    <w:p w:rsidR="008712EB" w:rsidRPr="0054288E" w:rsidRDefault="008712EB" w:rsidP="0094624E">
      <w:pPr>
        <w:pStyle w:val="ListParagraph"/>
        <w:numPr>
          <w:ilvl w:val="1"/>
          <w:numId w:val="11"/>
        </w:numPr>
        <w:spacing w:after="0" w:line="480" w:lineRule="auto"/>
        <w:jc w:val="both"/>
        <w:outlineLvl w:val="0"/>
        <w:rPr>
          <w:rFonts w:asciiTheme="majorBidi" w:hAnsiTheme="majorBidi" w:cstheme="majorBidi"/>
          <w:b/>
          <w:bCs/>
          <w:sz w:val="24"/>
          <w:szCs w:val="24"/>
        </w:rPr>
      </w:pPr>
      <w:r w:rsidRPr="0054288E">
        <w:rPr>
          <w:rFonts w:asciiTheme="majorBidi" w:hAnsiTheme="majorBidi" w:cstheme="majorBidi"/>
          <w:b/>
          <w:bCs/>
          <w:sz w:val="24"/>
          <w:szCs w:val="24"/>
        </w:rPr>
        <w:lastRenderedPageBreak/>
        <w:t>Scope and Limitation of the study</w:t>
      </w:r>
    </w:p>
    <w:p w:rsidR="00E00AF7" w:rsidRPr="008712EB" w:rsidRDefault="008712EB" w:rsidP="00944B86">
      <w:pPr>
        <w:spacing w:after="0" w:line="480" w:lineRule="auto"/>
        <w:jc w:val="both"/>
        <w:outlineLvl w:val="0"/>
        <w:rPr>
          <w:rFonts w:asciiTheme="majorBidi" w:hAnsiTheme="majorBidi" w:cstheme="majorBidi"/>
          <w:bCs/>
          <w:sz w:val="24"/>
          <w:szCs w:val="24"/>
        </w:rPr>
      </w:pPr>
      <w:r>
        <w:rPr>
          <w:rFonts w:asciiTheme="majorBidi" w:hAnsiTheme="majorBidi" w:cstheme="majorBidi"/>
          <w:sz w:val="24"/>
          <w:szCs w:val="24"/>
        </w:rPr>
        <w:t xml:space="preserve">The study and results are limited </w:t>
      </w:r>
      <w:r w:rsidR="00E00AF7" w:rsidRPr="004659A7">
        <w:rPr>
          <w:rFonts w:asciiTheme="majorBidi" w:hAnsiTheme="majorBidi" w:cstheme="majorBidi"/>
          <w:sz w:val="24"/>
          <w:szCs w:val="24"/>
        </w:rPr>
        <w:t>to three paired observation tests (</w:t>
      </w:r>
      <w:r>
        <w:rPr>
          <w:rFonts w:asciiTheme="majorBidi" w:hAnsiTheme="majorBidi" w:cstheme="majorBidi"/>
          <w:sz w:val="24"/>
          <w:szCs w:val="24"/>
        </w:rPr>
        <w:t>Friedman test</w:t>
      </w:r>
      <w:r w:rsidR="00E00AF7" w:rsidRPr="004659A7">
        <w:rPr>
          <w:rFonts w:asciiTheme="majorBidi" w:hAnsiTheme="majorBidi" w:cstheme="majorBidi"/>
          <w:sz w:val="24"/>
          <w:szCs w:val="24"/>
        </w:rPr>
        <w:t>,</w:t>
      </w:r>
      <w:r>
        <w:rPr>
          <w:rFonts w:asciiTheme="majorBidi" w:hAnsiTheme="majorBidi" w:cstheme="majorBidi"/>
          <w:sz w:val="24"/>
          <w:szCs w:val="24"/>
        </w:rPr>
        <w:t xml:space="preserve"> </w:t>
      </w:r>
      <w:r w:rsidR="00944B86" w:rsidRPr="00944B86">
        <w:rPr>
          <w:rFonts w:asciiTheme="majorBidi" w:eastAsia="Times New Roman" w:hAnsiTheme="majorBidi" w:cstheme="majorBidi"/>
          <w:sz w:val="24"/>
          <w:szCs w:val="24"/>
        </w:rPr>
        <w:t>Kendall’s Coefficient of Concordance</w:t>
      </w:r>
      <w:r w:rsidRPr="00944B86">
        <w:rPr>
          <w:rFonts w:asciiTheme="majorBidi" w:hAnsiTheme="majorBidi" w:cstheme="majorBidi"/>
          <w:sz w:val="24"/>
          <w:szCs w:val="24"/>
        </w:rPr>
        <w:t xml:space="preserve"> and</w:t>
      </w:r>
      <w:r w:rsidR="00E00AF7" w:rsidRPr="00944B86">
        <w:rPr>
          <w:rFonts w:asciiTheme="majorBidi" w:hAnsiTheme="majorBidi" w:cstheme="majorBidi"/>
          <w:sz w:val="24"/>
          <w:szCs w:val="24"/>
        </w:rPr>
        <w:t xml:space="preserve"> Wilcoxon ranked sign test</w:t>
      </w:r>
      <w:r w:rsidRPr="00944B86">
        <w:rPr>
          <w:rFonts w:asciiTheme="majorBidi" w:hAnsiTheme="majorBidi" w:cstheme="majorBidi"/>
          <w:sz w:val="24"/>
          <w:szCs w:val="24"/>
        </w:rPr>
        <w:t xml:space="preserve">) only using </w:t>
      </w:r>
      <w:r w:rsidR="00E00AF7" w:rsidRPr="00944B86">
        <w:rPr>
          <w:rFonts w:asciiTheme="majorBidi" w:hAnsiTheme="majorBidi" w:cstheme="majorBidi"/>
          <w:sz w:val="24"/>
          <w:szCs w:val="24"/>
        </w:rPr>
        <w:t>blo</w:t>
      </w:r>
      <w:r w:rsidR="00E00AF7" w:rsidRPr="004659A7">
        <w:rPr>
          <w:rFonts w:asciiTheme="majorBidi" w:hAnsiTheme="majorBidi" w:cstheme="majorBidi"/>
          <w:sz w:val="24"/>
          <w:szCs w:val="24"/>
        </w:rPr>
        <w:t>od glucose measurements obtained from the medical la</w:t>
      </w:r>
      <w:r>
        <w:rPr>
          <w:rFonts w:asciiTheme="majorBidi" w:hAnsiTheme="majorBidi" w:cstheme="majorBidi"/>
          <w:sz w:val="24"/>
          <w:szCs w:val="24"/>
        </w:rPr>
        <w:t xml:space="preserve">boratory department of </w:t>
      </w:r>
      <w:r w:rsidRPr="008712EB">
        <w:rPr>
          <w:rFonts w:asciiTheme="majorBidi" w:hAnsiTheme="majorBidi" w:cstheme="majorBidi"/>
          <w:bCs/>
          <w:sz w:val="24"/>
          <w:szCs w:val="24"/>
        </w:rPr>
        <w:t>Nnamdi Azikiwe University Teaching Hospital, Nnewi, Anambra State.</w:t>
      </w:r>
    </w:p>
    <w:p w:rsidR="00E00AF7" w:rsidRPr="000C4F74" w:rsidRDefault="00E00AF7" w:rsidP="001D631A">
      <w:pPr>
        <w:spacing w:line="480" w:lineRule="auto"/>
        <w:jc w:val="both"/>
        <w:rPr>
          <w:rFonts w:asciiTheme="majorBidi" w:hAnsiTheme="majorBidi" w:cstheme="majorBidi"/>
          <w:sz w:val="24"/>
          <w:szCs w:val="24"/>
        </w:rPr>
      </w:pPr>
    </w:p>
    <w:p w:rsidR="00E00AF7" w:rsidRDefault="00E00AF7" w:rsidP="00221B0A">
      <w:pPr>
        <w:spacing w:line="480" w:lineRule="auto"/>
        <w:jc w:val="center"/>
        <w:rPr>
          <w:rFonts w:asciiTheme="majorBidi" w:hAnsiTheme="majorBidi" w:cstheme="majorBidi"/>
          <w:b/>
          <w:bCs/>
          <w:sz w:val="32"/>
          <w:szCs w:val="32"/>
        </w:rPr>
      </w:pPr>
    </w:p>
    <w:p w:rsidR="00E00AF7" w:rsidRDefault="00944B86" w:rsidP="00944B86">
      <w:pPr>
        <w:tabs>
          <w:tab w:val="left" w:pos="6795"/>
        </w:tabs>
        <w:spacing w:line="480" w:lineRule="auto"/>
        <w:rPr>
          <w:rFonts w:asciiTheme="majorBidi" w:hAnsiTheme="majorBidi" w:cstheme="majorBidi"/>
          <w:b/>
          <w:bCs/>
          <w:sz w:val="32"/>
          <w:szCs w:val="32"/>
        </w:rPr>
      </w:pPr>
      <w:r>
        <w:rPr>
          <w:rFonts w:asciiTheme="majorBidi" w:hAnsiTheme="majorBidi" w:cstheme="majorBidi"/>
          <w:b/>
          <w:bCs/>
          <w:sz w:val="32"/>
          <w:szCs w:val="32"/>
        </w:rPr>
        <w:tab/>
      </w:r>
    </w:p>
    <w:p w:rsidR="00BB524F" w:rsidRDefault="00BB524F" w:rsidP="00221B0A">
      <w:pPr>
        <w:spacing w:line="480" w:lineRule="auto"/>
        <w:jc w:val="center"/>
        <w:rPr>
          <w:rFonts w:asciiTheme="majorBidi" w:hAnsiTheme="majorBidi" w:cstheme="majorBidi"/>
          <w:b/>
          <w:bCs/>
          <w:sz w:val="32"/>
          <w:szCs w:val="32"/>
        </w:rPr>
      </w:pPr>
    </w:p>
    <w:p w:rsidR="00BB524F" w:rsidRDefault="00BB524F" w:rsidP="00221B0A">
      <w:pPr>
        <w:spacing w:line="480" w:lineRule="auto"/>
        <w:jc w:val="center"/>
        <w:rPr>
          <w:rFonts w:asciiTheme="majorBidi" w:hAnsiTheme="majorBidi" w:cstheme="majorBidi"/>
          <w:b/>
          <w:bCs/>
          <w:sz w:val="32"/>
          <w:szCs w:val="32"/>
        </w:rPr>
      </w:pPr>
    </w:p>
    <w:p w:rsidR="00BB524F" w:rsidRDefault="00BB524F" w:rsidP="00221B0A">
      <w:pPr>
        <w:spacing w:line="480" w:lineRule="auto"/>
        <w:jc w:val="center"/>
        <w:rPr>
          <w:rFonts w:asciiTheme="majorBidi" w:hAnsiTheme="majorBidi" w:cstheme="majorBidi"/>
          <w:b/>
          <w:bCs/>
          <w:sz w:val="32"/>
          <w:szCs w:val="32"/>
        </w:rPr>
      </w:pPr>
    </w:p>
    <w:p w:rsidR="00BB524F" w:rsidRDefault="00BB524F" w:rsidP="00221B0A">
      <w:pPr>
        <w:spacing w:line="480" w:lineRule="auto"/>
        <w:jc w:val="center"/>
        <w:rPr>
          <w:rFonts w:asciiTheme="majorBidi" w:hAnsiTheme="majorBidi" w:cstheme="majorBidi"/>
          <w:b/>
          <w:bCs/>
          <w:sz w:val="32"/>
          <w:szCs w:val="32"/>
        </w:rPr>
      </w:pPr>
    </w:p>
    <w:p w:rsidR="0054288E" w:rsidRDefault="0054288E" w:rsidP="00221B0A">
      <w:pPr>
        <w:spacing w:line="480" w:lineRule="auto"/>
        <w:jc w:val="center"/>
        <w:rPr>
          <w:rFonts w:asciiTheme="majorBidi" w:hAnsiTheme="majorBidi" w:cstheme="majorBidi"/>
          <w:b/>
          <w:bCs/>
          <w:sz w:val="32"/>
          <w:szCs w:val="32"/>
        </w:rPr>
      </w:pPr>
    </w:p>
    <w:p w:rsidR="0054288E" w:rsidRDefault="0054288E" w:rsidP="00221B0A">
      <w:pPr>
        <w:spacing w:line="480" w:lineRule="auto"/>
        <w:jc w:val="center"/>
        <w:rPr>
          <w:rFonts w:asciiTheme="majorBidi" w:hAnsiTheme="majorBidi" w:cstheme="majorBidi"/>
          <w:b/>
          <w:bCs/>
          <w:sz w:val="32"/>
          <w:szCs w:val="32"/>
        </w:rPr>
      </w:pPr>
    </w:p>
    <w:p w:rsidR="0054288E" w:rsidRDefault="0054288E" w:rsidP="00221B0A">
      <w:pPr>
        <w:spacing w:line="480" w:lineRule="auto"/>
        <w:jc w:val="center"/>
        <w:rPr>
          <w:rFonts w:asciiTheme="majorBidi" w:hAnsiTheme="majorBidi" w:cstheme="majorBidi"/>
          <w:b/>
          <w:bCs/>
          <w:sz w:val="32"/>
          <w:szCs w:val="32"/>
        </w:rPr>
      </w:pPr>
    </w:p>
    <w:p w:rsidR="0054288E" w:rsidRDefault="0054288E" w:rsidP="00221B0A">
      <w:pPr>
        <w:spacing w:line="480" w:lineRule="auto"/>
        <w:jc w:val="center"/>
        <w:rPr>
          <w:rFonts w:asciiTheme="majorBidi" w:hAnsiTheme="majorBidi" w:cstheme="majorBidi"/>
          <w:b/>
          <w:bCs/>
          <w:sz w:val="32"/>
          <w:szCs w:val="32"/>
        </w:rPr>
      </w:pPr>
    </w:p>
    <w:p w:rsidR="0054288E" w:rsidRDefault="0054288E" w:rsidP="00221B0A">
      <w:pPr>
        <w:spacing w:line="480" w:lineRule="auto"/>
        <w:jc w:val="center"/>
        <w:rPr>
          <w:rFonts w:asciiTheme="majorBidi" w:hAnsiTheme="majorBidi" w:cstheme="majorBidi"/>
          <w:b/>
          <w:bCs/>
          <w:sz w:val="32"/>
          <w:szCs w:val="32"/>
        </w:rPr>
      </w:pPr>
    </w:p>
    <w:p w:rsidR="00221B0A" w:rsidRPr="0054288E" w:rsidRDefault="00221B0A" w:rsidP="00221B0A">
      <w:pPr>
        <w:spacing w:line="480" w:lineRule="auto"/>
        <w:jc w:val="center"/>
        <w:rPr>
          <w:rFonts w:asciiTheme="majorBidi" w:hAnsiTheme="majorBidi" w:cstheme="majorBidi"/>
          <w:b/>
          <w:bCs/>
          <w:sz w:val="24"/>
          <w:szCs w:val="24"/>
        </w:rPr>
      </w:pPr>
      <w:r w:rsidRPr="0054288E">
        <w:rPr>
          <w:rFonts w:asciiTheme="majorBidi" w:hAnsiTheme="majorBidi" w:cstheme="majorBidi"/>
          <w:b/>
          <w:bCs/>
          <w:sz w:val="24"/>
          <w:szCs w:val="24"/>
        </w:rPr>
        <w:lastRenderedPageBreak/>
        <w:t>CHAPTER TWO</w:t>
      </w:r>
    </w:p>
    <w:p w:rsidR="00740716" w:rsidRPr="0054288E" w:rsidRDefault="00740716" w:rsidP="00336B99">
      <w:pPr>
        <w:spacing w:line="480" w:lineRule="auto"/>
        <w:jc w:val="both"/>
        <w:rPr>
          <w:rFonts w:asciiTheme="majorBidi" w:hAnsiTheme="majorBidi" w:cstheme="majorBidi"/>
          <w:b/>
          <w:bCs/>
          <w:sz w:val="24"/>
          <w:szCs w:val="24"/>
        </w:rPr>
      </w:pPr>
      <w:r w:rsidRPr="0054288E">
        <w:rPr>
          <w:rFonts w:asciiTheme="majorBidi" w:hAnsiTheme="majorBidi" w:cstheme="majorBidi"/>
          <w:b/>
          <w:bCs/>
          <w:sz w:val="24"/>
          <w:szCs w:val="24"/>
        </w:rPr>
        <w:t>2.0 Literature review</w:t>
      </w:r>
    </w:p>
    <w:p w:rsidR="000C4F74" w:rsidRPr="00336B99" w:rsidRDefault="000C4F74" w:rsidP="007700C3">
      <w:pPr>
        <w:spacing w:line="480" w:lineRule="auto"/>
        <w:jc w:val="both"/>
        <w:rPr>
          <w:rFonts w:asciiTheme="majorBidi" w:hAnsiTheme="majorBidi" w:cstheme="majorBidi"/>
          <w:sz w:val="24"/>
          <w:szCs w:val="24"/>
        </w:rPr>
      </w:pPr>
      <w:r w:rsidRPr="00336B99">
        <w:rPr>
          <w:rFonts w:asciiTheme="majorBidi" w:hAnsiTheme="majorBidi" w:cstheme="majorBidi"/>
          <w:sz w:val="24"/>
          <w:szCs w:val="24"/>
        </w:rPr>
        <w:t>Given two random samples from two populations, we call the data paired if the j th measurement of the first sample is paired with the kth measurement of the second sample. Paired data or observations can be analyzed using parametric and non-parametric methods. Conover (1999), states that parametric test involves population distribution that has a particular form and also involves hypothesis about the population parameters, while non-parametric test does not make assumptions about the underlying distribution. Non-parametric tests use approximate solutions to a particular problem, while parametric tests use particular solutions to approximate problems. Hollander and Wolfe (1973), posits that parametric test depends on distributional assumptions while non – parametric test do not require any strict distributional assumptions. They analyze ranks of a variable instead of using the original values. Paired t – test is a parametric statistical method used to compare two population means that emanate from two samples that are correlated. According to Zaiontz (2013), paired t – test is used to test for the differences in mean of two samples which are dependent on one another. In this case, the null hypothesis is such that the mean difference is equal to zero. Paired t – test involves comparing two means for information where every person who participated in one sample also participated in the other sample. The difference scores are created for every individual, and we compare mean differences between the results with the mean difference for the population</w:t>
      </w:r>
      <w:r w:rsidR="007700C3">
        <w:rPr>
          <w:rFonts w:asciiTheme="majorBidi" w:hAnsiTheme="majorBidi" w:cstheme="majorBidi"/>
          <w:sz w:val="24"/>
          <w:szCs w:val="24"/>
        </w:rPr>
        <w:t xml:space="preserve"> (Nolan and Heinzen, 2002 &amp; Martin and Naomi, 2014)</w:t>
      </w:r>
      <w:r w:rsidRPr="00336B99">
        <w:rPr>
          <w:rFonts w:asciiTheme="majorBidi" w:hAnsiTheme="majorBidi" w:cstheme="majorBidi"/>
          <w:sz w:val="24"/>
          <w:szCs w:val="24"/>
        </w:rPr>
        <w:t xml:space="preserve">. Non-parametric tests for analyzing paired observations include the Sign Test and the Wilcoxon Signed Rank Test. Given n observations from a population with two samples u and v. For each observation, two paired samples {u1...un} and {v1 . . . vn} will result. In conducting Wilcoxon signed rank test for paired samples where Zi = vi – ui for all i = 1 . . . n, it is required that Zi are </w:t>
      </w:r>
      <w:r w:rsidRPr="00336B99">
        <w:rPr>
          <w:rFonts w:asciiTheme="majorBidi" w:hAnsiTheme="majorBidi" w:cstheme="majorBidi"/>
          <w:sz w:val="24"/>
          <w:szCs w:val="24"/>
        </w:rPr>
        <w:lastRenderedPageBreak/>
        <w:t>independent. For vi and ui, ranking can then be applied and differences taken. Also, the distribution of Zi‟s is symmetric. The hypothesis, H</w:t>
      </w:r>
      <w:r w:rsidRPr="007700C3">
        <w:rPr>
          <w:rFonts w:asciiTheme="majorBidi" w:hAnsiTheme="majorBidi" w:cstheme="majorBidi"/>
          <w:sz w:val="24"/>
          <w:szCs w:val="24"/>
          <w:vertAlign w:val="subscript"/>
        </w:rPr>
        <w:t>0</w:t>
      </w:r>
      <w:r w:rsidRPr="00336B99">
        <w:rPr>
          <w:rFonts w:asciiTheme="majorBidi" w:hAnsiTheme="majorBidi" w:cstheme="majorBidi"/>
          <w:sz w:val="24"/>
          <w:szCs w:val="24"/>
        </w:rPr>
        <w:t xml:space="preserve"> can be stated as “the distribution of difference scores in the popu</w:t>
      </w:r>
      <w:r w:rsidR="007700C3">
        <w:rPr>
          <w:rFonts w:asciiTheme="majorBidi" w:hAnsiTheme="majorBidi" w:cstheme="majorBidi"/>
          <w:sz w:val="24"/>
          <w:szCs w:val="24"/>
        </w:rPr>
        <w:t>lation is symmetric about zero”</w:t>
      </w:r>
      <w:r w:rsidRPr="00336B99">
        <w:rPr>
          <w:rFonts w:asciiTheme="majorBidi" w:hAnsiTheme="majorBidi" w:cstheme="majorBidi"/>
          <w:sz w:val="24"/>
          <w:szCs w:val="24"/>
        </w:rPr>
        <w:t>. The Wilcoxon signed rank test is used to test if the median of a symmetric population is zero. Firstly, the data is ranked without regarding the sign. Secondly, we attach the signs of the main observation to their corresponding ranks</w:t>
      </w:r>
      <w:r w:rsidR="007700C3">
        <w:rPr>
          <w:rFonts w:asciiTheme="majorBidi" w:hAnsiTheme="majorBidi" w:cstheme="majorBidi"/>
          <w:sz w:val="24"/>
          <w:szCs w:val="24"/>
        </w:rPr>
        <w:t xml:space="preserve"> (Rosner et al., 2006)</w:t>
      </w:r>
      <w:r w:rsidRPr="00336B99">
        <w:rPr>
          <w:rFonts w:asciiTheme="majorBidi" w:hAnsiTheme="majorBidi" w:cstheme="majorBidi"/>
          <w:sz w:val="24"/>
          <w:szCs w:val="24"/>
        </w:rPr>
        <w:t>. The test can also be applied in the comparison of two dependent or correlated data in which the measurements are ordinal and for samples that are matched or measurements that are repeated on a single sample to check whether the rank in thei</w:t>
      </w:r>
      <w:r w:rsidR="007700C3">
        <w:rPr>
          <w:rFonts w:asciiTheme="majorBidi" w:hAnsiTheme="majorBidi" w:cstheme="majorBidi"/>
          <w:sz w:val="24"/>
          <w:szCs w:val="24"/>
        </w:rPr>
        <w:t>r population mean differ or not</w:t>
      </w:r>
      <w:r w:rsidRPr="00336B99">
        <w:rPr>
          <w:rFonts w:asciiTheme="majorBidi" w:hAnsiTheme="majorBidi" w:cstheme="majorBidi"/>
          <w:sz w:val="24"/>
          <w:szCs w:val="24"/>
        </w:rPr>
        <w:t>. In this case, the null hypothesis is that there is no difference in the two paired measurement</w:t>
      </w:r>
      <w:r w:rsidR="007700C3">
        <w:rPr>
          <w:rFonts w:asciiTheme="majorBidi" w:hAnsiTheme="majorBidi" w:cstheme="majorBidi"/>
          <w:sz w:val="24"/>
          <w:szCs w:val="24"/>
        </w:rPr>
        <w:t>s. According to Mcdonald (2014)</w:t>
      </w:r>
      <w:r w:rsidRPr="00336B99">
        <w:rPr>
          <w:rFonts w:asciiTheme="majorBidi" w:hAnsiTheme="majorBidi" w:cstheme="majorBidi"/>
          <w:sz w:val="24"/>
          <w:szCs w:val="24"/>
        </w:rPr>
        <w:t>, the difference scores between the two paired values are computed then, the absolute differences from the smallest to the largest are taken from the measurements. After that, ranks are assigned to the values. Signs (+ or –) are also assigned according to the differences. The sum of positive and the negative ranks respectively, are then computed. The rank of all differences in one direction should be added and the smaller of those sums becomes the test statistic. The z distribution approximation for large samples is used and the statistical decision is to reject the null hypothesis if z calculated is greater than 1.96 at 0.05 level of significance. The Sign test is a non-parametric method used to test the differences between pairs of observations. It is used to determine whether one of a pair of observation is greater or less than the other. It can also be used to test for trend in series of ordinal measure</w:t>
      </w:r>
      <w:r w:rsidR="007700C3">
        <w:rPr>
          <w:rFonts w:asciiTheme="majorBidi" w:hAnsiTheme="majorBidi" w:cstheme="majorBidi"/>
          <w:sz w:val="24"/>
          <w:szCs w:val="24"/>
        </w:rPr>
        <w:t>ments or a test for correlation</w:t>
      </w:r>
      <w:r w:rsidRPr="00336B99">
        <w:rPr>
          <w:rFonts w:asciiTheme="majorBidi" w:hAnsiTheme="majorBidi" w:cstheme="majorBidi"/>
          <w:sz w:val="24"/>
          <w:szCs w:val="24"/>
        </w:rPr>
        <w:t xml:space="preserve">. Sign test is used to test a claim that involves matched pairs of sample data, a claim involving numerical data with two categories, or a claim about the population median against a hypothesized value. In other to use it, the data values are first converted to „plus‟ and „minus‟ signs before testing. The sign test makes very few assumptions about the type of distributions under test. It tests the hypothesis that the </w:t>
      </w:r>
      <w:r w:rsidRPr="00336B99">
        <w:rPr>
          <w:rFonts w:asciiTheme="majorBidi" w:hAnsiTheme="majorBidi" w:cstheme="majorBidi"/>
          <w:sz w:val="24"/>
          <w:szCs w:val="24"/>
        </w:rPr>
        <w:lastRenderedPageBreak/>
        <w:t xml:space="preserve">differences can either be positive or negative using paired data. The test statistic for large samples is (plus – minus)2 / (plus + minus). „Plus‟ is the number of positive values and „minus‟ is the number of negative values. The hypothesis is “the positive and negative values are equally likely” and the test statistic follows chi square distribution with one degree of freedom </w:t>
      </w:r>
      <w:r w:rsidR="007700C3">
        <w:rPr>
          <w:rFonts w:asciiTheme="majorBidi" w:hAnsiTheme="majorBidi" w:cstheme="majorBidi"/>
          <w:sz w:val="24"/>
          <w:szCs w:val="24"/>
        </w:rPr>
        <w:t>(Corder and Foreman, 2014)</w:t>
      </w:r>
      <w:r w:rsidRPr="00336B99">
        <w:rPr>
          <w:rFonts w:asciiTheme="majorBidi" w:hAnsiTheme="majorBidi" w:cstheme="majorBidi"/>
          <w:sz w:val="24"/>
          <w:szCs w:val="24"/>
        </w:rPr>
        <w:t xml:space="preserve">. Sign test is used to compare the differences between paired groups, analyzing only the signs of the difference scores. The null hypothesis is “the median difference is zero”. If the null hypothesis is true, then approximately half of the differences will be positive and the other half will be negative. The test statistic is the smaller of the number of positive signs or negative signs. The critical value is determined using the Sign Test Table. The decision is to reject H0 if the test statistic (i.e., the smaller of the positive or negative signs) is less than or equal to the critical value. The p-value is computed based on the observed test statistic. The sign test is different from the Wilcoxon Signed rank test as the latter is rank based and considers the magnitude of the differences between the paired samples rather than their signs. Both tests differ from parametric t test and assumes that the distribution of the differences within pairs are symmetric without needing normality. </w:t>
      </w:r>
    </w:p>
    <w:p w:rsidR="000C4F74" w:rsidRDefault="000C4F74" w:rsidP="00685A21">
      <w:pPr>
        <w:spacing w:line="480" w:lineRule="auto"/>
        <w:jc w:val="both"/>
        <w:rPr>
          <w:rFonts w:asciiTheme="majorBidi" w:hAnsiTheme="majorBidi" w:cstheme="majorBidi"/>
          <w:sz w:val="24"/>
          <w:szCs w:val="24"/>
        </w:rPr>
      </w:pPr>
      <w:r w:rsidRPr="00336B99">
        <w:rPr>
          <w:rFonts w:asciiTheme="majorBidi" w:hAnsiTheme="majorBidi" w:cstheme="majorBidi"/>
          <w:sz w:val="24"/>
          <w:szCs w:val="24"/>
        </w:rPr>
        <w:t>Sign test can also be used to check if a binomial distribution has equal chance of success and failure. In this case, the differences of the paired values, using the signs of the individual differences, are taken. Then, the binomial distribution table is used for the test assuming probability, p = 0.5 when the sign is positive and q = 0.</w:t>
      </w:r>
      <w:r w:rsidR="00685A21">
        <w:rPr>
          <w:rFonts w:asciiTheme="majorBidi" w:hAnsiTheme="majorBidi" w:cstheme="majorBidi"/>
          <w:sz w:val="24"/>
          <w:szCs w:val="24"/>
        </w:rPr>
        <w:t>5 when the sign is negative (Nwobi and Nduka, 2003)</w:t>
      </w:r>
      <w:r w:rsidRPr="00336B99">
        <w:rPr>
          <w:rFonts w:asciiTheme="majorBidi" w:hAnsiTheme="majorBidi" w:cstheme="majorBidi"/>
          <w:sz w:val="24"/>
          <w:szCs w:val="24"/>
        </w:rPr>
        <w:t>. Here, the null hypothesis is “the number of positive differences is approximately equal to the number of negative differences”. Lucky and Brigh</w:t>
      </w:r>
      <w:r w:rsidR="00685A21">
        <w:rPr>
          <w:rFonts w:asciiTheme="majorBidi" w:hAnsiTheme="majorBidi" w:cstheme="majorBidi"/>
          <w:sz w:val="24"/>
          <w:szCs w:val="24"/>
        </w:rPr>
        <w:t>t (2012)</w:t>
      </w:r>
      <w:r w:rsidRPr="00336B99">
        <w:rPr>
          <w:rFonts w:asciiTheme="majorBidi" w:hAnsiTheme="majorBidi" w:cstheme="majorBidi"/>
          <w:sz w:val="24"/>
          <w:szCs w:val="24"/>
        </w:rPr>
        <w:t xml:space="preserve">, noted that Sign and Wilcoxon signed rank tests are most suitable for analyzing ranked or ordinal data which often deviate drastically from normality thus, making the use of parametric test unsuitable. The sign test </w:t>
      </w:r>
      <w:r w:rsidRPr="00336B99">
        <w:rPr>
          <w:rFonts w:asciiTheme="majorBidi" w:hAnsiTheme="majorBidi" w:cstheme="majorBidi"/>
          <w:sz w:val="24"/>
          <w:szCs w:val="24"/>
        </w:rPr>
        <w:lastRenderedPageBreak/>
        <w:t>and Wilcoxon signed rank test have been used to analyze many real life occurrences. Ho, et al. (2004) [19] used the Wilcoxon Signed-Rank Test to analyze the effect of a plastic implant into the soft palate of 12 chronic snorers to see if it would reduce the volume of snoring. The result showed that the median change in snoring volume was significantly different from zero. In another experiment, Buchwalder and Huber-Eicher (2004) also used the Wilcoxon Signed-Rank Test to study the aggressive reactions of turkeys housed in pens towards unfamiliar turkey brought into the pen. They found that the median difference between the number of pecks per test in the small pen and in the large pen was significantly greater than zero.</w:t>
      </w:r>
    </w:p>
    <w:p w:rsidR="00336B99" w:rsidRPr="00887027" w:rsidRDefault="00336B99" w:rsidP="00336B99">
      <w:pPr>
        <w:spacing w:line="480" w:lineRule="auto"/>
        <w:jc w:val="both"/>
        <w:rPr>
          <w:rFonts w:asciiTheme="majorBidi" w:hAnsiTheme="majorBidi" w:cstheme="majorBidi"/>
          <w:sz w:val="24"/>
          <w:szCs w:val="24"/>
        </w:rPr>
      </w:pPr>
      <w:r w:rsidRPr="00887027">
        <w:rPr>
          <w:rFonts w:asciiTheme="majorBidi" w:hAnsiTheme="majorBidi" w:cstheme="majorBidi"/>
          <w:sz w:val="24"/>
          <w:szCs w:val="24"/>
        </w:rPr>
        <w:t xml:space="preserve">Onyenanu </w:t>
      </w:r>
      <w:r w:rsidRPr="00887027">
        <w:rPr>
          <w:rFonts w:asciiTheme="majorBidi" w:hAnsiTheme="majorBidi" w:cstheme="majorBidi"/>
          <w:i/>
          <w:iCs/>
          <w:sz w:val="24"/>
          <w:szCs w:val="24"/>
        </w:rPr>
        <w:t>et al.</w:t>
      </w:r>
      <w:r w:rsidRPr="00887027">
        <w:rPr>
          <w:rFonts w:asciiTheme="majorBidi" w:hAnsiTheme="majorBidi" w:cstheme="majorBidi"/>
          <w:sz w:val="24"/>
          <w:szCs w:val="24"/>
        </w:rPr>
        <w:t xml:space="preserve"> (2021), suggest that it is not necessary to take the blood glucose measurements every one hour rather, it should be taken every two hours since there was no difference between blood glucose tested on arrival and one hour after resting, as shown by the results of paired t – test and Wilcoxon signed rank test at all three levels of significance (99%, 95% and 90%) respectively. This implies that conducting fasting blood glucose test three different times on a visit, is not necessary as it amounts to a waste of time, money and resources. Furthermore, d2 to d6 in Tables 2 to 4, have p-values (p = 0.00) less than 0.05 for all the three paired-observation tests, indicating that there is significant difference between the variables. The change in blood sugar level after glucose intake is significant. The blood sugar level increased progressively after administering glucose at one-hour and two-hour intervals. This shows that a measurement in one hour or two after administering glucose is sufficient to give the diagnosis. There was significant difference between the change in blood sugar level after two hours for fasting glucose test and after one hour of glucose administration for the Oral glucose tolerance test. As a result, it is necessary to measure glucose level at hourly intervals after administering glucose to help monitor when the blood glucose level is too high or too low.</w:t>
      </w:r>
    </w:p>
    <w:p w:rsidR="001D631A" w:rsidRPr="00887027" w:rsidRDefault="00740716" w:rsidP="00887027">
      <w:pPr>
        <w:spacing w:line="480" w:lineRule="auto"/>
        <w:jc w:val="both"/>
        <w:rPr>
          <w:rFonts w:asciiTheme="majorBidi" w:hAnsiTheme="majorBidi" w:cstheme="majorBidi"/>
          <w:sz w:val="24"/>
          <w:szCs w:val="24"/>
        </w:rPr>
      </w:pPr>
      <w:r w:rsidRPr="00887027">
        <w:rPr>
          <w:rFonts w:asciiTheme="majorBidi" w:hAnsiTheme="majorBidi" w:cstheme="majorBidi"/>
          <w:sz w:val="24"/>
          <w:szCs w:val="24"/>
        </w:rPr>
        <w:lastRenderedPageBreak/>
        <w:t>According to Jukka et al. (2007),</w:t>
      </w:r>
      <w:r w:rsidR="001D631A" w:rsidRPr="00887027">
        <w:rPr>
          <w:rFonts w:asciiTheme="majorBidi" w:hAnsiTheme="majorBidi" w:cstheme="majorBidi"/>
          <w:sz w:val="24"/>
          <w:szCs w:val="24"/>
        </w:rPr>
        <w:t xml:space="preserve"> higher intakes of combined fructose and glucose predicted an increased risk of type 2 diabetes. The association persisted after adjustment for several potential confounding factors related to lifestyle, dietary patterns, and total sugar intake. Therefore, it is possible that the association of glucose or fructose intake with the development of type 2 diabetes could be ascribed to these monosaccharides per se or factors specifically related to their intake. The association was prominent only in the highest quartile of the intake. The result of this study is in line with the previous prospective analysis of the data from the Iowa Women’s Health Study, in which intakes of glucose and fructose were associated with increased risk of type 2 diabetes and with cross-sectional analysis that showed an association between fructose intak</w:t>
      </w:r>
      <w:r w:rsidR="00887027" w:rsidRPr="00887027">
        <w:rPr>
          <w:rFonts w:asciiTheme="majorBidi" w:hAnsiTheme="majorBidi" w:cstheme="majorBidi"/>
          <w:sz w:val="24"/>
          <w:szCs w:val="24"/>
        </w:rPr>
        <w:t>e and blood C-peptide level</w:t>
      </w:r>
      <w:r w:rsidR="001D631A" w:rsidRPr="00887027">
        <w:rPr>
          <w:rFonts w:asciiTheme="majorBidi" w:hAnsiTheme="majorBidi" w:cstheme="majorBidi"/>
          <w:sz w:val="24"/>
          <w:szCs w:val="24"/>
        </w:rPr>
        <w:t>. However, no significant association was observed in the prospective analysis of the data f</w:t>
      </w:r>
      <w:r w:rsidR="00887027" w:rsidRPr="00887027">
        <w:rPr>
          <w:rFonts w:asciiTheme="majorBidi" w:hAnsiTheme="majorBidi" w:cstheme="majorBidi"/>
          <w:sz w:val="24"/>
          <w:szCs w:val="24"/>
        </w:rPr>
        <w:t>rom the Women’s Health Study</w:t>
      </w:r>
      <w:r w:rsidR="001D631A" w:rsidRPr="00887027">
        <w:rPr>
          <w:rFonts w:asciiTheme="majorBidi" w:hAnsiTheme="majorBidi" w:cstheme="majorBidi"/>
          <w:sz w:val="24"/>
          <w:szCs w:val="24"/>
        </w:rPr>
        <w:t>. A high correlation between glucose and fructose intakes, however, makes it impossible to differentiate their associations with diabetes risk. Among sugars, glucose has been found to be the best predictor of the insulin response. Glucose has high glycemic index compared with white bread. The possible effect of glucose on the development of type 2 diabetes is mediated by increased stress to insulin secretion due to high glycemic index. The glycemic index or glycemic load has been associated with diabetes incidence in some large-scale cohort stud</w:t>
      </w:r>
      <w:r w:rsidR="00887027" w:rsidRPr="00887027">
        <w:rPr>
          <w:rFonts w:asciiTheme="majorBidi" w:hAnsiTheme="majorBidi" w:cstheme="majorBidi"/>
          <w:sz w:val="24"/>
          <w:szCs w:val="24"/>
        </w:rPr>
        <w:t>ies but not in all</w:t>
      </w:r>
      <w:r w:rsidR="001D631A" w:rsidRPr="00887027">
        <w:rPr>
          <w:rFonts w:asciiTheme="majorBidi" w:hAnsiTheme="majorBidi" w:cstheme="majorBidi"/>
          <w:sz w:val="24"/>
          <w:szCs w:val="24"/>
        </w:rPr>
        <w:t>. Desp</w:t>
      </w:r>
      <w:r w:rsidR="00887027" w:rsidRPr="00887027">
        <w:rPr>
          <w:rFonts w:asciiTheme="majorBidi" w:hAnsiTheme="majorBidi" w:cstheme="majorBidi"/>
          <w:sz w:val="24"/>
          <w:szCs w:val="24"/>
        </w:rPr>
        <w:t>ite the lower glycemic index</w:t>
      </w:r>
      <w:r w:rsidR="001D631A" w:rsidRPr="00887027">
        <w:rPr>
          <w:rFonts w:asciiTheme="majorBidi" w:hAnsiTheme="majorBidi" w:cstheme="majorBidi"/>
          <w:sz w:val="24"/>
          <w:szCs w:val="24"/>
        </w:rPr>
        <w:t>, fructose intake may be related to increased risk of type 2 diabetes throug</w:t>
      </w:r>
      <w:r w:rsidR="00887027" w:rsidRPr="00887027">
        <w:rPr>
          <w:rFonts w:asciiTheme="majorBidi" w:hAnsiTheme="majorBidi" w:cstheme="majorBidi"/>
          <w:sz w:val="24"/>
          <w:szCs w:val="24"/>
        </w:rPr>
        <w:t>h several biological mechanisms</w:t>
      </w:r>
      <w:r w:rsidR="001D631A" w:rsidRPr="00887027">
        <w:rPr>
          <w:rFonts w:asciiTheme="majorBidi" w:hAnsiTheme="majorBidi" w:cstheme="majorBidi"/>
          <w:sz w:val="24"/>
          <w:szCs w:val="24"/>
        </w:rPr>
        <w:t>. A higher fructose intake may play a role in an increase in body weight due to the positive energy balance, because fructose ingestion does not increase the production of insulin and leptin, which contribute to the long-term regulation of food intak</w:t>
      </w:r>
      <w:r w:rsidR="00887027" w:rsidRPr="00887027">
        <w:rPr>
          <w:rFonts w:asciiTheme="majorBidi" w:hAnsiTheme="majorBidi" w:cstheme="majorBidi"/>
          <w:sz w:val="24"/>
          <w:szCs w:val="24"/>
        </w:rPr>
        <w:t>e and energy expenditure</w:t>
      </w:r>
      <w:r w:rsidR="001D631A" w:rsidRPr="00887027">
        <w:rPr>
          <w:rFonts w:asciiTheme="majorBidi" w:hAnsiTheme="majorBidi" w:cstheme="majorBidi"/>
          <w:sz w:val="24"/>
          <w:szCs w:val="24"/>
        </w:rPr>
        <w:t>. Positive energy balance leads to obesity that is associated with a higher concentrati</w:t>
      </w:r>
      <w:r w:rsidR="00887027" w:rsidRPr="00887027">
        <w:rPr>
          <w:rFonts w:asciiTheme="majorBidi" w:hAnsiTheme="majorBidi" w:cstheme="majorBidi"/>
          <w:sz w:val="24"/>
          <w:szCs w:val="24"/>
        </w:rPr>
        <w:t>on of nonesterified fatty acids</w:t>
      </w:r>
      <w:r w:rsidR="001D631A" w:rsidRPr="00887027">
        <w:rPr>
          <w:rFonts w:asciiTheme="majorBidi" w:hAnsiTheme="majorBidi" w:cstheme="majorBidi"/>
          <w:sz w:val="24"/>
          <w:szCs w:val="24"/>
        </w:rPr>
        <w:t>, which</w:t>
      </w:r>
      <w:r w:rsidR="00887027" w:rsidRPr="00887027">
        <w:rPr>
          <w:rFonts w:asciiTheme="majorBidi" w:hAnsiTheme="majorBidi" w:cstheme="majorBidi"/>
          <w:sz w:val="24"/>
          <w:szCs w:val="24"/>
        </w:rPr>
        <w:t xml:space="preserve"> may reduce insulin sensitivity</w:t>
      </w:r>
      <w:r w:rsidR="001D631A" w:rsidRPr="00887027">
        <w:rPr>
          <w:rFonts w:asciiTheme="majorBidi" w:hAnsiTheme="majorBidi" w:cstheme="majorBidi"/>
          <w:sz w:val="24"/>
          <w:szCs w:val="24"/>
        </w:rPr>
        <w:t xml:space="preserve">, increase hepatic glucose </w:t>
      </w:r>
      <w:r w:rsidR="00887027" w:rsidRPr="00887027">
        <w:rPr>
          <w:rFonts w:asciiTheme="majorBidi" w:hAnsiTheme="majorBidi" w:cstheme="majorBidi"/>
          <w:sz w:val="24"/>
          <w:szCs w:val="24"/>
        </w:rPr>
        <w:t>production</w:t>
      </w:r>
      <w:r w:rsidR="001D631A" w:rsidRPr="00887027">
        <w:rPr>
          <w:rFonts w:asciiTheme="majorBidi" w:hAnsiTheme="majorBidi" w:cstheme="majorBidi"/>
          <w:sz w:val="24"/>
          <w:szCs w:val="24"/>
        </w:rPr>
        <w:t>, and have a deleteriou</w:t>
      </w:r>
      <w:r w:rsidR="00887027" w:rsidRPr="00887027">
        <w:rPr>
          <w:rFonts w:asciiTheme="majorBidi" w:hAnsiTheme="majorBidi" w:cstheme="majorBidi"/>
          <w:sz w:val="24"/>
          <w:szCs w:val="24"/>
        </w:rPr>
        <w:t>s effect on the b cell function</w:t>
      </w:r>
      <w:r w:rsidR="001D631A" w:rsidRPr="00887027">
        <w:rPr>
          <w:rFonts w:asciiTheme="majorBidi" w:hAnsiTheme="majorBidi" w:cstheme="majorBidi"/>
          <w:sz w:val="24"/>
          <w:szCs w:val="24"/>
        </w:rPr>
        <w:t xml:space="preserve">. </w:t>
      </w:r>
      <w:r w:rsidR="001D631A" w:rsidRPr="00887027">
        <w:rPr>
          <w:rFonts w:asciiTheme="majorBidi" w:hAnsiTheme="majorBidi" w:cstheme="majorBidi"/>
          <w:sz w:val="24"/>
          <w:szCs w:val="24"/>
        </w:rPr>
        <w:lastRenderedPageBreak/>
        <w:t>Despite the fact that in short-term studies in humans, fructose ingestion did not have a deleterious effect on gluc</w:t>
      </w:r>
      <w:r w:rsidR="00887027" w:rsidRPr="00887027">
        <w:rPr>
          <w:rFonts w:asciiTheme="majorBidi" w:hAnsiTheme="majorBidi" w:cstheme="majorBidi"/>
          <w:sz w:val="24"/>
          <w:szCs w:val="24"/>
        </w:rPr>
        <w:t>ose metabolism and diabetes</w:t>
      </w:r>
      <w:r w:rsidR="001D631A" w:rsidRPr="00887027">
        <w:rPr>
          <w:rFonts w:asciiTheme="majorBidi" w:hAnsiTheme="majorBidi" w:cstheme="majorBidi"/>
          <w:sz w:val="24"/>
          <w:szCs w:val="24"/>
        </w:rPr>
        <w:t>, a reduction in the insulin-binding activity was observed after intake of a large amount of fructose in a sm</w:t>
      </w:r>
      <w:r w:rsidR="00887027" w:rsidRPr="00887027">
        <w:rPr>
          <w:rFonts w:asciiTheme="majorBidi" w:hAnsiTheme="majorBidi" w:cstheme="majorBidi"/>
          <w:sz w:val="24"/>
          <w:szCs w:val="24"/>
        </w:rPr>
        <w:t xml:space="preserve">all number of normoglycemic men </w:t>
      </w:r>
      <w:r w:rsidR="001D631A" w:rsidRPr="00887027">
        <w:rPr>
          <w:rFonts w:asciiTheme="majorBidi" w:hAnsiTheme="majorBidi" w:cstheme="majorBidi"/>
          <w:sz w:val="24"/>
          <w:szCs w:val="24"/>
        </w:rPr>
        <w:t>and a diet containing 15% of energy from fructose resulted in significantly higher insulin and glucose responses than diets without fructose after 5 w</w:t>
      </w:r>
      <w:r w:rsidR="00887027" w:rsidRPr="00887027">
        <w:rPr>
          <w:rFonts w:asciiTheme="majorBidi" w:hAnsiTheme="majorBidi" w:cstheme="majorBidi"/>
          <w:sz w:val="24"/>
          <w:szCs w:val="24"/>
        </w:rPr>
        <w:t>eek.</w:t>
      </w:r>
      <w:r w:rsidR="001D631A" w:rsidRPr="00887027">
        <w:rPr>
          <w:rFonts w:asciiTheme="majorBidi" w:hAnsiTheme="majorBidi" w:cstheme="majorBidi"/>
          <w:sz w:val="24"/>
          <w:szCs w:val="24"/>
        </w:rPr>
        <w:t xml:space="preserve"> Moreover, the long-term feeding of moderate or high amounts of fructose has impaired glucose metabolism and reduced insulin sensi</w:t>
      </w:r>
      <w:r w:rsidR="00887027" w:rsidRPr="00887027">
        <w:rPr>
          <w:rFonts w:asciiTheme="majorBidi" w:hAnsiTheme="majorBidi" w:cstheme="majorBidi"/>
          <w:sz w:val="24"/>
          <w:szCs w:val="24"/>
        </w:rPr>
        <w:t>tivity in animal studies</w:t>
      </w:r>
      <w:r w:rsidR="001D631A" w:rsidRPr="00887027">
        <w:rPr>
          <w:rFonts w:asciiTheme="majorBidi" w:hAnsiTheme="majorBidi" w:cstheme="majorBidi"/>
          <w:sz w:val="24"/>
          <w:szCs w:val="24"/>
        </w:rPr>
        <w:t>. As a reducing sugar, fructose plays a part in the Maillard reaction with proteins and amino acids to form substituted amino sugars, which undergo further reactions and form advanced glycation end products (AGE). It has been suggested that AGE could be involved in the prog</w:t>
      </w:r>
      <w:r w:rsidR="00887027" w:rsidRPr="00887027">
        <w:rPr>
          <w:rFonts w:asciiTheme="majorBidi" w:hAnsiTheme="majorBidi" w:cstheme="majorBidi"/>
          <w:sz w:val="24"/>
          <w:szCs w:val="24"/>
        </w:rPr>
        <w:t xml:space="preserve">ression of type 2 diabetes </w:t>
      </w:r>
      <w:r w:rsidR="001D631A" w:rsidRPr="00887027">
        <w:rPr>
          <w:rFonts w:asciiTheme="majorBidi" w:hAnsiTheme="majorBidi" w:cstheme="majorBidi"/>
          <w:sz w:val="24"/>
          <w:szCs w:val="24"/>
        </w:rPr>
        <w:t>and, in fact, an improvement in insulin sensitivity  and reduction in the development of type 2 diabetes (</w:t>
      </w:r>
      <w:r w:rsidR="00887027" w:rsidRPr="00887027">
        <w:rPr>
          <w:rFonts w:asciiTheme="majorBidi" w:hAnsiTheme="majorBidi" w:cstheme="majorBidi"/>
          <w:sz w:val="24"/>
          <w:szCs w:val="24"/>
        </w:rPr>
        <w:t>Piercy et al., 1998</w:t>
      </w:r>
      <w:r w:rsidR="001D631A" w:rsidRPr="00887027">
        <w:rPr>
          <w:rFonts w:asciiTheme="majorBidi" w:hAnsiTheme="majorBidi" w:cstheme="majorBidi"/>
          <w:sz w:val="24"/>
          <w:szCs w:val="24"/>
        </w:rPr>
        <w:t>) have been noted in diabetic animals after AGE have been restricted. Fructose is apparently much more reactive than glucose with respect to glycosylation reactions (</w:t>
      </w:r>
      <w:r w:rsidR="00887027" w:rsidRPr="00887027">
        <w:rPr>
          <w:rFonts w:asciiTheme="majorBidi" w:hAnsiTheme="majorBidi" w:cstheme="majorBidi"/>
          <w:sz w:val="24"/>
          <w:szCs w:val="24"/>
        </w:rPr>
        <w:t>Bunn and Higgins, 1981</w:t>
      </w:r>
      <w:r w:rsidR="001D631A" w:rsidRPr="00887027">
        <w:rPr>
          <w:rFonts w:asciiTheme="majorBidi" w:hAnsiTheme="majorBidi" w:cstheme="majorBidi"/>
          <w:sz w:val="24"/>
          <w:szCs w:val="24"/>
        </w:rPr>
        <w:t>).</w:t>
      </w:r>
    </w:p>
    <w:p w:rsidR="001D631A" w:rsidRPr="00887027" w:rsidRDefault="001D631A" w:rsidP="00887027">
      <w:pPr>
        <w:spacing w:line="480" w:lineRule="auto"/>
        <w:jc w:val="both"/>
        <w:rPr>
          <w:rFonts w:asciiTheme="majorBidi" w:hAnsiTheme="majorBidi" w:cstheme="majorBidi"/>
          <w:b/>
          <w:bCs/>
          <w:sz w:val="24"/>
          <w:szCs w:val="24"/>
        </w:rPr>
      </w:pPr>
      <w:r w:rsidRPr="00887027">
        <w:rPr>
          <w:rFonts w:asciiTheme="majorBidi" w:hAnsiTheme="majorBidi" w:cstheme="majorBidi"/>
          <w:sz w:val="24"/>
          <w:szCs w:val="24"/>
        </w:rPr>
        <w:t>Another potential mechanism that may have mediated the effect of glucose or fructose is the low satiety of the liquid foods representing important sugar sources. It has been observed that an excess intake of sugar in liquid form is not compensated by the reduction in food and energy intake and theref</w:t>
      </w:r>
      <w:r w:rsidR="00887027" w:rsidRPr="00887027">
        <w:rPr>
          <w:rFonts w:asciiTheme="majorBidi" w:hAnsiTheme="majorBidi" w:cstheme="majorBidi"/>
          <w:sz w:val="24"/>
          <w:szCs w:val="24"/>
        </w:rPr>
        <w:t>ore promotes weight gain</w:t>
      </w:r>
      <w:r w:rsidRPr="00887027">
        <w:rPr>
          <w:rFonts w:asciiTheme="majorBidi" w:hAnsiTheme="majorBidi" w:cstheme="majorBidi"/>
          <w:sz w:val="24"/>
          <w:szCs w:val="24"/>
        </w:rPr>
        <w:t>. Accordingly, consumption of sweetened berry juice and soft drinks was associated with an increased diabetes risk in our data, which is consistent with recent findings on the consumption of sweetened beverages and fruit punches and diabetes incidence (</w:t>
      </w:r>
      <w:r w:rsidR="00887027" w:rsidRPr="00887027">
        <w:rPr>
          <w:rFonts w:asciiTheme="majorBidi" w:hAnsiTheme="majorBidi" w:cstheme="majorBidi"/>
          <w:sz w:val="24"/>
          <w:szCs w:val="24"/>
        </w:rPr>
        <w:t>Schulze et al., 2004</w:t>
      </w:r>
      <w:r w:rsidRPr="00887027">
        <w:rPr>
          <w:rFonts w:asciiTheme="majorBidi" w:hAnsiTheme="majorBidi" w:cstheme="majorBidi"/>
          <w:sz w:val="24"/>
          <w:szCs w:val="24"/>
        </w:rPr>
        <w:t>). A modest inverse association has been observed between sucrose intake and diabetes risk in previous studies. However, no significant association was observed between total sucrose intake and diabetes risk in our study, but added sugar (sucrose) used as such suggested an inverse non</w:t>
      </w:r>
      <w:r w:rsidR="00685A21" w:rsidRPr="00887027">
        <w:rPr>
          <w:rFonts w:asciiTheme="majorBidi" w:hAnsiTheme="majorBidi" w:cstheme="majorBidi"/>
          <w:sz w:val="24"/>
          <w:szCs w:val="24"/>
        </w:rPr>
        <w:t>-</w:t>
      </w:r>
      <w:r w:rsidRPr="00887027">
        <w:rPr>
          <w:rFonts w:asciiTheme="majorBidi" w:hAnsiTheme="majorBidi" w:cstheme="majorBidi"/>
          <w:sz w:val="24"/>
          <w:szCs w:val="24"/>
        </w:rPr>
        <w:t xml:space="preserve">significant association with the diabetes risk in our data. The prospective design was </w:t>
      </w:r>
      <w:r w:rsidRPr="00887027">
        <w:rPr>
          <w:rFonts w:asciiTheme="majorBidi" w:hAnsiTheme="majorBidi" w:cstheme="majorBidi"/>
          <w:sz w:val="24"/>
          <w:szCs w:val="24"/>
        </w:rPr>
        <w:lastRenderedPageBreak/>
        <w:t xml:space="preserve">a strength of this study and the collected detailed dietary data enabled us to take into account potential dietary confounders. However, the dietary history method used has limitations that may have caused some misclassification of subjects. These tend to diminish the associations observed between exposure and outcome </w:t>
      </w:r>
      <w:r w:rsidR="00685A21" w:rsidRPr="00887027">
        <w:rPr>
          <w:rFonts w:asciiTheme="majorBidi" w:hAnsiTheme="majorBidi" w:cstheme="majorBidi"/>
          <w:sz w:val="24"/>
          <w:szCs w:val="24"/>
        </w:rPr>
        <w:t>(Willet, 1998)</w:t>
      </w:r>
      <w:r w:rsidRPr="00887027">
        <w:rPr>
          <w:rFonts w:asciiTheme="majorBidi" w:hAnsiTheme="majorBidi" w:cstheme="majorBidi"/>
          <w:sz w:val="24"/>
          <w:szCs w:val="24"/>
        </w:rPr>
        <w:t>. The result of the dietary history interview is always a subjective assessment of the respondent’s own dietary habits. A period of 1 y is a lengthy time to recall. Food models were used to diminish errors in recall and open-ended questions enabled respondents to be more specific in their answers. To minimize possible bias, trained nutrition professionals used a structured questionnaire. In general, the short-term repeatability of the dietary history method was relatively good (</w:t>
      </w:r>
      <w:r w:rsidR="00685A21" w:rsidRPr="00887027">
        <w:rPr>
          <w:rFonts w:asciiTheme="majorBidi" w:hAnsiTheme="majorBidi" w:cstheme="majorBidi"/>
          <w:sz w:val="24"/>
          <w:szCs w:val="24"/>
        </w:rPr>
        <w:t>Ja¨rvinen et al., 1993</w:t>
      </w:r>
      <w:r w:rsidRPr="00887027">
        <w:rPr>
          <w:rFonts w:asciiTheme="majorBidi" w:hAnsiTheme="majorBidi" w:cstheme="majorBidi"/>
          <w:sz w:val="24"/>
          <w:szCs w:val="24"/>
        </w:rPr>
        <w:t>). However, rather poor repeatability for glucose and fructose hinders the interpretation of the results and the possibility of chance findings increases. The poorer long-term consistency can be partly explained by chang</w:t>
      </w:r>
      <w:r w:rsidR="00685A21" w:rsidRPr="00887027">
        <w:rPr>
          <w:rFonts w:asciiTheme="majorBidi" w:hAnsiTheme="majorBidi" w:cstheme="majorBidi"/>
          <w:sz w:val="24"/>
          <w:szCs w:val="24"/>
        </w:rPr>
        <w:t>es in Finnish dietary habits (Pietinen et al., 1988</w:t>
      </w:r>
      <w:r w:rsidRPr="00887027">
        <w:rPr>
          <w:rFonts w:asciiTheme="majorBidi" w:hAnsiTheme="majorBidi" w:cstheme="majorBidi"/>
          <w:sz w:val="24"/>
          <w:szCs w:val="24"/>
        </w:rPr>
        <w:t>). Changes in food consumption during follow-up tend to weak</w:t>
      </w:r>
      <w:r w:rsidR="00685A21" w:rsidRPr="00887027">
        <w:rPr>
          <w:rFonts w:asciiTheme="majorBidi" w:hAnsiTheme="majorBidi" w:cstheme="majorBidi"/>
          <w:sz w:val="24"/>
          <w:szCs w:val="24"/>
        </w:rPr>
        <w:t>en the associations observed (Willet, 1998</w:t>
      </w:r>
      <w:r w:rsidRPr="00887027">
        <w:rPr>
          <w:rFonts w:asciiTheme="majorBidi" w:hAnsiTheme="majorBidi" w:cstheme="majorBidi"/>
          <w:sz w:val="24"/>
          <w:szCs w:val="24"/>
        </w:rPr>
        <w:t xml:space="preserve">). For this reason, follow-up in this study was limited to 12 y. Because results did not change notably after excluding incidents during the first 4 y, we conclude that patients diagnosed and needing hypoglycemic medication shortly after the baseline investigation did not influence our results. During the 12-y follow-up, information on cases of diagnosed type 2 diabetes derived from a nationwide register of drug reimbursements. Patients treated by nutritional therapy only were not included in this register. The loss of statistical power due to missing the cases undergoing dietary therapy only may have weakened the associations observed. On the other hand, in many cases, it is likely that diabetic patients undergoing dietary therapy only will later proceed to a phase where drug therapy is needed. Thus, it is probable that the cases included in this study represent a group of patients with a more severe disease of relatively long duration. The relation between fructose and glucose intakes and the incidence of </w:t>
      </w:r>
      <w:r w:rsidRPr="00887027">
        <w:rPr>
          <w:rFonts w:asciiTheme="majorBidi" w:hAnsiTheme="majorBidi" w:cstheme="majorBidi"/>
          <w:sz w:val="24"/>
          <w:szCs w:val="24"/>
        </w:rPr>
        <w:lastRenderedPageBreak/>
        <w:t>type 2 diabetes may be an effect of these particular monosaccharides or it may be a result of confounding due to other factors related to them. It is also possible that residual confounding remained after inaccurate measurement of physical activity, smoking status, or blood pressure. In summary, this study demonstrated an increased incidence of type 2 diabetes in persons with higher intake of fructose and glucose, as well as the consumption of sugar-sweetened beverages, but not in persons with higher intake of sucrose. Further research is needed to reveal the mechanism behind the observations of this study and the few other prospective studies that suggest increased type 2 diabetes risk in persons with higher consumption of sugar-sweetened beverages or intakes of fructose or glucose.</w:t>
      </w:r>
    </w:p>
    <w:p w:rsidR="001D631A" w:rsidRDefault="001D631A"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B94435" w:rsidRDefault="00B94435" w:rsidP="00221B0A">
      <w:pPr>
        <w:spacing w:line="480" w:lineRule="auto"/>
        <w:jc w:val="center"/>
        <w:rPr>
          <w:rFonts w:asciiTheme="majorBidi" w:hAnsiTheme="majorBidi" w:cstheme="majorBidi"/>
        </w:rPr>
      </w:pPr>
    </w:p>
    <w:p w:rsidR="00221B0A" w:rsidRPr="00B11B74" w:rsidRDefault="00221B0A" w:rsidP="00B11B74">
      <w:pPr>
        <w:spacing w:line="240" w:lineRule="auto"/>
        <w:jc w:val="center"/>
        <w:rPr>
          <w:rFonts w:asciiTheme="majorBidi" w:hAnsiTheme="majorBidi" w:cstheme="majorBidi"/>
          <w:sz w:val="24"/>
          <w:szCs w:val="24"/>
        </w:rPr>
      </w:pPr>
      <w:r w:rsidRPr="00B11B74">
        <w:rPr>
          <w:rFonts w:asciiTheme="majorBidi" w:hAnsiTheme="majorBidi" w:cstheme="majorBidi"/>
          <w:b/>
          <w:bCs/>
          <w:sz w:val="24"/>
          <w:szCs w:val="24"/>
        </w:rPr>
        <w:lastRenderedPageBreak/>
        <w:t>CHAPTER THREE</w:t>
      </w:r>
    </w:p>
    <w:p w:rsidR="000C4F74" w:rsidRPr="003347DC" w:rsidRDefault="00B11B74" w:rsidP="00B11B74">
      <w:pPr>
        <w:spacing w:after="0" w:line="240" w:lineRule="auto"/>
        <w:jc w:val="center"/>
        <w:outlineLvl w:val="0"/>
        <w:rPr>
          <w:rFonts w:asciiTheme="majorBidi" w:eastAsia="Times New Roman" w:hAnsiTheme="majorBidi" w:cstheme="majorBidi"/>
          <w:b/>
          <w:bCs/>
          <w:kern w:val="36"/>
          <w:sz w:val="24"/>
          <w:szCs w:val="24"/>
        </w:rPr>
      </w:pPr>
      <w:r w:rsidRPr="003347DC">
        <w:rPr>
          <w:rFonts w:asciiTheme="majorBidi" w:eastAsia="Times New Roman" w:hAnsiTheme="majorBidi" w:cstheme="majorBidi"/>
          <w:b/>
          <w:bCs/>
          <w:kern w:val="36"/>
          <w:sz w:val="24"/>
          <w:szCs w:val="24"/>
        </w:rPr>
        <w:t>METHODOLOGY</w:t>
      </w:r>
    </w:p>
    <w:p w:rsidR="00B11B74" w:rsidRDefault="00B11B74" w:rsidP="003347DC">
      <w:pPr>
        <w:spacing w:after="0" w:line="480" w:lineRule="auto"/>
        <w:jc w:val="both"/>
        <w:outlineLvl w:val="0"/>
        <w:rPr>
          <w:rFonts w:asciiTheme="majorBidi" w:eastAsia="Times New Roman" w:hAnsiTheme="majorBidi" w:cstheme="majorBidi"/>
          <w:b/>
          <w:bCs/>
          <w:kern w:val="36"/>
          <w:sz w:val="24"/>
          <w:szCs w:val="24"/>
        </w:rPr>
      </w:pPr>
    </w:p>
    <w:p w:rsidR="000C4F74" w:rsidRPr="003347DC" w:rsidRDefault="003347DC" w:rsidP="003347DC">
      <w:pPr>
        <w:spacing w:after="0" w:line="480" w:lineRule="auto"/>
        <w:jc w:val="both"/>
        <w:outlineLvl w:val="0"/>
        <w:rPr>
          <w:rFonts w:asciiTheme="majorBidi" w:eastAsia="Times New Roman" w:hAnsiTheme="majorBidi" w:cstheme="majorBidi"/>
          <w:b/>
          <w:bCs/>
          <w:kern w:val="36"/>
          <w:sz w:val="24"/>
          <w:szCs w:val="24"/>
        </w:rPr>
      </w:pPr>
      <w:r>
        <w:rPr>
          <w:rFonts w:asciiTheme="majorBidi" w:eastAsia="Times New Roman" w:hAnsiTheme="majorBidi" w:cstheme="majorBidi"/>
          <w:b/>
          <w:bCs/>
          <w:kern w:val="36"/>
          <w:sz w:val="24"/>
          <w:szCs w:val="24"/>
        </w:rPr>
        <w:t>3.1 Method o</w:t>
      </w:r>
      <w:r w:rsidRPr="003347DC">
        <w:rPr>
          <w:rFonts w:asciiTheme="majorBidi" w:eastAsia="Times New Roman" w:hAnsiTheme="majorBidi" w:cstheme="majorBidi"/>
          <w:b/>
          <w:bCs/>
          <w:kern w:val="36"/>
          <w:sz w:val="24"/>
          <w:szCs w:val="24"/>
        </w:rPr>
        <w:t>f Data Collection</w:t>
      </w:r>
    </w:p>
    <w:p w:rsidR="000C4F74" w:rsidRPr="003347DC" w:rsidRDefault="000C4F74" w:rsidP="003347DC">
      <w:pPr>
        <w:spacing w:after="0" w:line="480" w:lineRule="auto"/>
        <w:jc w:val="both"/>
        <w:outlineLvl w:val="0"/>
        <w:rPr>
          <w:rFonts w:asciiTheme="majorBidi" w:eastAsia="Times New Roman" w:hAnsiTheme="majorBidi" w:cstheme="majorBidi"/>
          <w:kern w:val="36"/>
          <w:sz w:val="24"/>
          <w:szCs w:val="24"/>
        </w:rPr>
      </w:pPr>
      <w:r w:rsidRPr="003347DC">
        <w:rPr>
          <w:rFonts w:asciiTheme="majorBidi" w:hAnsiTheme="majorBidi" w:cstheme="majorBidi"/>
          <w:sz w:val="24"/>
          <w:szCs w:val="24"/>
        </w:rPr>
        <w:t>The used for this project work is a secondary data on blood glucose measurements of 47 Diabetic Patients obtained from the medical laboratory department of Nnamdi Azikiwe University Teaching Hospital, Nnewi, Anambra State, Nigeria</w:t>
      </w:r>
      <w:r w:rsidR="00336B99" w:rsidRPr="003347DC">
        <w:rPr>
          <w:rFonts w:asciiTheme="majorBidi" w:hAnsiTheme="majorBidi" w:cstheme="majorBidi"/>
          <w:sz w:val="24"/>
          <w:szCs w:val="24"/>
        </w:rPr>
        <w:t>.</w:t>
      </w:r>
    </w:p>
    <w:p w:rsidR="00336B99" w:rsidRPr="00975987" w:rsidRDefault="00336B99" w:rsidP="003347DC">
      <w:pPr>
        <w:spacing w:after="0" w:line="480" w:lineRule="auto"/>
        <w:jc w:val="both"/>
        <w:outlineLvl w:val="0"/>
        <w:rPr>
          <w:rFonts w:asciiTheme="majorBidi" w:eastAsia="Times New Roman" w:hAnsiTheme="majorBidi" w:cstheme="majorBidi"/>
          <w:b/>
          <w:bCs/>
          <w:kern w:val="36"/>
          <w:sz w:val="24"/>
          <w:szCs w:val="24"/>
        </w:rPr>
      </w:pPr>
      <w:r w:rsidRPr="00975987">
        <w:rPr>
          <w:rFonts w:asciiTheme="majorBidi" w:eastAsia="Times New Roman" w:hAnsiTheme="majorBidi" w:cstheme="majorBidi"/>
          <w:b/>
          <w:bCs/>
          <w:kern w:val="36"/>
          <w:sz w:val="24"/>
          <w:szCs w:val="24"/>
        </w:rPr>
        <w:t>3.2 Statistical methods</w:t>
      </w:r>
    </w:p>
    <w:p w:rsidR="00221B0A" w:rsidRPr="00975987" w:rsidRDefault="00336B99" w:rsidP="003347DC">
      <w:pPr>
        <w:spacing w:after="0" w:line="480" w:lineRule="auto"/>
        <w:jc w:val="both"/>
        <w:outlineLvl w:val="0"/>
        <w:rPr>
          <w:rFonts w:asciiTheme="majorBidi" w:eastAsia="Times New Roman" w:hAnsiTheme="majorBidi" w:cstheme="majorBidi"/>
          <w:b/>
          <w:bCs/>
          <w:kern w:val="36"/>
          <w:sz w:val="24"/>
          <w:szCs w:val="24"/>
        </w:rPr>
      </w:pPr>
      <w:r w:rsidRPr="00975987">
        <w:rPr>
          <w:rFonts w:asciiTheme="majorBidi" w:eastAsia="Times New Roman" w:hAnsiTheme="majorBidi" w:cstheme="majorBidi"/>
          <w:b/>
          <w:bCs/>
          <w:kern w:val="36"/>
          <w:sz w:val="24"/>
          <w:szCs w:val="24"/>
        </w:rPr>
        <w:t xml:space="preserve">3.2.1 </w:t>
      </w:r>
      <w:r w:rsidR="00221B0A" w:rsidRPr="00975987">
        <w:rPr>
          <w:rFonts w:asciiTheme="majorBidi" w:eastAsia="Times New Roman" w:hAnsiTheme="majorBidi" w:cstheme="majorBidi"/>
          <w:b/>
          <w:bCs/>
          <w:kern w:val="36"/>
          <w:sz w:val="24"/>
          <w:szCs w:val="24"/>
        </w:rPr>
        <w:t>Friedman Test</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The Friedman test is a non-parametric alternative to ANOVA with repeated measures. No normality assumption is required. The test is similar to the Kruskal-Wallis Test. We will use the terminology from Kruskal-Wallis Test and Two Factor ANOVA without Replication.</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Property 1: Define the test statistic</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noProof/>
          <w:sz w:val="24"/>
          <w:szCs w:val="24"/>
        </w:rPr>
        <w:drawing>
          <wp:inline distT="0" distB="0" distL="0" distR="0" wp14:anchorId="077B5879" wp14:editId="21FDDDEB">
            <wp:extent cx="2257425" cy="390525"/>
            <wp:effectExtent l="0" t="0" r="9525" b="9525"/>
            <wp:docPr id="20" name="Picture 20" descr="Friedman test statisti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edman test statistic">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a:ln>
                      <a:noFill/>
                    </a:ln>
                  </pic:spPr>
                </pic:pic>
              </a:graphicData>
            </a:graphic>
          </wp:inline>
        </w:drawing>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t>3.1</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where </w:t>
      </w:r>
      <w:r w:rsidRPr="003347DC">
        <w:rPr>
          <w:rFonts w:asciiTheme="majorBidi" w:eastAsia="Times New Roman" w:hAnsiTheme="majorBidi" w:cstheme="majorBidi"/>
          <w:i/>
          <w:iCs/>
          <w:sz w:val="24"/>
          <w:szCs w:val="24"/>
        </w:rPr>
        <w:t>k</w:t>
      </w:r>
      <w:r w:rsidRPr="003347DC">
        <w:rPr>
          <w:rFonts w:asciiTheme="majorBidi" w:eastAsia="Times New Roman" w:hAnsiTheme="majorBidi" w:cstheme="majorBidi"/>
          <w:sz w:val="24"/>
          <w:szCs w:val="24"/>
        </w:rPr>
        <w:t> = the number of groups (treatments), </w:t>
      </w:r>
      <w:r w:rsidRPr="003347DC">
        <w:rPr>
          <w:rFonts w:asciiTheme="majorBidi" w:eastAsia="Times New Roman" w:hAnsiTheme="majorBidi" w:cstheme="majorBidi"/>
          <w:i/>
          <w:iCs/>
          <w:sz w:val="24"/>
          <w:szCs w:val="24"/>
        </w:rPr>
        <w:t>n</w:t>
      </w:r>
      <w:r w:rsidRPr="003347DC">
        <w:rPr>
          <w:rFonts w:asciiTheme="majorBidi" w:eastAsia="Times New Roman" w:hAnsiTheme="majorBidi" w:cstheme="majorBidi"/>
          <w:sz w:val="24"/>
          <w:szCs w:val="24"/>
        </w:rPr>
        <w:t> = the number of subjects, </w:t>
      </w:r>
      <w:r w:rsidRPr="003347DC">
        <w:rPr>
          <w:rFonts w:asciiTheme="majorBidi" w:eastAsia="Times New Roman" w:hAnsiTheme="majorBidi" w:cstheme="majorBidi"/>
          <w:i/>
          <w:iCs/>
          <w:sz w:val="24"/>
          <w:szCs w:val="24"/>
        </w:rPr>
        <w:t>R</w:t>
      </w:r>
      <w:r w:rsidRPr="003347DC">
        <w:rPr>
          <w:rFonts w:asciiTheme="majorBidi" w:eastAsia="Times New Roman" w:hAnsiTheme="majorBidi" w:cstheme="majorBidi"/>
          <w:i/>
          <w:iCs/>
          <w:sz w:val="24"/>
          <w:szCs w:val="24"/>
          <w:vertAlign w:val="subscript"/>
        </w:rPr>
        <w:t>j</w:t>
      </w:r>
      <w:r w:rsidRPr="003347DC">
        <w:rPr>
          <w:rFonts w:asciiTheme="majorBidi" w:eastAsia="Times New Roman" w:hAnsiTheme="majorBidi" w:cstheme="majorBidi"/>
          <w:sz w:val="24"/>
          <w:szCs w:val="24"/>
        </w:rPr>
        <w:t> is the sum of the ranks for the </w:t>
      </w:r>
      <w:r w:rsidRPr="003347DC">
        <w:rPr>
          <w:rFonts w:asciiTheme="majorBidi" w:eastAsia="Times New Roman" w:hAnsiTheme="majorBidi" w:cstheme="majorBidi"/>
          <w:i/>
          <w:iCs/>
          <w:sz w:val="24"/>
          <w:szCs w:val="24"/>
        </w:rPr>
        <w:t>j</w:t>
      </w:r>
      <w:r w:rsidRPr="003347DC">
        <w:rPr>
          <w:rFonts w:asciiTheme="majorBidi" w:eastAsia="Times New Roman" w:hAnsiTheme="majorBidi" w:cstheme="majorBidi"/>
          <w:sz w:val="24"/>
          <w:szCs w:val="24"/>
        </w:rPr>
        <w:t>th group. If the null hypothesis that the sum of the ranks of the groups are the same, then</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noProof/>
          <w:sz w:val="24"/>
          <w:szCs w:val="24"/>
        </w:rPr>
        <w:drawing>
          <wp:inline distT="0" distB="0" distL="0" distR="0" wp14:anchorId="2337508C" wp14:editId="1C19CBF9">
            <wp:extent cx="847725" cy="190500"/>
            <wp:effectExtent l="0" t="0" r="9525" b="0"/>
            <wp:docPr id="19" name="Picture 19" descr="image25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51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190500"/>
                    </a:xfrm>
                    <a:prstGeom prst="rect">
                      <a:avLst/>
                    </a:prstGeom>
                    <a:noFill/>
                    <a:ln>
                      <a:noFill/>
                    </a:ln>
                  </pic:spPr>
                </pic:pic>
              </a:graphicData>
            </a:graphic>
          </wp:inline>
        </w:drawing>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when </w:t>
      </w:r>
      <w:r w:rsidRPr="003347DC">
        <w:rPr>
          <w:rFonts w:asciiTheme="majorBidi" w:eastAsia="Times New Roman" w:hAnsiTheme="majorBidi" w:cstheme="majorBidi"/>
          <w:i/>
          <w:iCs/>
          <w:sz w:val="24"/>
          <w:szCs w:val="24"/>
        </w:rPr>
        <w:t>k</w:t>
      </w:r>
      <w:r w:rsidRPr="003347DC">
        <w:rPr>
          <w:rFonts w:asciiTheme="majorBidi" w:eastAsia="Times New Roman" w:hAnsiTheme="majorBidi" w:cstheme="majorBidi"/>
          <w:sz w:val="24"/>
          <w:szCs w:val="24"/>
        </w:rPr>
        <w:t> ≥ 5 or </w:t>
      </w:r>
      <w:r w:rsidRPr="003347DC">
        <w:rPr>
          <w:rFonts w:asciiTheme="majorBidi" w:eastAsia="Times New Roman" w:hAnsiTheme="majorBidi" w:cstheme="majorBidi"/>
          <w:i/>
          <w:iCs/>
          <w:sz w:val="24"/>
          <w:szCs w:val="24"/>
        </w:rPr>
        <w:t>n</w:t>
      </w:r>
      <w:r w:rsidRPr="003347DC">
        <w:rPr>
          <w:rFonts w:asciiTheme="majorBidi" w:eastAsia="Times New Roman" w:hAnsiTheme="majorBidi" w:cstheme="majorBidi"/>
          <w:sz w:val="24"/>
          <w:szCs w:val="24"/>
        </w:rPr>
        <w:t> &gt; 15. The null hypothesis is rejected when </w:t>
      </w:r>
      <w:r w:rsidRPr="003347DC">
        <w:rPr>
          <w:rFonts w:asciiTheme="majorBidi" w:eastAsia="Times New Roman" w:hAnsiTheme="majorBidi" w:cstheme="majorBidi"/>
          <w:i/>
          <w:iCs/>
          <w:sz w:val="24"/>
          <w:szCs w:val="24"/>
        </w:rPr>
        <w:t>Q</w:t>
      </w:r>
      <w:r w:rsidRPr="003347DC">
        <w:rPr>
          <w:rFonts w:asciiTheme="majorBidi" w:eastAsia="Times New Roman" w:hAnsiTheme="majorBidi" w:cstheme="majorBidi"/>
          <w:sz w:val="24"/>
          <w:szCs w:val="24"/>
        </w:rPr>
        <w:t> &gt; </w:t>
      </w:r>
      <w:r w:rsidRPr="003347DC">
        <w:rPr>
          <w:rFonts w:asciiTheme="majorBidi" w:eastAsia="Times New Roman" w:hAnsiTheme="majorBidi" w:cstheme="majorBidi"/>
          <w:noProof/>
          <w:sz w:val="24"/>
          <w:szCs w:val="24"/>
        </w:rPr>
        <w:drawing>
          <wp:inline distT="0" distB="0" distL="0" distR="0" wp14:anchorId="24B2E361" wp14:editId="7DC9C47F">
            <wp:extent cx="276225" cy="171450"/>
            <wp:effectExtent l="0" t="0" r="9525" b="0"/>
            <wp:docPr id="18" name="Picture 18" descr="\chi^2_{c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2_{cr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171450"/>
                    </a:xfrm>
                    <a:prstGeom prst="rect">
                      <a:avLst/>
                    </a:prstGeom>
                    <a:noFill/>
                    <a:ln>
                      <a:noFill/>
                    </a:ln>
                  </pic:spPr>
                </pic:pic>
              </a:graphicData>
            </a:graphic>
          </wp:inline>
        </w:drawing>
      </w:r>
      <w:r w:rsidRPr="003347DC">
        <w:rPr>
          <w:rFonts w:asciiTheme="majorBidi" w:eastAsia="Times New Roman" w:hAnsiTheme="majorBidi" w:cstheme="majorBidi"/>
          <w:sz w:val="24"/>
          <w:szCs w:val="24"/>
        </w:rPr>
        <w:t>.</w:t>
      </w:r>
    </w:p>
    <w:p w:rsidR="00B11B74" w:rsidRDefault="00B11B74" w:rsidP="003347DC">
      <w:pPr>
        <w:shd w:val="clear" w:color="auto" w:fill="FFFFFF"/>
        <w:spacing w:after="336" w:line="480" w:lineRule="auto"/>
        <w:jc w:val="both"/>
        <w:rPr>
          <w:rFonts w:asciiTheme="majorBidi" w:eastAsia="Times New Roman" w:hAnsiTheme="majorBidi" w:cstheme="majorBidi"/>
          <w:sz w:val="24"/>
          <w:szCs w:val="24"/>
        </w:rPr>
      </w:pP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lastRenderedPageBreak/>
        <w:t>An alternative definition for </w:t>
      </w:r>
      <w:r w:rsidRPr="003347DC">
        <w:rPr>
          <w:rFonts w:asciiTheme="majorBidi" w:eastAsia="Times New Roman" w:hAnsiTheme="majorBidi" w:cstheme="majorBidi"/>
          <w:i/>
          <w:iCs/>
          <w:sz w:val="24"/>
          <w:szCs w:val="24"/>
        </w:rPr>
        <w:t>Q</w:t>
      </w:r>
      <w:r w:rsidRPr="003347DC">
        <w:rPr>
          <w:rFonts w:asciiTheme="majorBidi" w:eastAsia="Times New Roman" w:hAnsiTheme="majorBidi" w:cstheme="majorBidi"/>
          <w:sz w:val="24"/>
          <w:szCs w:val="24"/>
        </w:rPr>
        <w:t> is</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noProof/>
          <w:sz w:val="24"/>
          <w:szCs w:val="24"/>
        </w:rPr>
        <w:drawing>
          <wp:inline distT="0" distB="0" distL="0" distR="0" wp14:anchorId="4084282F" wp14:editId="29066A38">
            <wp:extent cx="2324100" cy="419100"/>
            <wp:effectExtent l="0" t="0" r="0" b="0"/>
            <wp:docPr id="12" name="Picture 12" descr="Alternative formula for Q">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ternative formula for Q">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t xml:space="preserve">3.2 </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When ties in any column are present, the following adjusted form can be used</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noProof/>
          <w:sz w:val="24"/>
          <w:szCs w:val="24"/>
        </w:rPr>
        <w:drawing>
          <wp:inline distT="0" distB="0" distL="0" distR="0" wp14:anchorId="7625A355" wp14:editId="1CF7EE8A">
            <wp:extent cx="2181225" cy="581025"/>
            <wp:effectExtent l="0" t="0" r="9525" b="9525"/>
            <wp:docPr id="11" name="Picture 11" descr="Q formula ties adjustm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 formula ties adjustmen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1225" cy="581025"/>
                    </a:xfrm>
                    <a:prstGeom prst="rect">
                      <a:avLst/>
                    </a:prstGeom>
                    <a:noFill/>
                    <a:ln>
                      <a:noFill/>
                    </a:ln>
                  </pic:spPr>
                </pic:pic>
              </a:graphicData>
            </a:graphic>
          </wp:inline>
        </w:drawing>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t>3.3</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Finally, there is the following alternative test, based on the F distribution, which is more accurate</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noProof/>
          <w:sz w:val="24"/>
          <w:szCs w:val="24"/>
        </w:rPr>
        <w:drawing>
          <wp:inline distT="0" distB="0" distL="0" distR="0" wp14:anchorId="6E86E4F1" wp14:editId="4809F653">
            <wp:extent cx="2819400" cy="381000"/>
            <wp:effectExtent l="0" t="0" r="0" b="0"/>
            <wp:docPr id="10" name="Picture 10" descr="Q for F tes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 for F tes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inline>
        </w:drawing>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t>3.4</w:t>
      </w:r>
    </w:p>
    <w:p w:rsidR="00221B0A" w:rsidRPr="003347DC" w:rsidRDefault="00221B0A" w:rsidP="00B94435">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There is no commonly accepted measure of effect size, although Kendall’s </w:t>
      </w:r>
      <w:r w:rsidRPr="003347DC">
        <w:rPr>
          <w:rFonts w:asciiTheme="majorBidi" w:eastAsia="Times New Roman" w:hAnsiTheme="majorBidi" w:cstheme="majorBidi"/>
          <w:i/>
          <w:iCs/>
          <w:sz w:val="24"/>
          <w:szCs w:val="24"/>
        </w:rPr>
        <w:t>W</w:t>
      </w:r>
      <w:r w:rsidRPr="003347DC">
        <w:rPr>
          <w:rFonts w:asciiTheme="majorBidi" w:eastAsia="Times New Roman" w:hAnsiTheme="majorBidi" w:cstheme="majorBidi"/>
          <w:sz w:val="24"/>
          <w:szCs w:val="24"/>
        </w:rPr>
        <w:t> is often used. Note that Kendall’s </w:t>
      </w:r>
      <w:r w:rsidRPr="003347DC">
        <w:rPr>
          <w:rFonts w:asciiTheme="majorBidi" w:eastAsia="Times New Roman" w:hAnsiTheme="majorBidi" w:cstheme="majorBidi"/>
          <w:i/>
          <w:iCs/>
          <w:sz w:val="24"/>
          <w:szCs w:val="24"/>
        </w:rPr>
        <w:t>W</w:t>
      </w:r>
      <w:r w:rsidRPr="003347DC">
        <w:rPr>
          <w:rFonts w:asciiTheme="majorBidi" w:eastAsia="Times New Roman" w:hAnsiTheme="majorBidi" w:cstheme="majorBidi"/>
          <w:sz w:val="24"/>
          <w:szCs w:val="24"/>
        </w:rPr>
        <w:t> can be calculated from Friedman’s </w:t>
      </w:r>
      <w:r w:rsidRPr="003347DC">
        <w:rPr>
          <w:rFonts w:asciiTheme="majorBidi" w:eastAsia="Times New Roman" w:hAnsiTheme="majorBidi" w:cstheme="majorBidi"/>
          <w:i/>
          <w:iCs/>
          <w:sz w:val="24"/>
          <w:szCs w:val="24"/>
        </w:rPr>
        <w:t>Q</w:t>
      </w:r>
      <w:r w:rsidRPr="003347DC">
        <w:rPr>
          <w:rFonts w:asciiTheme="majorBidi" w:eastAsia="Times New Roman" w:hAnsiTheme="majorBidi" w:cstheme="majorBidi"/>
          <w:sz w:val="24"/>
          <w:szCs w:val="24"/>
        </w:rPr>
        <w:t> as follows:</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noProof/>
          <w:sz w:val="24"/>
          <w:szCs w:val="24"/>
        </w:rPr>
        <w:drawing>
          <wp:inline distT="0" distB="0" distL="0" distR="0" wp14:anchorId="413BA2E6" wp14:editId="27E515BE">
            <wp:extent cx="847725" cy="371475"/>
            <wp:effectExtent l="0" t="0" r="9525" b="9525"/>
            <wp:docPr id="9" name="Picture 9" descr="Kendall's W">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ndall's W">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7725" cy="371475"/>
                    </a:xfrm>
                    <a:prstGeom prst="rect">
                      <a:avLst/>
                    </a:prstGeom>
                    <a:noFill/>
                    <a:ln>
                      <a:noFill/>
                    </a:ln>
                  </pic:spPr>
                </pic:pic>
              </a:graphicData>
            </a:graphic>
          </wp:inline>
        </w:drawing>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t>3.5</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Also used is the </w:t>
      </w:r>
      <w:r w:rsidRPr="003347DC">
        <w:rPr>
          <w:rFonts w:asciiTheme="majorBidi" w:eastAsia="Times New Roman" w:hAnsiTheme="majorBidi" w:cstheme="majorBidi"/>
          <w:i/>
          <w:iCs/>
          <w:sz w:val="24"/>
          <w:szCs w:val="24"/>
        </w:rPr>
        <w:t>r</w:t>
      </w:r>
      <w:r w:rsidRPr="003347DC">
        <w:rPr>
          <w:rFonts w:asciiTheme="majorBidi" w:eastAsia="Times New Roman" w:hAnsiTheme="majorBidi" w:cstheme="majorBidi"/>
          <w:sz w:val="24"/>
          <w:szCs w:val="24"/>
        </w:rPr>
        <w:t> coefficient for Kendall’s </w:t>
      </w:r>
      <w:r w:rsidRPr="003347DC">
        <w:rPr>
          <w:rFonts w:asciiTheme="majorBidi" w:eastAsia="Times New Roman" w:hAnsiTheme="majorBidi" w:cstheme="majorBidi"/>
          <w:i/>
          <w:iCs/>
          <w:sz w:val="24"/>
          <w:szCs w:val="24"/>
        </w:rPr>
        <w:t>W</w:t>
      </w:r>
      <w:r w:rsidRPr="003347DC">
        <w:rPr>
          <w:rFonts w:asciiTheme="majorBidi" w:eastAsia="Times New Roman" w:hAnsiTheme="majorBidi" w:cstheme="majorBidi"/>
          <w:sz w:val="24"/>
          <w:szCs w:val="24"/>
        </w:rPr>
        <w:t>, which is</w:t>
      </w:r>
    </w:p>
    <w:p w:rsidR="00221B0A" w:rsidRPr="003347DC" w:rsidRDefault="00221B0A" w:rsidP="003347DC">
      <w:pPr>
        <w:shd w:val="clear" w:color="auto" w:fill="FFFFFF"/>
        <w:spacing w:after="336"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noProof/>
          <w:sz w:val="24"/>
          <w:szCs w:val="24"/>
        </w:rPr>
        <w:drawing>
          <wp:inline distT="0" distB="0" distL="0" distR="0" wp14:anchorId="1A7FD8BE" wp14:editId="35AAA5C6">
            <wp:extent cx="742950" cy="342900"/>
            <wp:effectExtent l="0" t="0" r="0" b="0"/>
            <wp:docPr id="8" name="Picture 8" descr="r coefficient for W">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 coefficient for W">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2950" cy="342900"/>
                    </a:xfrm>
                    <a:prstGeom prst="rect">
                      <a:avLst/>
                    </a:prstGeom>
                    <a:noFill/>
                    <a:ln>
                      <a:noFill/>
                    </a:ln>
                  </pic:spPr>
                </pic:pic>
              </a:graphicData>
            </a:graphic>
          </wp:inline>
        </w:drawing>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r>
      <w:r w:rsidR="00975987">
        <w:rPr>
          <w:rFonts w:asciiTheme="majorBidi" w:eastAsia="Times New Roman" w:hAnsiTheme="majorBidi" w:cstheme="majorBidi"/>
          <w:sz w:val="24"/>
          <w:szCs w:val="24"/>
        </w:rPr>
        <w:tab/>
        <w:t>3.6</w:t>
      </w:r>
    </w:p>
    <w:p w:rsidR="00944B86" w:rsidRDefault="00944B86" w:rsidP="003347DC">
      <w:pPr>
        <w:spacing w:after="0" w:line="480" w:lineRule="auto"/>
        <w:jc w:val="both"/>
        <w:outlineLvl w:val="1"/>
        <w:rPr>
          <w:rFonts w:asciiTheme="majorBidi" w:eastAsia="Times New Roman" w:hAnsiTheme="majorBidi" w:cstheme="majorBidi"/>
          <w:b/>
          <w:bCs/>
          <w:sz w:val="24"/>
          <w:szCs w:val="24"/>
        </w:rPr>
      </w:pPr>
    </w:p>
    <w:p w:rsidR="00944B86" w:rsidRDefault="00944B86" w:rsidP="003347DC">
      <w:pPr>
        <w:spacing w:after="0" w:line="480" w:lineRule="auto"/>
        <w:jc w:val="both"/>
        <w:outlineLvl w:val="1"/>
        <w:rPr>
          <w:rFonts w:asciiTheme="majorBidi" w:eastAsia="Times New Roman" w:hAnsiTheme="majorBidi" w:cstheme="majorBidi"/>
          <w:b/>
          <w:bCs/>
          <w:sz w:val="24"/>
          <w:szCs w:val="24"/>
        </w:rPr>
      </w:pPr>
    </w:p>
    <w:p w:rsidR="00B11B74" w:rsidRDefault="00B11B74" w:rsidP="003347DC">
      <w:pPr>
        <w:spacing w:after="0" w:line="480" w:lineRule="auto"/>
        <w:jc w:val="both"/>
        <w:outlineLvl w:val="1"/>
        <w:rPr>
          <w:rFonts w:asciiTheme="majorBidi" w:eastAsia="Times New Roman" w:hAnsiTheme="majorBidi" w:cstheme="majorBidi"/>
          <w:b/>
          <w:bCs/>
          <w:sz w:val="24"/>
          <w:szCs w:val="24"/>
        </w:rPr>
      </w:pPr>
    </w:p>
    <w:p w:rsidR="0002794B" w:rsidRPr="0002794B" w:rsidRDefault="003347DC" w:rsidP="003347DC">
      <w:pPr>
        <w:spacing w:after="0" w:line="480" w:lineRule="auto"/>
        <w:jc w:val="both"/>
        <w:outlineLvl w:val="1"/>
        <w:rPr>
          <w:rFonts w:asciiTheme="majorBidi" w:eastAsia="Times New Roman" w:hAnsiTheme="majorBidi" w:cstheme="majorBidi"/>
          <w:b/>
          <w:bCs/>
          <w:sz w:val="24"/>
          <w:szCs w:val="24"/>
        </w:rPr>
      </w:pPr>
      <w:r w:rsidRPr="00975987">
        <w:rPr>
          <w:rFonts w:asciiTheme="majorBidi" w:eastAsia="Times New Roman" w:hAnsiTheme="majorBidi" w:cstheme="majorBidi"/>
          <w:b/>
          <w:bCs/>
          <w:sz w:val="24"/>
          <w:szCs w:val="24"/>
        </w:rPr>
        <w:t xml:space="preserve">3.2.2 </w:t>
      </w:r>
      <w:r w:rsidR="0002794B" w:rsidRPr="0002794B">
        <w:rPr>
          <w:rFonts w:asciiTheme="majorBidi" w:eastAsia="Times New Roman" w:hAnsiTheme="majorBidi" w:cstheme="majorBidi"/>
          <w:b/>
          <w:bCs/>
          <w:sz w:val="24"/>
          <w:szCs w:val="24"/>
        </w:rPr>
        <w:t>Assumptions</w:t>
      </w:r>
      <w:r w:rsidRPr="00975987">
        <w:rPr>
          <w:rFonts w:asciiTheme="majorBidi" w:eastAsia="Times New Roman" w:hAnsiTheme="majorBidi" w:cstheme="majorBidi"/>
          <w:b/>
          <w:bCs/>
          <w:sz w:val="24"/>
          <w:szCs w:val="24"/>
        </w:rPr>
        <w:t xml:space="preserve"> of Friedman Test</w:t>
      </w:r>
    </w:p>
    <w:p w:rsidR="0002794B" w:rsidRPr="0002794B" w:rsidRDefault="0002794B" w:rsidP="003347DC">
      <w:pPr>
        <w:spacing w:before="240" w:after="240" w:line="480" w:lineRule="auto"/>
        <w:jc w:val="both"/>
        <w:rPr>
          <w:rFonts w:asciiTheme="majorBidi" w:eastAsia="Times New Roman" w:hAnsiTheme="majorBidi" w:cstheme="majorBidi"/>
          <w:sz w:val="24"/>
          <w:szCs w:val="24"/>
        </w:rPr>
      </w:pPr>
      <w:r w:rsidRPr="003347DC">
        <w:rPr>
          <w:rFonts w:asciiTheme="majorBidi" w:eastAsia="Times New Roman" w:hAnsiTheme="majorBidi" w:cstheme="majorBidi"/>
          <w:sz w:val="24"/>
          <w:szCs w:val="24"/>
        </w:rPr>
        <w:t xml:space="preserve">The </w:t>
      </w:r>
      <w:r w:rsidRPr="0002794B">
        <w:rPr>
          <w:rFonts w:asciiTheme="majorBidi" w:eastAsia="Times New Roman" w:hAnsiTheme="majorBidi" w:cstheme="majorBidi"/>
          <w:sz w:val="24"/>
          <w:szCs w:val="24"/>
        </w:rPr>
        <w:t xml:space="preserve">following </w:t>
      </w:r>
      <w:r w:rsidRPr="003347DC">
        <w:rPr>
          <w:rFonts w:asciiTheme="majorBidi" w:eastAsia="Times New Roman" w:hAnsiTheme="majorBidi" w:cstheme="majorBidi"/>
          <w:sz w:val="24"/>
          <w:szCs w:val="24"/>
        </w:rPr>
        <w:t>are major</w:t>
      </w:r>
      <w:r w:rsidRPr="0002794B">
        <w:rPr>
          <w:rFonts w:asciiTheme="majorBidi" w:eastAsia="Times New Roman" w:hAnsiTheme="majorBidi" w:cstheme="majorBidi"/>
          <w:sz w:val="24"/>
          <w:szCs w:val="24"/>
        </w:rPr>
        <w:t xml:space="preserve"> assumptions:</w:t>
      </w:r>
    </w:p>
    <w:p w:rsidR="0002794B" w:rsidRPr="00975987" w:rsidRDefault="0002794B" w:rsidP="00975987">
      <w:pPr>
        <w:pStyle w:val="ListParagraph"/>
        <w:numPr>
          <w:ilvl w:val="0"/>
          <w:numId w:val="7"/>
        </w:numPr>
        <w:spacing w:before="100" w:beforeAutospacing="1" w:after="100" w:afterAutospacing="1" w:line="480" w:lineRule="auto"/>
        <w:jc w:val="both"/>
        <w:rPr>
          <w:rFonts w:asciiTheme="majorBidi" w:eastAsia="Times New Roman" w:hAnsiTheme="majorBidi" w:cstheme="majorBidi"/>
          <w:sz w:val="24"/>
          <w:szCs w:val="24"/>
        </w:rPr>
      </w:pPr>
      <w:r w:rsidRPr="00975987">
        <w:rPr>
          <w:rFonts w:asciiTheme="majorBidi" w:eastAsia="Times New Roman" w:hAnsiTheme="majorBidi" w:cstheme="majorBidi"/>
          <w:sz w:val="24"/>
          <w:szCs w:val="24"/>
        </w:rPr>
        <w:t>One group that is measured on three or more different occasions.</w:t>
      </w:r>
    </w:p>
    <w:p w:rsidR="0002794B" w:rsidRPr="00975987" w:rsidRDefault="0002794B" w:rsidP="00975987">
      <w:pPr>
        <w:pStyle w:val="ListParagraph"/>
        <w:numPr>
          <w:ilvl w:val="0"/>
          <w:numId w:val="7"/>
        </w:numPr>
        <w:spacing w:before="100" w:beforeAutospacing="1" w:after="100" w:afterAutospacing="1" w:line="480" w:lineRule="auto"/>
        <w:jc w:val="both"/>
        <w:rPr>
          <w:rFonts w:asciiTheme="majorBidi" w:eastAsia="Times New Roman" w:hAnsiTheme="majorBidi" w:cstheme="majorBidi"/>
          <w:sz w:val="24"/>
          <w:szCs w:val="24"/>
        </w:rPr>
      </w:pPr>
      <w:r w:rsidRPr="00975987">
        <w:rPr>
          <w:rFonts w:asciiTheme="majorBidi" w:eastAsia="Times New Roman" w:hAnsiTheme="majorBidi" w:cstheme="majorBidi"/>
          <w:sz w:val="24"/>
          <w:szCs w:val="24"/>
        </w:rPr>
        <w:t>Group is a random sample from the population.</w:t>
      </w:r>
    </w:p>
    <w:p w:rsidR="0002794B" w:rsidRPr="00975987" w:rsidRDefault="0002794B" w:rsidP="00975987">
      <w:pPr>
        <w:pStyle w:val="ListParagraph"/>
        <w:numPr>
          <w:ilvl w:val="0"/>
          <w:numId w:val="7"/>
        </w:numPr>
        <w:spacing w:before="100" w:beforeAutospacing="1" w:after="100" w:afterAutospacing="1" w:line="480" w:lineRule="auto"/>
        <w:jc w:val="both"/>
        <w:rPr>
          <w:rFonts w:asciiTheme="majorBidi" w:eastAsia="Times New Roman" w:hAnsiTheme="majorBidi" w:cstheme="majorBidi"/>
          <w:sz w:val="24"/>
          <w:szCs w:val="24"/>
        </w:rPr>
      </w:pPr>
      <w:r w:rsidRPr="00975987">
        <w:rPr>
          <w:rFonts w:asciiTheme="majorBidi" w:eastAsia="Times New Roman" w:hAnsiTheme="majorBidi" w:cstheme="majorBidi"/>
          <w:sz w:val="24"/>
          <w:szCs w:val="24"/>
        </w:rPr>
        <w:t xml:space="preserve">Your dependent variable should be measured at the ordinal or continuous level. </w:t>
      </w:r>
    </w:p>
    <w:p w:rsidR="0002794B" w:rsidRPr="00975987" w:rsidRDefault="0002794B" w:rsidP="00975987">
      <w:pPr>
        <w:pStyle w:val="ListParagraph"/>
        <w:numPr>
          <w:ilvl w:val="0"/>
          <w:numId w:val="7"/>
        </w:numPr>
        <w:spacing w:before="100" w:beforeAutospacing="1" w:after="100" w:afterAutospacing="1" w:line="480" w:lineRule="auto"/>
        <w:jc w:val="both"/>
        <w:rPr>
          <w:rFonts w:asciiTheme="majorBidi" w:eastAsia="Times New Roman" w:hAnsiTheme="majorBidi" w:cstheme="majorBidi"/>
          <w:sz w:val="24"/>
          <w:szCs w:val="24"/>
        </w:rPr>
      </w:pPr>
      <w:r w:rsidRPr="00975987">
        <w:rPr>
          <w:rFonts w:asciiTheme="majorBidi" w:eastAsia="Times New Roman" w:hAnsiTheme="majorBidi" w:cstheme="majorBidi"/>
          <w:sz w:val="24"/>
          <w:szCs w:val="24"/>
        </w:rPr>
        <w:t>Samples do NOT need to be normally distributed.</w:t>
      </w:r>
    </w:p>
    <w:p w:rsidR="00975987" w:rsidRDefault="00975987" w:rsidP="00CA6616">
      <w:pPr>
        <w:spacing w:line="480" w:lineRule="auto"/>
        <w:jc w:val="center"/>
        <w:rPr>
          <w:rFonts w:asciiTheme="majorBidi" w:hAnsiTheme="majorBidi" w:cstheme="majorBidi"/>
          <w:b/>
          <w:bCs/>
          <w:sz w:val="32"/>
          <w:szCs w:val="32"/>
        </w:rPr>
      </w:pPr>
    </w:p>
    <w:p w:rsidR="00975987" w:rsidRDefault="00975987" w:rsidP="00CA6616">
      <w:pPr>
        <w:spacing w:line="480" w:lineRule="auto"/>
        <w:jc w:val="center"/>
        <w:rPr>
          <w:rFonts w:asciiTheme="majorBidi" w:hAnsiTheme="majorBidi" w:cstheme="majorBidi"/>
          <w:b/>
          <w:bCs/>
          <w:sz w:val="32"/>
          <w:szCs w:val="32"/>
        </w:rPr>
      </w:pPr>
    </w:p>
    <w:p w:rsidR="00975987" w:rsidRDefault="00975987" w:rsidP="00CA6616">
      <w:pPr>
        <w:spacing w:line="480" w:lineRule="auto"/>
        <w:jc w:val="center"/>
        <w:rPr>
          <w:rFonts w:asciiTheme="majorBidi" w:hAnsiTheme="majorBidi" w:cstheme="majorBidi"/>
          <w:b/>
          <w:bCs/>
          <w:sz w:val="32"/>
          <w:szCs w:val="32"/>
        </w:rPr>
      </w:pPr>
    </w:p>
    <w:p w:rsidR="00975987" w:rsidRDefault="00975987" w:rsidP="00CA6616">
      <w:pPr>
        <w:spacing w:line="480" w:lineRule="auto"/>
        <w:jc w:val="center"/>
        <w:rPr>
          <w:rFonts w:asciiTheme="majorBidi" w:hAnsiTheme="majorBidi" w:cstheme="majorBidi"/>
          <w:b/>
          <w:bCs/>
          <w:sz w:val="32"/>
          <w:szCs w:val="32"/>
        </w:rPr>
      </w:pPr>
    </w:p>
    <w:p w:rsidR="00975987" w:rsidRDefault="00975987" w:rsidP="00CA6616">
      <w:pPr>
        <w:spacing w:line="480" w:lineRule="auto"/>
        <w:jc w:val="center"/>
        <w:rPr>
          <w:rFonts w:asciiTheme="majorBidi" w:hAnsiTheme="majorBidi" w:cstheme="majorBidi"/>
          <w:b/>
          <w:bCs/>
          <w:sz w:val="32"/>
          <w:szCs w:val="32"/>
        </w:rPr>
      </w:pPr>
    </w:p>
    <w:p w:rsidR="00975987" w:rsidRDefault="00975987" w:rsidP="00CA6616">
      <w:pPr>
        <w:spacing w:line="480" w:lineRule="auto"/>
        <w:jc w:val="center"/>
        <w:rPr>
          <w:rFonts w:asciiTheme="majorBidi" w:hAnsiTheme="majorBidi" w:cstheme="majorBidi"/>
          <w:b/>
          <w:bCs/>
          <w:sz w:val="32"/>
          <w:szCs w:val="32"/>
        </w:rPr>
      </w:pPr>
    </w:p>
    <w:p w:rsidR="00975987" w:rsidRDefault="00975987" w:rsidP="00CA6616">
      <w:pPr>
        <w:spacing w:line="480" w:lineRule="auto"/>
        <w:jc w:val="center"/>
        <w:rPr>
          <w:rFonts w:asciiTheme="majorBidi" w:hAnsiTheme="majorBidi" w:cstheme="majorBidi"/>
          <w:b/>
          <w:bCs/>
          <w:sz w:val="32"/>
          <w:szCs w:val="32"/>
        </w:rPr>
      </w:pPr>
    </w:p>
    <w:p w:rsidR="00975987" w:rsidRDefault="00975987" w:rsidP="00CA6616">
      <w:pPr>
        <w:spacing w:line="480" w:lineRule="auto"/>
        <w:jc w:val="center"/>
        <w:rPr>
          <w:rFonts w:asciiTheme="majorBidi" w:hAnsiTheme="majorBidi" w:cstheme="majorBidi"/>
          <w:b/>
          <w:bCs/>
          <w:sz w:val="32"/>
          <w:szCs w:val="32"/>
        </w:rPr>
      </w:pPr>
    </w:p>
    <w:p w:rsidR="00D62A68" w:rsidRDefault="00D62A68" w:rsidP="00CA6616">
      <w:pPr>
        <w:spacing w:line="480" w:lineRule="auto"/>
        <w:jc w:val="center"/>
        <w:rPr>
          <w:rFonts w:asciiTheme="majorBidi" w:hAnsiTheme="majorBidi" w:cstheme="majorBidi"/>
          <w:b/>
          <w:bCs/>
          <w:sz w:val="32"/>
          <w:szCs w:val="32"/>
        </w:rPr>
      </w:pPr>
    </w:p>
    <w:p w:rsidR="00CA6616" w:rsidRPr="00B11B74" w:rsidRDefault="00B11B74" w:rsidP="00B11B74">
      <w:pPr>
        <w:spacing w:line="240" w:lineRule="auto"/>
        <w:jc w:val="center"/>
        <w:rPr>
          <w:rFonts w:asciiTheme="majorBidi" w:hAnsiTheme="majorBidi" w:cstheme="majorBidi"/>
          <w:b/>
          <w:bCs/>
          <w:sz w:val="24"/>
          <w:szCs w:val="24"/>
        </w:rPr>
      </w:pPr>
      <w:r w:rsidRPr="00B11B74">
        <w:rPr>
          <w:rFonts w:asciiTheme="majorBidi" w:hAnsiTheme="majorBidi" w:cstheme="majorBidi"/>
          <w:b/>
          <w:bCs/>
          <w:sz w:val="24"/>
          <w:szCs w:val="24"/>
        </w:rPr>
        <w:lastRenderedPageBreak/>
        <w:t>CHAPTER FOUR</w:t>
      </w:r>
    </w:p>
    <w:p w:rsidR="00B11B74" w:rsidRPr="00B11B74" w:rsidRDefault="00B11B74" w:rsidP="000849D2">
      <w:pPr>
        <w:spacing w:line="480" w:lineRule="auto"/>
        <w:jc w:val="center"/>
        <w:rPr>
          <w:rFonts w:asciiTheme="majorBidi" w:hAnsiTheme="majorBidi" w:cstheme="majorBidi"/>
          <w:sz w:val="24"/>
          <w:szCs w:val="24"/>
        </w:rPr>
      </w:pPr>
      <w:r w:rsidRPr="00B11B74">
        <w:rPr>
          <w:rFonts w:asciiTheme="majorBidi" w:hAnsiTheme="majorBidi" w:cstheme="majorBidi"/>
          <w:b/>
          <w:bCs/>
          <w:sz w:val="24"/>
          <w:szCs w:val="24"/>
        </w:rPr>
        <w:t>DATA PRESENTATION AND ANALYSIS</w:t>
      </w:r>
    </w:p>
    <w:p w:rsidR="00CA6616" w:rsidRPr="00DA2AA5" w:rsidRDefault="00CA6616" w:rsidP="000849D2">
      <w:pPr>
        <w:spacing w:line="480" w:lineRule="auto"/>
        <w:jc w:val="both"/>
        <w:rPr>
          <w:rFonts w:asciiTheme="majorBidi" w:hAnsiTheme="majorBidi" w:cstheme="majorBidi"/>
          <w:b/>
          <w:bCs/>
          <w:sz w:val="24"/>
          <w:szCs w:val="24"/>
        </w:rPr>
      </w:pPr>
      <w:r w:rsidRPr="00DA2AA5">
        <w:rPr>
          <w:rFonts w:asciiTheme="majorBidi" w:hAnsiTheme="majorBidi" w:cstheme="majorBidi"/>
          <w:b/>
          <w:bCs/>
          <w:sz w:val="24"/>
          <w:szCs w:val="24"/>
        </w:rPr>
        <w:t>4.</w:t>
      </w:r>
      <w:r w:rsidR="00B11B74">
        <w:rPr>
          <w:rFonts w:asciiTheme="majorBidi" w:hAnsiTheme="majorBidi" w:cstheme="majorBidi"/>
          <w:b/>
          <w:bCs/>
          <w:sz w:val="24"/>
          <w:szCs w:val="24"/>
        </w:rPr>
        <w:t>0</w:t>
      </w:r>
      <w:r w:rsidRPr="00DA2AA5">
        <w:rPr>
          <w:rFonts w:asciiTheme="majorBidi" w:hAnsiTheme="majorBidi" w:cstheme="majorBidi"/>
          <w:b/>
          <w:bCs/>
          <w:sz w:val="24"/>
          <w:szCs w:val="24"/>
        </w:rPr>
        <w:t xml:space="preserve"> </w:t>
      </w:r>
      <w:r w:rsidR="00B11B74">
        <w:rPr>
          <w:rFonts w:asciiTheme="majorBidi" w:hAnsiTheme="majorBidi" w:cstheme="majorBidi"/>
          <w:b/>
          <w:bCs/>
          <w:sz w:val="24"/>
          <w:szCs w:val="24"/>
        </w:rPr>
        <w:t>Introduction</w:t>
      </w:r>
      <w:r w:rsidRPr="00DA2AA5">
        <w:rPr>
          <w:rFonts w:asciiTheme="majorBidi" w:hAnsiTheme="majorBidi" w:cstheme="majorBidi"/>
          <w:b/>
          <w:bCs/>
          <w:sz w:val="24"/>
          <w:szCs w:val="24"/>
        </w:rPr>
        <w:t xml:space="preserve">  </w:t>
      </w:r>
    </w:p>
    <w:p w:rsidR="00CA6616" w:rsidRDefault="00CA6616" w:rsidP="00CF4D1E">
      <w:pPr>
        <w:spacing w:line="480" w:lineRule="auto"/>
        <w:jc w:val="both"/>
        <w:rPr>
          <w:rFonts w:asciiTheme="majorBidi" w:hAnsiTheme="majorBidi" w:cstheme="majorBidi"/>
          <w:sz w:val="24"/>
          <w:szCs w:val="24"/>
        </w:rPr>
      </w:pPr>
      <w:r w:rsidRPr="00DA2AA5">
        <w:rPr>
          <w:rFonts w:asciiTheme="majorBidi" w:hAnsiTheme="majorBidi" w:cstheme="majorBidi"/>
          <w:sz w:val="24"/>
          <w:szCs w:val="24"/>
        </w:rPr>
        <w:t>The quantitative data were analysed using SPSS software version 23. Descriptive and inferential statistics (</w:t>
      </w:r>
      <w:r>
        <w:rPr>
          <w:rFonts w:asciiTheme="majorBidi" w:hAnsiTheme="majorBidi" w:cstheme="majorBidi"/>
          <w:sz w:val="24"/>
          <w:szCs w:val="24"/>
        </w:rPr>
        <w:t>Friedman Test</w:t>
      </w:r>
      <w:r w:rsidRPr="00DA2AA5">
        <w:rPr>
          <w:rFonts w:asciiTheme="majorBidi" w:hAnsiTheme="majorBidi" w:cstheme="majorBidi"/>
          <w:sz w:val="24"/>
          <w:szCs w:val="24"/>
        </w:rPr>
        <w:t xml:space="preserve">) were used for the analysis. The </w:t>
      </w:r>
      <w:r>
        <w:rPr>
          <w:rFonts w:asciiTheme="majorBidi" w:hAnsiTheme="majorBidi" w:cstheme="majorBidi"/>
          <w:sz w:val="24"/>
          <w:szCs w:val="24"/>
        </w:rPr>
        <w:t xml:space="preserve">factors considered are cases, </w:t>
      </w:r>
      <w:r w:rsidR="00CF4D1E">
        <w:rPr>
          <w:rFonts w:asciiTheme="majorBidi" w:hAnsiTheme="majorBidi" w:cstheme="majorBidi"/>
          <w:sz w:val="24"/>
          <w:szCs w:val="24"/>
        </w:rPr>
        <w:t>kidnapped</w:t>
      </w:r>
      <w:r>
        <w:rPr>
          <w:rFonts w:asciiTheme="majorBidi" w:hAnsiTheme="majorBidi" w:cstheme="majorBidi"/>
          <w:sz w:val="24"/>
          <w:szCs w:val="24"/>
        </w:rPr>
        <w:t xml:space="preserve">, </w:t>
      </w:r>
      <w:r w:rsidR="00CF4D1E">
        <w:rPr>
          <w:rFonts w:asciiTheme="majorBidi" w:hAnsiTheme="majorBidi" w:cstheme="majorBidi"/>
          <w:sz w:val="24"/>
          <w:szCs w:val="24"/>
        </w:rPr>
        <w:t xml:space="preserve">rescued, killed and arrested. </w:t>
      </w:r>
      <w:r w:rsidRPr="00DA2AA5">
        <w:rPr>
          <w:rFonts w:asciiTheme="majorBidi" w:hAnsiTheme="majorBidi" w:cstheme="majorBidi"/>
          <w:sz w:val="24"/>
          <w:szCs w:val="24"/>
        </w:rPr>
        <w:t>Tests were done at 0.05 level of significance.</w:t>
      </w:r>
    </w:p>
    <w:p w:rsidR="009040DE" w:rsidRPr="009040DE" w:rsidRDefault="009040DE" w:rsidP="00CF4D1E">
      <w:pPr>
        <w:spacing w:line="480" w:lineRule="auto"/>
        <w:jc w:val="both"/>
        <w:rPr>
          <w:rFonts w:asciiTheme="majorBidi" w:hAnsiTheme="majorBidi" w:cstheme="majorBidi"/>
          <w:b/>
          <w:bCs/>
          <w:sz w:val="24"/>
          <w:szCs w:val="24"/>
        </w:rPr>
      </w:pPr>
      <w:r w:rsidRPr="009040DE">
        <w:rPr>
          <w:rFonts w:asciiTheme="majorBidi" w:hAnsiTheme="majorBidi" w:cstheme="majorBidi"/>
          <w:b/>
          <w:bCs/>
          <w:sz w:val="24"/>
          <w:szCs w:val="24"/>
        </w:rPr>
        <w:t>4.1 Data Presentation</w:t>
      </w:r>
    </w:p>
    <w:p w:rsidR="00BB524F" w:rsidRPr="003347DC" w:rsidRDefault="009040DE" w:rsidP="00BB524F">
      <w:pPr>
        <w:spacing w:after="0" w:line="480" w:lineRule="auto"/>
        <w:jc w:val="both"/>
        <w:outlineLvl w:val="0"/>
        <w:rPr>
          <w:rFonts w:asciiTheme="majorBidi" w:eastAsia="Times New Roman" w:hAnsiTheme="majorBidi" w:cstheme="majorBidi"/>
          <w:kern w:val="36"/>
          <w:sz w:val="24"/>
          <w:szCs w:val="24"/>
        </w:rPr>
      </w:pPr>
      <w:r>
        <w:rPr>
          <w:rFonts w:asciiTheme="majorBidi" w:hAnsiTheme="majorBidi" w:cstheme="majorBidi"/>
          <w:sz w:val="24"/>
          <w:szCs w:val="24"/>
        </w:rPr>
        <w:t xml:space="preserve">The data used for this project work can be found in the Appendix I </w:t>
      </w:r>
      <w:r w:rsidR="00BB524F">
        <w:rPr>
          <w:rFonts w:asciiTheme="majorBidi" w:hAnsiTheme="majorBidi" w:cstheme="majorBidi"/>
          <w:sz w:val="24"/>
          <w:szCs w:val="24"/>
        </w:rPr>
        <w:t xml:space="preserve">which was based on </w:t>
      </w:r>
      <w:r w:rsidR="00BB524F" w:rsidRPr="003347DC">
        <w:rPr>
          <w:rFonts w:asciiTheme="majorBidi" w:hAnsiTheme="majorBidi" w:cstheme="majorBidi"/>
          <w:sz w:val="24"/>
          <w:szCs w:val="24"/>
        </w:rPr>
        <w:t>blood glucose measurements of 47 Diabetic Patients obtained from the medical laboratory department of Nnamdi Azikiwe University Teaching Hospital, Nnewi, Anambra State, Nigeria.</w:t>
      </w:r>
    </w:p>
    <w:p w:rsidR="009040DE" w:rsidRPr="009040DE" w:rsidRDefault="009040DE" w:rsidP="00BB524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4.2 </w:t>
      </w:r>
      <w:r w:rsidRPr="009040DE">
        <w:rPr>
          <w:rFonts w:asciiTheme="majorBidi" w:hAnsiTheme="majorBidi" w:cstheme="majorBidi"/>
          <w:b/>
          <w:bCs/>
          <w:sz w:val="24"/>
          <w:szCs w:val="24"/>
        </w:rPr>
        <w:t>Data Analysis and Results</w:t>
      </w:r>
    </w:p>
    <w:tbl>
      <w:tblPr>
        <w:tblW w:w="816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024"/>
        <w:gridCol w:w="1086"/>
        <w:gridCol w:w="1438"/>
        <w:gridCol w:w="1070"/>
        <w:gridCol w:w="1101"/>
      </w:tblGrid>
      <w:tr w:rsidR="001D631A" w:rsidRPr="00BB524F" w:rsidTr="00BB524F">
        <w:trPr>
          <w:cantSplit/>
        </w:trPr>
        <w:tc>
          <w:tcPr>
            <w:tcW w:w="8168" w:type="dxa"/>
            <w:gridSpan w:val="6"/>
            <w:tcBorders>
              <w:top w:val="nil"/>
              <w:left w:val="nil"/>
              <w:bottom w:val="nil"/>
              <w:right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BB524F">
              <w:rPr>
                <w:rFonts w:asciiTheme="majorBidi" w:hAnsiTheme="majorBidi" w:cstheme="majorBidi"/>
                <w:b/>
                <w:bCs/>
                <w:color w:val="000000"/>
                <w:sz w:val="24"/>
                <w:szCs w:val="24"/>
              </w:rPr>
              <w:t>Table 4.1. Descriptive Statistics</w:t>
            </w:r>
          </w:p>
        </w:tc>
      </w:tr>
      <w:tr w:rsidR="001D631A" w:rsidRPr="00BB524F" w:rsidTr="00BB524F">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D631A" w:rsidRPr="00BB524F" w:rsidRDefault="001D631A" w:rsidP="001D631A">
            <w:pPr>
              <w:autoSpaceDE w:val="0"/>
              <w:autoSpaceDN w:val="0"/>
              <w:adjustRightInd w:val="0"/>
              <w:spacing w:after="0" w:line="240" w:lineRule="auto"/>
              <w:rPr>
                <w:rFonts w:asciiTheme="majorBidi" w:hAnsiTheme="majorBidi" w:cstheme="majorBidi"/>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rsidR="001D631A" w:rsidRPr="00BB524F"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BB524F">
              <w:rPr>
                <w:rFonts w:asciiTheme="majorBidi" w:hAnsiTheme="majorBidi" w:cstheme="majorBidi"/>
                <w:color w:val="000000"/>
                <w:sz w:val="24"/>
                <w:szCs w:val="24"/>
              </w:rPr>
              <w:t>N</w:t>
            </w:r>
          </w:p>
        </w:tc>
        <w:tc>
          <w:tcPr>
            <w:tcW w:w="1086" w:type="dxa"/>
            <w:tcBorders>
              <w:top w:val="single" w:sz="16" w:space="0" w:color="000000"/>
              <w:bottom w:val="single" w:sz="16" w:space="0" w:color="000000"/>
            </w:tcBorders>
            <w:shd w:val="clear" w:color="auto" w:fill="FFFFFF"/>
            <w:vAlign w:val="bottom"/>
          </w:tcPr>
          <w:p w:rsidR="001D631A" w:rsidRPr="00BB524F"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BB524F">
              <w:rPr>
                <w:rFonts w:asciiTheme="majorBidi" w:hAnsiTheme="majorBidi" w:cstheme="majorBidi"/>
                <w:color w:val="000000"/>
                <w:sz w:val="24"/>
                <w:szCs w:val="24"/>
              </w:rPr>
              <w:t>Mean</w:t>
            </w:r>
          </w:p>
        </w:tc>
        <w:tc>
          <w:tcPr>
            <w:tcW w:w="1438" w:type="dxa"/>
            <w:tcBorders>
              <w:top w:val="single" w:sz="16" w:space="0" w:color="000000"/>
              <w:bottom w:val="single" w:sz="16" w:space="0" w:color="000000"/>
            </w:tcBorders>
            <w:shd w:val="clear" w:color="auto" w:fill="FFFFFF"/>
            <w:vAlign w:val="bottom"/>
          </w:tcPr>
          <w:p w:rsidR="001D631A" w:rsidRPr="00BB524F"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BB524F">
              <w:rPr>
                <w:rFonts w:asciiTheme="majorBidi" w:hAnsiTheme="majorBidi" w:cstheme="majorBidi"/>
                <w:color w:val="000000"/>
                <w:sz w:val="24"/>
                <w:szCs w:val="24"/>
              </w:rPr>
              <w:t>Std. Deviation</w:t>
            </w:r>
          </w:p>
        </w:tc>
        <w:tc>
          <w:tcPr>
            <w:tcW w:w="1070" w:type="dxa"/>
            <w:tcBorders>
              <w:top w:val="single" w:sz="16" w:space="0" w:color="000000"/>
              <w:bottom w:val="single" w:sz="16" w:space="0" w:color="000000"/>
            </w:tcBorders>
            <w:shd w:val="clear" w:color="auto" w:fill="FFFFFF"/>
            <w:vAlign w:val="bottom"/>
          </w:tcPr>
          <w:p w:rsidR="001D631A" w:rsidRPr="00BB524F"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BB524F">
              <w:rPr>
                <w:rFonts w:asciiTheme="majorBidi" w:hAnsiTheme="majorBidi" w:cstheme="majorBidi"/>
                <w:color w:val="000000"/>
                <w:sz w:val="24"/>
                <w:szCs w:val="24"/>
              </w:rPr>
              <w:t>Minimum</w:t>
            </w:r>
          </w:p>
        </w:tc>
        <w:tc>
          <w:tcPr>
            <w:tcW w:w="1101" w:type="dxa"/>
            <w:tcBorders>
              <w:top w:val="single" w:sz="16" w:space="0" w:color="000000"/>
              <w:bottom w:val="single" w:sz="16" w:space="0" w:color="000000"/>
              <w:right w:val="single" w:sz="16" w:space="0" w:color="000000"/>
            </w:tcBorders>
            <w:shd w:val="clear" w:color="auto" w:fill="FFFFFF"/>
            <w:vAlign w:val="bottom"/>
          </w:tcPr>
          <w:p w:rsidR="001D631A" w:rsidRPr="00BB524F"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BB524F">
              <w:rPr>
                <w:rFonts w:asciiTheme="majorBidi" w:hAnsiTheme="majorBidi" w:cstheme="majorBidi"/>
                <w:color w:val="000000"/>
                <w:sz w:val="24"/>
                <w:szCs w:val="24"/>
              </w:rPr>
              <w:t>Maximum</w:t>
            </w:r>
          </w:p>
        </w:tc>
      </w:tr>
      <w:tr w:rsidR="001D631A" w:rsidRPr="00BB524F" w:rsidTr="00BB524F">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1D631A" w:rsidRPr="00BB524F"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BB524F">
              <w:rPr>
                <w:rFonts w:asciiTheme="majorBidi" w:hAnsiTheme="majorBidi" w:cstheme="majorBidi"/>
                <w:color w:val="000000"/>
                <w:sz w:val="24"/>
                <w:szCs w:val="24"/>
              </w:rPr>
              <w:t>Glucose intake after 1 hour</w:t>
            </w:r>
          </w:p>
        </w:tc>
        <w:tc>
          <w:tcPr>
            <w:tcW w:w="1024" w:type="dxa"/>
            <w:tcBorders>
              <w:top w:val="single" w:sz="16" w:space="0" w:color="000000"/>
              <w:left w:val="single" w:sz="16" w:space="0" w:color="000000"/>
              <w:bottom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47</w:t>
            </w:r>
          </w:p>
        </w:tc>
        <w:tc>
          <w:tcPr>
            <w:tcW w:w="1086" w:type="dxa"/>
            <w:tcBorders>
              <w:top w:val="single" w:sz="16" w:space="0" w:color="000000"/>
              <w:bottom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186.2128</w:t>
            </w:r>
          </w:p>
        </w:tc>
        <w:tc>
          <w:tcPr>
            <w:tcW w:w="1438" w:type="dxa"/>
            <w:tcBorders>
              <w:top w:val="single" w:sz="16" w:space="0" w:color="000000"/>
              <w:bottom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31.70032</w:t>
            </w:r>
          </w:p>
        </w:tc>
        <w:tc>
          <w:tcPr>
            <w:tcW w:w="1070" w:type="dxa"/>
            <w:tcBorders>
              <w:top w:val="single" w:sz="16" w:space="0" w:color="000000"/>
              <w:bottom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135.00</w:t>
            </w:r>
          </w:p>
        </w:tc>
        <w:tc>
          <w:tcPr>
            <w:tcW w:w="1101" w:type="dxa"/>
            <w:tcBorders>
              <w:top w:val="single" w:sz="16" w:space="0" w:color="000000"/>
              <w:bottom w:val="nil"/>
              <w:right w:val="single" w:sz="16" w:space="0" w:color="000000"/>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270.00</w:t>
            </w:r>
          </w:p>
        </w:tc>
      </w:tr>
      <w:tr w:rsidR="001D631A" w:rsidRPr="00BB524F" w:rsidTr="00BB524F">
        <w:trPr>
          <w:cantSplit/>
        </w:trPr>
        <w:tc>
          <w:tcPr>
            <w:tcW w:w="2449" w:type="dxa"/>
            <w:tcBorders>
              <w:top w:val="nil"/>
              <w:left w:val="single" w:sz="16" w:space="0" w:color="000000"/>
              <w:bottom w:val="nil"/>
              <w:right w:val="single" w:sz="16" w:space="0" w:color="000000"/>
            </w:tcBorders>
            <w:shd w:val="clear" w:color="auto" w:fill="FFFFFF"/>
          </w:tcPr>
          <w:p w:rsidR="001D631A" w:rsidRPr="00BB524F"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BB524F">
              <w:rPr>
                <w:rFonts w:asciiTheme="majorBidi" w:hAnsiTheme="majorBidi" w:cstheme="majorBidi"/>
                <w:color w:val="000000"/>
                <w:sz w:val="24"/>
                <w:szCs w:val="24"/>
              </w:rPr>
              <w:t>Glucose intake after 2 hours</w:t>
            </w:r>
          </w:p>
        </w:tc>
        <w:tc>
          <w:tcPr>
            <w:tcW w:w="1024" w:type="dxa"/>
            <w:tcBorders>
              <w:top w:val="nil"/>
              <w:left w:val="single" w:sz="16" w:space="0" w:color="000000"/>
              <w:bottom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47</w:t>
            </w:r>
          </w:p>
        </w:tc>
        <w:tc>
          <w:tcPr>
            <w:tcW w:w="1086" w:type="dxa"/>
            <w:tcBorders>
              <w:top w:val="nil"/>
              <w:bottom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192.1915</w:t>
            </w:r>
          </w:p>
        </w:tc>
        <w:tc>
          <w:tcPr>
            <w:tcW w:w="1438" w:type="dxa"/>
            <w:tcBorders>
              <w:top w:val="nil"/>
              <w:bottom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34.95627</w:t>
            </w:r>
          </w:p>
        </w:tc>
        <w:tc>
          <w:tcPr>
            <w:tcW w:w="1070" w:type="dxa"/>
            <w:tcBorders>
              <w:top w:val="nil"/>
              <w:bottom w:val="nil"/>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140.00</w:t>
            </w:r>
          </w:p>
        </w:tc>
        <w:tc>
          <w:tcPr>
            <w:tcW w:w="1101" w:type="dxa"/>
            <w:tcBorders>
              <w:top w:val="nil"/>
              <w:bottom w:val="nil"/>
              <w:right w:val="single" w:sz="16" w:space="0" w:color="000000"/>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280.00</w:t>
            </w:r>
          </w:p>
        </w:tc>
      </w:tr>
      <w:tr w:rsidR="001D631A" w:rsidRPr="00BB524F" w:rsidTr="00BB524F">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1D631A" w:rsidRPr="00BB524F"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BB524F">
              <w:rPr>
                <w:rFonts w:asciiTheme="majorBidi" w:hAnsiTheme="majorBidi" w:cstheme="majorBidi"/>
                <w:color w:val="000000"/>
                <w:sz w:val="24"/>
                <w:szCs w:val="24"/>
              </w:rPr>
              <w:t>Glucose intake after 3 hours</w:t>
            </w:r>
          </w:p>
        </w:tc>
        <w:tc>
          <w:tcPr>
            <w:tcW w:w="1024" w:type="dxa"/>
            <w:tcBorders>
              <w:top w:val="nil"/>
              <w:left w:val="single" w:sz="16" w:space="0" w:color="000000"/>
              <w:bottom w:val="single" w:sz="16" w:space="0" w:color="000000"/>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47</w:t>
            </w:r>
          </w:p>
        </w:tc>
        <w:tc>
          <w:tcPr>
            <w:tcW w:w="1086" w:type="dxa"/>
            <w:tcBorders>
              <w:top w:val="nil"/>
              <w:bottom w:val="single" w:sz="16" w:space="0" w:color="000000"/>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196.4894</w:t>
            </w:r>
          </w:p>
        </w:tc>
        <w:tc>
          <w:tcPr>
            <w:tcW w:w="1438" w:type="dxa"/>
            <w:tcBorders>
              <w:top w:val="nil"/>
              <w:bottom w:val="single" w:sz="16" w:space="0" w:color="000000"/>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38.11018</w:t>
            </w:r>
          </w:p>
        </w:tc>
        <w:tc>
          <w:tcPr>
            <w:tcW w:w="1070" w:type="dxa"/>
            <w:tcBorders>
              <w:top w:val="nil"/>
              <w:bottom w:val="single" w:sz="16" w:space="0" w:color="000000"/>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140.00</w:t>
            </w:r>
          </w:p>
        </w:tc>
        <w:tc>
          <w:tcPr>
            <w:tcW w:w="1101" w:type="dxa"/>
            <w:tcBorders>
              <w:top w:val="nil"/>
              <w:bottom w:val="single" w:sz="16" w:space="0" w:color="000000"/>
              <w:right w:val="single" w:sz="16" w:space="0" w:color="000000"/>
            </w:tcBorders>
            <w:shd w:val="clear" w:color="auto" w:fill="FFFFFF"/>
            <w:vAlign w:val="center"/>
          </w:tcPr>
          <w:p w:rsidR="001D631A" w:rsidRPr="00BB524F"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BB524F">
              <w:rPr>
                <w:rFonts w:asciiTheme="majorBidi" w:hAnsiTheme="majorBidi" w:cstheme="majorBidi"/>
                <w:color w:val="000000"/>
                <w:sz w:val="24"/>
                <w:szCs w:val="24"/>
              </w:rPr>
              <w:t>320.00</w:t>
            </w:r>
          </w:p>
        </w:tc>
      </w:tr>
    </w:tbl>
    <w:p w:rsidR="003F3CF0" w:rsidRDefault="003F3CF0" w:rsidP="003F3CF0">
      <w:pPr>
        <w:autoSpaceDE w:val="0"/>
        <w:autoSpaceDN w:val="0"/>
        <w:adjustRightInd w:val="0"/>
        <w:spacing w:after="0" w:line="240" w:lineRule="auto"/>
        <w:rPr>
          <w:rFonts w:ascii="Times New Roman" w:hAnsi="Times New Roman" w:cs="Times New Roman"/>
          <w:sz w:val="24"/>
          <w:szCs w:val="24"/>
        </w:rPr>
      </w:pPr>
    </w:p>
    <w:p w:rsidR="00027EDA" w:rsidRPr="003F3CF0" w:rsidRDefault="00027EDA" w:rsidP="003F3CF0">
      <w:pPr>
        <w:autoSpaceDE w:val="0"/>
        <w:autoSpaceDN w:val="0"/>
        <w:adjustRightInd w:val="0"/>
        <w:spacing w:after="0" w:line="240" w:lineRule="auto"/>
        <w:rPr>
          <w:rFonts w:ascii="Times New Roman" w:hAnsi="Times New Roman" w:cs="Times New Roman"/>
          <w:sz w:val="24"/>
          <w:szCs w:val="24"/>
        </w:rPr>
      </w:pPr>
    </w:p>
    <w:p w:rsidR="0026146D" w:rsidRPr="00756845" w:rsidRDefault="0026146D" w:rsidP="003E4745">
      <w:pPr>
        <w:spacing w:line="480" w:lineRule="auto"/>
        <w:jc w:val="both"/>
        <w:rPr>
          <w:rFonts w:asciiTheme="majorBidi" w:hAnsiTheme="majorBidi" w:cstheme="majorBidi"/>
          <w:sz w:val="24"/>
          <w:szCs w:val="24"/>
        </w:rPr>
      </w:pPr>
      <w:r w:rsidRPr="00756845">
        <w:rPr>
          <w:rFonts w:asciiTheme="majorBidi" w:hAnsiTheme="majorBidi" w:cstheme="majorBidi"/>
          <w:sz w:val="24"/>
          <w:szCs w:val="24"/>
        </w:rPr>
        <w:t>From Table 4.</w:t>
      </w:r>
      <w:r>
        <w:rPr>
          <w:rFonts w:asciiTheme="majorBidi" w:hAnsiTheme="majorBidi" w:cstheme="majorBidi"/>
          <w:sz w:val="24"/>
          <w:szCs w:val="24"/>
        </w:rPr>
        <w:t>1</w:t>
      </w:r>
      <w:r w:rsidRPr="00756845">
        <w:rPr>
          <w:rFonts w:asciiTheme="majorBidi" w:hAnsiTheme="majorBidi" w:cstheme="majorBidi"/>
          <w:sz w:val="24"/>
          <w:szCs w:val="24"/>
        </w:rPr>
        <w:t xml:space="preserve">, the average </w:t>
      </w:r>
      <w:r w:rsidR="00BB524F">
        <w:rPr>
          <w:rFonts w:asciiTheme="majorBidi" w:hAnsiTheme="majorBidi" w:cstheme="majorBidi"/>
          <w:sz w:val="24"/>
          <w:szCs w:val="24"/>
        </w:rPr>
        <w:t>glu</w:t>
      </w:r>
      <w:r w:rsidR="003E4745">
        <w:rPr>
          <w:rFonts w:asciiTheme="majorBidi" w:hAnsiTheme="majorBidi" w:cstheme="majorBidi"/>
          <w:sz w:val="24"/>
          <w:szCs w:val="24"/>
        </w:rPr>
        <w:t>cose intake after 3 hours (196.49</w:t>
      </w:r>
      <w:r w:rsidR="00BB524F">
        <w:rPr>
          <w:rFonts w:asciiTheme="majorBidi" w:hAnsiTheme="majorBidi" w:cstheme="majorBidi"/>
          <w:sz w:val="24"/>
          <w:szCs w:val="24"/>
        </w:rPr>
        <w:t>) was the highest follow by glu</w:t>
      </w:r>
      <w:r w:rsidR="003E4745">
        <w:rPr>
          <w:rFonts w:asciiTheme="majorBidi" w:hAnsiTheme="majorBidi" w:cstheme="majorBidi"/>
          <w:sz w:val="24"/>
          <w:szCs w:val="24"/>
        </w:rPr>
        <w:t>cose intake after 2 hours (192.19</w:t>
      </w:r>
      <w:r w:rsidR="00BB524F">
        <w:rPr>
          <w:rFonts w:asciiTheme="majorBidi" w:hAnsiTheme="majorBidi" w:cstheme="majorBidi"/>
          <w:sz w:val="24"/>
          <w:szCs w:val="24"/>
        </w:rPr>
        <w:t>) and then glucose intake after 1 hours (186.2</w:t>
      </w:r>
      <w:r w:rsidR="003E4745">
        <w:rPr>
          <w:rFonts w:asciiTheme="majorBidi" w:hAnsiTheme="majorBidi" w:cstheme="majorBidi"/>
          <w:sz w:val="24"/>
          <w:szCs w:val="24"/>
        </w:rPr>
        <w:t>1</w:t>
      </w:r>
      <w:r w:rsidR="00BB524F">
        <w:rPr>
          <w:rFonts w:asciiTheme="majorBidi" w:hAnsiTheme="majorBidi" w:cstheme="majorBidi"/>
          <w:sz w:val="24"/>
          <w:szCs w:val="24"/>
        </w:rPr>
        <w:t>). Also, the standard deviation increases in that order for glucose intake after 3 hours</w:t>
      </w:r>
      <w:r w:rsidR="003E4745">
        <w:rPr>
          <w:rFonts w:asciiTheme="majorBidi" w:hAnsiTheme="majorBidi" w:cstheme="majorBidi"/>
          <w:sz w:val="24"/>
          <w:szCs w:val="24"/>
        </w:rPr>
        <w:t xml:space="preserve"> (38.11)</w:t>
      </w:r>
      <w:r w:rsidR="00BB524F">
        <w:rPr>
          <w:rFonts w:asciiTheme="majorBidi" w:hAnsiTheme="majorBidi" w:cstheme="majorBidi"/>
          <w:sz w:val="24"/>
          <w:szCs w:val="24"/>
        </w:rPr>
        <w:t xml:space="preserve"> </w:t>
      </w:r>
      <w:r w:rsidR="003E4745">
        <w:rPr>
          <w:rFonts w:asciiTheme="majorBidi" w:hAnsiTheme="majorBidi" w:cstheme="majorBidi"/>
          <w:sz w:val="24"/>
          <w:szCs w:val="24"/>
        </w:rPr>
        <w:t>,</w:t>
      </w:r>
      <w:r w:rsidR="003E4745" w:rsidRPr="003E4745">
        <w:rPr>
          <w:rFonts w:asciiTheme="majorBidi" w:hAnsiTheme="majorBidi" w:cstheme="majorBidi"/>
          <w:sz w:val="24"/>
          <w:szCs w:val="24"/>
        </w:rPr>
        <w:t xml:space="preserve"> </w:t>
      </w:r>
      <w:r w:rsidR="003E4745">
        <w:rPr>
          <w:rFonts w:asciiTheme="majorBidi" w:hAnsiTheme="majorBidi" w:cstheme="majorBidi"/>
          <w:sz w:val="24"/>
          <w:szCs w:val="24"/>
        </w:rPr>
        <w:t>glucose intake after 2 hours (34.96) and glucose intake after 1 hours (31.70), respectively.</w:t>
      </w:r>
    </w:p>
    <w:p w:rsidR="003E4745" w:rsidRDefault="003E4745" w:rsidP="00A4494F">
      <w:pPr>
        <w:autoSpaceDE w:val="0"/>
        <w:autoSpaceDN w:val="0"/>
        <w:adjustRightInd w:val="0"/>
        <w:spacing w:after="0" w:line="240" w:lineRule="auto"/>
        <w:rPr>
          <w:rFonts w:asciiTheme="majorBidi" w:hAnsiTheme="majorBidi" w:cstheme="majorBidi"/>
          <w:b/>
          <w:bCs/>
          <w:color w:val="000000"/>
          <w:sz w:val="24"/>
          <w:szCs w:val="24"/>
        </w:rPr>
      </w:pPr>
    </w:p>
    <w:p w:rsidR="00B11B74" w:rsidRDefault="00B11B74" w:rsidP="00A4494F">
      <w:pPr>
        <w:autoSpaceDE w:val="0"/>
        <w:autoSpaceDN w:val="0"/>
        <w:adjustRightInd w:val="0"/>
        <w:spacing w:after="0" w:line="240" w:lineRule="auto"/>
        <w:rPr>
          <w:rFonts w:asciiTheme="majorBidi" w:hAnsiTheme="majorBidi" w:cstheme="majorBidi"/>
          <w:b/>
          <w:bCs/>
          <w:color w:val="000000"/>
          <w:sz w:val="24"/>
          <w:szCs w:val="24"/>
        </w:rPr>
      </w:pPr>
    </w:p>
    <w:p w:rsidR="00A4494F" w:rsidRPr="0026146D" w:rsidRDefault="00A4494F" w:rsidP="00A4494F">
      <w:pPr>
        <w:autoSpaceDE w:val="0"/>
        <w:autoSpaceDN w:val="0"/>
        <w:adjustRightInd w:val="0"/>
        <w:spacing w:after="0" w:line="240" w:lineRule="auto"/>
        <w:rPr>
          <w:rFonts w:asciiTheme="majorBidi" w:hAnsiTheme="majorBidi" w:cstheme="majorBidi"/>
          <w:b/>
          <w:bCs/>
          <w:color w:val="000000"/>
          <w:sz w:val="24"/>
          <w:szCs w:val="24"/>
        </w:rPr>
      </w:pPr>
      <w:r w:rsidRPr="0026146D">
        <w:rPr>
          <w:rFonts w:asciiTheme="majorBidi" w:hAnsiTheme="majorBidi" w:cstheme="majorBidi"/>
          <w:b/>
          <w:bCs/>
          <w:color w:val="000000"/>
          <w:sz w:val="24"/>
          <w:szCs w:val="24"/>
        </w:rPr>
        <w:t>Friedman Test</w:t>
      </w:r>
    </w:p>
    <w:p w:rsidR="00A4494F" w:rsidRPr="0026146D" w:rsidRDefault="00A4494F" w:rsidP="00A4494F">
      <w:pPr>
        <w:autoSpaceDE w:val="0"/>
        <w:autoSpaceDN w:val="0"/>
        <w:adjustRightInd w:val="0"/>
        <w:spacing w:after="0" w:line="240" w:lineRule="auto"/>
        <w:rPr>
          <w:rFonts w:asciiTheme="majorBidi" w:hAnsiTheme="majorBidi" w:cstheme="majorBidi"/>
          <w:color w:val="000000"/>
          <w:sz w:val="24"/>
          <w:szCs w:val="24"/>
        </w:rPr>
      </w:pPr>
    </w:p>
    <w:p w:rsidR="001D631A" w:rsidRPr="001D631A" w:rsidRDefault="001D631A" w:rsidP="001D631A">
      <w:pPr>
        <w:autoSpaceDE w:val="0"/>
        <w:autoSpaceDN w:val="0"/>
        <w:adjustRightInd w:val="0"/>
        <w:spacing w:after="0" w:line="240" w:lineRule="auto"/>
        <w:rPr>
          <w:rFonts w:ascii="Times New Roman" w:hAnsi="Times New Roman" w:cs="Times New Roman"/>
          <w:sz w:val="24"/>
          <w:szCs w:val="24"/>
        </w:rPr>
      </w:pP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866"/>
        <w:gridCol w:w="1274"/>
      </w:tblGrid>
      <w:tr w:rsidR="001D631A" w:rsidRPr="003E4745" w:rsidTr="003E4745">
        <w:trPr>
          <w:cantSplit/>
        </w:trPr>
        <w:tc>
          <w:tcPr>
            <w:tcW w:w="0" w:type="auto"/>
            <w:gridSpan w:val="2"/>
            <w:tcBorders>
              <w:top w:val="nil"/>
              <w:left w:val="nil"/>
              <w:bottom w:val="nil"/>
              <w:right w:val="nil"/>
            </w:tcBorders>
            <w:shd w:val="clear" w:color="auto" w:fill="FFFFFF"/>
            <w:vAlign w:val="center"/>
          </w:tcPr>
          <w:p w:rsidR="001D631A" w:rsidRPr="003E4745" w:rsidRDefault="003E4745" w:rsidP="003E4745">
            <w:pPr>
              <w:autoSpaceDE w:val="0"/>
              <w:autoSpaceDN w:val="0"/>
              <w:adjustRightInd w:val="0"/>
              <w:spacing w:after="0" w:line="320" w:lineRule="atLeast"/>
              <w:ind w:left="60" w:right="60"/>
              <w:rPr>
                <w:rFonts w:asciiTheme="majorBidi" w:hAnsiTheme="majorBidi" w:cstheme="majorBidi"/>
                <w:color w:val="000000"/>
                <w:sz w:val="24"/>
                <w:szCs w:val="24"/>
              </w:rPr>
            </w:pPr>
            <w:r>
              <w:rPr>
                <w:rFonts w:asciiTheme="majorBidi" w:hAnsiTheme="majorBidi" w:cstheme="majorBidi"/>
                <w:b/>
                <w:bCs/>
                <w:color w:val="000000"/>
                <w:sz w:val="24"/>
                <w:szCs w:val="24"/>
              </w:rPr>
              <w:t xml:space="preserve">Table 4.2. </w:t>
            </w:r>
            <w:r w:rsidR="001D631A" w:rsidRPr="003E4745">
              <w:rPr>
                <w:rFonts w:asciiTheme="majorBidi" w:hAnsiTheme="majorBidi" w:cstheme="majorBidi"/>
                <w:b/>
                <w:bCs/>
                <w:color w:val="000000"/>
                <w:sz w:val="24"/>
                <w:szCs w:val="24"/>
              </w:rPr>
              <w:t>Ranks</w:t>
            </w:r>
          </w:p>
        </w:tc>
      </w:tr>
      <w:tr w:rsidR="001D631A" w:rsidRPr="003E4745" w:rsidTr="003E4745">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1D631A" w:rsidRPr="003E4745"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1D631A" w:rsidRPr="003E4745"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3E4745">
              <w:rPr>
                <w:rFonts w:asciiTheme="majorBidi" w:hAnsiTheme="majorBidi" w:cstheme="majorBidi"/>
                <w:color w:val="000000"/>
                <w:sz w:val="24"/>
                <w:szCs w:val="24"/>
              </w:rPr>
              <w:t>Mean Rank</w:t>
            </w:r>
          </w:p>
        </w:tc>
      </w:tr>
      <w:tr w:rsidR="001D631A" w:rsidRPr="003E4745" w:rsidTr="003E4745">
        <w:trPr>
          <w:cantSplit/>
        </w:trPr>
        <w:tc>
          <w:tcPr>
            <w:tcW w:w="0" w:type="auto"/>
            <w:tcBorders>
              <w:top w:val="single" w:sz="16" w:space="0" w:color="000000"/>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Glucose intake after 1 hour</w:t>
            </w:r>
          </w:p>
        </w:tc>
        <w:tc>
          <w:tcPr>
            <w:tcW w:w="0" w:type="auto"/>
            <w:tcBorders>
              <w:top w:val="single" w:sz="16" w:space="0" w:color="000000"/>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1.30</w:t>
            </w:r>
          </w:p>
        </w:tc>
      </w:tr>
      <w:tr w:rsidR="001D631A" w:rsidRPr="003E4745" w:rsidTr="003E4745">
        <w:trPr>
          <w:cantSplit/>
        </w:trPr>
        <w:tc>
          <w:tcPr>
            <w:tcW w:w="0" w:type="auto"/>
            <w:tcBorders>
              <w:top w:val="nil"/>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Glucose intake after 2 hours</w:t>
            </w:r>
          </w:p>
        </w:tc>
        <w:tc>
          <w:tcPr>
            <w:tcW w:w="0" w:type="auto"/>
            <w:tcBorders>
              <w:top w:val="nil"/>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1.99</w:t>
            </w:r>
          </w:p>
        </w:tc>
      </w:tr>
      <w:tr w:rsidR="001D631A" w:rsidRPr="003E4745" w:rsidTr="003E4745">
        <w:trPr>
          <w:cantSplit/>
        </w:trPr>
        <w:tc>
          <w:tcPr>
            <w:tcW w:w="0" w:type="auto"/>
            <w:tcBorders>
              <w:top w:val="nil"/>
              <w:left w:val="single" w:sz="16" w:space="0" w:color="000000"/>
              <w:bottom w:val="single" w:sz="16" w:space="0" w:color="000000"/>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Glucose intake after 3 hours</w:t>
            </w:r>
          </w:p>
        </w:tc>
        <w:tc>
          <w:tcPr>
            <w:tcW w:w="0" w:type="auto"/>
            <w:tcBorders>
              <w:top w:val="nil"/>
              <w:left w:val="single" w:sz="16" w:space="0" w:color="000000"/>
              <w:bottom w:val="single" w:sz="16" w:space="0" w:color="000000"/>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2.71</w:t>
            </w:r>
          </w:p>
        </w:tc>
      </w:tr>
    </w:tbl>
    <w:p w:rsidR="001D631A" w:rsidRPr="003E4745" w:rsidRDefault="001D631A" w:rsidP="001D631A">
      <w:pPr>
        <w:autoSpaceDE w:val="0"/>
        <w:autoSpaceDN w:val="0"/>
        <w:adjustRightInd w:val="0"/>
        <w:spacing w:after="0" w:line="400" w:lineRule="atLeast"/>
        <w:rPr>
          <w:rFonts w:asciiTheme="majorBidi" w:hAnsiTheme="majorBidi" w:cstheme="majorBidi"/>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36"/>
        <w:gridCol w:w="991"/>
      </w:tblGrid>
      <w:tr w:rsidR="001D631A" w:rsidRPr="003E4745" w:rsidTr="006C18EA">
        <w:trPr>
          <w:cantSplit/>
        </w:trPr>
        <w:tc>
          <w:tcPr>
            <w:tcW w:w="0" w:type="auto"/>
            <w:gridSpan w:val="2"/>
            <w:tcBorders>
              <w:top w:val="nil"/>
              <w:left w:val="nil"/>
              <w:bottom w:val="nil"/>
              <w:right w:val="nil"/>
            </w:tcBorders>
            <w:shd w:val="clear" w:color="auto" w:fill="FFFFFF"/>
            <w:vAlign w:val="center"/>
          </w:tcPr>
          <w:p w:rsidR="001D631A" w:rsidRPr="003E4745" w:rsidRDefault="003E4745" w:rsidP="003E4745">
            <w:pPr>
              <w:autoSpaceDE w:val="0"/>
              <w:autoSpaceDN w:val="0"/>
              <w:adjustRightInd w:val="0"/>
              <w:spacing w:after="0" w:line="320" w:lineRule="atLeast"/>
              <w:ind w:left="60" w:right="60"/>
              <w:rPr>
                <w:rFonts w:asciiTheme="majorBidi" w:hAnsiTheme="majorBidi" w:cstheme="majorBidi"/>
                <w:color w:val="000000"/>
                <w:sz w:val="24"/>
                <w:szCs w:val="24"/>
              </w:rPr>
            </w:pPr>
            <w:r>
              <w:rPr>
                <w:rFonts w:asciiTheme="majorBidi" w:hAnsiTheme="majorBidi" w:cstheme="majorBidi"/>
                <w:b/>
                <w:bCs/>
                <w:color w:val="000000"/>
                <w:sz w:val="24"/>
                <w:szCs w:val="24"/>
              </w:rPr>
              <w:t>Table 4.3.</w:t>
            </w:r>
            <w:r w:rsidR="001D631A" w:rsidRPr="003E4745">
              <w:rPr>
                <w:rFonts w:asciiTheme="majorBidi" w:hAnsiTheme="majorBidi" w:cstheme="majorBidi"/>
                <w:b/>
                <w:bCs/>
                <w:color w:val="000000"/>
                <w:sz w:val="24"/>
                <w:szCs w:val="24"/>
              </w:rPr>
              <w:t>Test Statistics</w:t>
            </w:r>
            <w:r w:rsidR="001D631A" w:rsidRPr="003E4745">
              <w:rPr>
                <w:rFonts w:asciiTheme="majorBidi" w:hAnsiTheme="majorBidi" w:cstheme="majorBidi"/>
                <w:b/>
                <w:bCs/>
                <w:color w:val="000000"/>
                <w:sz w:val="24"/>
                <w:szCs w:val="24"/>
                <w:vertAlign w:val="superscript"/>
              </w:rPr>
              <w:t>a</w:t>
            </w:r>
          </w:p>
        </w:tc>
      </w:tr>
      <w:tr w:rsidR="001D631A" w:rsidRPr="003E4745" w:rsidTr="006C18EA">
        <w:trPr>
          <w:cantSplit/>
        </w:trPr>
        <w:tc>
          <w:tcPr>
            <w:tcW w:w="0" w:type="auto"/>
            <w:tcBorders>
              <w:top w:val="single" w:sz="16" w:space="0" w:color="000000"/>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N</w:t>
            </w:r>
          </w:p>
        </w:tc>
        <w:tc>
          <w:tcPr>
            <w:tcW w:w="0" w:type="auto"/>
            <w:tcBorders>
              <w:top w:val="single" w:sz="16" w:space="0" w:color="000000"/>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47</w:t>
            </w:r>
          </w:p>
        </w:tc>
      </w:tr>
      <w:tr w:rsidR="001D631A" w:rsidRPr="003E4745" w:rsidTr="006C18EA">
        <w:trPr>
          <w:cantSplit/>
        </w:trPr>
        <w:tc>
          <w:tcPr>
            <w:tcW w:w="0" w:type="auto"/>
            <w:tcBorders>
              <w:top w:val="nil"/>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Chi-Square</w:t>
            </w:r>
          </w:p>
        </w:tc>
        <w:tc>
          <w:tcPr>
            <w:tcW w:w="0" w:type="auto"/>
            <w:tcBorders>
              <w:top w:val="nil"/>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49.697</w:t>
            </w:r>
          </w:p>
        </w:tc>
      </w:tr>
      <w:tr w:rsidR="001D631A" w:rsidRPr="003E4745" w:rsidTr="006C18EA">
        <w:trPr>
          <w:cantSplit/>
        </w:trPr>
        <w:tc>
          <w:tcPr>
            <w:tcW w:w="0" w:type="auto"/>
            <w:tcBorders>
              <w:top w:val="nil"/>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df</w:t>
            </w:r>
          </w:p>
        </w:tc>
        <w:tc>
          <w:tcPr>
            <w:tcW w:w="0" w:type="auto"/>
            <w:tcBorders>
              <w:top w:val="nil"/>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2</w:t>
            </w:r>
          </w:p>
        </w:tc>
      </w:tr>
      <w:tr w:rsidR="001D631A" w:rsidRPr="003E4745" w:rsidTr="006C18EA">
        <w:trPr>
          <w:cantSplit/>
        </w:trPr>
        <w:tc>
          <w:tcPr>
            <w:tcW w:w="0" w:type="auto"/>
            <w:tcBorders>
              <w:top w:val="nil"/>
              <w:left w:val="single" w:sz="16" w:space="0" w:color="000000"/>
              <w:bottom w:val="single" w:sz="16" w:space="0" w:color="000000"/>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Asymp. Sig.</w:t>
            </w:r>
          </w:p>
        </w:tc>
        <w:tc>
          <w:tcPr>
            <w:tcW w:w="0" w:type="auto"/>
            <w:tcBorders>
              <w:top w:val="nil"/>
              <w:left w:val="single" w:sz="16" w:space="0" w:color="000000"/>
              <w:bottom w:val="single" w:sz="16" w:space="0" w:color="000000"/>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.000</w:t>
            </w:r>
          </w:p>
        </w:tc>
      </w:tr>
      <w:tr w:rsidR="001D631A" w:rsidRPr="003E4745" w:rsidTr="006C18EA">
        <w:trPr>
          <w:cantSplit/>
        </w:trPr>
        <w:tc>
          <w:tcPr>
            <w:tcW w:w="0" w:type="auto"/>
            <w:gridSpan w:val="2"/>
            <w:tcBorders>
              <w:top w:val="nil"/>
              <w:left w:val="nil"/>
              <w:bottom w:val="nil"/>
              <w:right w:val="nil"/>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a. Friedman Test</w:t>
            </w:r>
          </w:p>
        </w:tc>
      </w:tr>
    </w:tbl>
    <w:p w:rsidR="001D631A" w:rsidRPr="001D631A" w:rsidRDefault="001D631A" w:rsidP="001D631A">
      <w:pPr>
        <w:autoSpaceDE w:val="0"/>
        <w:autoSpaceDN w:val="0"/>
        <w:adjustRightInd w:val="0"/>
        <w:spacing w:after="0" w:line="400" w:lineRule="atLeast"/>
        <w:rPr>
          <w:rFonts w:ascii="Times New Roman" w:hAnsi="Times New Roman" w:cs="Times New Roman"/>
          <w:sz w:val="24"/>
          <w:szCs w:val="24"/>
        </w:rPr>
      </w:pPr>
    </w:p>
    <w:p w:rsidR="0026146D" w:rsidRPr="00526891" w:rsidRDefault="00366777" w:rsidP="006C18EA">
      <w:p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Form Table 4.2, </w:t>
      </w:r>
      <w:r w:rsidR="003E4745">
        <w:rPr>
          <w:rFonts w:asciiTheme="majorBidi" w:hAnsiTheme="majorBidi" w:cstheme="majorBidi"/>
          <w:sz w:val="24"/>
          <w:szCs w:val="24"/>
        </w:rPr>
        <w:t xml:space="preserve">glucose intake after 3 hours </w:t>
      </w:r>
      <w:r>
        <w:rPr>
          <w:rFonts w:asciiTheme="majorBidi" w:hAnsiTheme="majorBidi" w:cstheme="majorBidi"/>
          <w:sz w:val="24"/>
          <w:szCs w:val="24"/>
        </w:rPr>
        <w:t xml:space="preserve">have the highest rank </w:t>
      </w:r>
      <w:r w:rsidR="003E4745">
        <w:rPr>
          <w:rFonts w:asciiTheme="majorBidi" w:hAnsiTheme="majorBidi" w:cstheme="majorBidi"/>
          <w:sz w:val="24"/>
          <w:szCs w:val="24"/>
        </w:rPr>
        <w:t>of 2.71</w:t>
      </w:r>
      <w:r>
        <w:rPr>
          <w:rFonts w:asciiTheme="majorBidi" w:hAnsiTheme="majorBidi" w:cstheme="majorBidi"/>
          <w:sz w:val="24"/>
          <w:szCs w:val="24"/>
        </w:rPr>
        <w:t xml:space="preserve">, follow </w:t>
      </w:r>
      <w:r w:rsidR="003E4745">
        <w:rPr>
          <w:rFonts w:asciiTheme="majorBidi" w:hAnsiTheme="majorBidi" w:cstheme="majorBidi"/>
          <w:sz w:val="24"/>
          <w:szCs w:val="24"/>
        </w:rPr>
        <w:t>glucose intake after 3 hours</w:t>
      </w:r>
      <w:r>
        <w:rPr>
          <w:rFonts w:asciiTheme="majorBidi" w:hAnsiTheme="majorBidi" w:cstheme="majorBidi"/>
          <w:sz w:val="24"/>
          <w:szCs w:val="24"/>
        </w:rPr>
        <w:t xml:space="preserve"> (</w:t>
      </w:r>
      <w:r w:rsidR="003E4745">
        <w:rPr>
          <w:rFonts w:asciiTheme="majorBidi" w:hAnsiTheme="majorBidi" w:cstheme="majorBidi"/>
          <w:sz w:val="24"/>
          <w:szCs w:val="24"/>
        </w:rPr>
        <w:t>1.99</w:t>
      </w:r>
      <w:r>
        <w:rPr>
          <w:rFonts w:asciiTheme="majorBidi" w:hAnsiTheme="majorBidi" w:cstheme="majorBidi"/>
          <w:sz w:val="24"/>
          <w:szCs w:val="24"/>
        </w:rPr>
        <w:t xml:space="preserve">), and </w:t>
      </w:r>
      <w:r w:rsidR="003E4745">
        <w:rPr>
          <w:rFonts w:asciiTheme="majorBidi" w:hAnsiTheme="majorBidi" w:cstheme="majorBidi"/>
          <w:sz w:val="24"/>
          <w:szCs w:val="24"/>
        </w:rPr>
        <w:t xml:space="preserve">glucose intake after 1 hours </w:t>
      </w:r>
      <w:r>
        <w:rPr>
          <w:rFonts w:asciiTheme="majorBidi" w:hAnsiTheme="majorBidi" w:cstheme="majorBidi"/>
          <w:sz w:val="24"/>
          <w:szCs w:val="24"/>
        </w:rPr>
        <w:t>(1.3</w:t>
      </w:r>
      <w:r w:rsidR="003E4745">
        <w:rPr>
          <w:rFonts w:asciiTheme="majorBidi" w:hAnsiTheme="majorBidi" w:cstheme="majorBidi"/>
          <w:sz w:val="24"/>
          <w:szCs w:val="24"/>
        </w:rPr>
        <w:t>0</w:t>
      </w:r>
      <w:r>
        <w:rPr>
          <w:rFonts w:asciiTheme="majorBidi" w:hAnsiTheme="majorBidi" w:cstheme="majorBidi"/>
          <w:sz w:val="24"/>
          <w:szCs w:val="24"/>
        </w:rPr>
        <w:t xml:space="preserve">) in that order. While from </w:t>
      </w:r>
      <w:r w:rsidR="0026146D" w:rsidRPr="00526891">
        <w:rPr>
          <w:rFonts w:asciiTheme="majorBidi" w:hAnsiTheme="majorBidi" w:cstheme="majorBidi"/>
          <w:sz w:val="24"/>
          <w:szCs w:val="24"/>
        </w:rPr>
        <w:t>Table 4.</w:t>
      </w:r>
      <w:r>
        <w:rPr>
          <w:rFonts w:asciiTheme="majorBidi" w:hAnsiTheme="majorBidi" w:cstheme="majorBidi"/>
          <w:sz w:val="24"/>
          <w:szCs w:val="24"/>
        </w:rPr>
        <w:t>3</w:t>
      </w:r>
      <w:r w:rsidR="0026146D" w:rsidRPr="00526891">
        <w:rPr>
          <w:rFonts w:asciiTheme="majorBidi" w:hAnsiTheme="majorBidi" w:cstheme="majorBidi"/>
          <w:sz w:val="24"/>
          <w:szCs w:val="24"/>
        </w:rPr>
        <w:t>, the Friedman test, which evaluated differences in me</w:t>
      </w:r>
      <w:r w:rsidR="00E52B04">
        <w:rPr>
          <w:rFonts w:asciiTheme="majorBidi" w:hAnsiTheme="majorBidi" w:cstheme="majorBidi"/>
          <w:sz w:val="24"/>
          <w:szCs w:val="24"/>
        </w:rPr>
        <w:t>an</w:t>
      </w:r>
      <w:r w:rsidR="0026146D" w:rsidRPr="00526891">
        <w:rPr>
          <w:rFonts w:asciiTheme="majorBidi" w:hAnsiTheme="majorBidi" w:cstheme="majorBidi"/>
          <w:sz w:val="24"/>
          <w:szCs w:val="24"/>
        </w:rPr>
        <w:t xml:space="preserve">s </w:t>
      </w:r>
      <w:r w:rsidR="00CB65F4">
        <w:rPr>
          <w:rFonts w:asciiTheme="majorBidi" w:hAnsiTheme="majorBidi" w:cstheme="majorBidi"/>
          <w:sz w:val="24"/>
          <w:szCs w:val="24"/>
        </w:rPr>
        <w:t xml:space="preserve">among the </w:t>
      </w:r>
      <w:r w:rsidR="003E4745">
        <w:rPr>
          <w:rFonts w:asciiTheme="majorBidi" w:hAnsiTheme="majorBidi" w:cstheme="majorBidi"/>
          <w:sz w:val="24"/>
          <w:szCs w:val="24"/>
        </w:rPr>
        <w:t>glucose intake over the period of time considered</w:t>
      </w:r>
      <w:r w:rsidR="00CB65F4">
        <w:rPr>
          <w:rFonts w:asciiTheme="majorBidi" w:hAnsiTheme="majorBidi" w:cstheme="majorBidi"/>
          <w:sz w:val="24"/>
          <w:szCs w:val="24"/>
        </w:rPr>
        <w:t xml:space="preserve"> </w:t>
      </w:r>
      <w:r w:rsidR="003E4745">
        <w:rPr>
          <w:rFonts w:asciiTheme="majorBidi" w:hAnsiTheme="majorBidi" w:cstheme="majorBidi"/>
          <w:sz w:val="24"/>
          <w:szCs w:val="24"/>
        </w:rPr>
        <w:t xml:space="preserve">is </w:t>
      </w:r>
      <w:r w:rsidR="0026146D" w:rsidRPr="00526891">
        <w:rPr>
          <w:rFonts w:asciiTheme="majorBidi" w:hAnsiTheme="majorBidi" w:cstheme="majorBidi"/>
          <w:sz w:val="24"/>
          <w:szCs w:val="24"/>
        </w:rPr>
        <w:t>significant χ</w:t>
      </w:r>
      <w:r w:rsidR="0026146D" w:rsidRPr="00526891">
        <w:rPr>
          <w:rFonts w:asciiTheme="majorBidi" w:hAnsiTheme="majorBidi" w:cstheme="majorBidi"/>
          <w:sz w:val="24"/>
          <w:szCs w:val="24"/>
          <w:vertAlign w:val="superscript"/>
        </w:rPr>
        <w:t>2</w:t>
      </w:r>
      <w:r w:rsidR="0026146D" w:rsidRPr="00526891">
        <w:rPr>
          <w:rFonts w:asciiTheme="majorBidi" w:hAnsiTheme="majorBidi" w:cstheme="majorBidi"/>
          <w:sz w:val="24"/>
          <w:szCs w:val="24"/>
        </w:rPr>
        <w:t xml:space="preserve"> (</w:t>
      </w:r>
      <w:r w:rsidR="003E4745">
        <w:rPr>
          <w:rFonts w:asciiTheme="majorBidi" w:hAnsiTheme="majorBidi" w:cstheme="majorBidi"/>
          <w:sz w:val="24"/>
          <w:szCs w:val="24"/>
        </w:rPr>
        <w:t>2</w:t>
      </w:r>
      <w:r w:rsidR="0026146D" w:rsidRPr="00526891">
        <w:rPr>
          <w:rFonts w:asciiTheme="majorBidi" w:hAnsiTheme="majorBidi" w:cstheme="majorBidi"/>
          <w:sz w:val="24"/>
          <w:szCs w:val="24"/>
        </w:rPr>
        <w:t xml:space="preserve">, N = </w:t>
      </w:r>
      <w:r w:rsidR="003E4745">
        <w:rPr>
          <w:rFonts w:asciiTheme="majorBidi" w:hAnsiTheme="majorBidi" w:cstheme="majorBidi"/>
          <w:sz w:val="24"/>
          <w:szCs w:val="24"/>
        </w:rPr>
        <w:t>47</w:t>
      </w:r>
      <w:r w:rsidR="0026146D" w:rsidRPr="00526891">
        <w:rPr>
          <w:rFonts w:asciiTheme="majorBidi" w:hAnsiTheme="majorBidi" w:cstheme="majorBidi"/>
          <w:sz w:val="24"/>
          <w:szCs w:val="24"/>
        </w:rPr>
        <w:t xml:space="preserve">) = </w:t>
      </w:r>
      <w:r w:rsidR="003E4745">
        <w:rPr>
          <w:rFonts w:asciiTheme="majorBidi" w:hAnsiTheme="majorBidi" w:cstheme="majorBidi"/>
          <w:sz w:val="24"/>
          <w:szCs w:val="24"/>
        </w:rPr>
        <w:t>49.697</w:t>
      </w:r>
      <w:r w:rsidR="0026146D" w:rsidRPr="00526891">
        <w:rPr>
          <w:rFonts w:asciiTheme="majorBidi" w:hAnsiTheme="majorBidi" w:cstheme="majorBidi"/>
          <w:sz w:val="24"/>
          <w:szCs w:val="24"/>
        </w:rPr>
        <w:t xml:space="preserve">, p &lt; 0.000. That is, </w:t>
      </w:r>
      <w:r w:rsidR="0026146D" w:rsidRPr="00526891">
        <w:rPr>
          <w:rFonts w:asciiTheme="majorBidi" w:eastAsia="Times New Roman" w:hAnsiTheme="majorBidi" w:cstheme="majorBidi"/>
          <w:color w:val="000000"/>
          <w:sz w:val="24"/>
          <w:szCs w:val="24"/>
        </w:rPr>
        <w:t xml:space="preserve">that there is an overall statistically significant difference between the mean ranks of the </w:t>
      </w:r>
      <w:r w:rsidR="003E4745">
        <w:rPr>
          <w:rFonts w:asciiTheme="majorBidi" w:hAnsiTheme="majorBidi" w:cstheme="majorBidi"/>
          <w:sz w:val="24"/>
          <w:szCs w:val="24"/>
        </w:rPr>
        <w:t>glucose intake</w:t>
      </w:r>
      <w:r w:rsidR="0026146D" w:rsidRPr="00526891">
        <w:rPr>
          <w:rFonts w:asciiTheme="majorBidi" w:hAnsiTheme="majorBidi" w:cstheme="majorBidi"/>
          <w:sz w:val="24"/>
          <w:szCs w:val="24"/>
        </w:rPr>
        <w:t>. While from Table 4.</w:t>
      </w:r>
      <w:r>
        <w:rPr>
          <w:rFonts w:asciiTheme="majorBidi" w:hAnsiTheme="majorBidi" w:cstheme="majorBidi"/>
          <w:sz w:val="24"/>
          <w:szCs w:val="24"/>
        </w:rPr>
        <w:t>4</w:t>
      </w:r>
      <w:r w:rsidR="0026146D" w:rsidRPr="00526891">
        <w:rPr>
          <w:rFonts w:asciiTheme="majorBidi" w:hAnsiTheme="majorBidi" w:cstheme="majorBidi"/>
          <w:sz w:val="24"/>
          <w:szCs w:val="24"/>
        </w:rPr>
        <w:t>, the Kendall’s W statistic is .</w:t>
      </w:r>
      <w:r>
        <w:rPr>
          <w:rFonts w:asciiTheme="majorBidi" w:hAnsiTheme="majorBidi" w:cstheme="majorBidi"/>
          <w:sz w:val="24"/>
          <w:szCs w:val="24"/>
        </w:rPr>
        <w:t>5</w:t>
      </w:r>
      <w:r w:rsidR="003E4745">
        <w:rPr>
          <w:rFonts w:asciiTheme="majorBidi" w:hAnsiTheme="majorBidi" w:cstheme="majorBidi"/>
          <w:sz w:val="24"/>
          <w:szCs w:val="24"/>
        </w:rPr>
        <w:t>29</w:t>
      </w:r>
      <w:r w:rsidR="0026146D" w:rsidRPr="00526891">
        <w:rPr>
          <w:rFonts w:asciiTheme="majorBidi" w:hAnsiTheme="majorBidi" w:cstheme="majorBidi"/>
          <w:sz w:val="24"/>
          <w:szCs w:val="24"/>
        </w:rPr>
        <w:t xml:space="preserve">, </w:t>
      </w:r>
      <w:r w:rsidR="006C18EA">
        <w:rPr>
          <w:rFonts w:asciiTheme="majorBidi" w:hAnsiTheme="majorBidi" w:cstheme="majorBidi"/>
          <w:sz w:val="24"/>
          <w:szCs w:val="24"/>
        </w:rPr>
        <w:t xml:space="preserve">which is also significant </w:t>
      </w:r>
      <w:r w:rsidR="0026146D" w:rsidRPr="00526891">
        <w:rPr>
          <w:rFonts w:asciiTheme="majorBidi" w:hAnsiTheme="majorBidi" w:cstheme="majorBidi"/>
          <w:sz w:val="24"/>
          <w:szCs w:val="24"/>
        </w:rPr>
        <w:t xml:space="preserve">indicating </w:t>
      </w:r>
      <w:r>
        <w:rPr>
          <w:rFonts w:asciiTheme="majorBidi" w:hAnsiTheme="majorBidi" w:cstheme="majorBidi"/>
          <w:sz w:val="24"/>
          <w:szCs w:val="24"/>
        </w:rPr>
        <w:t>a fair</w:t>
      </w:r>
      <w:r w:rsidR="0026146D" w:rsidRPr="00526891">
        <w:rPr>
          <w:rFonts w:asciiTheme="majorBidi" w:hAnsiTheme="majorBidi" w:cstheme="majorBidi"/>
          <w:sz w:val="24"/>
          <w:szCs w:val="24"/>
        </w:rPr>
        <w:t xml:space="preserve"> differences among the </w:t>
      </w:r>
      <w:r w:rsidR="006C18EA">
        <w:rPr>
          <w:rFonts w:asciiTheme="majorBidi" w:hAnsiTheme="majorBidi" w:cstheme="majorBidi"/>
          <w:sz w:val="24"/>
          <w:szCs w:val="24"/>
        </w:rPr>
        <w:t>glucose intake over time</w:t>
      </w:r>
      <w:r w:rsidR="0026146D" w:rsidRPr="00526891">
        <w:rPr>
          <w:rFonts w:asciiTheme="majorBidi" w:hAnsiTheme="majorBidi" w:cstheme="majorBidi"/>
          <w:sz w:val="24"/>
          <w:szCs w:val="24"/>
        </w:rPr>
        <w:t xml:space="preserve">.  </w:t>
      </w:r>
    </w:p>
    <w:p w:rsidR="00A4494F" w:rsidRPr="009040DE" w:rsidRDefault="00A4494F" w:rsidP="00A4494F">
      <w:pPr>
        <w:autoSpaceDE w:val="0"/>
        <w:autoSpaceDN w:val="0"/>
        <w:adjustRightInd w:val="0"/>
        <w:spacing w:after="0" w:line="240" w:lineRule="auto"/>
        <w:rPr>
          <w:rFonts w:asciiTheme="majorBidi" w:hAnsiTheme="majorBidi" w:cstheme="majorBidi"/>
          <w:b/>
          <w:bCs/>
          <w:color w:val="000000"/>
          <w:sz w:val="24"/>
          <w:szCs w:val="24"/>
        </w:rPr>
      </w:pPr>
      <w:r w:rsidRPr="009040DE">
        <w:rPr>
          <w:rFonts w:asciiTheme="majorBidi" w:hAnsiTheme="majorBidi" w:cstheme="majorBidi"/>
          <w:b/>
          <w:bCs/>
          <w:color w:val="000000"/>
          <w:sz w:val="24"/>
          <w:szCs w:val="24"/>
        </w:rPr>
        <w:t>Kendall's W Test</w:t>
      </w:r>
    </w:p>
    <w:p w:rsidR="00A4494F" w:rsidRDefault="00A4494F" w:rsidP="00A4494F">
      <w:pPr>
        <w:autoSpaceDE w:val="0"/>
        <w:autoSpaceDN w:val="0"/>
        <w:adjustRightInd w:val="0"/>
        <w:spacing w:after="0" w:line="240" w:lineRule="auto"/>
        <w:rPr>
          <w:rFonts w:asciiTheme="majorBidi" w:hAnsiTheme="majorBidi" w:cstheme="majorBidi"/>
          <w:color w:val="000000"/>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512"/>
        <w:gridCol w:w="1457"/>
      </w:tblGrid>
      <w:tr w:rsidR="001D631A" w:rsidRPr="003E4745" w:rsidTr="003E4745">
        <w:trPr>
          <w:cantSplit/>
        </w:trPr>
        <w:tc>
          <w:tcPr>
            <w:tcW w:w="0" w:type="auto"/>
            <w:gridSpan w:val="2"/>
            <w:tcBorders>
              <w:top w:val="nil"/>
              <w:left w:val="nil"/>
              <w:bottom w:val="nil"/>
              <w:right w:val="nil"/>
            </w:tcBorders>
            <w:shd w:val="clear" w:color="auto" w:fill="FFFFFF"/>
            <w:vAlign w:val="center"/>
          </w:tcPr>
          <w:p w:rsidR="001D631A" w:rsidRPr="003E4745" w:rsidRDefault="003E4745" w:rsidP="003E4745">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b/>
                <w:bCs/>
                <w:color w:val="000000"/>
                <w:sz w:val="24"/>
                <w:szCs w:val="24"/>
              </w:rPr>
              <w:t>Table 4.4</w:t>
            </w:r>
            <w:r w:rsidR="001D631A" w:rsidRPr="003E4745">
              <w:rPr>
                <w:rFonts w:asciiTheme="majorBidi" w:hAnsiTheme="majorBidi" w:cstheme="majorBidi"/>
                <w:b/>
                <w:bCs/>
                <w:color w:val="000000"/>
                <w:sz w:val="24"/>
                <w:szCs w:val="24"/>
              </w:rPr>
              <w:t>Test Statistics</w:t>
            </w:r>
          </w:p>
        </w:tc>
      </w:tr>
      <w:tr w:rsidR="001D631A" w:rsidRPr="003E4745" w:rsidTr="003E4745">
        <w:trPr>
          <w:cantSplit/>
        </w:trPr>
        <w:tc>
          <w:tcPr>
            <w:tcW w:w="0" w:type="auto"/>
            <w:tcBorders>
              <w:top w:val="single" w:sz="16" w:space="0" w:color="000000"/>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N</w:t>
            </w:r>
          </w:p>
        </w:tc>
        <w:tc>
          <w:tcPr>
            <w:tcW w:w="0" w:type="auto"/>
            <w:tcBorders>
              <w:top w:val="single" w:sz="16" w:space="0" w:color="000000"/>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47</w:t>
            </w:r>
          </w:p>
        </w:tc>
      </w:tr>
      <w:tr w:rsidR="001D631A" w:rsidRPr="003E4745" w:rsidTr="003E4745">
        <w:trPr>
          <w:cantSplit/>
        </w:trPr>
        <w:tc>
          <w:tcPr>
            <w:tcW w:w="0" w:type="auto"/>
            <w:tcBorders>
              <w:top w:val="nil"/>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Kendall's W</w:t>
            </w:r>
            <w:r w:rsidRPr="003E4745">
              <w:rPr>
                <w:rFonts w:asciiTheme="majorBidi" w:hAnsiTheme="majorBidi" w:cstheme="majorBidi"/>
                <w:color w:val="000000"/>
                <w:sz w:val="24"/>
                <w:szCs w:val="24"/>
                <w:vertAlign w:val="superscript"/>
              </w:rPr>
              <w:t>a</w:t>
            </w:r>
          </w:p>
        </w:tc>
        <w:tc>
          <w:tcPr>
            <w:tcW w:w="0" w:type="auto"/>
            <w:tcBorders>
              <w:top w:val="nil"/>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.529</w:t>
            </w:r>
          </w:p>
        </w:tc>
      </w:tr>
      <w:tr w:rsidR="001D631A" w:rsidRPr="003E4745" w:rsidTr="003E4745">
        <w:trPr>
          <w:cantSplit/>
        </w:trPr>
        <w:tc>
          <w:tcPr>
            <w:tcW w:w="0" w:type="auto"/>
            <w:tcBorders>
              <w:top w:val="nil"/>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Chi-Square</w:t>
            </w:r>
          </w:p>
        </w:tc>
        <w:tc>
          <w:tcPr>
            <w:tcW w:w="0" w:type="auto"/>
            <w:tcBorders>
              <w:top w:val="nil"/>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49.697</w:t>
            </w:r>
          </w:p>
        </w:tc>
      </w:tr>
      <w:tr w:rsidR="001D631A" w:rsidRPr="003E4745" w:rsidTr="003E4745">
        <w:trPr>
          <w:cantSplit/>
        </w:trPr>
        <w:tc>
          <w:tcPr>
            <w:tcW w:w="0" w:type="auto"/>
            <w:tcBorders>
              <w:top w:val="nil"/>
              <w:left w:val="single" w:sz="16" w:space="0" w:color="000000"/>
              <w:bottom w:val="nil"/>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df</w:t>
            </w:r>
          </w:p>
        </w:tc>
        <w:tc>
          <w:tcPr>
            <w:tcW w:w="0" w:type="auto"/>
            <w:tcBorders>
              <w:top w:val="nil"/>
              <w:left w:val="single" w:sz="16" w:space="0" w:color="000000"/>
              <w:bottom w:val="nil"/>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2</w:t>
            </w:r>
          </w:p>
        </w:tc>
      </w:tr>
      <w:tr w:rsidR="001D631A" w:rsidRPr="003E4745" w:rsidTr="003E4745">
        <w:trPr>
          <w:cantSplit/>
        </w:trPr>
        <w:tc>
          <w:tcPr>
            <w:tcW w:w="0" w:type="auto"/>
            <w:tcBorders>
              <w:top w:val="nil"/>
              <w:left w:val="single" w:sz="16" w:space="0" w:color="000000"/>
              <w:bottom w:val="single" w:sz="16" w:space="0" w:color="000000"/>
              <w:right w:val="single" w:sz="16" w:space="0" w:color="000000"/>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Asymp. Sig.</w:t>
            </w:r>
          </w:p>
        </w:tc>
        <w:tc>
          <w:tcPr>
            <w:tcW w:w="0" w:type="auto"/>
            <w:tcBorders>
              <w:top w:val="nil"/>
              <w:left w:val="single" w:sz="16" w:space="0" w:color="000000"/>
              <w:bottom w:val="single" w:sz="16" w:space="0" w:color="000000"/>
              <w:right w:val="single" w:sz="16" w:space="0" w:color="000000"/>
            </w:tcBorders>
            <w:shd w:val="clear" w:color="auto" w:fill="FFFFFF"/>
            <w:vAlign w:val="center"/>
          </w:tcPr>
          <w:p w:rsidR="001D631A" w:rsidRPr="003E4745"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3E4745">
              <w:rPr>
                <w:rFonts w:asciiTheme="majorBidi" w:hAnsiTheme="majorBidi" w:cstheme="majorBidi"/>
                <w:color w:val="000000"/>
                <w:sz w:val="24"/>
                <w:szCs w:val="24"/>
              </w:rPr>
              <w:t>.000</w:t>
            </w:r>
          </w:p>
        </w:tc>
      </w:tr>
      <w:tr w:rsidR="001D631A" w:rsidRPr="003E4745" w:rsidTr="003E4745">
        <w:trPr>
          <w:cantSplit/>
        </w:trPr>
        <w:tc>
          <w:tcPr>
            <w:tcW w:w="0" w:type="auto"/>
            <w:gridSpan w:val="2"/>
            <w:tcBorders>
              <w:top w:val="nil"/>
              <w:left w:val="nil"/>
              <w:bottom w:val="nil"/>
              <w:right w:val="nil"/>
            </w:tcBorders>
            <w:shd w:val="clear" w:color="auto" w:fill="FFFFFF"/>
          </w:tcPr>
          <w:p w:rsidR="001D631A" w:rsidRPr="003E4745"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3E4745">
              <w:rPr>
                <w:rFonts w:asciiTheme="majorBidi" w:hAnsiTheme="majorBidi" w:cstheme="majorBidi"/>
                <w:color w:val="000000"/>
                <w:sz w:val="24"/>
                <w:szCs w:val="24"/>
              </w:rPr>
              <w:t>a. Kendall's Coefficient of Concordance</w:t>
            </w:r>
          </w:p>
        </w:tc>
      </w:tr>
    </w:tbl>
    <w:p w:rsidR="001D631A" w:rsidRPr="001D631A" w:rsidRDefault="001D631A" w:rsidP="001D631A">
      <w:pPr>
        <w:autoSpaceDE w:val="0"/>
        <w:autoSpaceDN w:val="0"/>
        <w:adjustRightInd w:val="0"/>
        <w:spacing w:after="0" w:line="400" w:lineRule="atLeast"/>
        <w:rPr>
          <w:rFonts w:ascii="Times New Roman" w:hAnsi="Times New Roman" w:cs="Times New Roman"/>
          <w:sz w:val="24"/>
          <w:szCs w:val="24"/>
        </w:rPr>
      </w:pPr>
    </w:p>
    <w:p w:rsidR="009040DE" w:rsidRDefault="009040DE" w:rsidP="0072112F">
      <w:pPr>
        <w:autoSpaceDE w:val="0"/>
        <w:autoSpaceDN w:val="0"/>
        <w:adjustRightInd w:val="0"/>
        <w:spacing w:after="0" w:line="480" w:lineRule="auto"/>
        <w:jc w:val="both"/>
        <w:rPr>
          <w:rFonts w:asciiTheme="majorBidi" w:hAnsiTheme="majorBidi" w:cstheme="majorBidi"/>
          <w:sz w:val="24"/>
          <w:szCs w:val="24"/>
        </w:rPr>
      </w:pPr>
      <w:r w:rsidRPr="00526891">
        <w:rPr>
          <w:rFonts w:asciiTheme="majorBidi" w:hAnsiTheme="majorBidi" w:cstheme="majorBidi"/>
          <w:sz w:val="24"/>
          <w:szCs w:val="24"/>
        </w:rPr>
        <w:lastRenderedPageBreak/>
        <w:t>Since,</w:t>
      </w:r>
      <w:r w:rsidRPr="00526891">
        <w:rPr>
          <w:rFonts w:asciiTheme="majorBidi" w:eastAsia="Times New Roman" w:hAnsiTheme="majorBidi" w:cstheme="majorBidi"/>
          <w:color w:val="000000"/>
          <w:sz w:val="24"/>
          <w:szCs w:val="24"/>
        </w:rPr>
        <w:t xml:space="preserve"> the Friedman test is an omnibus test, like its parametric alternative; that is, it tells us whether there are overall differences, but does not pinpoint which factors/groups in particular differ from each other. To do this we need to run post hoc tests, which would be conducted in the next section</w:t>
      </w:r>
      <w:r w:rsidRPr="00526891">
        <w:rPr>
          <w:rFonts w:asciiTheme="majorBidi" w:hAnsiTheme="majorBidi" w:cstheme="majorBidi"/>
          <w:sz w:val="24"/>
          <w:szCs w:val="24"/>
        </w:rPr>
        <w:t xml:space="preserve"> to evaluate comparisons between pairs of </w:t>
      </w:r>
      <w:r w:rsidR="0072112F">
        <w:rPr>
          <w:rFonts w:asciiTheme="majorBidi" w:hAnsiTheme="majorBidi" w:cstheme="majorBidi"/>
          <w:sz w:val="24"/>
          <w:szCs w:val="24"/>
        </w:rPr>
        <w:t>means</w:t>
      </w:r>
      <w:r w:rsidRPr="00526891">
        <w:rPr>
          <w:rFonts w:asciiTheme="majorBidi" w:hAnsiTheme="majorBidi" w:cstheme="majorBidi"/>
          <w:sz w:val="24"/>
          <w:szCs w:val="24"/>
        </w:rPr>
        <w:t xml:space="preserve"> using the Wilcoxon test.  </w:t>
      </w:r>
    </w:p>
    <w:p w:rsidR="009040DE" w:rsidRPr="00756845" w:rsidRDefault="009040DE" w:rsidP="009040DE">
      <w:pPr>
        <w:autoSpaceDE w:val="0"/>
        <w:autoSpaceDN w:val="0"/>
        <w:adjustRightInd w:val="0"/>
        <w:spacing w:after="0" w:line="240" w:lineRule="auto"/>
        <w:jc w:val="both"/>
        <w:rPr>
          <w:rFonts w:asciiTheme="majorBidi" w:hAnsiTheme="majorBidi" w:cstheme="majorBidi"/>
          <w:b/>
          <w:bCs/>
          <w:color w:val="000000"/>
          <w:sz w:val="24"/>
          <w:szCs w:val="24"/>
        </w:rPr>
      </w:pPr>
      <w:r w:rsidRPr="00756845">
        <w:rPr>
          <w:rFonts w:asciiTheme="majorBidi" w:hAnsiTheme="majorBidi" w:cstheme="majorBidi"/>
          <w:b/>
          <w:bCs/>
          <w:color w:val="000000"/>
          <w:sz w:val="24"/>
          <w:szCs w:val="24"/>
        </w:rPr>
        <w:t xml:space="preserve">Multiple comparison Test using </w:t>
      </w:r>
      <w:r w:rsidRPr="00756845">
        <w:rPr>
          <w:rFonts w:asciiTheme="majorBidi" w:hAnsiTheme="majorBidi" w:cstheme="majorBidi"/>
          <w:b/>
          <w:bCs/>
          <w:sz w:val="24"/>
          <w:szCs w:val="24"/>
        </w:rPr>
        <w:t>Wilcoxon test.</w:t>
      </w:r>
    </w:p>
    <w:p w:rsidR="009040DE" w:rsidRPr="00756845" w:rsidRDefault="009040DE" w:rsidP="009040DE">
      <w:pPr>
        <w:autoSpaceDE w:val="0"/>
        <w:autoSpaceDN w:val="0"/>
        <w:adjustRightInd w:val="0"/>
        <w:spacing w:after="0" w:line="240" w:lineRule="auto"/>
        <w:jc w:val="both"/>
        <w:rPr>
          <w:rFonts w:asciiTheme="majorBidi" w:hAnsiTheme="majorBidi" w:cstheme="majorBidi"/>
          <w:color w:val="000000"/>
          <w:sz w:val="24"/>
          <w:szCs w:val="24"/>
        </w:rPr>
      </w:pPr>
    </w:p>
    <w:p w:rsidR="00A4494F" w:rsidRPr="009040DE" w:rsidRDefault="00A4494F" w:rsidP="00A4494F">
      <w:pPr>
        <w:autoSpaceDE w:val="0"/>
        <w:autoSpaceDN w:val="0"/>
        <w:adjustRightInd w:val="0"/>
        <w:spacing w:after="0" w:line="240" w:lineRule="auto"/>
        <w:rPr>
          <w:rFonts w:asciiTheme="majorBidi" w:hAnsiTheme="majorBidi" w:cstheme="majorBidi"/>
          <w:b/>
          <w:bCs/>
          <w:color w:val="000000"/>
          <w:sz w:val="24"/>
          <w:szCs w:val="24"/>
        </w:rPr>
      </w:pPr>
      <w:r w:rsidRPr="009040DE">
        <w:rPr>
          <w:rFonts w:asciiTheme="majorBidi" w:hAnsiTheme="majorBidi" w:cstheme="majorBidi"/>
          <w:b/>
          <w:bCs/>
          <w:color w:val="000000"/>
          <w:sz w:val="24"/>
          <w:szCs w:val="24"/>
        </w:rPr>
        <w:t>Wilcoxon Signed Ranks Test</w:t>
      </w:r>
    </w:p>
    <w:p w:rsidR="001D631A" w:rsidRPr="001D631A" w:rsidRDefault="001D631A" w:rsidP="001D631A">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1"/>
        <w:gridCol w:w="1538"/>
        <w:gridCol w:w="470"/>
        <w:gridCol w:w="1143"/>
        <w:gridCol w:w="1398"/>
      </w:tblGrid>
      <w:tr w:rsidR="001D631A" w:rsidRPr="006C18EA" w:rsidTr="006C18EA">
        <w:trPr>
          <w:cantSplit/>
        </w:trPr>
        <w:tc>
          <w:tcPr>
            <w:tcW w:w="0" w:type="auto"/>
            <w:gridSpan w:val="5"/>
            <w:tcBorders>
              <w:top w:val="nil"/>
              <w:left w:val="nil"/>
              <w:bottom w:val="nil"/>
              <w:right w:val="nil"/>
            </w:tcBorders>
            <w:shd w:val="clear" w:color="auto" w:fill="FFFFFF"/>
            <w:vAlign w:val="center"/>
          </w:tcPr>
          <w:p w:rsidR="001D631A" w:rsidRPr="006C18EA" w:rsidRDefault="006C18EA" w:rsidP="006C18EA">
            <w:pPr>
              <w:autoSpaceDE w:val="0"/>
              <w:autoSpaceDN w:val="0"/>
              <w:adjustRightInd w:val="0"/>
              <w:spacing w:after="0" w:line="320" w:lineRule="atLeast"/>
              <w:ind w:left="60" w:right="60"/>
              <w:rPr>
                <w:rFonts w:asciiTheme="majorBidi" w:hAnsiTheme="majorBidi" w:cstheme="majorBidi"/>
                <w:color w:val="000000"/>
                <w:sz w:val="24"/>
                <w:szCs w:val="24"/>
              </w:rPr>
            </w:pPr>
            <w:r>
              <w:rPr>
                <w:rFonts w:asciiTheme="majorBidi" w:hAnsiTheme="majorBidi" w:cstheme="majorBidi"/>
                <w:b/>
                <w:bCs/>
                <w:color w:val="000000"/>
                <w:sz w:val="24"/>
                <w:szCs w:val="24"/>
              </w:rPr>
              <w:t xml:space="preserve">Table 4.5 </w:t>
            </w:r>
            <w:r w:rsidR="001D631A" w:rsidRPr="006C18EA">
              <w:rPr>
                <w:rFonts w:asciiTheme="majorBidi" w:hAnsiTheme="majorBidi" w:cstheme="majorBidi"/>
                <w:b/>
                <w:bCs/>
                <w:color w:val="000000"/>
                <w:sz w:val="24"/>
                <w:szCs w:val="24"/>
              </w:rPr>
              <w:t>Ranks</w:t>
            </w:r>
          </w:p>
        </w:tc>
      </w:tr>
      <w:tr w:rsidR="001D631A" w:rsidRPr="006C18EA" w:rsidTr="006C18EA">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1D631A" w:rsidRPr="006C18EA"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6C18EA">
              <w:rPr>
                <w:rFonts w:asciiTheme="majorBidi" w:hAnsiTheme="majorBidi" w:cstheme="majorBidi"/>
                <w:color w:val="000000"/>
                <w:sz w:val="24"/>
                <w:szCs w:val="24"/>
              </w:rPr>
              <w:t>N</w:t>
            </w:r>
          </w:p>
        </w:tc>
        <w:tc>
          <w:tcPr>
            <w:tcW w:w="0" w:type="auto"/>
            <w:tcBorders>
              <w:top w:val="single" w:sz="16" w:space="0" w:color="000000"/>
              <w:bottom w:val="single" w:sz="16" w:space="0" w:color="000000"/>
            </w:tcBorders>
            <w:shd w:val="clear" w:color="auto" w:fill="FFFFFF"/>
            <w:vAlign w:val="bottom"/>
          </w:tcPr>
          <w:p w:rsidR="001D631A" w:rsidRPr="006C18EA"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6C18EA">
              <w:rPr>
                <w:rFonts w:asciiTheme="majorBidi" w:hAnsiTheme="majorBidi" w:cstheme="majorBidi"/>
                <w:color w:val="000000"/>
                <w:sz w:val="24"/>
                <w:szCs w:val="24"/>
              </w:rPr>
              <w:t>Mean Rank</w:t>
            </w:r>
          </w:p>
        </w:tc>
        <w:tc>
          <w:tcPr>
            <w:tcW w:w="0" w:type="auto"/>
            <w:tcBorders>
              <w:top w:val="single" w:sz="16" w:space="0" w:color="000000"/>
              <w:bottom w:val="single" w:sz="16" w:space="0" w:color="000000"/>
              <w:right w:val="single" w:sz="16" w:space="0" w:color="000000"/>
            </w:tcBorders>
            <w:shd w:val="clear" w:color="auto" w:fill="FFFFFF"/>
            <w:vAlign w:val="bottom"/>
          </w:tcPr>
          <w:p w:rsidR="001D631A" w:rsidRPr="006C18EA"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6C18EA">
              <w:rPr>
                <w:rFonts w:asciiTheme="majorBidi" w:hAnsiTheme="majorBidi" w:cstheme="majorBidi"/>
                <w:color w:val="000000"/>
                <w:sz w:val="24"/>
                <w:szCs w:val="24"/>
              </w:rPr>
              <w:t>Sum of Ranks</w:t>
            </w:r>
          </w:p>
        </w:tc>
      </w:tr>
      <w:tr w:rsidR="001D631A" w:rsidRPr="006C18EA" w:rsidTr="006C18EA">
        <w:trPr>
          <w:cantSplit/>
        </w:trPr>
        <w:tc>
          <w:tcPr>
            <w:tcW w:w="0" w:type="auto"/>
            <w:vMerge w:val="restart"/>
            <w:tcBorders>
              <w:top w:val="single" w:sz="16" w:space="0" w:color="000000"/>
              <w:left w:val="single" w:sz="16" w:space="0" w:color="000000"/>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Glucose intake after 2 hours - Glucose intake after 1 hour</w:t>
            </w:r>
          </w:p>
        </w:tc>
        <w:tc>
          <w:tcPr>
            <w:tcW w:w="0" w:type="auto"/>
            <w:tcBorders>
              <w:top w:val="single" w:sz="16" w:space="0" w:color="000000"/>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Negative Ranks</w:t>
            </w:r>
          </w:p>
        </w:tc>
        <w:tc>
          <w:tcPr>
            <w:tcW w:w="0" w:type="auto"/>
            <w:tcBorders>
              <w:top w:val="single" w:sz="16" w:space="0" w:color="000000"/>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7</w:t>
            </w:r>
            <w:r w:rsidRPr="006C18EA">
              <w:rPr>
                <w:rFonts w:asciiTheme="majorBidi" w:hAnsiTheme="majorBidi" w:cstheme="majorBidi"/>
                <w:color w:val="000000"/>
                <w:sz w:val="24"/>
                <w:szCs w:val="24"/>
                <w:vertAlign w:val="superscript"/>
              </w:rPr>
              <w:t>a</w:t>
            </w:r>
          </w:p>
        </w:tc>
        <w:tc>
          <w:tcPr>
            <w:tcW w:w="0" w:type="auto"/>
            <w:tcBorders>
              <w:top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11.57</w:t>
            </w:r>
          </w:p>
        </w:tc>
        <w:tc>
          <w:tcPr>
            <w:tcW w:w="0" w:type="auto"/>
            <w:tcBorders>
              <w:top w:val="single" w:sz="16" w:space="0" w:color="000000"/>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81.00</w:t>
            </w:r>
          </w:p>
        </w:tc>
      </w:tr>
      <w:tr w:rsidR="001D631A" w:rsidRPr="006C18EA" w:rsidTr="006C18EA">
        <w:trPr>
          <w:cantSplit/>
        </w:trPr>
        <w:tc>
          <w:tcPr>
            <w:tcW w:w="0" w:type="auto"/>
            <w:vMerge/>
            <w:tcBorders>
              <w:top w:val="single" w:sz="16" w:space="0" w:color="000000"/>
              <w:left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color w:val="000000"/>
                <w:sz w:val="24"/>
                <w:szCs w:val="24"/>
              </w:rPr>
            </w:pPr>
          </w:p>
        </w:tc>
        <w:tc>
          <w:tcPr>
            <w:tcW w:w="0" w:type="auto"/>
            <w:tcBorders>
              <w:top w:val="nil"/>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Positive Ranks</w:t>
            </w:r>
          </w:p>
        </w:tc>
        <w:tc>
          <w:tcPr>
            <w:tcW w:w="0" w:type="auto"/>
            <w:tcBorders>
              <w:top w:val="nil"/>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37</w:t>
            </w:r>
            <w:r w:rsidRPr="006C18EA">
              <w:rPr>
                <w:rFonts w:asciiTheme="majorBidi" w:hAnsiTheme="majorBidi" w:cstheme="majorBidi"/>
                <w:color w:val="000000"/>
                <w:sz w:val="24"/>
                <w:szCs w:val="24"/>
                <w:vertAlign w:val="superscript"/>
              </w:rPr>
              <w:t>b</w:t>
            </w:r>
          </w:p>
        </w:tc>
        <w:tc>
          <w:tcPr>
            <w:tcW w:w="0" w:type="auto"/>
            <w:tcBorders>
              <w:top w:val="nil"/>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24.57</w:t>
            </w:r>
          </w:p>
        </w:tc>
        <w:tc>
          <w:tcPr>
            <w:tcW w:w="0" w:type="auto"/>
            <w:tcBorders>
              <w:top w:val="nil"/>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909.00</w:t>
            </w:r>
          </w:p>
        </w:tc>
      </w:tr>
      <w:tr w:rsidR="001D631A" w:rsidRPr="006C18EA" w:rsidTr="006C18EA">
        <w:trPr>
          <w:cantSplit/>
        </w:trPr>
        <w:tc>
          <w:tcPr>
            <w:tcW w:w="0" w:type="auto"/>
            <w:vMerge/>
            <w:tcBorders>
              <w:top w:val="single" w:sz="16" w:space="0" w:color="000000"/>
              <w:left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color w:val="000000"/>
                <w:sz w:val="24"/>
                <w:szCs w:val="24"/>
              </w:rPr>
            </w:pPr>
          </w:p>
        </w:tc>
        <w:tc>
          <w:tcPr>
            <w:tcW w:w="0" w:type="auto"/>
            <w:tcBorders>
              <w:top w:val="nil"/>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Ties</w:t>
            </w:r>
          </w:p>
        </w:tc>
        <w:tc>
          <w:tcPr>
            <w:tcW w:w="0" w:type="auto"/>
            <w:tcBorders>
              <w:top w:val="nil"/>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3</w:t>
            </w:r>
            <w:r w:rsidRPr="006C18EA">
              <w:rPr>
                <w:rFonts w:asciiTheme="majorBidi" w:hAnsiTheme="majorBidi" w:cstheme="majorBidi"/>
                <w:color w:val="000000"/>
                <w:sz w:val="24"/>
                <w:szCs w:val="24"/>
                <w:vertAlign w:val="superscript"/>
              </w:rPr>
              <w:t>c</w:t>
            </w:r>
          </w:p>
        </w:tc>
        <w:tc>
          <w:tcPr>
            <w:tcW w:w="0" w:type="auto"/>
            <w:tcBorders>
              <w:top w:val="nil"/>
              <w:bottom w:val="nil"/>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r>
      <w:tr w:rsidR="001D631A" w:rsidRPr="006C18EA" w:rsidTr="006C18EA">
        <w:trPr>
          <w:cantSplit/>
        </w:trPr>
        <w:tc>
          <w:tcPr>
            <w:tcW w:w="0" w:type="auto"/>
            <w:vMerge/>
            <w:tcBorders>
              <w:top w:val="single" w:sz="16" w:space="0" w:color="000000"/>
              <w:left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left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Total</w:t>
            </w:r>
          </w:p>
        </w:tc>
        <w:tc>
          <w:tcPr>
            <w:tcW w:w="0" w:type="auto"/>
            <w:tcBorders>
              <w:top w:val="nil"/>
              <w:lef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47</w:t>
            </w:r>
          </w:p>
        </w:tc>
        <w:tc>
          <w:tcPr>
            <w:tcW w:w="0" w:type="auto"/>
            <w:tcBorders>
              <w:top w:val="nil"/>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r>
      <w:tr w:rsidR="001D631A" w:rsidRPr="006C18EA" w:rsidTr="006C18EA">
        <w:trPr>
          <w:cantSplit/>
        </w:trPr>
        <w:tc>
          <w:tcPr>
            <w:tcW w:w="0" w:type="auto"/>
            <w:vMerge w:val="restart"/>
            <w:tcBorders>
              <w:top w:val="nil"/>
              <w:left w:val="single" w:sz="16" w:space="0" w:color="000000"/>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Glucose intake after 3 hours - Glucose intake after 2 hours</w:t>
            </w:r>
          </w:p>
        </w:tc>
        <w:tc>
          <w:tcPr>
            <w:tcW w:w="0" w:type="auto"/>
            <w:tcBorders>
              <w:top w:val="nil"/>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Negative Ranks</w:t>
            </w:r>
          </w:p>
        </w:tc>
        <w:tc>
          <w:tcPr>
            <w:tcW w:w="0" w:type="auto"/>
            <w:tcBorders>
              <w:top w:val="nil"/>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5</w:t>
            </w:r>
            <w:r w:rsidRPr="006C18EA">
              <w:rPr>
                <w:rFonts w:asciiTheme="majorBidi" w:hAnsiTheme="majorBidi" w:cstheme="majorBidi"/>
                <w:color w:val="000000"/>
                <w:sz w:val="24"/>
                <w:szCs w:val="24"/>
                <w:vertAlign w:val="superscript"/>
              </w:rPr>
              <w:t>d</w:t>
            </w:r>
          </w:p>
        </w:tc>
        <w:tc>
          <w:tcPr>
            <w:tcW w:w="0" w:type="auto"/>
            <w:tcBorders>
              <w:top w:val="nil"/>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27.40</w:t>
            </w:r>
          </w:p>
        </w:tc>
        <w:tc>
          <w:tcPr>
            <w:tcW w:w="0" w:type="auto"/>
            <w:tcBorders>
              <w:top w:val="nil"/>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137.00</w:t>
            </w:r>
          </w:p>
        </w:tc>
      </w:tr>
      <w:tr w:rsidR="001D631A" w:rsidRPr="006C18EA" w:rsidTr="006C18EA">
        <w:trPr>
          <w:cantSplit/>
        </w:trPr>
        <w:tc>
          <w:tcPr>
            <w:tcW w:w="0" w:type="auto"/>
            <w:vMerge/>
            <w:tcBorders>
              <w:top w:val="nil"/>
              <w:left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color w:val="000000"/>
                <w:sz w:val="24"/>
                <w:szCs w:val="24"/>
              </w:rPr>
            </w:pPr>
          </w:p>
        </w:tc>
        <w:tc>
          <w:tcPr>
            <w:tcW w:w="0" w:type="auto"/>
            <w:tcBorders>
              <w:top w:val="nil"/>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Positive Ranks</w:t>
            </w:r>
          </w:p>
        </w:tc>
        <w:tc>
          <w:tcPr>
            <w:tcW w:w="0" w:type="auto"/>
            <w:tcBorders>
              <w:top w:val="nil"/>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36</w:t>
            </w:r>
            <w:r w:rsidRPr="006C18EA">
              <w:rPr>
                <w:rFonts w:asciiTheme="majorBidi" w:hAnsiTheme="majorBidi" w:cstheme="majorBidi"/>
                <w:color w:val="000000"/>
                <w:sz w:val="24"/>
                <w:szCs w:val="24"/>
                <w:vertAlign w:val="superscript"/>
              </w:rPr>
              <w:t>e</w:t>
            </w:r>
          </w:p>
        </w:tc>
        <w:tc>
          <w:tcPr>
            <w:tcW w:w="0" w:type="auto"/>
            <w:tcBorders>
              <w:top w:val="nil"/>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20.11</w:t>
            </w:r>
          </w:p>
        </w:tc>
        <w:tc>
          <w:tcPr>
            <w:tcW w:w="0" w:type="auto"/>
            <w:tcBorders>
              <w:top w:val="nil"/>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724.00</w:t>
            </w:r>
          </w:p>
        </w:tc>
      </w:tr>
      <w:tr w:rsidR="001D631A" w:rsidRPr="006C18EA" w:rsidTr="006C18EA">
        <w:trPr>
          <w:cantSplit/>
        </w:trPr>
        <w:tc>
          <w:tcPr>
            <w:tcW w:w="0" w:type="auto"/>
            <w:vMerge/>
            <w:tcBorders>
              <w:top w:val="nil"/>
              <w:left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color w:val="000000"/>
                <w:sz w:val="24"/>
                <w:szCs w:val="24"/>
              </w:rPr>
            </w:pPr>
          </w:p>
        </w:tc>
        <w:tc>
          <w:tcPr>
            <w:tcW w:w="0" w:type="auto"/>
            <w:tcBorders>
              <w:top w:val="nil"/>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Ties</w:t>
            </w:r>
          </w:p>
        </w:tc>
        <w:tc>
          <w:tcPr>
            <w:tcW w:w="0" w:type="auto"/>
            <w:tcBorders>
              <w:top w:val="nil"/>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6</w:t>
            </w:r>
            <w:r w:rsidRPr="006C18EA">
              <w:rPr>
                <w:rFonts w:asciiTheme="majorBidi" w:hAnsiTheme="majorBidi" w:cstheme="majorBidi"/>
                <w:color w:val="000000"/>
                <w:sz w:val="24"/>
                <w:szCs w:val="24"/>
                <w:vertAlign w:val="superscript"/>
              </w:rPr>
              <w:t>f</w:t>
            </w:r>
          </w:p>
        </w:tc>
        <w:tc>
          <w:tcPr>
            <w:tcW w:w="0" w:type="auto"/>
            <w:tcBorders>
              <w:top w:val="nil"/>
              <w:bottom w:val="nil"/>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r>
      <w:tr w:rsidR="001D631A" w:rsidRPr="006C18EA" w:rsidTr="006C18EA">
        <w:trPr>
          <w:cantSplit/>
        </w:trPr>
        <w:tc>
          <w:tcPr>
            <w:tcW w:w="0" w:type="auto"/>
            <w:vMerge/>
            <w:tcBorders>
              <w:top w:val="nil"/>
              <w:left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left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Total</w:t>
            </w:r>
          </w:p>
        </w:tc>
        <w:tc>
          <w:tcPr>
            <w:tcW w:w="0" w:type="auto"/>
            <w:tcBorders>
              <w:top w:val="nil"/>
              <w:lef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47</w:t>
            </w:r>
          </w:p>
        </w:tc>
        <w:tc>
          <w:tcPr>
            <w:tcW w:w="0" w:type="auto"/>
            <w:tcBorders>
              <w:top w:val="nil"/>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r>
      <w:tr w:rsidR="001D631A" w:rsidRPr="006C18EA" w:rsidTr="006C18EA">
        <w:trPr>
          <w:cantSplit/>
        </w:trPr>
        <w:tc>
          <w:tcPr>
            <w:tcW w:w="0" w:type="auto"/>
            <w:vMerge w:val="restart"/>
            <w:tcBorders>
              <w:top w:val="nil"/>
              <w:left w:val="single" w:sz="16" w:space="0" w:color="000000"/>
              <w:bottom w:val="single" w:sz="16" w:space="0" w:color="000000"/>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Glucose intake after 3 hours - Glucose intake after 1 hour</w:t>
            </w:r>
          </w:p>
        </w:tc>
        <w:tc>
          <w:tcPr>
            <w:tcW w:w="0" w:type="auto"/>
            <w:tcBorders>
              <w:top w:val="nil"/>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Negative Ranks</w:t>
            </w:r>
          </w:p>
        </w:tc>
        <w:tc>
          <w:tcPr>
            <w:tcW w:w="0" w:type="auto"/>
            <w:tcBorders>
              <w:top w:val="nil"/>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5</w:t>
            </w:r>
            <w:r w:rsidRPr="006C18EA">
              <w:rPr>
                <w:rFonts w:asciiTheme="majorBidi" w:hAnsiTheme="majorBidi" w:cstheme="majorBidi"/>
                <w:color w:val="000000"/>
                <w:sz w:val="24"/>
                <w:szCs w:val="24"/>
                <w:vertAlign w:val="superscript"/>
              </w:rPr>
              <w:t>g</w:t>
            </w:r>
          </w:p>
        </w:tc>
        <w:tc>
          <w:tcPr>
            <w:tcW w:w="0" w:type="auto"/>
            <w:tcBorders>
              <w:top w:val="nil"/>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11.10</w:t>
            </w:r>
          </w:p>
        </w:tc>
        <w:tc>
          <w:tcPr>
            <w:tcW w:w="0" w:type="auto"/>
            <w:tcBorders>
              <w:top w:val="nil"/>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55.50</w:t>
            </w:r>
          </w:p>
        </w:tc>
      </w:tr>
      <w:tr w:rsidR="001D631A" w:rsidRPr="006C18EA" w:rsidTr="006C18EA">
        <w:trPr>
          <w:cantSplit/>
        </w:trPr>
        <w:tc>
          <w:tcPr>
            <w:tcW w:w="0" w:type="auto"/>
            <w:vMerge/>
            <w:tcBorders>
              <w:top w:val="nil"/>
              <w:left w:val="single" w:sz="16" w:space="0" w:color="000000"/>
              <w:bottom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color w:val="000000"/>
                <w:sz w:val="24"/>
                <w:szCs w:val="24"/>
              </w:rPr>
            </w:pPr>
          </w:p>
        </w:tc>
        <w:tc>
          <w:tcPr>
            <w:tcW w:w="0" w:type="auto"/>
            <w:tcBorders>
              <w:top w:val="nil"/>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Positive Ranks</w:t>
            </w:r>
          </w:p>
        </w:tc>
        <w:tc>
          <w:tcPr>
            <w:tcW w:w="0" w:type="auto"/>
            <w:tcBorders>
              <w:top w:val="nil"/>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41</w:t>
            </w:r>
            <w:r w:rsidRPr="006C18EA">
              <w:rPr>
                <w:rFonts w:asciiTheme="majorBidi" w:hAnsiTheme="majorBidi" w:cstheme="majorBidi"/>
                <w:color w:val="000000"/>
                <w:sz w:val="24"/>
                <w:szCs w:val="24"/>
                <w:vertAlign w:val="superscript"/>
              </w:rPr>
              <w:t>h</w:t>
            </w:r>
          </w:p>
        </w:tc>
        <w:tc>
          <w:tcPr>
            <w:tcW w:w="0" w:type="auto"/>
            <w:tcBorders>
              <w:top w:val="nil"/>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25.01</w:t>
            </w:r>
          </w:p>
        </w:tc>
        <w:tc>
          <w:tcPr>
            <w:tcW w:w="0" w:type="auto"/>
            <w:tcBorders>
              <w:top w:val="nil"/>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1025.50</w:t>
            </w:r>
          </w:p>
        </w:tc>
      </w:tr>
      <w:tr w:rsidR="001D631A" w:rsidRPr="006C18EA" w:rsidTr="006C18EA">
        <w:trPr>
          <w:cantSplit/>
        </w:trPr>
        <w:tc>
          <w:tcPr>
            <w:tcW w:w="0" w:type="auto"/>
            <w:vMerge/>
            <w:tcBorders>
              <w:top w:val="nil"/>
              <w:left w:val="single" w:sz="16" w:space="0" w:color="000000"/>
              <w:bottom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color w:val="000000"/>
                <w:sz w:val="24"/>
                <w:szCs w:val="24"/>
              </w:rPr>
            </w:pPr>
          </w:p>
        </w:tc>
        <w:tc>
          <w:tcPr>
            <w:tcW w:w="0" w:type="auto"/>
            <w:tcBorders>
              <w:top w:val="nil"/>
              <w:left w:val="nil"/>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Ties</w:t>
            </w:r>
          </w:p>
        </w:tc>
        <w:tc>
          <w:tcPr>
            <w:tcW w:w="0" w:type="auto"/>
            <w:tcBorders>
              <w:top w:val="nil"/>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1</w:t>
            </w:r>
            <w:r w:rsidRPr="006C18EA">
              <w:rPr>
                <w:rFonts w:asciiTheme="majorBidi" w:hAnsiTheme="majorBidi" w:cstheme="majorBidi"/>
                <w:color w:val="000000"/>
                <w:sz w:val="24"/>
                <w:szCs w:val="24"/>
                <w:vertAlign w:val="superscript"/>
              </w:rPr>
              <w:t>i</w:t>
            </w:r>
          </w:p>
        </w:tc>
        <w:tc>
          <w:tcPr>
            <w:tcW w:w="0" w:type="auto"/>
            <w:tcBorders>
              <w:top w:val="nil"/>
              <w:bottom w:val="nil"/>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r>
      <w:tr w:rsidR="001D631A" w:rsidRPr="006C18EA" w:rsidTr="006C18EA">
        <w:trPr>
          <w:cantSplit/>
        </w:trPr>
        <w:tc>
          <w:tcPr>
            <w:tcW w:w="0" w:type="auto"/>
            <w:vMerge/>
            <w:tcBorders>
              <w:top w:val="nil"/>
              <w:left w:val="single" w:sz="16" w:space="0" w:color="000000"/>
              <w:bottom w:val="single" w:sz="16" w:space="0" w:color="000000"/>
              <w:right w:val="nil"/>
            </w:tcBorders>
            <w:shd w:val="clear" w:color="auto" w:fill="FFFFFF"/>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left w:val="nil"/>
              <w:bottom w:val="single" w:sz="16" w:space="0" w:color="000000"/>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Total</w:t>
            </w:r>
          </w:p>
        </w:tc>
        <w:tc>
          <w:tcPr>
            <w:tcW w:w="0" w:type="auto"/>
            <w:tcBorders>
              <w:top w:val="nil"/>
              <w:left w:val="single" w:sz="16" w:space="0" w:color="000000"/>
              <w:bottom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47</w:t>
            </w:r>
          </w:p>
        </w:tc>
        <w:tc>
          <w:tcPr>
            <w:tcW w:w="0" w:type="auto"/>
            <w:tcBorders>
              <w:top w:val="nil"/>
              <w:bottom w:val="single" w:sz="16" w:space="0" w:color="000000"/>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nil"/>
              <w:bottom w:val="single" w:sz="16" w:space="0" w:color="000000"/>
              <w:right w:val="single" w:sz="16" w:space="0" w:color="000000"/>
            </w:tcBorders>
            <w:shd w:val="clear" w:color="auto" w:fill="FFFFFF"/>
            <w:vAlign w:val="center"/>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a. Glucose intake after 2 hours &lt; Glucose intake after 1 hour</w:t>
            </w: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b. Glucose intake after 2 hours &gt; Glucose intake after 1 hour</w:t>
            </w: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c. Glucose intake after 2 hours = Glucose intake after 1 hour</w:t>
            </w: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d. Glucose intake after 3 hours &lt; Glucose intake after 2 hours</w:t>
            </w: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e. Glucose intake after 3 hours &gt; Glucose intake after 2 hours</w:t>
            </w: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f. Glucose intake after 3 hours = Glucose intake after 2 hours</w:t>
            </w: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g. Glucose intake after 3 hours &lt; Glucose intake after 1 hour</w:t>
            </w: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lastRenderedPageBreak/>
              <w:t>h. Glucose intake after 3 hours &gt; Glucose intake after 1 hour</w:t>
            </w:r>
          </w:p>
        </w:tc>
      </w:tr>
      <w:tr w:rsidR="001D631A" w:rsidRPr="006C18EA" w:rsidTr="006C18EA">
        <w:trPr>
          <w:cantSplit/>
        </w:trPr>
        <w:tc>
          <w:tcPr>
            <w:tcW w:w="0" w:type="auto"/>
            <w:gridSpan w:val="5"/>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i. Glucose intake after 3 hours = Glucose intake after 1 hour</w:t>
            </w:r>
          </w:p>
        </w:tc>
      </w:tr>
    </w:tbl>
    <w:p w:rsidR="001D631A" w:rsidRPr="001D631A" w:rsidRDefault="001D631A" w:rsidP="001D631A">
      <w:pPr>
        <w:autoSpaceDE w:val="0"/>
        <w:autoSpaceDN w:val="0"/>
        <w:adjustRightInd w:val="0"/>
        <w:spacing w:after="0" w:line="240" w:lineRule="auto"/>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16"/>
        <w:gridCol w:w="2640"/>
        <w:gridCol w:w="2664"/>
        <w:gridCol w:w="2640"/>
      </w:tblGrid>
      <w:tr w:rsidR="001D631A" w:rsidRPr="006C18EA" w:rsidTr="006C18EA">
        <w:trPr>
          <w:cantSplit/>
        </w:trPr>
        <w:tc>
          <w:tcPr>
            <w:tcW w:w="0" w:type="auto"/>
            <w:gridSpan w:val="4"/>
            <w:tcBorders>
              <w:top w:val="nil"/>
              <w:left w:val="nil"/>
              <w:bottom w:val="nil"/>
              <w:right w:val="nil"/>
            </w:tcBorders>
            <w:shd w:val="clear" w:color="auto" w:fill="FFFFFF"/>
            <w:vAlign w:val="center"/>
          </w:tcPr>
          <w:p w:rsidR="001D631A" w:rsidRPr="006C18EA" w:rsidRDefault="006C18EA" w:rsidP="006C18E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b/>
                <w:bCs/>
                <w:color w:val="000000"/>
                <w:sz w:val="24"/>
                <w:szCs w:val="24"/>
              </w:rPr>
              <w:t xml:space="preserve">Table 4.6 </w:t>
            </w:r>
            <w:r w:rsidR="001D631A" w:rsidRPr="006C18EA">
              <w:rPr>
                <w:rFonts w:asciiTheme="majorBidi" w:hAnsiTheme="majorBidi" w:cstheme="majorBidi"/>
                <w:b/>
                <w:bCs/>
                <w:color w:val="000000"/>
                <w:sz w:val="24"/>
                <w:szCs w:val="24"/>
              </w:rPr>
              <w:t>Test Statistics</w:t>
            </w:r>
            <w:r w:rsidR="001D631A" w:rsidRPr="006C18EA">
              <w:rPr>
                <w:rFonts w:asciiTheme="majorBidi" w:hAnsiTheme="majorBidi" w:cstheme="majorBidi"/>
                <w:b/>
                <w:bCs/>
                <w:color w:val="000000"/>
                <w:sz w:val="24"/>
                <w:szCs w:val="24"/>
                <w:vertAlign w:val="superscript"/>
              </w:rPr>
              <w:t>a</w:t>
            </w:r>
          </w:p>
        </w:tc>
      </w:tr>
      <w:tr w:rsidR="001D631A" w:rsidRPr="006C18EA" w:rsidTr="006C18EA">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1D631A" w:rsidRPr="006C18EA" w:rsidRDefault="001D631A" w:rsidP="001D631A">
            <w:pPr>
              <w:autoSpaceDE w:val="0"/>
              <w:autoSpaceDN w:val="0"/>
              <w:adjustRightInd w:val="0"/>
              <w:spacing w:after="0" w:line="240" w:lineRule="auto"/>
              <w:rPr>
                <w:rFonts w:asciiTheme="majorBidi" w:hAnsiTheme="majorBidi" w:cstheme="majorBidi"/>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1D631A" w:rsidRPr="006C18EA"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6C18EA">
              <w:rPr>
                <w:rFonts w:asciiTheme="majorBidi" w:hAnsiTheme="majorBidi" w:cstheme="majorBidi"/>
                <w:color w:val="000000"/>
                <w:sz w:val="24"/>
                <w:szCs w:val="24"/>
              </w:rPr>
              <w:t>Glucose intake after 2 hours - Glucose intake after 1 hour</w:t>
            </w:r>
          </w:p>
        </w:tc>
        <w:tc>
          <w:tcPr>
            <w:tcW w:w="0" w:type="auto"/>
            <w:tcBorders>
              <w:top w:val="single" w:sz="16" w:space="0" w:color="000000"/>
              <w:bottom w:val="single" w:sz="16" w:space="0" w:color="000000"/>
            </w:tcBorders>
            <w:shd w:val="clear" w:color="auto" w:fill="FFFFFF"/>
            <w:vAlign w:val="bottom"/>
          </w:tcPr>
          <w:p w:rsidR="001D631A" w:rsidRPr="006C18EA"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6C18EA">
              <w:rPr>
                <w:rFonts w:asciiTheme="majorBidi" w:hAnsiTheme="majorBidi" w:cstheme="majorBidi"/>
                <w:color w:val="000000"/>
                <w:sz w:val="24"/>
                <w:szCs w:val="24"/>
              </w:rPr>
              <w:t>Glucose intake after 3 hours - Glucose intake after 2 hours</w:t>
            </w:r>
          </w:p>
        </w:tc>
        <w:tc>
          <w:tcPr>
            <w:tcW w:w="0" w:type="auto"/>
            <w:tcBorders>
              <w:top w:val="single" w:sz="16" w:space="0" w:color="000000"/>
              <w:bottom w:val="single" w:sz="16" w:space="0" w:color="000000"/>
              <w:right w:val="single" w:sz="16" w:space="0" w:color="000000"/>
            </w:tcBorders>
            <w:shd w:val="clear" w:color="auto" w:fill="FFFFFF"/>
            <w:vAlign w:val="bottom"/>
          </w:tcPr>
          <w:p w:rsidR="001D631A" w:rsidRPr="006C18EA" w:rsidRDefault="001D631A" w:rsidP="001D631A">
            <w:pPr>
              <w:autoSpaceDE w:val="0"/>
              <w:autoSpaceDN w:val="0"/>
              <w:adjustRightInd w:val="0"/>
              <w:spacing w:after="0" w:line="320" w:lineRule="atLeast"/>
              <w:ind w:left="60" w:right="60"/>
              <w:jc w:val="center"/>
              <w:rPr>
                <w:rFonts w:asciiTheme="majorBidi" w:hAnsiTheme="majorBidi" w:cstheme="majorBidi"/>
                <w:color w:val="000000"/>
                <w:sz w:val="24"/>
                <w:szCs w:val="24"/>
              </w:rPr>
            </w:pPr>
            <w:r w:rsidRPr="006C18EA">
              <w:rPr>
                <w:rFonts w:asciiTheme="majorBidi" w:hAnsiTheme="majorBidi" w:cstheme="majorBidi"/>
                <w:color w:val="000000"/>
                <w:sz w:val="24"/>
                <w:szCs w:val="24"/>
              </w:rPr>
              <w:t>Glucose intake after 3 hours - Glucose intake after 1 hour</w:t>
            </w:r>
          </w:p>
        </w:tc>
      </w:tr>
      <w:tr w:rsidR="001D631A" w:rsidRPr="006C18EA" w:rsidTr="006C18EA">
        <w:trPr>
          <w:cantSplit/>
        </w:trPr>
        <w:tc>
          <w:tcPr>
            <w:tcW w:w="0" w:type="auto"/>
            <w:tcBorders>
              <w:top w:val="single" w:sz="16" w:space="0" w:color="000000"/>
              <w:left w:val="single" w:sz="16" w:space="0" w:color="000000"/>
              <w:bottom w:val="nil"/>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Z</w:t>
            </w:r>
          </w:p>
        </w:tc>
        <w:tc>
          <w:tcPr>
            <w:tcW w:w="0" w:type="auto"/>
            <w:tcBorders>
              <w:top w:val="single" w:sz="16" w:space="0" w:color="000000"/>
              <w:left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-4.856</w:t>
            </w:r>
            <w:r w:rsidRPr="006C18EA">
              <w:rPr>
                <w:rFonts w:asciiTheme="majorBidi" w:hAnsiTheme="majorBidi" w:cstheme="majorBidi"/>
                <w:color w:val="000000"/>
                <w:sz w:val="24"/>
                <w:szCs w:val="24"/>
                <w:vertAlign w:val="superscript"/>
              </w:rPr>
              <w:t>b</w:t>
            </w:r>
          </w:p>
        </w:tc>
        <w:tc>
          <w:tcPr>
            <w:tcW w:w="0" w:type="auto"/>
            <w:tcBorders>
              <w:top w:val="single" w:sz="16" w:space="0" w:color="000000"/>
              <w:bottom w:val="nil"/>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-3.816</w:t>
            </w:r>
            <w:r w:rsidRPr="006C18EA">
              <w:rPr>
                <w:rFonts w:asciiTheme="majorBidi" w:hAnsiTheme="majorBidi" w:cstheme="majorBidi"/>
                <w:color w:val="000000"/>
                <w:sz w:val="24"/>
                <w:szCs w:val="24"/>
                <w:vertAlign w:val="superscript"/>
              </w:rPr>
              <w:t>b</w:t>
            </w:r>
          </w:p>
        </w:tc>
        <w:tc>
          <w:tcPr>
            <w:tcW w:w="0" w:type="auto"/>
            <w:tcBorders>
              <w:top w:val="single" w:sz="16" w:space="0" w:color="000000"/>
              <w:bottom w:val="nil"/>
              <w:righ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-5.311</w:t>
            </w:r>
            <w:r w:rsidRPr="006C18EA">
              <w:rPr>
                <w:rFonts w:asciiTheme="majorBidi" w:hAnsiTheme="majorBidi" w:cstheme="majorBidi"/>
                <w:color w:val="000000"/>
                <w:sz w:val="24"/>
                <w:szCs w:val="24"/>
                <w:vertAlign w:val="superscript"/>
              </w:rPr>
              <w:t>b</w:t>
            </w:r>
          </w:p>
        </w:tc>
      </w:tr>
      <w:tr w:rsidR="001D631A" w:rsidRPr="006C18EA" w:rsidTr="006C18EA">
        <w:trPr>
          <w:cantSplit/>
        </w:trPr>
        <w:tc>
          <w:tcPr>
            <w:tcW w:w="0" w:type="auto"/>
            <w:tcBorders>
              <w:top w:val="nil"/>
              <w:left w:val="single" w:sz="16" w:space="0" w:color="000000"/>
              <w:bottom w:val="single" w:sz="16" w:space="0" w:color="000000"/>
              <w:right w:val="single" w:sz="16" w:space="0" w:color="000000"/>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Asymp. Sig. (2-tailed)</w:t>
            </w:r>
          </w:p>
        </w:tc>
        <w:tc>
          <w:tcPr>
            <w:tcW w:w="0" w:type="auto"/>
            <w:tcBorders>
              <w:top w:val="nil"/>
              <w:left w:val="single" w:sz="16" w:space="0" w:color="000000"/>
              <w:bottom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.000</w:t>
            </w:r>
          </w:p>
        </w:tc>
        <w:tc>
          <w:tcPr>
            <w:tcW w:w="0" w:type="auto"/>
            <w:tcBorders>
              <w:top w:val="nil"/>
              <w:bottom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.000</w:t>
            </w:r>
          </w:p>
        </w:tc>
        <w:tc>
          <w:tcPr>
            <w:tcW w:w="0" w:type="auto"/>
            <w:tcBorders>
              <w:top w:val="nil"/>
              <w:bottom w:val="single" w:sz="16" w:space="0" w:color="000000"/>
              <w:right w:val="single" w:sz="16" w:space="0" w:color="000000"/>
            </w:tcBorders>
            <w:shd w:val="clear" w:color="auto" w:fill="FFFFFF"/>
            <w:vAlign w:val="center"/>
          </w:tcPr>
          <w:p w:rsidR="001D631A" w:rsidRPr="006C18EA" w:rsidRDefault="001D631A" w:rsidP="001D631A">
            <w:pPr>
              <w:autoSpaceDE w:val="0"/>
              <w:autoSpaceDN w:val="0"/>
              <w:adjustRightInd w:val="0"/>
              <w:spacing w:after="0" w:line="320" w:lineRule="atLeast"/>
              <w:ind w:left="60" w:right="60"/>
              <w:jc w:val="right"/>
              <w:rPr>
                <w:rFonts w:asciiTheme="majorBidi" w:hAnsiTheme="majorBidi" w:cstheme="majorBidi"/>
                <w:color w:val="000000"/>
                <w:sz w:val="24"/>
                <w:szCs w:val="24"/>
              </w:rPr>
            </w:pPr>
            <w:r w:rsidRPr="006C18EA">
              <w:rPr>
                <w:rFonts w:asciiTheme="majorBidi" w:hAnsiTheme="majorBidi" w:cstheme="majorBidi"/>
                <w:color w:val="000000"/>
                <w:sz w:val="24"/>
                <w:szCs w:val="24"/>
              </w:rPr>
              <w:t>.000</w:t>
            </w:r>
          </w:p>
        </w:tc>
      </w:tr>
      <w:tr w:rsidR="001D631A" w:rsidRPr="006C18EA" w:rsidTr="006C18EA">
        <w:trPr>
          <w:cantSplit/>
        </w:trPr>
        <w:tc>
          <w:tcPr>
            <w:tcW w:w="0" w:type="auto"/>
            <w:gridSpan w:val="4"/>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a. Wilcoxon Signed Ranks Test</w:t>
            </w:r>
          </w:p>
        </w:tc>
      </w:tr>
      <w:tr w:rsidR="001D631A" w:rsidRPr="006C18EA" w:rsidTr="006C18EA">
        <w:trPr>
          <w:cantSplit/>
        </w:trPr>
        <w:tc>
          <w:tcPr>
            <w:tcW w:w="0" w:type="auto"/>
            <w:gridSpan w:val="4"/>
            <w:tcBorders>
              <w:top w:val="nil"/>
              <w:left w:val="nil"/>
              <w:bottom w:val="nil"/>
              <w:right w:val="nil"/>
            </w:tcBorders>
            <w:shd w:val="clear" w:color="auto" w:fill="FFFFFF"/>
          </w:tcPr>
          <w:p w:rsidR="001D631A" w:rsidRPr="006C18EA" w:rsidRDefault="001D631A" w:rsidP="001D631A">
            <w:pPr>
              <w:autoSpaceDE w:val="0"/>
              <w:autoSpaceDN w:val="0"/>
              <w:adjustRightInd w:val="0"/>
              <w:spacing w:after="0" w:line="320" w:lineRule="atLeast"/>
              <w:ind w:left="60" w:right="60"/>
              <w:rPr>
                <w:rFonts w:asciiTheme="majorBidi" w:hAnsiTheme="majorBidi" w:cstheme="majorBidi"/>
                <w:color w:val="000000"/>
                <w:sz w:val="24"/>
                <w:szCs w:val="24"/>
              </w:rPr>
            </w:pPr>
            <w:r w:rsidRPr="006C18EA">
              <w:rPr>
                <w:rFonts w:asciiTheme="majorBidi" w:hAnsiTheme="majorBidi" w:cstheme="majorBidi"/>
                <w:color w:val="000000"/>
                <w:sz w:val="24"/>
                <w:szCs w:val="24"/>
              </w:rPr>
              <w:t>b. Based on negative ranks.</w:t>
            </w:r>
          </w:p>
        </w:tc>
      </w:tr>
    </w:tbl>
    <w:p w:rsidR="001D631A" w:rsidRPr="001D631A" w:rsidRDefault="001D631A" w:rsidP="001D631A">
      <w:pPr>
        <w:autoSpaceDE w:val="0"/>
        <w:autoSpaceDN w:val="0"/>
        <w:adjustRightInd w:val="0"/>
        <w:spacing w:after="0" w:line="400" w:lineRule="atLeast"/>
        <w:rPr>
          <w:rFonts w:ascii="Times New Roman" w:hAnsi="Times New Roman" w:cs="Times New Roman"/>
          <w:sz w:val="24"/>
          <w:szCs w:val="24"/>
        </w:rPr>
      </w:pPr>
    </w:p>
    <w:p w:rsidR="00A4494F" w:rsidRDefault="00D873D2" w:rsidP="00027EDA">
      <w:pPr>
        <w:autoSpaceDE w:val="0"/>
        <w:autoSpaceDN w:val="0"/>
        <w:adjustRightInd w:val="0"/>
        <w:spacing w:after="0" w:line="480" w:lineRule="auto"/>
        <w:jc w:val="both"/>
      </w:pPr>
      <w:r>
        <w:rPr>
          <w:rFonts w:asciiTheme="majorBidi" w:hAnsiTheme="majorBidi" w:cstheme="majorBidi"/>
          <w:color w:val="000000"/>
          <w:sz w:val="24"/>
          <w:szCs w:val="24"/>
        </w:rPr>
        <w:t xml:space="preserve">From Table 4.6, the </w:t>
      </w:r>
      <w:r w:rsidR="006C18EA">
        <w:rPr>
          <w:rFonts w:asciiTheme="majorBidi" w:hAnsiTheme="majorBidi" w:cstheme="majorBidi"/>
          <w:color w:val="000000"/>
          <w:sz w:val="24"/>
          <w:szCs w:val="24"/>
        </w:rPr>
        <w:t>three</w:t>
      </w:r>
      <w:r>
        <w:rPr>
          <w:rFonts w:asciiTheme="majorBidi" w:hAnsiTheme="majorBidi" w:cstheme="majorBidi"/>
          <w:color w:val="000000"/>
          <w:sz w:val="24"/>
          <w:szCs w:val="24"/>
        </w:rPr>
        <w:t xml:space="preserve">-pair </w:t>
      </w:r>
      <w:r w:rsidRPr="00756845">
        <w:rPr>
          <w:rFonts w:asciiTheme="majorBidi" w:hAnsiTheme="majorBidi" w:cstheme="majorBidi"/>
          <w:color w:val="000000"/>
          <w:sz w:val="24"/>
          <w:szCs w:val="24"/>
        </w:rPr>
        <w:t xml:space="preserve">comparisons </w:t>
      </w:r>
      <w:r w:rsidRPr="001046E5">
        <w:rPr>
          <w:rFonts w:asciiTheme="majorBidi" w:hAnsiTheme="majorBidi" w:cstheme="majorBidi"/>
          <w:color w:val="000000"/>
          <w:sz w:val="24"/>
          <w:szCs w:val="24"/>
        </w:rPr>
        <w:t>(</w:t>
      </w:r>
      <w:r w:rsidR="006C18EA" w:rsidRPr="006C18EA">
        <w:rPr>
          <w:rFonts w:asciiTheme="majorBidi" w:hAnsiTheme="majorBidi" w:cstheme="majorBidi"/>
          <w:color w:val="000000"/>
          <w:sz w:val="24"/>
          <w:szCs w:val="24"/>
        </w:rPr>
        <w:t>Glucose intake after 2 hours - Glucose intake after 1 hour</w:t>
      </w:r>
      <w:r w:rsidR="006C18EA">
        <w:rPr>
          <w:rFonts w:asciiTheme="majorBidi" w:hAnsiTheme="majorBidi" w:cstheme="majorBidi"/>
          <w:color w:val="000000"/>
          <w:sz w:val="24"/>
          <w:szCs w:val="24"/>
        </w:rPr>
        <w:t xml:space="preserve">; </w:t>
      </w:r>
      <w:r w:rsidR="006C18EA" w:rsidRPr="006C18EA">
        <w:rPr>
          <w:rFonts w:asciiTheme="majorBidi" w:hAnsiTheme="majorBidi" w:cstheme="majorBidi"/>
          <w:color w:val="000000"/>
          <w:sz w:val="24"/>
          <w:szCs w:val="24"/>
        </w:rPr>
        <w:t>Glucose intake after 3 hours - Glucose intake after 2 hours</w:t>
      </w:r>
      <w:r w:rsidR="006C18EA">
        <w:rPr>
          <w:rFonts w:asciiTheme="majorBidi" w:hAnsiTheme="majorBidi" w:cstheme="majorBidi"/>
          <w:color w:val="000000"/>
          <w:sz w:val="24"/>
          <w:szCs w:val="24"/>
        </w:rPr>
        <w:t xml:space="preserve">; </w:t>
      </w:r>
      <w:r w:rsidR="006C18EA" w:rsidRPr="006C18EA">
        <w:rPr>
          <w:rFonts w:asciiTheme="majorBidi" w:hAnsiTheme="majorBidi" w:cstheme="majorBidi"/>
          <w:color w:val="000000"/>
          <w:sz w:val="24"/>
          <w:szCs w:val="24"/>
        </w:rPr>
        <w:t xml:space="preserve">Glucose intake after 3 hours - Glucose intake after </w:t>
      </w:r>
      <w:r w:rsidR="006C18EA">
        <w:rPr>
          <w:rFonts w:asciiTheme="majorBidi" w:hAnsiTheme="majorBidi" w:cstheme="majorBidi"/>
          <w:color w:val="000000"/>
          <w:sz w:val="24"/>
          <w:szCs w:val="24"/>
        </w:rPr>
        <w:t>1</w:t>
      </w:r>
      <w:r w:rsidR="006C18EA" w:rsidRPr="006C18EA">
        <w:rPr>
          <w:rFonts w:asciiTheme="majorBidi" w:hAnsiTheme="majorBidi" w:cstheme="majorBidi"/>
          <w:color w:val="000000"/>
          <w:sz w:val="24"/>
          <w:szCs w:val="24"/>
        </w:rPr>
        <w:t xml:space="preserve"> hours</w:t>
      </w:r>
      <w:r w:rsidRPr="001046E5">
        <w:rPr>
          <w:rFonts w:asciiTheme="majorBidi" w:hAnsiTheme="majorBidi" w:cstheme="majorBidi"/>
          <w:color w:val="000000"/>
          <w:sz w:val="24"/>
          <w:szCs w:val="24"/>
        </w:rPr>
        <w:t>)</w:t>
      </w:r>
      <w:r w:rsidRPr="00756845">
        <w:rPr>
          <w:rFonts w:asciiTheme="majorBidi" w:hAnsiTheme="majorBidi" w:cstheme="majorBidi"/>
          <w:color w:val="000000"/>
          <w:sz w:val="24"/>
          <w:szCs w:val="24"/>
        </w:rPr>
        <w:t xml:space="preserve"> were significant at the </w:t>
      </w:r>
      <w:r w:rsidR="006C18EA">
        <w:rPr>
          <w:rFonts w:asciiTheme="majorBidi" w:hAnsiTheme="majorBidi" w:cstheme="majorBidi"/>
          <w:color w:val="000000"/>
          <w:sz w:val="24"/>
          <w:szCs w:val="24"/>
        </w:rPr>
        <w:t xml:space="preserve">0.05 alpha level, </w:t>
      </w:r>
      <w:r>
        <w:rPr>
          <w:rFonts w:asciiTheme="majorBidi" w:hAnsiTheme="majorBidi" w:cstheme="majorBidi"/>
          <w:color w:val="000000"/>
          <w:sz w:val="24"/>
          <w:szCs w:val="24"/>
        </w:rPr>
        <w:t>since their p-value (0.000) &lt; 0.05.</w:t>
      </w:r>
      <w:r w:rsidR="001046E5">
        <w:rPr>
          <w:rFonts w:asciiTheme="majorBidi" w:hAnsiTheme="majorBidi" w:cstheme="majorBidi"/>
          <w:color w:val="000000"/>
          <w:sz w:val="24"/>
          <w:szCs w:val="24"/>
        </w:rPr>
        <w:t xml:space="preserve"> </w:t>
      </w:r>
      <w:r w:rsidR="006C18EA">
        <w:rPr>
          <w:rFonts w:asciiTheme="majorBidi" w:hAnsiTheme="majorBidi" w:cstheme="majorBidi"/>
          <w:color w:val="000000"/>
          <w:sz w:val="24"/>
          <w:szCs w:val="24"/>
        </w:rPr>
        <w:t xml:space="preserve">However, the effect between </w:t>
      </w:r>
      <w:r w:rsidR="006C18EA" w:rsidRPr="006C18EA">
        <w:rPr>
          <w:rFonts w:asciiTheme="majorBidi" w:hAnsiTheme="majorBidi" w:cstheme="majorBidi"/>
          <w:color w:val="000000"/>
          <w:sz w:val="24"/>
          <w:szCs w:val="24"/>
        </w:rPr>
        <w:t xml:space="preserve">Glucose intake after 3 hours - Glucose </w:t>
      </w:r>
      <w:r w:rsidR="006C18EA">
        <w:rPr>
          <w:rFonts w:asciiTheme="majorBidi" w:hAnsiTheme="majorBidi" w:cstheme="majorBidi"/>
          <w:color w:val="000000"/>
          <w:sz w:val="24"/>
          <w:szCs w:val="24"/>
        </w:rPr>
        <w:t>intake after 1</w:t>
      </w:r>
      <w:r w:rsidR="006C18EA" w:rsidRPr="006C18EA">
        <w:rPr>
          <w:rFonts w:asciiTheme="majorBidi" w:hAnsiTheme="majorBidi" w:cstheme="majorBidi"/>
          <w:color w:val="000000"/>
          <w:sz w:val="24"/>
          <w:szCs w:val="24"/>
        </w:rPr>
        <w:t xml:space="preserve"> hours</w:t>
      </w:r>
      <w:r w:rsidR="00027EDA">
        <w:rPr>
          <w:rFonts w:asciiTheme="majorBidi" w:hAnsiTheme="majorBidi" w:cstheme="majorBidi"/>
          <w:color w:val="000000"/>
          <w:sz w:val="24"/>
          <w:szCs w:val="24"/>
        </w:rPr>
        <w:t xml:space="preserve"> is most significant with Z-value (-5.311), follow by </w:t>
      </w:r>
      <w:r w:rsidR="00027EDA" w:rsidRPr="006C18EA">
        <w:rPr>
          <w:rFonts w:asciiTheme="majorBidi" w:hAnsiTheme="majorBidi" w:cstheme="majorBidi"/>
          <w:color w:val="000000"/>
          <w:sz w:val="24"/>
          <w:szCs w:val="24"/>
        </w:rPr>
        <w:t xml:space="preserve">Glucose intake after </w:t>
      </w:r>
      <w:r w:rsidR="00027EDA">
        <w:rPr>
          <w:rFonts w:asciiTheme="majorBidi" w:hAnsiTheme="majorBidi" w:cstheme="majorBidi"/>
          <w:color w:val="000000"/>
          <w:sz w:val="24"/>
          <w:szCs w:val="24"/>
        </w:rPr>
        <w:t>2</w:t>
      </w:r>
      <w:r w:rsidR="00027EDA" w:rsidRPr="006C18EA">
        <w:rPr>
          <w:rFonts w:asciiTheme="majorBidi" w:hAnsiTheme="majorBidi" w:cstheme="majorBidi"/>
          <w:color w:val="000000"/>
          <w:sz w:val="24"/>
          <w:szCs w:val="24"/>
        </w:rPr>
        <w:t xml:space="preserve"> hours - Glucose </w:t>
      </w:r>
      <w:r w:rsidR="00027EDA">
        <w:rPr>
          <w:rFonts w:asciiTheme="majorBidi" w:hAnsiTheme="majorBidi" w:cstheme="majorBidi"/>
          <w:color w:val="000000"/>
          <w:sz w:val="24"/>
          <w:szCs w:val="24"/>
        </w:rPr>
        <w:t>intake after 1</w:t>
      </w:r>
      <w:r w:rsidR="00027EDA" w:rsidRPr="006C18EA">
        <w:rPr>
          <w:rFonts w:asciiTheme="majorBidi" w:hAnsiTheme="majorBidi" w:cstheme="majorBidi"/>
          <w:color w:val="000000"/>
          <w:sz w:val="24"/>
          <w:szCs w:val="24"/>
        </w:rPr>
        <w:t xml:space="preserve"> hours</w:t>
      </w:r>
      <w:r w:rsidR="00027EDA">
        <w:rPr>
          <w:rFonts w:asciiTheme="majorBidi" w:hAnsiTheme="majorBidi" w:cstheme="majorBidi"/>
          <w:color w:val="000000"/>
          <w:sz w:val="24"/>
          <w:szCs w:val="24"/>
        </w:rPr>
        <w:t xml:space="preserve"> with Z-value (-4.856) and </w:t>
      </w:r>
      <w:r w:rsidR="00027EDA" w:rsidRPr="006C18EA">
        <w:rPr>
          <w:rFonts w:asciiTheme="majorBidi" w:hAnsiTheme="majorBidi" w:cstheme="majorBidi"/>
          <w:color w:val="000000"/>
          <w:sz w:val="24"/>
          <w:szCs w:val="24"/>
        </w:rPr>
        <w:t>Glucose intake after 3 hours - Glucose intake after 2 hours</w:t>
      </w:r>
      <w:r w:rsidR="00027EDA">
        <w:rPr>
          <w:rFonts w:asciiTheme="majorBidi" w:hAnsiTheme="majorBidi" w:cstheme="majorBidi"/>
          <w:color w:val="000000"/>
          <w:sz w:val="24"/>
          <w:szCs w:val="24"/>
        </w:rPr>
        <w:t xml:space="preserve"> with Z-value (-3.816), respectively</w:t>
      </w:r>
      <w:r w:rsidR="00E52B04">
        <w:rPr>
          <w:rFonts w:asciiTheme="majorBidi" w:hAnsiTheme="majorBidi" w:cstheme="majorBidi"/>
          <w:color w:val="000000"/>
          <w:sz w:val="24"/>
          <w:szCs w:val="24"/>
        </w:rPr>
        <w:t xml:space="preserve">. </w:t>
      </w:r>
    </w:p>
    <w:p w:rsidR="00A4494F" w:rsidRDefault="00A4494F"/>
    <w:p w:rsidR="00A4494F" w:rsidRDefault="00A4494F"/>
    <w:p w:rsidR="00E52B04" w:rsidRDefault="00E52B04"/>
    <w:p w:rsidR="00E52B04" w:rsidRDefault="00E52B04"/>
    <w:p w:rsidR="00E52B04" w:rsidRDefault="00E52B04"/>
    <w:p w:rsidR="00E52B04" w:rsidRDefault="00E52B04"/>
    <w:p w:rsidR="00E52B04" w:rsidRDefault="00E52B04"/>
    <w:p w:rsidR="00027EDA" w:rsidRDefault="00027EDA" w:rsidP="00E52B04">
      <w:pPr>
        <w:spacing w:line="480" w:lineRule="auto"/>
        <w:jc w:val="center"/>
        <w:rPr>
          <w:rFonts w:asciiTheme="majorBidi" w:hAnsiTheme="majorBidi" w:cstheme="majorBidi"/>
          <w:b/>
          <w:bCs/>
          <w:sz w:val="32"/>
          <w:szCs w:val="32"/>
        </w:rPr>
      </w:pPr>
    </w:p>
    <w:p w:rsidR="00027EDA" w:rsidRDefault="00027EDA" w:rsidP="00E52B04">
      <w:pPr>
        <w:spacing w:line="480" w:lineRule="auto"/>
        <w:jc w:val="center"/>
        <w:rPr>
          <w:rFonts w:asciiTheme="majorBidi" w:hAnsiTheme="majorBidi" w:cstheme="majorBidi"/>
          <w:b/>
          <w:bCs/>
          <w:sz w:val="32"/>
          <w:szCs w:val="32"/>
        </w:rPr>
      </w:pPr>
    </w:p>
    <w:p w:rsidR="00E52B04" w:rsidRPr="000849D2" w:rsidRDefault="00E52B04" w:rsidP="000849D2">
      <w:pPr>
        <w:spacing w:line="240" w:lineRule="auto"/>
        <w:jc w:val="center"/>
        <w:rPr>
          <w:rFonts w:asciiTheme="majorBidi" w:hAnsiTheme="majorBidi" w:cstheme="majorBidi"/>
          <w:sz w:val="24"/>
          <w:szCs w:val="24"/>
        </w:rPr>
      </w:pPr>
      <w:r w:rsidRPr="000849D2">
        <w:rPr>
          <w:rFonts w:asciiTheme="majorBidi" w:hAnsiTheme="majorBidi" w:cstheme="majorBidi"/>
          <w:b/>
          <w:bCs/>
          <w:sz w:val="24"/>
          <w:szCs w:val="24"/>
        </w:rPr>
        <w:lastRenderedPageBreak/>
        <w:t>CHAPTER FIVE</w:t>
      </w:r>
    </w:p>
    <w:p w:rsidR="00E52B04" w:rsidRPr="000849D2" w:rsidRDefault="000849D2" w:rsidP="000849D2">
      <w:pPr>
        <w:spacing w:line="480" w:lineRule="auto"/>
        <w:jc w:val="center"/>
        <w:rPr>
          <w:rFonts w:asciiTheme="majorBidi" w:hAnsiTheme="majorBidi" w:cstheme="majorBidi"/>
          <w:b/>
          <w:bCs/>
          <w:sz w:val="24"/>
          <w:szCs w:val="24"/>
        </w:rPr>
      </w:pPr>
      <w:r w:rsidRPr="000849D2">
        <w:rPr>
          <w:rFonts w:asciiTheme="majorBidi" w:hAnsiTheme="majorBidi" w:cstheme="majorBidi"/>
          <w:b/>
          <w:bCs/>
          <w:sz w:val="24"/>
          <w:szCs w:val="24"/>
        </w:rPr>
        <w:t>SUMMARY AND CONCLUSION</w:t>
      </w:r>
    </w:p>
    <w:p w:rsidR="00E52B04" w:rsidRDefault="00E52B04" w:rsidP="000849D2">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5.1 Summary of findings</w:t>
      </w:r>
    </w:p>
    <w:p w:rsidR="00E52B04" w:rsidRDefault="00E52B04" w:rsidP="00E52B04">
      <w:pPr>
        <w:spacing w:line="480" w:lineRule="auto"/>
        <w:jc w:val="both"/>
        <w:rPr>
          <w:rFonts w:asciiTheme="majorBidi" w:hAnsiTheme="majorBidi" w:cstheme="majorBidi"/>
          <w:sz w:val="24"/>
          <w:szCs w:val="24"/>
        </w:rPr>
      </w:pPr>
      <w:r w:rsidRPr="006F1CA7">
        <w:rPr>
          <w:rFonts w:asciiTheme="majorBidi" w:hAnsiTheme="majorBidi" w:cstheme="majorBidi"/>
          <w:sz w:val="24"/>
          <w:szCs w:val="24"/>
        </w:rPr>
        <w:t>The following are summary of findings;</w:t>
      </w:r>
    </w:p>
    <w:p w:rsidR="00027EDA" w:rsidRPr="00027EDA" w:rsidRDefault="00027EDA" w:rsidP="00027EDA">
      <w:pPr>
        <w:pStyle w:val="ListParagraph"/>
        <w:numPr>
          <w:ilvl w:val="0"/>
          <w:numId w:val="8"/>
        </w:numPr>
        <w:spacing w:line="480" w:lineRule="auto"/>
        <w:jc w:val="both"/>
        <w:rPr>
          <w:rFonts w:asciiTheme="majorBidi" w:hAnsiTheme="majorBidi" w:cstheme="majorBidi"/>
          <w:sz w:val="24"/>
          <w:szCs w:val="24"/>
        </w:rPr>
      </w:pPr>
      <w:r w:rsidRPr="00027EDA">
        <w:rPr>
          <w:rFonts w:asciiTheme="majorBidi" w:hAnsiTheme="majorBidi" w:cstheme="majorBidi"/>
          <w:sz w:val="24"/>
          <w:szCs w:val="24"/>
        </w:rPr>
        <w:t>From Table 4.1, the average glucose intake after 3 hours (196.49) was the highest follow by glucose intake after 2 hours (192.19) and then glucose intake after 1 hours (186.21). Also, the standard deviation increases in that order for glucose intake after 3 hours (38.11) , glucose intake after 2 hours (34.96) and glucose intake after 1 hours (31.70), respectively.</w:t>
      </w:r>
    </w:p>
    <w:p w:rsidR="00027EDA" w:rsidRPr="00027EDA" w:rsidRDefault="00027EDA" w:rsidP="00027EDA">
      <w:pPr>
        <w:pStyle w:val="ListParagraph"/>
        <w:numPr>
          <w:ilvl w:val="0"/>
          <w:numId w:val="8"/>
        </w:numPr>
        <w:autoSpaceDE w:val="0"/>
        <w:autoSpaceDN w:val="0"/>
        <w:adjustRightInd w:val="0"/>
        <w:spacing w:after="0" w:line="480" w:lineRule="auto"/>
        <w:jc w:val="both"/>
        <w:rPr>
          <w:rFonts w:asciiTheme="majorBidi" w:hAnsiTheme="majorBidi" w:cstheme="majorBidi"/>
          <w:sz w:val="24"/>
          <w:szCs w:val="24"/>
        </w:rPr>
      </w:pPr>
      <w:r w:rsidRPr="00027EDA">
        <w:rPr>
          <w:rFonts w:asciiTheme="majorBidi" w:hAnsiTheme="majorBidi" w:cstheme="majorBidi"/>
          <w:sz w:val="24"/>
          <w:szCs w:val="24"/>
        </w:rPr>
        <w:t>Form Table 4.2, glucose intake after 3 hours have the highest rank of 2.71, follow glucose intake after 3 hours (1.99), and glucose intake after 1 hours (1.30) in that order. While from Table 4.3, the Friedman test, which evaluated differences in means among the glucose intake over the period of time considered is significant χ</w:t>
      </w:r>
      <w:r w:rsidRPr="00027EDA">
        <w:rPr>
          <w:rFonts w:asciiTheme="majorBidi" w:hAnsiTheme="majorBidi" w:cstheme="majorBidi"/>
          <w:sz w:val="24"/>
          <w:szCs w:val="24"/>
          <w:vertAlign w:val="superscript"/>
        </w:rPr>
        <w:t>2</w:t>
      </w:r>
      <w:r w:rsidRPr="00027EDA">
        <w:rPr>
          <w:rFonts w:asciiTheme="majorBidi" w:hAnsiTheme="majorBidi" w:cstheme="majorBidi"/>
          <w:sz w:val="24"/>
          <w:szCs w:val="24"/>
        </w:rPr>
        <w:t xml:space="preserve"> (2, N = 47) = 49.697, p &lt; 0.000. That is, </w:t>
      </w:r>
      <w:r w:rsidRPr="00027EDA">
        <w:rPr>
          <w:rFonts w:asciiTheme="majorBidi" w:eastAsia="Times New Roman" w:hAnsiTheme="majorBidi" w:cstheme="majorBidi"/>
          <w:color w:val="000000"/>
          <w:sz w:val="24"/>
          <w:szCs w:val="24"/>
        </w:rPr>
        <w:t xml:space="preserve">that there is an overall statistically significant difference between the mean ranks of the </w:t>
      </w:r>
      <w:r w:rsidRPr="00027EDA">
        <w:rPr>
          <w:rFonts w:asciiTheme="majorBidi" w:hAnsiTheme="majorBidi" w:cstheme="majorBidi"/>
          <w:sz w:val="24"/>
          <w:szCs w:val="24"/>
        </w:rPr>
        <w:t xml:space="preserve">glucose intake. While from Table 4.4, the Kendall’s W statistic is .529, which is also significant indicating a fair differences among the glucose intake over time.  </w:t>
      </w:r>
    </w:p>
    <w:p w:rsidR="00027EDA" w:rsidRDefault="00027EDA" w:rsidP="00027EDA">
      <w:pPr>
        <w:pStyle w:val="ListParagraph"/>
        <w:numPr>
          <w:ilvl w:val="0"/>
          <w:numId w:val="8"/>
        </w:numPr>
        <w:autoSpaceDE w:val="0"/>
        <w:autoSpaceDN w:val="0"/>
        <w:adjustRightInd w:val="0"/>
        <w:spacing w:after="0" w:line="480" w:lineRule="auto"/>
        <w:jc w:val="both"/>
      </w:pPr>
      <w:r w:rsidRPr="00027EDA">
        <w:rPr>
          <w:rFonts w:asciiTheme="majorBidi" w:hAnsiTheme="majorBidi" w:cstheme="majorBidi"/>
          <w:color w:val="000000"/>
          <w:sz w:val="24"/>
          <w:szCs w:val="24"/>
        </w:rPr>
        <w:t xml:space="preserve">From Table 4.6, the three-pair comparisons (Glucose intake after 2 hours - Glucose intake after 1 hour; Glucose intake after 3 hours - Glucose intake after 2 hours; Glucose intake after 3 hours - Glucose intake after 1 hours) were significant at the 0.05 alpha level, since their p-value (0.000) &lt; 0.05. However, the effect between Glucose intake after 3 hours - Glucose intake after 1 hours is most significant with Z-value (-5.311), follow by Glucose intake after 2 hours - Glucose intake after 1 hours with Z-value (-4.856) and Glucose intake after 3 hours - Glucose intake after 2 hours with Z-value (-3.816), respectively. </w:t>
      </w:r>
    </w:p>
    <w:p w:rsidR="000849D2" w:rsidRDefault="000849D2" w:rsidP="00E52B04">
      <w:pPr>
        <w:autoSpaceDE w:val="0"/>
        <w:autoSpaceDN w:val="0"/>
        <w:adjustRightInd w:val="0"/>
        <w:spacing w:after="0" w:line="480" w:lineRule="auto"/>
        <w:jc w:val="both"/>
        <w:rPr>
          <w:rFonts w:asciiTheme="majorBidi" w:hAnsiTheme="majorBidi" w:cstheme="majorBidi"/>
          <w:b/>
          <w:bCs/>
          <w:sz w:val="24"/>
          <w:szCs w:val="24"/>
        </w:rPr>
      </w:pPr>
    </w:p>
    <w:p w:rsidR="00E52B04" w:rsidRPr="00920DB3" w:rsidRDefault="00E52B04" w:rsidP="00E52B04">
      <w:pPr>
        <w:autoSpaceDE w:val="0"/>
        <w:autoSpaceDN w:val="0"/>
        <w:adjustRightInd w:val="0"/>
        <w:spacing w:after="0" w:line="480" w:lineRule="auto"/>
        <w:jc w:val="both"/>
        <w:rPr>
          <w:rFonts w:asciiTheme="majorBidi" w:hAnsiTheme="majorBidi" w:cstheme="majorBidi"/>
          <w:b/>
          <w:bCs/>
          <w:sz w:val="24"/>
          <w:szCs w:val="24"/>
        </w:rPr>
      </w:pPr>
      <w:r w:rsidRPr="00920DB3">
        <w:rPr>
          <w:rFonts w:asciiTheme="majorBidi" w:hAnsiTheme="majorBidi" w:cstheme="majorBidi"/>
          <w:b/>
          <w:bCs/>
          <w:sz w:val="24"/>
          <w:szCs w:val="24"/>
        </w:rPr>
        <w:lastRenderedPageBreak/>
        <w:t>5.2 Conclusion</w:t>
      </w:r>
    </w:p>
    <w:p w:rsidR="00027EDA" w:rsidRDefault="00027EDA" w:rsidP="00027EDA">
      <w:pPr>
        <w:autoSpaceDE w:val="0"/>
        <w:autoSpaceDN w:val="0"/>
        <w:adjustRightInd w:val="0"/>
        <w:spacing w:after="0" w:line="480" w:lineRule="auto"/>
        <w:jc w:val="both"/>
      </w:pPr>
      <w:r>
        <w:rPr>
          <w:rFonts w:asciiTheme="majorBidi" w:hAnsiTheme="majorBidi" w:cstheme="majorBidi"/>
          <w:sz w:val="24"/>
          <w:szCs w:val="24"/>
        </w:rPr>
        <w:t xml:space="preserve">Based </w:t>
      </w:r>
      <w:r w:rsidR="00E52B04">
        <w:rPr>
          <w:rFonts w:asciiTheme="majorBidi" w:hAnsiTheme="majorBidi" w:cstheme="majorBidi"/>
          <w:sz w:val="24"/>
          <w:szCs w:val="24"/>
        </w:rPr>
        <w:t>on analysis</w:t>
      </w:r>
      <w:r>
        <w:rPr>
          <w:rFonts w:asciiTheme="majorBidi" w:hAnsiTheme="majorBidi" w:cstheme="majorBidi"/>
          <w:sz w:val="24"/>
          <w:szCs w:val="24"/>
        </w:rPr>
        <w:t xml:space="preserve">, the results revealed that the </w:t>
      </w:r>
      <w:r w:rsidRPr="00027EDA">
        <w:rPr>
          <w:rFonts w:asciiTheme="majorBidi" w:hAnsiTheme="majorBidi" w:cstheme="majorBidi"/>
          <w:sz w:val="24"/>
          <w:szCs w:val="24"/>
        </w:rPr>
        <w:t>glucose intake after 3 hours have the highest rank of 2.71, follow glucose intake after 3 hours (1.99), and glucose intake after 1 hours (1.30</w:t>
      </w:r>
      <w:r>
        <w:rPr>
          <w:rFonts w:asciiTheme="majorBidi" w:hAnsiTheme="majorBidi" w:cstheme="majorBidi"/>
          <w:sz w:val="24"/>
          <w:szCs w:val="24"/>
        </w:rPr>
        <w:t xml:space="preserve">) in that order and </w:t>
      </w:r>
      <w:r w:rsidRPr="00027EDA">
        <w:rPr>
          <w:rFonts w:asciiTheme="majorBidi" w:eastAsia="Times New Roman" w:hAnsiTheme="majorBidi" w:cstheme="majorBidi"/>
          <w:color w:val="000000"/>
          <w:sz w:val="24"/>
          <w:szCs w:val="24"/>
        </w:rPr>
        <w:t xml:space="preserve">there is an overall statistically significant difference between the mean ranks of the </w:t>
      </w:r>
      <w:r w:rsidRPr="00027EDA">
        <w:rPr>
          <w:rFonts w:asciiTheme="majorBidi" w:hAnsiTheme="majorBidi" w:cstheme="majorBidi"/>
          <w:sz w:val="24"/>
          <w:szCs w:val="24"/>
        </w:rPr>
        <w:t xml:space="preserve">glucose intake. </w:t>
      </w:r>
      <w:r>
        <w:rPr>
          <w:rFonts w:asciiTheme="majorBidi" w:hAnsiTheme="majorBidi" w:cstheme="majorBidi"/>
          <w:sz w:val="24"/>
          <w:szCs w:val="24"/>
        </w:rPr>
        <w:t xml:space="preserve">Also, there is </w:t>
      </w:r>
      <w:r w:rsidRPr="00027EDA">
        <w:rPr>
          <w:rFonts w:asciiTheme="majorBidi" w:hAnsiTheme="majorBidi" w:cstheme="majorBidi"/>
          <w:sz w:val="24"/>
          <w:szCs w:val="24"/>
        </w:rPr>
        <w:t>fair differences among the glucose intake over time</w:t>
      </w:r>
      <w:r w:rsidR="005E555B">
        <w:rPr>
          <w:rFonts w:asciiTheme="majorBidi" w:hAnsiTheme="majorBidi" w:cstheme="majorBidi"/>
          <w:sz w:val="24"/>
          <w:szCs w:val="24"/>
        </w:rPr>
        <w:t xml:space="preserve"> and the </w:t>
      </w:r>
      <w:r w:rsidRPr="00027EDA">
        <w:rPr>
          <w:rFonts w:asciiTheme="majorBidi" w:hAnsiTheme="majorBidi" w:cstheme="majorBidi"/>
          <w:color w:val="000000"/>
          <w:sz w:val="24"/>
          <w:szCs w:val="24"/>
        </w:rPr>
        <w:t xml:space="preserve">effect between Glucose intake after 3 hours - Glucose intake after 1 hours is most significant with Z-value (-5.311), follow by Glucose intake after 2 hours - Glucose intake after 1 hours with Z-value (-4.856) and Glucose intake after 3 hours - Glucose intake after 2 hours with Z-value (-3.816), respectively. </w:t>
      </w:r>
    </w:p>
    <w:p w:rsidR="00027EDA" w:rsidRDefault="00027EDA" w:rsidP="00CB65F4">
      <w:pPr>
        <w:autoSpaceDE w:val="0"/>
        <w:autoSpaceDN w:val="0"/>
        <w:adjustRightInd w:val="0"/>
        <w:spacing w:after="0" w:line="480" w:lineRule="auto"/>
        <w:jc w:val="both"/>
        <w:rPr>
          <w:rFonts w:asciiTheme="majorBidi" w:hAnsiTheme="majorBidi" w:cstheme="majorBidi"/>
          <w:sz w:val="24"/>
          <w:szCs w:val="24"/>
        </w:rPr>
      </w:pPr>
    </w:p>
    <w:p w:rsidR="003F7A95" w:rsidRDefault="003F7A95" w:rsidP="00740716"/>
    <w:p w:rsidR="003F7A95" w:rsidRDefault="003F7A95"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BC5443" w:rsidRDefault="00BC5443" w:rsidP="00740716"/>
    <w:p w:rsidR="0056166D" w:rsidRPr="00030FB5" w:rsidRDefault="0056166D" w:rsidP="0056166D">
      <w:pPr>
        <w:spacing w:line="480" w:lineRule="auto"/>
        <w:jc w:val="both"/>
        <w:rPr>
          <w:rFonts w:asciiTheme="majorBidi" w:hAnsiTheme="majorBidi" w:cstheme="majorBidi"/>
          <w:b/>
          <w:bCs/>
          <w:sz w:val="24"/>
          <w:szCs w:val="24"/>
        </w:rPr>
      </w:pPr>
      <w:r w:rsidRPr="00030FB5">
        <w:rPr>
          <w:rFonts w:asciiTheme="majorBidi" w:hAnsiTheme="majorBidi" w:cstheme="majorBidi"/>
          <w:b/>
          <w:bCs/>
          <w:sz w:val="24"/>
          <w:szCs w:val="24"/>
        </w:rPr>
        <w:lastRenderedPageBreak/>
        <w:t>References</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Afolalu, T.D., Wada, O.Z., Olawade, D.B. and Suntai, A.D. (2020) Prevalence of Diabetes Mellitus among Adult Residents of Tinda Rural Community, Nigeria. Journal of Biosciences and Me - dicines , 8, 107-116. https://doi.org/10.4236/jbm.2020.811010</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Bantle J, Laine D, Castle G, Thomas J, Hoogwerf B, Goetz F (1983). Postprandial glucose and insulin responses to meals containing different carbohydrates in normal and diabetic subjects. N Engl J Med. 1983;309: 7–12.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 Bantle JP, Laine DC, Thomas JW (1986). Metabolic effects of dietary fructose and sucrose in types I and II diabetic subjects. JAMA. 1986;256: 3241–6.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Bantle JP, Swanson JE, Thomas W, Laine DC (1992). Metabolic effects of dietary fructose in diabetic subjects. Diabetes Care. 1992;15:1468–76.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Beck-Nielsen H, Pedersen O, Lindskov H (1980). Impaired cellular insulin binding and insulin sensitivity induced by high-fructose feeding in normal subjects. Am J Clin Nutr. 1980;33:273–8.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Buchwalder T, and Huber-Eicher B (2004). Effect of increased floor space on aggressive behaviour in male turkeys (Meleagris gallopavo). Applied Animal Behaviour Science 89: 207-214.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Bunn HF, Higgins PJ (1981). Reaction of monosaccharides with proteins: possible evolutionary significance. Science;213:222–4.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Conover WJ (1999). Practical non-parametric Statistics (3rd edition) john Wiley and sons, Inc.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lastRenderedPageBreak/>
        <w:t xml:space="preserve">Corder GW, and Foreman DI (2014). Nonparametric statistics: A step-by-step approach. John Wiley &amp; Sons.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Elliott SS, Keim NL, Stern JS, Teff K, Havel PJ (2002). Fructose, weight gain, and the insulin resistance syndrome. Am J Clin Nutr. 2002;76: 911–22.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Foster-Powell K, Holt SH, Brand-Miller JC (2002). International table of glycemic index and glycemic load values: 2002. Am J Clin Nutr. 2002; 76:5–56.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Franz MJ, Bantle JP, Beebe CA, Brunzell JD, Chiasson JL, Garg A, Holzmeister LA, Hoogwerf B, Mayer-Davis E, et al. (2002) Evidence-based nutrition principles and recommendations for the treatment and prevention of diabetes and related complications. Diabetes Care. 2002;25: 148–98.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Gaby AR (2005). Adverse effects of dietary fructose. Altern Med Rev. 2005; 10:294–306.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Hendriks, M.E., Wit, F.W., Roos, M.T., Brewster, L.M., Akande, T.M., de Beer, I.H., et al. (2012) Hypertension in Sub-Saharan Africa: Cross-Sectional Surveys in Four Rural and Urban Communities. PLoS One, 7, e32638.  </w:t>
      </w:r>
      <w:hyperlink r:id="rId23" w:history="1">
        <w:r w:rsidRPr="00030FB5">
          <w:rPr>
            <w:rStyle w:val="Hyperlink"/>
            <w:rFonts w:asciiTheme="majorBidi" w:hAnsiTheme="majorBidi" w:cstheme="majorBidi"/>
            <w:color w:val="auto"/>
            <w:sz w:val="24"/>
            <w:szCs w:val="24"/>
          </w:rPr>
          <w:t>https://doi.org/10.1371/journal.pone.0032638</w:t>
        </w:r>
      </w:hyperlink>
      <w:r w:rsidRPr="00030FB5">
        <w:rPr>
          <w:rFonts w:asciiTheme="majorBidi" w:hAnsiTheme="majorBidi" w:cstheme="majorBidi"/>
          <w:sz w:val="24"/>
          <w:szCs w:val="24"/>
        </w:rPr>
        <w:t xml:space="preserve">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Ho WK, Wei WI, Chung KF (2004). Managing disturbing snoring with palatal implants: a pilot study. Archives of Otolaryngology– Head &amp; Neck Surgery 130: 753758.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Hollander M, and Wolfe DA (1973). Nonparametric statistical methods.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Isara, A.R. and Okundia, P.O. (2015) The Burden of Hypertension and Diabetes Mellitus in Rural Communities in Southern Nigeria . The Pan African Medical Jou rnal , 20, 103. </w:t>
      </w:r>
      <w:hyperlink r:id="rId24" w:history="1">
        <w:r w:rsidRPr="00030FB5">
          <w:rPr>
            <w:rStyle w:val="Hyperlink"/>
            <w:rFonts w:asciiTheme="majorBidi" w:hAnsiTheme="majorBidi" w:cstheme="majorBidi"/>
            <w:color w:val="auto"/>
            <w:sz w:val="24"/>
            <w:szCs w:val="24"/>
          </w:rPr>
          <w:t>https://doi.org/10.11604/pamj.2015.20.103.5619</w:t>
        </w:r>
      </w:hyperlink>
      <w:r w:rsidRPr="00030FB5">
        <w:rPr>
          <w:rFonts w:asciiTheme="majorBidi" w:hAnsiTheme="majorBidi" w:cstheme="majorBidi"/>
          <w:sz w:val="24"/>
          <w:szCs w:val="24"/>
        </w:rPr>
        <w:t xml:space="preserve">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lastRenderedPageBreak/>
        <w:t xml:space="preserve">Ja¨rvinen R, Seppa¨nen R, Knekt P (1993). Short-term and long-term reproducibility of dietary history interview data. Int J Epidemiol;22: 520–7.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Janket SJ, Manson JE, Sesso H, Buring JE, Liu S (2003). A prospective study of sugar intake and risk of type 2 diabetes in women. Diabetes Care. 2003; 26:1008–15.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Jukka Montonen, Ritva Ja¨rvinen, Paul Knekt, Markku Helio¨ vaara, and Antti Reunane (2007).Consumption of Sweetened Beverages and Intakes of Fructose and Glucose Predict Type 2 Diabetes Occurrence, </w:t>
      </w:r>
      <w:r w:rsidRPr="00030FB5">
        <w:rPr>
          <w:rFonts w:asciiTheme="majorBidi" w:hAnsiTheme="majorBidi" w:cstheme="majorBidi"/>
          <w:i/>
          <w:iCs/>
          <w:sz w:val="24"/>
          <w:szCs w:val="24"/>
        </w:rPr>
        <w:t>Journal of Nutrition Nutritional Epidemiology</w:t>
      </w:r>
      <w:r w:rsidRPr="00030FB5">
        <w:rPr>
          <w:rFonts w:asciiTheme="majorBidi" w:hAnsiTheme="majorBidi" w:cstheme="majorBidi"/>
          <w:sz w:val="24"/>
          <w:szCs w:val="24"/>
        </w:rPr>
        <w:t>, J. Nutr. 137: 1447–1454.</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Kim HS, Paik HY, Lee KU, Lee HK, Min HK. Effects of several simple sugars on serum glucose and serum fructose levels in normal and diabetic subjects. Diabetes Res Clin Pract. 1988;4:281–7.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Liu G, Coulston A, Hollenbeck C, Reaven G (1984). The effect of sucrose content in high and low carbohydrate diets on plasma glucose, insulin, and lipid responses in hypertriglyceridemic humans. J Clin Endocrinol Metab. 1984;59:636–42.</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Martin K, and Naomi A (2014). Points of Significance Comparing sample mean.</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Meyer KA, Kushi LH, Jacobs DR Jr, Slavin J, Sellers TA, Folsom AR (2000). Carbohydrates, dietary fiber, and incident type 2 diabetes in older women. Am J Clin Nutr. 2000;71:921–30.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Nolan SA, and Heinzen T (2002). Step by step solutions; T- tests: paired/dependent independent; statistics for the Behavioral Sciences.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Nwobi FN, and Nduka EC (2003). Statistical Notes and Tables for Research; 2nd edition, Alphabet Nigeria Publishers, Owerri.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lastRenderedPageBreak/>
        <w:t xml:space="preserve">Ochei LS, and Ajibade BF (2012). Methodology in Non-parametric Statistics; Proceedings of Bi-annual National Conference of Statistics Research Group: pp 102110.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Okesina, A.B., Oparinde D.P., Akindoyin, K.A. and Erasmus, R.T. (1999) Prevalence of Some Risk Factors of Coronary Heart Disease in a Rural Nigerian Population. East African Medical Journal , 76, 212-216.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Onuoha, F.M. and Egwim, J.I. (2017) Hypertension amongst the Diabetic Patients Assessing Care in A Primary Care Setting in South-Eastern, Nigeria. Journal of D iabetes and Clinical Studies, 1, 001-006.</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Onyenanu O. Adaobi, Iheanyi S. Iwueze, Emmanuel O. Biu, Christopher Onyema Arimie (2021). On The Analysis of Blood Glucose Levels of Diabetic Patients. Fortune Journal of Health Sciences 4 (2021): 257-283.</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Osei K, Bossetti B (1989). Dietary fructose as a natural sweetener in poorly controlled type 2 diabetes: a 12-month crossover study of effects on glucose, lipoprotein and apolipoprotein metabolism. Diabet Med. 1989;6:506–11.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Piercy V, Toseland CD, Turner NC (1998). Potential benefit of inhibitors of advanced glycation end products in the progression of type II diabetes: a study with aminoguanidine in C57/BLKsJ diabetic mice. Metabolism;47:1477–80.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Pietinen P, Nissinen A, Vartiainen E, Tuomilehto A, Uusitalo U, Ketola A, Moisio S, Puska P (1988). Dietary changes in the North Karelia Project (1972–1982). Prev Med.;17:183–93.</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Rosner B, Glynn RJ, Lee ML (2006). The Wilcoxon signed rank test for paired comparisons of clustered data. Biometrics 62: 185-192.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lastRenderedPageBreak/>
        <w:t xml:space="preserve">Schulze MB, Manson JE, Ludwig DS, Colditz GA, Stampfer MJ, Willett WC, Hu FB (2004). Sugar-sweetened beverages, weight gain, and incidence of type 2 diabetes in young and middle-aged women. JAMA. 2004;292: 927–34.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Unadike, B.C., Eregie, A. and Ohwovoriole, A.E. (2011) Prevalence of Hypertension amongst Persons with Diabetes Mellitus in Benin City, Nigeria. Nigerian Journal of Clinical Practice , 14, 300-302. </w:t>
      </w:r>
      <w:hyperlink r:id="rId25" w:history="1">
        <w:r w:rsidRPr="00030FB5">
          <w:rPr>
            <w:rStyle w:val="Hyperlink"/>
            <w:rFonts w:asciiTheme="majorBidi" w:hAnsiTheme="majorBidi" w:cstheme="majorBidi"/>
            <w:color w:val="auto"/>
            <w:sz w:val="24"/>
            <w:szCs w:val="24"/>
          </w:rPr>
          <w:t>https://doi.org/10.4103/1119-3077.86772</w:t>
        </w:r>
      </w:hyperlink>
      <w:r w:rsidRPr="00030FB5">
        <w:rPr>
          <w:rFonts w:asciiTheme="majorBidi" w:hAnsiTheme="majorBidi" w:cstheme="majorBidi"/>
          <w:sz w:val="24"/>
          <w:szCs w:val="24"/>
        </w:rPr>
        <w:t xml:space="preserve">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Uusitupa MI (1994). Fructose in the diabetic diet. Am J Clin Nutr. 1994;59 Suppl 3:S753–7.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Wada, O.Z., Olawade, D.B., Afolalu, T.D., Oluwatofarati, A.O. and Akinwalere, I.G. (2020) Prevalence of Hypertension among Rural Adults and Availability of Management Services in Abimbola Community, Ayedaade Local Government Area, Osun State, Nigeria. Journal of Hypertension and Management, 6, 046.  </w:t>
      </w:r>
      <w:hyperlink r:id="rId26" w:history="1">
        <w:r w:rsidRPr="00030FB5">
          <w:rPr>
            <w:rStyle w:val="Hyperlink"/>
            <w:rFonts w:asciiTheme="majorBidi" w:hAnsiTheme="majorBidi" w:cstheme="majorBidi"/>
            <w:color w:val="auto"/>
            <w:sz w:val="24"/>
            <w:szCs w:val="24"/>
          </w:rPr>
          <w:t>https://doi.org/10.23937/2474-3690/1510046</w:t>
        </w:r>
      </w:hyperlink>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Willett W (1998). Nutritional epidemiology. New York: Oxford University Press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Wu T, Giovannucci E, Pischon T, Hankinson SE, Ma J, Rifai N, Rimm EB (2004). Fructose, glycemic load, and quantity and quality of carbohydrate in relation to plasma C-peptide concentrations in US women. Am J Clin Nutr. 2004;80:1043–9.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Zaiontz C (2015). Real statistics using Excel. Obtenido de http://www. real-statistics. Com. </w:t>
      </w:r>
    </w:p>
    <w:p w:rsidR="0056166D" w:rsidRPr="00030FB5" w:rsidRDefault="0056166D" w:rsidP="0056166D">
      <w:pPr>
        <w:spacing w:line="480" w:lineRule="auto"/>
        <w:ind w:left="540" w:hanging="540"/>
        <w:jc w:val="both"/>
        <w:rPr>
          <w:rFonts w:asciiTheme="majorBidi" w:hAnsiTheme="majorBidi" w:cstheme="majorBidi"/>
          <w:sz w:val="24"/>
          <w:szCs w:val="24"/>
        </w:rPr>
      </w:pPr>
      <w:r w:rsidRPr="00030FB5">
        <w:rPr>
          <w:rFonts w:asciiTheme="majorBidi" w:hAnsiTheme="majorBidi" w:cstheme="majorBidi"/>
          <w:sz w:val="24"/>
          <w:szCs w:val="24"/>
        </w:rPr>
        <w:t xml:space="preserve">Zavaroni I, Sander S, Scott S, Reaven GM (1980). Effect of fructose feeding on insulin secretion and insulin action in the rat. Metabolism. 1980;29: 970–3. </w:t>
      </w:r>
    </w:p>
    <w:p w:rsidR="0001525E" w:rsidRDefault="0001525E" w:rsidP="00740716"/>
    <w:p w:rsidR="0056166D" w:rsidRDefault="0056166D" w:rsidP="00740716"/>
    <w:p w:rsidR="0056166D" w:rsidRDefault="0056166D" w:rsidP="00740716"/>
    <w:p w:rsidR="00944B86" w:rsidRDefault="00944B86" w:rsidP="00740716"/>
    <w:p w:rsidR="00944B86" w:rsidRPr="00B11B74" w:rsidRDefault="00B11B74" w:rsidP="00B11B74">
      <w:pPr>
        <w:jc w:val="center"/>
        <w:rPr>
          <w:rFonts w:asciiTheme="majorBidi" w:hAnsiTheme="majorBidi" w:cstheme="majorBidi"/>
          <w:b/>
          <w:bCs/>
          <w:sz w:val="24"/>
          <w:szCs w:val="24"/>
        </w:rPr>
      </w:pPr>
      <w:r w:rsidRPr="00B11B74">
        <w:rPr>
          <w:rFonts w:asciiTheme="majorBidi" w:hAnsiTheme="majorBidi" w:cstheme="majorBidi"/>
          <w:b/>
          <w:bCs/>
          <w:sz w:val="24"/>
          <w:szCs w:val="24"/>
        </w:rPr>
        <w:lastRenderedPageBreak/>
        <w:t>APPENDIX I</w:t>
      </w:r>
    </w:p>
    <w:tbl>
      <w:tblPr>
        <w:tblW w:w="3248" w:type="dxa"/>
        <w:tblInd w:w="-10" w:type="dxa"/>
        <w:tblLook w:val="04A0" w:firstRow="1" w:lastRow="0" w:firstColumn="1" w:lastColumn="0" w:noHBand="0" w:noVBand="1"/>
      </w:tblPr>
      <w:tblGrid>
        <w:gridCol w:w="1088"/>
        <w:gridCol w:w="1080"/>
        <w:gridCol w:w="1080"/>
      </w:tblGrid>
      <w:tr w:rsidR="00944B86" w:rsidRPr="00944B86" w:rsidTr="00944B86">
        <w:trPr>
          <w:trHeight w:val="315"/>
        </w:trPr>
        <w:tc>
          <w:tcPr>
            <w:tcW w:w="32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rPr>
                <w:rFonts w:asciiTheme="majorBidi" w:eastAsia="Times New Roman" w:hAnsiTheme="majorBidi" w:cstheme="majorBidi"/>
                <w:b/>
                <w:bCs/>
                <w:color w:val="000000"/>
                <w:sz w:val="24"/>
                <w:szCs w:val="24"/>
              </w:rPr>
            </w:pPr>
            <w:r w:rsidRPr="00944B86">
              <w:rPr>
                <w:rFonts w:asciiTheme="majorBidi" w:eastAsia="Times New Roman" w:hAnsiTheme="majorBidi" w:cstheme="majorBidi"/>
                <w:b/>
                <w:bCs/>
                <w:color w:val="000000"/>
                <w:sz w:val="24"/>
                <w:szCs w:val="24"/>
              </w:rPr>
              <w:t>GLUCOSE INTAKE VARIABLES</w:t>
            </w:r>
          </w:p>
          <w:p w:rsidR="00944B86" w:rsidRPr="00944B86" w:rsidRDefault="00944B86" w:rsidP="00944B86">
            <w:pPr>
              <w:spacing w:after="0" w:line="240" w:lineRule="auto"/>
              <w:rPr>
                <w:rFonts w:asciiTheme="majorBidi" w:eastAsia="Times New Roman" w:hAnsiTheme="majorBidi" w:cstheme="majorBidi"/>
                <w:b/>
                <w:bCs/>
                <w:color w:val="000000"/>
                <w:sz w:val="24"/>
                <w:szCs w:val="24"/>
              </w:rPr>
            </w:pPr>
            <w:r w:rsidRPr="00944B86">
              <w:rPr>
                <w:rFonts w:asciiTheme="majorBidi" w:eastAsia="Times New Roman" w:hAnsiTheme="majorBidi" w:cstheme="majorBidi"/>
                <w:b/>
                <w:bCs/>
                <w:color w:val="000000"/>
                <w:sz w:val="24"/>
                <w:szCs w:val="24"/>
              </w:rPr>
              <w:t> </w:t>
            </w:r>
          </w:p>
          <w:p w:rsidR="00944B86" w:rsidRPr="00944B86" w:rsidRDefault="00944B86" w:rsidP="00944B86">
            <w:pPr>
              <w:spacing w:after="0" w:line="240" w:lineRule="auto"/>
              <w:rPr>
                <w:rFonts w:asciiTheme="majorBidi" w:eastAsia="Times New Roman" w:hAnsiTheme="majorBidi" w:cstheme="majorBidi"/>
                <w:b/>
                <w:bCs/>
                <w:color w:val="000000"/>
                <w:sz w:val="24"/>
                <w:szCs w:val="24"/>
              </w:rPr>
            </w:pPr>
            <w:r w:rsidRPr="00944B86">
              <w:rPr>
                <w:rFonts w:asciiTheme="majorBidi" w:eastAsia="Times New Roman" w:hAnsiTheme="majorBidi" w:cstheme="majorBidi"/>
                <w:b/>
                <w:bCs/>
                <w:color w:val="000000"/>
                <w:sz w:val="24"/>
                <w:szCs w:val="24"/>
              </w:rPr>
              <w:t> </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rPr>
                <w:rFonts w:asciiTheme="majorBidi" w:eastAsia="Times New Roman" w:hAnsiTheme="majorBidi" w:cstheme="majorBidi"/>
                <w:b/>
                <w:bCs/>
                <w:color w:val="000000"/>
                <w:sz w:val="24"/>
                <w:szCs w:val="24"/>
              </w:rPr>
            </w:pPr>
            <w:r w:rsidRPr="00944B86">
              <w:rPr>
                <w:rFonts w:asciiTheme="majorBidi" w:eastAsia="Times New Roman" w:hAnsiTheme="majorBidi" w:cstheme="majorBidi"/>
                <w:b/>
                <w:bCs/>
                <w:color w:val="000000"/>
                <w:sz w:val="24"/>
                <w:szCs w:val="24"/>
              </w:rPr>
              <w:t>after1hr</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rPr>
                <w:rFonts w:asciiTheme="majorBidi" w:eastAsia="Times New Roman" w:hAnsiTheme="majorBidi" w:cstheme="majorBidi"/>
                <w:b/>
                <w:bCs/>
                <w:color w:val="000000"/>
                <w:sz w:val="24"/>
                <w:szCs w:val="24"/>
              </w:rPr>
            </w:pPr>
            <w:r w:rsidRPr="00944B86">
              <w:rPr>
                <w:rFonts w:asciiTheme="majorBidi" w:eastAsia="Times New Roman" w:hAnsiTheme="majorBidi" w:cstheme="majorBidi"/>
                <w:b/>
                <w:bCs/>
                <w:color w:val="000000"/>
                <w:sz w:val="24"/>
                <w:szCs w:val="24"/>
              </w:rPr>
              <w:t>after2hr</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rPr>
                <w:rFonts w:asciiTheme="majorBidi" w:eastAsia="Times New Roman" w:hAnsiTheme="majorBidi" w:cstheme="majorBidi"/>
                <w:b/>
                <w:bCs/>
                <w:color w:val="000000"/>
                <w:sz w:val="24"/>
                <w:szCs w:val="24"/>
              </w:rPr>
            </w:pPr>
            <w:r w:rsidRPr="00944B86">
              <w:rPr>
                <w:rFonts w:asciiTheme="majorBidi" w:eastAsia="Times New Roman" w:hAnsiTheme="majorBidi" w:cstheme="majorBidi"/>
                <w:b/>
                <w:bCs/>
                <w:color w:val="000000"/>
                <w:sz w:val="24"/>
                <w:szCs w:val="24"/>
              </w:rPr>
              <w:t>after3hr</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195</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225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171</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183</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168</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170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161</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170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181</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181</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205</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217</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220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135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170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250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320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198</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207</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209</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155</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152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170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171</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171</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184</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198</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220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250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280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282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225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205</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217</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220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160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lastRenderedPageBreak/>
              <w:t>135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145</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175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185</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205</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188</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242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250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245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252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260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188</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199</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216</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220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222</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184</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189</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200</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235</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240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241</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270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272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275</w:t>
            </w:r>
          </w:p>
        </w:tc>
      </w:tr>
      <w:tr w:rsidR="00944B86" w:rsidRPr="00944B86" w:rsidTr="00944B86">
        <w:trPr>
          <w:trHeight w:val="315"/>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202</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210</w:t>
            </w:r>
          </w:p>
        </w:tc>
        <w:tc>
          <w:tcPr>
            <w:tcW w:w="1080" w:type="dxa"/>
            <w:tcBorders>
              <w:top w:val="nil"/>
              <w:left w:val="nil"/>
              <w:bottom w:val="single" w:sz="4" w:space="0" w:color="auto"/>
              <w:right w:val="single" w:sz="4" w:space="0" w:color="auto"/>
            </w:tcBorders>
            <w:shd w:val="clear" w:color="auto" w:fill="auto"/>
            <w:noWrap/>
            <w:vAlign w:val="bottom"/>
            <w:hideMark/>
          </w:tcPr>
          <w:p w:rsidR="00944B86" w:rsidRPr="00944B86" w:rsidRDefault="00944B86" w:rsidP="00944B86">
            <w:pPr>
              <w:spacing w:after="0" w:line="240" w:lineRule="auto"/>
              <w:jc w:val="right"/>
              <w:rPr>
                <w:rFonts w:asciiTheme="majorBidi" w:eastAsia="Times New Roman" w:hAnsiTheme="majorBidi" w:cstheme="majorBidi"/>
                <w:color w:val="000000"/>
                <w:sz w:val="24"/>
                <w:szCs w:val="24"/>
              </w:rPr>
            </w:pPr>
            <w:r w:rsidRPr="00944B86">
              <w:rPr>
                <w:rFonts w:asciiTheme="majorBidi" w:eastAsia="Times New Roman" w:hAnsiTheme="majorBidi" w:cstheme="majorBidi"/>
                <w:color w:val="000000"/>
                <w:sz w:val="24"/>
                <w:szCs w:val="24"/>
              </w:rPr>
              <w:t>210</w:t>
            </w:r>
          </w:p>
        </w:tc>
      </w:tr>
      <w:tr w:rsidR="00944B86" w:rsidRPr="00944B86" w:rsidTr="00944B86">
        <w:trPr>
          <w:trHeight w:val="315"/>
        </w:trPr>
        <w:tc>
          <w:tcPr>
            <w:tcW w:w="3248" w:type="dxa"/>
            <w:gridSpan w:val="3"/>
            <w:tcBorders>
              <w:top w:val="nil"/>
              <w:left w:val="nil"/>
              <w:bottom w:val="nil"/>
              <w:right w:val="nil"/>
            </w:tcBorders>
            <w:shd w:val="clear" w:color="auto" w:fill="auto"/>
            <w:noWrap/>
            <w:vAlign w:val="bottom"/>
            <w:hideMark/>
          </w:tcPr>
          <w:p w:rsidR="00944B86" w:rsidRPr="00B11B74" w:rsidRDefault="00944B86" w:rsidP="00944B86">
            <w:pPr>
              <w:spacing w:after="0" w:line="240" w:lineRule="auto"/>
              <w:rPr>
                <w:rFonts w:asciiTheme="majorBidi" w:eastAsia="Times New Roman" w:hAnsiTheme="majorBidi" w:cstheme="majorBidi"/>
                <w:b/>
                <w:bCs/>
                <w:color w:val="000000"/>
                <w:sz w:val="18"/>
                <w:szCs w:val="18"/>
              </w:rPr>
            </w:pPr>
            <w:r w:rsidRPr="00B11B74">
              <w:rPr>
                <w:rFonts w:asciiTheme="majorBidi" w:eastAsia="Times New Roman" w:hAnsiTheme="majorBidi" w:cstheme="majorBidi"/>
                <w:b/>
                <w:bCs/>
                <w:color w:val="000000"/>
                <w:sz w:val="18"/>
                <w:szCs w:val="18"/>
              </w:rPr>
              <w:t>Source: Nnamdi Azikiwe University Teaching Hospital Nnewi (NAUTH), 2019.</w:t>
            </w:r>
          </w:p>
        </w:tc>
      </w:tr>
      <w:tr w:rsidR="00944B86" w:rsidRPr="00944B86" w:rsidTr="00944B86">
        <w:trPr>
          <w:trHeight w:val="315"/>
        </w:trPr>
        <w:tc>
          <w:tcPr>
            <w:tcW w:w="1088" w:type="dxa"/>
            <w:tcBorders>
              <w:top w:val="nil"/>
              <w:left w:val="nil"/>
              <w:bottom w:val="nil"/>
              <w:right w:val="nil"/>
            </w:tcBorders>
            <w:shd w:val="clear" w:color="auto" w:fill="auto"/>
            <w:noWrap/>
            <w:vAlign w:val="bottom"/>
            <w:hideMark/>
          </w:tcPr>
          <w:p w:rsidR="00944B86" w:rsidRPr="00944B86" w:rsidRDefault="00944B86" w:rsidP="00944B86">
            <w:pPr>
              <w:spacing w:after="0" w:line="240" w:lineRule="auto"/>
              <w:rPr>
                <w:rFonts w:asciiTheme="majorBidi" w:eastAsia="Times New Roman" w:hAnsiTheme="majorBidi" w:cstheme="majorBidi"/>
                <w:b/>
                <w:bCs/>
                <w:color w:val="000000"/>
                <w:sz w:val="24"/>
                <w:szCs w:val="24"/>
              </w:rPr>
            </w:pPr>
          </w:p>
        </w:tc>
        <w:tc>
          <w:tcPr>
            <w:tcW w:w="1080" w:type="dxa"/>
            <w:tcBorders>
              <w:top w:val="nil"/>
              <w:left w:val="nil"/>
              <w:bottom w:val="nil"/>
              <w:right w:val="nil"/>
            </w:tcBorders>
            <w:shd w:val="clear" w:color="auto" w:fill="auto"/>
            <w:noWrap/>
            <w:vAlign w:val="bottom"/>
            <w:hideMark/>
          </w:tcPr>
          <w:p w:rsidR="00944B86" w:rsidRPr="00944B86" w:rsidRDefault="00944B86" w:rsidP="00944B86">
            <w:pPr>
              <w:spacing w:after="0" w:line="240" w:lineRule="auto"/>
              <w:rPr>
                <w:rFonts w:asciiTheme="majorBidi" w:eastAsia="Times New Roman" w:hAnsiTheme="majorBidi" w:cstheme="majorBidi"/>
                <w:sz w:val="24"/>
                <w:szCs w:val="24"/>
              </w:rPr>
            </w:pPr>
          </w:p>
        </w:tc>
        <w:tc>
          <w:tcPr>
            <w:tcW w:w="1080" w:type="dxa"/>
            <w:tcBorders>
              <w:top w:val="nil"/>
              <w:left w:val="nil"/>
              <w:bottom w:val="nil"/>
              <w:right w:val="nil"/>
            </w:tcBorders>
            <w:shd w:val="clear" w:color="auto" w:fill="auto"/>
            <w:noWrap/>
            <w:vAlign w:val="bottom"/>
            <w:hideMark/>
          </w:tcPr>
          <w:p w:rsidR="00944B86" w:rsidRPr="00944B86" w:rsidRDefault="00944B86" w:rsidP="00944B86">
            <w:pPr>
              <w:spacing w:after="0" w:line="240" w:lineRule="auto"/>
              <w:rPr>
                <w:rFonts w:asciiTheme="majorBidi" w:eastAsia="Times New Roman" w:hAnsiTheme="majorBidi" w:cstheme="majorBidi"/>
                <w:sz w:val="24"/>
                <w:szCs w:val="24"/>
              </w:rPr>
            </w:pPr>
          </w:p>
        </w:tc>
      </w:tr>
    </w:tbl>
    <w:p w:rsidR="00944B86" w:rsidRDefault="00944B86" w:rsidP="00740716"/>
    <w:sectPr w:rsidR="00944B86" w:rsidSect="00BB1BC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404" w:rsidRDefault="00FD2404" w:rsidP="00BB1BCF">
      <w:pPr>
        <w:spacing w:after="0" w:line="240" w:lineRule="auto"/>
      </w:pPr>
      <w:r>
        <w:separator/>
      </w:r>
    </w:p>
  </w:endnote>
  <w:endnote w:type="continuationSeparator" w:id="0">
    <w:p w:rsidR="00FD2404" w:rsidRDefault="00FD2404" w:rsidP="00BB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703346"/>
      <w:docPartObj>
        <w:docPartGallery w:val="Page Numbers (Bottom of Page)"/>
        <w:docPartUnique/>
      </w:docPartObj>
    </w:sdtPr>
    <w:sdtEndPr>
      <w:rPr>
        <w:noProof/>
      </w:rPr>
    </w:sdtEndPr>
    <w:sdtContent>
      <w:p w:rsidR="007160E7" w:rsidRDefault="007160E7">
        <w:pPr>
          <w:pStyle w:val="Footer"/>
          <w:jc w:val="center"/>
        </w:pPr>
        <w:r>
          <w:fldChar w:fldCharType="begin"/>
        </w:r>
        <w:r>
          <w:instrText xml:space="preserve"> PAGE   \* MERGEFORMAT </w:instrText>
        </w:r>
        <w:r>
          <w:fldChar w:fldCharType="separate"/>
        </w:r>
        <w:r w:rsidR="00760D9C">
          <w:rPr>
            <w:noProof/>
          </w:rPr>
          <w:t>13</w:t>
        </w:r>
        <w:r>
          <w:rPr>
            <w:noProof/>
          </w:rPr>
          <w:fldChar w:fldCharType="end"/>
        </w:r>
      </w:p>
    </w:sdtContent>
  </w:sdt>
  <w:p w:rsidR="007160E7" w:rsidRDefault="00716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404" w:rsidRDefault="00FD2404" w:rsidP="00BB1BCF">
      <w:pPr>
        <w:spacing w:after="0" w:line="240" w:lineRule="auto"/>
      </w:pPr>
      <w:r>
        <w:separator/>
      </w:r>
    </w:p>
  </w:footnote>
  <w:footnote w:type="continuationSeparator" w:id="0">
    <w:p w:rsidR="00FD2404" w:rsidRDefault="00FD2404" w:rsidP="00BB1B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F0403"/>
    <w:multiLevelType w:val="hybridMultilevel"/>
    <w:tmpl w:val="38AEDA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E2AE3"/>
    <w:multiLevelType w:val="multilevel"/>
    <w:tmpl w:val="E74A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5265A"/>
    <w:multiLevelType w:val="hybridMultilevel"/>
    <w:tmpl w:val="F36E8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D6EC1"/>
    <w:multiLevelType w:val="multilevel"/>
    <w:tmpl w:val="7396C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3B7928"/>
    <w:multiLevelType w:val="hybridMultilevel"/>
    <w:tmpl w:val="94ECCB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C3AF5"/>
    <w:multiLevelType w:val="hybridMultilevel"/>
    <w:tmpl w:val="0122B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6021B"/>
    <w:multiLevelType w:val="hybridMultilevel"/>
    <w:tmpl w:val="F00E11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2D32E6"/>
    <w:multiLevelType w:val="multilevel"/>
    <w:tmpl w:val="ABCE7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711FA0"/>
    <w:multiLevelType w:val="multilevel"/>
    <w:tmpl w:val="E6168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DC1B48"/>
    <w:multiLevelType w:val="multilevel"/>
    <w:tmpl w:val="8B40C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EE5668C"/>
    <w:multiLevelType w:val="hybridMultilevel"/>
    <w:tmpl w:val="94ECCB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9"/>
  </w:num>
  <w:num w:numId="5">
    <w:abstractNumId w:val="8"/>
  </w:num>
  <w:num w:numId="6">
    <w:abstractNumId w:val="2"/>
  </w:num>
  <w:num w:numId="7">
    <w:abstractNumId w:val="6"/>
  </w:num>
  <w:num w:numId="8">
    <w:abstractNumId w:val="4"/>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4F"/>
    <w:rsid w:val="00005B97"/>
    <w:rsid w:val="0001525E"/>
    <w:rsid w:val="0002794B"/>
    <w:rsid w:val="00027EDA"/>
    <w:rsid w:val="0005400C"/>
    <w:rsid w:val="00054644"/>
    <w:rsid w:val="000616CA"/>
    <w:rsid w:val="000849D2"/>
    <w:rsid w:val="000901EA"/>
    <w:rsid w:val="0009650C"/>
    <w:rsid w:val="000C4F74"/>
    <w:rsid w:val="001046E5"/>
    <w:rsid w:val="0016289B"/>
    <w:rsid w:val="0017047D"/>
    <w:rsid w:val="001903D7"/>
    <w:rsid w:val="001D631A"/>
    <w:rsid w:val="00213AF4"/>
    <w:rsid w:val="00221B0A"/>
    <w:rsid w:val="0026146D"/>
    <w:rsid w:val="002D2285"/>
    <w:rsid w:val="003347DC"/>
    <w:rsid w:val="00336B99"/>
    <w:rsid w:val="00341746"/>
    <w:rsid w:val="00341876"/>
    <w:rsid w:val="00355BDF"/>
    <w:rsid w:val="00366777"/>
    <w:rsid w:val="00394B0B"/>
    <w:rsid w:val="003E4745"/>
    <w:rsid w:val="003F3CF0"/>
    <w:rsid w:val="003F6BC2"/>
    <w:rsid w:val="003F7A95"/>
    <w:rsid w:val="004940D9"/>
    <w:rsid w:val="004C2E40"/>
    <w:rsid w:val="00510D46"/>
    <w:rsid w:val="0054288E"/>
    <w:rsid w:val="0056166D"/>
    <w:rsid w:val="005E555B"/>
    <w:rsid w:val="005F159E"/>
    <w:rsid w:val="00631A4A"/>
    <w:rsid w:val="00685A21"/>
    <w:rsid w:val="0068627A"/>
    <w:rsid w:val="006C18EA"/>
    <w:rsid w:val="00713FB2"/>
    <w:rsid w:val="007160E7"/>
    <w:rsid w:val="0072112F"/>
    <w:rsid w:val="00736CD1"/>
    <w:rsid w:val="00740716"/>
    <w:rsid w:val="00760D9C"/>
    <w:rsid w:val="007700C3"/>
    <w:rsid w:val="008712EB"/>
    <w:rsid w:val="00887027"/>
    <w:rsid w:val="008877FB"/>
    <w:rsid w:val="008C21F4"/>
    <w:rsid w:val="008E490E"/>
    <w:rsid w:val="009040DE"/>
    <w:rsid w:val="00944B86"/>
    <w:rsid w:val="0094624E"/>
    <w:rsid w:val="00963D1E"/>
    <w:rsid w:val="00975987"/>
    <w:rsid w:val="009819AC"/>
    <w:rsid w:val="00A4494F"/>
    <w:rsid w:val="00A72E51"/>
    <w:rsid w:val="00A8563F"/>
    <w:rsid w:val="00B11B74"/>
    <w:rsid w:val="00B94435"/>
    <w:rsid w:val="00BB1BCF"/>
    <w:rsid w:val="00BB524F"/>
    <w:rsid w:val="00BC5443"/>
    <w:rsid w:val="00BC6107"/>
    <w:rsid w:val="00BD0E07"/>
    <w:rsid w:val="00C54E07"/>
    <w:rsid w:val="00CA3AD4"/>
    <w:rsid w:val="00CA6616"/>
    <w:rsid w:val="00CB65F4"/>
    <w:rsid w:val="00CF4D1E"/>
    <w:rsid w:val="00D318BC"/>
    <w:rsid w:val="00D62A68"/>
    <w:rsid w:val="00D873D2"/>
    <w:rsid w:val="00E00AF7"/>
    <w:rsid w:val="00E45098"/>
    <w:rsid w:val="00E52B04"/>
    <w:rsid w:val="00FD011B"/>
    <w:rsid w:val="00FD2404"/>
    <w:rsid w:val="00FD5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26701-AF59-4D6D-A790-E7471C89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E7"/>
  </w:style>
  <w:style w:type="paragraph" w:styleId="Heading2">
    <w:name w:val="heading 2"/>
    <w:basedOn w:val="Normal"/>
    <w:link w:val="Heading2Char"/>
    <w:uiPriority w:val="9"/>
    <w:qFormat/>
    <w:rsid w:val="000279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B04"/>
    <w:pPr>
      <w:ind w:left="720"/>
      <w:contextualSpacing/>
    </w:pPr>
  </w:style>
  <w:style w:type="character" w:customStyle="1" w:styleId="Heading2Char">
    <w:name w:val="Heading 2 Char"/>
    <w:basedOn w:val="DefaultParagraphFont"/>
    <w:link w:val="Heading2"/>
    <w:uiPriority w:val="9"/>
    <w:rsid w:val="000279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79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94B"/>
    <w:rPr>
      <w:b/>
      <w:bCs/>
    </w:rPr>
  </w:style>
  <w:style w:type="character" w:styleId="Hyperlink">
    <w:name w:val="Hyperlink"/>
    <w:basedOn w:val="DefaultParagraphFont"/>
    <w:uiPriority w:val="99"/>
    <w:unhideWhenUsed/>
    <w:rsid w:val="0002794B"/>
    <w:rPr>
      <w:color w:val="0000FF"/>
      <w:u w:val="single"/>
    </w:rPr>
  </w:style>
  <w:style w:type="paragraph" w:styleId="Header">
    <w:name w:val="header"/>
    <w:basedOn w:val="Normal"/>
    <w:link w:val="HeaderChar"/>
    <w:uiPriority w:val="99"/>
    <w:unhideWhenUsed/>
    <w:rsid w:val="00BB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BCF"/>
  </w:style>
  <w:style w:type="paragraph" w:styleId="Footer">
    <w:name w:val="footer"/>
    <w:basedOn w:val="Normal"/>
    <w:link w:val="FooterChar"/>
    <w:uiPriority w:val="99"/>
    <w:unhideWhenUsed/>
    <w:rsid w:val="00BB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BCF"/>
  </w:style>
  <w:style w:type="paragraph" w:styleId="BalloonText">
    <w:name w:val="Balloon Text"/>
    <w:basedOn w:val="Normal"/>
    <w:link w:val="BalloonTextChar"/>
    <w:uiPriority w:val="99"/>
    <w:semiHidden/>
    <w:unhideWhenUsed/>
    <w:rsid w:val="00CA3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571408">
      <w:bodyDiv w:val="1"/>
      <w:marLeft w:val="0"/>
      <w:marRight w:val="0"/>
      <w:marTop w:val="0"/>
      <w:marBottom w:val="0"/>
      <w:divBdr>
        <w:top w:val="none" w:sz="0" w:space="0" w:color="auto"/>
        <w:left w:val="none" w:sz="0" w:space="0" w:color="auto"/>
        <w:bottom w:val="none" w:sz="0" w:space="0" w:color="auto"/>
        <w:right w:val="none" w:sz="0" w:space="0" w:color="auto"/>
      </w:divBdr>
    </w:div>
    <w:div w:id="651562613">
      <w:bodyDiv w:val="1"/>
      <w:marLeft w:val="0"/>
      <w:marRight w:val="0"/>
      <w:marTop w:val="0"/>
      <w:marBottom w:val="0"/>
      <w:divBdr>
        <w:top w:val="none" w:sz="0" w:space="0" w:color="auto"/>
        <w:left w:val="none" w:sz="0" w:space="0" w:color="auto"/>
        <w:bottom w:val="none" w:sz="0" w:space="0" w:color="auto"/>
        <w:right w:val="none" w:sz="0" w:space="0" w:color="auto"/>
      </w:divBdr>
    </w:div>
    <w:div w:id="1300263797">
      <w:bodyDiv w:val="1"/>
      <w:marLeft w:val="0"/>
      <w:marRight w:val="0"/>
      <w:marTop w:val="0"/>
      <w:marBottom w:val="0"/>
      <w:divBdr>
        <w:top w:val="none" w:sz="0" w:space="0" w:color="auto"/>
        <w:left w:val="none" w:sz="0" w:space="0" w:color="auto"/>
        <w:bottom w:val="none" w:sz="0" w:space="0" w:color="auto"/>
        <w:right w:val="none" w:sz="0" w:space="0" w:color="auto"/>
      </w:divBdr>
    </w:div>
    <w:div w:id="20069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l-statistics.com/wp-content/uploads/2018/08/image209d.png" TargetMode="External"/><Relationship Id="rId13" Type="http://schemas.openxmlformats.org/officeDocument/2006/relationships/hyperlink" Target="https://www.real-statistics.com/wp-content/uploads/2018/08/image210d.png" TargetMode="External"/><Relationship Id="rId18" Type="http://schemas.openxmlformats.org/officeDocument/2006/relationships/image" Target="media/image6.png"/><Relationship Id="rId26" Type="http://schemas.openxmlformats.org/officeDocument/2006/relationships/hyperlink" Target="https://doi.org/10.23937/2474-3690/1510046" TargetMode="External"/><Relationship Id="rId3" Type="http://schemas.openxmlformats.org/officeDocument/2006/relationships/settings" Target="settings.xml"/><Relationship Id="rId21" Type="http://schemas.openxmlformats.org/officeDocument/2006/relationships/hyperlink" Target="https://www.real-statistics.com/wp-content/uploads/2018/08/image214d.png" TargetMode="Externa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hyperlink" Target="https://www.real-statistics.com/wp-content/uploads/2018/08/image212d.png" TargetMode="External"/><Relationship Id="rId25" Type="http://schemas.openxmlformats.org/officeDocument/2006/relationships/hyperlink" Target="https://doi.org/10.4103/1119-3077.86772"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11604/pamj.2015.20.103.5619" TargetMode="External"/><Relationship Id="rId5" Type="http://schemas.openxmlformats.org/officeDocument/2006/relationships/footnotes" Target="footnotes.xml"/><Relationship Id="rId15" Type="http://schemas.openxmlformats.org/officeDocument/2006/relationships/hyperlink" Target="https://www.real-statistics.com/wp-content/uploads/2018/08/image211d.png" TargetMode="External"/><Relationship Id="rId23" Type="http://schemas.openxmlformats.org/officeDocument/2006/relationships/hyperlink" Target="https://doi.org/10.1371/journal.pone.0032638" TargetMode="External"/><Relationship Id="rId28" Type="http://schemas.openxmlformats.org/officeDocument/2006/relationships/theme" Target="theme/theme1.xml"/><Relationship Id="rId10" Type="http://schemas.openxmlformats.org/officeDocument/2006/relationships/hyperlink" Target="https://www.real-statistics.com/wp-content/uploads/2013/02/image2514.png" TargetMode="External"/><Relationship Id="rId19" Type="http://schemas.openxmlformats.org/officeDocument/2006/relationships/hyperlink" Target="https://www.real-statistics.com/wp-content/uploads/2018/08/image213d.p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37</Pages>
  <Words>6988</Words>
  <Characters>39834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Sikiru A</dc:creator>
  <cp:keywords/>
  <dc:description/>
  <cp:lastModifiedBy>User</cp:lastModifiedBy>
  <cp:revision>4</cp:revision>
  <cp:lastPrinted>2022-07-26T15:44:00Z</cp:lastPrinted>
  <dcterms:created xsi:type="dcterms:W3CDTF">2025-07-01T13:05:00Z</dcterms:created>
  <dcterms:modified xsi:type="dcterms:W3CDTF">2025-07-01T14:30:00Z</dcterms:modified>
</cp:coreProperties>
</file>