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D25DF" w14:textId="77777777" w:rsidR="0002729E" w:rsidRPr="00486DCF" w:rsidRDefault="0002729E" w:rsidP="0002729E">
      <w:pPr>
        <w:jc w:val="center"/>
        <w:rPr>
          <w:rFonts w:ascii="Times New Roman" w:hAnsi="Times New Roman" w:cs="Times New Roman"/>
          <w:b/>
          <w:sz w:val="24"/>
          <w:szCs w:val="24"/>
        </w:rPr>
      </w:pPr>
      <w:r w:rsidRPr="00486DCF">
        <w:rPr>
          <w:rFonts w:ascii="Times New Roman" w:hAnsi="Times New Roman" w:cs="Times New Roman"/>
          <w:b/>
          <w:sz w:val="24"/>
          <w:szCs w:val="24"/>
        </w:rPr>
        <w:t>IMPACT OF KNOWLEDGE MANAGEMENT ON ORGANIZATIONAL COMPETITIVENESS</w:t>
      </w:r>
    </w:p>
    <w:p w14:paraId="6D52BC4B" w14:textId="77777777" w:rsidR="0002729E" w:rsidRPr="00486DCF" w:rsidRDefault="0002729E" w:rsidP="0002729E">
      <w:pPr>
        <w:jc w:val="center"/>
        <w:rPr>
          <w:rFonts w:ascii="Times New Roman" w:hAnsi="Times New Roman" w:cs="Times New Roman"/>
          <w:b/>
          <w:sz w:val="24"/>
          <w:szCs w:val="24"/>
        </w:rPr>
      </w:pPr>
      <w:r w:rsidRPr="00486DCF">
        <w:rPr>
          <w:rFonts w:ascii="Times New Roman" w:hAnsi="Times New Roman" w:cs="Times New Roman"/>
          <w:b/>
          <w:sz w:val="24"/>
          <w:szCs w:val="24"/>
        </w:rPr>
        <w:t xml:space="preserve"> (A study of </w:t>
      </w:r>
      <w:proofErr w:type="spellStart"/>
      <w:r w:rsidRPr="00486DCF">
        <w:rPr>
          <w:rFonts w:ascii="Times New Roman" w:hAnsi="Times New Roman" w:cs="Times New Roman"/>
          <w:b/>
          <w:sz w:val="24"/>
          <w:szCs w:val="24"/>
        </w:rPr>
        <w:t>Afrimedia</w:t>
      </w:r>
      <w:proofErr w:type="spellEnd"/>
      <w:r w:rsidRPr="00486DCF">
        <w:rPr>
          <w:rFonts w:ascii="Times New Roman" w:hAnsi="Times New Roman" w:cs="Times New Roman"/>
          <w:b/>
          <w:sz w:val="24"/>
          <w:szCs w:val="24"/>
        </w:rPr>
        <w:t xml:space="preserve"> Technology)</w:t>
      </w:r>
    </w:p>
    <w:p w14:paraId="1A0E72BF" w14:textId="77777777" w:rsidR="0002729E" w:rsidRPr="00486DCF" w:rsidRDefault="0002729E" w:rsidP="0002729E">
      <w:pPr>
        <w:adjustRightInd w:val="0"/>
        <w:spacing w:line="360" w:lineRule="auto"/>
        <w:jc w:val="center"/>
        <w:rPr>
          <w:rFonts w:ascii="Times New Roman" w:hAnsi="Times New Roman" w:cs="Times New Roman"/>
          <w:b/>
          <w:sz w:val="24"/>
          <w:szCs w:val="24"/>
        </w:rPr>
      </w:pPr>
    </w:p>
    <w:p w14:paraId="4D2E0A4C" w14:textId="24F617A5" w:rsidR="0002729E" w:rsidRPr="00486DCF" w:rsidRDefault="0002729E" w:rsidP="0002729E">
      <w:pPr>
        <w:spacing w:line="480" w:lineRule="auto"/>
        <w:jc w:val="center"/>
        <w:rPr>
          <w:rFonts w:ascii="Times New Roman" w:hAnsi="Times New Roman" w:cs="Times New Roman"/>
          <w:b/>
          <w:i/>
          <w:sz w:val="24"/>
          <w:szCs w:val="24"/>
        </w:rPr>
      </w:pPr>
      <w:r w:rsidRPr="00486DCF">
        <w:rPr>
          <w:rFonts w:ascii="Times New Roman" w:hAnsi="Times New Roman" w:cs="Times New Roman"/>
          <w:b/>
          <w:i/>
          <w:sz w:val="24"/>
          <w:szCs w:val="24"/>
        </w:rPr>
        <w:t>BY</w:t>
      </w:r>
    </w:p>
    <w:p w14:paraId="7A4DD568" w14:textId="16EC61FB" w:rsidR="0002729E" w:rsidRPr="00486DCF" w:rsidRDefault="0002729E" w:rsidP="0002729E">
      <w:pPr>
        <w:jc w:val="center"/>
        <w:rPr>
          <w:rFonts w:ascii="Times New Roman" w:hAnsi="Times New Roman" w:cs="Times New Roman"/>
          <w:b/>
          <w:sz w:val="24"/>
          <w:szCs w:val="24"/>
        </w:rPr>
      </w:pPr>
      <w:r w:rsidRPr="00486DCF">
        <w:rPr>
          <w:rFonts w:ascii="Times New Roman" w:hAnsi="Times New Roman" w:cs="Times New Roman"/>
          <w:b/>
          <w:sz w:val="24"/>
          <w:szCs w:val="24"/>
        </w:rPr>
        <w:t>JAMES OLUWASEUNAYO</w:t>
      </w:r>
    </w:p>
    <w:p w14:paraId="1700E1C8" w14:textId="15D40752" w:rsidR="0002729E" w:rsidRPr="00486DCF" w:rsidRDefault="0002729E" w:rsidP="0002729E">
      <w:pPr>
        <w:jc w:val="center"/>
        <w:rPr>
          <w:rFonts w:ascii="Times New Roman" w:hAnsi="Times New Roman" w:cs="Times New Roman"/>
          <w:b/>
          <w:sz w:val="24"/>
          <w:szCs w:val="24"/>
        </w:rPr>
      </w:pPr>
      <w:r w:rsidRPr="00486DCF">
        <w:rPr>
          <w:rFonts w:ascii="Times New Roman" w:hAnsi="Times New Roman" w:cs="Times New Roman"/>
          <w:b/>
          <w:sz w:val="24"/>
          <w:szCs w:val="24"/>
        </w:rPr>
        <w:t>ND/23/BAM/PT/0257</w:t>
      </w:r>
    </w:p>
    <w:p w14:paraId="661B75AC" w14:textId="77777777" w:rsidR="0002729E" w:rsidRPr="00486DCF" w:rsidRDefault="0002729E" w:rsidP="0002729E">
      <w:pPr>
        <w:rPr>
          <w:rFonts w:ascii="Times New Roman" w:hAnsi="Times New Roman" w:cs="Times New Roman"/>
          <w:b/>
          <w:sz w:val="24"/>
          <w:szCs w:val="24"/>
        </w:rPr>
      </w:pPr>
    </w:p>
    <w:p w14:paraId="30DDB5C8" w14:textId="26C4C2C1" w:rsidR="0002729E" w:rsidRPr="00486DCF" w:rsidRDefault="0002729E" w:rsidP="0002729E">
      <w:pPr>
        <w:spacing w:line="480" w:lineRule="auto"/>
        <w:jc w:val="center"/>
        <w:rPr>
          <w:rFonts w:ascii="Times New Roman" w:hAnsi="Times New Roman" w:cs="Times New Roman"/>
          <w:b/>
          <w:sz w:val="24"/>
          <w:szCs w:val="24"/>
        </w:rPr>
      </w:pPr>
      <w:r w:rsidRPr="00486DCF">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44937B38" w14:textId="77777777" w:rsidR="0002729E" w:rsidRPr="00486DCF" w:rsidRDefault="0002729E" w:rsidP="0002729E">
      <w:pPr>
        <w:spacing w:line="480" w:lineRule="auto"/>
        <w:jc w:val="center"/>
        <w:rPr>
          <w:rFonts w:ascii="Times New Roman" w:hAnsi="Times New Roman" w:cs="Times New Roman"/>
          <w:b/>
          <w:sz w:val="24"/>
          <w:szCs w:val="24"/>
        </w:rPr>
      </w:pPr>
    </w:p>
    <w:p w14:paraId="68EAEAB5" w14:textId="292F0A8B" w:rsidR="0002729E" w:rsidRPr="00486DCF" w:rsidRDefault="0002729E" w:rsidP="0002729E">
      <w:pPr>
        <w:spacing w:line="480" w:lineRule="auto"/>
        <w:jc w:val="center"/>
        <w:rPr>
          <w:rFonts w:ascii="Times New Roman" w:hAnsi="Times New Roman" w:cs="Times New Roman"/>
          <w:b/>
          <w:sz w:val="24"/>
          <w:szCs w:val="24"/>
        </w:rPr>
      </w:pPr>
      <w:r w:rsidRPr="00486DCF">
        <w:rPr>
          <w:rFonts w:ascii="Times New Roman" w:hAnsi="Times New Roman" w:cs="Times New Roman"/>
          <w:b/>
          <w:sz w:val="24"/>
          <w:szCs w:val="24"/>
        </w:rPr>
        <w:t xml:space="preserve">IN PARTIAL FULFILMENT OF THE REQUIREMENT FOR THE AWARD </w:t>
      </w:r>
      <w:proofErr w:type="gramStart"/>
      <w:r w:rsidRPr="00486DCF">
        <w:rPr>
          <w:rFonts w:ascii="Times New Roman" w:hAnsi="Times New Roman" w:cs="Times New Roman"/>
          <w:b/>
          <w:sz w:val="24"/>
          <w:szCs w:val="24"/>
        </w:rPr>
        <w:t>OF  NATIONAL</w:t>
      </w:r>
      <w:proofErr w:type="gramEnd"/>
      <w:r w:rsidRPr="00486DCF">
        <w:rPr>
          <w:rFonts w:ascii="Times New Roman" w:hAnsi="Times New Roman" w:cs="Times New Roman"/>
          <w:b/>
          <w:sz w:val="24"/>
          <w:szCs w:val="24"/>
        </w:rPr>
        <w:t xml:space="preserve"> DIPLOMA IN BUSINESS ADMINISTRATION AND MANAGEMENT</w:t>
      </w:r>
    </w:p>
    <w:p w14:paraId="173B1A04" w14:textId="77777777" w:rsidR="0002729E" w:rsidRPr="00486DCF" w:rsidRDefault="0002729E" w:rsidP="0002729E">
      <w:pPr>
        <w:spacing w:line="480" w:lineRule="auto"/>
        <w:jc w:val="center"/>
        <w:rPr>
          <w:rFonts w:ascii="Times New Roman" w:hAnsi="Times New Roman" w:cs="Times New Roman"/>
          <w:b/>
          <w:sz w:val="24"/>
          <w:szCs w:val="24"/>
        </w:rPr>
      </w:pPr>
    </w:p>
    <w:p w14:paraId="5161D362" w14:textId="77777777" w:rsidR="0002729E" w:rsidRPr="00486DCF" w:rsidRDefault="0002729E" w:rsidP="0002729E">
      <w:pPr>
        <w:spacing w:line="480" w:lineRule="auto"/>
        <w:jc w:val="center"/>
        <w:rPr>
          <w:rFonts w:ascii="Times New Roman" w:hAnsi="Times New Roman" w:cs="Times New Roman"/>
          <w:b/>
          <w:sz w:val="24"/>
          <w:szCs w:val="24"/>
        </w:rPr>
      </w:pPr>
    </w:p>
    <w:p w14:paraId="30F73ED4" w14:textId="77777777" w:rsidR="0002729E" w:rsidRPr="00486DCF" w:rsidRDefault="0002729E" w:rsidP="0002729E">
      <w:pPr>
        <w:spacing w:line="480" w:lineRule="auto"/>
        <w:jc w:val="center"/>
        <w:rPr>
          <w:rFonts w:ascii="Times New Roman" w:hAnsi="Times New Roman" w:cs="Times New Roman"/>
          <w:b/>
          <w:sz w:val="24"/>
          <w:szCs w:val="24"/>
        </w:rPr>
      </w:pPr>
    </w:p>
    <w:p w14:paraId="54CB6D9A" w14:textId="58F9890E" w:rsidR="0002729E" w:rsidRPr="00486DCF" w:rsidRDefault="0002729E" w:rsidP="00486DCF">
      <w:pPr>
        <w:spacing w:line="480" w:lineRule="auto"/>
        <w:ind w:left="5760" w:firstLine="720"/>
        <w:jc w:val="center"/>
        <w:rPr>
          <w:rFonts w:ascii="Times New Roman" w:hAnsi="Times New Roman" w:cs="Times New Roman"/>
          <w:b/>
          <w:sz w:val="24"/>
          <w:szCs w:val="24"/>
        </w:rPr>
      </w:pPr>
      <w:r w:rsidRPr="00486DCF">
        <w:rPr>
          <w:rFonts w:ascii="Times New Roman" w:hAnsi="Times New Roman" w:cs="Times New Roman"/>
          <w:b/>
          <w:sz w:val="24"/>
          <w:szCs w:val="24"/>
        </w:rPr>
        <w:t>JULY, 2025</w:t>
      </w:r>
    </w:p>
    <w:p w14:paraId="1B389CBE" w14:textId="77777777" w:rsidR="0002729E" w:rsidRPr="00486DCF" w:rsidRDefault="0002729E" w:rsidP="0002729E">
      <w:pPr>
        <w:spacing w:line="480" w:lineRule="auto"/>
        <w:ind w:left="2160" w:firstLine="720"/>
        <w:rPr>
          <w:rFonts w:ascii="Times New Roman" w:hAnsi="Times New Roman" w:cs="Times New Roman"/>
          <w:b/>
          <w:sz w:val="24"/>
          <w:szCs w:val="24"/>
        </w:rPr>
      </w:pPr>
      <w:r w:rsidRPr="00486DCF">
        <w:rPr>
          <w:rFonts w:ascii="Times New Roman" w:hAnsi="Times New Roman" w:cs="Times New Roman"/>
          <w:b/>
          <w:sz w:val="24"/>
          <w:szCs w:val="24"/>
        </w:rPr>
        <w:t>CERTIFICATION</w:t>
      </w:r>
    </w:p>
    <w:p w14:paraId="65E1D8CC" w14:textId="64593747" w:rsidR="0002729E" w:rsidRPr="00486DCF" w:rsidRDefault="0002729E" w:rsidP="0002729E">
      <w:pPr>
        <w:spacing w:before="240" w:line="480" w:lineRule="auto"/>
        <w:jc w:val="both"/>
        <w:rPr>
          <w:rFonts w:ascii="Times New Roman" w:hAnsi="Times New Roman" w:cs="Times New Roman"/>
          <w:sz w:val="24"/>
          <w:szCs w:val="24"/>
        </w:rPr>
      </w:pPr>
      <w:r w:rsidRPr="00486DCF">
        <w:rPr>
          <w:rFonts w:ascii="Times New Roman" w:hAnsi="Times New Roman" w:cs="Times New Roman"/>
          <w:sz w:val="24"/>
          <w:szCs w:val="24"/>
        </w:rPr>
        <w:lastRenderedPageBreak/>
        <w:t xml:space="preserve">This is to certify that this project was carried out by </w:t>
      </w:r>
      <w:r w:rsidR="00486DCF" w:rsidRPr="00486DCF">
        <w:rPr>
          <w:rFonts w:ascii="Times New Roman" w:hAnsi="Times New Roman" w:cs="Times New Roman"/>
          <w:sz w:val="24"/>
          <w:szCs w:val="24"/>
        </w:rPr>
        <w:t>JAMES OLUWASEUN</w:t>
      </w:r>
      <w:r w:rsidRPr="00486DCF">
        <w:rPr>
          <w:rFonts w:ascii="Times New Roman" w:hAnsi="Times New Roman" w:cs="Times New Roman"/>
          <w:sz w:val="24"/>
          <w:szCs w:val="24"/>
        </w:rPr>
        <w:t>, with Matric No ND/23/BAM/</w:t>
      </w:r>
      <w:r w:rsidR="00486DCF" w:rsidRPr="00486DCF">
        <w:rPr>
          <w:rFonts w:ascii="Times New Roman" w:hAnsi="Times New Roman" w:cs="Times New Roman"/>
          <w:sz w:val="24"/>
          <w:szCs w:val="24"/>
        </w:rPr>
        <w:t>P</w:t>
      </w:r>
      <w:r w:rsidRPr="00486DCF">
        <w:rPr>
          <w:rFonts w:ascii="Times New Roman" w:hAnsi="Times New Roman" w:cs="Times New Roman"/>
          <w:sz w:val="24"/>
          <w:szCs w:val="24"/>
        </w:rPr>
        <w:t>T/0</w:t>
      </w:r>
      <w:r w:rsidR="00486DCF" w:rsidRPr="00486DCF">
        <w:rPr>
          <w:rFonts w:ascii="Times New Roman" w:hAnsi="Times New Roman" w:cs="Times New Roman"/>
          <w:sz w:val="24"/>
          <w:szCs w:val="24"/>
        </w:rPr>
        <w:t>257</w:t>
      </w:r>
      <w:r w:rsidRPr="00486DCF">
        <w:rPr>
          <w:rFonts w:ascii="Times New Roman" w:hAnsi="Times New Roman" w:cs="Times New Roman"/>
          <w:sz w:val="24"/>
          <w:szCs w:val="24"/>
        </w:rPr>
        <w:t xml:space="preserve"> and has been read, corrected and approved as meeting the part of the requirement for the award </w:t>
      </w:r>
      <w:proofErr w:type="gramStart"/>
      <w:r w:rsidRPr="00486DCF">
        <w:rPr>
          <w:rFonts w:ascii="Times New Roman" w:hAnsi="Times New Roman" w:cs="Times New Roman"/>
          <w:sz w:val="24"/>
          <w:szCs w:val="24"/>
        </w:rPr>
        <w:t>of  National</w:t>
      </w:r>
      <w:proofErr w:type="gramEnd"/>
      <w:r w:rsidRPr="00486DCF">
        <w:rPr>
          <w:rFonts w:ascii="Times New Roman" w:hAnsi="Times New Roman" w:cs="Times New Roman"/>
          <w:sz w:val="24"/>
          <w:szCs w:val="24"/>
        </w:rPr>
        <w:t xml:space="preserve"> Diploma (ND) in Business Administration and management, in the department of Business Administration and Management, Institute of Finance and Management Sciences, Kwara State Polytechnic, Ilorin, Nigeria. </w:t>
      </w:r>
    </w:p>
    <w:p w14:paraId="2446F7A8" w14:textId="77777777" w:rsidR="0002729E" w:rsidRPr="00486DCF" w:rsidRDefault="0002729E" w:rsidP="0002729E">
      <w:pPr>
        <w:spacing w:line="480" w:lineRule="auto"/>
        <w:rPr>
          <w:rFonts w:ascii="Times New Roman" w:hAnsi="Times New Roman" w:cs="Times New Roman"/>
          <w:sz w:val="24"/>
          <w:szCs w:val="24"/>
        </w:rPr>
      </w:pPr>
    </w:p>
    <w:p w14:paraId="5197B0F0" w14:textId="4DAA993A" w:rsidR="0002729E" w:rsidRPr="00486DCF" w:rsidRDefault="0002729E" w:rsidP="0002729E">
      <w:pPr>
        <w:pStyle w:val="NoSpacing"/>
        <w:rPr>
          <w:sz w:val="24"/>
          <w:szCs w:val="24"/>
        </w:rPr>
      </w:pPr>
      <w:r w:rsidRPr="00486DCF">
        <w:rPr>
          <w:sz w:val="24"/>
          <w:szCs w:val="24"/>
        </w:rPr>
        <w:t>________________________</w:t>
      </w:r>
      <w:r w:rsidRPr="00486DCF">
        <w:rPr>
          <w:sz w:val="24"/>
          <w:szCs w:val="24"/>
        </w:rPr>
        <w:tab/>
      </w:r>
      <w:r w:rsidRPr="00486DCF">
        <w:rPr>
          <w:sz w:val="24"/>
          <w:szCs w:val="24"/>
        </w:rPr>
        <w:tab/>
      </w:r>
      <w:r w:rsidRPr="00486DCF">
        <w:rPr>
          <w:sz w:val="24"/>
          <w:szCs w:val="24"/>
        </w:rPr>
        <w:tab/>
      </w:r>
      <w:r w:rsidRPr="00486DCF">
        <w:rPr>
          <w:sz w:val="24"/>
          <w:szCs w:val="24"/>
        </w:rPr>
        <w:tab/>
      </w:r>
      <w:r w:rsidRPr="00486DCF">
        <w:rPr>
          <w:sz w:val="24"/>
          <w:szCs w:val="24"/>
        </w:rPr>
        <w:tab/>
        <w:t>_______________</w:t>
      </w:r>
    </w:p>
    <w:p w14:paraId="436BB6E9" w14:textId="77777777" w:rsidR="0002729E" w:rsidRPr="00486DCF" w:rsidRDefault="0002729E" w:rsidP="0002729E">
      <w:pPr>
        <w:pStyle w:val="NoSpacing"/>
        <w:rPr>
          <w:b/>
          <w:sz w:val="24"/>
          <w:szCs w:val="24"/>
        </w:rPr>
      </w:pPr>
      <w:r w:rsidRPr="00486DCF">
        <w:rPr>
          <w:b/>
          <w:sz w:val="24"/>
          <w:szCs w:val="24"/>
        </w:rPr>
        <w:t>MR. KUDABO, M. I</w:t>
      </w:r>
      <w:r w:rsidRPr="00486DCF">
        <w:rPr>
          <w:b/>
          <w:sz w:val="24"/>
          <w:szCs w:val="24"/>
        </w:rPr>
        <w:tab/>
      </w:r>
      <w:r w:rsidRPr="00486DCF">
        <w:rPr>
          <w:b/>
          <w:sz w:val="24"/>
          <w:szCs w:val="24"/>
        </w:rPr>
        <w:tab/>
      </w:r>
      <w:r w:rsidRPr="00486DCF">
        <w:rPr>
          <w:b/>
          <w:sz w:val="24"/>
          <w:szCs w:val="24"/>
        </w:rPr>
        <w:tab/>
      </w:r>
      <w:r w:rsidRPr="00486DCF">
        <w:rPr>
          <w:b/>
          <w:sz w:val="24"/>
          <w:szCs w:val="24"/>
        </w:rPr>
        <w:tab/>
      </w:r>
      <w:r w:rsidRPr="00486DCF">
        <w:rPr>
          <w:b/>
          <w:sz w:val="24"/>
          <w:szCs w:val="24"/>
        </w:rPr>
        <w:tab/>
      </w:r>
      <w:r w:rsidRPr="00486DCF">
        <w:rPr>
          <w:b/>
          <w:sz w:val="24"/>
          <w:szCs w:val="24"/>
        </w:rPr>
        <w:tab/>
      </w:r>
      <w:r w:rsidRPr="00486DCF">
        <w:rPr>
          <w:b/>
          <w:sz w:val="24"/>
          <w:szCs w:val="24"/>
        </w:rPr>
        <w:tab/>
      </w:r>
      <w:r w:rsidRPr="00486DCF">
        <w:rPr>
          <w:b/>
          <w:sz w:val="24"/>
          <w:szCs w:val="24"/>
        </w:rPr>
        <w:tab/>
        <w:t>DATE</w:t>
      </w:r>
    </w:p>
    <w:p w14:paraId="1654ECAD" w14:textId="77777777" w:rsidR="0002729E" w:rsidRPr="00486DCF" w:rsidRDefault="0002729E" w:rsidP="0002729E">
      <w:pPr>
        <w:pStyle w:val="NoSpacing"/>
        <w:rPr>
          <w:b/>
          <w:sz w:val="24"/>
          <w:szCs w:val="24"/>
        </w:rPr>
      </w:pPr>
      <w:r w:rsidRPr="00486DCF">
        <w:rPr>
          <w:b/>
          <w:sz w:val="24"/>
          <w:szCs w:val="24"/>
        </w:rPr>
        <w:t>Project Supervisor</w:t>
      </w:r>
    </w:p>
    <w:p w14:paraId="53086F21" w14:textId="77777777" w:rsidR="0002729E" w:rsidRPr="00486DCF" w:rsidRDefault="0002729E" w:rsidP="0002729E">
      <w:pPr>
        <w:pStyle w:val="NoSpacing"/>
        <w:rPr>
          <w:b/>
          <w:i/>
          <w:sz w:val="24"/>
          <w:szCs w:val="24"/>
        </w:rPr>
      </w:pPr>
    </w:p>
    <w:p w14:paraId="059C2D5E" w14:textId="77777777" w:rsidR="0002729E" w:rsidRPr="00486DCF" w:rsidRDefault="0002729E" w:rsidP="0002729E">
      <w:pPr>
        <w:pStyle w:val="NoSpacing"/>
        <w:rPr>
          <w:b/>
          <w:i/>
          <w:sz w:val="24"/>
          <w:szCs w:val="24"/>
        </w:rPr>
      </w:pPr>
    </w:p>
    <w:p w14:paraId="53852399" w14:textId="77777777" w:rsidR="0002729E" w:rsidRPr="00486DCF" w:rsidRDefault="0002729E" w:rsidP="0002729E">
      <w:pPr>
        <w:pStyle w:val="NoSpacing"/>
        <w:rPr>
          <w:sz w:val="24"/>
          <w:szCs w:val="24"/>
        </w:rPr>
      </w:pPr>
    </w:p>
    <w:p w14:paraId="35B3841E" w14:textId="77777777" w:rsidR="0002729E" w:rsidRPr="00486DCF" w:rsidRDefault="0002729E" w:rsidP="0002729E">
      <w:pPr>
        <w:pStyle w:val="NoSpacing"/>
        <w:rPr>
          <w:sz w:val="24"/>
          <w:szCs w:val="24"/>
        </w:rPr>
      </w:pPr>
    </w:p>
    <w:p w14:paraId="42E03D14" w14:textId="3840CC82" w:rsidR="0002729E" w:rsidRPr="00486DCF" w:rsidRDefault="0002729E" w:rsidP="0002729E">
      <w:pPr>
        <w:pStyle w:val="NoSpacing"/>
        <w:rPr>
          <w:sz w:val="24"/>
          <w:szCs w:val="24"/>
        </w:rPr>
      </w:pPr>
      <w:r w:rsidRPr="00486DCF">
        <w:rPr>
          <w:sz w:val="24"/>
          <w:szCs w:val="24"/>
        </w:rPr>
        <w:t>________________________</w:t>
      </w:r>
      <w:r w:rsidRPr="00486DCF">
        <w:rPr>
          <w:sz w:val="24"/>
          <w:szCs w:val="24"/>
        </w:rPr>
        <w:tab/>
      </w:r>
      <w:r w:rsidRPr="00486DCF">
        <w:rPr>
          <w:sz w:val="24"/>
          <w:szCs w:val="24"/>
        </w:rPr>
        <w:tab/>
      </w:r>
      <w:r w:rsidRPr="00486DCF">
        <w:rPr>
          <w:sz w:val="24"/>
          <w:szCs w:val="24"/>
        </w:rPr>
        <w:tab/>
      </w:r>
      <w:r w:rsidRPr="00486DCF">
        <w:rPr>
          <w:sz w:val="24"/>
          <w:szCs w:val="24"/>
        </w:rPr>
        <w:tab/>
      </w:r>
      <w:r w:rsidRPr="00486DCF">
        <w:rPr>
          <w:sz w:val="24"/>
          <w:szCs w:val="24"/>
        </w:rPr>
        <w:tab/>
        <w:t>_______________</w:t>
      </w:r>
    </w:p>
    <w:p w14:paraId="2F93FB5D" w14:textId="1AA44B49" w:rsidR="0002729E" w:rsidRPr="00486DCF" w:rsidRDefault="00486DCF" w:rsidP="0002729E">
      <w:pPr>
        <w:pStyle w:val="NoSpacing"/>
        <w:rPr>
          <w:b/>
          <w:sz w:val="24"/>
          <w:szCs w:val="24"/>
        </w:rPr>
      </w:pPr>
      <w:r w:rsidRPr="00486DCF">
        <w:rPr>
          <w:b/>
          <w:sz w:val="24"/>
          <w:szCs w:val="24"/>
        </w:rPr>
        <w:t>MR. KUDABO, M. I</w:t>
      </w:r>
      <w:r w:rsidRPr="00486DCF">
        <w:rPr>
          <w:b/>
          <w:sz w:val="24"/>
          <w:szCs w:val="24"/>
        </w:rPr>
        <w:tab/>
      </w:r>
      <w:r w:rsidR="0002729E" w:rsidRPr="00486DCF">
        <w:rPr>
          <w:b/>
          <w:sz w:val="24"/>
          <w:szCs w:val="24"/>
        </w:rPr>
        <w:tab/>
      </w:r>
      <w:r w:rsidR="0002729E" w:rsidRPr="00486DCF">
        <w:rPr>
          <w:b/>
          <w:sz w:val="24"/>
          <w:szCs w:val="24"/>
        </w:rPr>
        <w:tab/>
      </w:r>
      <w:r w:rsidR="0002729E" w:rsidRPr="00486DCF">
        <w:rPr>
          <w:b/>
          <w:sz w:val="24"/>
          <w:szCs w:val="24"/>
        </w:rPr>
        <w:tab/>
      </w:r>
      <w:r w:rsidR="0002729E" w:rsidRPr="00486DCF">
        <w:rPr>
          <w:b/>
          <w:sz w:val="24"/>
          <w:szCs w:val="24"/>
        </w:rPr>
        <w:tab/>
      </w:r>
      <w:r w:rsidR="0002729E" w:rsidRPr="00486DCF">
        <w:rPr>
          <w:b/>
          <w:sz w:val="24"/>
          <w:szCs w:val="24"/>
        </w:rPr>
        <w:tab/>
      </w:r>
      <w:r w:rsidR="0002729E" w:rsidRPr="00486DCF">
        <w:rPr>
          <w:b/>
          <w:sz w:val="24"/>
          <w:szCs w:val="24"/>
        </w:rPr>
        <w:tab/>
      </w:r>
      <w:r w:rsidR="0002729E" w:rsidRPr="00486DCF">
        <w:rPr>
          <w:b/>
          <w:sz w:val="24"/>
          <w:szCs w:val="24"/>
        </w:rPr>
        <w:tab/>
        <w:t>DATE</w:t>
      </w:r>
    </w:p>
    <w:p w14:paraId="5B1EE31E" w14:textId="77777777" w:rsidR="0002729E" w:rsidRPr="00486DCF" w:rsidRDefault="0002729E" w:rsidP="0002729E">
      <w:pPr>
        <w:pStyle w:val="NoSpacing"/>
        <w:rPr>
          <w:b/>
          <w:sz w:val="24"/>
          <w:szCs w:val="24"/>
        </w:rPr>
      </w:pPr>
      <w:r w:rsidRPr="00486DCF">
        <w:rPr>
          <w:b/>
          <w:sz w:val="24"/>
          <w:szCs w:val="24"/>
        </w:rPr>
        <w:t>Project Coordinator</w:t>
      </w:r>
    </w:p>
    <w:p w14:paraId="4AFBE8EA" w14:textId="77777777" w:rsidR="0002729E" w:rsidRPr="00486DCF" w:rsidRDefault="0002729E" w:rsidP="0002729E">
      <w:pPr>
        <w:pStyle w:val="NoSpacing"/>
        <w:rPr>
          <w:b/>
          <w:i/>
          <w:sz w:val="24"/>
          <w:szCs w:val="24"/>
        </w:rPr>
      </w:pPr>
    </w:p>
    <w:p w14:paraId="3D232BE1" w14:textId="77777777" w:rsidR="0002729E" w:rsidRPr="00486DCF" w:rsidRDefault="0002729E" w:rsidP="0002729E">
      <w:pPr>
        <w:pStyle w:val="NoSpacing"/>
        <w:rPr>
          <w:b/>
          <w:i/>
          <w:sz w:val="24"/>
          <w:szCs w:val="24"/>
        </w:rPr>
      </w:pPr>
    </w:p>
    <w:p w14:paraId="09572C89" w14:textId="77777777" w:rsidR="0002729E" w:rsidRPr="00486DCF" w:rsidRDefault="0002729E" w:rsidP="0002729E">
      <w:pPr>
        <w:pStyle w:val="NoSpacing"/>
        <w:rPr>
          <w:b/>
          <w:i/>
          <w:sz w:val="24"/>
          <w:szCs w:val="24"/>
        </w:rPr>
      </w:pPr>
    </w:p>
    <w:p w14:paraId="7054366B" w14:textId="77777777" w:rsidR="0002729E" w:rsidRPr="00486DCF" w:rsidRDefault="0002729E" w:rsidP="0002729E">
      <w:pPr>
        <w:pStyle w:val="NoSpacing"/>
        <w:rPr>
          <w:b/>
          <w:i/>
          <w:sz w:val="24"/>
          <w:szCs w:val="24"/>
        </w:rPr>
      </w:pPr>
    </w:p>
    <w:p w14:paraId="69B89EFB" w14:textId="2BE8F355" w:rsidR="0002729E" w:rsidRPr="00486DCF" w:rsidRDefault="0002729E" w:rsidP="0002729E">
      <w:pPr>
        <w:pStyle w:val="NoSpacing"/>
        <w:rPr>
          <w:sz w:val="24"/>
          <w:szCs w:val="24"/>
        </w:rPr>
      </w:pPr>
      <w:r w:rsidRPr="00486DCF">
        <w:rPr>
          <w:sz w:val="24"/>
          <w:szCs w:val="24"/>
        </w:rPr>
        <w:t>_________________________</w:t>
      </w:r>
      <w:r w:rsidRPr="00486DCF">
        <w:rPr>
          <w:sz w:val="24"/>
          <w:szCs w:val="24"/>
        </w:rPr>
        <w:tab/>
      </w:r>
      <w:r w:rsidRPr="00486DCF">
        <w:rPr>
          <w:sz w:val="24"/>
          <w:szCs w:val="24"/>
        </w:rPr>
        <w:tab/>
      </w:r>
      <w:r w:rsidRPr="00486DCF">
        <w:rPr>
          <w:sz w:val="24"/>
          <w:szCs w:val="24"/>
        </w:rPr>
        <w:tab/>
      </w:r>
      <w:r w:rsidRPr="00486DCF">
        <w:rPr>
          <w:sz w:val="24"/>
          <w:szCs w:val="24"/>
        </w:rPr>
        <w:tab/>
        <w:t xml:space="preserve"> </w:t>
      </w:r>
      <w:r w:rsidRPr="00486DCF">
        <w:rPr>
          <w:sz w:val="24"/>
          <w:szCs w:val="24"/>
        </w:rPr>
        <w:tab/>
        <w:t>_______________</w:t>
      </w:r>
    </w:p>
    <w:p w14:paraId="6AB7E39D" w14:textId="22CBC61E" w:rsidR="0002729E" w:rsidRPr="00486DCF" w:rsidRDefault="0002729E" w:rsidP="0002729E">
      <w:pPr>
        <w:pStyle w:val="NoSpacing"/>
        <w:rPr>
          <w:b/>
          <w:sz w:val="24"/>
          <w:szCs w:val="24"/>
        </w:rPr>
      </w:pPr>
      <w:r w:rsidRPr="00486DCF">
        <w:rPr>
          <w:b/>
          <w:sz w:val="24"/>
          <w:szCs w:val="24"/>
        </w:rPr>
        <w:t>MR. ALAKOSO, I. K</w:t>
      </w:r>
      <w:r w:rsidRPr="00486DCF">
        <w:rPr>
          <w:b/>
          <w:sz w:val="24"/>
          <w:szCs w:val="24"/>
        </w:rPr>
        <w:tab/>
      </w:r>
      <w:r w:rsidRPr="00486DCF">
        <w:rPr>
          <w:b/>
          <w:sz w:val="24"/>
          <w:szCs w:val="24"/>
        </w:rPr>
        <w:tab/>
      </w:r>
      <w:r w:rsidRPr="00486DCF">
        <w:rPr>
          <w:b/>
          <w:sz w:val="24"/>
          <w:szCs w:val="24"/>
        </w:rPr>
        <w:tab/>
      </w:r>
      <w:r w:rsidRPr="00486DCF">
        <w:rPr>
          <w:b/>
          <w:sz w:val="24"/>
          <w:szCs w:val="24"/>
        </w:rPr>
        <w:tab/>
      </w:r>
      <w:r w:rsidRPr="00486DCF">
        <w:rPr>
          <w:b/>
          <w:sz w:val="24"/>
          <w:szCs w:val="24"/>
        </w:rPr>
        <w:tab/>
      </w:r>
      <w:r w:rsidRPr="00486DCF">
        <w:rPr>
          <w:b/>
          <w:sz w:val="24"/>
          <w:szCs w:val="24"/>
        </w:rPr>
        <w:tab/>
      </w:r>
      <w:r w:rsidRPr="00486DCF">
        <w:rPr>
          <w:b/>
          <w:sz w:val="24"/>
          <w:szCs w:val="24"/>
        </w:rPr>
        <w:tab/>
        <w:t>DATE</w:t>
      </w:r>
    </w:p>
    <w:p w14:paraId="2BA3F579" w14:textId="77777777" w:rsidR="0002729E" w:rsidRPr="00486DCF" w:rsidRDefault="0002729E" w:rsidP="0002729E">
      <w:pPr>
        <w:pStyle w:val="NoSpacing"/>
        <w:rPr>
          <w:i/>
          <w:sz w:val="24"/>
          <w:szCs w:val="24"/>
        </w:rPr>
      </w:pPr>
      <w:r w:rsidRPr="00486DCF">
        <w:rPr>
          <w:i/>
          <w:sz w:val="24"/>
          <w:szCs w:val="24"/>
        </w:rPr>
        <w:t>Head of Department</w:t>
      </w:r>
    </w:p>
    <w:p w14:paraId="4C0CEAF6" w14:textId="77777777" w:rsidR="0002729E" w:rsidRPr="00486DCF" w:rsidRDefault="0002729E" w:rsidP="0002729E">
      <w:pPr>
        <w:pStyle w:val="NoSpacing"/>
        <w:rPr>
          <w:i/>
          <w:sz w:val="24"/>
          <w:szCs w:val="24"/>
        </w:rPr>
      </w:pPr>
    </w:p>
    <w:p w14:paraId="269ECE90" w14:textId="77777777" w:rsidR="0002729E" w:rsidRPr="00486DCF" w:rsidRDefault="0002729E" w:rsidP="0002729E">
      <w:pPr>
        <w:pStyle w:val="NoSpacing"/>
        <w:rPr>
          <w:i/>
          <w:sz w:val="24"/>
          <w:szCs w:val="24"/>
        </w:rPr>
      </w:pPr>
    </w:p>
    <w:p w14:paraId="35673312" w14:textId="77777777" w:rsidR="0002729E" w:rsidRPr="00486DCF" w:rsidRDefault="0002729E" w:rsidP="0002729E">
      <w:pPr>
        <w:pStyle w:val="NoSpacing"/>
        <w:rPr>
          <w:i/>
          <w:sz w:val="24"/>
          <w:szCs w:val="24"/>
        </w:rPr>
      </w:pPr>
    </w:p>
    <w:p w14:paraId="531EFB53" w14:textId="7E3A2EC8" w:rsidR="0002729E" w:rsidRPr="00486DCF" w:rsidRDefault="0002729E" w:rsidP="0002729E">
      <w:pPr>
        <w:pStyle w:val="NoSpacing"/>
        <w:rPr>
          <w:sz w:val="24"/>
          <w:szCs w:val="24"/>
        </w:rPr>
      </w:pPr>
      <w:r w:rsidRPr="00486DCF">
        <w:rPr>
          <w:sz w:val="24"/>
          <w:szCs w:val="24"/>
        </w:rPr>
        <w:t>_________________________</w:t>
      </w:r>
      <w:r w:rsidRPr="00486DCF">
        <w:rPr>
          <w:sz w:val="24"/>
          <w:szCs w:val="24"/>
        </w:rPr>
        <w:tab/>
      </w:r>
      <w:r w:rsidRPr="00486DCF">
        <w:rPr>
          <w:sz w:val="24"/>
          <w:szCs w:val="24"/>
        </w:rPr>
        <w:tab/>
      </w:r>
      <w:r w:rsidRPr="00486DCF">
        <w:rPr>
          <w:sz w:val="24"/>
          <w:szCs w:val="24"/>
        </w:rPr>
        <w:tab/>
      </w:r>
      <w:r w:rsidRPr="00486DCF">
        <w:rPr>
          <w:sz w:val="24"/>
          <w:szCs w:val="24"/>
        </w:rPr>
        <w:tab/>
      </w:r>
      <w:r w:rsidRPr="00486DCF">
        <w:rPr>
          <w:sz w:val="24"/>
          <w:szCs w:val="24"/>
        </w:rPr>
        <w:tab/>
        <w:t>_______________</w:t>
      </w:r>
    </w:p>
    <w:p w14:paraId="669C8B6C" w14:textId="77777777" w:rsidR="0002729E" w:rsidRPr="00486DCF" w:rsidRDefault="0002729E" w:rsidP="0002729E">
      <w:pPr>
        <w:pStyle w:val="NoSpacing"/>
        <w:rPr>
          <w:b/>
          <w:sz w:val="24"/>
          <w:szCs w:val="24"/>
        </w:rPr>
      </w:pPr>
      <w:r w:rsidRPr="00486DCF">
        <w:rPr>
          <w:b/>
          <w:sz w:val="24"/>
          <w:szCs w:val="24"/>
        </w:rPr>
        <w:tab/>
      </w:r>
      <w:r w:rsidRPr="00486DCF">
        <w:rPr>
          <w:b/>
          <w:sz w:val="24"/>
          <w:szCs w:val="24"/>
        </w:rPr>
        <w:tab/>
      </w:r>
      <w:r w:rsidRPr="00486DCF">
        <w:rPr>
          <w:b/>
          <w:sz w:val="24"/>
          <w:szCs w:val="24"/>
        </w:rPr>
        <w:tab/>
      </w:r>
      <w:r w:rsidRPr="00486DCF">
        <w:rPr>
          <w:b/>
          <w:sz w:val="24"/>
          <w:szCs w:val="24"/>
        </w:rPr>
        <w:tab/>
      </w:r>
      <w:r w:rsidRPr="00486DCF">
        <w:rPr>
          <w:b/>
          <w:sz w:val="24"/>
          <w:szCs w:val="24"/>
        </w:rPr>
        <w:tab/>
      </w:r>
      <w:r w:rsidRPr="00486DCF">
        <w:rPr>
          <w:b/>
          <w:sz w:val="24"/>
          <w:szCs w:val="24"/>
        </w:rPr>
        <w:tab/>
      </w:r>
      <w:r w:rsidRPr="00486DCF">
        <w:rPr>
          <w:b/>
          <w:sz w:val="24"/>
          <w:szCs w:val="24"/>
        </w:rPr>
        <w:tab/>
      </w:r>
      <w:r w:rsidRPr="00486DCF">
        <w:rPr>
          <w:b/>
          <w:sz w:val="24"/>
          <w:szCs w:val="24"/>
        </w:rPr>
        <w:tab/>
      </w:r>
      <w:r w:rsidRPr="00486DCF">
        <w:rPr>
          <w:b/>
          <w:sz w:val="24"/>
          <w:szCs w:val="24"/>
        </w:rPr>
        <w:tab/>
      </w:r>
      <w:r w:rsidRPr="00486DCF">
        <w:rPr>
          <w:b/>
          <w:sz w:val="24"/>
          <w:szCs w:val="24"/>
        </w:rPr>
        <w:tab/>
        <w:t>DATE</w:t>
      </w:r>
    </w:p>
    <w:p w14:paraId="1E9D9A22" w14:textId="77777777" w:rsidR="0002729E" w:rsidRPr="00486DCF" w:rsidRDefault="0002729E" w:rsidP="0002729E">
      <w:pPr>
        <w:pStyle w:val="NoSpacing"/>
        <w:rPr>
          <w:i/>
          <w:sz w:val="24"/>
          <w:szCs w:val="24"/>
        </w:rPr>
      </w:pPr>
      <w:r w:rsidRPr="00486DCF">
        <w:rPr>
          <w:i/>
          <w:sz w:val="24"/>
          <w:szCs w:val="24"/>
        </w:rPr>
        <w:t>(External Examiner)</w:t>
      </w:r>
    </w:p>
    <w:p w14:paraId="1F2ED369" w14:textId="77777777" w:rsidR="0002729E" w:rsidRPr="00486DCF" w:rsidRDefault="0002729E" w:rsidP="0002729E">
      <w:pPr>
        <w:spacing w:line="480" w:lineRule="auto"/>
        <w:contextualSpacing/>
        <w:jc w:val="center"/>
        <w:rPr>
          <w:rFonts w:ascii="Times New Roman" w:hAnsi="Times New Roman" w:cs="Times New Roman"/>
          <w:b/>
          <w:sz w:val="24"/>
          <w:szCs w:val="24"/>
        </w:rPr>
      </w:pPr>
    </w:p>
    <w:p w14:paraId="3CA07D10" w14:textId="77777777" w:rsidR="00B13435" w:rsidRPr="00486DCF" w:rsidRDefault="00B13435" w:rsidP="00B13435">
      <w:pPr>
        <w:spacing w:after="0" w:line="480" w:lineRule="auto"/>
        <w:contextualSpacing/>
        <w:rPr>
          <w:rFonts w:ascii="Times New Roman" w:hAnsi="Times New Roman" w:cs="Times New Roman"/>
          <w:b/>
          <w:sz w:val="24"/>
          <w:szCs w:val="24"/>
        </w:rPr>
      </w:pPr>
    </w:p>
    <w:p w14:paraId="73EAB097" w14:textId="77777777" w:rsidR="00B13435" w:rsidRPr="00486DCF" w:rsidRDefault="00B13435" w:rsidP="00B13435">
      <w:pPr>
        <w:spacing w:after="0" w:line="480" w:lineRule="auto"/>
        <w:ind w:left="2160" w:firstLine="720"/>
        <w:contextualSpacing/>
        <w:rPr>
          <w:rFonts w:ascii="Times New Roman" w:hAnsi="Times New Roman" w:cs="Times New Roman"/>
          <w:i/>
          <w:sz w:val="24"/>
          <w:szCs w:val="24"/>
        </w:rPr>
      </w:pPr>
      <w:r w:rsidRPr="00486DCF">
        <w:rPr>
          <w:rFonts w:ascii="Times New Roman" w:hAnsi="Times New Roman" w:cs="Times New Roman"/>
          <w:b/>
          <w:sz w:val="24"/>
          <w:szCs w:val="24"/>
        </w:rPr>
        <w:t>DEDICATION</w:t>
      </w:r>
    </w:p>
    <w:p w14:paraId="0D8592A2" w14:textId="59AE55F2"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lastRenderedPageBreak/>
        <w:t>This research work is dedicated to almighty God for the gift of life and to my lovely parents for their support both morally and financially for my wellbeing and for the successful completion of my ND program.</w:t>
      </w:r>
    </w:p>
    <w:p w14:paraId="58571B67" w14:textId="77777777" w:rsidR="00B13435" w:rsidRPr="00486DCF" w:rsidRDefault="00B13435" w:rsidP="00B13435">
      <w:pPr>
        <w:spacing w:after="0" w:line="480" w:lineRule="auto"/>
        <w:jc w:val="both"/>
        <w:rPr>
          <w:rFonts w:ascii="Times New Roman" w:hAnsi="Times New Roman" w:cs="Times New Roman"/>
          <w:sz w:val="24"/>
          <w:szCs w:val="24"/>
        </w:rPr>
      </w:pPr>
    </w:p>
    <w:p w14:paraId="20C3345B" w14:textId="77777777" w:rsidR="00B13435" w:rsidRPr="00486DCF" w:rsidRDefault="00B13435" w:rsidP="00B13435">
      <w:pPr>
        <w:spacing w:after="0" w:line="480" w:lineRule="auto"/>
        <w:jc w:val="both"/>
        <w:rPr>
          <w:rFonts w:ascii="Times New Roman" w:hAnsi="Times New Roman" w:cs="Times New Roman"/>
          <w:sz w:val="24"/>
          <w:szCs w:val="24"/>
        </w:rPr>
      </w:pPr>
    </w:p>
    <w:p w14:paraId="7BBC5D26" w14:textId="77777777" w:rsidR="00B13435" w:rsidRPr="00486DCF" w:rsidRDefault="00B13435" w:rsidP="00B13435">
      <w:pPr>
        <w:spacing w:after="0" w:line="480" w:lineRule="auto"/>
        <w:jc w:val="both"/>
        <w:rPr>
          <w:rFonts w:ascii="Times New Roman" w:hAnsi="Times New Roman" w:cs="Times New Roman"/>
          <w:sz w:val="24"/>
          <w:szCs w:val="24"/>
        </w:rPr>
      </w:pPr>
    </w:p>
    <w:p w14:paraId="044E6FB2" w14:textId="77777777" w:rsidR="00B13435" w:rsidRPr="00486DCF" w:rsidRDefault="00B13435" w:rsidP="00B13435">
      <w:pPr>
        <w:spacing w:after="0" w:line="480" w:lineRule="auto"/>
        <w:jc w:val="both"/>
        <w:rPr>
          <w:rFonts w:ascii="Times New Roman" w:hAnsi="Times New Roman" w:cs="Times New Roman"/>
          <w:sz w:val="24"/>
          <w:szCs w:val="24"/>
        </w:rPr>
      </w:pPr>
    </w:p>
    <w:p w14:paraId="501FC0ED" w14:textId="77777777" w:rsidR="00B13435" w:rsidRPr="00486DCF" w:rsidRDefault="00B13435" w:rsidP="00B13435">
      <w:pPr>
        <w:spacing w:after="0" w:line="480" w:lineRule="auto"/>
        <w:jc w:val="both"/>
        <w:rPr>
          <w:rFonts w:ascii="Times New Roman" w:hAnsi="Times New Roman" w:cs="Times New Roman"/>
          <w:sz w:val="24"/>
          <w:szCs w:val="24"/>
        </w:rPr>
      </w:pPr>
    </w:p>
    <w:p w14:paraId="6D3925F4" w14:textId="77777777" w:rsidR="00B13435" w:rsidRPr="00486DCF" w:rsidRDefault="00B13435" w:rsidP="00B13435">
      <w:pPr>
        <w:spacing w:after="0" w:line="480" w:lineRule="auto"/>
        <w:jc w:val="both"/>
        <w:rPr>
          <w:rFonts w:ascii="Times New Roman" w:hAnsi="Times New Roman" w:cs="Times New Roman"/>
          <w:sz w:val="24"/>
          <w:szCs w:val="24"/>
        </w:rPr>
      </w:pPr>
    </w:p>
    <w:p w14:paraId="4471E406" w14:textId="77777777" w:rsidR="00B13435" w:rsidRPr="00486DCF" w:rsidRDefault="00B13435" w:rsidP="00B13435">
      <w:pPr>
        <w:spacing w:after="0" w:line="480" w:lineRule="auto"/>
        <w:jc w:val="both"/>
        <w:rPr>
          <w:rFonts w:ascii="Times New Roman" w:hAnsi="Times New Roman" w:cs="Times New Roman"/>
          <w:sz w:val="24"/>
          <w:szCs w:val="24"/>
        </w:rPr>
      </w:pPr>
    </w:p>
    <w:p w14:paraId="604580B0" w14:textId="77777777" w:rsidR="00B13435" w:rsidRPr="00486DCF" w:rsidRDefault="00B13435" w:rsidP="00B13435">
      <w:pPr>
        <w:spacing w:after="0" w:line="480" w:lineRule="auto"/>
        <w:jc w:val="both"/>
        <w:rPr>
          <w:rFonts w:ascii="Times New Roman" w:hAnsi="Times New Roman" w:cs="Times New Roman"/>
          <w:sz w:val="24"/>
          <w:szCs w:val="24"/>
        </w:rPr>
      </w:pPr>
    </w:p>
    <w:p w14:paraId="6566B6DA" w14:textId="77777777" w:rsidR="00B13435" w:rsidRPr="00486DCF" w:rsidRDefault="00B13435" w:rsidP="00B13435">
      <w:pPr>
        <w:spacing w:after="0" w:line="480" w:lineRule="auto"/>
        <w:jc w:val="both"/>
        <w:rPr>
          <w:rFonts w:ascii="Times New Roman" w:hAnsi="Times New Roman" w:cs="Times New Roman"/>
          <w:sz w:val="24"/>
          <w:szCs w:val="24"/>
        </w:rPr>
      </w:pPr>
    </w:p>
    <w:p w14:paraId="3081BE03" w14:textId="77777777" w:rsidR="00B13435" w:rsidRPr="00486DCF" w:rsidRDefault="00B13435" w:rsidP="00B13435">
      <w:pPr>
        <w:spacing w:after="0" w:line="480" w:lineRule="auto"/>
        <w:jc w:val="center"/>
        <w:rPr>
          <w:rFonts w:ascii="Times New Roman" w:hAnsi="Times New Roman" w:cs="Times New Roman"/>
          <w:b/>
          <w:sz w:val="24"/>
          <w:szCs w:val="24"/>
        </w:rPr>
      </w:pPr>
    </w:p>
    <w:p w14:paraId="7C633361" w14:textId="77777777" w:rsidR="00B13435" w:rsidRPr="00486DCF" w:rsidRDefault="00B13435" w:rsidP="00B13435">
      <w:pPr>
        <w:spacing w:after="0" w:line="480" w:lineRule="auto"/>
        <w:jc w:val="center"/>
        <w:rPr>
          <w:rFonts w:ascii="Times New Roman" w:hAnsi="Times New Roman" w:cs="Times New Roman"/>
          <w:b/>
          <w:sz w:val="24"/>
          <w:szCs w:val="24"/>
        </w:rPr>
      </w:pPr>
    </w:p>
    <w:p w14:paraId="04B71C95" w14:textId="77777777" w:rsidR="00B13435" w:rsidRPr="00486DCF" w:rsidRDefault="00B13435" w:rsidP="00B13435">
      <w:pPr>
        <w:spacing w:after="0" w:line="480" w:lineRule="auto"/>
        <w:jc w:val="center"/>
        <w:rPr>
          <w:rFonts w:ascii="Times New Roman" w:hAnsi="Times New Roman" w:cs="Times New Roman"/>
          <w:b/>
          <w:sz w:val="24"/>
          <w:szCs w:val="24"/>
        </w:rPr>
      </w:pPr>
    </w:p>
    <w:p w14:paraId="7FD03BD8" w14:textId="77777777" w:rsidR="00B13435" w:rsidRPr="00486DCF" w:rsidRDefault="00B13435" w:rsidP="00B13435">
      <w:pPr>
        <w:spacing w:after="0" w:line="480" w:lineRule="auto"/>
        <w:jc w:val="center"/>
        <w:rPr>
          <w:rFonts w:ascii="Times New Roman" w:hAnsi="Times New Roman" w:cs="Times New Roman"/>
          <w:b/>
          <w:sz w:val="24"/>
          <w:szCs w:val="24"/>
        </w:rPr>
      </w:pPr>
    </w:p>
    <w:p w14:paraId="7294C4C0" w14:textId="77777777" w:rsidR="00B13435" w:rsidRPr="00486DCF" w:rsidRDefault="00B13435" w:rsidP="00B13435">
      <w:pPr>
        <w:spacing w:after="0" w:line="480" w:lineRule="auto"/>
        <w:jc w:val="center"/>
        <w:rPr>
          <w:rFonts w:ascii="Times New Roman" w:hAnsi="Times New Roman" w:cs="Times New Roman"/>
          <w:b/>
          <w:sz w:val="24"/>
          <w:szCs w:val="24"/>
        </w:rPr>
      </w:pPr>
    </w:p>
    <w:p w14:paraId="504D008C" w14:textId="77777777" w:rsidR="00B13435" w:rsidRPr="00486DCF" w:rsidRDefault="00B13435" w:rsidP="00B13435">
      <w:pPr>
        <w:spacing w:after="0" w:line="480" w:lineRule="auto"/>
        <w:jc w:val="center"/>
        <w:rPr>
          <w:rFonts w:ascii="Times New Roman" w:hAnsi="Times New Roman" w:cs="Times New Roman"/>
          <w:b/>
          <w:sz w:val="24"/>
          <w:szCs w:val="24"/>
        </w:rPr>
      </w:pPr>
    </w:p>
    <w:p w14:paraId="351ACC02" w14:textId="77777777" w:rsidR="00B13435" w:rsidRPr="00486DCF" w:rsidRDefault="00B13435" w:rsidP="00B13435">
      <w:pPr>
        <w:spacing w:after="0" w:line="480" w:lineRule="auto"/>
        <w:jc w:val="center"/>
        <w:rPr>
          <w:rFonts w:ascii="Times New Roman" w:hAnsi="Times New Roman" w:cs="Times New Roman"/>
          <w:b/>
          <w:sz w:val="24"/>
          <w:szCs w:val="24"/>
        </w:rPr>
      </w:pPr>
    </w:p>
    <w:p w14:paraId="601137B3" w14:textId="77777777" w:rsidR="00B13435" w:rsidRPr="00486DCF" w:rsidRDefault="00B13435" w:rsidP="00B13435">
      <w:pPr>
        <w:spacing w:after="0" w:line="480" w:lineRule="auto"/>
        <w:rPr>
          <w:rFonts w:ascii="Times New Roman" w:hAnsi="Times New Roman" w:cs="Times New Roman"/>
          <w:b/>
          <w:sz w:val="24"/>
          <w:szCs w:val="24"/>
        </w:rPr>
      </w:pPr>
    </w:p>
    <w:p w14:paraId="0F92B91A" w14:textId="77777777" w:rsidR="00B13435" w:rsidRPr="00486DCF" w:rsidRDefault="00B13435" w:rsidP="00B13435">
      <w:pPr>
        <w:spacing w:after="0" w:line="480" w:lineRule="auto"/>
        <w:jc w:val="center"/>
        <w:rPr>
          <w:rFonts w:ascii="Times New Roman" w:hAnsi="Times New Roman" w:cs="Times New Roman"/>
          <w:b/>
          <w:sz w:val="24"/>
          <w:szCs w:val="24"/>
        </w:rPr>
      </w:pPr>
      <w:r w:rsidRPr="00486DCF">
        <w:rPr>
          <w:rFonts w:ascii="Times New Roman" w:hAnsi="Times New Roman" w:cs="Times New Roman"/>
          <w:b/>
          <w:sz w:val="24"/>
          <w:szCs w:val="24"/>
        </w:rPr>
        <w:t>ACKNOWLEDGEMENT</w:t>
      </w:r>
    </w:p>
    <w:p w14:paraId="0AD3E394"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lastRenderedPageBreak/>
        <w:t>My infinite gratitude goes first and foremost to Almighty Allah the most beneficent and most merciful, for his protection, divine guidance over life in times of difficulties throughout my time of studies in Kwara state polytechnic.</w:t>
      </w:r>
    </w:p>
    <w:p w14:paraId="7DCE6307"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My profound gratitude and appreciation go to my project supervisor </w:t>
      </w:r>
      <w:r w:rsidRPr="00486DCF">
        <w:rPr>
          <w:rFonts w:ascii="Times New Roman" w:hAnsi="Times New Roman" w:cs="Times New Roman"/>
          <w:b/>
          <w:bCs/>
          <w:sz w:val="24"/>
          <w:szCs w:val="24"/>
        </w:rPr>
        <w:t>MR. KUDABO M.I.</w:t>
      </w:r>
      <w:r w:rsidRPr="00486DCF">
        <w:rPr>
          <w:rFonts w:ascii="Times New Roman" w:hAnsi="Times New Roman" w:cs="Times New Roman"/>
          <w:sz w:val="24"/>
          <w:szCs w:val="24"/>
        </w:rPr>
        <w:t xml:space="preserve"> for his advice, assistance, suggestion, discussion and correction, and supervisory attention and to my lecturers in Business Administration Management Department. I want to say a very big thanks to you all.</w:t>
      </w:r>
    </w:p>
    <w:p w14:paraId="71BA0192" w14:textId="10240700"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Also, to my Head of Department for his advices and encouragement throughout my ND program. May Almighty God will Continue to bless you.</w:t>
      </w:r>
    </w:p>
    <w:p w14:paraId="07DB2BF6" w14:textId="267C0D9E"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Also record my </w:t>
      </w:r>
      <w:proofErr w:type="spellStart"/>
      <w:r w:rsidRPr="00486DCF">
        <w:rPr>
          <w:rFonts w:ascii="Times New Roman" w:hAnsi="Times New Roman" w:cs="Times New Roman"/>
          <w:sz w:val="24"/>
          <w:szCs w:val="24"/>
        </w:rPr>
        <w:t>indebtness</w:t>
      </w:r>
      <w:proofErr w:type="spellEnd"/>
      <w:r w:rsidRPr="00486DCF">
        <w:rPr>
          <w:rFonts w:ascii="Times New Roman" w:hAnsi="Times New Roman" w:cs="Times New Roman"/>
          <w:sz w:val="24"/>
          <w:szCs w:val="24"/>
        </w:rPr>
        <w:t xml:space="preserve"> to a wonderful, caring and loving parent MR&amp;MRS </w:t>
      </w:r>
      <w:r w:rsidR="0002729E" w:rsidRPr="00486DCF">
        <w:rPr>
          <w:rFonts w:ascii="Times New Roman" w:hAnsi="Times New Roman" w:cs="Times New Roman"/>
          <w:sz w:val="24"/>
          <w:szCs w:val="24"/>
        </w:rPr>
        <w:t xml:space="preserve">JAMES </w:t>
      </w:r>
      <w:r w:rsidRPr="00486DCF">
        <w:rPr>
          <w:rFonts w:ascii="Times New Roman" w:hAnsi="Times New Roman" w:cs="Times New Roman"/>
          <w:sz w:val="24"/>
          <w:szCs w:val="24"/>
        </w:rPr>
        <w:t xml:space="preserve">for their moral financial, spiritual and physical support toward me at all time, I pray that they should surely eat the fruit of their </w:t>
      </w:r>
      <w:proofErr w:type="spellStart"/>
      <w:proofErr w:type="gramStart"/>
      <w:r w:rsidRPr="00486DCF">
        <w:rPr>
          <w:rFonts w:ascii="Times New Roman" w:hAnsi="Times New Roman" w:cs="Times New Roman"/>
          <w:sz w:val="24"/>
          <w:szCs w:val="24"/>
        </w:rPr>
        <w:t>labour</w:t>
      </w:r>
      <w:proofErr w:type="spellEnd"/>
      <w:r w:rsidRPr="00486DCF">
        <w:rPr>
          <w:rFonts w:ascii="Times New Roman" w:hAnsi="Times New Roman" w:cs="Times New Roman"/>
          <w:sz w:val="24"/>
          <w:szCs w:val="24"/>
        </w:rPr>
        <w:t>.(</w:t>
      </w:r>
      <w:proofErr w:type="gramEnd"/>
      <w:r w:rsidRPr="00486DCF">
        <w:rPr>
          <w:rFonts w:ascii="Times New Roman" w:hAnsi="Times New Roman" w:cs="Times New Roman"/>
          <w:sz w:val="24"/>
          <w:szCs w:val="24"/>
        </w:rPr>
        <w:t>AMEN).</w:t>
      </w:r>
    </w:p>
    <w:p w14:paraId="7E3241D2"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Lastly; I render appreciation to my colleagues, my course mates and friends. Thanks for your help and support towards the attainment of the success of my </w:t>
      </w:r>
      <w:proofErr w:type="spellStart"/>
      <w:r w:rsidRPr="00486DCF">
        <w:rPr>
          <w:rFonts w:ascii="Times New Roman" w:hAnsi="Times New Roman" w:cs="Times New Roman"/>
          <w:sz w:val="24"/>
          <w:szCs w:val="24"/>
        </w:rPr>
        <w:t>programme</w:t>
      </w:r>
      <w:proofErr w:type="spellEnd"/>
      <w:r w:rsidRPr="00486DCF">
        <w:rPr>
          <w:rFonts w:ascii="Times New Roman" w:hAnsi="Times New Roman" w:cs="Times New Roman"/>
          <w:sz w:val="24"/>
          <w:szCs w:val="24"/>
        </w:rPr>
        <w:t>. May Almighty God continue to be with you all.</w:t>
      </w:r>
    </w:p>
    <w:p w14:paraId="0166CE12" w14:textId="77777777" w:rsidR="00486DCF" w:rsidRPr="00486DCF" w:rsidRDefault="00486DCF" w:rsidP="00B13435">
      <w:pPr>
        <w:spacing w:after="0" w:line="480" w:lineRule="auto"/>
        <w:jc w:val="both"/>
        <w:rPr>
          <w:rFonts w:ascii="Times New Roman" w:hAnsi="Times New Roman" w:cs="Times New Roman"/>
          <w:sz w:val="24"/>
          <w:szCs w:val="24"/>
        </w:rPr>
      </w:pPr>
    </w:p>
    <w:p w14:paraId="679D7965" w14:textId="77777777" w:rsidR="00486DCF" w:rsidRPr="00486DCF" w:rsidRDefault="00486DCF" w:rsidP="00B13435">
      <w:pPr>
        <w:spacing w:after="0" w:line="480" w:lineRule="auto"/>
        <w:jc w:val="both"/>
        <w:rPr>
          <w:rFonts w:ascii="Times New Roman" w:hAnsi="Times New Roman" w:cs="Times New Roman"/>
          <w:sz w:val="24"/>
          <w:szCs w:val="24"/>
        </w:rPr>
      </w:pPr>
    </w:p>
    <w:p w14:paraId="04024E2A" w14:textId="77777777" w:rsidR="00486DCF" w:rsidRDefault="00486DCF" w:rsidP="00B13435">
      <w:pPr>
        <w:spacing w:after="0" w:line="480" w:lineRule="auto"/>
        <w:jc w:val="both"/>
        <w:rPr>
          <w:rFonts w:ascii="Times New Roman" w:hAnsi="Times New Roman" w:cs="Times New Roman"/>
          <w:sz w:val="24"/>
          <w:szCs w:val="24"/>
        </w:rPr>
      </w:pPr>
    </w:p>
    <w:p w14:paraId="0B1E9E0D" w14:textId="77777777" w:rsidR="001A6769" w:rsidRDefault="001A6769" w:rsidP="00B13435">
      <w:pPr>
        <w:spacing w:after="0" w:line="480" w:lineRule="auto"/>
        <w:jc w:val="both"/>
        <w:rPr>
          <w:rFonts w:ascii="Times New Roman" w:hAnsi="Times New Roman" w:cs="Times New Roman"/>
          <w:sz w:val="24"/>
          <w:szCs w:val="24"/>
        </w:rPr>
      </w:pPr>
    </w:p>
    <w:p w14:paraId="568691FF" w14:textId="77777777" w:rsidR="001A6769" w:rsidRPr="00486DCF" w:rsidRDefault="001A6769" w:rsidP="00B13435">
      <w:pPr>
        <w:spacing w:after="0" w:line="480" w:lineRule="auto"/>
        <w:jc w:val="both"/>
        <w:rPr>
          <w:rFonts w:ascii="Times New Roman" w:hAnsi="Times New Roman" w:cs="Times New Roman"/>
          <w:sz w:val="24"/>
          <w:szCs w:val="24"/>
        </w:rPr>
      </w:pPr>
    </w:p>
    <w:p w14:paraId="4B6B2186" w14:textId="77777777" w:rsidR="00486DCF" w:rsidRDefault="00486DCF" w:rsidP="00B13435">
      <w:pPr>
        <w:spacing w:after="0" w:line="480" w:lineRule="auto"/>
        <w:jc w:val="both"/>
        <w:rPr>
          <w:rFonts w:ascii="Times New Roman" w:hAnsi="Times New Roman" w:cs="Times New Roman"/>
          <w:sz w:val="24"/>
          <w:szCs w:val="24"/>
        </w:rPr>
      </w:pPr>
    </w:p>
    <w:p w14:paraId="0A225317" w14:textId="77777777" w:rsidR="001A6769" w:rsidRPr="00486DCF" w:rsidRDefault="001A6769" w:rsidP="00B13435">
      <w:pPr>
        <w:spacing w:after="0" w:line="480" w:lineRule="auto"/>
        <w:jc w:val="both"/>
        <w:rPr>
          <w:rFonts w:ascii="Times New Roman" w:hAnsi="Times New Roman" w:cs="Times New Roman"/>
          <w:sz w:val="24"/>
          <w:szCs w:val="24"/>
        </w:rPr>
      </w:pPr>
    </w:p>
    <w:p w14:paraId="4EF0DA26" w14:textId="77777777" w:rsidR="00486DCF" w:rsidRPr="00486DCF" w:rsidRDefault="00486DCF" w:rsidP="00486DCF">
      <w:pPr>
        <w:spacing w:line="480" w:lineRule="auto"/>
        <w:jc w:val="center"/>
        <w:rPr>
          <w:rFonts w:ascii="Times New Roman" w:hAnsi="Times New Roman" w:cs="Times New Roman"/>
          <w:iCs/>
          <w:sz w:val="24"/>
          <w:szCs w:val="24"/>
        </w:rPr>
      </w:pPr>
      <w:r w:rsidRPr="00486DCF">
        <w:rPr>
          <w:rFonts w:ascii="Times New Roman" w:hAnsi="Times New Roman" w:cs="Times New Roman"/>
          <w:b/>
          <w:iCs/>
          <w:sz w:val="24"/>
          <w:szCs w:val="24"/>
        </w:rPr>
        <w:lastRenderedPageBreak/>
        <w:t>ABSTRACT</w:t>
      </w:r>
    </w:p>
    <w:p w14:paraId="08EDB1E2" w14:textId="77777777" w:rsidR="00486DCF" w:rsidRPr="00486DCF" w:rsidRDefault="00486DCF" w:rsidP="00486DCF">
      <w:pPr>
        <w:spacing w:line="360" w:lineRule="auto"/>
        <w:jc w:val="both"/>
        <w:rPr>
          <w:rFonts w:ascii="Times New Roman" w:hAnsi="Times New Roman" w:cs="Times New Roman"/>
          <w:iCs/>
          <w:sz w:val="24"/>
          <w:szCs w:val="24"/>
          <w:lang w:val="en-NG"/>
        </w:rPr>
      </w:pPr>
    </w:p>
    <w:p w14:paraId="21CDE8EB" w14:textId="77777777" w:rsidR="00486DCF" w:rsidRPr="00486DCF" w:rsidRDefault="00486DCF" w:rsidP="00486DCF">
      <w:pPr>
        <w:spacing w:line="360" w:lineRule="auto"/>
        <w:jc w:val="both"/>
        <w:rPr>
          <w:rFonts w:ascii="Times New Roman" w:hAnsi="Times New Roman" w:cs="Times New Roman"/>
          <w:iCs/>
          <w:sz w:val="24"/>
          <w:szCs w:val="24"/>
          <w:lang w:val="en-NG"/>
        </w:rPr>
      </w:pPr>
      <w:bookmarkStart w:id="0" w:name="_Hlk192219228"/>
      <w:r w:rsidRPr="00486DCF">
        <w:rPr>
          <w:rFonts w:ascii="Times New Roman" w:hAnsi="Times New Roman" w:cs="Times New Roman"/>
          <w:iCs/>
          <w:sz w:val="24"/>
          <w:szCs w:val="24"/>
          <w:lang w:val="en-NG"/>
        </w:rPr>
        <w:t xml:space="preserve">This study investigates the impact of knowledge management (KM) on organizational competitiveness, focusing on </w:t>
      </w:r>
      <w:proofErr w:type="spellStart"/>
      <w:r w:rsidRPr="00486DCF">
        <w:rPr>
          <w:rFonts w:ascii="Times New Roman" w:hAnsi="Times New Roman" w:cs="Times New Roman"/>
          <w:iCs/>
          <w:sz w:val="24"/>
          <w:szCs w:val="24"/>
          <w:lang w:val="en-NG"/>
        </w:rPr>
        <w:t>Afrimedia</w:t>
      </w:r>
      <w:proofErr w:type="spellEnd"/>
      <w:r w:rsidRPr="00486DCF">
        <w:rPr>
          <w:rFonts w:ascii="Times New Roman" w:hAnsi="Times New Roman" w:cs="Times New Roman"/>
          <w:iCs/>
          <w:sz w:val="24"/>
          <w:szCs w:val="24"/>
          <w:lang w:val="en-NG"/>
        </w:rPr>
        <w:t xml:space="preserve"> Technology, a leading player in the technology industry. Knowledge management has become an essential strategic asset for organizations in the digital age, enabling firms to leverage intellectual capital, enhance innovation, and improve decision-making processes. The research examines how the systematic management of knowledge—through strategies such as knowledge creation, sharing, storage, and application—affects </w:t>
      </w:r>
      <w:proofErr w:type="spellStart"/>
      <w:r w:rsidRPr="00486DCF">
        <w:rPr>
          <w:rFonts w:ascii="Times New Roman" w:hAnsi="Times New Roman" w:cs="Times New Roman"/>
          <w:iCs/>
          <w:sz w:val="24"/>
          <w:szCs w:val="24"/>
          <w:lang w:val="en-NG"/>
        </w:rPr>
        <w:t>Afrimedia</w:t>
      </w:r>
      <w:proofErr w:type="spellEnd"/>
      <w:r w:rsidRPr="00486DCF">
        <w:rPr>
          <w:rFonts w:ascii="Times New Roman" w:hAnsi="Times New Roman" w:cs="Times New Roman"/>
          <w:iCs/>
          <w:sz w:val="24"/>
          <w:szCs w:val="24"/>
          <w:lang w:val="en-NG"/>
        </w:rPr>
        <w:t xml:space="preserve"> Technology’s competitive position in the market.</w:t>
      </w:r>
    </w:p>
    <w:p w14:paraId="736D5396" w14:textId="77777777" w:rsidR="00486DCF" w:rsidRPr="00486DCF" w:rsidRDefault="00486DCF" w:rsidP="00486DCF">
      <w:pPr>
        <w:spacing w:line="360" w:lineRule="auto"/>
        <w:jc w:val="both"/>
        <w:rPr>
          <w:rFonts w:ascii="Times New Roman" w:hAnsi="Times New Roman" w:cs="Times New Roman"/>
          <w:iCs/>
          <w:sz w:val="24"/>
          <w:szCs w:val="24"/>
          <w:lang w:val="en-NG"/>
        </w:rPr>
      </w:pPr>
      <w:r w:rsidRPr="00486DCF">
        <w:rPr>
          <w:rFonts w:ascii="Times New Roman" w:hAnsi="Times New Roman" w:cs="Times New Roman"/>
          <w:iCs/>
          <w:sz w:val="24"/>
          <w:szCs w:val="24"/>
          <w:lang w:val="en-NG"/>
        </w:rPr>
        <w:t xml:space="preserve">Using a mixed-method approach, this study combines both qualitative and quantitative data, including surveys and interviews with key stakeholders at </w:t>
      </w:r>
      <w:proofErr w:type="spellStart"/>
      <w:r w:rsidRPr="00486DCF">
        <w:rPr>
          <w:rFonts w:ascii="Times New Roman" w:hAnsi="Times New Roman" w:cs="Times New Roman"/>
          <w:iCs/>
          <w:sz w:val="24"/>
          <w:szCs w:val="24"/>
          <w:lang w:val="en-NG"/>
        </w:rPr>
        <w:t>Afrimedia</w:t>
      </w:r>
      <w:proofErr w:type="spellEnd"/>
      <w:r w:rsidRPr="00486DCF">
        <w:rPr>
          <w:rFonts w:ascii="Times New Roman" w:hAnsi="Times New Roman" w:cs="Times New Roman"/>
          <w:iCs/>
          <w:sz w:val="24"/>
          <w:szCs w:val="24"/>
          <w:lang w:val="en-NG"/>
        </w:rPr>
        <w:t xml:space="preserve"> Technology, alongside secondary data from company records. The findings indicate that effective KM practices positively influence organizational competitiveness by fostering innovation, improving operational efficiency, and enhancing customer service delivery. Moreover, the research highlights that organizations with a robust knowledge management infrastructure are better positioned to adapt to market changes and gain a competitive edge over rivals.</w:t>
      </w:r>
    </w:p>
    <w:p w14:paraId="442CA7FD" w14:textId="77777777" w:rsidR="00486DCF" w:rsidRPr="00486DCF" w:rsidRDefault="00486DCF" w:rsidP="00486DCF">
      <w:pPr>
        <w:spacing w:line="360" w:lineRule="auto"/>
        <w:jc w:val="both"/>
        <w:rPr>
          <w:rFonts w:ascii="Times New Roman" w:hAnsi="Times New Roman" w:cs="Times New Roman"/>
          <w:iCs/>
          <w:sz w:val="24"/>
          <w:szCs w:val="24"/>
          <w:lang w:val="en-NG"/>
        </w:rPr>
      </w:pPr>
      <w:r w:rsidRPr="00486DCF">
        <w:rPr>
          <w:rFonts w:ascii="Times New Roman" w:hAnsi="Times New Roman" w:cs="Times New Roman"/>
          <w:iCs/>
          <w:sz w:val="24"/>
          <w:szCs w:val="24"/>
          <w:lang w:val="en-NG"/>
        </w:rPr>
        <w:t xml:space="preserve">The study concludes that knowledge management is a critical factor in sustaining competitive advantage, offering practical recommendations for </w:t>
      </w:r>
      <w:proofErr w:type="spellStart"/>
      <w:r w:rsidRPr="00486DCF">
        <w:rPr>
          <w:rFonts w:ascii="Times New Roman" w:hAnsi="Times New Roman" w:cs="Times New Roman"/>
          <w:iCs/>
          <w:sz w:val="24"/>
          <w:szCs w:val="24"/>
          <w:lang w:val="en-NG"/>
        </w:rPr>
        <w:t>Afrimedia</w:t>
      </w:r>
      <w:proofErr w:type="spellEnd"/>
      <w:r w:rsidRPr="00486DCF">
        <w:rPr>
          <w:rFonts w:ascii="Times New Roman" w:hAnsi="Times New Roman" w:cs="Times New Roman"/>
          <w:iCs/>
          <w:sz w:val="24"/>
          <w:szCs w:val="24"/>
          <w:lang w:val="en-NG"/>
        </w:rPr>
        <w:t xml:space="preserve"> Technology to refine its KM processes and further enhance its market standing. These insights are applicable not only to </w:t>
      </w:r>
      <w:proofErr w:type="spellStart"/>
      <w:r w:rsidRPr="00486DCF">
        <w:rPr>
          <w:rFonts w:ascii="Times New Roman" w:hAnsi="Times New Roman" w:cs="Times New Roman"/>
          <w:iCs/>
          <w:sz w:val="24"/>
          <w:szCs w:val="24"/>
          <w:lang w:val="en-NG"/>
        </w:rPr>
        <w:t>Afrimedia</w:t>
      </w:r>
      <w:proofErr w:type="spellEnd"/>
      <w:r w:rsidRPr="00486DCF">
        <w:rPr>
          <w:rFonts w:ascii="Times New Roman" w:hAnsi="Times New Roman" w:cs="Times New Roman"/>
          <w:iCs/>
          <w:sz w:val="24"/>
          <w:szCs w:val="24"/>
          <w:lang w:val="en-NG"/>
        </w:rPr>
        <w:t xml:space="preserve"> Technology but also to other technology firms seeking to improve their competitiveness in an increasingly knowledge-driven economy.</w:t>
      </w:r>
    </w:p>
    <w:bookmarkEnd w:id="0"/>
    <w:p w14:paraId="0035708D" w14:textId="77777777" w:rsidR="00486DCF" w:rsidRPr="00486DCF" w:rsidRDefault="00486DCF" w:rsidP="00486DCF">
      <w:pPr>
        <w:spacing w:line="480" w:lineRule="auto"/>
        <w:rPr>
          <w:rStyle w:val="5yl5"/>
          <w:rFonts w:ascii="Times New Roman" w:hAnsi="Times New Roman" w:cs="Times New Roman"/>
          <w:i/>
          <w:sz w:val="24"/>
          <w:szCs w:val="24"/>
        </w:rPr>
      </w:pPr>
    </w:p>
    <w:p w14:paraId="1D2B8A52" w14:textId="77777777" w:rsidR="00486DCF" w:rsidRPr="00486DCF" w:rsidRDefault="00486DCF" w:rsidP="00486DCF">
      <w:pPr>
        <w:spacing w:line="480" w:lineRule="auto"/>
        <w:rPr>
          <w:rStyle w:val="5yl5"/>
          <w:rFonts w:ascii="Times New Roman" w:hAnsi="Times New Roman" w:cs="Times New Roman"/>
          <w:i/>
          <w:sz w:val="24"/>
          <w:szCs w:val="24"/>
        </w:rPr>
      </w:pPr>
    </w:p>
    <w:p w14:paraId="2A662F01" w14:textId="77777777" w:rsidR="00486DCF" w:rsidRPr="00486DCF" w:rsidRDefault="00486DCF" w:rsidP="00486DCF">
      <w:pPr>
        <w:spacing w:line="480" w:lineRule="auto"/>
        <w:rPr>
          <w:rStyle w:val="5yl5"/>
          <w:rFonts w:ascii="Times New Roman" w:hAnsi="Times New Roman" w:cs="Times New Roman"/>
          <w:i/>
          <w:sz w:val="24"/>
          <w:szCs w:val="24"/>
        </w:rPr>
      </w:pPr>
    </w:p>
    <w:p w14:paraId="2D25F89B" w14:textId="77777777" w:rsidR="00486DCF" w:rsidRPr="00486DCF" w:rsidRDefault="00486DCF" w:rsidP="00486DCF">
      <w:pPr>
        <w:spacing w:line="480" w:lineRule="auto"/>
        <w:rPr>
          <w:rStyle w:val="5yl5"/>
          <w:rFonts w:ascii="Times New Roman" w:hAnsi="Times New Roman" w:cs="Times New Roman"/>
          <w:i/>
          <w:sz w:val="24"/>
          <w:szCs w:val="24"/>
        </w:rPr>
      </w:pPr>
    </w:p>
    <w:p w14:paraId="24BF117A" w14:textId="77777777" w:rsidR="00486DCF" w:rsidRPr="00486DCF" w:rsidRDefault="00486DCF" w:rsidP="00486DCF">
      <w:pPr>
        <w:spacing w:line="480" w:lineRule="auto"/>
        <w:rPr>
          <w:rStyle w:val="5yl5"/>
          <w:rFonts w:ascii="Times New Roman" w:hAnsi="Times New Roman" w:cs="Times New Roman"/>
          <w:i/>
          <w:sz w:val="24"/>
          <w:szCs w:val="24"/>
        </w:rPr>
      </w:pPr>
    </w:p>
    <w:p w14:paraId="510E2D84" w14:textId="77777777" w:rsidR="00486DCF" w:rsidRPr="00486DCF" w:rsidRDefault="00486DCF" w:rsidP="00486DCF">
      <w:pPr>
        <w:spacing w:line="480" w:lineRule="auto"/>
        <w:rPr>
          <w:rStyle w:val="5yl5"/>
          <w:rFonts w:ascii="Times New Roman" w:hAnsi="Times New Roman" w:cs="Times New Roman"/>
          <w:i/>
          <w:sz w:val="24"/>
          <w:szCs w:val="24"/>
        </w:rPr>
      </w:pPr>
    </w:p>
    <w:p w14:paraId="27F503A3" w14:textId="77777777" w:rsidR="00486DCF" w:rsidRPr="00486DCF" w:rsidRDefault="00486DCF" w:rsidP="00486DCF">
      <w:pPr>
        <w:spacing w:line="360" w:lineRule="auto"/>
        <w:ind w:left="2160" w:firstLine="720"/>
        <w:rPr>
          <w:rFonts w:ascii="Times New Roman" w:hAnsi="Times New Roman" w:cs="Times New Roman"/>
          <w:b/>
          <w:sz w:val="24"/>
          <w:szCs w:val="24"/>
        </w:rPr>
      </w:pPr>
      <w:r w:rsidRPr="00486DCF">
        <w:rPr>
          <w:rFonts w:ascii="Times New Roman" w:hAnsi="Times New Roman" w:cs="Times New Roman"/>
          <w:b/>
          <w:sz w:val="24"/>
          <w:szCs w:val="24"/>
        </w:rPr>
        <w:t>TABLE OF CONTENT</w:t>
      </w:r>
    </w:p>
    <w:p w14:paraId="7D994027" w14:textId="77777777" w:rsidR="00486DCF" w:rsidRPr="00486DCF" w:rsidRDefault="00486DCF" w:rsidP="00486DCF">
      <w:pPr>
        <w:spacing w:line="360" w:lineRule="auto"/>
        <w:rPr>
          <w:rFonts w:ascii="Times New Roman" w:hAnsi="Times New Roman" w:cs="Times New Roman"/>
          <w:sz w:val="24"/>
          <w:szCs w:val="24"/>
        </w:rPr>
      </w:pPr>
    </w:p>
    <w:p w14:paraId="7B3F245B" w14:textId="77777777" w:rsidR="00486DCF" w:rsidRPr="00486DCF" w:rsidRDefault="00486DCF" w:rsidP="00486DCF">
      <w:pPr>
        <w:pStyle w:val="Heading2"/>
        <w:spacing w:line="360" w:lineRule="auto"/>
        <w:rPr>
          <w:rFonts w:ascii="Times New Roman" w:hAnsi="Times New Roman" w:cs="Times New Roman"/>
          <w:sz w:val="24"/>
          <w:szCs w:val="24"/>
        </w:rPr>
      </w:pPr>
      <w:r w:rsidRPr="00486DCF">
        <w:rPr>
          <w:rFonts w:ascii="Times New Roman" w:hAnsi="Times New Roman" w:cs="Times New Roman"/>
          <w:color w:val="auto"/>
          <w:sz w:val="24"/>
          <w:szCs w:val="24"/>
        </w:rPr>
        <w:t xml:space="preserve">Title page </w:t>
      </w:r>
      <w:r w:rsidRPr="00486DCF">
        <w:rPr>
          <w:rFonts w:ascii="Times New Roman" w:hAnsi="Times New Roman" w:cs="Times New Roman"/>
          <w:color w:val="auto"/>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proofErr w:type="spellStart"/>
      <w:r w:rsidRPr="00486DCF">
        <w:rPr>
          <w:rFonts w:ascii="Times New Roman" w:hAnsi="Times New Roman" w:cs="Times New Roman"/>
          <w:sz w:val="24"/>
          <w:szCs w:val="24"/>
        </w:rPr>
        <w:t>i</w:t>
      </w:r>
      <w:proofErr w:type="spellEnd"/>
    </w:p>
    <w:p w14:paraId="4062B191" w14:textId="77777777" w:rsidR="00486DCF" w:rsidRPr="00486DCF" w:rsidRDefault="00486DCF" w:rsidP="00486DCF">
      <w:pPr>
        <w:spacing w:line="360" w:lineRule="auto"/>
        <w:rPr>
          <w:rFonts w:ascii="Times New Roman" w:hAnsi="Times New Roman" w:cs="Times New Roman"/>
          <w:sz w:val="24"/>
          <w:szCs w:val="24"/>
        </w:rPr>
      </w:pPr>
      <w:r w:rsidRPr="00486DCF">
        <w:rPr>
          <w:rFonts w:ascii="Times New Roman" w:hAnsi="Times New Roman" w:cs="Times New Roman"/>
          <w:sz w:val="24"/>
          <w:szCs w:val="24"/>
        </w:rPr>
        <w:t xml:space="preserve">Certification </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ii</w:t>
      </w:r>
    </w:p>
    <w:p w14:paraId="2542E0EB" w14:textId="77777777" w:rsidR="00486DCF" w:rsidRPr="00486DCF" w:rsidRDefault="00486DCF" w:rsidP="00486DCF">
      <w:pPr>
        <w:spacing w:line="360" w:lineRule="auto"/>
        <w:rPr>
          <w:rFonts w:ascii="Times New Roman" w:hAnsi="Times New Roman" w:cs="Times New Roman"/>
          <w:sz w:val="24"/>
          <w:szCs w:val="24"/>
        </w:rPr>
      </w:pPr>
      <w:r w:rsidRPr="00486DCF">
        <w:rPr>
          <w:rFonts w:ascii="Times New Roman" w:hAnsi="Times New Roman" w:cs="Times New Roman"/>
          <w:sz w:val="24"/>
          <w:szCs w:val="24"/>
        </w:rPr>
        <w:t>Dedication</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iii</w:t>
      </w:r>
    </w:p>
    <w:p w14:paraId="11BB57AA" w14:textId="77777777" w:rsidR="00486DCF" w:rsidRPr="00486DCF" w:rsidRDefault="00486DCF" w:rsidP="00486DCF">
      <w:pPr>
        <w:spacing w:line="360" w:lineRule="auto"/>
        <w:rPr>
          <w:rFonts w:ascii="Times New Roman" w:hAnsi="Times New Roman" w:cs="Times New Roman"/>
          <w:sz w:val="24"/>
          <w:szCs w:val="24"/>
        </w:rPr>
      </w:pPr>
      <w:r w:rsidRPr="00486DCF">
        <w:rPr>
          <w:rFonts w:ascii="Times New Roman" w:hAnsi="Times New Roman" w:cs="Times New Roman"/>
          <w:sz w:val="24"/>
          <w:szCs w:val="24"/>
        </w:rPr>
        <w:t>Acknowledgment</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iv</w:t>
      </w:r>
    </w:p>
    <w:p w14:paraId="5B1EC263" w14:textId="77777777" w:rsidR="00486DCF" w:rsidRPr="00486DCF" w:rsidRDefault="00486DCF" w:rsidP="00486DCF">
      <w:pPr>
        <w:spacing w:line="360" w:lineRule="auto"/>
        <w:rPr>
          <w:rFonts w:ascii="Times New Roman" w:hAnsi="Times New Roman" w:cs="Times New Roman"/>
          <w:sz w:val="24"/>
          <w:szCs w:val="24"/>
        </w:rPr>
      </w:pPr>
      <w:r w:rsidRPr="00486DCF">
        <w:rPr>
          <w:rFonts w:ascii="Times New Roman" w:hAnsi="Times New Roman" w:cs="Times New Roman"/>
          <w:sz w:val="24"/>
          <w:szCs w:val="24"/>
        </w:rPr>
        <w:t xml:space="preserve">Abstract </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v</w:t>
      </w:r>
    </w:p>
    <w:p w14:paraId="4614418E" w14:textId="77777777" w:rsidR="00486DCF" w:rsidRPr="00486DCF" w:rsidRDefault="00486DCF" w:rsidP="00486DCF">
      <w:pPr>
        <w:spacing w:line="360" w:lineRule="auto"/>
        <w:rPr>
          <w:rFonts w:ascii="Times New Roman" w:hAnsi="Times New Roman" w:cs="Times New Roman"/>
          <w:sz w:val="24"/>
          <w:szCs w:val="24"/>
        </w:rPr>
      </w:pPr>
      <w:r w:rsidRPr="00486DCF">
        <w:rPr>
          <w:rFonts w:ascii="Times New Roman" w:hAnsi="Times New Roman" w:cs="Times New Roman"/>
          <w:sz w:val="24"/>
          <w:szCs w:val="24"/>
        </w:rPr>
        <w:t xml:space="preserve">Table of contents </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vi</w:t>
      </w:r>
    </w:p>
    <w:p w14:paraId="1223CC84" w14:textId="77777777" w:rsidR="00486DCF" w:rsidRPr="00486DCF" w:rsidRDefault="00486DCF" w:rsidP="00486DCF">
      <w:pPr>
        <w:pStyle w:val="Heading3"/>
        <w:spacing w:line="360" w:lineRule="auto"/>
        <w:rPr>
          <w:rFonts w:ascii="Times New Roman" w:hAnsi="Times New Roman" w:cs="Times New Roman"/>
          <w:b/>
          <w:bCs/>
          <w:color w:val="auto"/>
          <w:sz w:val="24"/>
          <w:szCs w:val="24"/>
        </w:rPr>
      </w:pPr>
      <w:r w:rsidRPr="00486DCF">
        <w:rPr>
          <w:rFonts w:ascii="Times New Roman" w:hAnsi="Times New Roman" w:cs="Times New Roman"/>
          <w:b/>
          <w:bCs/>
          <w:color w:val="auto"/>
          <w:sz w:val="24"/>
          <w:szCs w:val="24"/>
        </w:rPr>
        <w:t>CHAPTER ONE: INTRODUCTION</w:t>
      </w:r>
    </w:p>
    <w:p w14:paraId="026994F6" w14:textId="77777777" w:rsidR="00486DCF" w:rsidRPr="00486DCF" w:rsidRDefault="00486DCF" w:rsidP="00486DCF">
      <w:pPr>
        <w:spacing w:line="360" w:lineRule="auto"/>
        <w:rPr>
          <w:rFonts w:ascii="Times New Roman" w:hAnsi="Times New Roman" w:cs="Times New Roman"/>
          <w:sz w:val="24"/>
          <w:szCs w:val="24"/>
        </w:rPr>
      </w:pPr>
      <w:r w:rsidRPr="00486DCF">
        <w:rPr>
          <w:rFonts w:ascii="Times New Roman" w:hAnsi="Times New Roman" w:cs="Times New Roman"/>
          <w:sz w:val="24"/>
          <w:szCs w:val="24"/>
        </w:rPr>
        <w:t xml:space="preserve">Introduction </w:t>
      </w:r>
    </w:p>
    <w:p w14:paraId="27844CE7" w14:textId="77777777" w:rsidR="00486DCF" w:rsidRPr="00486DCF" w:rsidRDefault="00486DCF" w:rsidP="00486DCF">
      <w:pPr>
        <w:numPr>
          <w:ilvl w:val="1"/>
          <w:numId w:val="21"/>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Background of the study</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1-3</w:t>
      </w:r>
    </w:p>
    <w:p w14:paraId="198701DB" w14:textId="77777777" w:rsidR="00486DCF" w:rsidRPr="00486DCF" w:rsidRDefault="00486DCF" w:rsidP="00486DCF">
      <w:pPr>
        <w:numPr>
          <w:ilvl w:val="1"/>
          <w:numId w:val="21"/>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Statement of the Problem</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4-5</w:t>
      </w:r>
    </w:p>
    <w:p w14:paraId="6B5EE10F" w14:textId="77777777" w:rsidR="00486DCF" w:rsidRPr="00486DCF" w:rsidRDefault="00486DCF" w:rsidP="00486DCF">
      <w:pPr>
        <w:numPr>
          <w:ilvl w:val="1"/>
          <w:numId w:val="21"/>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Research questions </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5</w:t>
      </w:r>
    </w:p>
    <w:p w14:paraId="31ECE6A0" w14:textId="77777777" w:rsidR="00486DCF" w:rsidRPr="00486DCF" w:rsidRDefault="00486DCF" w:rsidP="00486DCF">
      <w:pPr>
        <w:numPr>
          <w:ilvl w:val="1"/>
          <w:numId w:val="21"/>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Objective of the Study</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5</w:t>
      </w:r>
    </w:p>
    <w:p w14:paraId="68584A6F" w14:textId="77777777" w:rsidR="00486DCF" w:rsidRPr="00486DCF" w:rsidRDefault="00486DCF" w:rsidP="00486DCF">
      <w:pPr>
        <w:numPr>
          <w:ilvl w:val="1"/>
          <w:numId w:val="21"/>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Research Hypotheses</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5</w:t>
      </w:r>
    </w:p>
    <w:p w14:paraId="1E2C7B03" w14:textId="77777777" w:rsidR="00486DCF" w:rsidRPr="00486DCF" w:rsidRDefault="00486DCF" w:rsidP="00486DCF">
      <w:pPr>
        <w:numPr>
          <w:ilvl w:val="1"/>
          <w:numId w:val="21"/>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Significance of the Study</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5-6</w:t>
      </w:r>
    </w:p>
    <w:p w14:paraId="2B77F124" w14:textId="77777777" w:rsidR="00486DCF" w:rsidRPr="00486DCF" w:rsidRDefault="00486DCF" w:rsidP="00486DCF">
      <w:pPr>
        <w:numPr>
          <w:ilvl w:val="1"/>
          <w:numId w:val="21"/>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Scope of the Study</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6</w:t>
      </w:r>
    </w:p>
    <w:p w14:paraId="336ABDC2" w14:textId="77777777" w:rsidR="00486DCF" w:rsidRPr="00486DCF" w:rsidRDefault="00486DCF" w:rsidP="00486DCF">
      <w:pPr>
        <w:numPr>
          <w:ilvl w:val="1"/>
          <w:numId w:val="21"/>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Definitions of Terms </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6-7</w:t>
      </w:r>
    </w:p>
    <w:p w14:paraId="20FE807D" w14:textId="77777777" w:rsidR="00486DCF" w:rsidRPr="00486DCF" w:rsidRDefault="00486DCF" w:rsidP="00486DCF">
      <w:pPr>
        <w:spacing w:line="360" w:lineRule="auto"/>
        <w:rPr>
          <w:rFonts w:ascii="Times New Roman" w:hAnsi="Times New Roman" w:cs="Times New Roman"/>
          <w:b/>
          <w:bCs/>
          <w:sz w:val="24"/>
          <w:szCs w:val="24"/>
        </w:rPr>
      </w:pPr>
      <w:r w:rsidRPr="00486DCF">
        <w:rPr>
          <w:rFonts w:ascii="Times New Roman" w:hAnsi="Times New Roman" w:cs="Times New Roman"/>
          <w:b/>
          <w:bCs/>
          <w:sz w:val="24"/>
          <w:szCs w:val="24"/>
        </w:rPr>
        <w:t>CHAPTER TWO: LITERATURE REVIEW</w:t>
      </w:r>
    </w:p>
    <w:p w14:paraId="5E93FA0C" w14:textId="77777777" w:rsidR="00486DCF" w:rsidRPr="00486DCF" w:rsidRDefault="00486DCF" w:rsidP="00486DCF">
      <w:pPr>
        <w:pStyle w:val="ListParagraph"/>
        <w:numPr>
          <w:ilvl w:val="1"/>
          <w:numId w:val="22"/>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lastRenderedPageBreak/>
        <w:t xml:space="preserve">       Conceptual Review</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8</w:t>
      </w:r>
    </w:p>
    <w:p w14:paraId="6DEC98DD" w14:textId="77777777" w:rsidR="00486DCF" w:rsidRPr="00486DCF" w:rsidRDefault="00486DCF" w:rsidP="00486DCF">
      <w:pPr>
        <w:pStyle w:val="ListParagraph"/>
        <w:numPr>
          <w:ilvl w:val="2"/>
          <w:numId w:val="22"/>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 Concept of Knowledge Management Practice</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8-11</w:t>
      </w:r>
    </w:p>
    <w:p w14:paraId="28B155D1" w14:textId="77777777" w:rsidR="00486DCF" w:rsidRPr="00486DCF" w:rsidRDefault="00486DCF" w:rsidP="00486DCF">
      <w:pPr>
        <w:pStyle w:val="ListParagraph"/>
        <w:numPr>
          <w:ilvl w:val="2"/>
          <w:numId w:val="22"/>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Concept of Organizational Competitiveness</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12-16</w:t>
      </w:r>
    </w:p>
    <w:p w14:paraId="3635EC66" w14:textId="77777777" w:rsidR="00486DCF" w:rsidRPr="00486DCF" w:rsidRDefault="00486DCF" w:rsidP="00486DCF">
      <w:pPr>
        <w:pStyle w:val="ListParagraph"/>
        <w:numPr>
          <w:ilvl w:val="1"/>
          <w:numId w:val="22"/>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      Theoretical Review</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17-19</w:t>
      </w:r>
    </w:p>
    <w:p w14:paraId="4DBAC4BE" w14:textId="77777777" w:rsidR="00486DCF" w:rsidRPr="00486DCF" w:rsidRDefault="00486DCF" w:rsidP="00486DCF">
      <w:pPr>
        <w:spacing w:line="360" w:lineRule="auto"/>
        <w:rPr>
          <w:rFonts w:ascii="Times New Roman" w:hAnsi="Times New Roman" w:cs="Times New Roman"/>
          <w:sz w:val="24"/>
          <w:szCs w:val="24"/>
        </w:rPr>
      </w:pPr>
      <w:r w:rsidRPr="00486DCF">
        <w:rPr>
          <w:rFonts w:ascii="Times New Roman" w:hAnsi="Times New Roman" w:cs="Times New Roman"/>
          <w:sz w:val="24"/>
          <w:szCs w:val="24"/>
        </w:rPr>
        <w:t>2.3</w:t>
      </w:r>
      <w:r w:rsidRPr="00486DCF">
        <w:rPr>
          <w:rFonts w:ascii="Times New Roman" w:hAnsi="Times New Roman" w:cs="Times New Roman"/>
          <w:sz w:val="24"/>
          <w:szCs w:val="24"/>
        </w:rPr>
        <w:tab/>
        <w:t>Empirical Review</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19-21</w:t>
      </w:r>
    </w:p>
    <w:p w14:paraId="111A9600" w14:textId="77777777" w:rsidR="00486DCF" w:rsidRPr="00486DCF" w:rsidRDefault="00486DCF" w:rsidP="00486DCF">
      <w:pPr>
        <w:pStyle w:val="Heading3"/>
        <w:spacing w:line="360" w:lineRule="auto"/>
        <w:rPr>
          <w:rFonts w:ascii="Times New Roman" w:hAnsi="Times New Roman" w:cs="Times New Roman"/>
          <w:b/>
          <w:bCs/>
          <w:color w:val="auto"/>
          <w:sz w:val="24"/>
          <w:szCs w:val="24"/>
        </w:rPr>
      </w:pPr>
      <w:r w:rsidRPr="00486DCF">
        <w:rPr>
          <w:rFonts w:ascii="Times New Roman" w:hAnsi="Times New Roman" w:cs="Times New Roman"/>
          <w:b/>
          <w:bCs/>
          <w:color w:val="auto"/>
          <w:sz w:val="24"/>
          <w:szCs w:val="24"/>
        </w:rPr>
        <w:t xml:space="preserve">CHAPTER THREE: RESEARCH METHODOLOGY   </w:t>
      </w:r>
    </w:p>
    <w:p w14:paraId="43F943D5" w14:textId="77777777" w:rsidR="00486DCF" w:rsidRPr="00486DCF" w:rsidRDefault="00486DCF" w:rsidP="00486DCF">
      <w:pPr>
        <w:spacing w:line="360" w:lineRule="auto"/>
        <w:jc w:val="both"/>
        <w:rPr>
          <w:rFonts w:ascii="Times New Roman" w:hAnsi="Times New Roman" w:cs="Times New Roman"/>
          <w:sz w:val="24"/>
          <w:szCs w:val="24"/>
        </w:rPr>
      </w:pPr>
      <w:r w:rsidRPr="00486DCF">
        <w:rPr>
          <w:rFonts w:ascii="Times New Roman" w:hAnsi="Times New Roman" w:cs="Times New Roman"/>
          <w:sz w:val="24"/>
          <w:szCs w:val="24"/>
        </w:rPr>
        <w:t>3.1   Research Design</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22</w:t>
      </w:r>
    </w:p>
    <w:p w14:paraId="4CAC274F" w14:textId="77777777" w:rsidR="00486DCF" w:rsidRPr="00486DCF" w:rsidRDefault="00486DCF" w:rsidP="00486DCF">
      <w:pPr>
        <w:pStyle w:val="ListParagraph"/>
        <w:numPr>
          <w:ilvl w:val="1"/>
          <w:numId w:val="25"/>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 Population of the Study</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22</w:t>
      </w:r>
    </w:p>
    <w:p w14:paraId="036CCEE1" w14:textId="77777777" w:rsidR="00486DCF" w:rsidRPr="00486DCF" w:rsidRDefault="00486DCF" w:rsidP="00486DCF">
      <w:pPr>
        <w:pStyle w:val="ListParagraph"/>
        <w:numPr>
          <w:ilvl w:val="1"/>
          <w:numId w:val="25"/>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 Sample size and Sampling Technique</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22</w:t>
      </w:r>
    </w:p>
    <w:p w14:paraId="004944AA" w14:textId="77777777" w:rsidR="00486DCF" w:rsidRPr="00486DCF" w:rsidRDefault="00486DCF" w:rsidP="00486DCF">
      <w:pPr>
        <w:pStyle w:val="ListParagraph"/>
        <w:numPr>
          <w:ilvl w:val="1"/>
          <w:numId w:val="25"/>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Research Instrument</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23</w:t>
      </w:r>
    </w:p>
    <w:p w14:paraId="15DBE6B5" w14:textId="77777777" w:rsidR="00486DCF" w:rsidRPr="00486DCF" w:rsidRDefault="00486DCF" w:rsidP="00486DCF">
      <w:pPr>
        <w:pStyle w:val="ListParagraph"/>
        <w:numPr>
          <w:ilvl w:val="1"/>
          <w:numId w:val="25"/>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Validity and Reliability of Research Instrument</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23</w:t>
      </w:r>
    </w:p>
    <w:p w14:paraId="302E6308" w14:textId="77777777" w:rsidR="00486DCF" w:rsidRPr="00486DCF" w:rsidRDefault="00486DCF" w:rsidP="00486DCF">
      <w:pPr>
        <w:pStyle w:val="ListParagraph"/>
        <w:numPr>
          <w:ilvl w:val="1"/>
          <w:numId w:val="25"/>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Method of Data Collection</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23</w:t>
      </w:r>
    </w:p>
    <w:p w14:paraId="7E99F15E" w14:textId="77777777" w:rsidR="00486DCF" w:rsidRPr="00486DCF" w:rsidRDefault="00486DCF" w:rsidP="00486DCF">
      <w:pPr>
        <w:pStyle w:val="ListParagraph"/>
        <w:numPr>
          <w:ilvl w:val="1"/>
          <w:numId w:val="25"/>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 Method of Data Analysis</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23-26</w:t>
      </w:r>
    </w:p>
    <w:p w14:paraId="72CD8FCB" w14:textId="77777777" w:rsidR="00486DCF" w:rsidRPr="00486DCF" w:rsidRDefault="00486DCF" w:rsidP="00486DCF">
      <w:pPr>
        <w:spacing w:line="360" w:lineRule="auto"/>
        <w:rPr>
          <w:rFonts w:ascii="Times New Roman" w:hAnsi="Times New Roman" w:cs="Times New Roman"/>
          <w:b/>
          <w:bCs/>
          <w:sz w:val="24"/>
          <w:szCs w:val="24"/>
        </w:rPr>
      </w:pPr>
      <w:r w:rsidRPr="00486DCF">
        <w:rPr>
          <w:rFonts w:ascii="Times New Roman" w:hAnsi="Times New Roman" w:cs="Times New Roman"/>
          <w:b/>
          <w:bCs/>
          <w:sz w:val="24"/>
          <w:szCs w:val="24"/>
        </w:rPr>
        <w:t xml:space="preserve">CHAPTER FOUR:  DATA PRESENTATION AND ANALYSIS </w:t>
      </w:r>
    </w:p>
    <w:p w14:paraId="53124745" w14:textId="77777777" w:rsidR="00486DCF" w:rsidRPr="00486DCF" w:rsidRDefault="00486DCF" w:rsidP="00486DCF">
      <w:pPr>
        <w:pStyle w:val="ListParagraph"/>
        <w:numPr>
          <w:ilvl w:val="1"/>
          <w:numId w:val="23"/>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Introduction</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26</w:t>
      </w:r>
    </w:p>
    <w:p w14:paraId="7F450AE3" w14:textId="77777777" w:rsidR="00486DCF" w:rsidRPr="00486DCF" w:rsidRDefault="00486DCF" w:rsidP="00486DCF">
      <w:pPr>
        <w:numPr>
          <w:ilvl w:val="1"/>
          <w:numId w:val="23"/>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Data Presentation</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26-36</w:t>
      </w:r>
    </w:p>
    <w:p w14:paraId="16BFAB17" w14:textId="77777777" w:rsidR="00486DCF" w:rsidRPr="00486DCF" w:rsidRDefault="00486DCF" w:rsidP="00486DCF">
      <w:pPr>
        <w:numPr>
          <w:ilvl w:val="1"/>
          <w:numId w:val="23"/>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Test of Hypotheses</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36-41</w:t>
      </w:r>
    </w:p>
    <w:p w14:paraId="52135850" w14:textId="77777777" w:rsidR="00486DCF" w:rsidRPr="00486DCF" w:rsidRDefault="00486DCF" w:rsidP="00486DCF">
      <w:pPr>
        <w:numPr>
          <w:ilvl w:val="1"/>
          <w:numId w:val="23"/>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Discussion of Findings</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41-42</w:t>
      </w:r>
    </w:p>
    <w:p w14:paraId="4B2FCF6D" w14:textId="77777777" w:rsidR="00486DCF" w:rsidRPr="00486DCF" w:rsidRDefault="00486DCF" w:rsidP="00486DCF">
      <w:pPr>
        <w:pStyle w:val="Heading3"/>
        <w:spacing w:line="360" w:lineRule="auto"/>
        <w:rPr>
          <w:rFonts w:ascii="Times New Roman" w:hAnsi="Times New Roman" w:cs="Times New Roman"/>
          <w:b/>
          <w:bCs/>
          <w:color w:val="auto"/>
          <w:sz w:val="24"/>
          <w:szCs w:val="24"/>
        </w:rPr>
      </w:pPr>
      <w:r w:rsidRPr="00486DCF">
        <w:rPr>
          <w:rFonts w:ascii="Times New Roman" w:hAnsi="Times New Roman" w:cs="Times New Roman"/>
          <w:b/>
          <w:bCs/>
          <w:color w:val="auto"/>
          <w:sz w:val="24"/>
          <w:szCs w:val="24"/>
        </w:rPr>
        <w:t>CHAPTER FIVE: SUMMARY OF FINDINGS RECOMMENDATION AND CONCLUSION</w:t>
      </w:r>
    </w:p>
    <w:p w14:paraId="043564B0" w14:textId="77777777" w:rsidR="00486DCF" w:rsidRPr="00486DCF" w:rsidRDefault="00486DCF" w:rsidP="00486DCF">
      <w:pPr>
        <w:numPr>
          <w:ilvl w:val="1"/>
          <w:numId w:val="24"/>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Summary</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42</w:t>
      </w:r>
    </w:p>
    <w:p w14:paraId="0F64707C" w14:textId="77777777" w:rsidR="00486DCF" w:rsidRPr="00486DCF" w:rsidRDefault="00486DCF" w:rsidP="00486DCF">
      <w:pPr>
        <w:numPr>
          <w:ilvl w:val="1"/>
          <w:numId w:val="24"/>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Conclusion</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42</w:t>
      </w:r>
    </w:p>
    <w:p w14:paraId="1B3BEF89" w14:textId="77777777" w:rsidR="00486DCF" w:rsidRPr="00486DCF" w:rsidRDefault="00486DCF" w:rsidP="00486DCF">
      <w:pPr>
        <w:numPr>
          <w:ilvl w:val="1"/>
          <w:numId w:val="24"/>
        </w:numPr>
        <w:spacing w:after="0" w:line="360" w:lineRule="auto"/>
        <w:jc w:val="both"/>
        <w:rPr>
          <w:rFonts w:ascii="Times New Roman" w:hAnsi="Times New Roman" w:cs="Times New Roman"/>
          <w:sz w:val="24"/>
          <w:szCs w:val="24"/>
        </w:rPr>
      </w:pPr>
      <w:r w:rsidRPr="00486DCF">
        <w:rPr>
          <w:rFonts w:ascii="Times New Roman" w:hAnsi="Times New Roman" w:cs="Times New Roman"/>
          <w:sz w:val="24"/>
          <w:szCs w:val="24"/>
        </w:rPr>
        <w:t>Recommendations</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42</w:t>
      </w:r>
    </w:p>
    <w:p w14:paraId="65610DDE" w14:textId="77777777" w:rsidR="00486DCF" w:rsidRPr="00486DCF" w:rsidRDefault="00486DCF" w:rsidP="00486DCF">
      <w:pPr>
        <w:spacing w:line="360" w:lineRule="auto"/>
        <w:ind w:left="720"/>
        <w:rPr>
          <w:rFonts w:ascii="Times New Roman" w:hAnsi="Times New Roman" w:cs="Times New Roman"/>
          <w:sz w:val="24"/>
          <w:szCs w:val="24"/>
        </w:rPr>
      </w:pPr>
      <w:r w:rsidRPr="00486DCF">
        <w:rPr>
          <w:rFonts w:ascii="Times New Roman" w:hAnsi="Times New Roman" w:cs="Times New Roman"/>
          <w:sz w:val="24"/>
          <w:szCs w:val="24"/>
        </w:rPr>
        <w:t>Reference</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43-45</w:t>
      </w:r>
    </w:p>
    <w:p w14:paraId="575DF934" w14:textId="0C850AB0" w:rsidR="00486DCF" w:rsidRPr="00486DCF" w:rsidRDefault="00486DCF" w:rsidP="00486DCF">
      <w:pPr>
        <w:spacing w:line="360" w:lineRule="auto"/>
        <w:ind w:left="720"/>
        <w:rPr>
          <w:rFonts w:ascii="Times New Roman" w:hAnsi="Times New Roman" w:cs="Times New Roman"/>
          <w:sz w:val="24"/>
          <w:szCs w:val="24"/>
        </w:rPr>
        <w:sectPr w:rsidR="00486DCF" w:rsidRPr="00486DCF" w:rsidSect="00486DCF">
          <w:pgSz w:w="11520" w:h="14400"/>
          <w:pgMar w:top="697" w:right="1080" w:bottom="1440" w:left="1440" w:header="0" w:footer="0" w:gutter="0"/>
          <w:pgNumType w:fmt="lowerRoman" w:start="1"/>
          <w:cols w:space="720"/>
        </w:sectPr>
      </w:pPr>
      <w:r w:rsidRPr="00486DCF">
        <w:rPr>
          <w:rFonts w:ascii="Times New Roman" w:hAnsi="Times New Roman" w:cs="Times New Roman"/>
          <w:sz w:val="24"/>
          <w:szCs w:val="24"/>
        </w:rPr>
        <w:t>Questionnaire</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46-49</w:t>
      </w:r>
    </w:p>
    <w:p w14:paraId="503C39ED" w14:textId="77777777" w:rsidR="00B13435" w:rsidRPr="00486DCF" w:rsidRDefault="00B13435" w:rsidP="00B13435">
      <w:pPr>
        <w:spacing w:after="0" w:line="480" w:lineRule="auto"/>
        <w:rPr>
          <w:rFonts w:ascii="Times New Roman" w:hAnsi="Times New Roman" w:cs="Times New Roman"/>
          <w:b/>
          <w:sz w:val="24"/>
          <w:szCs w:val="24"/>
        </w:rPr>
      </w:pPr>
    </w:p>
    <w:p w14:paraId="31870826" w14:textId="77777777" w:rsidR="00B13435" w:rsidRPr="00486DCF" w:rsidRDefault="00B13435" w:rsidP="00B13435">
      <w:pPr>
        <w:spacing w:after="0" w:line="480" w:lineRule="auto"/>
        <w:jc w:val="center"/>
        <w:rPr>
          <w:rFonts w:ascii="Times New Roman" w:hAnsi="Times New Roman" w:cs="Times New Roman"/>
          <w:b/>
          <w:sz w:val="24"/>
          <w:szCs w:val="24"/>
        </w:rPr>
      </w:pPr>
      <w:r w:rsidRPr="00486DCF">
        <w:rPr>
          <w:rFonts w:ascii="Times New Roman" w:hAnsi="Times New Roman" w:cs="Times New Roman"/>
          <w:b/>
          <w:sz w:val="24"/>
          <w:szCs w:val="24"/>
        </w:rPr>
        <w:t>CHAPTER ONE</w:t>
      </w:r>
    </w:p>
    <w:p w14:paraId="2450657C" w14:textId="77777777" w:rsidR="00B13435" w:rsidRPr="00486DCF" w:rsidRDefault="00B13435" w:rsidP="00B13435">
      <w:pPr>
        <w:spacing w:after="0" w:line="480" w:lineRule="auto"/>
        <w:jc w:val="center"/>
        <w:rPr>
          <w:rFonts w:ascii="Times New Roman" w:hAnsi="Times New Roman" w:cs="Times New Roman"/>
          <w:b/>
          <w:sz w:val="24"/>
          <w:szCs w:val="24"/>
        </w:rPr>
      </w:pPr>
      <w:r w:rsidRPr="00486DCF">
        <w:rPr>
          <w:rFonts w:ascii="Times New Roman" w:hAnsi="Times New Roman" w:cs="Times New Roman"/>
          <w:b/>
          <w:sz w:val="24"/>
          <w:szCs w:val="24"/>
        </w:rPr>
        <w:t>INTRODUCTION</w:t>
      </w:r>
    </w:p>
    <w:p w14:paraId="3B520B0E" w14:textId="77777777" w:rsidR="00B13435" w:rsidRPr="00486DCF" w:rsidRDefault="00B13435" w:rsidP="00B13435">
      <w:pPr>
        <w:pStyle w:val="ListParagraph"/>
        <w:numPr>
          <w:ilvl w:val="1"/>
          <w:numId w:val="1"/>
        </w:numPr>
        <w:spacing w:after="0" w:line="480" w:lineRule="auto"/>
        <w:rPr>
          <w:rFonts w:ascii="Times New Roman" w:hAnsi="Times New Roman" w:cs="Times New Roman"/>
          <w:b/>
          <w:sz w:val="24"/>
          <w:szCs w:val="24"/>
        </w:rPr>
      </w:pPr>
      <w:r w:rsidRPr="00486DCF">
        <w:rPr>
          <w:rFonts w:ascii="Times New Roman" w:hAnsi="Times New Roman" w:cs="Times New Roman"/>
          <w:b/>
          <w:sz w:val="24"/>
          <w:szCs w:val="24"/>
        </w:rPr>
        <w:t>Background of the study</w:t>
      </w:r>
    </w:p>
    <w:p w14:paraId="557EFD17"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The desire of every management of most organizations is to maximize profits and shareholders’ wealth. Sound knowledge management and strategic plans to have an edge over competitors in the industry is a demonstration of such desires. The future of strategic management largely lies on how best an organization can create and management knowledge and information (Drucker, 2018). In particular, from a strategic standpoint, and especially from the directive management perspective, it is collective tacit knowledge (Nonaka and Takeuchi, 2019) which contributes the greatest value to the </w:t>
      </w:r>
      <w:proofErr w:type="spellStart"/>
      <w:r w:rsidRPr="00486DCF">
        <w:rPr>
          <w:rFonts w:ascii="Times New Roman" w:hAnsi="Times New Roman" w:cs="Times New Roman"/>
          <w:sz w:val="24"/>
          <w:szCs w:val="24"/>
        </w:rPr>
        <w:t>organisation</w:t>
      </w:r>
      <w:proofErr w:type="spellEnd"/>
      <w:r w:rsidRPr="00486DCF">
        <w:rPr>
          <w:rFonts w:ascii="Times New Roman" w:hAnsi="Times New Roman" w:cs="Times New Roman"/>
          <w:sz w:val="24"/>
          <w:szCs w:val="24"/>
        </w:rPr>
        <w:t>, given its inimitable, nontransferable and immutable character. This tacit knowledge, derived from learning and communications, can be transformed into explicit knowledge. This reference to directive management compels us to define more explicitly the essence of this function.</w:t>
      </w:r>
    </w:p>
    <w:p w14:paraId="03C02F81" w14:textId="77777777" w:rsidR="00B13435" w:rsidRPr="00486DCF" w:rsidRDefault="00B13435" w:rsidP="00B13435">
      <w:pPr>
        <w:spacing w:after="0" w:line="480" w:lineRule="auto"/>
        <w:jc w:val="both"/>
        <w:rPr>
          <w:rFonts w:ascii="Times New Roman" w:hAnsi="Times New Roman" w:cs="Times New Roman"/>
          <w:color w:val="252525"/>
          <w:sz w:val="24"/>
          <w:szCs w:val="24"/>
          <w:shd w:val="clear" w:color="auto" w:fill="FFFFFF"/>
        </w:rPr>
      </w:pPr>
      <w:r w:rsidRPr="00486DCF">
        <w:rPr>
          <w:rFonts w:ascii="Times New Roman" w:hAnsi="Times New Roman" w:cs="Times New Roman"/>
          <w:sz w:val="24"/>
          <w:szCs w:val="24"/>
        </w:rPr>
        <w:t xml:space="preserve">In ensuring organizational competitiveness which in turn leads to profitability, knowledge management has to be given due priority. Healthy competition is an essential competitiveness for growth and development of any firm or organization. Knowledge management is simply the process of </w:t>
      </w:r>
      <w:r w:rsidRPr="00486DCF">
        <w:rPr>
          <w:rFonts w:ascii="Times New Roman" w:hAnsi="Times New Roman" w:cs="Times New Roman"/>
          <w:color w:val="252525"/>
          <w:sz w:val="24"/>
          <w:szCs w:val="24"/>
          <w:shd w:val="clear" w:color="auto" w:fill="FFFFFF"/>
        </w:rPr>
        <w:t>capturing, developing, sharing, and effectively using organizational</w:t>
      </w:r>
      <w:r w:rsidRPr="00486DCF">
        <w:rPr>
          <w:rStyle w:val="apple-converted-space"/>
          <w:rFonts w:ascii="Times New Roman" w:hAnsi="Times New Roman" w:cs="Times New Roman"/>
          <w:color w:val="252525"/>
          <w:sz w:val="24"/>
          <w:szCs w:val="24"/>
          <w:shd w:val="clear" w:color="auto" w:fill="FFFFFF"/>
        </w:rPr>
        <w:t> </w:t>
      </w:r>
      <w:r w:rsidRPr="00486DCF">
        <w:rPr>
          <w:rFonts w:ascii="Times New Roman" w:hAnsi="Times New Roman" w:cs="Times New Roman"/>
          <w:sz w:val="24"/>
          <w:szCs w:val="24"/>
          <w:shd w:val="clear" w:color="auto" w:fill="FFFFFF"/>
        </w:rPr>
        <w:t>knowledge</w:t>
      </w:r>
      <w:r w:rsidRPr="00486DCF">
        <w:rPr>
          <w:rFonts w:ascii="Times New Roman" w:hAnsi="Times New Roman" w:cs="Times New Roman"/>
          <w:color w:val="252525"/>
          <w:sz w:val="24"/>
          <w:szCs w:val="24"/>
          <w:shd w:val="clear" w:color="auto" w:fill="FFFFFF"/>
        </w:rPr>
        <w:t xml:space="preserve">. It refers to a multi-disciplinary approach to achieving organizational objectives by making the best use of knowledge (Wikipedia) </w:t>
      </w:r>
    </w:p>
    <w:p w14:paraId="7EEB1AA9" w14:textId="77777777" w:rsidR="00B13435" w:rsidRPr="00486DCF" w:rsidRDefault="00B13435" w:rsidP="00B13435">
      <w:pPr>
        <w:spacing w:after="0" w:line="480" w:lineRule="auto"/>
        <w:jc w:val="both"/>
        <w:rPr>
          <w:rFonts w:ascii="Times New Roman" w:hAnsi="Times New Roman" w:cs="Times New Roman"/>
          <w:color w:val="252525"/>
          <w:sz w:val="24"/>
          <w:szCs w:val="24"/>
          <w:shd w:val="clear" w:color="auto" w:fill="FFFFFF"/>
        </w:rPr>
      </w:pPr>
      <w:r w:rsidRPr="00486DCF">
        <w:rPr>
          <w:rFonts w:ascii="Times New Roman" w:hAnsi="Times New Roman" w:cs="Times New Roman"/>
          <w:sz w:val="24"/>
          <w:szCs w:val="24"/>
        </w:rPr>
        <w:lastRenderedPageBreak/>
        <w:t>Knowledge management efforts have a long history, to include on-the-job discussions, formal apprenticeship, discussion forums, corporate libraries, professional training and mentoring programs. With increased use of computers in the second half of the 20</w:t>
      </w:r>
      <w:r w:rsidRPr="00486DCF">
        <w:rPr>
          <w:rFonts w:ascii="Times New Roman" w:hAnsi="Times New Roman" w:cs="Times New Roman"/>
          <w:sz w:val="24"/>
          <w:szCs w:val="24"/>
          <w:vertAlign w:val="superscript"/>
        </w:rPr>
        <w:t>th</w:t>
      </w:r>
      <w:r w:rsidRPr="00486DCF">
        <w:rPr>
          <w:rFonts w:ascii="Times New Roman" w:hAnsi="Times New Roman" w:cs="Times New Roman"/>
          <w:sz w:val="24"/>
          <w:szCs w:val="24"/>
        </w:rPr>
        <w:t xml:space="preserve"> century, specific adaptations of technologies such as knowledge bases, expert systems, knowledge repositories, group decision support systems, intranets, and computer-supported cooperative work have been introduced to further enhance such efforts.</w:t>
      </w:r>
    </w:p>
    <w:p w14:paraId="1C6ACB72" w14:textId="77777777" w:rsidR="00B13435" w:rsidRPr="00486DCF" w:rsidRDefault="00B13435" w:rsidP="00B13435">
      <w:pPr>
        <w:spacing w:after="0" w:line="480" w:lineRule="auto"/>
        <w:jc w:val="both"/>
        <w:rPr>
          <w:rFonts w:ascii="Times New Roman" w:hAnsi="Times New Roman" w:cs="Times New Roman"/>
          <w:color w:val="232323"/>
          <w:sz w:val="24"/>
          <w:szCs w:val="24"/>
        </w:rPr>
      </w:pPr>
      <w:r w:rsidRPr="00486DCF">
        <w:rPr>
          <w:rFonts w:ascii="Times New Roman" w:hAnsi="Times New Roman" w:cs="Times New Roman"/>
          <w:sz w:val="24"/>
          <w:szCs w:val="24"/>
        </w:rPr>
        <w:t xml:space="preserve">In 1999, the term personal knowledge management was introduced; it refers to the management of knowledge at the individual level for the profitability of a firm or organization. In the enterprise, early collections of case studies recognized the importance of knowledge management dimensions of strategy, process, and measurement. </w:t>
      </w:r>
      <w:r w:rsidRPr="00486DCF">
        <w:rPr>
          <w:rFonts w:ascii="Times New Roman" w:hAnsi="Times New Roman" w:cs="Times New Roman"/>
          <w:color w:val="232323"/>
          <w:sz w:val="24"/>
          <w:szCs w:val="24"/>
        </w:rPr>
        <w:t>The operational origin of knowledge management originated from the consulting community and from there the principles of knowledge management were rather rapidly spread by the consulting organizations to other disciplines. Perhaps the most central thrust in knowledge management is to capture and make available, so it can be used by others in the organization, the information and knowledge that is in people’s heads as it were, and that has never been explicitly set down.</w:t>
      </w:r>
    </w:p>
    <w:p w14:paraId="480B863E" w14:textId="77777777" w:rsidR="00B13435" w:rsidRPr="00486DCF" w:rsidRDefault="00B13435" w:rsidP="00B13435">
      <w:pPr>
        <w:spacing w:after="0" w:line="480" w:lineRule="auto"/>
        <w:jc w:val="both"/>
        <w:rPr>
          <w:rFonts w:ascii="Times New Roman" w:hAnsi="Times New Roman" w:cs="Times New Roman"/>
          <w:color w:val="232323"/>
          <w:sz w:val="24"/>
          <w:szCs w:val="24"/>
        </w:rPr>
      </w:pPr>
      <w:r w:rsidRPr="00486DCF">
        <w:rPr>
          <w:rFonts w:ascii="Times New Roman" w:hAnsi="Times New Roman" w:cs="Times New Roman"/>
          <w:color w:val="232323"/>
          <w:sz w:val="24"/>
          <w:szCs w:val="24"/>
        </w:rPr>
        <w:t>Many say that organizational management has little or nothing to do with the organizations favorably competing with their contemporaries. But whichever way we look at it, knowledge management should be essential in the realization of profitability in the Nigerian market.</w:t>
      </w:r>
    </w:p>
    <w:p w14:paraId="7D29CA57"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lastRenderedPageBreak/>
        <w:t>Competences development is an essential element for organizational performance, in which organization members’ knowledge plays a direct and central role in acquisition and organizational competence development (Andreadis, 2019). The global business environments today are imposing new competitive pressures on companies, which in turn creates the necessity for competences and competitiveness. Different studies have indicated that companies that correctly leverage knowledge to extend competences tend to increase efficiencies in operations and process innovation, while also improving service to clients to satisfy demands that arise in the market (Desouza &amp;</w:t>
      </w:r>
      <w:proofErr w:type="spellStart"/>
      <w:r w:rsidRPr="00486DCF">
        <w:rPr>
          <w:rFonts w:ascii="Times New Roman" w:hAnsi="Times New Roman" w:cs="Times New Roman"/>
          <w:sz w:val="24"/>
          <w:szCs w:val="24"/>
        </w:rPr>
        <w:t>Awazu</w:t>
      </w:r>
      <w:proofErr w:type="spellEnd"/>
      <w:r w:rsidRPr="00486DCF">
        <w:rPr>
          <w:rFonts w:ascii="Times New Roman" w:hAnsi="Times New Roman" w:cs="Times New Roman"/>
          <w:sz w:val="24"/>
          <w:szCs w:val="24"/>
        </w:rPr>
        <w:t xml:space="preserve">, 2016; </w:t>
      </w:r>
      <w:proofErr w:type="spellStart"/>
      <w:r w:rsidRPr="00486DCF">
        <w:rPr>
          <w:rFonts w:ascii="Times New Roman" w:hAnsi="Times New Roman" w:cs="Times New Roman"/>
          <w:sz w:val="24"/>
          <w:szCs w:val="24"/>
        </w:rPr>
        <w:t>Thanurjan</w:t>
      </w:r>
      <w:proofErr w:type="spellEnd"/>
      <w:r w:rsidRPr="00486DCF">
        <w:rPr>
          <w:rFonts w:ascii="Times New Roman" w:hAnsi="Times New Roman" w:cs="Times New Roman"/>
          <w:sz w:val="24"/>
          <w:szCs w:val="24"/>
        </w:rPr>
        <w:t xml:space="preserve"> &amp;Seneviratne, 2019), such that the extended organizational competence depends on the management capability of companies and the implementation of appropriate business strategies (Bismuth &amp;Tojo, 2018; De Long &amp; Fahey, 2020; Roth, 2023).</w:t>
      </w:r>
    </w:p>
    <w:p w14:paraId="4744794B"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Although many approaches exist through which businesses can develop competences (through manufacturing, employees, technologies, clients, resources and processes), the challenges imposed by changes in the business environment require continuous development of organizational competences (</w:t>
      </w:r>
      <w:proofErr w:type="spellStart"/>
      <w:r w:rsidRPr="00486DCF">
        <w:rPr>
          <w:rFonts w:ascii="Times New Roman" w:hAnsi="Times New Roman" w:cs="Times New Roman"/>
          <w:sz w:val="24"/>
          <w:szCs w:val="24"/>
        </w:rPr>
        <w:t>Ingelgard</w:t>
      </w:r>
      <w:proofErr w:type="spellEnd"/>
      <w:r w:rsidRPr="00486DCF">
        <w:rPr>
          <w:rFonts w:ascii="Times New Roman" w:hAnsi="Times New Roman" w:cs="Times New Roman"/>
          <w:sz w:val="24"/>
          <w:szCs w:val="24"/>
        </w:rPr>
        <w:t>, Roth, Shani, &amp;</w:t>
      </w:r>
      <w:proofErr w:type="spellStart"/>
      <w:r w:rsidRPr="00486DCF">
        <w:rPr>
          <w:rFonts w:ascii="Times New Roman" w:hAnsi="Times New Roman" w:cs="Times New Roman"/>
          <w:sz w:val="24"/>
          <w:szCs w:val="24"/>
        </w:rPr>
        <w:t>Styhre</w:t>
      </w:r>
      <w:proofErr w:type="spellEnd"/>
      <w:r w:rsidRPr="00486DCF">
        <w:rPr>
          <w:rFonts w:ascii="Times New Roman" w:hAnsi="Times New Roman" w:cs="Times New Roman"/>
          <w:sz w:val="24"/>
          <w:szCs w:val="24"/>
        </w:rPr>
        <w:t xml:space="preserve">, 2022; </w:t>
      </w:r>
      <w:proofErr w:type="spellStart"/>
      <w:r w:rsidRPr="00486DCF">
        <w:rPr>
          <w:rFonts w:ascii="Times New Roman" w:hAnsi="Times New Roman" w:cs="Times New Roman"/>
          <w:sz w:val="24"/>
          <w:szCs w:val="24"/>
        </w:rPr>
        <w:t>Kululanga</w:t>
      </w:r>
      <w:proofErr w:type="spellEnd"/>
      <w:r w:rsidRPr="00486DCF">
        <w:rPr>
          <w:rFonts w:ascii="Times New Roman" w:hAnsi="Times New Roman" w:cs="Times New Roman"/>
          <w:sz w:val="24"/>
          <w:szCs w:val="24"/>
        </w:rPr>
        <w:t>, 2019), since competences constitute one of the pillars that enable companies to be competitive (Escobar, 2019; Murray &amp;Donegan, 2023), and it is crucial for competitiveness and organizational growth and development (Bismuth &amp;Tojo, 2008; Dutta, 2017). Also, knowledge management theory has indicated that knowledge transforms and moves within an organization and from an actionable knowledge value-added activity for the organization takes place (</w:t>
      </w:r>
      <w:proofErr w:type="spellStart"/>
      <w:r w:rsidRPr="00486DCF">
        <w:rPr>
          <w:rFonts w:ascii="Times New Roman" w:hAnsi="Times New Roman" w:cs="Times New Roman"/>
          <w:sz w:val="24"/>
          <w:szCs w:val="24"/>
        </w:rPr>
        <w:t>Ingelgard</w:t>
      </w:r>
      <w:proofErr w:type="spellEnd"/>
      <w:r w:rsidRPr="00486DCF">
        <w:rPr>
          <w:rFonts w:ascii="Times New Roman" w:hAnsi="Times New Roman" w:cs="Times New Roman"/>
          <w:sz w:val="24"/>
          <w:szCs w:val="24"/>
        </w:rPr>
        <w:t xml:space="preserve"> et al., 2022).</w:t>
      </w:r>
    </w:p>
    <w:p w14:paraId="28EE1EAB" w14:textId="77777777" w:rsidR="00B13435" w:rsidRPr="00486DCF" w:rsidRDefault="00B13435" w:rsidP="00B13435">
      <w:pPr>
        <w:pStyle w:val="ListParagraph"/>
        <w:numPr>
          <w:ilvl w:val="1"/>
          <w:numId w:val="1"/>
        </w:num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lastRenderedPageBreak/>
        <w:t>Statement of the general problem</w:t>
      </w:r>
    </w:p>
    <w:p w14:paraId="521B5997"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Adequate knowledge management is companies and organizations has been neglected especially in Nigeria where knowledge generally is not placed at the front burner of the society, this has led to the lack of consistent progress in terms of profitability in Nigeria. This has regrettably spilled over to the economy which today has been a far cry from what it used to be in the 70’s and early 80’s.</w:t>
      </w:r>
    </w:p>
    <w:p w14:paraId="7E48DD07"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Investing in Knowledge is an expensive venture most serious minded and business-oriented organizations must invest in, if they are to strategically align themselves above competitors with substitute products/services (Winter, 2022). Creating, Designing, implementing and managing a robust knowledge system effectively in an organization is where most managers find it difficult.</w:t>
      </w:r>
    </w:p>
    <w:p w14:paraId="4C545A51"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The aim of every knowledge management system is to share knowledge in the organization in the most effective manner and improving performance in the process. This aim is usually not achieved because of poor communication structures that exist in most public or government owned organizations in Nigeria (Orji, 2018). Knowledge management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(2018), an internship student can contribute immensely to an organization by sharing his/her </w:t>
      </w:r>
      <w:r w:rsidRPr="00486DCF">
        <w:rPr>
          <w:rFonts w:ascii="Times New Roman" w:hAnsi="Times New Roman" w:cs="Times New Roman"/>
          <w:sz w:val="24"/>
          <w:szCs w:val="24"/>
        </w:rPr>
        <w:lastRenderedPageBreak/>
        <w:t>experiences in his/her previous job that could strategically align the organization in a vintage position.</w:t>
      </w:r>
    </w:p>
    <w:p w14:paraId="5B19AA2B" w14:textId="77777777" w:rsidR="00B13435" w:rsidRPr="00486DCF" w:rsidRDefault="00B13435" w:rsidP="00B13435">
      <w:pPr>
        <w:pStyle w:val="ListParagraph"/>
        <w:numPr>
          <w:ilvl w:val="1"/>
          <w:numId w:val="1"/>
        </w:numPr>
        <w:spacing w:after="0" w:line="480" w:lineRule="auto"/>
        <w:rPr>
          <w:rFonts w:ascii="Times New Roman" w:hAnsi="Times New Roman" w:cs="Times New Roman"/>
          <w:b/>
          <w:sz w:val="24"/>
          <w:szCs w:val="24"/>
        </w:rPr>
      </w:pPr>
      <w:r w:rsidRPr="00486DCF">
        <w:rPr>
          <w:rFonts w:ascii="Times New Roman" w:hAnsi="Times New Roman" w:cs="Times New Roman"/>
          <w:b/>
          <w:sz w:val="24"/>
          <w:szCs w:val="24"/>
        </w:rPr>
        <w:t>Research questions</w:t>
      </w:r>
    </w:p>
    <w:p w14:paraId="02A21E2C" w14:textId="77777777" w:rsidR="00B13435" w:rsidRPr="00486DCF" w:rsidRDefault="00B13435" w:rsidP="00B13435">
      <w:pPr>
        <w:pStyle w:val="ListParagraph"/>
        <w:numPr>
          <w:ilvl w:val="0"/>
          <w:numId w:val="3"/>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Is there a relationship between knowledge management and organizational profitability?</w:t>
      </w:r>
    </w:p>
    <w:p w14:paraId="206C3CB4" w14:textId="77777777" w:rsidR="00B13435" w:rsidRPr="00486DCF" w:rsidRDefault="00B13435" w:rsidP="00B13435">
      <w:pPr>
        <w:pStyle w:val="ListParagraph"/>
        <w:numPr>
          <w:ilvl w:val="0"/>
          <w:numId w:val="3"/>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Does knowledge sharing capacity have an effect on organizational competitiveness?</w:t>
      </w:r>
    </w:p>
    <w:p w14:paraId="73617A24" w14:textId="77777777" w:rsidR="00B13435" w:rsidRPr="00486DCF" w:rsidRDefault="00B13435" w:rsidP="00B13435">
      <w:pPr>
        <w:pStyle w:val="ListParagraph"/>
        <w:numPr>
          <w:ilvl w:val="1"/>
          <w:numId w:val="1"/>
        </w:num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 xml:space="preserve">Objectives Of </w:t>
      </w:r>
      <w:proofErr w:type="gramStart"/>
      <w:r w:rsidRPr="00486DCF">
        <w:rPr>
          <w:rFonts w:ascii="Times New Roman" w:hAnsi="Times New Roman" w:cs="Times New Roman"/>
          <w:b/>
          <w:sz w:val="24"/>
          <w:szCs w:val="24"/>
        </w:rPr>
        <w:t>The</w:t>
      </w:r>
      <w:proofErr w:type="gramEnd"/>
      <w:r w:rsidRPr="00486DCF">
        <w:rPr>
          <w:rFonts w:ascii="Times New Roman" w:hAnsi="Times New Roman" w:cs="Times New Roman"/>
          <w:b/>
          <w:sz w:val="24"/>
          <w:szCs w:val="24"/>
        </w:rPr>
        <w:t xml:space="preserve"> Study</w:t>
      </w:r>
    </w:p>
    <w:p w14:paraId="7D97A31F"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The following are the reasons for undertaking this study</w:t>
      </w:r>
    </w:p>
    <w:p w14:paraId="3D59D9C4" w14:textId="77777777" w:rsidR="00B13435" w:rsidRPr="00486DCF" w:rsidRDefault="00B13435" w:rsidP="00B13435">
      <w:pPr>
        <w:pStyle w:val="ListParagraph"/>
        <w:numPr>
          <w:ilvl w:val="0"/>
          <w:numId w:val="2"/>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To know if there is a relationship between knowledge. management and organizational profitability</w:t>
      </w:r>
    </w:p>
    <w:p w14:paraId="3B0417A2" w14:textId="77777777" w:rsidR="00B13435" w:rsidRPr="00486DCF" w:rsidRDefault="00B13435" w:rsidP="00B13435">
      <w:pPr>
        <w:pStyle w:val="ListParagraph"/>
        <w:numPr>
          <w:ilvl w:val="0"/>
          <w:numId w:val="2"/>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To examine the effect of knowledge sharing capacity on organizational competitiveness</w:t>
      </w:r>
    </w:p>
    <w:p w14:paraId="270B7D1E"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b/>
          <w:sz w:val="24"/>
          <w:szCs w:val="24"/>
        </w:rPr>
        <w:t>H</w:t>
      </w:r>
      <w:r w:rsidRPr="00486DCF">
        <w:rPr>
          <w:rFonts w:ascii="Times New Roman" w:hAnsi="Times New Roman" w:cs="Times New Roman"/>
          <w:b/>
          <w:sz w:val="24"/>
          <w:szCs w:val="24"/>
          <w:vertAlign w:val="subscript"/>
        </w:rPr>
        <w:t xml:space="preserve">01 </w:t>
      </w:r>
      <w:r w:rsidRPr="00486DCF">
        <w:rPr>
          <w:rFonts w:ascii="Times New Roman" w:hAnsi="Times New Roman" w:cs="Times New Roman"/>
          <w:sz w:val="24"/>
          <w:szCs w:val="24"/>
        </w:rPr>
        <w:t xml:space="preserve">there is no significant relationship between knowledge management and </w:t>
      </w:r>
      <w:proofErr w:type="spellStart"/>
      <w:r w:rsidRPr="00486DCF">
        <w:rPr>
          <w:rFonts w:ascii="Times New Roman" w:hAnsi="Times New Roman" w:cs="Times New Roman"/>
          <w:sz w:val="24"/>
          <w:szCs w:val="24"/>
        </w:rPr>
        <w:t>organisational</w:t>
      </w:r>
      <w:proofErr w:type="spellEnd"/>
      <w:r w:rsidRPr="00486DCF">
        <w:rPr>
          <w:rFonts w:ascii="Times New Roman" w:hAnsi="Times New Roman" w:cs="Times New Roman"/>
          <w:sz w:val="24"/>
          <w:szCs w:val="24"/>
        </w:rPr>
        <w:t xml:space="preserve"> profitability</w:t>
      </w:r>
    </w:p>
    <w:p w14:paraId="7ECBA483"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b/>
          <w:sz w:val="24"/>
          <w:szCs w:val="24"/>
        </w:rPr>
        <w:t>H</w:t>
      </w:r>
      <w:r w:rsidRPr="00486DCF">
        <w:rPr>
          <w:rFonts w:ascii="Times New Roman" w:hAnsi="Times New Roman" w:cs="Times New Roman"/>
          <w:b/>
          <w:sz w:val="24"/>
          <w:szCs w:val="24"/>
          <w:vertAlign w:val="subscript"/>
        </w:rPr>
        <w:t>02</w:t>
      </w:r>
      <w:r w:rsidRPr="00486DCF">
        <w:rPr>
          <w:rFonts w:ascii="Times New Roman" w:hAnsi="Times New Roman" w:cs="Times New Roman"/>
          <w:sz w:val="24"/>
          <w:szCs w:val="24"/>
        </w:rPr>
        <w:t xml:space="preserve"> knowledge sharing capacity have no significant effect on organizational competitiveness.</w:t>
      </w:r>
    </w:p>
    <w:p w14:paraId="657333C4" w14:textId="77777777" w:rsidR="00B13435" w:rsidRPr="00486DCF" w:rsidRDefault="00B13435" w:rsidP="00B13435">
      <w:pPr>
        <w:pStyle w:val="ListParagraph"/>
        <w:numPr>
          <w:ilvl w:val="1"/>
          <w:numId w:val="1"/>
        </w:num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Significance of the study</w:t>
      </w:r>
    </w:p>
    <w:p w14:paraId="0F95E1EA"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This study seeks to examine the extent to which knowledge management influences organizational competitiveness and by extension the economy. Another significance of this </w:t>
      </w:r>
      <w:r w:rsidRPr="00486DCF">
        <w:rPr>
          <w:rFonts w:ascii="Times New Roman" w:hAnsi="Times New Roman" w:cs="Times New Roman"/>
          <w:sz w:val="24"/>
          <w:szCs w:val="24"/>
        </w:rPr>
        <w:lastRenderedPageBreak/>
        <w:t>study is to educate owners and directors of organizations on the benefits of adequate knowledge management on market competitiveness.</w:t>
      </w:r>
    </w:p>
    <w:p w14:paraId="04087D37" w14:textId="77777777" w:rsidR="00B13435" w:rsidRPr="00486DCF" w:rsidRDefault="00B13435" w:rsidP="00B13435">
      <w:pPr>
        <w:pStyle w:val="ListParagraph"/>
        <w:numPr>
          <w:ilvl w:val="1"/>
          <w:numId w:val="1"/>
        </w:numPr>
        <w:tabs>
          <w:tab w:val="left" w:pos="180"/>
        </w:tabs>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Scope of the study</w:t>
      </w:r>
    </w:p>
    <w:p w14:paraId="54B86B17"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This study is restricted to the impact of knowledge management on organizational competitiveness, </w:t>
      </w:r>
      <w:proofErr w:type="spellStart"/>
      <w:r w:rsidRPr="00486DCF">
        <w:rPr>
          <w:rFonts w:ascii="Times New Roman" w:hAnsi="Times New Roman" w:cs="Times New Roman"/>
          <w:sz w:val="24"/>
          <w:szCs w:val="24"/>
        </w:rPr>
        <w:t>Afrimedia</w:t>
      </w:r>
      <w:proofErr w:type="spellEnd"/>
      <w:r w:rsidRPr="00486DCF">
        <w:rPr>
          <w:rFonts w:ascii="Times New Roman" w:hAnsi="Times New Roman" w:cs="Times New Roman"/>
          <w:sz w:val="24"/>
          <w:szCs w:val="24"/>
        </w:rPr>
        <w:t xml:space="preserve"> technology</w:t>
      </w:r>
    </w:p>
    <w:p w14:paraId="41F12F77"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sz w:val="24"/>
          <w:szCs w:val="24"/>
        </w:rPr>
        <w:t>1.8</w:t>
      </w:r>
      <w:r w:rsidRPr="00486DCF">
        <w:rPr>
          <w:rFonts w:ascii="Times New Roman" w:hAnsi="Times New Roman" w:cs="Times New Roman"/>
          <w:sz w:val="24"/>
          <w:szCs w:val="24"/>
        </w:rPr>
        <w:tab/>
      </w:r>
      <w:r w:rsidRPr="00486DCF">
        <w:rPr>
          <w:rFonts w:ascii="Times New Roman" w:hAnsi="Times New Roman" w:cs="Times New Roman"/>
          <w:b/>
          <w:sz w:val="24"/>
          <w:szCs w:val="24"/>
        </w:rPr>
        <w:t>Definitions of term</w:t>
      </w:r>
    </w:p>
    <w:p w14:paraId="5CB6C777"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 </w:t>
      </w:r>
      <w:r w:rsidRPr="00486DCF">
        <w:rPr>
          <w:rFonts w:ascii="Times New Roman" w:hAnsi="Times New Roman" w:cs="Times New Roman"/>
          <w:b/>
          <w:sz w:val="24"/>
          <w:szCs w:val="24"/>
        </w:rPr>
        <w:t>Knowledge:</w:t>
      </w:r>
      <w:r w:rsidRPr="00486DCF">
        <w:rPr>
          <w:rFonts w:ascii="Times New Roman" w:hAnsi="Times New Roman" w:cs="Times New Roman"/>
          <w:sz w:val="24"/>
          <w:szCs w:val="24"/>
        </w:rPr>
        <w:t xml:space="preserve"> is collection of facts, information, and skills that individuals acquire through experience, education, and interaction with the world. It encompasses the theoretical or practical understanding of a subject and can be categorized into various types, such as explicit knowledge (clearly articulated and documented), tacit knowledge (personal and context-specific), procedural knowledge (how-to), and declarative knowledge (facts and information).</w:t>
      </w:r>
    </w:p>
    <w:p w14:paraId="6B0EF4E6"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w:t>
      </w:r>
      <w:r w:rsidRPr="00486DCF">
        <w:rPr>
          <w:rFonts w:ascii="Times New Roman" w:hAnsi="Times New Roman" w:cs="Times New Roman"/>
          <w:b/>
          <w:sz w:val="24"/>
          <w:szCs w:val="24"/>
        </w:rPr>
        <w:t>Profitability:</w:t>
      </w:r>
      <w:r w:rsidRPr="00486DCF">
        <w:rPr>
          <w:rFonts w:ascii="Times New Roman" w:hAnsi="Times New Roman" w:cs="Times New Roman"/>
          <w:sz w:val="24"/>
          <w:szCs w:val="24"/>
        </w:rPr>
        <w:t xml:space="preserve">  is a measure of the financial performance of a business, indicating its ability to generate profit relative to its revenue, costs, and expenses over a specific period. It reflects the efficiency with which a company can turn its resources into profit and is crucial for assessing the financial health and sustainability of a business.</w:t>
      </w:r>
    </w:p>
    <w:p w14:paraId="37D5FF23" w14:textId="77777777" w:rsidR="00B13435" w:rsidRPr="00486DCF" w:rsidRDefault="00B13435" w:rsidP="00B13435">
      <w:pPr>
        <w:pStyle w:val="NormalWeb"/>
        <w:spacing w:line="480" w:lineRule="auto"/>
        <w:jc w:val="both"/>
      </w:pPr>
      <w:r w:rsidRPr="00486DCF">
        <w:t xml:space="preserve">* </w:t>
      </w:r>
      <w:r w:rsidRPr="00486DCF">
        <w:rPr>
          <w:b/>
        </w:rPr>
        <w:t>Competitiveness:</w:t>
      </w:r>
      <w:r w:rsidRPr="00486DCF">
        <w:t xml:space="preserve">  is the ability of an entity—whether a company, country, or economy—to successfully compete in the market. It involves the capacity to produce goods and services that meet the quality standards of the global market at competitive prices, while also providing adequate returns on the resources employed. Competitiveness </w:t>
      </w:r>
      <w:r w:rsidRPr="00486DCF">
        <w:lastRenderedPageBreak/>
        <w:t>encompasses various factors, including productivity, innovation, efficiency, and market positioning.</w:t>
      </w:r>
    </w:p>
    <w:p w14:paraId="27A9A4A1" w14:textId="77777777" w:rsidR="00B13435" w:rsidRPr="00486DCF" w:rsidRDefault="00B13435" w:rsidP="00B13435">
      <w:pPr>
        <w:spacing w:after="0" w:line="480" w:lineRule="auto"/>
        <w:jc w:val="both"/>
        <w:rPr>
          <w:rFonts w:ascii="Times New Roman" w:hAnsi="Times New Roman" w:cs="Times New Roman"/>
          <w:sz w:val="24"/>
          <w:szCs w:val="24"/>
        </w:rPr>
      </w:pPr>
    </w:p>
    <w:p w14:paraId="321D6FD5" w14:textId="77777777" w:rsidR="00B13435" w:rsidRPr="00486DCF" w:rsidRDefault="00B13435" w:rsidP="00B13435">
      <w:pPr>
        <w:spacing w:after="0" w:line="480" w:lineRule="auto"/>
        <w:jc w:val="both"/>
        <w:rPr>
          <w:rFonts w:ascii="Times New Roman" w:hAnsi="Times New Roman" w:cs="Times New Roman"/>
          <w:sz w:val="24"/>
          <w:szCs w:val="24"/>
        </w:rPr>
      </w:pPr>
    </w:p>
    <w:p w14:paraId="2E5812D3" w14:textId="77777777" w:rsidR="00B13435" w:rsidRPr="00486DCF" w:rsidRDefault="00B13435" w:rsidP="00B13435">
      <w:pPr>
        <w:spacing w:after="0" w:line="480" w:lineRule="auto"/>
        <w:jc w:val="both"/>
        <w:rPr>
          <w:rFonts w:ascii="Times New Roman" w:hAnsi="Times New Roman" w:cs="Times New Roman"/>
          <w:sz w:val="24"/>
          <w:szCs w:val="24"/>
        </w:rPr>
      </w:pPr>
    </w:p>
    <w:p w14:paraId="03D6F755" w14:textId="77777777" w:rsidR="00B13435" w:rsidRPr="00486DCF" w:rsidRDefault="00B13435" w:rsidP="00B13435">
      <w:pPr>
        <w:spacing w:after="0" w:line="480" w:lineRule="auto"/>
        <w:rPr>
          <w:rFonts w:ascii="Times New Roman" w:hAnsi="Times New Roman" w:cs="Times New Roman"/>
          <w:sz w:val="24"/>
          <w:szCs w:val="24"/>
        </w:rPr>
      </w:pPr>
    </w:p>
    <w:p w14:paraId="68DB20B6" w14:textId="77777777" w:rsidR="00B13435" w:rsidRPr="00486DCF" w:rsidRDefault="00B13435" w:rsidP="00B13435">
      <w:pPr>
        <w:spacing w:after="0" w:line="480" w:lineRule="auto"/>
        <w:rPr>
          <w:rFonts w:ascii="Times New Roman" w:hAnsi="Times New Roman" w:cs="Times New Roman"/>
          <w:sz w:val="24"/>
          <w:szCs w:val="24"/>
        </w:rPr>
      </w:pPr>
    </w:p>
    <w:p w14:paraId="3982E618" w14:textId="77777777" w:rsidR="00B13435" w:rsidRPr="00486DCF" w:rsidRDefault="00B13435" w:rsidP="00B13435">
      <w:pPr>
        <w:spacing w:after="0" w:line="480" w:lineRule="auto"/>
        <w:rPr>
          <w:rFonts w:ascii="Times New Roman" w:hAnsi="Times New Roman" w:cs="Times New Roman"/>
          <w:sz w:val="24"/>
          <w:szCs w:val="24"/>
        </w:rPr>
      </w:pPr>
    </w:p>
    <w:p w14:paraId="6DC209D9" w14:textId="77777777" w:rsidR="00B13435" w:rsidRPr="00486DCF" w:rsidRDefault="00B13435" w:rsidP="00B13435">
      <w:pPr>
        <w:spacing w:after="0" w:line="480" w:lineRule="auto"/>
        <w:rPr>
          <w:rFonts w:ascii="Times New Roman" w:hAnsi="Times New Roman" w:cs="Times New Roman"/>
          <w:sz w:val="24"/>
          <w:szCs w:val="24"/>
        </w:rPr>
      </w:pPr>
    </w:p>
    <w:p w14:paraId="4800AF96" w14:textId="77777777" w:rsidR="00B13435" w:rsidRPr="00486DCF" w:rsidRDefault="00B13435" w:rsidP="00B13435">
      <w:pPr>
        <w:spacing w:after="0" w:line="480" w:lineRule="auto"/>
        <w:rPr>
          <w:rFonts w:ascii="Times New Roman" w:hAnsi="Times New Roman" w:cs="Times New Roman"/>
          <w:sz w:val="24"/>
          <w:szCs w:val="24"/>
        </w:rPr>
      </w:pPr>
    </w:p>
    <w:p w14:paraId="5D5CDABE" w14:textId="77777777" w:rsidR="00B13435" w:rsidRPr="00486DCF" w:rsidRDefault="00B13435" w:rsidP="00B13435">
      <w:pPr>
        <w:spacing w:after="0" w:line="480" w:lineRule="auto"/>
        <w:rPr>
          <w:rFonts w:ascii="Times New Roman" w:hAnsi="Times New Roman" w:cs="Times New Roman"/>
          <w:sz w:val="24"/>
          <w:szCs w:val="24"/>
        </w:rPr>
      </w:pPr>
    </w:p>
    <w:p w14:paraId="4E408F47" w14:textId="77777777" w:rsidR="00B13435" w:rsidRPr="00486DCF" w:rsidRDefault="00B13435" w:rsidP="00B13435">
      <w:pPr>
        <w:spacing w:after="0" w:line="480" w:lineRule="auto"/>
        <w:rPr>
          <w:rFonts w:ascii="Times New Roman" w:hAnsi="Times New Roman" w:cs="Times New Roman"/>
          <w:sz w:val="24"/>
          <w:szCs w:val="24"/>
        </w:rPr>
      </w:pPr>
    </w:p>
    <w:p w14:paraId="1DC571FC" w14:textId="77777777" w:rsidR="00B13435" w:rsidRPr="00486DCF" w:rsidRDefault="00B13435" w:rsidP="00B13435">
      <w:pPr>
        <w:spacing w:after="0" w:line="480" w:lineRule="auto"/>
        <w:rPr>
          <w:rFonts w:ascii="Times New Roman" w:hAnsi="Times New Roman" w:cs="Times New Roman"/>
          <w:sz w:val="24"/>
          <w:szCs w:val="24"/>
        </w:rPr>
      </w:pPr>
    </w:p>
    <w:p w14:paraId="3AB28632" w14:textId="77777777" w:rsidR="00B13435" w:rsidRPr="00486DCF" w:rsidRDefault="00B13435" w:rsidP="00B13435">
      <w:pPr>
        <w:spacing w:after="0" w:line="480" w:lineRule="auto"/>
        <w:rPr>
          <w:rFonts w:ascii="Times New Roman" w:hAnsi="Times New Roman" w:cs="Times New Roman"/>
          <w:sz w:val="24"/>
          <w:szCs w:val="24"/>
        </w:rPr>
      </w:pPr>
    </w:p>
    <w:p w14:paraId="6DD30819" w14:textId="77777777" w:rsidR="00B13435" w:rsidRPr="00486DCF" w:rsidRDefault="00B13435" w:rsidP="00B13435">
      <w:pPr>
        <w:spacing w:after="0" w:line="480" w:lineRule="auto"/>
        <w:rPr>
          <w:rFonts w:ascii="Times New Roman" w:hAnsi="Times New Roman" w:cs="Times New Roman"/>
          <w:sz w:val="24"/>
          <w:szCs w:val="24"/>
        </w:rPr>
      </w:pPr>
    </w:p>
    <w:p w14:paraId="53EAA26A" w14:textId="77777777" w:rsidR="00B13435" w:rsidRPr="00486DCF" w:rsidRDefault="00B13435" w:rsidP="00B13435">
      <w:pPr>
        <w:spacing w:after="0" w:line="480" w:lineRule="auto"/>
        <w:rPr>
          <w:rFonts w:ascii="Times New Roman" w:hAnsi="Times New Roman" w:cs="Times New Roman"/>
          <w:sz w:val="24"/>
          <w:szCs w:val="24"/>
        </w:rPr>
      </w:pPr>
    </w:p>
    <w:p w14:paraId="6B6595BF" w14:textId="77777777" w:rsidR="00B13435" w:rsidRPr="00486DCF" w:rsidRDefault="00B13435" w:rsidP="00B13435">
      <w:pPr>
        <w:spacing w:after="0" w:line="480" w:lineRule="auto"/>
        <w:rPr>
          <w:rFonts w:ascii="Times New Roman" w:hAnsi="Times New Roman" w:cs="Times New Roman"/>
          <w:sz w:val="24"/>
          <w:szCs w:val="24"/>
        </w:rPr>
      </w:pPr>
    </w:p>
    <w:p w14:paraId="332EA70A" w14:textId="77777777" w:rsidR="00B13435" w:rsidRPr="00486DCF" w:rsidRDefault="00B13435" w:rsidP="00B13435">
      <w:pPr>
        <w:spacing w:after="0" w:line="480" w:lineRule="auto"/>
        <w:rPr>
          <w:rFonts w:ascii="Times New Roman" w:hAnsi="Times New Roman" w:cs="Times New Roman"/>
          <w:sz w:val="24"/>
          <w:szCs w:val="24"/>
        </w:rPr>
      </w:pPr>
    </w:p>
    <w:p w14:paraId="1FCAFEC8" w14:textId="77777777" w:rsidR="00B13435" w:rsidRPr="00486DCF" w:rsidRDefault="00B13435" w:rsidP="00B13435">
      <w:pPr>
        <w:spacing w:after="0" w:line="480" w:lineRule="auto"/>
        <w:rPr>
          <w:rFonts w:ascii="Times New Roman" w:hAnsi="Times New Roman" w:cs="Times New Roman"/>
          <w:sz w:val="24"/>
          <w:szCs w:val="24"/>
        </w:rPr>
      </w:pPr>
    </w:p>
    <w:p w14:paraId="499CF175" w14:textId="77777777" w:rsidR="00B13435" w:rsidRPr="00486DCF" w:rsidRDefault="00B13435" w:rsidP="00B13435">
      <w:pPr>
        <w:spacing w:after="0" w:line="480" w:lineRule="auto"/>
        <w:rPr>
          <w:rFonts w:ascii="Times New Roman" w:hAnsi="Times New Roman" w:cs="Times New Roman"/>
          <w:sz w:val="24"/>
          <w:szCs w:val="24"/>
        </w:rPr>
      </w:pPr>
    </w:p>
    <w:p w14:paraId="24E7F530" w14:textId="77777777" w:rsidR="00B13435" w:rsidRPr="00486DCF" w:rsidRDefault="00B13435" w:rsidP="00B13435">
      <w:pPr>
        <w:spacing w:after="0" w:line="480" w:lineRule="auto"/>
        <w:jc w:val="center"/>
        <w:rPr>
          <w:rFonts w:ascii="Times New Roman" w:hAnsi="Times New Roman" w:cs="Times New Roman"/>
          <w:b/>
          <w:sz w:val="24"/>
          <w:szCs w:val="24"/>
        </w:rPr>
      </w:pPr>
      <w:r w:rsidRPr="00486DCF">
        <w:rPr>
          <w:rFonts w:ascii="Times New Roman" w:hAnsi="Times New Roman" w:cs="Times New Roman"/>
          <w:b/>
          <w:sz w:val="24"/>
          <w:szCs w:val="24"/>
        </w:rPr>
        <w:lastRenderedPageBreak/>
        <w:t>CHAPTER TWO</w:t>
      </w:r>
    </w:p>
    <w:p w14:paraId="71B60A8D" w14:textId="77777777" w:rsidR="00B13435" w:rsidRPr="00486DCF" w:rsidRDefault="00B13435" w:rsidP="00B13435">
      <w:pPr>
        <w:spacing w:after="0" w:line="480" w:lineRule="auto"/>
        <w:jc w:val="center"/>
        <w:rPr>
          <w:rFonts w:ascii="Times New Roman" w:hAnsi="Times New Roman" w:cs="Times New Roman"/>
          <w:b/>
          <w:sz w:val="24"/>
          <w:szCs w:val="24"/>
        </w:rPr>
      </w:pPr>
      <w:r w:rsidRPr="00486DCF">
        <w:rPr>
          <w:rFonts w:ascii="Times New Roman" w:hAnsi="Times New Roman" w:cs="Times New Roman"/>
          <w:b/>
          <w:sz w:val="24"/>
          <w:szCs w:val="24"/>
        </w:rPr>
        <w:t>LITERATURE REVIEW</w:t>
      </w:r>
    </w:p>
    <w:p w14:paraId="6FBFB470" w14:textId="77777777" w:rsidR="00B13435" w:rsidRPr="00486DCF" w:rsidRDefault="00B13435" w:rsidP="00B13435">
      <w:pPr>
        <w:spacing w:after="0" w:line="480" w:lineRule="auto"/>
        <w:rPr>
          <w:rFonts w:ascii="Times New Roman" w:hAnsi="Times New Roman" w:cs="Times New Roman"/>
          <w:b/>
          <w:sz w:val="24"/>
          <w:szCs w:val="24"/>
        </w:rPr>
      </w:pPr>
      <w:r w:rsidRPr="00486DCF">
        <w:rPr>
          <w:rFonts w:ascii="Times New Roman" w:hAnsi="Times New Roman" w:cs="Times New Roman"/>
          <w:b/>
          <w:sz w:val="24"/>
          <w:szCs w:val="24"/>
        </w:rPr>
        <w:t>2.1</w:t>
      </w:r>
      <w:r w:rsidRPr="00486DCF">
        <w:rPr>
          <w:rFonts w:ascii="Times New Roman" w:hAnsi="Times New Roman" w:cs="Times New Roman"/>
          <w:b/>
          <w:sz w:val="24"/>
          <w:szCs w:val="24"/>
        </w:rPr>
        <w:tab/>
        <w:t>Conceptual Review</w:t>
      </w:r>
    </w:p>
    <w:p w14:paraId="287A1836" w14:textId="77777777" w:rsidR="00B13435" w:rsidRPr="00486DCF" w:rsidRDefault="00B13435" w:rsidP="00B13435">
      <w:pPr>
        <w:spacing w:after="0" w:line="480" w:lineRule="auto"/>
        <w:rPr>
          <w:rFonts w:ascii="Times New Roman" w:hAnsi="Times New Roman" w:cs="Times New Roman"/>
          <w:b/>
          <w:sz w:val="24"/>
          <w:szCs w:val="24"/>
        </w:rPr>
      </w:pPr>
      <w:r w:rsidRPr="00486DCF">
        <w:rPr>
          <w:rFonts w:ascii="Times New Roman" w:hAnsi="Times New Roman" w:cs="Times New Roman"/>
          <w:b/>
          <w:sz w:val="24"/>
          <w:szCs w:val="24"/>
        </w:rPr>
        <w:t>2.1.1</w:t>
      </w:r>
      <w:r w:rsidRPr="00486DCF">
        <w:rPr>
          <w:rFonts w:ascii="Times New Roman" w:hAnsi="Times New Roman" w:cs="Times New Roman"/>
          <w:b/>
          <w:sz w:val="24"/>
          <w:szCs w:val="24"/>
        </w:rPr>
        <w:tab/>
        <w:t xml:space="preserve"> Concept </w:t>
      </w:r>
      <w:proofErr w:type="gramStart"/>
      <w:r w:rsidRPr="00486DCF">
        <w:rPr>
          <w:rFonts w:ascii="Times New Roman" w:hAnsi="Times New Roman" w:cs="Times New Roman"/>
          <w:b/>
          <w:sz w:val="24"/>
          <w:szCs w:val="24"/>
        </w:rPr>
        <w:t>Of</w:t>
      </w:r>
      <w:proofErr w:type="gramEnd"/>
      <w:r w:rsidRPr="00486DCF">
        <w:rPr>
          <w:rFonts w:ascii="Times New Roman" w:hAnsi="Times New Roman" w:cs="Times New Roman"/>
          <w:b/>
          <w:sz w:val="24"/>
          <w:szCs w:val="24"/>
        </w:rPr>
        <w:t xml:space="preserve"> Knowledge Management Practices</w:t>
      </w:r>
    </w:p>
    <w:p w14:paraId="6EFF9C44"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Knowledge Management (KM) refers to the systematic process of capturing, developing, sharing, and effectively using organizational knowledge. It involves strategies and practices that organizations use to identify, create, represent, and distribute knowledge for reuse, awareness, and learning. The goal of Knowledge </w:t>
      </w:r>
      <w:proofErr w:type="gramStart"/>
      <w:r w:rsidRPr="00486DCF">
        <w:rPr>
          <w:rFonts w:ascii="Times New Roman" w:hAnsi="Times New Roman" w:cs="Times New Roman"/>
          <w:sz w:val="24"/>
          <w:szCs w:val="24"/>
        </w:rPr>
        <w:t>management  is</w:t>
      </w:r>
      <w:proofErr w:type="gramEnd"/>
      <w:r w:rsidRPr="00486DCF">
        <w:rPr>
          <w:rFonts w:ascii="Times New Roman" w:hAnsi="Times New Roman" w:cs="Times New Roman"/>
          <w:sz w:val="24"/>
          <w:szCs w:val="24"/>
        </w:rPr>
        <w:t xml:space="preserve"> to enhance organizational performance by leveraging intellectual assets.</w:t>
      </w:r>
    </w:p>
    <w:p w14:paraId="5F1AD5EF"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Key Components of Knowledge Management Practices</w:t>
      </w:r>
    </w:p>
    <w:p w14:paraId="238E2E22"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1. Knowledge Creation: The process by which new knowledge is generated, whether through research and development, innovation, or the sharing of insights and experiences within the organization. BBB</w:t>
      </w:r>
    </w:p>
    <w:p w14:paraId="208C8EF1"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2. Knowledge Capture: The methods used to collect knowledge from various sources, including explicit knowledge (documents, databases) and tacit knowledge (personal know-how, experiences).</w:t>
      </w:r>
    </w:p>
    <w:p w14:paraId="4B547D0E"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3. Knowledge Storage and Retrieval: Organizing and storing knowledge in a way that it can be easily accessed and retrieved when needed. This includes the use of databases, content management systems, and document management systems.</w:t>
      </w:r>
    </w:p>
    <w:p w14:paraId="034E6332" w14:textId="77777777" w:rsidR="00B13435" w:rsidRPr="00486DCF" w:rsidRDefault="00B13435" w:rsidP="00B13435">
      <w:pPr>
        <w:spacing w:after="0" w:line="480" w:lineRule="auto"/>
        <w:jc w:val="both"/>
        <w:rPr>
          <w:rFonts w:ascii="Times New Roman" w:hAnsi="Times New Roman" w:cs="Times New Roman"/>
          <w:sz w:val="24"/>
          <w:szCs w:val="24"/>
        </w:rPr>
      </w:pPr>
    </w:p>
    <w:p w14:paraId="71403839"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lastRenderedPageBreak/>
        <w:t>4. Knowledge Sharing: The dissemination of knowledge across the organization. This can involve formal methods (training programs, workshops) and informal methods (communities of practice, social networks).</w:t>
      </w:r>
    </w:p>
    <w:p w14:paraId="47B9D25A"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5. Knowledge Application: The effective use of knowledge to make decisions, solve problems, and enhance processes. This ensures that the knowledge is not just stored but also utilized to achieve organizational goals.</w:t>
      </w:r>
    </w:p>
    <w:p w14:paraId="3EC7A9FA"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Types of Knowledge</w:t>
      </w:r>
    </w:p>
    <w:p w14:paraId="0CD0A926"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1. Explicit Knowledge: Knowledge that is easily articulated, documented, and shared. Examples include manuals, procedures, and reports.</w:t>
      </w:r>
    </w:p>
    <w:p w14:paraId="3BF5DBAA"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2. Tacit Knowledge: Knowledge that is personal, context-specific, and harder to formalize. It includes insights, intuitions, and hunches.</w:t>
      </w:r>
    </w:p>
    <w:p w14:paraId="61F8DFD3"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Knowledge Management Practices</w:t>
      </w:r>
    </w:p>
    <w:p w14:paraId="23AF7E0A"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1. </w:t>
      </w:r>
      <w:r w:rsidRPr="00486DCF">
        <w:rPr>
          <w:rFonts w:ascii="Times New Roman" w:hAnsi="Times New Roman" w:cs="Times New Roman"/>
          <w:b/>
          <w:bCs/>
          <w:sz w:val="24"/>
          <w:szCs w:val="24"/>
        </w:rPr>
        <w:t>Creating a Knowledge-Friendly Culture:</w:t>
      </w:r>
    </w:p>
    <w:p w14:paraId="1E831E0D"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   Leadership Support: Strong commitment from top management to foster a culture of knowledge sharing.</w:t>
      </w:r>
    </w:p>
    <w:p w14:paraId="27249917"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   Incentives: Reward systems that encourage employees to contribute to KM activities.</w:t>
      </w:r>
    </w:p>
    <w:p w14:paraId="4211BBF5" w14:textId="77777777" w:rsidR="00B13435" w:rsidRPr="00486DCF" w:rsidRDefault="00B13435" w:rsidP="00B13435">
      <w:pPr>
        <w:spacing w:after="0" w:line="480" w:lineRule="auto"/>
        <w:jc w:val="both"/>
        <w:rPr>
          <w:rFonts w:ascii="Times New Roman" w:hAnsi="Times New Roman" w:cs="Times New Roman"/>
          <w:b/>
          <w:bCs/>
          <w:sz w:val="24"/>
          <w:szCs w:val="24"/>
        </w:rPr>
      </w:pPr>
      <w:r w:rsidRPr="00486DCF">
        <w:rPr>
          <w:rFonts w:ascii="Times New Roman" w:hAnsi="Times New Roman" w:cs="Times New Roman"/>
          <w:sz w:val="24"/>
          <w:szCs w:val="24"/>
        </w:rPr>
        <w:t xml:space="preserve">2. </w:t>
      </w:r>
      <w:r w:rsidRPr="00486DCF">
        <w:rPr>
          <w:rFonts w:ascii="Times New Roman" w:hAnsi="Times New Roman" w:cs="Times New Roman"/>
          <w:b/>
          <w:bCs/>
          <w:sz w:val="24"/>
          <w:szCs w:val="24"/>
        </w:rPr>
        <w:t>Technology Infrastructure:</w:t>
      </w:r>
    </w:p>
    <w:p w14:paraId="3D646D1D"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   Knowledge Repositories: Databases and content management systems to store and organize knowledge.</w:t>
      </w:r>
    </w:p>
    <w:p w14:paraId="50BAB379"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   Collaboration Tools: Platforms like intranets, forums, and social media tools that facilitate knowledge sharing and collaboration.</w:t>
      </w:r>
    </w:p>
    <w:p w14:paraId="2583FCCE" w14:textId="77777777" w:rsidR="00B13435" w:rsidRPr="00486DCF" w:rsidRDefault="00B13435" w:rsidP="00B13435">
      <w:pPr>
        <w:spacing w:after="0" w:line="480" w:lineRule="auto"/>
        <w:jc w:val="both"/>
        <w:rPr>
          <w:rFonts w:ascii="Times New Roman" w:hAnsi="Times New Roman" w:cs="Times New Roman"/>
          <w:b/>
          <w:bCs/>
          <w:sz w:val="24"/>
          <w:szCs w:val="24"/>
        </w:rPr>
      </w:pPr>
      <w:r w:rsidRPr="00486DCF">
        <w:rPr>
          <w:rFonts w:ascii="Times New Roman" w:hAnsi="Times New Roman" w:cs="Times New Roman"/>
          <w:sz w:val="24"/>
          <w:szCs w:val="24"/>
        </w:rPr>
        <w:lastRenderedPageBreak/>
        <w:t xml:space="preserve">3. </w:t>
      </w:r>
      <w:r w:rsidRPr="00486DCF">
        <w:rPr>
          <w:rFonts w:ascii="Times New Roman" w:hAnsi="Times New Roman" w:cs="Times New Roman"/>
          <w:b/>
          <w:bCs/>
          <w:sz w:val="24"/>
          <w:szCs w:val="24"/>
        </w:rPr>
        <w:t>Knowledge Sharing Mechanisms:</w:t>
      </w:r>
    </w:p>
    <w:p w14:paraId="53862820"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   Training and Development: Programs to develop employees' skills and knowledge.</w:t>
      </w:r>
    </w:p>
    <w:p w14:paraId="5CBE43CB"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   Mentoring and Coaching: Experienced employees guiding less experienced ones.</w:t>
      </w:r>
    </w:p>
    <w:p w14:paraId="0A3B995E"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   Communities of Practice: Groups of people with a shared interest in a topic who collaborate to share insights and solve problems.</w:t>
      </w:r>
    </w:p>
    <w:p w14:paraId="2B775DBA"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4. </w:t>
      </w:r>
      <w:r w:rsidRPr="00486DCF">
        <w:rPr>
          <w:rFonts w:ascii="Times New Roman" w:hAnsi="Times New Roman" w:cs="Times New Roman"/>
          <w:b/>
          <w:bCs/>
          <w:sz w:val="24"/>
          <w:szCs w:val="24"/>
        </w:rPr>
        <w:t>Processes and Policies</w:t>
      </w:r>
      <w:r w:rsidRPr="00486DCF">
        <w:rPr>
          <w:rFonts w:ascii="Times New Roman" w:hAnsi="Times New Roman" w:cs="Times New Roman"/>
          <w:sz w:val="24"/>
          <w:szCs w:val="24"/>
        </w:rPr>
        <w:t>:</w:t>
      </w:r>
    </w:p>
    <w:p w14:paraId="1D53735A"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   Standard Operating Procedures: Documenting and standardizing processes to ensure consistent knowledge use.</w:t>
      </w:r>
    </w:p>
    <w:p w14:paraId="257D01D0"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   Knowledge Audits: Regular reviews to identify knowledge gaps and areas for improvement.</w:t>
      </w:r>
    </w:p>
    <w:p w14:paraId="47BB524B"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5. Measurement and Evaluation:</w:t>
      </w:r>
    </w:p>
    <w:p w14:paraId="7850D6E4"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   Metrics and KPIs: Defining key performance indicators to measure the effectiveness </w:t>
      </w:r>
      <w:proofErr w:type="gramStart"/>
      <w:r w:rsidRPr="00486DCF">
        <w:rPr>
          <w:rFonts w:ascii="Times New Roman" w:hAnsi="Times New Roman" w:cs="Times New Roman"/>
          <w:sz w:val="24"/>
          <w:szCs w:val="24"/>
        </w:rPr>
        <w:t>of  Knowledge</w:t>
      </w:r>
      <w:proofErr w:type="gramEnd"/>
      <w:r w:rsidRPr="00486DCF">
        <w:rPr>
          <w:rFonts w:ascii="Times New Roman" w:hAnsi="Times New Roman" w:cs="Times New Roman"/>
          <w:sz w:val="24"/>
          <w:szCs w:val="24"/>
        </w:rPr>
        <w:t xml:space="preserve"> </w:t>
      </w:r>
      <w:proofErr w:type="gramStart"/>
      <w:r w:rsidRPr="00486DCF">
        <w:rPr>
          <w:rFonts w:ascii="Times New Roman" w:hAnsi="Times New Roman" w:cs="Times New Roman"/>
          <w:sz w:val="24"/>
          <w:szCs w:val="24"/>
        </w:rPr>
        <w:t>management  practices</w:t>
      </w:r>
      <w:proofErr w:type="gramEnd"/>
      <w:r w:rsidRPr="00486DCF">
        <w:rPr>
          <w:rFonts w:ascii="Times New Roman" w:hAnsi="Times New Roman" w:cs="Times New Roman"/>
          <w:sz w:val="24"/>
          <w:szCs w:val="24"/>
        </w:rPr>
        <w:t>.</w:t>
      </w:r>
    </w:p>
    <w:p w14:paraId="5050EC40"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  Feedback Mechanisms: Regularly soliciting feedback from employees to refine Knowledge management strategies.</w:t>
      </w:r>
    </w:p>
    <w:p w14:paraId="4B84442B"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Benefits of Knowledge Management</w:t>
      </w:r>
    </w:p>
    <w:p w14:paraId="2C37F532"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Enhanced Decision-Making: Improved access to relevant information and expertise leads to better decision-making.</w:t>
      </w:r>
    </w:p>
    <w:p w14:paraId="79C65541"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Increased Innovation: Sharing knowledge fosters creativity and innovation.</w:t>
      </w:r>
    </w:p>
    <w:p w14:paraId="48C19380"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Improved Efficiency: Reduces duplication of effort and accelerates the learning curve.</w:t>
      </w:r>
    </w:p>
    <w:p w14:paraId="45447D20"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lastRenderedPageBreak/>
        <w:t>Competitive Advantage: Leveraging knowledge can provide a strategic edge in the marketplace.</w:t>
      </w:r>
    </w:p>
    <w:p w14:paraId="6F81167B"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Employee Development: Facilitates continuous learning and professional growth.</w:t>
      </w:r>
    </w:p>
    <w:p w14:paraId="46484F10"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Challenges in Knowledge Management</w:t>
      </w:r>
    </w:p>
    <w:p w14:paraId="5F0E05AF"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Cultural Barriers: Resistance to change and lack of trust can hinder knowledge sharing.</w:t>
      </w:r>
    </w:p>
    <w:p w14:paraId="37FCE17E"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Technology Adoption: Ensuring the right technology is in place and that employees are trained to use it effectively.</w:t>
      </w:r>
    </w:p>
    <w:p w14:paraId="7B636D38"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Knowledge Silos: Fragmented information across different departments or systems can impede effective Knowledge management.</w:t>
      </w:r>
    </w:p>
    <w:p w14:paraId="3062045E"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Quality and Relevance: Ensuring that the knowledge captured and shared is accurate and relevant to users’ needs.</w:t>
      </w:r>
    </w:p>
    <w:p w14:paraId="3B4E49EA"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Knowledge Management Practices encompass a wide range of activities aimed at capturing, developing, sharing, and applying knowledge within an organization. These practices involve creating a knowledge-friendly culture, implementing the right technology infrastructure, facilitating knowledge sharing, establishing processes and policies, and measuring the effectiveness of knowledge management initiatives. Effective Knowledge management leads to better decision-making, increased innovation, improved efficiency, competitive advantage, and employee development, although challenges such as cultural barriers and technology adoption must be addressed.</w:t>
      </w:r>
    </w:p>
    <w:p w14:paraId="45765F96" w14:textId="77777777" w:rsidR="00B13435" w:rsidRPr="00486DCF" w:rsidRDefault="00B13435" w:rsidP="00B13435">
      <w:pPr>
        <w:spacing w:after="0" w:line="480" w:lineRule="auto"/>
        <w:jc w:val="both"/>
        <w:rPr>
          <w:rFonts w:ascii="Times New Roman" w:hAnsi="Times New Roman" w:cs="Times New Roman"/>
          <w:sz w:val="24"/>
          <w:szCs w:val="24"/>
        </w:rPr>
      </w:pPr>
    </w:p>
    <w:p w14:paraId="693DE591" w14:textId="77777777" w:rsidR="00B13435" w:rsidRPr="00486DCF" w:rsidRDefault="00B13435" w:rsidP="00B13435">
      <w:pPr>
        <w:spacing w:after="0" w:line="480" w:lineRule="auto"/>
        <w:jc w:val="both"/>
        <w:rPr>
          <w:rFonts w:ascii="Times New Roman" w:hAnsi="Times New Roman" w:cs="Times New Roman"/>
          <w:sz w:val="24"/>
          <w:szCs w:val="24"/>
        </w:rPr>
      </w:pPr>
    </w:p>
    <w:p w14:paraId="069CD0FC"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lastRenderedPageBreak/>
        <w:t>2.2.1</w:t>
      </w:r>
      <w:r w:rsidRPr="00486DCF">
        <w:rPr>
          <w:rFonts w:ascii="Times New Roman" w:hAnsi="Times New Roman" w:cs="Times New Roman"/>
          <w:b/>
          <w:sz w:val="24"/>
          <w:szCs w:val="24"/>
        </w:rPr>
        <w:tab/>
        <w:t xml:space="preserve">Concept </w:t>
      </w:r>
      <w:proofErr w:type="gramStart"/>
      <w:r w:rsidRPr="00486DCF">
        <w:rPr>
          <w:rFonts w:ascii="Times New Roman" w:hAnsi="Times New Roman" w:cs="Times New Roman"/>
          <w:b/>
          <w:sz w:val="24"/>
          <w:szCs w:val="24"/>
        </w:rPr>
        <w:t>Of</w:t>
      </w:r>
      <w:proofErr w:type="gramEnd"/>
      <w:r w:rsidRPr="00486DCF">
        <w:rPr>
          <w:rFonts w:ascii="Times New Roman" w:hAnsi="Times New Roman" w:cs="Times New Roman"/>
          <w:b/>
          <w:sz w:val="24"/>
          <w:szCs w:val="24"/>
        </w:rPr>
        <w:t xml:space="preserve"> Organizational Competitiveness</w:t>
      </w:r>
    </w:p>
    <w:p w14:paraId="4909F6D6"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The world is changing more rapidly than ever before. Hence, managers and other employees throughout an organization must perform at higher and higher levels. In the last 20 years, rivalry between organizations competing domestically and globally has increased dramatically. Today, managers who make no attempt to learn from and adapt to changes in the global environment find themselves reacting rather than innovating and their organizations often become uncompetitive and fail (Jones &amp; George, 2018). Conversely, managers who learn and adapt to changes in the global environment and who effectively and efficiently manage their knowledge-</w:t>
      </w:r>
      <w:proofErr w:type="spellStart"/>
      <w:r w:rsidRPr="00486DCF">
        <w:rPr>
          <w:rFonts w:ascii="Times New Roman" w:hAnsi="Times New Roman" w:cs="Times New Roman"/>
          <w:sz w:val="24"/>
          <w:szCs w:val="24"/>
        </w:rPr>
        <w:t>base</w:t>
      </w:r>
      <w:proofErr w:type="spellEnd"/>
      <w:r w:rsidRPr="00486DCF">
        <w:rPr>
          <w:rFonts w:ascii="Times New Roman" w:hAnsi="Times New Roman" w:cs="Times New Roman"/>
          <w:sz w:val="24"/>
          <w:szCs w:val="24"/>
        </w:rPr>
        <w:t xml:space="preserve"> achieve competitive advantage. Competitive advantage is the ability of one organization to outperform other organizations because it provides desired goods and services more efficiently and effectively than they do (Jones &amp; George, 2018). From the customer’s point of view, competitive advantage is a company’s attractiveness to its customers in </w:t>
      </w:r>
      <w:proofErr w:type="spellStart"/>
      <w:r w:rsidRPr="00486DCF">
        <w:rPr>
          <w:rFonts w:ascii="Times New Roman" w:hAnsi="Times New Roman" w:cs="Times New Roman"/>
          <w:sz w:val="24"/>
          <w:szCs w:val="24"/>
        </w:rPr>
        <w:t>comparism</w:t>
      </w:r>
      <w:proofErr w:type="spellEnd"/>
      <w:r w:rsidRPr="00486DCF">
        <w:rPr>
          <w:rFonts w:ascii="Times New Roman" w:hAnsi="Times New Roman" w:cs="Times New Roman"/>
          <w:sz w:val="24"/>
          <w:szCs w:val="24"/>
        </w:rPr>
        <w:t xml:space="preserve"> to their rivals (Chan et al., 2019). It is also viewed as diversity of features or any company’s dimensions that enables it to perform better services to customers in </w:t>
      </w:r>
      <w:proofErr w:type="spellStart"/>
      <w:r w:rsidRPr="00486DCF">
        <w:rPr>
          <w:rFonts w:ascii="Times New Roman" w:hAnsi="Times New Roman" w:cs="Times New Roman"/>
          <w:sz w:val="24"/>
          <w:szCs w:val="24"/>
        </w:rPr>
        <w:t>comparism</w:t>
      </w:r>
      <w:proofErr w:type="spellEnd"/>
      <w:r w:rsidRPr="00486DCF">
        <w:rPr>
          <w:rFonts w:ascii="Times New Roman" w:hAnsi="Times New Roman" w:cs="Times New Roman"/>
          <w:sz w:val="24"/>
          <w:szCs w:val="24"/>
        </w:rPr>
        <w:t xml:space="preserve"> with rivals (Hao, 2020). However, Macky&amp; Johnson (2023) opined that there is a difference between competitive advantage and “sustained” competitive advantage. Macky&amp; Johnson described sustained competitive advantage as occurring when competitors are incapable of duplicating the benefits of a firm’s competitive advantage and cease their attempts to do so. It is the “cease” period in the firm’s attempts at duplication that signify a “sustained” competitive advantage. According to Chan et al. (2021) some researchers agree that there are two main criteria by </w:t>
      </w:r>
      <w:r w:rsidRPr="00486DCF">
        <w:rPr>
          <w:rFonts w:ascii="Times New Roman" w:hAnsi="Times New Roman" w:cs="Times New Roman"/>
          <w:sz w:val="24"/>
          <w:szCs w:val="24"/>
        </w:rPr>
        <w:lastRenderedPageBreak/>
        <w:t xml:space="preserve">which firms can achieve this sustainability of advantage: firstly, given the dynamic environment, they need to be able to continuously identify, upgrade, rejuvenate and reinvent resources. Secondly, they need to have the ability to create an environment in which they can be self-reinforcing and enhancing in value and strength, thus causing sustained major cost disadvantages to imitating firms. </w:t>
      </w:r>
    </w:p>
    <w:p w14:paraId="1E4F5ECA"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 xml:space="preserve">Effect of knowledge acquisition on competitive advantage </w:t>
      </w:r>
    </w:p>
    <w:p w14:paraId="65F42633"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Knowledge acquisition is important because gathering knowledge from suppliers, employees and customers remains the top priority for organizations to ensure continuous improvement. The accumulation of information can increase an organization’s understanding of their employee’s skills and experiences, and enable the organization to better produce products that can meet customers’ satisfaction (Yang, 2018). Additionally, before knowledge can be effectively manipulated for the business purposes at hand, it must be harnessed from within the organization or acquired in some sense from outside the firm. It is at the point of knowledge acquisition that the boundaries between knowledge and information will blur considerably (Jacob &amp;</w:t>
      </w:r>
      <w:proofErr w:type="spellStart"/>
      <w:r w:rsidRPr="00486DCF">
        <w:rPr>
          <w:rFonts w:ascii="Times New Roman" w:hAnsi="Times New Roman" w:cs="Times New Roman"/>
          <w:sz w:val="24"/>
          <w:szCs w:val="24"/>
        </w:rPr>
        <w:t>Ebrahimpur</w:t>
      </w:r>
      <w:proofErr w:type="spellEnd"/>
      <w:r w:rsidRPr="00486DCF">
        <w:rPr>
          <w:rFonts w:ascii="Times New Roman" w:hAnsi="Times New Roman" w:cs="Times New Roman"/>
          <w:sz w:val="24"/>
          <w:szCs w:val="24"/>
        </w:rPr>
        <w:t xml:space="preserve">, 2019). When searching relevant sources that are external to the organization, it is quite conceivable that the firm may be gathering both information and knowledge from those familiar enough with its core competencies to provide meaningful inputs. However, it is thought that, even in this context, knowledge continues to be value-added than information, because the former implies the acquisition of not only the information but the benefits of why it may be useful </w:t>
      </w:r>
      <w:r w:rsidRPr="00486DCF">
        <w:rPr>
          <w:rFonts w:ascii="Times New Roman" w:hAnsi="Times New Roman" w:cs="Times New Roman"/>
          <w:sz w:val="24"/>
          <w:szCs w:val="24"/>
        </w:rPr>
        <w:lastRenderedPageBreak/>
        <w:t>to the strategic initiatives of the organization, as informed by the perceptual lens through which it is known (Gupta &amp; McDaniel, 2022).</w:t>
      </w:r>
    </w:p>
    <w:p w14:paraId="626A62EB"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Knowledge can be captured as existing knowledge within the firm, which resides as tacit knowledge inside the minds of its employees or is stored in company databases as codified information wrapped in contextual footnotes meant to inject a lens through which such information is known (Gupta &amp; McDaniel, 2022). Gold et al. (2021) argued that collaboration between employees is the beginning of the transformational process of tacit knowledge to explicit knowledge. Collaboration brings together individual differences in backgrounds, experience, and way of doing things and cognitive style, which has the potential of generating novel strategic mechanisms for achieving company ends. If this socialization of knowledge is successful, learning will be achieved, often </w:t>
      </w:r>
      <w:proofErr w:type="spellStart"/>
      <w:r w:rsidRPr="00486DCF">
        <w:rPr>
          <w:rFonts w:ascii="Times New Roman" w:hAnsi="Times New Roman" w:cs="Times New Roman"/>
          <w:sz w:val="24"/>
          <w:szCs w:val="24"/>
        </w:rPr>
        <w:t>laddened</w:t>
      </w:r>
      <w:proofErr w:type="spellEnd"/>
      <w:r w:rsidRPr="00486DCF">
        <w:rPr>
          <w:rFonts w:ascii="Times New Roman" w:hAnsi="Times New Roman" w:cs="Times New Roman"/>
          <w:sz w:val="24"/>
          <w:szCs w:val="24"/>
        </w:rPr>
        <w:t xml:space="preserve"> with the potential for activation toward competitive advantage. Knowledge can also be acquired from outside the company as new knowledge. Two examples of methodologies utilized to accomplish this goal are benchmarking and inter </w:t>
      </w:r>
      <w:proofErr w:type="spellStart"/>
      <w:r w:rsidRPr="00486DCF">
        <w:rPr>
          <w:rFonts w:ascii="Times New Roman" w:hAnsi="Times New Roman" w:cs="Times New Roman"/>
          <w:sz w:val="24"/>
          <w:szCs w:val="24"/>
        </w:rPr>
        <w:t>organisational</w:t>
      </w:r>
      <w:proofErr w:type="spellEnd"/>
      <w:r w:rsidRPr="00486DCF">
        <w:rPr>
          <w:rFonts w:ascii="Times New Roman" w:hAnsi="Times New Roman" w:cs="Times New Roman"/>
          <w:sz w:val="24"/>
          <w:szCs w:val="24"/>
        </w:rPr>
        <w:t xml:space="preserve"> collaboration (Gold et al., 2021). Gold et al. further asserted that through benchmarking, an organization identifies outstanding practices from well-positioned competitors, and then evaluates the current state of a particular process to identify gaps or problems in design. Once these variables have been identified, the firm can then capture the knowledge for internal use. Collaboration between an organization and its network of business partners can produce knowledge through such mechanisms as technology sharing, personnel movement and linkages between alliance partners or joint ventures. Assuming that the firm has the </w:t>
      </w:r>
      <w:r w:rsidRPr="00486DCF">
        <w:rPr>
          <w:rFonts w:ascii="Times New Roman" w:hAnsi="Times New Roman" w:cs="Times New Roman"/>
          <w:sz w:val="24"/>
          <w:szCs w:val="24"/>
        </w:rPr>
        <w:lastRenderedPageBreak/>
        <w:t xml:space="preserve">intellectual and pragmatic infrastructure to absorb such interfirm pooling of resources, such mechanisms have been shown to assist in the accumulation of knowledge. More so, future firms will more actively attempt to acquire knowledge from their environments through the use of Information and Communication Technologies (ICT) (Huber, 2023; Carlsson, 2020). Carlsson further stated that ICT and Computer-Based Information System (CBIS) have primarily been used to gain and sustain competitive advantage through economies of scale or economic of scope. In the knowledge economy, ICT and Information System (IS) (especially KM system) will also be used to gain and sustain competitive advantage through “economies of knowing”. A firm can use ICT to identify and acquire external information and knowledge. An example is environmental scanning on the internet using advanced search techniques, like agent-based search techniques. It can also be through interaction with, for example, consumers and customers or other value chain-partners where the focus is on integration of knowledge resources in relationships and collaboration with partners. Hibbard &amp; Carrillo (2021) warned against harvesting all existing information or knowledge without knowing whether it will pay off. The process of filtering knowledge according to Gupta &amp; McDaniel (2022) should be guided by the organization’s vision, mission and overarching goals, so as to provide an effective focal framework by which the management team can successfully evaluate knowledge. Mullin (2018) recommended devising cross-divisional review teams to determine which knowledge is valuable in its scope. Such a team should have an awareness of both the broad strategic objectives of the organization as well as a working understanding of internal processes and the division of </w:t>
      </w:r>
      <w:proofErr w:type="spellStart"/>
      <w:r w:rsidRPr="00486DCF">
        <w:rPr>
          <w:rFonts w:ascii="Times New Roman" w:hAnsi="Times New Roman" w:cs="Times New Roman"/>
          <w:sz w:val="24"/>
          <w:szCs w:val="24"/>
        </w:rPr>
        <w:lastRenderedPageBreak/>
        <w:t>labour</w:t>
      </w:r>
      <w:proofErr w:type="spellEnd"/>
      <w:r w:rsidRPr="00486DCF">
        <w:rPr>
          <w:rFonts w:ascii="Times New Roman" w:hAnsi="Times New Roman" w:cs="Times New Roman"/>
          <w:sz w:val="24"/>
          <w:szCs w:val="24"/>
        </w:rPr>
        <w:t xml:space="preserve"> within the firm, in order to use discernment in evaluating novel knowledge inputs. Hibbard &amp; Carrillo suggested a combination of human and technological resources to help determine what explicit knowledge to manage and how to manage it. According to Parikh (2021), once the vast array of knowledge available to the company has been thoroughly examined; for its strategic and pragmatic usefulness, the </w:t>
      </w:r>
      <w:proofErr w:type="spellStart"/>
      <w:r w:rsidRPr="00486DCF">
        <w:rPr>
          <w:rFonts w:ascii="Times New Roman" w:hAnsi="Times New Roman" w:cs="Times New Roman"/>
          <w:sz w:val="24"/>
          <w:szCs w:val="24"/>
        </w:rPr>
        <w:t>organisation</w:t>
      </w:r>
      <w:proofErr w:type="spellEnd"/>
      <w:r w:rsidRPr="00486DCF">
        <w:rPr>
          <w:rFonts w:ascii="Times New Roman" w:hAnsi="Times New Roman" w:cs="Times New Roman"/>
          <w:sz w:val="24"/>
          <w:szCs w:val="24"/>
        </w:rPr>
        <w:t xml:space="preserve"> benefits in terms of competitive advantage; for organizing and storing this knowledge. The generation and addition of new knowledge is innovation (Nonaka, 2016; Chen &amp;Tsou, 2018). The implementation of innovation is believed to improve a company’s competitive advantage (Cooper, 2018; </w:t>
      </w:r>
      <w:proofErr w:type="spellStart"/>
      <w:r w:rsidRPr="00486DCF">
        <w:rPr>
          <w:rFonts w:ascii="Times New Roman" w:hAnsi="Times New Roman" w:cs="Times New Roman"/>
          <w:sz w:val="24"/>
          <w:szCs w:val="24"/>
        </w:rPr>
        <w:t>Damanpour</w:t>
      </w:r>
      <w:proofErr w:type="spellEnd"/>
      <w:r w:rsidRPr="00486DCF">
        <w:rPr>
          <w:rFonts w:ascii="Times New Roman" w:hAnsi="Times New Roman" w:cs="Times New Roman"/>
          <w:sz w:val="24"/>
          <w:szCs w:val="24"/>
        </w:rPr>
        <w:t xml:space="preserve"> &amp; </w:t>
      </w:r>
      <w:proofErr w:type="spellStart"/>
      <w:r w:rsidRPr="00486DCF">
        <w:rPr>
          <w:rFonts w:ascii="Times New Roman" w:hAnsi="Times New Roman" w:cs="Times New Roman"/>
          <w:sz w:val="24"/>
          <w:szCs w:val="24"/>
        </w:rPr>
        <w:t>Gopalakrishman</w:t>
      </w:r>
      <w:proofErr w:type="spellEnd"/>
      <w:r w:rsidRPr="00486DCF">
        <w:rPr>
          <w:rFonts w:ascii="Times New Roman" w:hAnsi="Times New Roman" w:cs="Times New Roman"/>
          <w:sz w:val="24"/>
          <w:szCs w:val="24"/>
        </w:rPr>
        <w:t>, 2021; Chuang, 2022). This knowledge is an intangible asset that is close to impossible for competitors to access and copy, it provides a company with a greater potential to develop its own competitive advantage (Kogut&amp; Zander, 2017; Nonaka&amp; Takeuchi, 2018; Foss, 2019). Research has shown that knowledge acquisition has a positive relationship with innovations (Li &amp;</w:t>
      </w:r>
      <w:proofErr w:type="spellStart"/>
      <w:r w:rsidRPr="00486DCF">
        <w:rPr>
          <w:rFonts w:ascii="Times New Roman" w:hAnsi="Times New Roman" w:cs="Times New Roman"/>
          <w:sz w:val="24"/>
          <w:szCs w:val="24"/>
        </w:rPr>
        <w:t>Calantone</w:t>
      </w:r>
      <w:proofErr w:type="spellEnd"/>
      <w:r w:rsidRPr="00486DCF">
        <w:rPr>
          <w:rFonts w:ascii="Times New Roman" w:hAnsi="Times New Roman" w:cs="Times New Roman"/>
          <w:sz w:val="24"/>
          <w:szCs w:val="24"/>
        </w:rPr>
        <w:t xml:space="preserve">, 2018; Darroch&amp; McNaughton, 2021) and competitive advantage (Ng et al., 2022). Also, absorptive capacity, which incorporates knowledge acquisition, has a positive relationship with the creation of new products. Organizations which have absorptive capacity will possibly be able to enhance knowledge acquisition (Tsai, 2018; Jantunen, 2021). </w:t>
      </w:r>
      <w:proofErr w:type="spellStart"/>
      <w:r w:rsidRPr="00486DCF">
        <w:rPr>
          <w:rFonts w:ascii="Times New Roman" w:hAnsi="Times New Roman" w:cs="Times New Roman"/>
          <w:sz w:val="24"/>
          <w:szCs w:val="24"/>
        </w:rPr>
        <w:t>YliRenko</w:t>
      </w:r>
      <w:proofErr w:type="spellEnd"/>
      <w:r w:rsidRPr="00486DCF">
        <w:rPr>
          <w:rFonts w:ascii="Times New Roman" w:hAnsi="Times New Roman" w:cs="Times New Roman"/>
          <w:sz w:val="24"/>
          <w:szCs w:val="24"/>
        </w:rPr>
        <w:t xml:space="preserve"> et al. (2021) found that knowledge acquisition is positively correlated with knowledge exploitation for competitive advantage. More so, managers and academics have recognized knowledge as a source of competitive advantage (Grant, 2019). Hence, there is a relationship between knowledge acquisition and competitive advantage (Kamya et al., 2020).</w:t>
      </w:r>
    </w:p>
    <w:p w14:paraId="2661BCE5" w14:textId="77777777" w:rsidR="00B13435" w:rsidRPr="00486DCF" w:rsidRDefault="00B13435" w:rsidP="00B13435">
      <w:pPr>
        <w:autoSpaceDE w:val="0"/>
        <w:autoSpaceDN w:val="0"/>
        <w:adjustRightInd w:val="0"/>
        <w:spacing w:after="0" w:line="480" w:lineRule="auto"/>
        <w:jc w:val="both"/>
        <w:rPr>
          <w:rStyle w:val="Emphasis"/>
          <w:rFonts w:ascii="Times New Roman" w:hAnsi="Times New Roman" w:cs="Times New Roman"/>
          <w:i w:val="0"/>
          <w:sz w:val="24"/>
          <w:szCs w:val="24"/>
        </w:rPr>
      </w:pPr>
      <w:r w:rsidRPr="00486DCF">
        <w:rPr>
          <w:rStyle w:val="Emphasis"/>
          <w:rFonts w:ascii="Times New Roman" w:hAnsi="Times New Roman" w:cs="Times New Roman"/>
          <w:b/>
          <w:i w:val="0"/>
          <w:sz w:val="24"/>
          <w:szCs w:val="24"/>
        </w:rPr>
        <w:lastRenderedPageBreak/>
        <w:t>2.2.</w:t>
      </w:r>
      <w:r w:rsidRPr="00486DCF">
        <w:rPr>
          <w:rStyle w:val="Emphasis"/>
          <w:rFonts w:ascii="Times New Roman" w:hAnsi="Times New Roman" w:cs="Times New Roman"/>
          <w:i w:val="0"/>
          <w:sz w:val="24"/>
          <w:szCs w:val="24"/>
        </w:rPr>
        <w:t xml:space="preserve"> </w:t>
      </w:r>
      <w:r w:rsidRPr="00486DCF">
        <w:rPr>
          <w:rStyle w:val="Emphasis"/>
          <w:rFonts w:ascii="Times New Roman" w:hAnsi="Times New Roman" w:cs="Times New Roman"/>
          <w:b/>
          <w:i w:val="0"/>
          <w:sz w:val="24"/>
          <w:szCs w:val="24"/>
        </w:rPr>
        <w:t>Theoretical Review</w:t>
      </w:r>
    </w:p>
    <w:p w14:paraId="0E9869C5"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 Knowledge-based view </w:t>
      </w:r>
    </w:p>
    <w:p w14:paraId="081E7679"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The Knowledge-Based View (KBV) states that the success of an organization that is involved in producing, integrating and distributing knowledge is measured by the organization’s ability to develop new knowledge based on its own resources. Thus, the core resource of the organization is knowledge (Grant, 2018). Previous researches (Bierly &amp; </w:t>
      </w:r>
      <w:proofErr w:type="spellStart"/>
      <w:r w:rsidRPr="00486DCF">
        <w:rPr>
          <w:rFonts w:ascii="Times New Roman" w:hAnsi="Times New Roman" w:cs="Times New Roman"/>
          <w:sz w:val="24"/>
          <w:szCs w:val="24"/>
        </w:rPr>
        <w:t>Chakrabati</w:t>
      </w:r>
      <w:proofErr w:type="spellEnd"/>
      <w:r w:rsidRPr="00486DCF">
        <w:rPr>
          <w:rFonts w:ascii="Times New Roman" w:hAnsi="Times New Roman" w:cs="Times New Roman"/>
          <w:sz w:val="24"/>
          <w:szCs w:val="24"/>
        </w:rPr>
        <w:t xml:space="preserve">, 2019; </w:t>
      </w:r>
      <w:proofErr w:type="spellStart"/>
      <w:r w:rsidRPr="00486DCF">
        <w:rPr>
          <w:rFonts w:ascii="Times New Roman" w:hAnsi="Times New Roman" w:cs="Times New Roman"/>
          <w:sz w:val="24"/>
          <w:szCs w:val="24"/>
        </w:rPr>
        <w:t>Daventport</w:t>
      </w:r>
      <w:proofErr w:type="spellEnd"/>
      <w:r w:rsidRPr="00486DCF">
        <w:rPr>
          <w:rFonts w:ascii="Times New Roman" w:hAnsi="Times New Roman" w:cs="Times New Roman"/>
          <w:sz w:val="24"/>
          <w:szCs w:val="24"/>
        </w:rPr>
        <w:t xml:space="preserve"> &amp; Prusak, 2021) suggest that knowledge-based organizations are more creative, efficient and effective than any other organizations. This therefore implies that knowledge is the only source of sustainable competitive advantage. To achieve superior performance, with the necessary resources and superior capabilities (Davenport &amp;Prusak, 2019), the organization needs tacit knowledge to integrate and coordinate other resources and capabilities (Grant, 2018). Organizational knowledge has an important position as a major source of organizational competence. This is because knowledge is contextual information, experiences, values and opinions of experts (Davenport &amp;Prusak, 2018). There is a debate about what “knowledge as resource” means. One strand argued that “knowledge as resource” focuses on knowledge per se, meaning that knowledge is something that can be transferred, recombined, licensed, codified and put into a computer-based knowledge repository, and used to create value for a firm (Carlsson, 2022). Carlsson further stated that another strand argued that it is not knowledge per se that should be in focus, but “knowing”. This means an emphasis on the context where knowledge is created, shared, integrated and put to use. The later view has primarily a </w:t>
      </w:r>
      <w:r w:rsidRPr="00486DCF">
        <w:rPr>
          <w:rFonts w:ascii="Times New Roman" w:hAnsi="Times New Roman" w:cs="Times New Roman"/>
          <w:sz w:val="24"/>
          <w:szCs w:val="24"/>
        </w:rPr>
        <w:lastRenderedPageBreak/>
        <w:t>process and flow view, which means that the design, structuring of knowledge processes and flows form the basis for achieving competitive advantage. Furthermore, since competitive advantage is based on knowledge and the ability to continually develop new knowledge; this knowledge element is an important factor and resource in the success of the organization (Bierly &amp;</w:t>
      </w:r>
      <w:proofErr w:type="spellStart"/>
      <w:r w:rsidRPr="00486DCF">
        <w:rPr>
          <w:rFonts w:ascii="Times New Roman" w:hAnsi="Times New Roman" w:cs="Times New Roman"/>
          <w:sz w:val="24"/>
          <w:szCs w:val="24"/>
        </w:rPr>
        <w:t>Chakrabati</w:t>
      </w:r>
      <w:proofErr w:type="spellEnd"/>
      <w:r w:rsidRPr="00486DCF">
        <w:rPr>
          <w:rFonts w:ascii="Times New Roman" w:hAnsi="Times New Roman" w:cs="Times New Roman"/>
          <w:sz w:val="24"/>
          <w:szCs w:val="24"/>
        </w:rPr>
        <w:t>, 2018).</w:t>
      </w:r>
    </w:p>
    <w:p w14:paraId="13B3B383"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b/>
          <w:bCs/>
          <w:sz w:val="24"/>
          <w:szCs w:val="24"/>
        </w:rPr>
      </w:pPr>
      <w:r w:rsidRPr="00486DCF">
        <w:rPr>
          <w:rFonts w:ascii="Times New Roman" w:hAnsi="Times New Roman" w:cs="Times New Roman"/>
          <w:b/>
          <w:bCs/>
          <w:sz w:val="24"/>
          <w:szCs w:val="24"/>
        </w:rPr>
        <w:t>Resource-Based View</w:t>
      </w:r>
    </w:p>
    <w:p w14:paraId="6FFA5ADD"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The Resource-Based View (RBV) was put forward by Wernerfelt (2018) based on the earlier work of Penrose (2019). The RBV stresses the importance of internal idiosyncratic resources in explaining the differences in success levels amongst firms when competing in the same industry (Wernerfelt, 2017; Barney, 2020). Resource-based is defined as the resources and capabilities possessed by competing firms that may differ, and these differences may be long lasting (</w:t>
      </w:r>
      <w:proofErr w:type="spellStart"/>
      <w:r w:rsidRPr="00486DCF">
        <w:rPr>
          <w:rFonts w:ascii="Times New Roman" w:hAnsi="Times New Roman" w:cs="Times New Roman"/>
          <w:sz w:val="24"/>
          <w:szCs w:val="24"/>
        </w:rPr>
        <w:t>Rumelt</w:t>
      </w:r>
      <w:proofErr w:type="spellEnd"/>
      <w:r w:rsidRPr="00486DCF">
        <w:rPr>
          <w:rFonts w:ascii="Times New Roman" w:hAnsi="Times New Roman" w:cs="Times New Roman"/>
          <w:sz w:val="24"/>
          <w:szCs w:val="24"/>
        </w:rPr>
        <w:t xml:space="preserve">, 2017; Wernerfelt, 2018; Barney, 2020). The RBV is the first stream in the field of strategic management that has significantly grounded the understanding of the variations of success levels in firms. However, the literature suggests that not all resources contribute equally to a firm’s success (Barney,2021; </w:t>
      </w:r>
      <w:proofErr w:type="spellStart"/>
      <w:r w:rsidRPr="00486DCF">
        <w:rPr>
          <w:rFonts w:ascii="Times New Roman" w:hAnsi="Times New Roman" w:cs="Times New Roman"/>
          <w:sz w:val="24"/>
          <w:szCs w:val="24"/>
        </w:rPr>
        <w:t>Petraf</w:t>
      </w:r>
      <w:proofErr w:type="spellEnd"/>
      <w:r w:rsidRPr="00486DCF">
        <w:rPr>
          <w:rFonts w:ascii="Times New Roman" w:hAnsi="Times New Roman" w:cs="Times New Roman"/>
          <w:sz w:val="24"/>
          <w:szCs w:val="24"/>
        </w:rPr>
        <w:t xml:space="preserve">, 2018; Adner &amp;Zemsky, 2016; Moliterno &amp;Wiersema, 2017). The resources that contribute to a firm’s success are valuable, rare, inimitable, non-substitutable, appropriable, and specialized capabilities that bestow the firm’s competitive advantage. These resources are intangible in nature and include staff know-how, organizational culture and reputation. These resources are called strategic assets (Itami&amp; Roehl, 2017; Hall, 2018; Amit&amp; Shoemaker, 2018; Barney, 2019; Ray et al., 2019; Newbert, 2021). The RBV has gained </w:t>
      </w:r>
      <w:r w:rsidRPr="00486DCF">
        <w:rPr>
          <w:rFonts w:ascii="Times New Roman" w:hAnsi="Times New Roman" w:cs="Times New Roman"/>
          <w:sz w:val="24"/>
          <w:szCs w:val="24"/>
        </w:rPr>
        <w:lastRenderedPageBreak/>
        <w:t>importance in the field of strategic management. Specifically, during the 1990s, the RBV gained much attention in explaining why some firms outperformed others (Barney, 2018; Ray et al., 2021). Within the RBV, capabilities are referred to as being the most important contributor to a firm’s success (Charan, 2017; Day, 2018; Grant, 2019; Teece et al., 2021; McEvily &amp;Chakravarthy, 2022; and are ultimately reflected in managers and staff know-how (Grant, 2002). Capabilities can be considered a superior resource in a firm’s resource pool as a result of being dynamic. This assists the firm in acquiring and developing all other assets (Itami &amp; Rochi, 2019). The main proposition of the RBV is that competitive advantage is based on valuable and unique internal resources and capabilities that are costly for competitors to imitate (Wernerfelt, 2018; Burney, 2019). This implies that competitive advantage is an outcome of resources and capabilities residing within the firm, but these capabilities can be “directed” towards the environment of the firm. Thus, if the firm is able to exercise this capability faster than its competitors it can give the firm a competitive advantage (Eisenhardt &amp;Schoonhoven, 2019; Choudhury&amp; Xia, 2020).</w:t>
      </w:r>
    </w:p>
    <w:p w14:paraId="727CCBEA"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 xml:space="preserve">2.3. Empirical Review </w:t>
      </w:r>
    </w:p>
    <w:p w14:paraId="38A7C51F" w14:textId="77777777" w:rsidR="00B13435" w:rsidRPr="00486DCF" w:rsidRDefault="00B13435" w:rsidP="00B13435">
      <w:pPr>
        <w:autoSpaceDE w:val="0"/>
        <w:autoSpaceDN w:val="0"/>
        <w:adjustRightInd w:val="0"/>
        <w:spacing w:after="0" w:line="480" w:lineRule="auto"/>
        <w:jc w:val="both"/>
        <w:rPr>
          <w:rStyle w:val="Emphasis"/>
          <w:rFonts w:ascii="Times New Roman" w:hAnsi="Times New Roman" w:cs="Times New Roman"/>
          <w:i w:val="0"/>
          <w:sz w:val="24"/>
          <w:szCs w:val="24"/>
        </w:rPr>
      </w:pPr>
      <w:r w:rsidRPr="00486DCF">
        <w:rPr>
          <w:rFonts w:ascii="Times New Roman" w:hAnsi="Times New Roman" w:cs="Times New Roman"/>
          <w:sz w:val="24"/>
          <w:szCs w:val="24"/>
        </w:rPr>
        <w:t>Harvard (2014) investigate that “</w:t>
      </w:r>
      <w:r w:rsidRPr="00486DCF">
        <w:rPr>
          <w:rFonts w:ascii="Times New Roman" w:hAnsi="Times New Roman" w:cs="Times New Roman"/>
          <w:color w:val="222222"/>
          <w:sz w:val="24"/>
          <w:szCs w:val="24"/>
          <w:shd w:val="clear" w:color="auto" w:fill="FFFFFF"/>
        </w:rPr>
        <w:t xml:space="preserve">The impact of knowledge management factors in organizational sustainable competitive advantage” </w:t>
      </w:r>
      <w:r w:rsidRPr="00486DCF">
        <w:rPr>
          <w:rFonts w:ascii="Times New Roman" w:hAnsi="Times New Roman" w:cs="Times New Roman"/>
          <w:color w:val="000000"/>
          <w:sz w:val="24"/>
          <w:szCs w:val="24"/>
          <w:shd w:val="clear" w:color="auto" w:fill="FFFFFF"/>
        </w:rPr>
        <w:t xml:space="preserve">In the middle of the tenth decade of the last century a lot of researchers and heads of organizations started to show interest in the importance of knowledge for organizations. Pioneers of knowledge management are </w:t>
      </w:r>
      <w:proofErr w:type="spellStart"/>
      <w:r w:rsidRPr="00486DCF">
        <w:rPr>
          <w:rFonts w:ascii="Times New Roman" w:hAnsi="Times New Roman" w:cs="Times New Roman"/>
          <w:color w:val="000000"/>
          <w:sz w:val="24"/>
          <w:szCs w:val="24"/>
          <w:shd w:val="clear" w:color="auto" w:fill="FFFFFF"/>
        </w:rPr>
        <w:t>Sveiby</w:t>
      </w:r>
      <w:proofErr w:type="spellEnd"/>
      <w:r w:rsidRPr="00486DCF">
        <w:rPr>
          <w:rFonts w:ascii="Times New Roman" w:hAnsi="Times New Roman" w:cs="Times New Roman"/>
          <w:color w:val="000000"/>
          <w:sz w:val="24"/>
          <w:szCs w:val="24"/>
          <w:shd w:val="clear" w:color="auto" w:fill="FFFFFF"/>
        </w:rPr>
        <w:t xml:space="preserve">, Drucker, Quinn, Nonaka, </w:t>
      </w:r>
      <w:proofErr w:type="spellStart"/>
      <w:r w:rsidRPr="00486DCF">
        <w:rPr>
          <w:rFonts w:ascii="Times New Roman" w:hAnsi="Times New Roman" w:cs="Times New Roman"/>
          <w:color w:val="000000"/>
          <w:sz w:val="24"/>
          <w:szCs w:val="24"/>
          <w:shd w:val="clear" w:color="auto" w:fill="FFFFFF"/>
        </w:rPr>
        <w:t>Takeutchi</w:t>
      </w:r>
      <w:proofErr w:type="spellEnd"/>
      <w:r w:rsidRPr="00486DCF">
        <w:rPr>
          <w:rFonts w:ascii="Times New Roman" w:hAnsi="Times New Roman" w:cs="Times New Roman"/>
          <w:color w:val="000000"/>
          <w:sz w:val="24"/>
          <w:szCs w:val="24"/>
          <w:shd w:val="clear" w:color="auto" w:fill="FFFFFF"/>
        </w:rPr>
        <w:t xml:space="preserve"> and others. Fast changing and hardly predictable, turbulent environment conditions force organizations to focus their attention </w:t>
      </w:r>
      <w:r w:rsidRPr="00486DCF">
        <w:rPr>
          <w:rFonts w:ascii="Times New Roman" w:hAnsi="Times New Roman" w:cs="Times New Roman"/>
          <w:color w:val="000000"/>
          <w:sz w:val="24"/>
          <w:szCs w:val="24"/>
          <w:shd w:val="clear" w:color="auto" w:fill="FFFFFF"/>
        </w:rPr>
        <w:lastRenderedPageBreak/>
        <w:t xml:space="preserve">to competitive ability, which organization’s success, place in the market, and survival depend on. It is probable that economic recession will stimulate Lithuanian organizations to faster re-orient management philosophy as well. Organization’s success, attraction and the place in the market depend very much on its chosen strategy and implementation, which are inseparable from the processes of information data system and knowledge expansion. In the 21st century, which is named as the globalization century, knowledge economics, knowledge management or knowledge society is the most frequently used term in scientific literature. One common feature – the aspect of knowledge – joins these concepts. Modern theories of organizations’ management admit that knowledge resources are the necessary condition for organizations’ competitiveness and innovativeness. Knowledge is the means, which are necessary to possess in order to improve, develop and maintain business processes, </w:t>
      </w:r>
      <w:proofErr w:type="spellStart"/>
      <w:r w:rsidRPr="00486DCF">
        <w:rPr>
          <w:rFonts w:ascii="Times New Roman" w:hAnsi="Times New Roman" w:cs="Times New Roman"/>
          <w:color w:val="000000"/>
          <w:sz w:val="24"/>
          <w:szCs w:val="24"/>
          <w:shd w:val="clear" w:color="auto" w:fill="FFFFFF"/>
        </w:rPr>
        <w:t>to</w:t>
      </w:r>
      <w:proofErr w:type="spellEnd"/>
      <w:r w:rsidRPr="00486DCF">
        <w:rPr>
          <w:rFonts w:ascii="Times New Roman" w:hAnsi="Times New Roman" w:cs="Times New Roman"/>
          <w:color w:val="000000"/>
          <w:sz w:val="24"/>
          <w:szCs w:val="24"/>
          <w:shd w:val="clear" w:color="auto" w:fill="FFFFFF"/>
        </w:rPr>
        <w:t xml:space="preserve"> fast and adequately react to changing environment conditions. Knowledge being intellectual workforce, without doubt, does not belong to such traditional resources as usual workforce, raw materials, etc. Undoubtedly knowledge does not belong to such traditional resources as workforce, raw materials or land. Knowledge is named as abilities, competence, experience, intellectual capital, which has special meaning both in managerial and economic environment – the organizations that produce, adapt and use knowledge improve their activity, make it more effective by creating more useful, more perfect and larger-profit bringing products, as well as support and encouragement of cogitation activity that creates knowledge creates premises for organizations to develop in acquiring strategic advantage. Knowledge contributes to more effective problem resolution, decision-making </w:t>
      </w:r>
      <w:r w:rsidRPr="00486DCF">
        <w:rPr>
          <w:rFonts w:ascii="Times New Roman" w:hAnsi="Times New Roman" w:cs="Times New Roman"/>
          <w:color w:val="000000"/>
          <w:sz w:val="24"/>
          <w:szCs w:val="24"/>
          <w:shd w:val="clear" w:color="auto" w:fill="FFFFFF"/>
        </w:rPr>
        <w:lastRenderedPageBreak/>
        <w:t xml:space="preserve">as well as determination of purposive strategy in attaining organization’s aims. This obligates them to continuously and systemically assess, to re-assess, to disseminate and to use deliberately. Spender (2020) points out that without doubt most publications on the topic of knowledge management reflect high objectives to understand this phenomenon; but, in its turn, it brings some disorganization in its approach. This should not surprise if we estimate many methods and ideas, which begin to penetrate into this field. According to Davenport and Prusak (2021), recently more and more attention is paid to how systems of knowledge management can conduct and support assimilation and diffusion of hidden knowledge, which is the basis of organization’s memory. Transmission of such knowledge will require certain conditions in order to be able to identify, to </w:t>
      </w:r>
      <w:proofErr w:type="spellStart"/>
      <w:r w:rsidRPr="00486DCF">
        <w:rPr>
          <w:rFonts w:ascii="Times New Roman" w:hAnsi="Times New Roman" w:cs="Times New Roman"/>
          <w:color w:val="000000"/>
          <w:sz w:val="24"/>
          <w:szCs w:val="24"/>
          <w:shd w:val="clear" w:color="auto" w:fill="FFFFFF"/>
        </w:rPr>
        <w:t>formalise</w:t>
      </w:r>
      <w:proofErr w:type="spellEnd"/>
      <w:r w:rsidRPr="00486DCF">
        <w:rPr>
          <w:rFonts w:ascii="Times New Roman" w:hAnsi="Times New Roman" w:cs="Times New Roman"/>
          <w:color w:val="000000"/>
          <w:sz w:val="24"/>
          <w:szCs w:val="24"/>
          <w:shd w:val="clear" w:color="auto" w:fill="FFFFFF"/>
        </w:rPr>
        <w:t>, to abstract and to improve knowledge</w:t>
      </w:r>
    </w:p>
    <w:p w14:paraId="17420C82" w14:textId="77777777" w:rsidR="00B13435" w:rsidRPr="00486DCF" w:rsidRDefault="00B13435" w:rsidP="00B13435">
      <w:pPr>
        <w:spacing w:after="0" w:line="480" w:lineRule="auto"/>
        <w:rPr>
          <w:rFonts w:ascii="Times New Roman" w:hAnsi="Times New Roman" w:cs="Times New Roman"/>
          <w:sz w:val="24"/>
          <w:szCs w:val="24"/>
        </w:rPr>
      </w:pPr>
    </w:p>
    <w:p w14:paraId="5BE68D53" w14:textId="77777777" w:rsidR="00B13435" w:rsidRPr="00486DCF" w:rsidRDefault="00B13435" w:rsidP="00B13435">
      <w:pPr>
        <w:spacing w:after="0" w:line="480" w:lineRule="auto"/>
        <w:rPr>
          <w:rFonts w:ascii="Times New Roman" w:hAnsi="Times New Roman" w:cs="Times New Roman"/>
          <w:sz w:val="24"/>
          <w:szCs w:val="24"/>
        </w:rPr>
      </w:pPr>
    </w:p>
    <w:p w14:paraId="36C88889" w14:textId="77777777" w:rsidR="00B13435" w:rsidRPr="00486DCF" w:rsidRDefault="00B13435" w:rsidP="00B13435">
      <w:pPr>
        <w:spacing w:after="0" w:line="480" w:lineRule="auto"/>
        <w:rPr>
          <w:rFonts w:ascii="Times New Roman" w:hAnsi="Times New Roman" w:cs="Times New Roman"/>
          <w:sz w:val="24"/>
          <w:szCs w:val="24"/>
        </w:rPr>
      </w:pPr>
    </w:p>
    <w:p w14:paraId="462AD260" w14:textId="77777777" w:rsidR="00B13435" w:rsidRPr="00486DCF" w:rsidRDefault="00B13435" w:rsidP="00B13435">
      <w:pPr>
        <w:spacing w:after="0" w:line="480" w:lineRule="auto"/>
        <w:rPr>
          <w:rFonts w:ascii="Times New Roman" w:hAnsi="Times New Roman" w:cs="Times New Roman"/>
          <w:sz w:val="24"/>
          <w:szCs w:val="24"/>
        </w:rPr>
      </w:pPr>
    </w:p>
    <w:p w14:paraId="73D58836" w14:textId="77777777" w:rsidR="00B13435" w:rsidRPr="00486DCF" w:rsidRDefault="00B13435" w:rsidP="00B13435">
      <w:pPr>
        <w:spacing w:after="0" w:line="480" w:lineRule="auto"/>
        <w:rPr>
          <w:rFonts w:ascii="Times New Roman" w:hAnsi="Times New Roman" w:cs="Times New Roman"/>
          <w:sz w:val="24"/>
          <w:szCs w:val="24"/>
        </w:rPr>
      </w:pPr>
    </w:p>
    <w:p w14:paraId="61D76990" w14:textId="77777777" w:rsidR="00B13435" w:rsidRPr="00486DCF" w:rsidRDefault="00B13435" w:rsidP="00B13435">
      <w:pPr>
        <w:spacing w:after="0" w:line="480" w:lineRule="auto"/>
        <w:rPr>
          <w:rFonts w:ascii="Times New Roman" w:hAnsi="Times New Roman" w:cs="Times New Roman"/>
          <w:sz w:val="24"/>
          <w:szCs w:val="24"/>
        </w:rPr>
      </w:pPr>
    </w:p>
    <w:p w14:paraId="1FF9B386" w14:textId="77777777" w:rsidR="00B13435" w:rsidRPr="00486DCF" w:rsidRDefault="00B13435" w:rsidP="00B13435">
      <w:pPr>
        <w:spacing w:after="0" w:line="480" w:lineRule="auto"/>
        <w:rPr>
          <w:rFonts w:ascii="Times New Roman" w:hAnsi="Times New Roman" w:cs="Times New Roman"/>
          <w:sz w:val="24"/>
          <w:szCs w:val="24"/>
        </w:rPr>
      </w:pPr>
    </w:p>
    <w:p w14:paraId="4968D8F9" w14:textId="77777777" w:rsidR="00B13435" w:rsidRPr="00486DCF" w:rsidRDefault="00B13435" w:rsidP="00B13435">
      <w:pPr>
        <w:spacing w:after="0" w:line="480" w:lineRule="auto"/>
        <w:rPr>
          <w:rFonts w:ascii="Times New Roman" w:hAnsi="Times New Roman" w:cs="Times New Roman"/>
          <w:sz w:val="24"/>
          <w:szCs w:val="24"/>
        </w:rPr>
      </w:pPr>
    </w:p>
    <w:p w14:paraId="56589243" w14:textId="77777777" w:rsidR="00B13435" w:rsidRPr="00486DCF" w:rsidRDefault="00B13435" w:rsidP="00B13435">
      <w:pPr>
        <w:spacing w:after="0" w:line="480" w:lineRule="auto"/>
        <w:rPr>
          <w:rFonts w:ascii="Times New Roman" w:hAnsi="Times New Roman" w:cs="Times New Roman"/>
          <w:sz w:val="24"/>
          <w:szCs w:val="24"/>
        </w:rPr>
      </w:pPr>
    </w:p>
    <w:p w14:paraId="1EEFEAF6" w14:textId="77777777" w:rsidR="00B13435" w:rsidRPr="00486DCF" w:rsidRDefault="00B13435" w:rsidP="00B13435">
      <w:pPr>
        <w:spacing w:after="0" w:line="480" w:lineRule="auto"/>
        <w:rPr>
          <w:rFonts w:ascii="Times New Roman" w:hAnsi="Times New Roman" w:cs="Times New Roman"/>
          <w:sz w:val="24"/>
          <w:szCs w:val="24"/>
        </w:rPr>
      </w:pPr>
    </w:p>
    <w:p w14:paraId="751591F1" w14:textId="77777777" w:rsidR="00B13435" w:rsidRPr="00486DCF" w:rsidRDefault="00B13435" w:rsidP="00B13435">
      <w:pPr>
        <w:autoSpaceDE w:val="0"/>
        <w:autoSpaceDN w:val="0"/>
        <w:adjustRightInd w:val="0"/>
        <w:spacing w:after="0" w:line="480" w:lineRule="auto"/>
        <w:jc w:val="center"/>
        <w:rPr>
          <w:rFonts w:ascii="Times New Roman" w:hAnsi="Times New Roman" w:cs="Times New Roman"/>
          <w:b/>
          <w:sz w:val="24"/>
          <w:szCs w:val="24"/>
        </w:rPr>
      </w:pPr>
      <w:r w:rsidRPr="00486DCF">
        <w:rPr>
          <w:rFonts w:ascii="Times New Roman" w:hAnsi="Times New Roman" w:cs="Times New Roman"/>
          <w:b/>
          <w:sz w:val="24"/>
          <w:szCs w:val="24"/>
        </w:rPr>
        <w:lastRenderedPageBreak/>
        <w:t>CHAPTER THREE</w:t>
      </w:r>
    </w:p>
    <w:p w14:paraId="578CBBB1" w14:textId="77777777" w:rsidR="00B13435" w:rsidRPr="00486DCF" w:rsidRDefault="00B13435" w:rsidP="00B13435">
      <w:pPr>
        <w:autoSpaceDE w:val="0"/>
        <w:autoSpaceDN w:val="0"/>
        <w:adjustRightInd w:val="0"/>
        <w:spacing w:after="0" w:line="480" w:lineRule="auto"/>
        <w:jc w:val="center"/>
        <w:rPr>
          <w:rFonts w:ascii="Times New Roman" w:hAnsi="Times New Roman" w:cs="Times New Roman"/>
          <w:b/>
          <w:sz w:val="24"/>
          <w:szCs w:val="24"/>
        </w:rPr>
      </w:pPr>
      <w:r w:rsidRPr="00486DCF">
        <w:rPr>
          <w:rFonts w:ascii="Times New Roman" w:hAnsi="Times New Roman" w:cs="Times New Roman"/>
          <w:b/>
          <w:sz w:val="24"/>
          <w:szCs w:val="24"/>
        </w:rPr>
        <w:t>RESEARCH METHODOLOGY</w:t>
      </w:r>
    </w:p>
    <w:p w14:paraId="4D0959EE" w14:textId="77777777" w:rsidR="00B13435" w:rsidRPr="00486DCF" w:rsidRDefault="00B13435" w:rsidP="00B13435">
      <w:pPr>
        <w:spacing w:after="0" w:line="480" w:lineRule="auto"/>
        <w:jc w:val="both"/>
        <w:rPr>
          <w:rFonts w:ascii="Times New Roman" w:hAnsi="Times New Roman" w:cs="Times New Roman"/>
          <w:sz w:val="24"/>
          <w:szCs w:val="24"/>
        </w:rPr>
      </w:pPr>
    </w:p>
    <w:p w14:paraId="7ACBD720"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 xml:space="preserve">3.1 Research Design </w:t>
      </w:r>
    </w:p>
    <w:p w14:paraId="7908D464"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The surveys research method was used for this study. This was considered appropriate because survey design generally can be used to effectively investigate problems in realistic settings. The survey technique will also allow the researcher to examine several variables and use multi-variate statistics to analyze data.</w:t>
      </w:r>
    </w:p>
    <w:p w14:paraId="62C90493"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 xml:space="preserve">3.2 Population of the Study </w:t>
      </w:r>
    </w:p>
    <w:p w14:paraId="54C16C2B"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The population consists of the entire staff of Philip consulting </w:t>
      </w:r>
      <w:proofErr w:type="spellStart"/>
      <w:r w:rsidRPr="00486DCF">
        <w:rPr>
          <w:rFonts w:ascii="Times New Roman" w:hAnsi="Times New Roman" w:cs="Times New Roman"/>
          <w:sz w:val="24"/>
          <w:szCs w:val="24"/>
        </w:rPr>
        <w:t>limikted</w:t>
      </w:r>
      <w:proofErr w:type="spellEnd"/>
      <w:r w:rsidRPr="00486DCF">
        <w:rPr>
          <w:rFonts w:ascii="Times New Roman" w:hAnsi="Times New Roman" w:cs="Times New Roman"/>
          <w:sz w:val="24"/>
          <w:szCs w:val="24"/>
        </w:rPr>
        <w:t xml:space="preserve"> </w:t>
      </w:r>
      <w:r w:rsidRPr="00486DCF">
        <w:rPr>
          <w:rFonts w:ascii="Times New Roman" w:hAnsi="Times New Roman" w:cs="Times New Roman"/>
          <w:bCs/>
          <w:sz w:val="24"/>
          <w:szCs w:val="24"/>
        </w:rPr>
        <w:t>Lagos State</w:t>
      </w:r>
      <w:r w:rsidRPr="00486DCF">
        <w:rPr>
          <w:rFonts w:ascii="Times New Roman" w:hAnsi="Times New Roman" w:cs="Times New Roman"/>
          <w:sz w:val="24"/>
          <w:szCs w:val="24"/>
        </w:rPr>
        <w:t>. With a staff strength of 50 employees (personnel dept, 2023).</w:t>
      </w:r>
    </w:p>
    <w:p w14:paraId="1B5F95A0" w14:textId="77777777" w:rsidR="00B13435" w:rsidRPr="00486DCF" w:rsidRDefault="00B13435" w:rsidP="00B13435">
      <w:pPr>
        <w:spacing w:after="0" w:line="480" w:lineRule="auto"/>
        <w:jc w:val="both"/>
        <w:rPr>
          <w:rFonts w:ascii="Times New Roman" w:hAnsi="Times New Roman" w:cs="Times New Roman"/>
          <w:sz w:val="24"/>
          <w:szCs w:val="24"/>
        </w:rPr>
      </w:pPr>
    </w:p>
    <w:p w14:paraId="3CFBD319"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 xml:space="preserve">3.3 Sample Size and Sampling Techniques </w:t>
      </w:r>
    </w:p>
    <w:p w14:paraId="23DE33DC"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Out of the population of 50 persons in </w:t>
      </w:r>
      <w:proofErr w:type="spellStart"/>
      <w:r w:rsidRPr="00486DCF">
        <w:rPr>
          <w:rFonts w:ascii="Times New Roman" w:hAnsi="Times New Roman" w:cs="Times New Roman"/>
          <w:sz w:val="24"/>
          <w:szCs w:val="24"/>
        </w:rPr>
        <w:t>Afrimedia</w:t>
      </w:r>
      <w:proofErr w:type="spellEnd"/>
      <w:r w:rsidRPr="00486DCF">
        <w:rPr>
          <w:rFonts w:ascii="Times New Roman" w:hAnsi="Times New Roman" w:cs="Times New Roman"/>
          <w:sz w:val="24"/>
          <w:szCs w:val="24"/>
        </w:rPr>
        <w:t xml:space="preserve"> technology, 50 persons were selected. The logic behind this is in conformity with the views of Okoh (2005) in his book, the principles of educational research. He opined that for any population below 100 persons or object at least more than 50% of the population is adopted as its sample to enhance effective representation so that conclusions from the study can be generalized.</w:t>
      </w:r>
    </w:p>
    <w:p w14:paraId="1E78473B" w14:textId="77777777" w:rsidR="00B13435" w:rsidRPr="00486DCF" w:rsidRDefault="00B13435" w:rsidP="00B13435">
      <w:pPr>
        <w:spacing w:after="0" w:line="480" w:lineRule="auto"/>
        <w:jc w:val="both"/>
        <w:rPr>
          <w:rFonts w:ascii="Times New Roman" w:hAnsi="Times New Roman" w:cs="Times New Roman"/>
          <w:sz w:val="24"/>
          <w:szCs w:val="24"/>
        </w:rPr>
      </w:pPr>
    </w:p>
    <w:p w14:paraId="075160C7" w14:textId="77777777" w:rsidR="00B13435" w:rsidRPr="00486DCF" w:rsidRDefault="00B13435" w:rsidP="00B13435">
      <w:pPr>
        <w:spacing w:after="0" w:line="480" w:lineRule="auto"/>
        <w:jc w:val="both"/>
        <w:rPr>
          <w:rFonts w:ascii="Times New Roman" w:hAnsi="Times New Roman" w:cs="Times New Roman"/>
          <w:sz w:val="24"/>
          <w:szCs w:val="24"/>
        </w:rPr>
      </w:pPr>
    </w:p>
    <w:p w14:paraId="57FA6A90" w14:textId="77777777" w:rsidR="00B13435" w:rsidRPr="00486DCF" w:rsidRDefault="00B13435" w:rsidP="00B13435">
      <w:pPr>
        <w:spacing w:after="0" w:line="480" w:lineRule="auto"/>
        <w:jc w:val="both"/>
        <w:rPr>
          <w:rFonts w:ascii="Times New Roman" w:hAnsi="Times New Roman" w:cs="Times New Roman"/>
          <w:sz w:val="24"/>
          <w:szCs w:val="24"/>
        </w:rPr>
      </w:pPr>
    </w:p>
    <w:p w14:paraId="3CD6FFF6"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lastRenderedPageBreak/>
        <w:t xml:space="preserve">3.4 Research Instrument </w:t>
      </w:r>
    </w:p>
    <w:p w14:paraId="1F265E8E"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The major instrument used for this study is the questionnaire. The questionnaire was structured in a five-like scale measuring attitude of Strongly Agreed, Agreed, Undecided, Disagree and Strongly Disagreed. </w:t>
      </w:r>
    </w:p>
    <w:p w14:paraId="1E062D6D"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3.5 Validity and Reliability of Research Instrument</w:t>
      </w:r>
    </w:p>
    <w:p w14:paraId="6E097F25"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In order to obtain the validity of the instrument, the supervisor of this research was requested to judge the appropriateness, comprehensiveness and clarity of items in the questionnaire. A pilot study was conducted on ten staff </w:t>
      </w:r>
      <w:proofErr w:type="spellStart"/>
      <w:r w:rsidRPr="00486DCF">
        <w:rPr>
          <w:rFonts w:ascii="Times New Roman" w:hAnsi="Times New Roman" w:cs="Times New Roman"/>
          <w:sz w:val="24"/>
          <w:szCs w:val="24"/>
        </w:rPr>
        <w:t>afrimedia</w:t>
      </w:r>
      <w:proofErr w:type="spellEnd"/>
      <w:r w:rsidRPr="00486DCF">
        <w:rPr>
          <w:rFonts w:ascii="Times New Roman" w:hAnsi="Times New Roman" w:cs="Times New Roman"/>
          <w:sz w:val="24"/>
          <w:szCs w:val="24"/>
        </w:rPr>
        <w:t xml:space="preserve"> technology to pre-test the efficacy of the questionnaire. The feedback received was used in the final draft which enhances it reliability.</w:t>
      </w:r>
    </w:p>
    <w:p w14:paraId="7D5F9264"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 xml:space="preserve">3.6 Method of Data Collection </w:t>
      </w:r>
    </w:p>
    <w:p w14:paraId="56801285"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The researcher personally collected data from the respondents through the help of the human resource manager. After distribution of the questionnaire, respondents were given three days to fill out the questionnaire. This time frame was given in order to give enough time to the respondents to reflect on the items on the questionnaire to facilitate valid responses.</w:t>
      </w:r>
    </w:p>
    <w:p w14:paraId="0A534C77"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 xml:space="preserve">3.7 Method of Data Analysis </w:t>
      </w:r>
    </w:p>
    <w:p w14:paraId="38A92408"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Data analysis has been defined as those techniques used whereby the researcher extracts relevant information from the data which would enable a summary description of the subject studies to be made.</w:t>
      </w:r>
    </w:p>
    <w:p w14:paraId="4BD82697"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lastRenderedPageBreak/>
        <w:t>In analyzing the data collected for the purpose of carrying out this research, the statistical tool known as the Pearson Product Moment Correlation (PPC) and the statistics were used. The use of sample percentage was also employed. Tables were used in presenting the data for the purpose of the simplicity and clarity. The Pearson Product Moment Correlation (PPC) technique can be expressed by the formula below:</w:t>
      </w:r>
    </w:p>
    <w:p w14:paraId="3E4D46F9"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B064CE3" wp14:editId="5BC04ED8">
                <wp:simplePos x="0" y="0"/>
                <wp:positionH relativeFrom="column">
                  <wp:posOffset>2976880</wp:posOffset>
                </wp:positionH>
                <wp:positionV relativeFrom="paragraph">
                  <wp:posOffset>407035</wp:posOffset>
                </wp:positionV>
                <wp:extent cx="2573655" cy="287020"/>
                <wp:effectExtent l="5080" t="6985" r="12065" b="10795"/>
                <wp:wrapNone/>
                <wp:docPr id="12356327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3655" cy="287020"/>
                          <a:chOff x="1741" y="11520"/>
                          <a:chExt cx="3651" cy="452"/>
                        </a:xfrm>
                      </wpg:grpSpPr>
                      <wps:wsp>
                        <wps:cNvPr id="1207984492" name="AutoShape 3"/>
                        <wps:cNvCnPr>
                          <a:cxnSpLocks noChangeShapeType="1"/>
                        </wps:cNvCnPr>
                        <wps:spPr bwMode="auto">
                          <a:xfrm>
                            <a:off x="2026" y="11520"/>
                            <a:ext cx="0" cy="4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8403209" name="AutoShape 4"/>
                        <wps:cNvCnPr>
                          <a:cxnSpLocks noChangeShapeType="1"/>
                        </wps:cNvCnPr>
                        <wps:spPr bwMode="auto">
                          <a:xfrm flipH="1">
                            <a:off x="1741" y="11972"/>
                            <a:ext cx="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4279319" name="AutoShape 5"/>
                        <wps:cNvCnPr>
                          <a:cxnSpLocks noChangeShapeType="1"/>
                        </wps:cNvCnPr>
                        <wps:spPr bwMode="auto">
                          <a:xfrm>
                            <a:off x="2010" y="11520"/>
                            <a:ext cx="33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8730D0" id="Group 2" o:spid="_x0000_s1026" style="position:absolute;margin-left:234.4pt;margin-top:32.05pt;width:202.65pt;height:22.6pt;z-index:251659264" coordorigin="1741,11520" coordsize="365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">
                <v:shapetype id="_x0000_t32" coordsize="21600,21600" o:spt="32" o:oned="t" path="m,l21600,21600e" filled="f">
                  <v:path arrowok="t" fillok="f" o:connecttype="none"/>
                  <o:lock v:ext="edit" shapetype="t"/>
                </v:shapetype>
                <v:shape id="AutoShape 3" o:spid="_x0000_s1027" type="#_x0000_t32" style="position:absolute;left:2026;top:11520;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"/>
                <v:shape id="AutoShape 4" o:spid="_x0000_s1028" type="#_x0000_t32" style="position:absolute;left:1741;top:11972;width:28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"/>
                <v:shape id="AutoShape 5" o:spid="_x0000_s1029" type="#_x0000_t32" style="position:absolute;left:2010;top:11520;width:33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"/>
              </v:group>
            </w:pict>
          </mc:Fallback>
        </mc:AlternateContent>
      </w:r>
      <w:r w:rsidRPr="00486DC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B9D9F03" wp14:editId="68EA4187">
                <wp:simplePos x="0" y="0"/>
                <wp:positionH relativeFrom="column">
                  <wp:posOffset>2966085</wp:posOffset>
                </wp:positionH>
                <wp:positionV relativeFrom="paragraph">
                  <wp:posOffset>268605</wp:posOffset>
                </wp:positionV>
                <wp:extent cx="2690495" cy="0"/>
                <wp:effectExtent l="13335" t="11430" r="10795" b="7620"/>
                <wp:wrapNone/>
                <wp:docPr id="1828374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0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BD412" id="AutoShape 6" o:spid="_x0000_s1026" type="#_x0000_t32" style="position:absolute;margin-left:233.55pt;margin-top:21.15pt;width:21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MPuAEAAFYDAAAOAAAAZHJzL2Uyb0RvYy54bWysU8Fu2zAMvQ/YPwi6L3aCpViMOD2k6y7d&#10;FqDdBzCSbAuTRYFU4uTvJ6lJVmy3YT4IlEg+Pj7S6/vT6MTREFv0rZzPaimMV6it71v54+Xxwy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"/>
            </w:pict>
          </mc:Fallback>
        </mc:AlternateConten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proofErr w:type="gramStart"/>
      <w:r w:rsidRPr="00486DCF">
        <w:rPr>
          <w:rFonts w:ascii="Times New Roman" w:hAnsi="Times New Roman" w:cs="Times New Roman"/>
          <w:sz w:val="24"/>
          <w:szCs w:val="24"/>
        </w:rPr>
        <w:t xml:space="preserve">r  </w:t>
      </w:r>
      <w:r w:rsidRPr="00486DCF">
        <w:rPr>
          <w:rFonts w:ascii="Times New Roman" w:hAnsi="Times New Roman" w:cs="Times New Roman"/>
          <w:sz w:val="24"/>
          <w:szCs w:val="24"/>
        </w:rPr>
        <w:tab/>
      </w:r>
      <w:proofErr w:type="gramEnd"/>
      <w:r w:rsidRPr="00486DCF">
        <w:rPr>
          <w:rFonts w:ascii="Times New Roman" w:hAnsi="Times New Roman" w:cs="Times New Roman"/>
          <w:sz w:val="24"/>
          <w:szCs w:val="24"/>
        </w:rPr>
        <w:t>=</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 xml:space="preserve">n£ </w:t>
      </w:r>
      <w:proofErr w:type="gramStart"/>
      <w:r w:rsidRPr="00486DCF">
        <w:rPr>
          <w:rFonts w:ascii="Times New Roman" w:hAnsi="Times New Roman" w:cs="Times New Roman"/>
          <w:sz w:val="24"/>
          <w:szCs w:val="24"/>
        </w:rPr>
        <w:t>X  y</w:t>
      </w:r>
      <w:proofErr w:type="gramEnd"/>
      <w:r w:rsidRPr="00486DCF">
        <w:rPr>
          <w:rFonts w:ascii="Times New Roman" w:hAnsi="Times New Roman" w:cs="Times New Roman"/>
          <w:sz w:val="24"/>
          <w:szCs w:val="24"/>
        </w:rPr>
        <w:t xml:space="preserve"> - £ X y </w:t>
      </w:r>
    </w:p>
    <w:p w14:paraId="35A88950"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[n£x</w:t>
      </w:r>
      <w:r w:rsidRPr="00486DCF">
        <w:rPr>
          <w:rFonts w:ascii="Times New Roman" w:hAnsi="Times New Roman" w:cs="Times New Roman"/>
          <w:sz w:val="24"/>
          <w:szCs w:val="24"/>
          <w:vertAlign w:val="superscript"/>
        </w:rPr>
        <w:t>2</w:t>
      </w:r>
      <w:r w:rsidRPr="00486DCF">
        <w:rPr>
          <w:rFonts w:ascii="Times New Roman" w:hAnsi="Times New Roman" w:cs="Times New Roman"/>
          <w:sz w:val="24"/>
          <w:szCs w:val="24"/>
        </w:rPr>
        <w:t xml:space="preserve"> – (£x)</w:t>
      </w:r>
      <w:r w:rsidRPr="00486DCF">
        <w:rPr>
          <w:rFonts w:ascii="Times New Roman" w:hAnsi="Times New Roman" w:cs="Times New Roman"/>
          <w:sz w:val="24"/>
          <w:szCs w:val="24"/>
          <w:vertAlign w:val="superscript"/>
        </w:rPr>
        <w:t xml:space="preserve"> 2</w:t>
      </w:r>
      <w:r w:rsidRPr="00486DCF">
        <w:rPr>
          <w:rFonts w:ascii="Times New Roman" w:hAnsi="Times New Roman" w:cs="Times New Roman"/>
          <w:sz w:val="24"/>
          <w:szCs w:val="24"/>
        </w:rPr>
        <w:t>] [n£y</w:t>
      </w:r>
      <w:r w:rsidRPr="00486DCF">
        <w:rPr>
          <w:rFonts w:ascii="Times New Roman" w:hAnsi="Times New Roman" w:cs="Times New Roman"/>
          <w:sz w:val="24"/>
          <w:szCs w:val="24"/>
          <w:vertAlign w:val="superscript"/>
        </w:rPr>
        <w:t>2</w:t>
      </w:r>
      <w:r w:rsidRPr="00486DCF">
        <w:rPr>
          <w:rFonts w:ascii="Times New Roman" w:hAnsi="Times New Roman" w:cs="Times New Roman"/>
          <w:sz w:val="24"/>
          <w:szCs w:val="24"/>
        </w:rPr>
        <w:t xml:space="preserve"> – (£y)</w:t>
      </w:r>
      <w:r w:rsidRPr="00486DCF">
        <w:rPr>
          <w:rFonts w:ascii="Times New Roman" w:hAnsi="Times New Roman" w:cs="Times New Roman"/>
          <w:sz w:val="24"/>
          <w:szCs w:val="24"/>
          <w:vertAlign w:val="superscript"/>
        </w:rPr>
        <w:t xml:space="preserve"> 2</w:t>
      </w:r>
      <w:r w:rsidRPr="00486DCF">
        <w:rPr>
          <w:rFonts w:ascii="Times New Roman" w:hAnsi="Times New Roman" w:cs="Times New Roman"/>
          <w:sz w:val="24"/>
          <w:szCs w:val="24"/>
        </w:rPr>
        <w:t>]</w:t>
      </w:r>
    </w:p>
    <w:p w14:paraId="1DA88726"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Where x = independent factor</w:t>
      </w:r>
    </w:p>
    <w:p w14:paraId="65558269"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ab/>
        <w:t xml:space="preserve">  y = dependent factor</w:t>
      </w:r>
    </w:p>
    <w:p w14:paraId="1C78EC89" w14:textId="77777777" w:rsidR="00B13435" w:rsidRPr="00486DCF" w:rsidRDefault="00B13435" w:rsidP="00B13435">
      <w:pPr>
        <w:spacing w:after="0" w:line="480" w:lineRule="auto"/>
        <w:jc w:val="both"/>
        <w:rPr>
          <w:rFonts w:ascii="Times New Roman" w:hAnsi="Times New Roman" w:cs="Times New Roman"/>
          <w:sz w:val="24"/>
          <w:szCs w:val="24"/>
        </w:rPr>
      </w:pPr>
    </w:p>
    <w:p w14:paraId="6616F6F2"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Since the research instrument used was the questionnaire, it was designed using the five </w:t>
      </w:r>
      <w:proofErr w:type="spellStart"/>
      <w:r w:rsidRPr="00486DCF">
        <w:rPr>
          <w:rFonts w:ascii="Times New Roman" w:hAnsi="Times New Roman" w:cs="Times New Roman"/>
          <w:sz w:val="24"/>
          <w:szCs w:val="24"/>
        </w:rPr>
        <w:t>likescale</w:t>
      </w:r>
      <w:proofErr w:type="spellEnd"/>
      <w:r w:rsidRPr="00486DCF">
        <w:rPr>
          <w:rFonts w:ascii="Times New Roman" w:hAnsi="Times New Roman" w:cs="Times New Roman"/>
          <w:sz w:val="24"/>
          <w:szCs w:val="24"/>
        </w:rPr>
        <w:t xml:space="preserve"> method. The questionnaire was designed in the following ways:</w:t>
      </w:r>
    </w:p>
    <w:p w14:paraId="1A0C7E14" w14:textId="77777777" w:rsidR="00B13435" w:rsidRPr="00486DCF" w:rsidRDefault="00B13435" w:rsidP="00B13435">
      <w:pPr>
        <w:pStyle w:val="ListParagraph"/>
        <w:numPr>
          <w:ilvl w:val="0"/>
          <w:numId w:val="5"/>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Strongly Agreed (SA)</w:t>
      </w:r>
      <w:r w:rsidRPr="00486DCF">
        <w:rPr>
          <w:rFonts w:ascii="Times New Roman" w:hAnsi="Times New Roman" w:cs="Times New Roman"/>
          <w:sz w:val="24"/>
          <w:szCs w:val="24"/>
        </w:rPr>
        <w:tab/>
      </w:r>
      <w:r w:rsidRPr="00486DCF">
        <w:rPr>
          <w:rFonts w:ascii="Times New Roman" w:hAnsi="Times New Roman" w:cs="Times New Roman"/>
          <w:sz w:val="24"/>
          <w:szCs w:val="24"/>
        </w:rPr>
        <w:tab/>
        <w:t>-</w:t>
      </w:r>
      <w:r w:rsidRPr="00486DCF">
        <w:rPr>
          <w:rFonts w:ascii="Times New Roman" w:hAnsi="Times New Roman" w:cs="Times New Roman"/>
          <w:sz w:val="24"/>
          <w:szCs w:val="24"/>
        </w:rPr>
        <w:tab/>
        <w:t>5</w:t>
      </w:r>
    </w:p>
    <w:p w14:paraId="6C4D88C6" w14:textId="77777777" w:rsidR="00B13435" w:rsidRPr="00486DCF" w:rsidRDefault="00B13435" w:rsidP="00B13435">
      <w:pPr>
        <w:pStyle w:val="ListParagraph"/>
        <w:numPr>
          <w:ilvl w:val="0"/>
          <w:numId w:val="5"/>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Agreed</w:t>
      </w:r>
      <w:r w:rsidRPr="00486DCF">
        <w:rPr>
          <w:rFonts w:ascii="Times New Roman" w:hAnsi="Times New Roman" w:cs="Times New Roman"/>
          <w:sz w:val="24"/>
          <w:szCs w:val="24"/>
        </w:rPr>
        <w:tab/>
        <w:t>(A)</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w:t>
      </w:r>
      <w:r w:rsidRPr="00486DCF">
        <w:rPr>
          <w:rFonts w:ascii="Times New Roman" w:hAnsi="Times New Roman" w:cs="Times New Roman"/>
          <w:sz w:val="24"/>
          <w:szCs w:val="24"/>
        </w:rPr>
        <w:tab/>
        <w:t>4</w:t>
      </w:r>
    </w:p>
    <w:p w14:paraId="75850704" w14:textId="77777777" w:rsidR="00B13435" w:rsidRPr="00486DCF" w:rsidRDefault="00B13435" w:rsidP="00B13435">
      <w:pPr>
        <w:pStyle w:val="ListParagraph"/>
        <w:numPr>
          <w:ilvl w:val="0"/>
          <w:numId w:val="5"/>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Undecided (U)</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w:t>
      </w:r>
      <w:r w:rsidRPr="00486DCF">
        <w:rPr>
          <w:rFonts w:ascii="Times New Roman" w:hAnsi="Times New Roman" w:cs="Times New Roman"/>
          <w:sz w:val="24"/>
          <w:szCs w:val="24"/>
        </w:rPr>
        <w:tab/>
        <w:t>3</w:t>
      </w:r>
    </w:p>
    <w:p w14:paraId="0B6B24A9" w14:textId="77777777" w:rsidR="00B13435" w:rsidRPr="00486DCF" w:rsidRDefault="00B13435" w:rsidP="00B13435">
      <w:pPr>
        <w:pStyle w:val="ListParagraph"/>
        <w:numPr>
          <w:ilvl w:val="0"/>
          <w:numId w:val="5"/>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Disagreed (D)</w:t>
      </w:r>
      <w:r w:rsidRPr="00486DCF">
        <w:rPr>
          <w:rFonts w:ascii="Times New Roman" w:hAnsi="Times New Roman" w:cs="Times New Roman"/>
          <w:sz w:val="24"/>
          <w:szCs w:val="24"/>
        </w:rPr>
        <w:tab/>
      </w:r>
      <w:r w:rsidRPr="00486DCF">
        <w:rPr>
          <w:rFonts w:ascii="Times New Roman" w:hAnsi="Times New Roman" w:cs="Times New Roman"/>
          <w:sz w:val="24"/>
          <w:szCs w:val="24"/>
        </w:rPr>
        <w:tab/>
      </w:r>
      <w:r w:rsidRPr="00486DCF">
        <w:rPr>
          <w:rFonts w:ascii="Times New Roman" w:hAnsi="Times New Roman" w:cs="Times New Roman"/>
          <w:sz w:val="24"/>
          <w:szCs w:val="24"/>
        </w:rPr>
        <w:tab/>
        <w:t>-</w:t>
      </w:r>
      <w:r w:rsidRPr="00486DCF">
        <w:rPr>
          <w:rFonts w:ascii="Times New Roman" w:hAnsi="Times New Roman" w:cs="Times New Roman"/>
          <w:sz w:val="24"/>
          <w:szCs w:val="24"/>
        </w:rPr>
        <w:tab/>
        <w:t>2</w:t>
      </w:r>
    </w:p>
    <w:p w14:paraId="286A12C8" w14:textId="77777777" w:rsidR="00B13435" w:rsidRPr="00486DCF" w:rsidRDefault="00B13435" w:rsidP="00B13435">
      <w:pPr>
        <w:pStyle w:val="ListParagraph"/>
        <w:numPr>
          <w:ilvl w:val="0"/>
          <w:numId w:val="5"/>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Strongly Disagreed (SD)</w:t>
      </w:r>
      <w:r w:rsidRPr="00486DCF">
        <w:rPr>
          <w:rFonts w:ascii="Times New Roman" w:hAnsi="Times New Roman" w:cs="Times New Roman"/>
          <w:sz w:val="24"/>
          <w:szCs w:val="24"/>
        </w:rPr>
        <w:tab/>
      </w:r>
      <w:r w:rsidRPr="00486DCF">
        <w:rPr>
          <w:rFonts w:ascii="Times New Roman" w:hAnsi="Times New Roman" w:cs="Times New Roman"/>
          <w:sz w:val="24"/>
          <w:szCs w:val="24"/>
        </w:rPr>
        <w:tab/>
      </w:r>
      <w:proofErr w:type="gramStart"/>
      <w:r w:rsidRPr="00486DCF">
        <w:rPr>
          <w:rFonts w:ascii="Times New Roman" w:hAnsi="Times New Roman" w:cs="Times New Roman"/>
          <w:sz w:val="24"/>
          <w:szCs w:val="24"/>
        </w:rPr>
        <w:t xml:space="preserve">-  </w:t>
      </w:r>
      <w:r w:rsidRPr="00486DCF">
        <w:rPr>
          <w:rFonts w:ascii="Times New Roman" w:hAnsi="Times New Roman" w:cs="Times New Roman"/>
          <w:sz w:val="24"/>
          <w:szCs w:val="24"/>
        </w:rPr>
        <w:tab/>
      </w:r>
      <w:proofErr w:type="gramEnd"/>
      <w:r w:rsidRPr="00486DCF">
        <w:rPr>
          <w:rFonts w:ascii="Times New Roman" w:hAnsi="Times New Roman" w:cs="Times New Roman"/>
          <w:sz w:val="24"/>
          <w:szCs w:val="24"/>
        </w:rPr>
        <w:t>1</w:t>
      </w:r>
    </w:p>
    <w:p w14:paraId="085F3CA8" w14:textId="77777777" w:rsidR="00B13435" w:rsidRPr="00486DCF" w:rsidRDefault="00B13435" w:rsidP="00B13435">
      <w:pPr>
        <w:spacing w:after="0" w:line="480" w:lineRule="auto"/>
        <w:jc w:val="both"/>
        <w:rPr>
          <w:rFonts w:ascii="Times New Roman" w:hAnsi="Times New Roman" w:cs="Times New Roman"/>
          <w:b/>
          <w:sz w:val="24"/>
          <w:szCs w:val="24"/>
        </w:rPr>
      </w:pPr>
    </w:p>
    <w:p w14:paraId="48A69CC6"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DECISION RULE</w:t>
      </w:r>
    </w:p>
    <w:p w14:paraId="3AD9240F"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b/>
          <w:sz w:val="24"/>
          <w:szCs w:val="24"/>
        </w:rPr>
        <w:tab/>
      </w:r>
      <w:r w:rsidRPr="00486DCF">
        <w:rPr>
          <w:rFonts w:ascii="Times New Roman" w:hAnsi="Times New Roman" w:cs="Times New Roman"/>
          <w:b/>
          <w:sz w:val="24"/>
          <w:szCs w:val="24"/>
        </w:rPr>
        <w:tab/>
      </w:r>
      <w:r w:rsidRPr="00486DCF">
        <w:rPr>
          <w:rFonts w:ascii="Times New Roman" w:hAnsi="Times New Roman" w:cs="Times New Roman"/>
          <w:sz w:val="24"/>
          <w:szCs w:val="24"/>
        </w:rPr>
        <w:t>In taking decision for “r”, the following rules shall be observed;</w:t>
      </w:r>
    </w:p>
    <w:p w14:paraId="37491BE8" w14:textId="77777777" w:rsidR="00B13435" w:rsidRPr="00486DCF" w:rsidRDefault="00B13435" w:rsidP="00B13435">
      <w:pPr>
        <w:pStyle w:val="ListParagraph"/>
        <w:numPr>
          <w:ilvl w:val="0"/>
          <w:numId w:val="6"/>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lastRenderedPageBreak/>
        <w:t>If the value of “r” tabulated is greater than “r” calculated, accept the alternative hypothesis (H</w:t>
      </w:r>
      <w:r w:rsidRPr="00486DCF">
        <w:rPr>
          <w:rFonts w:ascii="Times New Roman" w:hAnsi="Times New Roman" w:cs="Times New Roman"/>
          <w:sz w:val="24"/>
          <w:szCs w:val="24"/>
          <w:vertAlign w:val="subscript"/>
        </w:rPr>
        <w:t>1</w:t>
      </w:r>
      <w:r w:rsidRPr="00486DCF">
        <w:rPr>
          <w:rFonts w:ascii="Times New Roman" w:hAnsi="Times New Roman" w:cs="Times New Roman"/>
          <w:sz w:val="24"/>
          <w:szCs w:val="24"/>
        </w:rPr>
        <w:t xml:space="preserve">) </w:t>
      </w:r>
      <w:proofErr w:type="gramStart"/>
      <w:r w:rsidRPr="00486DCF">
        <w:rPr>
          <w:rFonts w:ascii="Times New Roman" w:hAnsi="Times New Roman" w:cs="Times New Roman"/>
          <w:sz w:val="24"/>
          <w:szCs w:val="24"/>
        </w:rPr>
        <w:t>and .reject</w:t>
      </w:r>
      <w:proofErr w:type="gramEnd"/>
      <w:r w:rsidRPr="00486DCF">
        <w:rPr>
          <w:rFonts w:ascii="Times New Roman" w:hAnsi="Times New Roman" w:cs="Times New Roman"/>
          <w:sz w:val="24"/>
          <w:szCs w:val="24"/>
        </w:rPr>
        <w:t xml:space="preserve"> the null hypothesis (H</w:t>
      </w:r>
      <w:r w:rsidRPr="00486DCF">
        <w:rPr>
          <w:rFonts w:ascii="Times New Roman" w:hAnsi="Times New Roman" w:cs="Times New Roman"/>
          <w:sz w:val="24"/>
          <w:szCs w:val="24"/>
          <w:vertAlign w:val="subscript"/>
        </w:rPr>
        <w:t>0</w:t>
      </w:r>
      <w:r w:rsidRPr="00486DCF">
        <w:rPr>
          <w:rFonts w:ascii="Times New Roman" w:hAnsi="Times New Roman" w:cs="Times New Roman"/>
          <w:sz w:val="24"/>
          <w:szCs w:val="24"/>
        </w:rPr>
        <w:t>).</w:t>
      </w:r>
    </w:p>
    <w:p w14:paraId="0AC05F90" w14:textId="77777777" w:rsidR="00B13435" w:rsidRPr="00486DCF" w:rsidRDefault="00B13435" w:rsidP="00B13435">
      <w:pPr>
        <w:pStyle w:val="ListParagraph"/>
        <w:numPr>
          <w:ilvl w:val="0"/>
          <w:numId w:val="6"/>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If the “r” calculated is greater than the “r” tabulated, accept the null hypothesis (H</w:t>
      </w:r>
      <w:r w:rsidRPr="00486DCF">
        <w:rPr>
          <w:rFonts w:ascii="Times New Roman" w:hAnsi="Times New Roman" w:cs="Times New Roman"/>
          <w:sz w:val="24"/>
          <w:szCs w:val="24"/>
          <w:vertAlign w:val="subscript"/>
        </w:rPr>
        <w:t>0</w:t>
      </w:r>
      <w:r w:rsidRPr="00486DCF">
        <w:rPr>
          <w:rFonts w:ascii="Times New Roman" w:hAnsi="Times New Roman" w:cs="Times New Roman"/>
          <w:sz w:val="24"/>
          <w:szCs w:val="24"/>
        </w:rPr>
        <w:t>) while the alternative hypothesis is rejected.</w:t>
      </w:r>
    </w:p>
    <w:p w14:paraId="111EC758" w14:textId="77777777" w:rsidR="00B13435" w:rsidRPr="00486DCF" w:rsidRDefault="00B13435" w:rsidP="00B13435">
      <w:pPr>
        <w:spacing w:after="0" w:line="480" w:lineRule="auto"/>
        <w:jc w:val="both"/>
        <w:rPr>
          <w:rFonts w:ascii="Times New Roman" w:hAnsi="Times New Roman" w:cs="Times New Roman"/>
          <w:sz w:val="24"/>
          <w:szCs w:val="24"/>
        </w:rPr>
      </w:pPr>
    </w:p>
    <w:p w14:paraId="64D23F00" w14:textId="77777777" w:rsidR="00B13435" w:rsidRPr="00486DCF" w:rsidRDefault="00B13435" w:rsidP="00B13435">
      <w:pPr>
        <w:spacing w:after="0" w:line="480" w:lineRule="auto"/>
        <w:jc w:val="both"/>
        <w:rPr>
          <w:rFonts w:ascii="Times New Roman" w:hAnsi="Times New Roman" w:cs="Times New Roman"/>
          <w:sz w:val="24"/>
          <w:szCs w:val="24"/>
        </w:rPr>
      </w:pPr>
    </w:p>
    <w:p w14:paraId="70C7E081" w14:textId="77777777" w:rsidR="00B13435" w:rsidRPr="00486DCF" w:rsidRDefault="00B13435" w:rsidP="00B13435">
      <w:pPr>
        <w:spacing w:after="0" w:line="480" w:lineRule="auto"/>
        <w:jc w:val="both"/>
        <w:rPr>
          <w:rFonts w:ascii="Times New Roman" w:hAnsi="Times New Roman" w:cs="Times New Roman"/>
          <w:sz w:val="24"/>
          <w:szCs w:val="24"/>
        </w:rPr>
      </w:pPr>
    </w:p>
    <w:p w14:paraId="3EFC9838" w14:textId="77777777" w:rsidR="00B13435" w:rsidRPr="00486DCF" w:rsidRDefault="00B13435" w:rsidP="00B13435">
      <w:pPr>
        <w:spacing w:after="0" w:line="480" w:lineRule="auto"/>
        <w:jc w:val="both"/>
        <w:rPr>
          <w:rFonts w:ascii="Times New Roman" w:hAnsi="Times New Roman" w:cs="Times New Roman"/>
          <w:sz w:val="24"/>
          <w:szCs w:val="24"/>
        </w:rPr>
      </w:pPr>
    </w:p>
    <w:p w14:paraId="7B6870C9" w14:textId="77777777" w:rsidR="00B13435" w:rsidRPr="00486DCF" w:rsidRDefault="00B13435" w:rsidP="00B13435">
      <w:pPr>
        <w:spacing w:after="0" w:line="480" w:lineRule="auto"/>
        <w:jc w:val="both"/>
        <w:rPr>
          <w:rFonts w:ascii="Times New Roman" w:hAnsi="Times New Roman" w:cs="Times New Roman"/>
          <w:sz w:val="24"/>
          <w:szCs w:val="24"/>
        </w:rPr>
      </w:pPr>
    </w:p>
    <w:p w14:paraId="70BBC40E" w14:textId="77777777" w:rsidR="00B13435" w:rsidRPr="00486DCF" w:rsidRDefault="00B13435" w:rsidP="00B13435">
      <w:pPr>
        <w:spacing w:after="0" w:line="480" w:lineRule="auto"/>
        <w:jc w:val="both"/>
        <w:rPr>
          <w:rFonts w:ascii="Times New Roman" w:hAnsi="Times New Roman" w:cs="Times New Roman"/>
          <w:sz w:val="24"/>
          <w:szCs w:val="24"/>
        </w:rPr>
      </w:pPr>
    </w:p>
    <w:p w14:paraId="6E5D42CC" w14:textId="77777777" w:rsidR="00B13435" w:rsidRPr="00486DCF" w:rsidRDefault="00B13435" w:rsidP="00B13435">
      <w:pPr>
        <w:spacing w:after="0" w:line="480" w:lineRule="auto"/>
        <w:jc w:val="both"/>
        <w:rPr>
          <w:rFonts w:ascii="Times New Roman" w:hAnsi="Times New Roman" w:cs="Times New Roman"/>
          <w:sz w:val="24"/>
          <w:szCs w:val="24"/>
        </w:rPr>
      </w:pPr>
    </w:p>
    <w:p w14:paraId="0AD873BD" w14:textId="77777777" w:rsidR="00B13435" w:rsidRPr="00486DCF" w:rsidRDefault="00B13435" w:rsidP="00B13435">
      <w:pPr>
        <w:spacing w:after="0" w:line="480" w:lineRule="auto"/>
        <w:jc w:val="both"/>
        <w:rPr>
          <w:rFonts w:ascii="Times New Roman" w:hAnsi="Times New Roman" w:cs="Times New Roman"/>
          <w:sz w:val="24"/>
          <w:szCs w:val="24"/>
        </w:rPr>
      </w:pPr>
    </w:p>
    <w:p w14:paraId="2CDCD53B" w14:textId="77777777" w:rsidR="00B13435" w:rsidRPr="00486DCF" w:rsidRDefault="00B13435" w:rsidP="00B13435">
      <w:pPr>
        <w:spacing w:after="0" w:line="480" w:lineRule="auto"/>
        <w:jc w:val="both"/>
        <w:rPr>
          <w:rFonts w:ascii="Times New Roman" w:hAnsi="Times New Roman" w:cs="Times New Roman"/>
          <w:sz w:val="24"/>
          <w:szCs w:val="24"/>
        </w:rPr>
      </w:pPr>
    </w:p>
    <w:p w14:paraId="2EECFB6C" w14:textId="77777777" w:rsidR="00B13435" w:rsidRPr="00486DCF" w:rsidRDefault="00B13435" w:rsidP="00B13435">
      <w:pPr>
        <w:spacing w:after="0" w:line="480" w:lineRule="auto"/>
        <w:jc w:val="both"/>
        <w:rPr>
          <w:rFonts w:ascii="Times New Roman" w:hAnsi="Times New Roman" w:cs="Times New Roman"/>
          <w:sz w:val="24"/>
          <w:szCs w:val="24"/>
        </w:rPr>
      </w:pPr>
    </w:p>
    <w:p w14:paraId="5476208C" w14:textId="77777777" w:rsidR="00B13435" w:rsidRPr="00486DCF" w:rsidRDefault="00B13435" w:rsidP="00B13435">
      <w:pPr>
        <w:spacing w:after="0" w:line="480" w:lineRule="auto"/>
        <w:jc w:val="both"/>
        <w:rPr>
          <w:rFonts w:ascii="Times New Roman" w:hAnsi="Times New Roman" w:cs="Times New Roman"/>
          <w:sz w:val="24"/>
          <w:szCs w:val="24"/>
        </w:rPr>
      </w:pPr>
    </w:p>
    <w:p w14:paraId="52CB6B2F" w14:textId="77777777" w:rsidR="00B13435" w:rsidRPr="00486DCF" w:rsidRDefault="00B13435" w:rsidP="00B13435">
      <w:pPr>
        <w:spacing w:after="0" w:line="480" w:lineRule="auto"/>
        <w:jc w:val="both"/>
        <w:rPr>
          <w:rFonts w:ascii="Times New Roman" w:hAnsi="Times New Roman" w:cs="Times New Roman"/>
          <w:sz w:val="24"/>
          <w:szCs w:val="24"/>
        </w:rPr>
      </w:pPr>
    </w:p>
    <w:p w14:paraId="60DBB91F" w14:textId="77777777" w:rsidR="00B13435" w:rsidRPr="00486DCF" w:rsidRDefault="00B13435" w:rsidP="00B13435">
      <w:pPr>
        <w:spacing w:after="0" w:line="480" w:lineRule="auto"/>
        <w:jc w:val="both"/>
        <w:rPr>
          <w:rFonts w:ascii="Times New Roman" w:hAnsi="Times New Roman" w:cs="Times New Roman"/>
          <w:sz w:val="24"/>
          <w:szCs w:val="24"/>
        </w:rPr>
      </w:pPr>
    </w:p>
    <w:p w14:paraId="6859CC4D" w14:textId="77777777" w:rsidR="00B13435" w:rsidRPr="00486DCF" w:rsidRDefault="00B13435" w:rsidP="00B13435">
      <w:pPr>
        <w:spacing w:after="0" w:line="480" w:lineRule="auto"/>
        <w:jc w:val="both"/>
        <w:rPr>
          <w:rFonts w:ascii="Times New Roman" w:hAnsi="Times New Roman" w:cs="Times New Roman"/>
          <w:sz w:val="24"/>
          <w:szCs w:val="24"/>
        </w:rPr>
      </w:pPr>
    </w:p>
    <w:p w14:paraId="57FF9158" w14:textId="77777777" w:rsidR="00B13435" w:rsidRPr="00486DCF" w:rsidRDefault="00B13435" w:rsidP="00B13435">
      <w:pPr>
        <w:spacing w:after="0" w:line="480" w:lineRule="auto"/>
        <w:jc w:val="both"/>
        <w:rPr>
          <w:rFonts w:ascii="Times New Roman" w:hAnsi="Times New Roman" w:cs="Times New Roman"/>
          <w:sz w:val="24"/>
          <w:szCs w:val="24"/>
        </w:rPr>
      </w:pPr>
    </w:p>
    <w:p w14:paraId="0277C1FA" w14:textId="77777777" w:rsidR="00B13435" w:rsidRPr="00486DCF" w:rsidRDefault="00B13435" w:rsidP="00B13435">
      <w:pPr>
        <w:spacing w:after="0" w:line="480" w:lineRule="auto"/>
        <w:jc w:val="both"/>
        <w:rPr>
          <w:rFonts w:ascii="Times New Roman" w:hAnsi="Times New Roman" w:cs="Times New Roman"/>
          <w:sz w:val="24"/>
          <w:szCs w:val="24"/>
        </w:rPr>
      </w:pPr>
    </w:p>
    <w:p w14:paraId="4759419A" w14:textId="77777777" w:rsidR="00B13435" w:rsidRPr="00486DCF" w:rsidRDefault="00B13435" w:rsidP="00B13435">
      <w:pPr>
        <w:spacing w:after="0" w:line="480" w:lineRule="auto"/>
        <w:jc w:val="both"/>
        <w:rPr>
          <w:rFonts w:ascii="Times New Roman" w:hAnsi="Times New Roman" w:cs="Times New Roman"/>
          <w:sz w:val="24"/>
          <w:szCs w:val="24"/>
        </w:rPr>
      </w:pPr>
    </w:p>
    <w:p w14:paraId="46368A1D" w14:textId="77777777" w:rsidR="00B13435" w:rsidRPr="00486DCF" w:rsidRDefault="00B13435" w:rsidP="00B13435">
      <w:pPr>
        <w:spacing w:after="0" w:line="480" w:lineRule="auto"/>
        <w:ind w:left="2160" w:firstLine="720"/>
        <w:jc w:val="both"/>
        <w:rPr>
          <w:rFonts w:ascii="Times New Roman" w:hAnsi="Times New Roman" w:cs="Times New Roman"/>
          <w:b/>
          <w:sz w:val="24"/>
          <w:szCs w:val="24"/>
        </w:rPr>
      </w:pPr>
      <w:r w:rsidRPr="00486DCF">
        <w:rPr>
          <w:rFonts w:ascii="Times New Roman" w:hAnsi="Times New Roman" w:cs="Times New Roman"/>
          <w:b/>
          <w:sz w:val="24"/>
          <w:szCs w:val="24"/>
        </w:rPr>
        <w:lastRenderedPageBreak/>
        <w:t>CHAPTER FOUR</w:t>
      </w:r>
    </w:p>
    <w:p w14:paraId="355D4ADC" w14:textId="77777777" w:rsidR="00B13435" w:rsidRPr="00486DCF" w:rsidRDefault="00B13435" w:rsidP="00B13435">
      <w:pPr>
        <w:tabs>
          <w:tab w:val="left" w:pos="1420"/>
        </w:tabs>
        <w:spacing w:line="0" w:lineRule="atLeast"/>
        <w:ind w:left="720"/>
        <w:rPr>
          <w:rFonts w:ascii="Times New Roman" w:eastAsia="Tahoma" w:hAnsi="Times New Roman" w:cs="Times New Roman"/>
          <w:b/>
          <w:sz w:val="24"/>
          <w:szCs w:val="24"/>
        </w:rPr>
      </w:pPr>
      <w:r w:rsidRPr="00486DCF">
        <w:rPr>
          <w:rFonts w:ascii="Times New Roman" w:eastAsia="Tahoma" w:hAnsi="Times New Roman" w:cs="Times New Roman"/>
          <w:b/>
          <w:sz w:val="24"/>
          <w:szCs w:val="24"/>
        </w:rPr>
        <w:tab/>
      </w:r>
      <w:r w:rsidRPr="00486DCF">
        <w:rPr>
          <w:rFonts w:ascii="Times New Roman" w:eastAsia="Tahoma" w:hAnsi="Times New Roman" w:cs="Times New Roman"/>
          <w:b/>
          <w:sz w:val="24"/>
          <w:szCs w:val="24"/>
        </w:rPr>
        <w:tab/>
      </w:r>
      <w:r w:rsidRPr="00486DCF">
        <w:rPr>
          <w:rFonts w:ascii="Times New Roman" w:eastAsia="Tahoma" w:hAnsi="Times New Roman" w:cs="Times New Roman"/>
          <w:b/>
          <w:sz w:val="24"/>
          <w:szCs w:val="24"/>
        </w:rPr>
        <w:tab/>
        <w:t>DATA PRESENTATION AND ANALYSIS</w:t>
      </w:r>
    </w:p>
    <w:p w14:paraId="570DA8F8" w14:textId="77777777" w:rsidR="00B13435" w:rsidRPr="00486DCF" w:rsidRDefault="00B13435" w:rsidP="00B13435">
      <w:pPr>
        <w:spacing w:line="339" w:lineRule="exact"/>
        <w:rPr>
          <w:rFonts w:ascii="Times New Roman" w:eastAsia="Times New Roman" w:hAnsi="Times New Roman" w:cs="Times New Roman"/>
          <w:sz w:val="24"/>
          <w:szCs w:val="24"/>
        </w:rPr>
      </w:pPr>
    </w:p>
    <w:p w14:paraId="42182423" w14:textId="77777777" w:rsidR="00B13435" w:rsidRPr="00486DCF" w:rsidRDefault="00B13435" w:rsidP="00B13435">
      <w:pPr>
        <w:tabs>
          <w:tab w:val="left" w:pos="1420"/>
        </w:tabs>
        <w:spacing w:line="0" w:lineRule="atLeast"/>
        <w:ind w:left="720"/>
        <w:rPr>
          <w:rFonts w:ascii="Times New Roman" w:eastAsia="Tahoma" w:hAnsi="Times New Roman" w:cs="Times New Roman"/>
          <w:b/>
          <w:sz w:val="24"/>
          <w:szCs w:val="24"/>
        </w:rPr>
      </w:pPr>
      <w:r w:rsidRPr="00486DCF">
        <w:rPr>
          <w:rFonts w:ascii="Times New Roman" w:eastAsia="Tahoma" w:hAnsi="Times New Roman" w:cs="Times New Roman"/>
          <w:b/>
          <w:sz w:val="24"/>
          <w:szCs w:val="24"/>
        </w:rPr>
        <w:t>4.1</w:t>
      </w:r>
      <w:r w:rsidRPr="00486DCF">
        <w:rPr>
          <w:rFonts w:ascii="Times New Roman" w:eastAsia="Tahoma" w:hAnsi="Times New Roman" w:cs="Times New Roman"/>
          <w:b/>
          <w:sz w:val="24"/>
          <w:szCs w:val="24"/>
        </w:rPr>
        <w:tab/>
        <w:t>Data Presentation</w:t>
      </w:r>
    </w:p>
    <w:p w14:paraId="332F17BA" w14:textId="77777777" w:rsidR="00B13435" w:rsidRPr="00486DCF" w:rsidRDefault="00B13435" w:rsidP="00B13435">
      <w:pPr>
        <w:spacing w:line="480" w:lineRule="auto"/>
        <w:ind w:right="20"/>
        <w:jc w:val="both"/>
        <w:rPr>
          <w:rFonts w:ascii="Times New Roman" w:eastAsia="Tahoma" w:hAnsi="Times New Roman" w:cs="Times New Roman"/>
          <w:sz w:val="24"/>
          <w:szCs w:val="24"/>
        </w:rPr>
      </w:pPr>
      <w:r w:rsidRPr="00486DCF">
        <w:rPr>
          <w:rFonts w:ascii="Times New Roman" w:eastAsia="Tahoma" w:hAnsi="Times New Roman" w:cs="Times New Roman"/>
          <w:sz w:val="24"/>
          <w:szCs w:val="24"/>
        </w:rPr>
        <w:t>The data used in this research work were mostly collected through questionnaires thus the for-data analysis. The result of the personal interview is also analyzed in this chapter.</w:t>
      </w:r>
    </w:p>
    <w:p w14:paraId="30ADF936" w14:textId="77777777" w:rsidR="00B13435" w:rsidRPr="00486DCF" w:rsidRDefault="00B13435" w:rsidP="00B13435">
      <w:pPr>
        <w:spacing w:line="479" w:lineRule="auto"/>
        <w:ind w:right="20"/>
        <w:jc w:val="both"/>
        <w:rPr>
          <w:rFonts w:ascii="Times New Roman" w:eastAsia="Tahoma" w:hAnsi="Times New Roman" w:cs="Times New Roman"/>
          <w:sz w:val="24"/>
          <w:szCs w:val="24"/>
        </w:rPr>
      </w:pPr>
      <w:r w:rsidRPr="00486DCF">
        <w:rPr>
          <w:rFonts w:ascii="Times New Roman" w:eastAsia="Tahoma" w:hAnsi="Times New Roman" w:cs="Times New Roman"/>
          <w:sz w:val="24"/>
          <w:szCs w:val="24"/>
        </w:rPr>
        <w:t>This chapter deals with analysis and presentation of data collected during the field survey carried out.</w:t>
      </w:r>
    </w:p>
    <w:p w14:paraId="1D3E60C4"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BIO DATA OF RESPONDENTS</w:t>
      </w:r>
    </w:p>
    <w:p w14:paraId="7D12F200"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Table 4.1 Respondent’s Gender</w:t>
      </w:r>
    </w:p>
    <w:tbl>
      <w:tblPr>
        <w:tblW w:w="65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53"/>
        <w:gridCol w:w="1143"/>
        <w:gridCol w:w="998"/>
        <w:gridCol w:w="1368"/>
        <w:gridCol w:w="1441"/>
      </w:tblGrid>
      <w:tr w:rsidR="00B13435" w:rsidRPr="00486DCF" w14:paraId="1C37D48D" w14:textId="77777777" w:rsidTr="00100A83">
        <w:trPr>
          <w:cantSplit/>
          <w:tblHeader/>
        </w:trPr>
        <w:tc>
          <w:tcPr>
            <w:tcW w:w="6523" w:type="dxa"/>
            <w:gridSpan w:val="6"/>
            <w:tcBorders>
              <w:top w:val="nil"/>
              <w:left w:val="nil"/>
              <w:bottom w:val="nil"/>
              <w:right w:val="nil"/>
            </w:tcBorders>
            <w:shd w:val="clear" w:color="auto" w:fill="FFFFFF"/>
            <w:tcMar>
              <w:top w:w="30" w:type="dxa"/>
              <w:left w:w="30" w:type="dxa"/>
              <w:bottom w:w="30" w:type="dxa"/>
              <w:right w:w="30" w:type="dxa"/>
            </w:tcMar>
            <w:vAlign w:val="center"/>
          </w:tcPr>
          <w:p w14:paraId="5ADAF00C"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b/>
                <w:bCs/>
                <w:color w:val="000000"/>
                <w:sz w:val="24"/>
                <w:szCs w:val="24"/>
              </w:rPr>
              <w:t>Table 1 gender of respondents</w:t>
            </w:r>
          </w:p>
        </w:tc>
      </w:tr>
      <w:tr w:rsidR="00B13435" w:rsidRPr="00486DCF" w14:paraId="36C5A048" w14:textId="77777777" w:rsidTr="00100A83">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E1F70C"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85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BCF4853"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A165E23"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263138"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F3AF647"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406DFD4"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Cumulative Percent</w:t>
            </w:r>
          </w:p>
        </w:tc>
      </w:tr>
      <w:tr w:rsidR="00B13435" w:rsidRPr="00486DCF" w14:paraId="2D4FE573" w14:textId="77777777" w:rsidTr="00100A83">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6A2C2F2"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Valid</w:t>
            </w:r>
          </w:p>
        </w:tc>
        <w:tc>
          <w:tcPr>
            <w:tcW w:w="85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D1DA11F"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Male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4BAE89F"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017AE4BF"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62A623B7"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AB5036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50.0</w:t>
            </w:r>
          </w:p>
        </w:tc>
      </w:tr>
      <w:tr w:rsidR="00B13435" w:rsidRPr="00486DCF" w14:paraId="0E220298"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D22499C"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853" w:type="dxa"/>
            <w:tcBorders>
              <w:top w:val="nil"/>
              <w:left w:val="nil"/>
              <w:bottom w:val="nil"/>
              <w:right w:val="single" w:sz="16" w:space="0" w:color="000000"/>
            </w:tcBorders>
            <w:shd w:val="clear" w:color="auto" w:fill="FFFFFF"/>
            <w:tcMar>
              <w:top w:w="30" w:type="dxa"/>
              <w:left w:w="30" w:type="dxa"/>
              <w:bottom w:w="30" w:type="dxa"/>
              <w:right w:w="30" w:type="dxa"/>
            </w:tcMar>
          </w:tcPr>
          <w:p w14:paraId="576EE7E5"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Female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54C330B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25</w:t>
            </w:r>
          </w:p>
        </w:tc>
        <w:tc>
          <w:tcPr>
            <w:tcW w:w="998" w:type="dxa"/>
            <w:tcBorders>
              <w:top w:val="nil"/>
              <w:bottom w:val="nil"/>
            </w:tcBorders>
            <w:shd w:val="clear" w:color="auto" w:fill="FFFFFF"/>
            <w:tcMar>
              <w:top w:w="30" w:type="dxa"/>
              <w:left w:w="30" w:type="dxa"/>
              <w:bottom w:w="30" w:type="dxa"/>
              <w:right w:w="30" w:type="dxa"/>
            </w:tcMar>
            <w:vAlign w:val="center"/>
          </w:tcPr>
          <w:p w14:paraId="5F305489"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50.0</w:t>
            </w:r>
          </w:p>
        </w:tc>
        <w:tc>
          <w:tcPr>
            <w:tcW w:w="1368" w:type="dxa"/>
            <w:tcBorders>
              <w:top w:val="nil"/>
              <w:bottom w:val="nil"/>
            </w:tcBorders>
            <w:shd w:val="clear" w:color="auto" w:fill="FFFFFF"/>
            <w:tcMar>
              <w:top w:w="30" w:type="dxa"/>
              <w:left w:w="30" w:type="dxa"/>
              <w:bottom w:w="30" w:type="dxa"/>
              <w:right w:w="30" w:type="dxa"/>
            </w:tcMar>
            <w:vAlign w:val="center"/>
          </w:tcPr>
          <w:p w14:paraId="5C28023B"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5EA71F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r>
      <w:tr w:rsidR="00B13435" w:rsidRPr="00486DCF" w14:paraId="2E9D2F75" w14:textId="77777777" w:rsidTr="00100A83">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9CA451A"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85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FC9E603"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F89ECB0"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5949EF7B"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04752FD5"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EB8B24E"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r>
    </w:tbl>
    <w:p w14:paraId="5F325C2A" w14:textId="77777777" w:rsidR="00B13435" w:rsidRPr="00486DCF" w:rsidRDefault="00B13435" w:rsidP="00B13435">
      <w:pPr>
        <w:autoSpaceDE w:val="0"/>
        <w:autoSpaceDN w:val="0"/>
        <w:adjustRightInd w:val="0"/>
        <w:spacing w:after="0" w:line="480" w:lineRule="auto"/>
        <w:rPr>
          <w:rFonts w:ascii="Times New Roman" w:hAnsi="Times New Roman" w:cs="Times New Roman"/>
          <w:sz w:val="24"/>
          <w:szCs w:val="24"/>
        </w:rPr>
      </w:pPr>
      <w:r w:rsidRPr="00486DCF">
        <w:rPr>
          <w:rFonts w:ascii="Times New Roman" w:hAnsi="Times New Roman" w:cs="Times New Roman"/>
          <w:sz w:val="24"/>
          <w:szCs w:val="24"/>
        </w:rPr>
        <w:t>Source: field survey, 2025.</w:t>
      </w:r>
    </w:p>
    <w:p w14:paraId="2A06AE19"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Table 4.1 above shows the gender distribution of the respondents used for this study. </w:t>
      </w:r>
    </w:p>
    <w:p w14:paraId="5D51ABB4"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Out of the total number of 50 respondents, 25respondents which represent 50.0percent of the population are male.</w:t>
      </w:r>
    </w:p>
    <w:p w14:paraId="21350231"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lastRenderedPageBreak/>
        <w:t>50 which represent 50.0 percent of the population are female.</w:t>
      </w:r>
    </w:p>
    <w:tbl>
      <w:tblPr>
        <w:tblW w:w="715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484"/>
        <w:gridCol w:w="1142"/>
        <w:gridCol w:w="998"/>
        <w:gridCol w:w="1368"/>
        <w:gridCol w:w="1441"/>
      </w:tblGrid>
      <w:tr w:rsidR="00B13435" w:rsidRPr="00486DCF" w14:paraId="20D766E9" w14:textId="77777777" w:rsidTr="00100A83">
        <w:trPr>
          <w:cantSplit/>
          <w:tblHeader/>
        </w:trPr>
        <w:tc>
          <w:tcPr>
            <w:tcW w:w="7153" w:type="dxa"/>
            <w:gridSpan w:val="6"/>
            <w:tcBorders>
              <w:top w:val="nil"/>
              <w:left w:val="nil"/>
              <w:bottom w:val="nil"/>
              <w:right w:val="nil"/>
            </w:tcBorders>
            <w:shd w:val="clear" w:color="auto" w:fill="FFFFFF"/>
            <w:tcMar>
              <w:top w:w="30" w:type="dxa"/>
              <w:left w:w="30" w:type="dxa"/>
              <w:bottom w:w="30" w:type="dxa"/>
              <w:right w:w="30" w:type="dxa"/>
            </w:tcMar>
            <w:vAlign w:val="center"/>
          </w:tcPr>
          <w:p w14:paraId="09A1D790"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b/>
                <w:bCs/>
                <w:color w:val="000000"/>
                <w:sz w:val="24"/>
                <w:szCs w:val="24"/>
              </w:rPr>
              <w:t>Table 4. 2 Respondent’s Age</w:t>
            </w:r>
          </w:p>
        </w:tc>
      </w:tr>
      <w:tr w:rsidR="00B13435" w:rsidRPr="00486DCF" w14:paraId="56F9F312" w14:textId="77777777" w:rsidTr="00100A83">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293C9F2"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4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AB6FF75"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97334B3"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3B997E9"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2059A29"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BF812E6"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Cumulative Percent</w:t>
            </w:r>
          </w:p>
        </w:tc>
      </w:tr>
      <w:tr w:rsidR="00B13435" w:rsidRPr="00486DCF" w14:paraId="1E028B23" w14:textId="77777777" w:rsidTr="00100A83">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DEEDA7F"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Valid</w:t>
            </w:r>
          </w:p>
        </w:tc>
        <w:tc>
          <w:tcPr>
            <w:tcW w:w="14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F41159F"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15-20years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EE76CA5"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9</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6F3FE7C1"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18.0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01AAD3F3"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18.0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191B61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18.0</w:t>
            </w:r>
          </w:p>
        </w:tc>
      </w:tr>
      <w:tr w:rsidR="00B13435" w:rsidRPr="00486DCF" w14:paraId="3195D8D9"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A089D7"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14:paraId="43D4EBED"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21-30years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5A6BAF60"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9</w:t>
            </w:r>
          </w:p>
        </w:tc>
        <w:tc>
          <w:tcPr>
            <w:tcW w:w="998" w:type="dxa"/>
            <w:tcBorders>
              <w:top w:val="nil"/>
              <w:bottom w:val="nil"/>
            </w:tcBorders>
            <w:shd w:val="clear" w:color="auto" w:fill="FFFFFF"/>
            <w:tcMar>
              <w:top w:w="30" w:type="dxa"/>
              <w:left w:w="30" w:type="dxa"/>
              <w:bottom w:w="30" w:type="dxa"/>
              <w:right w:w="30" w:type="dxa"/>
            </w:tcMar>
            <w:vAlign w:val="center"/>
          </w:tcPr>
          <w:p w14:paraId="7033CC4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18.0</w:t>
            </w:r>
          </w:p>
        </w:tc>
        <w:tc>
          <w:tcPr>
            <w:tcW w:w="1368" w:type="dxa"/>
            <w:tcBorders>
              <w:top w:val="nil"/>
              <w:bottom w:val="nil"/>
            </w:tcBorders>
            <w:shd w:val="clear" w:color="auto" w:fill="FFFFFF"/>
            <w:tcMar>
              <w:top w:w="30" w:type="dxa"/>
              <w:left w:w="30" w:type="dxa"/>
              <w:bottom w:w="30" w:type="dxa"/>
              <w:right w:w="30" w:type="dxa"/>
            </w:tcMar>
            <w:vAlign w:val="center"/>
          </w:tcPr>
          <w:p w14:paraId="0E30371B"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18.0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6ABEB796"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36.0</w:t>
            </w:r>
          </w:p>
        </w:tc>
      </w:tr>
      <w:tr w:rsidR="00B13435" w:rsidRPr="00486DCF" w14:paraId="2DC883D1"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ACD120"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14:paraId="6CDF9FB9"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31-40years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59FF7A03"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38F89E08"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34D363B0"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2CA4150E"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56.0</w:t>
            </w:r>
          </w:p>
        </w:tc>
      </w:tr>
      <w:tr w:rsidR="00B13435" w:rsidRPr="00486DCF" w14:paraId="5AFC277A"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075B894"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14:paraId="3F36BC77"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41-50years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1E8EBA3"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12</w:t>
            </w:r>
          </w:p>
        </w:tc>
        <w:tc>
          <w:tcPr>
            <w:tcW w:w="998" w:type="dxa"/>
            <w:tcBorders>
              <w:top w:val="nil"/>
              <w:bottom w:val="nil"/>
            </w:tcBorders>
            <w:shd w:val="clear" w:color="auto" w:fill="FFFFFF"/>
            <w:tcMar>
              <w:top w:w="30" w:type="dxa"/>
              <w:left w:w="30" w:type="dxa"/>
              <w:bottom w:w="30" w:type="dxa"/>
              <w:right w:w="30" w:type="dxa"/>
            </w:tcMar>
            <w:vAlign w:val="center"/>
          </w:tcPr>
          <w:p w14:paraId="4FA49951"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24.0</w:t>
            </w:r>
          </w:p>
        </w:tc>
        <w:tc>
          <w:tcPr>
            <w:tcW w:w="1368" w:type="dxa"/>
            <w:tcBorders>
              <w:top w:val="nil"/>
              <w:bottom w:val="nil"/>
            </w:tcBorders>
            <w:shd w:val="clear" w:color="auto" w:fill="FFFFFF"/>
            <w:tcMar>
              <w:top w:w="30" w:type="dxa"/>
              <w:left w:w="30" w:type="dxa"/>
              <w:bottom w:w="30" w:type="dxa"/>
              <w:right w:w="30" w:type="dxa"/>
            </w:tcMar>
            <w:vAlign w:val="center"/>
          </w:tcPr>
          <w:p w14:paraId="789A8EBD"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24.0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C62F27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80.0</w:t>
            </w:r>
          </w:p>
        </w:tc>
      </w:tr>
      <w:tr w:rsidR="00B13435" w:rsidRPr="00486DCF" w14:paraId="1C57AC80"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835D46"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14:paraId="489DF3C3"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above 50years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E9D558E"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24E820FF"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7846AC9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4A5790B8"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r>
      <w:tr w:rsidR="00B13435" w:rsidRPr="00486DCF" w14:paraId="0813BDCF" w14:textId="77777777" w:rsidTr="00100A83">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A81732E"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4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32C8CE6"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F25F738"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E8A0ADE"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20CFCA3B"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E8DFC45"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r>
    </w:tbl>
    <w:p w14:paraId="78656066" w14:textId="77777777" w:rsidR="00B13435" w:rsidRPr="00486DCF" w:rsidRDefault="00B13435" w:rsidP="00B13435">
      <w:pPr>
        <w:autoSpaceDE w:val="0"/>
        <w:autoSpaceDN w:val="0"/>
        <w:adjustRightInd w:val="0"/>
        <w:spacing w:after="0" w:line="480" w:lineRule="auto"/>
        <w:rPr>
          <w:rFonts w:ascii="Times New Roman" w:hAnsi="Times New Roman" w:cs="Times New Roman"/>
          <w:sz w:val="24"/>
          <w:szCs w:val="24"/>
        </w:rPr>
      </w:pPr>
      <w:r w:rsidRPr="00486DCF">
        <w:rPr>
          <w:rFonts w:ascii="Times New Roman" w:hAnsi="Times New Roman" w:cs="Times New Roman"/>
          <w:sz w:val="24"/>
          <w:szCs w:val="24"/>
        </w:rPr>
        <w:t>Source: field survey, 2025.</w:t>
      </w:r>
    </w:p>
    <w:p w14:paraId="64301DB7" w14:textId="77777777" w:rsidR="00B13435" w:rsidRPr="00486DCF" w:rsidRDefault="00B13435" w:rsidP="00B13435">
      <w:pPr>
        <w:autoSpaceDE w:val="0"/>
        <w:autoSpaceDN w:val="0"/>
        <w:adjustRightInd w:val="0"/>
        <w:spacing w:after="0" w:line="480" w:lineRule="auto"/>
        <w:rPr>
          <w:rFonts w:ascii="Times New Roman" w:hAnsi="Times New Roman" w:cs="Times New Roman"/>
          <w:sz w:val="24"/>
          <w:szCs w:val="24"/>
        </w:rPr>
      </w:pPr>
      <w:r w:rsidRPr="00486DCF">
        <w:rPr>
          <w:rFonts w:ascii="Times New Roman" w:hAnsi="Times New Roman" w:cs="Times New Roman"/>
          <w:sz w:val="24"/>
          <w:szCs w:val="24"/>
        </w:rPr>
        <w:t xml:space="preserve">Table4. 2 above shows the age grade of the respondents used for this study. </w:t>
      </w:r>
    </w:p>
    <w:p w14:paraId="24F0EEA4"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Out of the total number of 50 respondents, 9 respondents which represent 18.0percent of the population are between 15-20years.</w:t>
      </w:r>
    </w:p>
    <w:p w14:paraId="49FFD867"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9respondents which represent 18.0percent of the population are between 21-30years.</w:t>
      </w:r>
    </w:p>
    <w:p w14:paraId="771DC48D"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sz w:val="24"/>
          <w:szCs w:val="24"/>
        </w:rPr>
        <w:t>10respondents which represent 20.0percent of the population are between 31-40years</w:t>
      </w:r>
    </w:p>
    <w:p w14:paraId="4C0A4CF5"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sz w:val="24"/>
          <w:szCs w:val="24"/>
        </w:rPr>
        <w:t>12respondents which represent 24.0percent of the population are between 41-50years.</w:t>
      </w:r>
    </w:p>
    <w:p w14:paraId="42373709"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10respondents which represent 20.0percent of the population are above 50years.</w:t>
      </w:r>
    </w:p>
    <w:p w14:paraId="5B471A8D" w14:textId="77777777" w:rsidR="00B13435" w:rsidRPr="00486DCF" w:rsidRDefault="00B13435" w:rsidP="00B13435">
      <w:pPr>
        <w:spacing w:after="0" w:line="480" w:lineRule="auto"/>
        <w:jc w:val="both"/>
        <w:rPr>
          <w:rFonts w:ascii="Times New Roman" w:hAnsi="Times New Roman" w:cs="Times New Roman"/>
          <w:sz w:val="24"/>
          <w:szCs w:val="24"/>
        </w:rPr>
      </w:pPr>
    </w:p>
    <w:tbl>
      <w:tblPr>
        <w:tblW w:w="78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2159"/>
        <w:gridCol w:w="1142"/>
        <w:gridCol w:w="998"/>
        <w:gridCol w:w="1368"/>
        <w:gridCol w:w="1441"/>
      </w:tblGrid>
      <w:tr w:rsidR="00B13435" w:rsidRPr="00486DCF" w14:paraId="12DC7766" w14:textId="77777777" w:rsidTr="00100A83">
        <w:trPr>
          <w:cantSplit/>
          <w:tblHeader/>
        </w:trPr>
        <w:tc>
          <w:tcPr>
            <w:tcW w:w="7828" w:type="dxa"/>
            <w:gridSpan w:val="6"/>
            <w:tcBorders>
              <w:top w:val="nil"/>
              <w:left w:val="nil"/>
              <w:bottom w:val="nil"/>
              <w:right w:val="nil"/>
            </w:tcBorders>
            <w:shd w:val="clear" w:color="auto" w:fill="FFFFFF"/>
            <w:tcMar>
              <w:top w:w="30" w:type="dxa"/>
              <w:left w:w="30" w:type="dxa"/>
              <w:bottom w:w="30" w:type="dxa"/>
              <w:right w:w="30" w:type="dxa"/>
            </w:tcMar>
            <w:vAlign w:val="center"/>
          </w:tcPr>
          <w:p w14:paraId="51D27B99"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b/>
                <w:bCs/>
                <w:color w:val="000000"/>
                <w:sz w:val="24"/>
                <w:szCs w:val="24"/>
              </w:rPr>
              <w:lastRenderedPageBreak/>
              <w:t>Table 4.3 Respondent’s Educational Background</w:t>
            </w:r>
          </w:p>
        </w:tc>
      </w:tr>
      <w:tr w:rsidR="00B13435" w:rsidRPr="00486DCF" w14:paraId="43A95078" w14:textId="77777777" w:rsidTr="00100A83">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EDD3D3A"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21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882A43F"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6E3FE58"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3A160BE"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1092CA5"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80284B0"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Cumulative Percent</w:t>
            </w:r>
          </w:p>
        </w:tc>
      </w:tr>
      <w:tr w:rsidR="00B13435" w:rsidRPr="00486DCF" w14:paraId="1FCB1721" w14:textId="77777777" w:rsidTr="00100A83">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80E116"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Valid</w:t>
            </w:r>
          </w:p>
        </w:tc>
        <w:tc>
          <w:tcPr>
            <w:tcW w:w="215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847EC7F"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WASSCE/NECO/SSCE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A48A65E"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3023430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16.0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53CE7BEB"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16.0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374B83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16.0</w:t>
            </w:r>
          </w:p>
        </w:tc>
      </w:tr>
      <w:tr w:rsidR="00B13435" w:rsidRPr="00486DCF" w14:paraId="7A972A04"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D4312F9"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213BA6F6"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OND/HND/BSC</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880F04E"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18</w:t>
            </w:r>
          </w:p>
        </w:tc>
        <w:tc>
          <w:tcPr>
            <w:tcW w:w="998" w:type="dxa"/>
            <w:tcBorders>
              <w:top w:val="nil"/>
              <w:bottom w:val="nil"/>
            </w:tcBorders>
            <w:shd w:val="clear" w:color="auto" w:fill="FFFFFF"/>
            <w:tcMar>
              <w:top w:w="30" w:type="dxa"/>
              <w:left w:w="30" w:type="dxa"/>
              <w:bottom w:w="30" w:type="dxa"/>
              <w:right w:w="30" w:type="dxa"/>
            </w:tcMar>
            <w:vAlign w:val="center"/>
          </w:tcPr>
          <w:p w14:paraId="558F980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36.0</w:t>
            </w:r>
          </w:p>
        </w:tc>
        <w:tc>
          <w:tcPr>
            <w:tcW w:w="1368" w:type="dxa"/>
            <w:tcBorders>
              <w:top w:val="nil"/>
              <w:bottom w:val="nil"/>
            </w:tcBorders>
            <w:shd w:val="clear" w:color="auto" w:fill="FFFFFF"/>
            <w:tcMar>
              <w:top w:w="30" w:type="dxa"/>
              <w:left w:w="30" w:type="dxa"/>
              <w:bottom w:w="30" w:type="dxa"/>
              <w:right w:w="30" w:type="dxa"/>
            </w:tcMar>
            <w:vAlign w:val="center"/>
          </w:tcPr>
          <w:p w14:paraId="00C75CFF"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36.0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B47550F"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52.0</w:t>
            </w:r>
          </w:p>
        </w:tc>
      </w:tr>
      <w:tr w:rsidR="00B13435" w:rsidRPr="00486DCF" w14:paraId="05B91815"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433D3B7"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234DDB7D"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PGD/MSC/PHD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CEA133D"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3AF0FA48"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49BE5E05"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2729B2B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72.0</w:t>
            </w:r>
          </w:p>
        </w:tc>
      </w:tr>
      <w:tr w:rsidR="00B13435" w:rsidRPr="00486DCF" w14:paraId="39E92BF3"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8DD80B2"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549F06CD"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OTHERS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3D4D40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14</w:t>
            </w:r>
          </w:p>
        </w:tc>
        <w:tc>
          <w:tcPr>
            <w:tcW w:w="998" w:type="dxa"/>
            <w:tcBorders>
              <w:top w:val="nil"/>
              <w:bottom w:val="nil"/>
            </w:tcBorders>
            <w:shd w:val="clear" w:color="auto" w:fill="FFFFFF"/>
            <w:tcMar>
              <w:top w:w="30" w:type="dxa"/>
              <w:left w:w="30" w:type="dxa"/>
              <w:bottom w:w="30" w:type="dxa"/>
              <w:right w:w="30" w:type="dxa"/>
            </w:tcMar>
            <w:vAlign w:val="center"/>
          </w:tcPr>
          <w:p w14:paraId="46D68CB9"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28.0</w:t>
            </w:r>
          </w:p>
        </w:tc>
        <w:tc>
          <w:tcPr>
            <w:tcW w:w="1368" w:type="dxa"/>
            <w:tcBorders>
              <w:top w:val="nil"/>
              <w:bottom w:val="nil"/>
            </w:tcBorders>
            <w:shd w:val="clear" w:color="auto" w:fill="FFFFFF"/>
            <w:tcMar>
              <w:top w:w="30" w:type="dxa"/>
              <w:left w:w="30" w:type="dxa"/>
              <w:bottom w:w="30" w:type="dxa"/>
              <w:right w:w="30" w:type="dxa"/>
            </w:tcMar>
            <w:vAlign w:val="center"/>
          </w:tcPr>
          <w:p w14:paraId="2FE1650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28.0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4ECC25C"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r>
      <w:tr w:rsidR="00B13435" w:rsidRPr="00486DCF" w14:paraId="5CF8B630" w14:textId="77777777" w:rsidTr="00100A83">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47CBBD"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215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A5FEFEB"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D83F78B"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5ABC5BFF"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072230F0"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5BC1EDC"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r>
    </w:tbl>
    <w:p w14:paraId="4C72283A" w14:textId="77777777" w:rsidR="00B13435" w:rsidRPr="00486DCF" w:rsidRDefault="00B13435" w:rsidP="00B13435">
      <w:pPr>
        <w:autoSpaceDE w:val="0"/>
        <w:autoSpaceDN w:val="0"/>
        <w:adjustRightInd w:val="0"/>
        <w:spacing w:after="0" w:line="480" w:lineRule="auto"/>
        <w:rPr>
          <w:rFonts w:ascii="Times New Roman" w:hAnsi="Times New Roman" w:cs="Times New Roman"/>
          <w:sz w:val="24"/>
          <w:szCs w:val="24"/>
        </w:rPr>
      </w:pPr>
      <w:r w:rsidRPr="00486DCF">
        <w:rPr>
          <w:rFonts w:ascii="Times New Roman" w:hAnsi="Times New Roman" w:cs="Times New Roman"/>
          <w:sz w:val="24"/>
          <w:szCs w:val="24"/>
        </w:rPr>
        <w:t>Source: field survey,2025</w:t>
      </w:r>
    </w:p>
    <w:p w14:paraId="527E1C46" w14:textId="77777777" w:rsidR="00B13435" w:rsidRPr="00486DCF" w:rsidRDefault="00B13435" w:rsidP="00B13435">
      <w:pPr>
        <w:autoSpaceDE w:val="0"/>
        <w:autoSpaceDN w:val="0"/>
        <w:adjustRightInd w:val="0"/>
        <w:spacing w:after="0" w:line="480" w:lineRule="auto"/>
        <w:rPr>
          <w:rFonts w:ascii="Times New Roman" w:hAnsi="Times New Roman" w:cs="Times New Roman"/>
          <w:sz w:val="24"/>
          <w:szCs w:val="24"/>
        </w:rPr>
      </w:pPr>
      <w:r w:rsidRPr="00486DCF">
        <w:rPr>
          <w:rFonts w:ascii="Times New Roman" w:hAnsi="Times New Roman" w:cs="Times New Roman"/>
          <w:sz w:val="24"/>
          <w:szCs w:val="24"/>
        </w:rPr>
        <w:t xml:space="preserve">Table 4. 3 above shows the educational background of the respondents used for this study. </w:t>
      </w:r>
    </w:p>
    <w:p w14:paraId="4B0F9626"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8 which represent 16.0percent of the population are WASSCE/NECO/SSCE holders.</w:t>
      </w:r>
    </w:p>
    <w:p w14:paraId="30001F26"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18 which represent 36.0percent of the population are OND/HND/BSC holders.</w:t>
      </w:r>
    </w:p>
    <w:p w14:paraId="0FB7CB80"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10 which represent 20.0percent of the population are MSC/PGD/PHD holders.</w:t>
      </w:r>
    </w:p>
    <w:p w14:paraId="1906A70C"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14 which represent 28.0percent of the population had other type of educational qualifications.</w:t>
      </w:r>
    </w:p>
    <w:p w14:paraId="2F433E05"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p>
    <w:p w14:paraId="41AF044F"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p>
    <w:tbl>
      <w:tblPr>
        <w:tblW w:w="668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018"/>
        <w:gridCol w:w="1143"/>
        <w:gridCol w:w="998"/>
        <w:gridCol w:w="1368"/>
        <w:gridCol w:w="1441"/>
      </w:tblGrid>
      <w:tr w:rsidR="00B13435" w:rsidRPr="00486DCF" w14:paraId="5EA675B0" w14:textId="77777777" w:rsidTr="00100A83">
        <w:trPr>
          <w:cantSplit/>
          <w:tblHeader/>
        </w:trPr>
        <w:tc>
          <w:tcPr>
            <w:tcW w:w="6688" w:type="dxa"/>
            <w:gridSpan w:val="6"/>
            <w:tcBorders>
              <w:top w:val="nil"/>
              <w:left w:val="nil"/>
              <w:bottom w:val="nil"/>
              <w:right w:val="nil"/>
            </w:tcBorders>
            <w:shd w:val="clear" w:color="auto" w:fill="FFFFFF"/>
            <w:tcMar>
              <w:top w:w="30" w:type="dxa"/>
              <w:left w:w="30" w:type="dxa"/>
              <w:bottom w:w="30" w:type="dxa"/>
              <w:right w:w="30" w:type="dxa"/>
            </w:tcMar>
            <w:vAlign w:val="center"/>
          </w:tcPr>
          <w:p w14:paraId="724510E7"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b/>
                <w:bCs/>
                <w:color w:val="000000"/>
                <w:sz w:val="24"/>
                <w:szCs w:val="24"/>
              </w:rPr>
              <w:lastRenderedPageBreak/>
              <w:t>Table 4.4 Respondents Marital Status</w:t>
            </w:r>
          </w:p>
        </w:tc>
      </w:tr>
      <w:tr w:rsidR="00B13435" w:rsidRPr="00486DCF" w14:paraId="1D420056" w14:textId="77777777" w:rsidTr="00100A83">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2FDBFDF"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01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BB6AD2C"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A1E3EB0"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557A747"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EB91140"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CD7C8E0"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Cumulative Percent</w:t>
            </w:r>
          </w:p>
        </w:tc>
      </w:tr>
      <w:tr w:rsidR="00B13435" w:rsidRPr="00486DCF" w14:paraId="2B5B814C" w14:textId="77777777" w:rsidTr="00100A83">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13973F"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Valid</w:t>
            </w:r>
          </w:p>
        </w:tc>
        <w:tc>
          <w:tcPr>
            <w:tcW w:w="10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29E019C"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Single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2B0A09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3D0D1E9D"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40.0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3B5C4680"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40.0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E0971B1"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40.0</w:t>
            </w:r>
          </w:p>
        </w:tc>
      </w:tr>
      <w:tr w:rsidR="00B13435" w:rsidRPr="00486DCF" w14:paraId="61D8A069"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07C0CF5"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018" w:type="dxa"/>
            <w:tcBorders>
              <w:top w:val="nil"/>
              <w:left w:val="nil"/>
              <w:bottom w:val="nil"/>
              <w:right w:val="single" w:sz="16" w:space="0" w:color="000000"/>
            </w:tcBorders>
            <w:shd w:val="clear" w:color="auto" w:fill="FFFFFF"/>
            <w:tcMar>
              <w:top w:w="30" w:type="dxa"/>
              <w:left w:w="30" w:type="dxa"/>
              <w:bottom w:w="30" w:type="dxa"/>
              <w:right w:w="30" w:type="dxa"/>
            </w:tcMar>
          </w:tcPr>
          <w:p w14:paraId="620A16BA"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Married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3816C400"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17</w:t>
            </w:r>
          </w:p>
        </w:tc>
        <w:tc>
          <w:tcPr>
            <w:tcW w:w="998" w:type="dxa"/>
            <w:tcBorders>
              <w:top w:val="nil"/>
              <w:bottom w:val="nil"/>
            </w:tcBorders>
            <w:shd w:val="clear" w:color="auto" w:fill="FFFFFF"/>
            <w:tcMar>
              <w:top w:w="30" w:type="dxa"/>
              <w:left w:w="30" w:type="dxa"/>
              <w:bottom w:w="30" w:type="dxa"/>
              <w:right w:w="30" w:type="dxa"/>
            </w:tcMar>
            <w:vAlign w:val="center"/>
          </w:tcPr>
          <w:p w14:paraId="5C69F317"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34.0</w:t>
            </w:r>
          </w:p>
        </w:tc>
        <w:tc>
          <w:tcPr>
            <w:tcW w:w="1368" w:type="dxa"/>
            <w:tcBorders>
              <w:top w:val="nil"/>
              <w:bottom w:val="nil"/>
            </w:tcBorders>
            <w:shd w:val="clear" w:color="auto" w:fill="FFFFFF"/>
            <w:tcMar>
              <w:top w:w="30" w:type="dxa"/>
              <w:left w:w="30" w:type="dxa"/>
              <w:bottom w:w="30" w:type="dxa"/>
              <w:right w:w="30" w:type="dxa"/>
            </w:tcMar>
            <w:vAlign w:val="center"/>
          </w:tcPr>
          <w:p w14:paraId="679F90F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34.0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6F887AB7"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74.0</w:t>
            </w:r>
          </w:p>
        </w:tc>
      </w:tr>
      <w:tr w:rsidR="00B13435" w:rsidRPr="00486DCF" w14:paraId="2867AE22"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E8EC591"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018" w:type="dxa"/>
            <w:tcBorders>
              <w:top w:val="nil"/>
              <w:left w:val="nil"/>
              <w:bottom w:val="nil"/>
              <w:right w:val="single" w:sz="16" w:space="0" w:color="000000"/>
            </w:tcBorders>
            <w:shd w:val="clear" w:color="auto" w:fill="FFFFFF"/>
            <w:tcMar>
              <w:top w:w="30" w:type="dxa"/>
              <w:left w:w="30" w:type="dxa"/>
              <w:bottom w:w="30" w:type="dxa"/>
              <w:right w:w="30" w:type="dxa"/>
            </w:tcMar>
          </w:tcPr>
          <w:p w14:paraId="563E3B51"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Divorced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2C7684FE"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8</w:t>
            </w:r>
          </w:p>
        </w:tc>
        <w:tc>
          <w:tcPr>
            <w:tcW w:w="998" w:type="dxa"/>
            <w:tcBorders>
              <w:top w:val="nil"/>
              <w:bottom w:val="nil"/>
            </w:tcBorders>
            <w:shd w:val="clear" w:color="auto" w:fill="FFFFFF"/>
            <w:tcMar>
              <w:top w:w="30" w:type="dxa"/>
              <w:left w:w="30" w:type="dxa"/>
              <w:bottom w:w="30" w:type="dxa"/>
              <w:right w:w="30" w:type="dxa"/>
            </w:tcMar>
            <w:vAlign w:val="center"/>
          </w:tcPr>
          <w:p w14:paraId="59D8D3B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16.0</w:t>
            </w:r>
          </w:p>
        </w:tc>
        <w:tc>
          <w:tcPr>
            <w:tcW w:w="1368" w:type="dxa"/>
            <w:tcBorders>
              <w:top w:val="nil"/>
              <w:bottom w:val="nil"/>
            </w:tcBorders>
            <w:shd w:val="clear" w:color="auto" w:fill="FFFFFF"/>
            <w:tcMar>
              <w:top w:w="30" w:type="dxa"/>
              <w:left w:w="30" w:type="dxa"/>
              <w:bottom w:w="30" w:type="dxa"/>
              <w:right w:w="30" w:type="dxa"/>
            </w:tcMar>
            <w:vAlign w:val="center"/>
          </w:tcPr>
          <w:p w14:paraId="6E3E422E"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16.0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657DDBD7"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90.0</w:t>
            </w:r>
          </w:p>
        </w:tc>
      </w:tr>
      <w:tr w:rsidR="00B13435" w:rsidRPr="00486DCF" w14:paraId="7AE1F1CC"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901ED3"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018" w:type="dxa"/>
            <w:tcBorders>
              <w:top w:val="nil"/>
              <w:left w:val="nil"/>
              <w:bottom w:val="nil"/>
              <w:right w:val="single" w:sz="16" w:space="0" w:color="000000"/>
            </w:tcBorders>
            <w:shd w:val="clear" w:color="auto" w:fill="FFFFFF"/>
            <w:tcMar>
              <w:top w:w="30" w:type="dxa"/>
              <w:left w:w="30" w:type="dxa"/>
              <w:bottom w:w="30" w:type="dxa"/>
              <w:right w:w="30" w:type="dxa"/>
            </w:tcMar>
          </w:tcPr>
          <w:p w14:paraId="2FFB61A4"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Widowed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59DD9403"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24842337"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14:paraId="7C47AC93"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64B47B10"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r>
      <w:tr w:rsidR="00B13435" w:rsidRPr="00486DCF" w14:paraId="0A30A8E1" w14:textId="77777777" w:rsidTr="00100A83">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90608E8"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0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7909868"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1338561"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090AB89"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091183AF"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FF58D0A"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r>
    </w:tbl>
    <w:p w14:paraId="07CB771D" w14:textId="77777777" w:rsidR="00B13435" w:rsidRPr="00486DCF" w:rsidRDefault="00B13435" w:rsidP="00B13435">
      <w:pPr>
        <w:autoSpaceDE w:val="0"/>
        <w:autoSpaceDN w:val="0"/>
        <w:adjustRightInd w:val="0"/>
        <w:spacing w:after="0" w:line="480" w:lineRule="auto"/>
        <w:rPr>
          <w:rFonts w:ascii="Times New Roman" w:hAnsi="Times New Roman" w:cs="Times New Roman"/>
          <w:sz w:val="24"/>
          <w:szCs w:val="24"/>
        </w:rPr>
      </w:pPr>
      <w:r w:rsidRPr="00486DCF">
        <w:rPr>
          <w:rFonts w:ascii="Times New Roman" w:hAnsi="Times New Roman" w:cs="Times New Roman"/>
          <w:sz w:val="24"/>
          <w:szCs w:val="24"/>
        </w:rPr>
        <w:t>Source: field survey,2025.</w:t>
      </w:r>
    </w:p>
    <w:p w14:paraId="23A54FEE"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Table 4.4 above shows the marital status of respondents used for the survey</w:t>
      </w:r>
    </w:p>
    <w:p w14:paraId="17F82060"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20 respondents representing 40.0percent of the population are single.</w:t>
      </w:r>
    </w:p>
    <w:p w14:paraId="24FEBE38"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17 respondents representing 34.0 percent of the population are married.</w:t>
      </w:r>
    </w:p>
    <w:p w14:paraId="5BD43EC9"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8 respondents representing 16.0 percent of the population are divorced.</w:t>
      </w:r>
    </w:p>
    <w:p w14:paraId="78799A0E"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5 respondents representing 10.0 percent of the population are widowed.</w:t>
      </w:r>
    </w:p>
    <w:tbl>
      <w:tblPr>
        <w:tblW w:w="700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334"/>
        <w:gridCol w:w="1142"/>
        <w:gridCol w:w="998"/>
        <w:gridCol w:w="1368"/>
        <w:gridCol w:w="1441"/>
      </w:tblGrid>
      <w:tr w:rsidR="00B13435" w:rsidRPr="00486DCF" w14:paraId="6FDDB9FE" w14:textId="77777777" w:rsidTr="00100A83">
        <w:trPr>
          <w:cantSplit/>
          <w:tblHeader/>
        </w:trPr>
        <w:tc>
          <w:tcPr>
            <w:tcW w:w="7003" w:type="dxa"/>
            <w:gridSpan w:val="6"/>
            <w:tcBorders>
              <w:top w:val="nil"/>
              <w:left w:val="nil"/>
              <w:bottom w:val="nil"/>
              <w:right w:val="nil"/>
            </w:tcBorders>
            <w:shd w:val="clear" w:color="auto" w:fill="FFFFFF"/>
            <w:tcMar>
              <w:top w:w="30" w:type="dxa"/>
              <w:left w:w="30" w:type="dxa"/>
              <w:bottom w:w="30" w:type="dxa"/>
              <w:right w:w="30" w:type="dxa"/>
            </w:tcMar>
            <w:vAlign w:val="center"/>
          </w:tcPr>
          <w:p w14:paraId="6C1800A5"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b/>
                <w:bCs/>
                <w:color w:val="000000"/>
                <w:sz w:val="24"/>
                <w:szCs w:val="24"/>
              </w:rPr>
              <w:lastRenderedPageBreak/>
              <w:t>Table 4. 5 Respondent’s Year of Experience</w:t>
            </w:r>
          </w:p>
        </w:tc>
      </w:tr>
      <w:tr w:rsidR="00B13435" w:rsidRPr="00486DCF" w14:paraId="206D86A8" w14:textId="77777777" w:rsidTr="00100A83">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8352F73"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33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B6A1117"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F1E6FAE"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DAF3542"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59B1705"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9CEDFD3"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Cumulative Percent</w:t>
            </w:r>
          </w:p>
        </w:tc>
      </w:tr>
      <w:tr w:rsidR="00B13435" w:rsidRPr="00486DCF" w14:paraId="6926E1BF" w14:textId="77777777" w:rsidTr="00100A83">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D3AF2D"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Valid</w:t>
            </w:r>
          </w:p>
        </w:tc>
        <w:tc>
          <w:tcPr>
            <w:tcW w:w="13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7F42A83"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0-2years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D0FC347"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00C32C8D"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5A90C1B6"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E644E90"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r>
      <w:tr w:rsidR="00B13435" w:rsidRPr="00486DCF" w14:paraId="0A7F9E8B"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3AF4AE9"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334" w:type="dxa"/>
            <w:tcBorders>
              <w:top w:val="nil"/>
              <w:left w:val="nil"/>
              <w:bottom w:val="nil"/>
              <w:right w:val="single" w:sz="16" w:space="0" w:color="000000"/>
            </w:tcBorders>
            <w:shd w:val="clear" w:color="auto" w:fill="FFFFFF"/>
            <w:tcMar>
              <w:top w:w="30" w:type="dxa"/>
              <w:left w:w="30" w:type="dxa"/>
              <w:bottom w:w="30" w:type="dxa"/>
              <w:right w:w="30" w:type="dxa"/>
            </w:tcMar>
          </w:tcPr>
          <w:p w14:paraId="46D97D0C"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3-5years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09F1C3D"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22</w:t>
            </w:r>
          </w:p>
        </w:tc>
        <w:tc>
          <w:tcPr>
            <w:tcW w:w="998" w:type="dxa"/>
            <w:tcBorders>
              <w:top w:val="nil"/>
              <w:bottom w:val="nil"/>
            </w:tcBorders>
            <w:shd w:val="clear" w:color="auto" w:fill="FFFFFF"/>
            <w:tcMar>
              <w:top w:w="30" w:type="dxa"/>
              <w:left w:w="30" w:type="dxa"/>
              <w:bottom w:w="30" w:type="dxa"/>
              <w:right w:w="30" w:type="dxa"/>
            </w:tcMar>
            <w:vAlign w:val="center"/>
          </w:tcPr>
          <w:p w14:paraId="130B12B3"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44.0</w:t>
            </w:r>
          </w:p>
        </w:tc>
        <w:tc>
          <w:tcPr>
            <w:tcW w:w="1368" w:type="dxa"/>
            <w:tcBorders>
              <w:top w:val="nil"/>
              <w:bottom w:val="nil"/>
            </w:tcBorders>
            <w:shd w:val="clear" w:color="auto" w:fill="FFFFFF"/>
            <w:tcMar>
              <w:top w:w="30" w:type="dxa"/>
              <w:left w:w="30" w:type="dxa"/>
              <w:bottom w:w="30" w:type="dxa"/>
              <w:right w:w="30" w:type="dxa"/>
            </w:tcMar>
            <w:vAlign w:val="center"/>
          </w:tcPr>
          <w:p w14:paraId="2AD91BE5"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44.0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660FE2E0"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64.0</w:t>
            </w:r>
          </w:p>
        </w:tc>
      </w:tr>
      <w:tr w:rsidR="00B13435" w:rsidRPr="00486DCF" w14:paraId="15B463EE"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F1F4F0"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334" w:type="dxa"/>
            <w:tcBorders>
              <w:top w:val="nil"/>
              <w:left w:val="nil"/>
              <w:bottom w:val="nil"/>
              <w:right w:val="single" w:sz="16" w:space="0" w:color="000000"/>
            </w:tcBorders>
            <w:shd w:val="clear" w:color="auto" w:fill="FFFFFF"/>
            <w:tcMar>
              <w:top w:w="30" w:type="dxa"/>
              <w:left w:w="30" w:type="dxa"/>
              <w:bottom w:w="30" w:type="dxa"/>
              <w:right w:w="30" w:type="dxa"/>
            </w:tcMar>
          </w:tcPr>
          <w:p w14:paraId="494E8F1A"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6-11years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5D4B235"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2BC58C5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54A5034C"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97C6ED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84.0</w:t>
            </w:r>
          </w:p>
        </w:tc>
      </w:tr>
      <w:tr w:rsidR="00B13435" w:rsidRPr="00486DCF" w14:paraId="6533E195"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6A5BAE"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334" w:type="dxa"/>
            <w:tcBorders>
              <w:top w:val="nil"/>
              <w:left w:val="nil"/>
              <w:bottom w:val="nil"/>
              <w:right w:val="single" w:sz="16" w:space="0" w:color="000000"/>
            </w:tcBorders>
            <w:shd w:val="clear" w:color="auto" w:fill="FFFFFF"/>
            <w:tcMar>
              <w:top w:w="30" w:type="dxa"/>
              <w:left w:w="30" w:type="dxa"/>
              <w:bottom w:w="30" w:type="dxa"/>
              <w:right w:w="30" w:type="dxa"/>
            </w:tcMar>
          </w:tcPr>
          <w:p w14:paraId="3F4C0138"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over 12years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1D7A778"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8</w:t>
            </w:r>
          </w:p>
        </w:tc>
        <w:tc>
          <w:tcPr>
            <w:tcW w:w="998" w:type="dxa"/>
            <w:tcBorders>
              <w:top w:val="nil"/>
              <w:bottom w:val="nil"/>
            </w:tcBorders>
            <w:shd w:val="clear" w:color="auto" w:fill="FFFFFF"/>
            <w:tcMar>
              <w:top w:w="30" w:type="dxa"/>
              <w:left w:w="30" w:type="dxa"/>
              <w:bottom w:w="30" w:type="dxa"/>
              <w:right w:w="30" w:type="dxa"/>
            </w:tcMar>
            <w:vAlign w:val="center"/>
          </w:tcPr>
          <w:p w14:paraId="2940968A"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16.0</w:t>
            </w:r>
          </w:p>
        </w:tc>
        <w:tc>
          <w:tcPr>
            <w:tcW w:w="1368" w:type="dxa"/>
            <w:tcBorders>
              <w:top w:val="nil"/>
              <w:bottom w:val="nil"/>
            </w:tcBorders>
            <w:shd w:val="clear" w:color="auto" w:fill="FFFFFF"/>
            <w:tcMar>
              <w:top w:w="30" w:type="dxa"/>
              <w:left w:w="30" w:type="dxa"/>
              <w:bottom w:w="30" w:type="dxa"/>
              <w:right w:w="30" w:type="dxa"/>
            </w:tcMar>
            <w:vAlign w:val="center"/>
          </w:tcPr>
          <w:p w14:paraId="2DDBEDD9"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16.0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69405CC5"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r>
      <w:tr w:rsidR="00B13435" w:rsidRPr="00486DCF" w14:paraId="4914E640" w14:textId="77777777" w:rsidTr="00100A83">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62002D"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33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4AD792A"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E0E30A7"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216D3BD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769D0097"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02C9320"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r>
    </w:tbl>
    <w:p w14:paraId="41D204DC" w14:textId="77777777" w:rsidR="00B13435" w:rsidRPr="00486DCF" w:rsidRDefault="00B13435" w:rsidP="00B13435">
      <w:pPr>
        <w:autoSpaceDE w:val="0"/>
        <w:autoSpaceDN w:val="0"/>
        <w:adjustRightInd w:val="0"/>
        <w:spacing w:after="0" w:line="480" w:lineRule="auto"/>
        <w:rPr>
          <w:rFonts w:ascii="Times New Roman" w:hAnsi="Times New Roman" w:cs="Times New Roman"/>
          <w:sz w:val="24"/>
          <w:szCs w:val="24"/>
        </w:rPr>
      </w:pPr>
      <w:r w:rsidRPr="00486DCF">
        <w:rPr>
          <w:rFonts w:ascii="Times New Roman" w:hAnsi="Times New Roman" w:cs="Times New Roman"/>
          <w:sz w:val="24"/>
          <w:szCs w:val="24"/>
        </w:rPr>
        <w:t>Source: field survey, 2024.</w:t>
      </w:r>
    </w:p>
    <w:p w14:paraId="31114B75" w14:textId="77777777" w:rsidR="00B13435" w:rsidRPr="00486DCF" w:rsidRDefault="00B13435" w:rsidP="00B13435">
      <w:pPr>
        <w:autoSpaceDE w:val="0"/>
        <w:autoSpaceDN w:val="0"/>
        <w:adjustRightInd w:val="0"/>
        <w:spacing w:after="0" w:line="480" w:lineRule="auto"/>
        <w:rPr>
          <w:rFonts w:ascii="Times New Roman" w:hAnsi="Times New Roman" w:cs="Times New Roman"/>
          <w:sz w:val="24"/>
          <w:szCs w:val="24"/>
        </w:rPr>
      </w:pPr>
      <w:r w:rsidRPr="00486DCF">
        <w:rPr>
          <w:rFonts w:ascii="Times New Roman" w:hAnsi="Times New Roman" w:cs="Times New Roman"/>
          <w:sz w:val="24"/>
          <w:szCs w:val="24"/>
        </w:rPr>
        <w:t>Table 4. 5 above shows the years of experience of respondents used for this study. 10 which represent 20.0percent of the population have 0-2years experience.</w:t>
      </w:r>
    </w:p>
    <w:p w14:paraId="7F8891AE"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22 which represent 44.0percent of the population have 3-5years experience.</w:t>
      </w:r>
    </w:p>
    <w:p w14:paraId="3549B9AC"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10 which represent 20.0percent of the population have 6-11years experience. </w:t>
      </w:r>
    </w:p>
    <w:p w14:paraId="6864BFE4"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8 which represent 16.0percent of the population have over 12years of experience.</w:t>
      </w:r>
    </w:p>
    <w:tbl>
      <w:tblPr>
        <w:tblW w:w="74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54"/>
        <w:gridCol w:w="1142"/>
        <w:gridCol w:w="998"/>
        <w:gridCol w:w="1368"/>
        <w:gridCol w:w="1441"/>
      </w:tblGrid>
      <w:tr w:rsidR="00B13435" w:rsidRPr="00486DCF" w14:paraId="53C10550" w14:textId="77777777" w:rsidTr="00100A83">
        <w:trPr>
          <w:cantSplit/>
          <w:tblHeader/>
        </w:trPr>
        <w:tc>
          <w:tcPr>
            <w:tcW w:w="7423" w:type="dxa"/>
            <w:gridSpan w:val="6"/>
            <w:tcBorders>
              <w:top w:val="nil"/>
              <w:left w:val="nil"/>
              <w:bottom w:val="nil"/>
              <w:right w:val="nil"/>
            </w:tcBorders>
            <w:shd w:val="clear" w:color="auto" w:fill="FFFFFF"/>
            <w:tcMar>
              <w:top w:w="30" w:type="dxa"/>
              <w:left w:w="30" w:type="dxa"/>
              <w:bottom w:w="30" w:type="dxa"/>
              <w:right w:w="30" w:type="dxa"/>
            </w:tcMar>
            <w:vAlign w:val="center"/>
          </w:tcPr>
          <w:p w14:paraId="7C2287CF"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b/>
                <w:bCs/>
                <w:color w:val="000000"/>
                <w:sz w:val="24"/>
                <w:szCs w:val="24"/>
              </w:rPr>
              <w:lastRenderedPageBreak/>
              <w:t>Table 4. 6 Rank/Position</w:t>
            </w:r>
          </w:p>
        </w:tc>
      </w:tr>
      <w:tr w:rsidR="00B13435" w:rsidRPr="00486DCF" w14:paraId="155B1665" w14:textId="77777777" w:rsidTr="00100A83">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EF5A44E"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0AD20CD"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CD0117F"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53BF161"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7A7F194"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0EB7E59"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Cumulative Percent</w:t>
            </w:r>
          </w:p>
        </w:tc>
      </w:tr>
      <w:tr w:rsidR="00B13435" w:rsidRPr="00486DCF" w14:paraId="1C38248A" w14:textId="77777777" w:rsidTr="00100A83">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76D01F"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31B0E48"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Management staff</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FFF8B8A"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49990D7E"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36.0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0FA77BE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36.0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748502A"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36.0</w:t>
            </w:r>
          </w:p>
        </w:tc>
      </w:tr>
      <w:tr w:rsidR="00B13435" w:rsidRPr="00486DCF" w14:paraId="43E6F773"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0DE8E56"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14:paraId="650748AA"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Senior staff</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37B9046"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165ACA90"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3419B6D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987A58D"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56.0</w:t>
            </w:r>
          </w:p>
        </w:tc>
      </w:tr>
      <w:tr w:rsidR="00B13435" w:rsidRPr="00486DCF" w14:paraId="580EE6C5"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AFDFD5"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14:paraId="0C2A94D2"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Junior staff</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589BF6BB"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22</w:t>
            </w:r>
          </w:p>
        </w:tc>
        <w:tc>
          <w:tcPr>
            <w:tcW w:w="998" w:type="dxa"/>
            <w:tcBorders>
              <w:top w:val="nil"/>
              <w:bottom w:val="nil"/>
            </w:tcBorders>
            <w:shd w:val="clear" w:color="auto" w:fill="FFFFFF"/>
            <w:tcMar>
              <w:top w:w="30" w:type="dxa"/>
              <w:left w:w="30" w:type="dxa"/>
              <w:bottom w:w="30" w:type="dxa"/>
              <w:right w:w="30" w:type="dxa"/>
            </w:tcMar>
            <w:vAlign w:val="center"/>
          </w:tcPr>
          <w:p w14:paraId="725557D8"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44.0</w:t>
            </w:r>
          </w:p>
        </w:tc>
        <w:tc>
          <w:tcPr>
            <w:tcW w:w="1368" w:type="dxa"/>
            <w:tcBorders>
              <w:top w:val="nil"/>
              <w:bottom w:val="nil"/>
            </w:tcBorders>
            <w:shd w:val="clear" w:color="auto" w:fill="FFFFFF"/>
            <w:tcMar>
              <w:top w:w="30" w:type="dxa"/>
              <w:left w:w="30" w:type="dxa"/>
              <w:bottom w:w="30" w:type="dxa"/>
              <w:right w:w="30" w:type="dxa"/>
            </w:tcMar>
            <w:vAlign w:val="center"/>
          </w:tcPr>
          <w:p w14:paraId="4F17F998"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44.0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65CF2D6F"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r>
      <w:tr w:rsidR="00B13435" w:rsidRPr="00486DCF" w14:paraId="5D535CC7" w14:textId="77777777" w:rsidTr="00100A83">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EB7FF8A"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7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3D32129"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5ABD51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3C19EFB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4A0D8FE7"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5565DA6"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r>
    </w:tbl>
    <w:p w14:paraId="621B3654" w14:textId="77777777" w:rsidR="00B13435" w:rsidRPr="00486DCF" w:rsidRDefault="00B13435" w:rsidP="00B13435">
      <w:pPr>
        <w:autoSpaceDE w:val="0"/>
        <w:autoSpaceDN w:val="0"/>
        <w:adjustRightInd w:val="0"/>
        <w:spacing w:after="0" w:line="480" w:lineRule="auto"/>
        <w:rPr>
          <w:rFonts w:ascii="Times New Roman" w:hAnsi="Times New Roman" w:cs="Times New Roman"/>
          <w:sz w:val="24"/>
          <w:szCs w:val="24"/>
        </w:rPr>
      </w:pPr>
      <w:r w:rsidRPr="00486DCF">
        <w:rPr>
          <w:rFonts w:ascii="Times New Roman" w:hAnsi="Times New Roman" w:cs="Times New Roman"/>
          <w:sz w:val="24"/>
          <w:szCs w:val="24"/>
        </w:rPr>
        <w:t>Source: field survey, 2024.</w:t>
      </w:r>
    </w:p>
    <w:p w14:paraId="49000DE8" w14:textId="77777777" w:rsidR="00B13435" w:rsidRPr="00486DCF" w:rsidRDefault="00B13435" w:rsidP="00B13435">
      <w:pPr>
        <w:autoSpaceDE w:val="0"/>
        <w:autoSpaceDN w:val="0"/>
        <w:adjustRightInd w:val="0"/>
        <w:spacing w:after="0" w:line="480" w:lineRule="auto"/>
        <w:jc w:val="both"/>
        <w:rPr>
          <w:rFonts w:ascii="Times New Roman" w:eastAsia="BookmanOldStyle" w:hAnsi="Times New Roman" w:cs="Times New Roman"/>
          <w:sz w:val="24"/>
          <w:szCs w:val="24"/>
        </w:rPr>
      </w:pPr>
      <w:r w:rsidRPr="00486DCF">
        <w:rPr>
          <w:rFonts w:ascii="Times New Roman" w:eastAsia="BookmanOldStyle" w:hAnsi="Times New Roman" w:cs="Times New Roman"/>
          <w:sz w:val="24"/>
          <w:szCs w:val="24"/>
        </w:rPr>
        <w:t>Table 5 shows the position of respondents in champions’ breweries.</w:t>
      </w:r>
    </w:p>
    <w:p w14:paraId="22224B82"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18 which represent 36.0percent of the population are management staff.</w:t>
      </w:r>
    </w:p>
    <w:p w14:paraId="18B785FB"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10 which represent 20.0percent of the population are senior staff.</w:t>
      </w:r>
    </w:p>
    <w:p w14:paraId="539BBA29"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22 which represent 44.0percent of the population are junior staff.</w:t>
      </w:r>
    </w:p>
    <w:p w14:paraId="184197C8"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p>
    <w:p w14:paraId="276881D0"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p>
    <w:p w14:paraId="6F48DE34"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p>
    <w:p w14:paraId="59816255"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p>
    <w:p w14:paraId="53A63104"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p>
    <w:p w14:paraId="29B35400"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p>
    <w:p w14:paraId="5FAA4CE7"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p>
    <w:p w14:paraId="23553002"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lastRenderedPageBreak/>
        <w:t>RESPONSES TO RESEARCH QUESTION</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09"/>
        <w:gridCol w:w="1142"/>
        <w:gridCol w:w="998"/>
        <w:gridCol w:w="1368"/>
        <w:gridCol w:w="1441"/>
      </w:tblGrid>
      <w:tr w:rsidR="00B13435" w:rsidRPr="00486DCF" w14:paraId="50A73AF9" w14:textId="77777777" w:rsidTr="00100A83">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14:paraId="161F7A65"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b/>
                <w:bCs/>
                <w:color w:val="000000"/>
                <w:sz w:val="24"/>
                <w:szCs w:val="24"/>
              </w:rPr>
              <w:t>Table 4 .7 KNOWLEDGE MANAGEMENT SIGNIFICANTLY INFLUENCES PROFITABILITY OF AN ORGANIZATION</w:t>
            </w:r>
          </w:p>
        </w:tc>
      </w:tr>
      <w:tr w:rsidR="00B13435" w:rsidRPr="00486DCF" w14:paraId="213699E9" w14:textId="77777777" w:rsidTr="00100A83">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A8E4AD5"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FD9A830"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C163F55"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C88907F"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E1C3232"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ABEB51B"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Cumulative Percent</w:t>
            </w:r>
          </w:p>
        </w:tc>
      </w:tr>
      <w:tr w:rsidR="00B13435" w:rsidRPr="00486DCF" w14:paraId="01703E1A" w14:textId="77777777" w:rsidTr="00100A83">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6BB55F6"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BDDA1CD"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094EA60"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0BF0217F"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1641B698"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206943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50.0</w:t>
            </w:r>
          </w:p>
        </w:tc>
      </w:tr>
      <w:tr w:rsidR="00B13435" w:rsidRPr="00486DCF" w14:paraId="0F6D5858"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0B0957"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24723AA8"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D40FB20"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50EEC806"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737C805E"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A558F76"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70.0</w:t>
            </w:r>
          </w:p>
        </w:tc>
      </w:tr>
      <w:tr w:rsidR="00B13435" w:rsidRPr="00486DCF" w14:paraId="605231EB"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0E2DD77"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4A571298"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9712E8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5611EA2C"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14:paraId="085175A0"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81A3439"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80.0</w:t>
            </w:r>
          </w:p>
        </w:tc>
      </w:tr>
      <w:tr w:rsidR="00B13435" w:rsidRPr="00486DCF" w14:paraId="3F746069"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51DB96"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7B61F3D0"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7D36919"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14:paraId="0473CBB6"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12.0</w:t>
            </w:r>
          </w:p>
        </w:tc>
        <w:tc>
          <w:tcPr>
            <w:tcW w:w="1368" w:type="dxa"/>
            <w:tcBorders>
              <w:top w:val="nil"/>
              <w:bottom w:val="nil"/>
            </w:tcBorders>
            <w:shd w:val="clear" w:color="auto" w:fill="FFFFFF"/>
            <w:tcMar>
              <w:top w:w="30" w:type="dxa"/>
              <w:left w:w="30" w:type="dxa"/>
              <w:bottom w:w="30" w:type="dxa"/>
              <w:right w:w="30" w:type="dxa"/>
            </w:tcMar>
            <w:vAlign w:val="center"/>
          </w:tcPr>
          <w:p w14:paraId="695AC0AF"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99EE2EC"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92.0</w:t>
            </w:r>
          </w:p>
        </w:tc>
      </w:tr>
      <w:tr w:rsidR="00B13435" w:rsidRPr="00486DCF" w14:paraId="5CE7D19B"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EA36C77"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0E8506A5"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strongly 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05CB3B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4</w:t>
            </w:r>
          </w:p>
        </w:tc>
        <w:tc>
          <w:tcPr>
            <w:tcW w:w="998" w:type="dxa"/>
            <w:tcBorders>
              <w:top w:val="nil"/>
              <w:bottom w:val="nil"/>
            </w:tcBorders>
            <w:shd w:val="clear" w:color="auto" w:fill="FFFFFF"/>
            <w:tcMar>
              <w:top w:w="30" w:type="dxa"/>
              <w:left w:w="30" w:type="dxa"/>
              <w:bottom w:w="30" w:type="dxa"/>
              <w:right w:w="30" w:type="dxa"/>
            </w:tcMar>
            <w:vAlign w:val="center"/>
          </w:tcPr>
          <w:p w14:paraId="1F667FA5"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8.0</w:t>
            </w:r>
          </w:p>
        </w:tc>
        <w:tc>
          <w:tcPr>
            <w:tcW w:w="1368" w:type="dxa"/>
            <w:tcBorders>
              <w:top w:val="nil"/>
              <w:bottom w:val="nil"/>
            </w:tcBorders>
            <w:shd w:val="clear" w:color="auto" w:fill="FFFFFF"/>
            <w:tcMar>
              <w:top w:w="30" w:type="dxa"/>
              <w:left w:w="30" w:type="dxa"/>
              <w:bottom w:w="30" w:type="dxa"/>
              <w:right w:w="30" w:type="dxa"/>
            </w:tcMar>
            <w:vAlign w:val="center"/>
          </w:tcPr>
          <w:p w14:paraId="3A3B9776"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8.0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B2E5E6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r>
      <w:tr w:rsidR="00B13435" w:rsidRPr="00486DCF" w14:paraId="6BC7DF80" w14:textId="77777777" w:rsidTr="00100A83">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6118C0"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BFF57BD"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DD5CD4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3E30A137"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6AA58A07"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BAD2095"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r>
    </w:tbl>
    <w:p w14:paraId="6DD61693" w14:textId="77777777" w:rsidR="00B13435" w:rsidRPr="00486DCF" w:rsidRDefault="00B13435" w:rsidP="00B13435">
      <w:pPr>
        <w:autoSpaceDE w:val="0"/>
        <w:autoSpaceDN w:val="0"/>
        <w:adjustRightInd w:val="0"/>
        <w:spacing w:after="0" w:line="480" w:lineRule="auto"/>
        <w:rPr>
          <w:rFonts w:ascii="Times New Roman" w:hAnsi="Times New Roman" w:cs="Times New Roman"/>
          <w:sz w:val="24"/>
          <w:szCs w:val="24"/>
        </w:rPr>
      </w:pPr>
      <w:r w:rsidRPr="00486DCF">
        <w:rPr>
          <w:rFonts w:ascii="Times New Roman" w:hAnsi="Times New Roman" w:cs="Times New Roman"/>
          <w:sz w:val="24"/>
          <w:szCs w:val="24"/>
        </w:rPr>
        <w:t>Source: field survey,2025.</w:t>
      </w:r>
    </w:p>
    <w:p w14:paraId="492D06F4"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Table 4. 7 shows the responses of respondents that knowledge management significantly influences profitability of an organization.</w:t>
      </w:r>
    </w:p>
    <w:p w14:paraId="5F709ABA"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25 of the respondents representing 50.0percent strongly agree that knowledge management significantly influences profitability of an organization.</w:t>
      </w:r>
    </w:p>
    <w:p w14:paraId="7DECB479"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10 of the respondents representing 20.0percent agree that knowledge management significantly influences profitability of an organization.</w:t>
      </w:r>
    </w:p>
    <w:p w14:paraId="7CD47D2A"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lastRenderedPageBreak/>
        <w:t>5 of the respondents representing 10.0percent were undecided. 5 of the respondents representing 10.0percent disagree that knowledge management significantly influences profitability of an organization while the remaining 4 of the respondents representing 8.0percent strongly disagree that knowledge management significantly influences profitability of an organization.</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09"/>
        <w:gridCol w:w="1142"/>
        <w:gridCol w:w="998"/>
        <w:gridCol w:w="1368"/>
        <w:gridCol w:w="1441"/>
      </w:tblGrid>
      <w:tr w:rsidR="00B13435" w:rsidRPr="00486DCF" w14:paraId="74566521" w14:textId="77777777" w:rsidTr="00100A83">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14:paraId="7ED2B428" w14:textId="77777777" w:rsidR="00B13435" w:rsidRPr="00486DCF" w:rsidRDefault="00B13435" w:rsidP="00100A83">
            <w:pPr>
              <w:autoSpaceDE w:val="0"/>
              <w:autoSpaceDN w:val="0"/>
              <w:adjustRightInd w:val="0"/>
              <w:spacing w:after="0" w:line="480" w:lineRule="auto"/>
              <w:jc w:val="both"/>
              <w:rPr>
                <w:rFonts w:ascii="Times New Roman" w:hAnsi="Times New Roman" w:cs="Times New Roman"/>
                <w:color w:val="000000"/>
                <w:sz w:val="24"/>
                <w:szCs w:val="24"/>
              </w:rPr>
            </w:pPr>
            <w:r w:rsidRPr="00486DCF">
              <w:rPr>
                <w:rFonts w:ascii="Times New Roman" w:hAnsi="Times New Roman" w:cs="Times New Roman"/>
                <w:b/>
                <w:bCs/>
                <w:color w:val="000000"/>
                <w:sz w:val="24"/>
                <w:szCs w:val="24"/>
              </w:rPr>
              <w:t xml:space="preserve">Table 4. 8 </w:t>
            </w:r>
            <w:proofErr w:type="gramStart"/>
            <w:r w:rsidRPr="00486DCF">
              <w:rPr>
                <w:rFonts w:ascii="Times New Roman" w:hAnsi="Times New Roman" w:cs="Times New Roman"/>
                <w:b/>
                <w:bCs/>
                <w:color w:val="000000"/>
                <w:sz w:val="24"/>
                <w:szCs w:val="24"/>
              </w:rPr>
              <w:t>LACK</w:t>
            </w:r>
            <w:proofErr w:type="gramEnd"/>
            <w:r w:rsidRPr="00486DCF">
              <w:rPr>
                <w:rFonts w:ascii="Times New Roman" w:hAnsi="Times New Roman" w:cs="Times New Roman"/>
                <w:b/>
                <w:bCs/>
                <w:color w:val="000000"/>
                <w:sz w:val="24"/>
                <w:szCs w:val="24"/>
              </w:rPr>
              <w:t xml:space="preserve"> OF KNOWLEDGE MANAGEMENT IMPROVES ORGANIZATIONAL COMPETITIVENESS</w:t>
            </w:r>
          </w:p>
        </w:tc>
      </w:tr>
      <w:tr w:rsidR="00B13435" w:rsidRPr="00486DCF" w14:paraId="2CEEEB81" w14:textId="77777777" w:rsidTr="00100A83">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7293E8"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3A0FAEF"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1C75986"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7C23415"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054F1A0"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5C68BD4"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Cumulative Percent</w:t>
            </w:r>
          </w:p>
        </w:tc>
      </w:tr>
      <w:tr w:rsidR="00B13435" w:rsidRPr="00486DCF" w14:paraId="4B1E490B" w14:textId="77777777" w:rsidTr="00100A83">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4CD8323"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B2CB64C"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D5A609E"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4F397386"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6A11CB9F"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7BD7AD6"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w:t>
            </w:r>
          </w:p>
        </w:tc>
      </w:tr>
      <w:tr w:rsidR="00B13435" w:rsidRPr="00486DCF" w14:paraId="5C4A8EDD"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3E51B03"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674A3122"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44BC689"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0A0C3FCD"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14:paraId="12F860A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D9FF36D"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r>
      <w:tr w:rsidR="00B13435" w:rsidRPr="00486DCF" w14:paraId="248EA987"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3578E33"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40F7132B"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1A72DE3"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6598526D"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1F9F0E3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3F04B8A"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40.0</w:t>
            </w:r>
          </w:p>
        </w:tc>
      </w:tr>
      <w:tr w:rsidR="00B13435" w:rsidRPr="00486DCF" w14:paraId="0ECEF000"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0A62F5"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79830C58"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strongly 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37D86C7"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30</w:t>
            </w:r>
          </w:p>
        </w:tc>
        <w:tc>
          <w:tcPr>
            <w:tcW w:w="998" w:type="dxa"/>
            <w:tcBorders>
              <w:top w:val="nil"/>
              <w:bottom w:val="nil"/>
            </w:tcBorders>
            <w:shd w:val="clear" w:color="auto" w:fill="FFFFFF"/>
            <w:tcMar>
              <w:top w:w="30" w:type="dxa"/>
              <w:left w:w="30" w:type="dxa"/>
              <w:bottom w:w="30" w:type="dxa"/>
              <w:right w:w="30" w:type="dxa"/>
            </w:tcMar>
            <w:vAlign w:val="center"/>
          </w:tcPr>
          <w:p w14:paraId="71A84F0A"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60.0</w:t>
            </w:r>
          </w:p>
        </w:tc>
        <w:tc>
          <w:tcPr>
            <w:tcW w:w="1368" w:type="dxa"/>
            <w:tcBorders>
              <w:top w:val="nil"/>
              <w:bottom w:val="nil"/>
            </w:tcBorders>
            <w:shd w:val="clear" w:color="auto" w:fill="FFFFFF"/>
            <w:tcMar>
              <w:top w:w="30" w:type="dxa"/>
              <w:left w:w="30" w:type="dxa"/>
              <w:bottom w:w="30" w:type="dxa"/>
              <w:right w:w="30" w:type="dxa"/>
            </w:tcMar>
            <w:vAlign w:val="center"/>
          </w:tcPr>
          <w:p w14:paraId="60ED2F29"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60.0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63733E8"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r>
      <w:tr w:rsidR="00B13435" w:rsidRPr="00486DCF" w14:paraId="2178DF79" w14:textId="77777777" w:rsidTr="00100A83">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3D9E3A0"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8FE50BC"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F6C0D71"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F4C9D63"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493ECA0A"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8D9AAC4"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r>
    </w:tbl>
    <w:p w14:paraId="3521D643" w14:textId="77777777" w:rsidR="00B13435" w:rsidRPr="00486DCF" w:rsidRDefault="00B13435" w:rsidP="00B13435">
      <w:pPr>
        <w:autoSpaceDE w:val="0"/>
        <w:autoSpaceDN w:val="0"/>
        <w:adjustRightInd w:val="0"/>
        <w:spacing w:after="0" w:line="480" w:lineRule="auto"/>
        <w:rPr>
          <w:rFonts w:ascii="Times New Roman" w:hAnsi="Times New Roman" w:cs="Times New Roman"/>
          <w:sz w:val="24"/>
          <w:szCs w:val="24"/>
        </w:rPr>
      </w:pPr>
      <w:r w:rsidRPr="00486DCF">
        <w:rPr>
          <w:rFonts w:ascii="Times New Roman" w:hAnsi="Times New Roman" w:cs="Times New Roman"/>
          <w:sz w:val="24"/>
          <w:szCs w:val="24"/>
        </w:rPr>
        <w:t>Source: field survey,2025.</w:t>
      </w:r>
    </w:p>
    <w:p w14:paraId="6E258FBE"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Table 4.8 shows the responses of respondents that lack of knowledge management improves organizational competitiveness.</w:t>
      </w:r>
    </w:p>
    <w:p w14:paraId="32087033"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5 of the respondents representing 10.0percent strongly agree that lack of knowledge management improves organizational competitiveness.5 of the respondents representing 10.0percent agree that lack of knowledge management improves organizational </w:t>
      </w:r>
      <w:r w:rsidRPr="00486DCF">
        <w:rPr>
          <w:rFonts w:ascii="Times New Roman" w:hAnsi="Times New Roman" w:cs="Times New Roman"/>
          <w:sz w:val="24"/>
          <w:szCs w:val="24"/>
        </w:rPr>
        <w:lastRenderedPageBreak/>
        <w:t>competitiveness.10 of the respondents representing 20.0percent were undecided.10 of the respondents representing 20.0percent disagree that lack of knowledge management improves organizational competitiveness while the remaining 30 of the respondents representing 60.0percent strongly disagree that lack of knowledge management improves organizational competitiveness.</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09"/>
        <w:gridCol w:w="1142"/>
        <w:gridCol w:w="998"/>
        <w:gridCol w:w="1368"/>
        <w:gridCol w:w="1441"/>
      </w:tblGrid>
      <w:tr w:rsidR="00B13435" w:rsidRPr="00486DCF" w14:paraId="0C32449F" w14:textId="77777777" w:rsidTr="00100A83">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14:paraId="08C517E4"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b/>
                <w:bCs/>
                <w:color w:val="000000"/>
                <w:sz w:val="24"/>
                <w:szCs w:val="24"/>
              </w:rPr>
              <w:t>Table 4. 9 THERE IS SIGNIFICANT RELATIONSHIP BETWEEN KNOWLEDGE MANAGEMENT AND ORGANIZATIONAL COMPETITIVENESS</w:t>
            </w:r>
          </w:p>
        </w:tc>
      </w:tr>
      <w:tr w:rsidR="00B13435" w:rsidRPr="00486DCF" w14:paraId="44FCF231" w14:textId="77777777" w:rsidTr="00100A83">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F7F437A"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04C969B"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53A98BE"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4028218"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F45C116"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20D5830"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Cumulative Percent</w:t>
            </w:r>
          </w:p>
        </w:tc>
      </w:tr>
      <w:tr w:rsidR="00B13435" w:rsidRPr="00486DCF" w14:paraId="2D84C2A8" w14:textId="77777777" w:rsidTr="00100A83">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E429F4"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A2A3B8C"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13B55C1"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0C55BC89"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52.0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502E8B2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52.0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49CC6D6"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52.0</w:t>
            </w:r>
          </w:p>
        </w:tc>
      </w:tr>
      <w:tr w:rsidR="00B13435" w:rsidRPr="00486DCF" w14:paraId="03BE4F2A"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92C6260"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16C6D152"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4590576"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14</w:t>
            </w:r>
          </w:p>
        </w:tc>
        <w:tc>
          <w:tcPr>
            <w:tcW w:w="998" w:type="dxa"/>
            <w:tcBorders>
              <w:top w:val="nil"/>
              <w:bottom w:val="nil"/>
            </w:tcBorders>
            <w:shd w:val="clear" w:color="auto" w:fill="FFFFFF"/>
            <w:tcMar>
              <w:top w:w="30" w:type="dxa"/>
              <w:left w:w="30" w:type="dxa"/>
              <w:bottom w:w="30" w:type="dxa"/>
              <w:right w:w="30" w:type="dxa"/>
            </w:tcMar>
            <w:vAlign w:val="center"/>
          </w:tcPr>
          <w:p w14:paraId="4633756E"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28.0</w:t>
            </w:r>
          </w:p>
        </w:tc>
        <w:tc>
          <w:tcPr>
            <w:tcW w:w="1368" w:type="dxa"/>
            <w:tcBorders>
              <w:top w:val="nil"/>
              <w:bottom w:val="nil"/>
            </w:tcBorders>
            <w:shd w:val="clear" w:color="auto" w:fill="FFFFFF"/>
            <w:tcMar>
              <w:top w:w="30" w:type="dxa"/>
              <w:left w:w="30" w:type="dxa"/>
              <w:bottom w:w="30" w:type="dxa"/>
              <w:right w:w="30" w:type="dxa"/>
            </w:tcMar>
            <w:vAlign w:val="center"/>
          </w:tcPr>
          <w:p w14:paraId="3F2CD693"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28.0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630A889"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80.0</w:t>
            </w:r>
          </w:p>
        </w:tc>
      </w:tr>
      <w:tr w:rsidR="00B13435" w:rsidRPr="00486DCF" w14:paraId="11155D22"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EFA4FF"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2299A0F5"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AC09411"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48FD51CD"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14:paraId="3938089B"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5AEE1B3"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90.0</w:t>
            </w:r>
          </w:p>
        </w:tc>
      </w:tr>
      <w:tr w:rsidR="00B13435" w:rsidRPr="00486DCF" w14:paraId="07956110"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BA2914D"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26AD40C5"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strongly 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5F9A7A8A"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445BEA15"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14:paraId="152FFB5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6CC974DE"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r>
      <w:tr w:rsidR="00B13435" w:rsidRPr="00486DCF" w14:paraId="68438D70" w14:textId="77777777" w:rsidTr="00100A83">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B95265"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89AAD48"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0F66CA9"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38B37081"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56EFC7EC"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7D59861"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r>
    </w:tbl>
    <w:p w14:paraId="0295F77B" w14:textId="77777777" w:rsidR="00B13435" w:rsidRPr="00486DCF" w:rsidRDefault="00B13435" w:rsidP="00B13435">
      <w:pPr>
        <w:tabs>
          <w:tab w:val="left" w:pos="6541"/>
        </w:tabs>
        <w:autoSpaceDE w:val="0"/>
        <w:autoSpaceDN w:val="0"/>
        <w:adjustRightInd w:val="0"/>
        <w:spacing w:after="0" w:line="480" w:lineRule="auto"/>
        <w:rPr>
          <w:rFonts w:ascii="Times New Roman" w:hAnsi="Times New Roman" w:cs="Times New Roman"/>
          <w:sz w:val="24"/>
          <w:szCs w:val="24"/>
        </w:rPr>
      </w:pPr>
      <w:r w:rsidRPr="00486DCF">
        <w:rPr>
          <w:rFonts w:ascii="Times New Roman" w:hAnsi="Times New Roman" w:cs="Times New Roman"/>
          <w:sz w:val="24"/>
          <w:szCs w:val="24"/>
        </w:rPr>
        <w:t>Source: field survey, 2024</w:t>
      </w:r>
      <w:r w:rsidRPr="00486DCF">
        <w:rPr>
          <w:rFonts w:ascii="Times New Roman" w:hAnsi="Times New Roman" w:cs="Times New Roman"/>
          <w:sz w:val="24"/>
          <w:szCs w:val="24"/>
        </w:rPr>
        <w:tab/>
      </w:r>
    </w:p>
    <w:p w14:paraId="4E43CB7A"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Table 9 shows the responses of respondents that there is a significant relationship between knowledge management and organizational competitiveness.</w:t>
      </w:r>
    </w:p>
    <w:p w14:paraId="19E1DE18" w14:textId="77777777" w:rsidR="00B13435" w:rsidRPr="00486DCF" w:rsidRDefault="00B13435" w:rsidP="00B13435">
      <w:pPr>
        <w:autoSpaceDE w:val="0"/>
        <w:autoSpaceDN w:val="0"/>
        <w:adjustRightInd w:val="0"/>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26 of the respondents representing 52.0percent strongly agree that there is a significant relationship between knowledge management and organizational competitiveness. 14 of </w:t>
      </w:r>
      <w:r w:rsidRPr="00486DCF">
        <w:rPr>
          <w:rFonts w:ascii="Times New Roman" w:hAnsi="Times New Roman" w:cs="Times New Roman"/>
          <w:sz w:val="24"/>
          <w:szCs w:val="24"/>
        </w:rPr>
        <w:lastRenderedPageBreak/>
        <w:t>the respondents representing 28.0percent agree that there is a significant relationship between knowledge management and organizational competitiveness.5 of the respondents representing 10.0percent were undecided. 5 of the respondents representing 10.0percent disagree that there is a significant relationship between knowledge management and organizational competitiveness while the remaining 5 of the respondents representing 10.0percent strongly disagree that there is a significant relationship between knowledge management and organizational competitiveness.</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09"/>
        <w:gridCol w:w="1142"/>
        <w:gridCol w:w="998"/>
        <w:gridCol w:w="1368"/>
        <w:gridCol w:w="1441"/>
      </w:tblGrid>
      <w:tr w:rsidR="00B13435" w:rsidRPr="00486DCF" w14:paraId="102C1DD9" w14:textId="77777777" w:rsidTr="00100A83">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14:paraId="0911EFE0" w14:textId="77777777" w:rsidR="00B13435" w:rsidRPr="00486DCF" w:rsidRDefault="00B13435" w:rsidP="00100A83">
            <w:pPr>
              <w:autoSpaceDE w:val="0"/>
              <w:autoSpaceDN w:val="0"/>
              <w:adjustRightInd w:val="0"/>
              <w:spacing w:after="0" w:line="480" w:lineRule="auto"/>
              <w:jc w:val="both"/>
              <w:rPr>
                <w:rFonts w:ascii="Times New Roman" w:hAnsi="Times New Roman" w:cs="Times New Roman"/>
                <w:color w:val="000000"/>
                <w:sz w:val="24"/>
                <w:szCs w:val="24"/>
              </w:rPr>
            </w:pPr>
            <w:r w:rsidRPr="00486DCF">
              <w:rPr>
                <w:rFonts w:ascii="Times New Roman" w:hAnsi="Times New Roman" w:cs="Times New Roman"/>
                <w:b/>
                <w:bCs/>
                <w:color w:val="000000"/>
                <w:sz w:val="24"/>
                <w:szCs w:val="24"/>
              </w:rPr>
              <w:t>Table 4.10 KNOWLEDGE MANAGEMENT IMPROVES ORGANIZATIONAL COMPETITIVENESS</w:t>
            </w:r>
          </w:p>
        </w:tc>
      </w:tr>
      <w:tr w:rsidR="00B13435" w:rsidRPr="00486DCF" w14:paraId="1845CA4F" w14:textId="77777777" w:rsidTr="00100A83">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781CD86"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9B6504B"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2331315"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C6FCB31"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7D30A57"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6409FF9"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Cumulative Percent</w:t>
            </w:r>
          </w:p>
        </w:tc>
      </w:tr>
      <w:tr w:rsidR="00B13435" w:rsidRPr="00486DCF" w14:paraId="5051856C" w14:textId="77777777" w:rsidTr="00100A83">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6EEAAD"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22DCE9B"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25BEF65"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6BFBBC6C"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3378670F"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D166C9D"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r>
      <w:tr w:rsidR="00B13435" w:rsidRPr="00486DCF" w14:paraId="06707281"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785786"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3DC2A0F9"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EA63C8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19</w:t>
            </w:r>
          </w:p>
        </w:tc>
        <w:tc>
          <w:tcPr>
            <w:tcW w:w="998" w:type="dxa"/>
            <w:tcBorders>
              <w:top w:val="nil"/>
              <w:bottom w:val="nil"/>
            </w:tcBorders>
            <w:shd w:val="clear" w:color="auto" w:fill="FFFFFF"/>
            <w:tcMar>
              <w:top w:w="30" w:type="dxa"/>
              <w:left w:w="30" w:type="dxa"/>
              <w:bottom w:w="30" w:type="dxa"/>
              <w:right w:w="30" w:type="dxa"/>
            </w:tcMar>
            <w:vAlign w:val="center"/>
          </w:tcPr>
          <w:p w14:paraId="7A6C2F13"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38.0</w:t>
            </w:r>
          </w:p>
        </w:tc>
        <w:tc>
          <w:tcPr>
            <w:tcW w:w="1368" w:type="dxa"/>
            <w:tcBorders>
              <w:top w:val="nil"/>
              <w:bottom w:val="nil"/>
            </w:tcBorders>
            <w:shd w:val="clear" w:color="auto" w:fill="FFFFFF"/>
            <w:tcMar>
              <w:top w:w="30" w:type="dxa"/>
              <w:left w:w="30" w:type="dxa"/>
              <w:bottom w:w="30" w:type="dxa"/>
              <w:right w:w="30" w:type="dxa"/>
            </w:tcMar>
            <w:vAlign w:val="center"/>
          </w:tcPr>
          <w:p w14:paraId="2356E2D1"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38.0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7482997"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58.0</w:t>
            </w:r>
          </w:p>
        </w:tc>
      </w:tr>
      <w:tr w:rsidR="00B13435" w:rsidRPr="00486DCF" w14:paraId="020E80B6"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E580E1"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598DEC30"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4AACCF9"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178636A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12EADE50"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75F6765"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78.0</w:t>
            </w:r>
          </w:p>
        </w:tc>
      </w:tr>
      <w:tr w:rsidR="00B13435" w:rsidRPr="00486DCF" w14:paraId="18E29490"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16C72A1"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387639EC"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A98DC6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14:paraId="454B778A"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12.0</w:t>
            </w:r>
          </w:p>
        </w:tc>
        <w:tc>
          <w:tcPr>
            <w:tcW w:w="1368" w:type="dxa"/>
            <w:tcBorders>
              <w:top w:val="nil"/>
              <w:bottom w:val="nil"/>
            </w:tcBorders>
            <w:shd w:val="clear" w:color="auto" w:fill="FFFFFF"/>
            <w:tcMar>
              <w:top w:w="30" w:type="dxa"/>
              <w:left w:w="30" w:type="dxa"/>
              <w:bottom w:w="30" w:type="dxa"/>
              <w:right w:w="30" w:type="dxa"/>
            </w:tcMar>
            <w:vAlign w:val="center"/>
          </w:tcPr>
          <w:p w14:paraId="7B35BE19"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7CAC489"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90.0</w:t>
            </w:r>
          </w:p>
        </w:tc>
      </w:tr>
      <w:tr w:rsidR="00B13435" w:rsidRPr="00486DCF" w14:paraId="7FD62247" w14:textId="77777777" w:rsidTr="00100A8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6A1527"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4BBA65E3"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strongly 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8E3A4CF"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60366FE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14:paraId="236F5DBD"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26BE25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r>
      <w:tr w:rsidR="00B13435" w:rsidRPr="00486DCF" w14:paraId="5A5099F5" w14:textId="77777777" w:rsidTr="00100A83">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4EDEA5E"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644EA32"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CD95608"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18C650E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0B1A0875"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0C32AE1"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r>
    </w:tbl>
    <w:p w14:paraId="612F29E3" w14:textId="77777777" w:rsidR="00B13435" w:rsidRPr="00486DCF" w:rsidRDefault="00B13435" w:rsidP="00B13435">
      <w:pPr>
        <w:autoSpaceDE w:val="0"/>
        <w:autoSpaceDN w:val="0"/>
        <w:adjustRightInd w:val="0"/>
        <w:spacing w:after="0" w:line="480" w:lineRule="auto"/>
        <w:rPr>
          <w:rFonts w:ascii="Times New Roman" w:hAnsi="Times New Roman" w:cs="Times New Roman"/>
          <w:sz w:val="24"/>
          <w:szCs w:val="24"/>
        </w:rPr>
      </w:pPr>
      <w:r w:rsidRPr="00486DCF">
        <w:rPr>
          <w:rFonts w:ascii="Times New Roman" w:hAnsi="Times New Roman" w:cs="Times New Roman"/>
          <w:sz w:val="24"/>
          <w:szCs w:val="24"/>
        </w:rPr>
        <w:t>Source: field survey, 2024.</w:t>
      </w:r>
    </w:p>
    <w:p w14:paraId="6966E59E"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sz w:val="24"/>
          <w:szCs w:val="24"/>
        </w:rPr>
        <w:lastRenderedPageBreak/>
        <w:t>Table 4.10 shows the responses of respondents that knowledge management improves organizational competitiveness.</w:t>
      </w:r>
    </w:p>
    <w:p w14:paraId="2B83DDC7"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sz w:val="24"/>
          <w:szCs w:val="24"/>
        </w:rPr>
        <w:t>10 of the respondents representing 20.0percent strongly agree that knowledge management organizational competitiveness.</w:t>
      </w:r>
    </w:p>
    <w:p w14:paraId="7CDFED09"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19 of the respondents representing 38.0percent agree that knowledge management improves organizational competitiveness.10 of the respondents representing 20.0percent were undecided.6 of the respondents representing 12.0percent disagree that knowledge management improves organizational competitiveness while the remaining 5 of the respondents representing 10.0percent strongly disagree that knowledge management improves organizational competitiveness.</w:t>
      </w:r>
    </w:p>
    <w:p w14:paraId="359578FE"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4.3</w:t>
      </w:r>
      <w:r w:rsidRPr="00486DCF">
        <w:rPr>
          <w:rFonts w:ascii="Times New Roman" w:hAnsi="Times New Roman" w:cs="Times New Roman"/>
          <w:b/>
          <w:sz w:val="24"/>
          <w:szCs w:val="24"/>
        </w:rPr>
        <w:tab/>
        <w:t xml:space="preserve">Test </w:t>
      </w:r>
      <w:proofErr w:type="gramStart"/>
      <w:r w:rsidRPr="00486DCF">
        <w:rPr>
          <w:rFonts w:ascii="Times New Roman" w:hAnsi="Times New Roman" w:cs="Times New Roman"/>
          <w:b/>
          <w:sz w:val="24"/>
          <w:szCs w:val="24"/>
        </w:rPr>
        <w:t>Of</w:t>
      </w:r>
      <w:proofErr w:type="gramEnd"/>
      <w:r w:rsidRPr="00486DCF">
        <w:rPr>
          <w:rFonts w:ascii="Times New Roman" w:hAnsi="Times New Roman" w:cs="Times New Roman"/>
          <w:b/>
          <w:sz w:val="24"/>
          <w:szCs w:val="24"/>
        </w:rPr>
        <w:t xml:space="preserve"> Research Hypotheses</w:t>
      </w:r>
    </w:p>
    <w:p w14:paraId="424F7287"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Hypothesis 1</w:t>
      </w:r>
    </w:p>
    <w:p w14:paraId="7CE97F1A" w14:textId="77777777" w:rsidR="00B13435" w:rsidRPr="00486DCF" w:rsidRDefault="00B13435" w:rsidP="00B13435">
      <w:pPr>
        <w:spacing w:after="0" w:line="480" w:lineRule="auto"/>
        <w:ind w:left="90"/>
        <w:rPr>
          <w:rFonts w:ascii="Times New Roman" w:hAnsi="Times New Roman" w:cs="Times New Roman"/>
          <w:sz w:val="24"/>
          <w:szCs w:val="24"/>
        </w:rPr>
      </w:pPr>
      <w:r w:rsidRPr="00486DCF">
        <w:rPr>
          <w:rFonts w:ascii="Times New Roman" w:hAnsi="Times New Roman" w:cs="Times New Roman"/>
          <w:b/>
          <w:sz w:val="24"/>
          <w:szCs w:val="24"/>
        </w:rPr>
        <w:t>H</w:t>
      </w:r>
      <w:r w:rsidRPr="00486DCF">
        <w:rPr>
          <w:rFonts w:ascii="Times New Roman" w:hAnsi="Times New Roman" w:cs="Times New Roman"/>
          <w:b/>
          <w:sz w:val="24"/>
          <w:szCs w:val="24"/>
          <w:vertAlign w:val="subscript"/>
        </w:rPr>
        <w:t>01</w:t>
      </w:r>
      <w:r w:rsidRPr="00486DCF">
        <w:rPr>
          <w:rFonts w:ascii="Times New Roman" w:hAnsi="Times New Roman" w:cs="Times New Roman"/>
          <w:b/>
          <w:sz w:val="24"/>
          <w:szCs w:val="24"/>
        </w:rPr>
        <w:t xml:space="preserve">: </w:t>
      </w:r>
      <w:r w:rsidRPr="00486DCF">
        <w:rPr>
          <w:rFonts w:ascii="Times New Roman" w:hAnsi="Times New Roman" w:cs="Times New Roman"/>
          <w:sz w:val="24"/>
          <w:szCs w:val="24"/>
        </w:rPr>
        <w:t xml:space="preserve"> There is no significant relationship between knowledge management and organizational profitability </w:t>
      </w:r>
    </w:p>
    <w:p w14:paraId="24BE1563" w14:textId="77777777" w:rsidR="00B13435" w:rsidRPr="00486DCF" w:rsidRDefault="00B13435" w:rsidP="00B13435">
      <w:pPr>
        <w:spacing w:after="0" w:line="480" w:lineRule="auto"/>
        <w:ind w:left="90"/>
        <w:rPr>
          <w:rFonts w:ascii="Times New Roman" w:hAnsi="Times New Roman" w:cs="Times New Roman"/>
          <w:sz w:val="24"/>
          <w:szCs w:val="24"/>
        </w:rPr>
      </w:pPr>
      <w:r w:rsidRPr="00486DCF">
        <w:rPr>
          <w:rFonts w:ascii="Times New Roman" w:hAnsi="Times New Roman" w:cs="Times New Roman"/>
          <w:b/>
          <w:sz w:val="24"/>
          <w:szCs w:val="24"/>
        </w:rPr>
        <w:t>H</w:t>
      </w:r>
      <w:r w:rsidRPr="00486DCF">
        <w:rPr>
          <w:rFonts w:ascii="Times New Roman" w:hAnsi="Times New Roman" w:cs="Times New Roman"/>
          <w:b/>
          <w:sz w:val="24"/>
          <w:szCs w:val="24"/>
          <w:vertAlign w:val="subscript"/>
        </w:rPr>
        <w:t>1</w:t>
      </w:r>
      <w:r w:rsidRPr="00486DCF">
        <w:rPr>
          <w:rFonts w:ascii="Times New Roman" w:hAnsi="Times New Roman" w:cs="Times New Roman"/>
          <w:b/>
          <w:sz w:val="24"/>
          <w:szCs w:val="24"/>
        </w:rPr>
        <w:t>Level of significance</w:t>
      </w:r>
      <w:r w:rsidRPr="00486DCF">
        <w:rPr>
          <w:rFonts w:ascii="Times New Roman" w:hAnsi="Times New Roman" w:cs="Times New Roman"/>
          <w:sz w:val="24"/>
          <w:szCs w:val="24"/>
        </w:rPr>
        <w:t>: 0.05</w:t>
      </w:r>
    </w:p>
    <w:p w14:paraId="2B474411"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DECISION RULE</w:t>
      </w:r>
    </w:p>
    <w:p w14:paraId="680B167E"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b/>
          <w:sz w:val="24"/>
          <w:szCs w:val="24"/>
        </w:rPr>
        <w:tab/>
      </w:r>
      <w:r w:rsidRPr="00486DCF">
        <w:rPr>
          <w:rFonts w:ascii="Times New Roman" w:hAnsi="Times New Roman" w:cs="Times New Roman"/>
          <w:b/>
          <w:sz w:val="24"/>
          <w:szCs w:val="24"/>
        </w:rPr>
        <w:tab/>
      </w:r>
      <w:r w:rsidRPr="00486DCF">
        <w:rPr>
          <w:rFonts w:ascii="Times New Roman" w:hAnsi="Times New Roman" w:cs="Times New Roman"/>
          <w:sz w:val="24"/>
          <w:szCs w:val="24"/>
        </w:rPr>
        <w:t>In taking decision for “r”, the following rules shall be observed;</w:t>
      </w:r>
    </w:p>
    <w:p w14:paraId="0C6AC335" w14:textId="77777777" w:rsidR="00B13435" w:rsidRPr="00486DCF" w:rsidRDefault="00B13435" w:rsidP="00B13435">
      <w:pPr>
        <w:pStyle w:val="ListParagraph"/>
        <w:numPr>
          <w:ilvl w:val="0"/>
          <w:numId w:val="7"/>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If the value of “r” tabulated is greater than “r” calculated, accept the alternative hypothesis (H</w:t>
      </w:r>
      <w:r w:rsidRPr="00486DCF">
        <w:rPr>
          <w:rFonts w:ascii="Times New Roman" w:hAnsi="Times New Roman" w:cs="Times New Roman"/>
          <w:sz w:val="24"/>
          <w:szCs w:val="24"/>
          <w:vertAlign w:val="subscript"/>
        </w:rPr>
        <w:t>1</w:t>
      </w:r>
      <w:r w:rsidRPr="00486DCF">
        <w:rPr>
          <w:rFonts w:ascii="Times New Roman" w:hAnsi="Times New Roman" w:cs="Times New Roman"/>
          <w:sz w:val="24"/>
          <w:szCs w:val="24"/>
        </w:rPr>
        <w:t>) and. reject the null hypothesis (H</w:t>
      </w:r>
      <w:r w:rsidRPr="00486DCF">
        <w:rPr>
          <w:rFonts w:ascii="Times New Roman" w:hAnsi="Times New Roman" w:cs="Times New Roman"/>
          <w:sz w:val="24"/>
          <w:szCs w:val="24"/>
          <w:vertAlign w:val="subscript"/>
        </w:rPr>
        <w:t>0</w:t>
      </w:r>
      <w:r w:rsidRPr="00486DCF">
        <w:rPr>
          <w:rFonts w:ascii="Times New Roman" w:hAnsi="Times New Roman" w:cs="Times New Roman"/>
          <w:sz w:val="24"/>
          <w:szCs w:val="24"/>
        </w:rPr>
        <w:t>).</w:t>
      </w:r>
    </w:p>
    <w:p w14:paraId="76CF7D26" w14:textId="77777777" w:rsidR="00B13435" w:rsidRPr="00486DCF" w:rsidRDefault="00B13435" w:rsidP="00B13435">
      <w:pPr>
        <w:pStyle w:val="ListParagraph"/>
        <w:numPr>
          <w:ilvl w:val="0"/>
          <w:numId w:val="7"/>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If the “r” calculated is greater than the “r” tabulated, accept the null hypothesis (H</w:t>
      </w:r>
      <w:r w:rsidRPr="00486DCF">
        <w:rPr>
          <w:rFonts w:ascii="Times New Roman" w:hAnsi="Times New Roman" w:cs="Times New Roman"/>
          <w:sz w:val="24"/>
          <w:szCs w:val="24"/>
          <w:vertAlign w:val="subscript"/>
        </w:rPr>
        <w:t>0</w:t>
      </w:r>
      <w:r w:rsidRPr="00486DCF">
        <w:rPr>
          <w:rFonts w:ascii="Times New Roman" w:hAnsi="Times New Roman" w:cs="Times New Roman"/>
          <w:sz w:val="24"/>
          <w:szCs w:val="24"/>
        </w:rPr>
        <w:t>) while the alternative hypothesis is rejected.</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949"/>
        <w:gridCol w:w="1440"/>
        <w:gridCol w:w="2130"/>
      </w:tblGrid>
      <w:tr w:rsidR="00B13435" w:rsidRPr="00486DCF" w14:paraId="73D49DB1" w14:textId="77777777" w:rsidTr="00100A83">
        <w:trPr>
          <w:cantSplit/>
          <w:tblHeader/>
        </w:trPr>
        <w:tc>
          <w:tcPr>
            <w:tcW w:w="7920" w:type="dxa"/>
            <w:gridSpan w:val="4"/>
            <w:tcBorders>
              <w:top w:val="nil"/>
              <w:left w:val="nil"/>
              <w:bottom w:val="nil"/>
              <w:right w:val="nil"/>
            </w:tcBorders>
            <w:shd w:val="clear" w:color="auto" w:fill="FFFFFF"/>
            <w:tcMar>
              <w:top w:w="30" w:type="dxa"/>
              <w:left w:w="30" w:type="dxa"/>
              <w:bottom w:w="30" w:type="dxa"/>
              <w:right w:w="30" w:type="dxa"/>
            </w:tcMar>
            <w:vAlign w:val="center"/>
          </w:tcPr>
          <w:p w14:paraId="11012427"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b/>
                <w:bCs/>
                <w:color w:val="000000"/>
                <w:sz w:val="24"/>
                <w:szCs w:val="24"/>
              </w:rPr>
              <w:lastRenderedPageBreak/>
              <w:t>Correlations</w:t>
            </w:r>
          </w:p>
        </w:tc>
      </w:tr>
      <w:tr w:rsidR="00B13435" w:rsidRPr="00486DCF" w14:paraId="4B342131" w14:textId="77777777" w:rsidTr="00100A83">
        <w:trPr>
          <w:cantSplit/>
          <w:tblHeader/>
        </w:trPr>
        <w:tc>
          <w:tcPr>
            <w:tcW w:w="24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B291FA"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396F544"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14C1C8D"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Knowledge management significantly influences organizational profitability</w:t>
            </w:r>
          </w:p>
        </w:tc>
        <w:tc>
          <w:tcPr>
            <w:tcW w:w="21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FF027CF"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There is a positive relationship between knowledge management and organizational profitability</w:t>
            </w:r>
          </w:p>
        </w:tc>
      </w:tr>
      <w:tr w:rsidR="00B13435" w:rsidRPr="00486DCF" w14:paraId="74235A5A" w14:textId="77777777" w:rsidTr="00100A83">
        <w:trPr>
          <w:cantSplit/>
          <w:tblHeader/>
        </w:trPr>
        <w:tc>
          <w:tcPr>
            <w:tcW w:w="240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29EA2B58"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Knowledge management significantly influences organizational profitability</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78DA0F1"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F640C7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w:t>
            </w:r>
          </w:p>
        </w:tc>
        <w:tc>
          <w:tcPr>
            <w:tcW w:w="21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C3E7BE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.972</w:t>
            </w:r>
            <w:r w:rsidRPr="00486DCF">
              <w:rPr>
                <w:rFonts w:ascii="Times New Roman" w:hAnsi="Times New Roman" w:cs="Times New Roman"/>
                <w:color w:val="000000"/>
                <w:sz w:val="24"/>
                <w:szCs w:val="24"/>
                <w:vertAlign w:val="superscript"/>
              </w:rPr>
              <w:t>**</w:t>
            </w:r>
          </w:p>
        </w:tc>
      </w:tr>
      <w:tr w:rsidR="00B13435" w:rsidRPr="00486DCF" w14:paraId="0E05F63F" w14:textId="77777777" w:rsidTr="00100A83">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B4E12F4"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4D39CF9D"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14:paraId="3DDEA3FC"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2130" w:type="dxa"/>
            <w:tcBorders>
              <w:top w:val="nil"/>
              <w:bottom w:val="nil"/>
              <w:right w:val="single" w:sz="16" w:space="0" w:color="000000"/>
            </w:tcBorders>
            <w:shd w:val="clear" w:color="auto" w:fill="FFFFFF"/>
            <w:tcMar>
              <w:top w:w="30" w:type="dxa"/>
              <w:left w:w="30" w:type="dxa"/>
              <w:bottom w:w="30" w:type="dxa"/>
              <w:right w:w="30" w:type="dxa"/>
            </w:tcMar>
            <w:vAlign w:val="center"/>
          </w:tcPr>
          <w:p w14:paraId="2145CE3E"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.000</w:t>
            </w:r>
          </w:p>
        </w:tc>
      </w:tr>
      <w:tr w:rsidR="00B13435" w:rsidRPr="00486DCF" w14:paraId="76FEA93F" w14:textId="77777777" w:rsidTr="00100A83">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5C47A93"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14:paraId="2D9F08E9"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14:paraId="49258C4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w:t>
            </w:r>
          </w:p>
        </w:tc>
        <w:tc>
          <w:tcPr>
            <w:tcW w:w="2130" w:type="dxa"/>
            <w:tcBorders>
              <w:top w:val="nil"/>
              <w:right w:val="single" w:sz="16" w:space="0" w:color="000000"/>
            </w:tcBorders>
            <w:shd w:val="clear" w:color="auto" w:fill="FFFFFF"/>
            <w:tcMar>
              <w:top w:w="30" w:type="dxa"/>
              <w:left w:w="30" w:type="dxa"/>
              <w:bottom w:w="30" w:type="dxa"/>
              <w:right w:w="30" w:type="dxa"/>
            </w:tcMar>
            <w:vAlign w:val="center"/>
          </w:tcPr>
          <w:p w14:paraId="4082DA5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w:t>
            </w:r>
          </w:p>
        </w:tc>
      </w:tr>
      <w:tr w:rsidR="00B13435" w:rsidRPr="00486DCF" w14:paraId="0685C30D" w14:textId="77777777" w:rsidTr="00100A83">
        <w:trPr>
          <w:cantSplit/>
          <w:tblHeader/>
        </w:trPr>
        <w:tc>
          <w:tcPr>
            <w:tcW w:w="240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2AFC2D6"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There is a positive relationship between knowledge management and organizational competitiveness</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14:paraId="4BD2436A"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14:paraId="5C7111C6"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.972</w:t>
            </w:r>
            <w:r w:rsidRPr="00486DCF">
              <w:rPr>
                <w:rFonts w:ascii="Times New Roman" w:hAnsi="Times New Roman" w:cs="Times New Roman"/>
                <w:color w:val="000000"/>
                <w:sz w:val="24"/>
                <w:szCs w:val="24"/>
                <w:vertAlign w:val="superscript"/>
              </w:rPr>
              <w:t>**</w:t>
            </w:r>
          </w:p>
        </w:tc>
        <w:tc>
          <w:tcPr>
            <w:tcW w:w="2130" w:type="dxa"/>
            <w:tcBorders>
              <w:bottom w:val="nil"/>
              <w:right w:val="single" w:sz="16" w:space="0" w:color="000000"/>
            </w:tcBorders>
            <w:shd w:val="clear" w:color="auto" w:fill="FFFFFF"/>
            <w:tcMar>
              <w:top w:w="30" w:type="dxa"/>
              <w:left w:w="30" w:type="dxa"/>
              <w:bottom w:w="30" w:type="dxa"/>
              <w:right w:w="30" w:type="dxa"/>
            </w:tcMar>
            <w:vAlign w:val="center"/>
          </w:tcPr>
          <w:p w14:paraId="78C3B1B7"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w:t>
            </w:r>
          </w:p>
        </w:tc>
      </w:tr>
      <w:tr w:rsidR="00B13435" w:rsidRPr="00486DCF" w14:paraId="1968EB32" w14:textId="77777777" w:rsidTr="00100A83">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4989014"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7BDC3E9B"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4B5ABD5D"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.000</w:t>
            </w:r>
          </w:p>
        </w:tc>
        <w:tc>
          <w:tcPr>
            <w:tcW w:w="2130" w:type="dxa"/>
            <w:tcBorders>
              <w:top w:val="nil"/>
              <w:bottom w:val="nil"/>
              <w:right w:val="single" w:sz="16" w:space="0" w:color="000000"/>
            </w:tcBorders>
            <w:shd w:val="clear" w:color="auto" w:fill="FFFFFF"/>
            <w:tcMar>
              <w:top w:w="30" w:type="dxa"/>
              <w:left w:w="30" w:type="dxa"/>
              <w:bottom w:w="30" w:type="dxa"/>
              <w:right w:w="30" w:type="dxa"/>
            </w:tcMar>
          </w:tcPr>
          <w:p w14:paraId="731F78C4"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r>
      <w:tr w:rsidR="00B13435" w:rsidRPr="00486DCF" w14:paraId="70CCC689" w14:textId="77777777" w:rsidTr="00100A83">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9139788"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FA9295A"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7A43F96"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w:t>
            </w:r>
          </w:p>
        </w:tc>
        <w:tc>
          <w:tcPr>
            <w:tcW w:w="21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3280175"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w:t>
            </w:r>
          </w:p>
        </w:tc>
      </w:tr>
      <w:tr w:rsidR="00B13435" w:rsidRPr="00486DCF" w14:paraId="4C57459C" w14:textId="77777777" w:rsidTr="00100A83">
        <w:trPr>
          <w:cantSplit/>
        </w:trPr>
        <w:tc>
          <w:tcPr>
            <w:tcW w:w="5790" w:type="dxa"/>
            <w:gridSpan w:val="3"/>
            <w:tcBorders>
              <w:top w:val="nil"/>
              <w:left w:val="nil"/>
              <w:bottom w:val="nil"/>
              <w:right w:val="nil"/>
            </w:tcBorders>
            <w:shd w:val="clear" w:color="auto" w:fill="FFFFFF"/>
            <w:tcMar>
              <w:top w:w="30" w:type="dxa"/>
              <w:left w:w="30" w:type="dxa"/>
              <w:bottom w:w="30" w:type="dxa"/>
              <w:right w:w="30" w:type="dxa"/>
            </w:tcMar>
          </w:tcPr>
          <w:p w14:paraId="7AE95839"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 Correlation is significant at the 0.05 level (2-tailed).</w:t>
            </w:r>
          </w:p>
          <w:p w14:paraId="64EA769F"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p w14:paraId="11D58B9B"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p w14:paraId="4859649E"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2130" w:type="dxa"/>
            <w:tcBorders>
              <w:top w:val="nil"/>
              <w:left w:val="nil"/>
              <w:bottom w:val="nil"/>
              <w:right w:val="nil"/>
            </w:tcBorders>
            <w:shd w:val="clear" w:color="auto" w:fill="FFFFFF"/>
            <w:tcMar>
              <w:top w:w="30" w:type="dxa"/>
              <w:left w:w="30" w:type="dxa"/>
              <w:bottom w:w="30" w:type="dxa"/>
              <w:right w:w="30" w:type="dxa"/>
            </w:tcMar>
          </w:tcPr>
          <w:p w14:paraId="2875DACA"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r>
    </w:tbl>
    <w:p w14:paraId="4B163D6D" w14:textId="77777777" w:rsidR="00B13435" w:rsidRPr="00486DCF" w:rsidRDefault="00B13435" w:rsidP="00B13435">
      <w:pPr>
        <w:spacing w:after="0" w:line="480" w:lineRule="auto"/>
        <w:jc w:val="both"/>
        <w:rPr>
          <w:rFonts w:ascii="Times New Roman" w:hAnsi="Times New Roman" w:cs="Times New Roman"/>
          <w:sz w:val="24"/>
          <w:szCs w:val="24"/>
        </w:rPr>
      </w:pP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949"/>
        <w:gridCol w:w="1440"/>
        <w:gridCol w:w="2130"/>
      </w:tblGrid>
      <w:tr w:rsidR="00B13435" w:rsidRPr="00486DCF" w14:paraId="2A1CCA49" w14:textId="77777777" w:rsidTr="00100A83">
        <w:trPr>
          <w:cantSplit/>
          <w:tblHeader/>
        </w:trPr>
        <w:tc>
          <w:tcPr>
            <w:tcW w:w="7920" w:type="dxa"/>
            <w:gridSpan w:val="4"/>
            <w:tcBorders>
              <w:top w:val="nil"/>
              <w:left w:val="nil"/>
              <w:bottom w:val="nil"/>
              <w:right w:val="nil"/>
            </w:tcBorders>
            <w:shd w:val="clear" w:color="auto" w:fill="FFFFFF"/>
            <w:tcMar>
              <w:top w:w="30" w:type="dxa"/>
              <w:left w:w="30" w:type="dxa"/>
              <w:bottom w:w="30" w:type="dxa"/>
              <w:right w:w="30" w:type="dxa"/>
            </w:tcMar>
            <w:vAlign w:val="center"/>
          </w:tcPr>
          <w:p w14:paraId="2F3F4A94"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r>
      <w:tr w:rsidR="00B13435" w:rsidRPr="00486DCF" w14:paraId="010EE59E" w14:textId="77777777" w:rsidTr="00100A83">
        <w:trPr>
          <w:cantSplit/>
          <w:tblHeader/>
        </w:trPr>
        <w:tc>
          <w:tcPr>
            <w:tcW w:w="24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D89270A"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1AB8048"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B64EEDF"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p>
        </w:tc>
        <w:tc>
          <w:tcPr>
            <w:tcW w:w="21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A2CBB00"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There is a positive relationship between knowledge management and organizational profitability</w:t>
            </w:r>
          </w:p>
        </w:tc>
      </w:tr>
      <w:tr w:rsidR="00B13435" w:rsidRPr="00486DCF" w14:paraId="0548A274" w14:textId="77777777" w:rsidTr="00100A83">
        <w:trPr>
          <w:cantSplit/>
          <w:tblHeader/>
        </w:trPr>
        <w:tc>
          <w:tcPr>
            <w:tcW w:w="240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338B801E"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9BECEB4"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80C7929"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p>
        </w:tc>
        <w:tc>
          <w:tcPr>
            <w:tcW w:w="21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191111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.972</w:t>
            </w:r>
            <w:r w:rsidRPr="00486DCF">
              <w:rPr>
                <w:rFonts w:ascii="Times New Roman" w:hAnsi="Times New Roman" w:cs="Times New Roman"/>
                <w:color w:val="000000"/>
                <w:sz w:val="24"/>
                <w:szCs w:val="24"/>
                <w:vertAlign w:val="superscript"/>
              </w:rPr>
              <w:t>**</w:t>
            </w:r>
          </w:p>
        </w:tc>
      </w:tr>
      <w:tr w:rsidR="00B13435" w:rsidRPr="00486DCF" w14:paraId="4084D66F" w14:textId="77777777" w:rsidTr="00100A83">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E8CF77C"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10FF247F"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440" w:type="dxa"/>
            <w:tcBorders>
              <w:top w:val="nil"/>
              <w:left w:val="single" w:sz="16" w:space="0" w:color="000000"/>
              <w:bottom w:val="nil"/>
            </w:tcBorders>
            <w:shd w:val="clear" w:color="auto" w:fill="FFFFFF"/>
            <w:tcMar>
              <w:top w:w="30" w:type="dxa"/>
              <w:left w:w="30" w:type="dxa"/>
              <w:bottom w:w="30" w:type="dxa"/>
              <w:right w:w="30" w:type="dxa"/>
            </w:tcMar>
          </w:tcPr>
          <w:p w14:paraId="2727C473"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2130" w:type="dxa"/>
            <w:tcBorders>
              <w:top w:val="nil"/>
              <w:bottom w:val="nil"/>
              <w:right w:val="single" w:sz="16" w:space="0" w:color="000000"/>
            </w:tcBorders>
            <w:shd w:val="clear" w:color="auto" w:fill="FFFFFF"/>
            <w:tcMar>
              <w:top w:w="30" w:type="dxa"/>
              <w:left w:w="30" w:type="dxa"/>
              <w:bottom w:w="30" w:type="dxa"/>
              <w:right w:w="30" w:type="dxa"/>
            </w:tcMar>
            <w:vAlign w:val="center"/>
          </w:tcPr>
          <w:p w14:paraId="3BA83EFA"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.000</w:t>
            </w:r>
          </w:p>
        </w:tc>
      </w:tr>
      <w:tr w:rsidR="00B13435" w:rsidRPr="00486DCF" w14:paraId="1CA602BF" w14:textId="77777777" w:rsidTr="00100A83">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3234374"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14:paraId="3ADF9EE5"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14:paraId="2FDF844B"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p>
        </w:tc>
        <w:tc>
          <w:tcPr>
            <w:tcW w:w="2130" w:type="dxa"/>
            <w:tcBorders>
              <w:top w:val="nil"/>
              <w:right w:val="single" w:sz="16" w:space="0" w:color="000000"/>
            </w:tcBorders>
            <w:shd w:val="clear" w:color="auto" w:fill="FFFFFF"/>
            <w:tcMar>
              <w:top w:w="30" w:type="dxa"/>
              <w:left w:w="30" w:type="dxa"/>
              <w:bottom w:w="30" w:type="dxa"/>
              <w:right w:w="30" w:type="dxa"/>
            </w:tcMar>
            <w:vAlign w:val="center"/>
          </w:tcPr>
          <w:p w14:paraId="2CE30791"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w:t>
            </w:r>
          </w:p>
        </w:tc>
      </w:tr>
      <w:tr w:rsidR="00B13435" w:rsidRPr="00486DCF" w14:paraId="389FB623" w14:textId="77777777" w:rsidTr="00100A83">
        <w:trPr>
          <w:cantSplit/>
          <w:tblHeader/>
        </w:trPr>
        <w:tc>
          <w:tcPr>
            <w:tcW w:w="240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7C40E4A"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14:paraId="2764E980"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14:paraId="655EAB50"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p>
        </w:tc>
        <w:tc>
          <w:tcPr>
            <w:tcW w:w="2130" w:type="dxa"/>
            <w:tcBorders>
              <w:bottom w:val="nil"/>
              <w:right w:val="single" w:sz="16" w:space="0" w:color="000000"/>
            </w:tcBorders>
            <w:shd w:val="clear" w:color="auto" w:fill="FFFFFF"/>
            <w:tcMar>
              <w:top w:w="30" w:type="dxa"/>
              <w:left w:w="30" w:type="dxa"/>
              <w:bottom w:w="30" w:type="dxa"/>
              <w:right w:w="30" w:type="dxa"/>
            </w:tcMar>
            <w:vAlign w:val="center"/>
          </w:tcPr>
          <w:p w14:paraId="7BDF17C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w:t>
            </w:r>
          </w:p>
        </w:tc>
      </w:tr>
      <w:tr w:rsidR="00B13435" w:rsidRPr="00486DCF" w14:paraId="1F4CB05C" w14:textId="77777777" w:rsidTr="00100A83">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21B20F9"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45CCDC81"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5F3417DA"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p>
        </w:tc>
        <w:tc>
          <w:tcPr>
            <w:tcW w:w="2130" w:type="dxa"/>
            <w:tcBorders>
              <w:top w:val="nil"/>
              <w:bottom w:val="nil"/>
              <w:right w:val="single" w:sz="16" w:space="0" w:color="000000"/>
            </w:tcBorders>
            <w:shd w:val="clear" w:color="auto" w:fill="FFFFFF"/>
            <w:tcMar>
              <w:top w:w="30" w:type="dxa"/>
              <w:left w:w="30" w:type="dxa"/>
              <w:bottom w:w="30" w:type="dxa"/>
              <w:right w:w="30" w:type="dxa"/>
            </w:tcMar>
          </w:tcPr>
          <w:p w14:paraId="6C8401F9"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r>
      <w:tr w:rsidR="00B13435" w:rsidRPr="00486DCF" w14:paraId="4DC11676" w14:textId="77777777" w:rsidTr="00100A83">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C16797C"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53F6F7F"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DA55917"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p>
        </w:tc>
        <w:tc>
          <w:tcPr>
            <w:tcW w:w="21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B57AE28"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w:t>
            </w:r>
          </w:p>
        </w:tc>
      </w:tr>
      <w:tr w:rsidR="00B13435" w:rsidRPr="00486DCF" w14:paraId="5EAB915A" w14:textId="77777777" w:rsidTr="00100A83">
        <w:trPr>
          <w:cantSplit/>
        </w:trPr>
        <w:tc>
          <w:tcPr>
            <w:tcW w:w="5790" w:type="dxa"/>
            <w:gridSpan w:val="3"/>
            <w:tcBorders>
              <w:top w:val="nil"/>
              <w:left w:val="nil"/>
              <w:bottom w:val="nil"/>
              <w:right w:val="nil"/>
            </w:tcBorders>
            <w:shd w:val="clear" w:color="auto" w:fill="FFFFFF"/>
            <w:tcMar>
              <w:top w:w="30" w:type="dxa"/>
              <w:left w:w="30" w:type="dxa"/>
              <w:bottom w:w="30" w:type="dxa"/>
              <w:right w:w="30" w:type="dxa"/>
            </w:tcMar>
          </w:tcPr>
          <w:p w14:paraId="03879638"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2130" w:type="dxa"/>
            <w:tcBorders>
              <w:top w:val="nil"/>
              <w:left w:val="nil"/>
              <w:bottom w:val="nil"/>
              <w:right w:val="nil"/>
            </w:tcBorders>
            <w:shd w:val="clear" w:color="auto" w:fill="FFFFFF"/>
            <w:tcMar>
              <w:top w:w="30" w:type="dxa"/>
              <w:left w:w="30" w:type="dxa"/>
              <w:bottom w:w="30" w:type="dxa"/>
              <w:right w:w="30" w:type="dxa"/>
            </w:tcMar>
          </w:tcPr>
          <w:p w14:paraId="039AA4A9"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r>
    </w:tbl>
    <w:p w14:paraId="76F41F1B"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Conclusion</w:t>
      </w:r>
    </w:p>
    <w:p w14:paraId="0E5A40DA" w14:textId="77777777" w:rsidR="00B13435" w:rsidRPr="00486DCF" w:rsidRDefault="00B13435" w:rsidP="00B13435">
      <w:pPr>
        <w:spacing w:after="0" w:line="480" w:lineRule="auto"/>
        <w:ind w:left="90"/>
        <w:jc w:val="both"/>
        <w:rPr>
          <w:rFonts w:ascii="Times New Roman" w:hAnsi="Times New Roman" w:cs="Times New Roman"/>
          <w:sz w:val="24"/>
          <w:szCs w:val="24"/>
        </w:rPr>
      </w:pPr>
      <w:r w:rsidRPr="00486DCF">
        <w:rPr>
          <w:rFonts w:ascii="Times New Roman" w:hAnsi="Times New Roman" w:cs="Times New Roman"/>
          <w:sz w:val="24"/>
          <w:szCs w:val="24"/>
        </w:rPr>
        <w:t>Since the p-value (0.000) is less than the level of significance (0.05), we reject the null hypothesis and accept the alternative hypothesis thereby concluding that knowledge management significantly influences organizational profitability.</w:t>
      </w:r>
    </w:p>
    <w:p w14:paraId="3776B05B" w14:textId="77777777" w:rsidR="00B13435" w:rsidRPr="00486DCF" w:rsidRDefault="00B13435" w:rsidP="00B13435">
      <w:pPr>
        <w:spacing w:after="0" w:line="480" w:lineRule="auto"/>
        <w:ind w:left="90"/>
        <w:jc w:val="both"/>
        <w:rPr>
          <w:rFonts w:ascii="Times New Roman" w:hAnsi="Times New Roman" w:cs="Times New Roman"/>
          <w:b/>
          <w:sz w:val="24"/>
          <w:szCs w:val="24"/>
        </w:rPr>
      </w:pPr>
      <w:r w:rsidRPr="00486DCF">
        <w:rPr>
          <w:rFonts w:ascii="Times New Roman" w:hAnsi="Times New Roman" w:cs="Times New Roman"/>
          <w:b/>
          <w:sz w:val="24"/>
          <w:szCs w:val="24"/>
        </w:rPr>
        <w:lastRenderedPageBreak/>
        <w:t>Hypothesis 2</w:t>
      </w:r>
    </w:p>
    <w:p w14:paraId="5F585FA2" w14:textId="77777777" w:rsidR="00B13435" w:rsidRPr="00486DCF" w:rsidRDefault="00B13435" w:rsidP="00B13435">
      <w:pPr>
        <w:spacing w:after="0" w:line="480" w:lineRule="auto"/>
        <w:ind w:left="90"/>
        <w:jc w:val="both"/>
        <w:rPr>
          <w:rFonts w:ascii="Times New Roman" w:hAnsi="Times New Roman" w:cs="Times New Roman"/>
          <w:sz w:val="24"/>
          <w:szCs w:val="24"/>
        </w:rPr>
      </w:pPr>
      <w:r w:rsidRPr="00486DCF">
        <w:rPr>
          <w:rFonts w:ascii="Times New Roman" w:hAnsi="Times New Roman" w:cs="Times New Roman"/>
          <w:b/>
          <w:sz w:val="24"/>
          <w:szCs w:val="24"/>
        </w:rPr>
        <w:t>H</w:t>
      </w:r>
      <w:r w:rsidRPr="00486DCF">
        <w:rPr>
          <w:rFonts w:ascii="Times New Roman" w:hAnsi="Times New Roman" w:cs="Times New Roman"/>
          <w:b/>
          <w:sz w:val="24"/>
          <w:szCs w:val="24"/>
          <w:vertAlign w:val="subscript"/>
        </w:rPr>
        <w:t>02</w:t>
      </w:r>
      <w:r w:rsidRPr="00486DCF">
        <w:rPr>
          <w:rFonts w:ascii="Times New Roman" w:hAnsi="Times New Roman" w:cs="Times New Roman"/>
          <w:b/>
          <w:sz w:val="24"/>
          <w:szCs w:val="24"/>
        </w:rPr>
        <w:t xml:space="preserve">: </w:t>
      </w:r>
      <w:r w:rsidRPr="00486DCF">
        <w:rPr>
          <w:rFonts w:ascii="Times New Roman" w:hAnsi="Times New Roman" w:cs="Times New Roman"/>
          <w:sz w:val="24"/>
          <w:szCs w:val="24"/>
        </w:rPr>
        <w:t>knowledge sharing capacity have no significant effect on organizational competitiveness</w:t>
      </w:r>
    </w:p>
    <w:p w14:paraId="5C59BC1E" w14:textId="77777777" w:rsidR="00B13435" w:rsidRPr="00486DCF" w:rsidRDefault="00B13435" w:rsidP="00B13435">
      <w:pPr>
        <w:spacing w:after="0" w:line="480" w:lineRule="auto"/>
        <w:ind w:left="90"/>
        <w:jc w:val="both"/>
        <w:rPr>
          <w:rFonts w:ascii="Times New Roman" w:hAnsi="Times New Roman" w:cs="Times New Roman"/>
          <w:sz w:val="24"/>
          <w:szCs w:val="24"/>
        </w:rPr>
      </w:pPr>
      <w:r w:rsidRPr="00486DCF">
        <w:rPr>
          <w:rFonts w:ascii="Times New Roman" w:hAnsi="Times New Roman" w:cs="Times New Roman"/>
          <w:b/>
          <w:sz w:val="24"/>
          <w:szCs w:val="24"/>
        </w:rPr>
        <w:t>H</w:t>
      </w:r>
      <w:r w:rsidRPr="00486DCF">
        <w:rPr>
          <w:rFonts w:ascii="Times New Roman" w:hAnsi="Times New Roman" w:cs="Times New Roman"/>
          <w:b/>
          <w:sz w:val="24"/>
          <w:szCs w:val="24"/>
          <w:vertAlign w:val="subscript"/>
        </w:rPr>
        <w:t>1</w:t>
      </w:r>
      <w:r w:rsidRPr="00486DCF">
        <w:rPr>
          <w:rFonts w:ascii="Times New Roman" w:hAnsi="Times New Roman" w:cs="Times New Roman"/>
          <w:b/>
          <w:sz w:val="24"/>
          <w:szCs w:val="24"/>
        </w:rPr>
        <w:t xml:space="preserve">: </w:t>
      </w:r>
      <w:r w:rsidRPr="00486DCF">
        <w:rPr>
          <w:rFonts w:ascii="Times New Roman" w:hAnsi="Times New Roman" w:cs="Times New Roman"/>
          <w:sz w:val="24"/>
          <w:szCs w:val="24"/>
        </w:rPr>
        <w:t>There is a positive relationship between knowledge management and organizational competitiveness.</w:t>
      </w:r>
    </w:p>
    <w:p w14:paraId="7992A4CF" w14:textId="77777777" w:rsidR="00B13435" w:rsidRPr="00486DCF" w:rsidRDefault="00B13435" w:rsidP="00B13435">
      <w:pPr>
        <w:spacing w:after="0" w:line="480" w:lineRule="auto"/>
        <w:ind w:left="90"/>
        <w:rPr>
          <w:rFonts w:ascii="Times New Roman" w:hAnsi="Times New Roman" w:cs="Times New Roman"/>
          <w:sz w:val="24"/>
          <w:szCs w:val="24"/>
        </w:rPr>
      </w:pPr>
      <w:r w:rsidRPr="00486DCF">
        <w:rPr>
          <w:rFonts w:ascii="Times New Roman" w:hAnsi="Times New Roman" w:cs="Times New Roman"/>
          <w:b/>
          <w:sz w:val="24"/>
          <w:szCs w:val="24"/>
        </w:rPr>
        <w:t>Level of significance</w:t>
      </w:r>
      <w:r w:rsidRPr="00486DCF">
        <w:rPr>
          <w:rFonts w:ascii="Times New Roman" w:hAnsi="Times New Roman" w:cs="Times New Roman"/>
          <w:sz w:val="24"/>
          <w:szCs w:val="24"/>
        </w:rPr>
        <w:t>: 0.05</w:t>
      </w:r>
    </w:p>
    <w:p w14:paraId="09C99835"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DECISION RULE</w:t>
      </w:r>
    </w:p>
    <w:p w14:paraId="15E0D83D"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b/>
          <w:sz w:val="24"/>
          <w:szCs w:val="24"/>
        </w:rPr>
        <w:tab/>
      </w:r>
      <w:r w:rsidRPr="00486DCF">
        <w:rPr>
          <w:rFonts w:ascii="Times New Roman" w:hAnsi="Times New Roman" w:cs="Times New Roman"/>
          <w:b/>
          <w:sz w:val="24"/>
          <w:szCs w:val="24"/>
        </w:rPr>
        <w:tab/>
      </w:r>
      <w:r w:rsidRPr="00486DCF">
        <w:rPr>
          <w:rFonts w:ascii="Times New Roman" w:hAnsi="Times New Roman" w:cs="Times New Roman"/>
          <w:sz w:val="24"/>
          <w:szCs w:val="24"/>
        </w:rPr>
        <w:t>In taking decision for “r”, the following rules shall be observed;</w:t>
      </w:r>
    </w:p>
    <w:p w14:paraId="6DD44B5D" w14:textId="77777777" w:rsidR="00B13435" w:rsidRPr="00486DCF" w:rsidRDefault="00B13435" w:rsidP="00B13435">
      <w:pPr>
        <w:pStyle w:val="ListParagraph"/>
        <w:numPr>
          <w:ilvl w:val="0"/>
          <w:numId w:val="8"/>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If the value of “r” tabulated is greater than “r” calculated, accept the alternative hypothesis (H</w:t>
      </w:r>
      <w:r w:rsidRPr="00486DCF">
        <w:rPr>
          <w:rFonts w:ascii="Times New Roman" w:hAnsi="Times New Roman" w:cs="Times New Roman"/>
          <w:sz w:val="24"/>
          <w:szCs w:val="24"/>
          <w:vertAlign w:val="subscript"/>
        </w:rPr>
        <w:t>1</w:t>
      </w:r>
      <w:r w:rsidRPr="00486DCF">
        <w:rPr>
          <w:rFonts w:ascii="Times New Roman" w:hAnsi="Times New Roman" w:cs="Times New Roman"/>
          <w:sz w:val="24"/>
          <w:szCs w:val="24"/>
        </w:rPr>
        <w:t xml:space="preserve">) </w:t>
      </w:r>
      <w:proofErr w:type="gramStart"/>
      <w:r w:rsidRPr="00486DCF">
        <w:rPr>
          <w:rFonts w:ascii="Times New Roman" w:hAnsi="Times New Roman" w:cs="Times New Roman"/>
          <w:sz w:val="24"/>
          <w:szCs w:val="24"/>
        </w:rPr>
        <w:t>and .reject</w:t>
      </w:r>
      <w:proofErr w:type="gramEnd"/>
      <w:r w:rsidRPr="00486DCF">
        <w:rPr>
          <w:rFonts w:ascii="Times New Roman" w:hAnsi="Times New Roman" w:cs="Times New Roman"/>
          <w:sz w:val="24"/>
          <w:szCs w:val="24"/>
        </w:rPr>
        <w:t xml:space="preserve"> the null hypothesis (H</w:t>
      </w:r>
      <w:r w:rsidRPr="00486DCF">
        <w:rPr>
          <w:rFonts w:ascii="Times New Roman" w:hAnsi="Times New Roman" w:cs="Times New Roman"/>
          <w:sz w:val="24"/>
          <w:szCs w:val="24"/>
          <w:vertAlign w:val="subscript"/>
        </w:rPr>
        <w:t>0</w:t>
      </w:r>
      <w:r w:rsidRPr="00486DCF">
        <w:rPr>
          <w:rFonts w:ascii="Times New Roman" w:hAnsi="Times New Roman" w:cs="Times New Roman"/>
          <w:sz w:val="24"/>
          <w:szCs w:val="24"/>
        </w:rPr>
        <w:t>).</w:t>
      </w:r>
    </w:p>
    <w:p w14:paraId="045C1943" w14:textId="77777777" w:rsidR="00B13435" w:rsidRPr="00486DCF" w:rsidRDefault="00B13435" w:rsidP="00B13435">
      <w:pPr>
        <w:pStyle w:val="ListParagraph"/>
        <w:numPr>
          <w:ilvl w:val="0"/>
          <w:numId w:val="8"/>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If the “r” calculated is greater than the “r” tabulated, accept the null hypothesis (H</w:t>
      </w:r>
      <w:r w:rsidRPr="00486DCF">
        <w:rPr>
          <w:rFonts w:ascii="Times New Roman" w:hAnsi="Times New Roman" w:cs="Times New Roman"/>
          <w:sz w:val="24"/>
          <w:szCs w:val="24"/>
          <w:vertAlign w:val="subscript"/>
        </w:rPr>
        <w:t>0</w:t>
      </w:r>
      <w:r w:rsidRPr="00486DCF">
        <w:rPr>
          <w:rFonts w:ascii="Times New Roman" w:hAnsi="Times New Roman" w:cs="Times New Roman"/>
          <w:sz w:val="24"/>
          <w:szCs w:val="24"/>
        </w:rPr>
        <w:t>) while the alternative hypothesis is rejected.</w:t>
      </w:r>
    </w:p>
    <w:p w14:paraId="5C41D729" w14:textId="77777777" w:rsidR="00B13435" w:rsidRPr="00486DCF" w:rsidRDefault="00B13435" w:rsidP="00B13435">
      <w:pPr>
        <w:spacing w:after="0" w:line="480" w:lineRule="auto"/>
        <w:jc w:val="both"/>
        <w:rPr>
          <w:rFonts w:ascii="Times New Roman" w:hAnsi="Times New Roman" w:cs="Times New Roman"/>
          <w:sz w:val="24"/>
          <w:szCs w:val="24"/>
        </w:rPr>
      </w:pPr>
    </w:p>
    <w:p w14:paraId="64E82618" w14:textId="77777777" w:rsidR="00B13435" w:rsidRPr="00486DCF" w:rsidRDefault="00B13435" w:rsidP="00B13435">
      <w:pPr>
        <w:spacing w:after="0" w:line="480" w:lineRule="auto"/>
        <w:jc w:val="both"/>
        <w:rPr>
          <w:rFonts w:ascii="Times New Roman" w:hAnsi="Times New Roman" w:cs="Times New Roman"/>
          <w:sz w:val="24"/>
          <w:szCs w:val="24"/>
        </w:rPr>
      </w:pPr>
    </w:p>
    <w:p w14:paraId="390A5DA1" w14:textId="77777777" w:rsidR="00B13435" w:rsidRPr="00486DCF" w:rsidRDefault="00B13435" w:rsidP="00B13435">
      <w:pPr>
        <w:spacing w:after="0" w:line="480" w:lineRule="auto"/>
        <w:jc w:val="both"/>
        <w:rPr>
          <w:rFonts w:ascii="Times New Roman" w:hAnsi="Times New Roman" w:cs="Times New Roman"/>
          <w:sz w:val="24"/>
          <w:szCs w:val="24"/>
        </w:rPr>
      </w:pPr>
    </w:p>
    <w:p w14:paraId="5DB6CD71" w14:textId="77777777" w:rsidR="00B13435" w:rsidRPr="00486DCF" w:rsidRDefault="00B13435" w:rsidP="00B13435">
      <w:pPr>
        <w:spacing w:after="0" w:line="480" w:lineRule="auto"/>
        <w:jc w:val="both"/>
        <w:rPr>
          <w:rFonts w:ascii="Times New Roman" w:hAnsi="Times New Roman" w:cs="Times New Roman"/>
          <w:sz w:val="24"/>
          <w:szCs w:val="24"/>
        </w:rPr>
      </w:pP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949"/>
        <w:gridCol w:w="1440"/>
        <w:gridCol w:w="2130"/>
      </w:tblGrid>
      <w:tr w:rsidR="00B13435" w:rsidRPr="00486DCF" w14:paraId="5F56C511" w14:textId="77777777" w:rsidTr="00100A83">
        <w:trPr>
          <w:cantSplit/>
          <w:tblHeader/>
        </w:trPr>
        <w:tc>
          <w:tcPr>
            <w:tcW w:w="7920" w:type="dxa"/>
            <w:gridSpan w:val="4"/>
            <w:tcBorders>
              <w:top w:val="nil"/>
              <w:left w:val="nil"/>
              <w:bottom w:val="nil"/>
              <w:right w:val="nil"/>
            </w:tcBorders>
            <w:shd w:val="clear" w:color="auto" w:fill="FFFFFF"/>
            <w:tcMar>
              <w:top w:w="30" w:type="dxa"/>
              <w:left w:w="30" w:type="dxa"/>
              <w:bottom w:w="30" w:type="dxa"/>
              <w:right w:w="30" w:type="dxa"/>
            </w:tcMar>
            <w:vAlign w:val="center"/>
          </w:tcPr>
          <w:p w14:paraId="48F44DBA"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b/>
                <w:bCs/>
                <w:color w:val="000000"/>
                <w:sz w:val="24"/>
                <w:szCs w:val="24"/>
              </w:rPr>
              <w:lastRenderedPageBreak/>
              <w:t>Correlations</w:t>
            </w:r>
          </w:p>
        </w:tc>
      </w:tr>
      <w:tr w:rsidR="00B13435" w:rsidRPr="00486DCF" w14:paraId="23794FEB" w14:textId="77777777" w:rsidTr="00100A83">
        <w:trPr>
          <w:cantSplit/>
          <w:tblHeader/>
        </w:trPr>
        <w:tc>
          <w:tcPr>
            <w:tcW w:w="24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D2F79E"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E722518"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C05C224"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 xml:space="preserve">Knowledge sharing capacity have no significant effect on organizational competitiveness </w:t>
            </w:r>
          </w:p>
        </w:tc>
        <w:tc>
          <w:tcPr>
            <w:tcW w:w="21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3F5B04D" w14:textId="77777777" w:rsidR="00B13435" w:rsidRPr="00486DCF" w:rsidRDefault="00B13435" w:rsidP="00100A83">
            <w:pPr>
              <w:autoSpaceDE w:val="0"/>
              <w:autoSpaceDN w:val="0"/>
              <w:adjustRightInd w:val="0"/>
              <w:spacing w:after="0" w:line="480" w:lineRule="auto"/>
              <w:jc w:val="center"/>
              <w:rPr>
                <w:rFonts w:ascii="Times New Roman" w:hAnsi="Times New Roman" w:cs="Times New Roman"/>
                <w:color w:val="000000"/>
                <w:sz w:val="24"/>
                <w:szCs w:val="24"/>
              </w:rPr>
            </w:pPr>
            <w:r w:rsidRPr="00486DCF">
              <w:rPr>
                <w:rFonts w:ascii="Times New Roman" w:hAnsi="Times New Roman" w:cs="Times New Roman"/>
                <w:color w:val="000000"/>
                <w:sz w:val="24"/>
                <w:szCs w:val="24"/>
              </w:rPr>
              <w:t>Knowledge sharing capacity have no significant effect on organizational competitiveness</w:t>
            </w:r>
          </w:p>
        </w:tc>
      </w:tr>
      <w:tr w:rsidR="00B13435" w:rsidRPr="00486DCF" w14:paraId="4F1EFF45" w14:textId="77777777" w:rsidTr="00100A83">
        <w:trPr>
          <w:cantSplit/>
          <w:tblHeader/>
        </w:trPr>
        <w:tc>
          <w:tcPr>
            <w:tcW w:w="240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7FFBAAF5"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Knowledge sharing capacity have no significant effect on organizational competitiveness</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4DA68DE"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9F61431"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w:t>
            </w:r>
          </w:p>
        </w:tc>
        <w:tc>
          <w:tcPr>
            <w:tcW w:w="21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0718C44"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.972</w:t>
            </w:r>
            <w:r w:rsidRPr="00486DCF">
              <w:rPr>
                <w:rFonts w:ascii="Times New Roman" w:hAnsi="Times New Roman" w:cs="Times New Roman"/>
                <w:color w:val="000000"/>
                <w:sz w:val="24"/>
                <w:szCs w:val="24"/>
                <w:vertAlign w:val="superscript"/>
              </w:rPr>
              <w:t>**</w:t>
            </w:r>
          </w:p>
        </w:tc>
      </w:tr>
      <w:tr w:rsidR="00B13435" w:rsidRPr="00486DCF" w14:paraId="26328E2F" w14:textId="77777777" w:rsidTr="00100A83">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333C990"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24C88ECD"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14:paraId="3D1B211E"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2130" w:type="dxa"/>
            <w:tcBorders>
              <w:top w:val="nil"/>
              <w:bottom w:val="nil"/>
              <w:right w:val="single" w:sz="16" w:space="0" w:color="000000"/>
            </w:tcBorders>
            <w:shd w:val="clear" w:color="auto" w:fill="FFFFFF"/>
            <w:tcMar>
              <w:top w:w="30" w:type="dxa"/>
              <w:left w:w="30" w:type="dxa"/>
              <w:bottom w:w="30" w:type="dxa"/>
              <w:right w:w="30" w:type="dxa"/>
            </w:tcMar>
            <w:vAlign w:val="center"/>
          </w:tcPr>
          <w:p w14:paraId="54D26326"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.000</w:t>
            </w:r>
          </w:p>
        </w:tc>
      </w:tr>
      <w:tr w:rsidR="00B13435" w:rsidRPr="00486DCF" w14:paraId="7F00BD63" w14:textId="77777777" w:rsidTr="00100A83">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C8571B2"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14:paraId="2667A497"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14:paraId="7121F01F"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w:t>
            </w:r>
          </w:p>
        </w:tc>
        <w:tc>
          <w:tcPr>
            <w:tcW w:w="2130" w:type="dxa"/>
            <w:tcBorders>
              <w:top w:val="nil"/>
              <w:right w:val="single" w:sz="16" w:space="0" w:color="000000"/>
            </w:tcBorders>
            <w:shd w:val="clear" w:color="auto" w:fill="FFFFFF"/>
            <w:tcMar>
              <w:top w:w="30" w:type="dxa"/>
              <w:left w:w="30" w:type="dxa"/>
              <w:bottom w:w="30" w:type="dxa"/>
              <w:right w:w="30" w:type="dxa"/>
            </w:tcMar>
            <w:vAlign w:val="center"/>
          </w:tcPr>
          <w:p w14:paraId="3E05C91A"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w:t>
            </w:r>
          </w:p>
        </w:tc>
      </w:tr>
      <w:tr w:rsidR="00B13435" w:rsidRPr="00486DCF" w14:paraId="75ADDDAC" w14:textId="77777777" w:rsidTr="00100A83">
        <w:trPr>
          <w:cantSplit/>
          <w:tblHeader/>
        </w:trPr>
        <w:tc>
          <w:tcPr>
            <w:tcW w:w="240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A6E8217"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Knowledge sharing capacity have no significant effect on organizational competitiveness</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14:paraId="5C818166"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14:paraId="6F4E061C"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.972</w:t>
            </w:r>
            <w:r w:rsidRPr="00486DCF">
              <w:rPr>
                <w:rFonts w:ascii="Times New Roman" w:hAnsi="Times New Roman" w:cs="Times New Roman"/>
                <w:color w:val="000000"/>
                <w:sz w:val="24"/>
                <w:szCs w:val="24"/>
                <w:vertAlign w:val="superscript"/>
              </w:rPr>
              <w:t>**</w:t>
            </w:r>
          </w:p>
        </w:tc>
        <w:tc>
          <w:tcPr>
            <w:tcW w:w="2130" w:type="dxa"/>
            <w:tcBorders>
              <w:bottom w:val="nil"/>
              <w:right w:val="single" w:sz="16" w:space="0" w:color="000000"/>
            </w:tcBorders>
            <w:shd w:val="clear" w:color="auto" w:fill="FFFFFF"/>
            <w:tcMar>
              <w:top w:w="30" w:type="dxa"/>
              <w:left w:w="30" w:type="dxa"/>
              <w:bottom w:w="30" w:type="dxa"/>
              <w:right w:w="30" w:type="dxa"/>
            </w:tcMar>
            <w:vAlign w:val="center"/>
          </w:tcPr>
          <w:p w14:paraId="1F4D5B2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1</w:t>
            </w:r>
          </w:p>
        </w:tc>
      </w:tr>
      <w:tr w:rsidR="00B13435" w:rsidRPr="00486DCF" w14:paraId="4B4929B7" w14:textId="77777777" w:rsidTr="00100A83">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A1E03C6"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5C83992C"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3F980972"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.000</w:t>
            </w:r>
          </w:p>
        </w:tc>
        <w:tc>
          <w:tcPr>
            <w:tcW w:w="2130" w:type="dxa"/>
            <w:tcBorders>
              <w:top w:val="nil"/>
              <w:bottom w:val="nil"/>
              <w:right w:val="single" w:sz="16" w:space="0" w:color="000000"/>
            </w:tcBorders>
            <w:shd w:val="clear" w:color="auto" w:fill="FFFFFF"/>
            <w:tcMar>
              <w:top w:w="30" w:type="dxa"/>
              <w:left w:w="30" w:type="dxa"/>
              <w:bottom w:w="30" w:type="dxa"/>
              <w:right w:w="30" w:type="dxa"/>
            </w:tcMar>
          </w:tcPr>
          <w:p w14:paraId="46AF39CC"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r>
      <w:tr w:rsidR="00B13435" w:rsidRPr="00486DCF" w14:paraId="73287E05" w14:textId="77777777" w:rsidTr="00100A83">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0D22CD1"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A0E37E0"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E826011"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w:t>
            </w:r>
          </w:p>
        </w:tc>
        <w:tc>
          <w:tcPr>
            <w:tcW w:w="21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AAC6841" w14:textId="77777777" w:rsidR="00B13435" w:rsidRPr="00486DCF" w:rsidRDefault="00B13435" w:rsidP="00100A83">
            <w:pPr>
              <w:autoSpaceDE w:val="0"/>
              <w:autoSpaceDN w:val="0"/>
              <w:adjustRightInd w:val="0"/>
              <w:spacing w:after="0" w:line="480" w:lineRule="auto"/>
              <w:jc w:val="right"/>
              <w:rPr>
                <w:rFonts w:ascii="Times New Roman" w:hAnsi="Times New Roman" w:cs="Times New Roman"/>
                <w:color w:val="000000"/>
                <w:sz w:val="24"/>
                <w:szCs w:val="24"/>
              </w:rPr>
            </w:pPr>
            <w:r w:rsidRPr="00486DCF">
              <w:rPr>
                <w:rFonts w:ascii="Times New Roman" w:hAnsi="Times New Roman" w:cs="Times New Roman"/>
                <w:color w:val="000000"/>
                <w:sz w:val="24"/>
                <w:szCs w:val="24"/>
              </w:rPr>
              <w:t>50</w:t>
            </w:r>
          </w:p>
        </w:tc>
      </w:tr>
      <w:tr w:rsidR="00B13435" w:rsidRPr="00486DCF" w14:paraId="4C872FAB" w14:textId="77777777" w:rsidTr="00100A83">
        <w:trPr>
          <w:cantSplit/>
        </w:trPr>
        <w:tc>
          <w:tcPr>
            <w:tcW w:w="5790" w:type="dxa"/>
            <w:gridSpan w:val="3"/>
            <w:tcBorders>
              <w:top w:val="nil"/>
              <w:left w:val="nil"/>
              <w:bottom w:val="nil"/>
              <w:right w:val="nil"/>
            </w:tcBorders>
            <w:shd w:val="clear" w:color="auto" w:fill="FFFFFF"/>
            <w:tcMar>
              <w:top w:w="30" w:type="dxa"/>
              <w:left w:w="30" w:type="dxa"/>
              <w:bottom w:w="30" w:type="dxa"/>
              <w:right w:w="30" w:type="dxa"/>
            </w:tcMar>
          </w:tcPr>
          <w:p w14:paraId="7377820B"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r w:rsidRPr="00486DCF">
              <w:rPr>
                <w:rFonts w:ascii="Times New Roman" w:hAnsi="Times New Roman" w:cs="Times New Roman"/>
                <w:color w:val="000000"/>
                <w:sz w:val="24"/>
                <w:szCs w:val="24"/>
              </w:rPr>
              <w:t>**. Correlation is significant at the 0.05 level (2-tailed).</w:t>
            </w:r>
          </w:p>
          <w:p w14:paraId="4AC4E67E"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p w14:paraId="7ECB4B68" w14:textId="77777777" w:rsidR="00B13435" w:rsidRPr="00486DCF" w:rsidRDefault="00B13435" w:rsidP="00100A83">
            <w:pPr>
              <w:autoSpaceDE w:val="0"/>
              <w:autoSpaceDN w:val="0"/>
              <w:adjustRightInd w:val="0"/>
              <w:spacing w:after="0" w:line="480" w:lineRule="auto"/>
              <w:rPr>
                <w:rFonts w:ascii="Times New Roman" w:hAnsi="Times New Roman" w:cs="Times New Roman"/>
                <w:color w:val="000000"/>
                <w:sz w:val="24"/>
                <w:szCs w:val="24"/>
              </w:rPr>
            </w:pPr>
          </w:p>
        </w:tc>
        <w:tc>
          <w:tcPr>
            <w:tcW w:w="2130" w:type="dxa"/>
            <w:tcBorders>
              <w:top w:val="nil"/>
              <w:left w:val="nil"/>
              <w:bottom w:val="nil"/>
              <w:right w:val="nil"/>
            </w:tcBorders>
            <w:shd w:val="clear" w:color="auto" w:fill="FFFFFF"/>
            <w:tcMar>
              <w:top w:w="30" w:type="dxa"/>
              <w:left w:w="30" w:type="dxa"/>
              <w:bottom w:w="30" w:type="dxa"/>
              <w:right w:w="30" w:type="dxa"/>
            </w:tcMar>
          </w:tcPr>
          <w:p w14:paraId="5818DA9A" w14:textId="77777777" w:rsidR="00B13435" w:rsidRPr="00486DCF" w:rsidRDefault="00B13435" w:rsidP="00100A83">
            <w:pPr>
              <w:autoSpaceDE w:val="0"/>
              <w:autoSpaceDN w:val="0"/>
              <w:adjustRightInd w:val="0"/>
              <w:spacing w:after="0" w:line="480" w:lineRule="auto"/>
              <w:rPr>
                <w:rFonts w:ascii="Times New Roman" w:hAnsi="Times New Roman" w:cs="Times New Roman"/>
                <w:sz w:val="24"/>
                <w:szCs w:val="24"/>
              </w:rPr>
            </w:pPr>
          </w:p>
        </w:tc>
      </w:tr>
    </w:tbl>
    <w:p w14:paraId="793C9845" w14:textId="77777777" w:rsidR="00B13435" w:rsidRPr="00486DCF" w:rsidRDefault="00B13435" w:rsidP="00B13435">
      <w:pPr>
        <w:spacing w:after="0" w:line="480" w:lineRule="auto"/>
        <w:jc w:val="both"/>
        <w:rPr>
          <w:rFonts w:ascii="Times New Roman" w:hAnsi="Times New Roman" w:cs="Times New Roman"/>
          <w:sz w:val="24"/>
          <w:szCs w:val="24"/>
        </w:rPr>
      </w:pPr>
    </w:p>
    <w:p w14:paraId="24AA9783" w14:textId="77777777" w:rsidR="00B13435" w:rsidRPr="00486DCF" w:rsidRDefault="00B13435" w:rsidP="00B13435">
      <w:pPr>
        <w:autoSpaceDE w:val="0"/>
        <w:autoSpaceDN w:val="0"/>
        <w:adjustRightInd w:val="0"/>
        <w:spacing w:after="0" w:line="480" w:lineRule="auto"/>
        <w:jc w:val="center"/>
        <w:rPr>
          <w:rFonts w:ascii="Times New Roman" w:eastAsia="BookmanOldStyle" w:hAnsi="Times New Roman" w:cs="Times New Roman"/>
          <w:b/>
          <w:sz w:val="24"/>
          <w:szCs w:val="24"/>
        </w:rPr>
      </w:pPr>
      <w:bookmarkStart w:id="1" w:name="_Hlk159908276"/>
      <w:r w:rsidRPr="00486DCF">
        <w:rPr>
          <w:rFonts w:ascii="Times New Roman" w:eastAsia="BookmanOldStyle" w:hAnsi="Times New Roman" w:cs="Times New Roman"/>
          <w:b/>
          <w:sz w:val="24"/>
          <w:szCs w:val="24"/>
        </w:rPr>
        <w:t>CHAPTER FIVE</w:t>
      </w:r>
    </w:p>
    <w:p w14:paraId="3F834D96" w14:textId="77777777" w:rsidR="00B13435" w:rsidRPr="00486DCF" w:rsidRDefault="00B13435" w:rsidP="00B13435">
      <w:pPr>
        <w:autoSpaceDE w:val="0"/>
        <w:autoSpaceDN w:val="0"/>
        <w:adjustRightInd w:val="0"/>
        <w:spacing w:after="0" w:line="480" w:lineRule="auto"/>
        <w:jc w:val="center"/>
        <w:rPr>
          <w:rFonts w:ascii="Times New Roman" w:eastAsia="BookmanOldStyle" w:hAnsi="Times New Roman" w:cs="Times New Roman"/>
          <w:b/>
          <w:sz w:val="24"/>
          <w:szCs w:val="24"/>
        </w:rPr>
      </w:pPr>
      <w:r w:rsidRPr="00486DCF">
        <w:rPr>
          <w:rFonts w:ascii="Times New Roman" w:eastAsia="BookmanOldStyle" w:hAnsi="Times New Roman" w:cs="Times New Roman"/>
          <w:b/>
          <w:sz w:val="24"/>
          <w:szCs w:val="24"/>
        </w:rPr>
        <w:t>FINDINGS, CONCLUSION AND RECOMMENDATIONS</w:t>
      </w:r>
    </w:p>
    <w:p w14:paraId="2B445AE5" w14:textId="77777777" w:rsidR="00B13435" w:rsidRPr="00486DCF" w:rsidRDefault="00B13435" w:rsidP="00B13435">
      <w:pPr>
        <w:pStyle w:val="ListParagraph"/>
        <w:spacing w:after="0" w:line="480" w:lineRule="auto"/>
        <w:jc w:val="both"/>
        <w:rPr>
          <w:rFonts w:ascii="Times New Roman" w:hAnsi="Times New Roman" w:cs="Times New Roman"/>
          <w:b/>
          <w:sz w:val="24"/>
          <w:szCs w:val="24"/>
        </w:rPr>
      </w:pPr>
      <w:r w:rsidRPr="00486DCF">
        <w:rPr>
          <w:rFonts w:ascii="Times New Roman" w:hAnsi="Times New Roman" w:cs="Times New Roman"/>
          <w:sz w:val="24"/>
          <w:szCs w:val="24"/>
        </w:rPr>
        <w:t>5.1</w:t>
      </w:r>
      <w:r w:rsidRPr="00486DCF">
        <w:rPr>
          <w:rFonts w:ascii="Times New Roman" w:hAnsi="Times New Roman" w:cs="Times New Roman"/>
          <w:sz w:val="24"/>
          <w:szCs w:val="24"/>
        </w:rPr>
        <w:tab/>
      </w:r>
      <w:r w:rsidRPr="00486DCF">
        <w:rPr>
          <w:rFonts w:ascii="Times New Roman" w:hAnsi="Times New Roman" w:cs="Times New Roman"/>
          <w:b/>
          <w:sz w:val="24"/>
          <w:szCs w:val="24"/>
        </w:rPr>
        <w:t>summary of Findings</w:t>
      </w:r>
    </w:p>
    <w:p w14:paraId="785FD024"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The research work is </w:t>
      </w:r>
      <w:proofErr w:type="gramStart"/>
      <w:r w:rsidRPr="00486DCF">
        <w:rPr>
          <w:rFonts w:ascii="Times New Roman" w:hAnsi="Times New Roman" w:cs="Times New Roman"/>
          <w:sz w:val="24"/>
          <w:szCs w:val="24"/>
        </w:rPr>
        <w:t>find</w:t>
      </w:r>
      <w:proofErr w:type="gramEnd"/>
      <w:r w:rsidRPr="00486DCF">
        <w:rPr>
          <w:rFonts w:ascii="Times New Roman" w:hAnsi="Times New Roman" w:cs="Times New Roman"/>
          <w:sz w:val="24"/>
          <w:szCs w:val="24"/>
        </w:rPr>
        <w:t xml:space="preserve"> out the impact of knowledge management practices on organizational </w:t>
      </w:r>
      <w:proofErr w:type="spellStart"/>
      <w:r w:rsidRPr="00486DCF">
        <w:rPr>
          <w:rFonts w:ascii="Times New Roman" w:hAnsi="Times New Roman" w:cs="Times New Roman"/>
          <w:sz w:val="24"/>
          <w:szCs w:val="24"/>
        </w:rPr>
        <w:t>competiveness</w:t>
      </w:r>
      <w:proofErr w:type="spellEnd"/>
      <w:r w:rsidRPr="00486DCF">
        <w:rPr>
          <w:rFonts w:ascii="Times New Roman" w:hAnsi="Times New Roman" w:cs="Times New Roman"/>
          <w:sz w:val="24"/>
          <w:szCs w:val="24"/>
        </w:rPr>
        <w:t xml:space="preserve"> in </w:t>
      </w:r>
      <w:proofErr w:type="spellStart"/>
      <w:r w:rsidRPr="00486DCF">
        <w:rPr>
          <w:rFonts w:ascii="Times New Roman" w:hAnsi="Times New Roman" w:cs="Times New Roman"/>
          <w:sz w:val="24"/>
          <w:szCs w:val="24"/>
        </w:rPr>
        <w:t>Afrimedia</w:t>
      </w:r>
      <w:proofErr w:type="spellEnd"/>
      <w:r w:rsidRPr="00486DCF">
        <w:rPr>
          <w:rFonts w:ascii="Times New Roman" w:hAnsi="Times New Roman" w:cs="Times New Roman"/>
          <w:sz w:val="24"/>
          <w:szCs w:val="24"/>
        </w:rPr>
        <w:t xml:space="preserve"> technology, the research objectives were to examine the relationship between knowledge and organizational profitability and to examine the object of knowledge sharing capacity on organizational </w:t>
      </w:r>
      <w:proofErr w:type="spellStart"/>
      <w:r w:rsidRPr="00486DCF">
        <w:rPr>
          <w:rFonts w:ascii="Times New Roman" w:hAnsi="Times New Roman" w:cs="Times New Roman"/>
          <w:sz w:val="24"/>
          <w:szCs w:val="24"/>
        </w:rPr>
        <w:t>competiveness</w:t>
      </w:r>
      <w:proofErr w:type="spellEnd"/>
      <w:r w:rsidRPr="00486DCF">
        <w:rPr>
          <w:rFonts w:ascii="Times New Roman" w:hAnsi="Times New Roman" w:cs="Times New Roman"/>
          <w:sz w:val="24"/>
          <w:szCs w:val="24"/>
        </w:rPr>
        <w:t>. The study revealed that knowledge sharing capacity influences organizational competitiveness and it boosts growth and productivity in the organization.</w:t>
      </w:r>
    </w:p>
    <w:p w14:paraId="0EC0E3D3"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5.2</w:t>
      </w:r>
      <w:r w:rsidRPr="00486DCF">
        <w:rPr>
          <w:rFonts w:ascii="Times New Roman" w:hAnsi="Times New Roman" w:cs="Times New Roman"/>
          <w:b/>
          <w:sz w:val="24"/>
          <w:szCs w:val="24"/>
        </w:rPr>
        <w:tab/>
        <w:t>Conclusion</w:t>
      </w:r>
    </w:p>
    <w:p w14:paraId="18F0DB1D"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The study therefore concluded that is a significant relationship between knowledge management and organizational profitability competitiveness and knowledge sharing capacity has a significant effect on organizational </w:t>
      </w:r>
      <w:proofErr w:type="spellStart"/>
      <w:r w:rsidRPr="00486DCF">
        <w:rPr>
          <w:rFonts w:ascii="Times New Roman" w:hAnsi="Times New Roman" w:cs="Times New Roman"/>
          <w:sz w:val="24"/>
          <w:szCs w:val="24"/>
        </w:rPr>
        <w:t>competiveness</w:t>
      </w:r>
      <w:proofErr w:type="spellEnd"/>
    </w:p>
    <w:p w14:paraId="6B12A99F"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5.3</w:t>
      </w:r>
      <w:r w:rsidRPr="00486DCF">
        <w:rPr>
          <w:rFonts w:ascii="Times New Roman" w:hAnsi="Times New Roman" w:cs="Times New Roman"/>
          <w:b/>
          <w:sz w:val="24"/>
          <w:szCs w:val="24"/>
        </w:rPr>
        <w:tab/>
        <w:t>Recommendation</w:t>
      </w:r>
    </w:p>
    <w:p w14:paraId="46021A8B"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The study therefore recommends the following</w:t>
      </w:r>
    </w:p>
    <w:p w14:paraId="59C121FB"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The management of organization should </w:t>
      </w:r>
      <w:proofErr w:type="gramStart"/>
      <w:r w:rsidRPr="00486DCF">
        <w:rPr>
          <w:rFonts w:ascii="Times New Roman" w:hAnsi="Times New Roman" w:cs="Times New Roman"/>
          <w:sz w:val="24"/>
          <w:szCs w:val="24"/>
        </w:rPr>
        <w:t>encourage  knowledge</w:t>
      </w:r>
      <w:proofErr w:type="gramEnd"/>
      <w:r w:rsidRPr="00486DCF">
        <w:rPr>
          <w:rFonts w:ascii="Times New Roman" w:hAnsi="Times New Roman" w:cs="Times New Roman"/>
          <w:sz w:val="24"/>
          <w:szCs w:val="24"/>
        </w:rPr>
        <w:t xml:space="preserve"> sharing in the organization and provide enabling environment for the employees.</w:t>
      </w:r>
    </w:p>
    <w:p w14:paraId="61419211"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Knowledge management should be </w:t>
      </w:r>
      <w:proofErr w:type="gramStart"/>
      <w:r w:rsidRPr="00486DCF">
        <w:rPr>
          <w:rFonts w:ascii="Times New Roman" w:hAnsi="Times New Roman" w:cs="Times New Roman"/>
          <w:sz w:val="24"/>
          <w:szCs w:val="24"/>
        </w:rPr>
        <w:t>provide</w:t>
      </w:r>
      <w:proofErr w:type="gramEnd"/>
      <w:r w:rsidRPr="00486DCF">
        <w:rPr>
          <w:rFonts w:ascii="Times New Roman" w:hAnsi="Times New Roman" w:cs="Times New Roman"/>
          <w:sz w:val="24"/>
          <w:szCs w:val="24"/>
        </w:rPr>
        <w:t xml:space="preserve"> in the organization.</w:t>
      </w:r>
    </w:p>
    <w:p w14:paraId="2B8D87FE" w14:textId="77777777" w:rsidR="00B13435" w:rsidRPr="00486DCF" w:rsidRDefault="00B13435" w:rsidP="00B13435">
      <w:pPr>
        <w:spacing w:after="0" w:line="480" w:lineRule="auto"/>
        <w:jc w:val="both"/>
        <w:rPr>
          <w:rFonts w:ascii="Times New Roman" w:hAnsi="Times New Roman" w:cs="Times New Roman"/>
          <w:sz w:val="24"/>
          <w:szCs w:val="24"/>
        </w:rPr>
      </w:pPr>
    </w:p>
    <w:p w14:paraId="6FA6F1BD" w14:textId="77777777" w:rsidR="00B13435" w:rsidRPr="00486DCF" w:rsidRDefault="00B13435" w:rsidP="00B13435">
      <w:pPr>
        <w:spacing w:after="0" w:line="480" w:lineRule="auto"/>
        <w:jc w:val="both"/>
        <w:rPr>
          <w:rFonts w:ascii="Times New Roman" w:hAnsi="Times New Roman" w:cs="Times New Roman"/>
          <w:sz w:val="24"/>
          <w:szCs w:val="24"/>
        </w:rPr>
      </w:pPr>
    </w:p>
    <w:p w14:paraId="7294D106" w14:textId="77777777" w:rsidR="00B13435" w:rsidRPr="00486DCF" w:rsidRDefault="00B13435" w:rsidP="00B13435">
      <w:pPr>
        <w:spacing w:after="0" w:line="480" w:lineRule="auto"/>
        <w:jc w:val="both"/>
        <w:rPr>
          <w:rFonts w:ascii="Times New Roman" w:hAnsi="Times New Roman" w:cs="Times New Roman"/>
          <w:sz w:val="24"/>
          <w:szCs w:val="24"/>
        </w:rPr>
      </w:pPr>
    </w:p>
    <w:p w14:paraId="5223CCA3" w14:textId="77777777" w:rsidR="00B13435" w:rsidRPr="00486DCF" w:rsidRDefault="00B13435" w:rsidP="00B13435">
      <w:pPr>
        <w:spacing w:after="0" w:line="480" w:lineRule="auto"/>
        <w:ind w:left="2160" w:firstLine="720"/>
        <w:rPr>
          <w:rFonts w:ascii="Times New Roman" w:hAnsi="Times New Roman" w:cs="Times New Roman"/>
          <w:b/>
          <w:sz w:val="24"/>
          <w:szCs w:val="24"/>
        </w:rPr>
      </w:pPr>
      <w:r w:rsidRPr="00486DCF">
        <w:rPr>
          <w:rFonts w:ascii="Times New Roman" w:hAnsi="Times New Roman" w:cs="Times New Roman"/>
          <w:b/>
          <w:sz w:val="24"/>
          <w:szCs w:val="24"/>
        </w:rPr>
        <w:t>REFERENCE</w:t>
      </w:r>
    </w:p>
    <w:p w14:paraId="426E73FD" w14:textId="77777777" w:rsidR="00B13435" w:rsidRPr="00486DCF" w:rsidRDefault="00B13435" w:rsidP="00B13435">
      <w:pPr>
        <w:pStyle w:val="NormalWeb"/>
        <w:shd w:val="clear" w:color="auto" w:fill="FFFFFF"/>
        <w:spacing w:after="0" w:afterAutospacing="0" w:line="480" w:lineRule="auto"/>
        <w:ind w:left="720" w:hanging="720"/>
        <w:jc w:val="both"/>
        <w:rPr>
          <w:color w:val="232323"/>
        </w:rPr>
      </w:pPr>
      <w:r w:rsidRPr="00486DCF">
        <w:rPr>
          <w:color w:val="232323"/>
        </w:rPr>
        <w:t>Abrahamson, E. &amp; Fairchild, G. (1999). Management fashion: lifecycles, triggers, and collective learning processes. Administrative Science Quarterly, 44, 708-740.</w:t>
      </w:r>
    </w:p>
    <w:p w14:paraId="22648488" w14:textId="77777777" w:rsidR="00B13435" w:rsidRPr="00486DCF" w:rsidRDefault="00B13435" w:rsidP="00B13435">
      <w:pPr>
        <w:pStyle w:val="NormalWeb"/>
        <w:shd w:val="clear" w:color="auto" w:fill="FFFFFF"/>
        <w:spacing w:after="0" w:afterAutospacing="0" w:line="480" w:lineRule="auto"/>
        <w:ind w:left="720" w:hanging="720"/>
        <w:jc w:val="both"/>
        <w:rPr>
          <w:color w:val="232323"/>
        </w:rPr>
      </w:pPr>
      <w:r w:rsidRPr="00486DCF">
        <w:rPr>
          <w:color w:val="232323"/>
        </w:rPr>
        <w:t xml:space="preserve">Davenport, Thomas H. (1994), Saving </w:t>
      </w:r>
      <w:proofErr w:type="gramStart"/>
      <w:r w:rsidRPr="00486DCF">
        <w:rPr>
          <w:color w:val="232323"/>
        </w:rPr>
        <w:t>IT's</w:t>
      </w:r>
      <w:proofErr w:type="gramEnd"/>
      <w:r w:rsidRPr="00486DCF">
        <w:rPr>
          <w:color w:val="232323"/>
        </w:rPr>
        <w:t xml:space="preserve"> Soul: Human Centered Information Management.  Harvard Business Review, March-April, 72 (</w:t>
      </w:r>
      <w:proofErr w:type="gramStart"/>
      <w:r w:rsidRPr="00486DCF">
        <w:rPr>
          <w:color w:val="232323"/>
        </w:rPr>
        <w:t>2)pp.</w:t>
      </w:r>
      <w:proofErr w:type="gramEnd"/>
      <w:r w:rsidRPr="00486DCF">
        <w:rPr>
          <w:color w:val="232323"/>
        </w:rPr>
        <w:t xml:space="preserve"> 119-131. Duhon, Bryant (1998), It's All in our Heads. Inform, September, 12 (8).</w:t>
      </w:r>
    </w:p>
    <w:p w14:paraId="053D2429" w14:textId="77777777" w:rsidR="00B13435" w:rsidRPr="00486DCF" w:rsidRDefault="00B13435" w:rsidP="00B13435">
      <w:pPr>
        <w:pStyle w:val="NormalWeb"/>
        <w:shd w:val="clear" w:color="auto" w:fill="FFFFFF"/>
        <w:spacing w:after="0" w:afterAutospacing="0" w:line="480" w:lineRule="auto"/>
        <w:ind w:left="720" w:hanging="720"/>
        <w:jc w:val="both"/>
        <w:rPr>
          <w:color w:val="232323"/>
        </w:rPr>
      </w:pPr>
      <w:r w:rsidRPr="00486DCF">
        <w:rPr>
          <w:color w:val="232323"/>
        </w:rPr>
        <w:t>Durham, Mary. (2004). Three Critical Roles for Knowledge Management Workspaces. In M.E.D. Koenig &amp; T. K. Srikantaiah (Eds.), Knowledge Management: Lessons Learned: What Works and What Doesn't. (pp. 23-36). Medford NJ: Information Today, for The American Society for Information Science and Technology.</w:t>
      </w:r>
    </w:p>
    <w:p w14:paraId="15A0E8B4" w14:textId="77777777" w:rsidR="00B13435" w:rsidRPr="00486DCF" w:rsidRDefault="00B13435" w:rsidP="00B13435">
      <w:pPr>
        <w:pStyle w:val="NormalWeb"/>
        <w:shd w:val="clear" w:color="auto" w:fill="FFFFFF"/>
        <w:spacing w:after="0" w:afterAutospacing="0" w:line="480" w:lineRule="auto"/>
        <w:ind w:left="720" w:hanging="720"/>
        <w:jc w:val="both"/>
        <w:rPr>
          <w:color w:val="232323"/>
        </w:rPr>
      </w:pPr>
      <w:r w:rsidRPr="00486DCF">
        <w:rPr>
          <w:color w:val="232323"/>
        </w:rPr>
        <w:t xml:space="preserve">Koenig, M.E.D. (1990) Information Services and Downstream Productivity. In Martha E. Williams (Ed.), Annual Review of Information Science and Technology: Volume 25, (pp. 55-56). New York, NY: </w:t>
      </w:r>
      <w:proofErr w:type="spellStart"/>
      <w:r w:rsidRPr="00486DCF">
        <w:rPr>
          <w:color w:val="232323"/>
        </w:rPr>
        <w:t>Elseview</w:t>
      </w:r>
      <w:proofErr w:type="spellEnd"/>
      <w:r w:rsidRPr="00486DCF">
        <w:rPr>
          <w:color w:val="232323"/>
        </w:rPr>
        <w:t xml:space="preserve"> Science Publishers for the American Society for Information Science.</w:t>
      </w:r>
    </w:p>
    <w:p w14:paraId="590BF085" w14:textId="77777777" w:rsidR="00B13435" w:rsidRPr="00486DCF" w:rsidRDefault="00B13435" w:rsidP="00B13435">
      <w:pPr>
        <w:pStyle w:val="NormalWeb"/>
        <w:shd w:val="clear" w:color="auto" w:fill="FFFFFF"/>
        <w:spacing w:after="0" w:afterAutospacing="0" w:line="480" w:lineRule="auto"/>
        <w:ind w:left="720" w:hanging="720"/>
        <w:jc w:val="both"/>
        <w:rPr>
          <w:color w:val="232323"/>
        </w:rPr>
      </w:pPr>
      <w:r w:rsidRPr="00486DCF">
        <w:rPr>
          <w:color w:val="232323"/>
        </w:rPr>
        <w:t xml:space="preserve">Koenig, M.E.D. (1992). The Information Environment and the Productivity of </w:t>
      </w:r>
      <w:proofErr w:type="spellStart"/>
      <w:r w:rsidRPr="00486DCF">
        <w:rPr>
          <w:color w:val="232323"/>
        </w:rPr>
        <w:t>Research.In</w:t>
      </w:r>
      <w:proofErr w:type="spellEnd"/>
      <w:r w:rsidRPr="00486DCF">
        <w:rPr>
          <w:color w:val="232323"/>
        </w:rPr>
        <w:t xml:space="preserve"> H. Collier (Ed.), Recent Advances in Chemical Information, (pp. 133-</w:t>
      </w:r>
      <w:r w:rsidRPr="00486DCF">
        <w:rPr>
          <w:color w:val="232323"/>
        </w:rPr>
        <w:lastRenderedPageBreak/>
        <w:t>143).  London: Royal Society of Chemistry. Mazzie, Mark. (2003). Personal Communication.</w:t>
      </w:r>
    </w:p>
    <w:p w14:paraId="3A1701D2" w14:textId="77777777" w:rsidR="00B13435" w:rsidRPr="00486DCF" w:rsidRDefault="00B13435" w:rsidP="00B13435">
      <w:pPr>
        <w:pStyle w:val="NormalWeb"/>
        <w:shd w:val="clear" w:color="auto" w:fill="FFFFFF"/>
        <w:spacing w:after="0" w:afterAutospacing="0" w:line="480" w:lineRule="auto"/>
        <w:ind w:left="720" w:hanging="720"/>
        <w:jc w:val="both"/>
        <w:rPr>
          <w:color w:val="232323"/>
        </w:rPr>
      </w:pPr>
      <w:r w:rsidRPr="00486DCF">
        <w:rPr>
          <w:color w:val="232323"/>
        </w:rPr>
        <w:t>McInerney, Claire. M and Koenig, Michael E. D., (2011), Knowledge Management (KM) processes in Organizations: Theoretical Foundations and Practice, Morgan and Claypool.</w:t>
      </w:r>
    </w:p>
    <w:p w14:paraId="1FADB786" w14:textId="77777777" w:rsidR="00B13435" w:rsidRPr="00486DCF" w:rsidRDefault="00B13435" w:rsidP="00B13435">
      <w:pPr>
        <w:pStyle w:val="NormalWeb"/>
        <w:shd w:val="clear" w:color="auto" w:fill="FFFFFF"/>
        <w:spacing w:after="0" w:afterAutospacing="0" w:line="480" w:lineRule="auto"/>
        <w:ind w:left="720" w:hanging="720"/>
        <w:jc w:val="both"/>
        <w:rPr>
          <w:color w:val="232323"/>
        </w:rPr>
      </w:pPr>
      <w:r w:rsidRPr="00486DCF">
        <w:rPr>
          <w:color w:val="232323"/>
        </w:rPr>
        <w:t>Nonaka, I. &amp; Takeuchi, H. (1995). The knowledge creating company: How Japanese Companies Create the Dynamics of Innovation. New York: Oxford University Press.</w:t>
      </w:r>
    </w:p>
    <w:p w14:paraId="6666482C" w14:textId="77777777" w:rsidR="00B13435" w:rsidRPr="00486DCF" w:rsidRDefault="00B13435" w:rsidP="00B13435">
      <w:pPr>
        <w:pStyle w:val="NormalWeb"/>
        <w:shd w:val="clear" w:color="auto" w:fill="FFFFFF"/>
        <w:spacing w:after="0" w:afterAutospacing="0" w:line="480" w:lineRule="auto"/>
        <w:ind w:left="720" w:hanging="720"/>
        <w:jc w:val="both"/>
        <w:rPr>
          <w:color w:val="232323"/>
        </w:rPr>
      </w:pPr>
      <w:r w:rsidRPr="00486DCF">
        <w:rPr>
          <w:color w:val="232323"/>
        </w:rPr>
        <w:t>Ponzi, Leonard. &amp; Koenig, M.E.D. (2002). Knowledge Management: Another Management Fad?" Information Research, 8(1). Retrieved from http://informationr.net/ir/8-1/paper145.html</w:t>
      </w:r>
    </w:p>
    <w:p w14:paraId="7CEBBE89" w14:textId="77777777" w:rsidR="00B13435" w:rsidRPr="00486DCF" w:rsidRDefault="00B13435" w:rsidP="00B13435">
      <w:pPr>
        <w:pStyle w:val="NormalWeb"/>
        <w:shd w:val="clear" w:color="auto" w:fill="FFFFFF"/>
        <w:spacing w:after="0" w:afterAutospacing="0" w:line="480" w:lineRule="auto"/>
        <w:ind w:left="720" w:hanging="720"/>
        <w:jc w:val="both"/>
        <w:rPr>
          <w:color w:val="232323"/>
        </w:rPr>
      </w:pPr>
      <w:r w:rsidRPr="00486DCF">
        <w:rPr>
          <w:color w:val="232323"/>
        </w:rPr>
        <w:t>Ponzi, L., &amp; Koenig, M.E.D. (2002). Knowledge Management: Another Management Fad?", Information Research, 8(1). Retrieved from http://informationr.net/ir/8-1/paper145.html</w:t>
      </w:r>
    </w:p>
    <w:p w14:paraId="7AF985F4" w14:textId="77777777" w:rsidR="00B13435" w:rsidRPr="00486DCF" w:rsidRDefault="00B13435" w:rsidP="00B13435">
      <w:pPr>
        <w:pStyle w:val="NormalWeb"/>
        <w:shd w:val="clear" w:color="auto" w:fill="FFFFFF"/>
        <w:spacing w:after="0" w:afterAutospacing="0" w:line="480" w:lineRule="auto"/>
        <w:ind w:left="720" w:hanging="720"/>
        <w:jc w:val="both"/>
        <w:rPr>
          <w:color w:val="232323"/>
        </w:rPr>
      </w:pPr>
      <w:r w:rsidRPr="00486DCF">
        <w:rPr>
          <w:color w:val="232323"/>
        </w:rPr>
        <w:t xml:space="preserve">Prusak, Larry. (1999). Where did Knowledge Management Come </w:t>
      </w:r>
      <w:proofErr w:type="gramStart"/>
      <w:r w:rsidRPr="00486DCF">
        <w:rPr>
          <w:color w:val="232323"/>
        </w:rPr>
        <w:t>From?.</w:t>
      </w:r>
      <w:proofErr w:type="gramEnd"/>
      <w:r w:rsidRPr="00486DCF">
        <w:rPr>
          <w:color w:val="232323"/>
        </w:rPr>
        <w:t xml:space="preserve"> Knowledge Directions, 1(1), 90-96. Prusak, Larry. (2004). Personal Communication.</w:t>
      </w:r>
    </w:p>
    <w:p w14:paraId="5194C8F7" w14:textId="77777777" w:rsidR="00B13435" w:rsidRPr="00486DCF" w:rsidRDefault="00B13435" w:rsidP="00B13435">
      <w:pPr>
        <w:pStyle w:val="NormalWeb"/>
        <w:shd w:val="clear" w:color="auto" w:fill="FFFFFF"/>
        <w:spacing w:after="0" w:afterAutospacing="0" w:line="480" w:lineRule="auto"/>
        <w:ind w:left="720" w:hanging="720"/>
        <w:jc w:val="both"/>
        <w:rPr>
          <w:color w:val="232323"/>
        </w:rPr>
      </w:pPr>
      <w:r w:rsidRPr="00486DCF">
        <w:rPr>
          <w:color w:val="232323"/>
        </w:rPr>
        <w:t xml:space="preserve">Senge, Peter </w:t>
      </w:r>
      <w:proofErr w:type="gramStart"/>
      <w:r w:rsidRPr="00486DCF">
        <w:rPr>
          <w:color w:val="232323"/>
        </w:rPr>
        <w:t>M..</w:t>
      </w:r>
      <w:proofErr w:type="gramEnd"/>
      <w:r w:rsidRPr="00486DCF">
        <w:rPr>
          <w:color w:val="232323"/>
        </w:rPr>
        <w:t xml:space="preserve"> (1990). The Fifth Discipline: The Art &amp; Practice of the Learning Organization. New York, NY: Doubleday Currency.</w:t>
      </w:r>
    </w:p>
    <w:p w14:paraId="53EE9827" w14:textId="77777777" w:rsidR="00B13435" w:rsidRPr="00486DCF" w:rsidRDefault="00B13435" w:rsidP="00B13435">
      <w:pPr>
        <w:pStyle w:val="NormalWeb"/>
        <w:shd w:val="clear" w:color="auto" w:fill="FFFFFF"/>
        <w:spacing w:after="0" w:afterAutospacing="0" w:line="480" w:lineRule="auto"/>
        <w:ind w:left="720" w:hanging="720"/>
        <w:jc w:val="both"/>
        <w:rPr>
          <w:color w:val="232323"/>
        </w:rPr>
      </w:pPr>
      <w:r w:rsidRPr="00486DCF">
        <w:rPr>
          <w:color w:val="232323"/>
        </w:rPr>
        <w:lastRenderedPageBreak/>
        <w:t>Wenger, Etienne C. (1998). Communities of practice: Learning, meaning and identity. Cambridge: Cambridge University Press.</w:t>
      </w:r>
    </w:p>
    <w:p w14:paraId="034FE3A4" w14:textId="77777777" w:rsidR="00B13435" w:rsidRPr="00486DCF" w:rsidRDefault="00B13435" w:rsidP="00B13435">
      <w:pPr>
        <w:pStyle w:val="NormalWeb"/>
        <w:shd w:val="clear" w:color="auto" w:fill="FFFFFF"/>
        <w:spacing w:after="0" w:afterAutospacing="0" w:line="480" w:lineRule="auto"/>
        <w:ind w:left="720" w:hanging="720"/>
        <w:jc w:val="both"/>
        <w:rPr>
          <w:color w:val="232323"/>
        </w:rPr>
      </w:pPr>
      <w:r w:rsidRPr="00486DCF">
        <w:rPr>
          <w:color w:val="232323"/>
        </w:rPr>
        <w:t>Wenger, Etienne C. &amp; Snyder, W. M. (1999). Communities of practice: The organizational frontier. Harvard Business Review, 78(1), 139-145</w:t>
      </w:r>
    </w:p>
    <w:bookmarkEnd w:id="1"/>
    <w:p w14:paraId="2ADCCB65" w14:textId="77777777" w:rsidR="00B13435" w:rsidRPr="00486DCF" w:rsidRDefault="00B13435" w:rsidP="00B13435">
      <w:pPr>
        <w:pStyle w:val="NormalWeb"/>
        <w:shd w:val="clear" w:color="auto" w:fill="FFFFFF"/>
        <w:spacing w:after="0" w:afterAutospacing="0" w:line="480" w:lineRule="auto"/>
        <w:ind w:left="720" w:hanging="720"/>
        <w:jc w:val="both"/>
        <w:rPr>
          <w:color w:val="232323"/>
        </w:rPr>
      </w:pPr>
    </w:p>
    <w:p w14:paraId="737399BD" w14:textId="77777777" w:rsidR="00B13435" w:rsidRPr="00486DCF" w:rsidRDefault="00B13435" w:rsidP="00B13435">
      <w:pPr>
        <w:pStyle w:val="NormalWeb"/>
        <w:shd w:val="clear" w:color="auto" w:fill="FFFFFF"/>
        <w:spacing w:after="0" w:afterAutospacing="0" w:line="480" w:lineRule="auto"/>
        <w:jc w:val="both"/>
        <w:rPr>
          <w:color w:val="232323"/>
        </w:rPr>
      </w:pPr>
    </w:p>
    <w:p w14:paraId="34DDD368" w14:textId="77777777" w:rsidR="00B13435" w:rsidRPr="00486DCF" w:rsidRDefault="00B13435" w:rsidP="00B13435">
      <w:pPr>
        <w:pStyle w:val="NormalWeb"/>
        <w:shd w:val="clear" w:color="auto" w:fill="FFFFFF"/>
        <w:spacing w:after="0" w:afterAutospacing="0" w:line="480" w:lineRule="auto"/>
        <w:jc w:val="both"/>
        <w:rPr>
          <w:color w:val="232323"/>
        </w:rPr>
      </w:pPr>
    </w:p>
    <w:p w14:paraId="3D041E6A" w14:textId="77777777" w:rsidR="00B13435" w:rsidRPr="00486DCF" w:rsidRDefault="00B13435" w:rsidP="00B13435">
      <w:pPr>
        <w:pStyle w:val="NormalWeb"/>
        <w:shd w:val="clear" w:color="auto" w:fill="FFFFFF"/>
        <w:spacing w:after="0" w:afterAutospacing="0" w:line="480" w:lineRule="auto"/>
        <w:jc w:val="both"/>
        <w:rPr>
          <w:color w:val="232323"/>
        </w:rPr>
      </w:pPr>
    </w:p>
    <w:p w14:paraId="620F95FB" w14:textId="77777777" w:rsidR="00B13435" w:rsidRPr="00486DCF" w:rsidRDefault="00B13435" w:rsidP="00B13435">
      <w:pPr>
        <w:pStyle w:val="NormalWeb"/>
        <w:shd w:val="clear" w:color="auto" w:fill="FFFFFF"/>
        <w:spacing w:after="0" w:afterAutospacing="0" w:line="480" w:lineRule="auto"/>
        <w:jc w:val="both"/>
        <w:rPr>
          <w:color w:val="232323"/>
        </w:rPr>
      </w:pPr>
    </w:p>
    <w:p w14:paraId="0AF9B759" w14:textId="77777777" w:rsidR="00B13435" w:rsidRPr="00486DCF" w:rsidRDefault="00B13435" w:rsidP="00B13435">
      <w:pPr>
        <w:pStyle w:val="NormalWeb"/>
        <w:shd w:val="clear" w:color="auto" w:fill="FFFFFF"/>
        <w:spacing w:after="0" w:afterAutospacing="0" w:line="480" w:lineRule="auto"/>
        <w:jc w:val="both"/>
        <w:rPr>
          <w:color w:val="232323"/>
        </w:rPr>
      </w:pPr>
    </w:p>
    <w:p w14:paraId="28FB79CC" w14:textId="77777777" w:rsidR="00B13435" w:rsidRPr="00486DCF" w:rsidRDefault="00B13435" w:rsidP="00B13435">
      <w:pPr>
        <w:pStyle w:val="NormalWeb"/>
        <w:shd w:val="clear" w:color="auto" w:fill="FFFFFF"/>
        <w:spacing w:after="0" w:afterAutospacing="0" w:line="480" w:lineRule="auto"/>
        <w:jc w:val="both"/>
        <w:rPr>
          <w:color w:val="232323"/>
        </w:rPr>
      </w:pPr>
    </w:p>
    <w:p w14:paraId="527C3DE2" w14:textId="77777777" w:rsidR="00B13435" w:rsidRPr="00486DCF" w:rsidRDefault="00B13435" w:rsidP="00B13435">
      <w:pPr>
        <w:pStyle w:val="NormalWeb"/>
        <w:shd w:val="clear" w:color="auto" w:fill="FFFFFF"/>
        <w:spacing w:after="0" w:afterAutospacing="0" w:line="480" w:lineRule="auto"/>
        <w:jc w:val="both"/>
        <w:rPr>
          <w:color w:val="232323"/>
        </w:rPr>
      </w:pPr>
    </w:p>
    <w:p w14:paraId="035ED87A" w14:textId="77777777" w:rsidR="00B13435" w:rsidRPr="00486DCF" w:rsidRDefault="00B13435" w:rsidP="00B13435">
      <w:pPr>
        <w:pStyle w:val="NormalWeb"/>
        <w:shd w:val="clear" w:color="auto" w:fill="FFFFFF"/>
        <w:spacing w:after="0" w:afterAutospacing="0" w:line="480" w:lineRule="auto"/>
        <w:jc w:val="both"/>
        <w:rPr>
          <w:color w:val="232323"/>
        </w:rPr>
      </w:pPr>
    </w:p>
    <w:p w14:paraId="68A37DD6" w14:textId="77777777" w:rsidR="00B13435" w:rsidRPr="00486DCF" w:rsidRDefault="00B13435" w:rsidP="00B13435">
      <w:pPr>
        <w:pStyle w:val="NormalWeb"/>
        <w:shd w:val="clear" w:color="auto" w:fill="FFFFFF"/>
        <w:spacing w:after="0" w:afterAutospacing="0" w:line="480" w:lineRule="auto"/>
        <w:jc w:val="both"/>
        <w:rPr>
          <w:color w:val="232323"/>
        </w:rPr>
      </w:pPr>
    </w:p>
    <w:p w14:paraId="631F5973" w14:textId="77777777" w:rsidR="00B13435" w:rsidRPr="00486DCF" w:rsidRDefault="00B13435" w:rsidP="00B13435">
      <w:pPr>
        <w:pStyle w:val="NormalWeb"/>
        <w:shd w:val="clear" w:color="auto" w:fill="FFFFFF"/>
        <w:spacing w:after="0" w:afterAutospacing="0" w:line="480" w:lineRule="auto"/>
        <w:jc w:val="both"/>
        <w:rPr>
          <w:color w:val="232323"/>
        </w:rPr>
      </w:pPr>
    </w:p>
    <w:p w14:paraId="44B78165" w14:textId="77777777" w:rsidR="00B13435" w:rsidRPr="00486DCF" w:rsidRDefault="00B13435" w:rsidP="00B13435">
      <w:pPr>
        <w:pStyle w:val="NormalWeb"/>
        <w:shd w:val="clear" w:color="auto" w:fill="FFFFFF"/>
        <w:spacing w:after="0" w:afterAutospacing="0" w:line="480" w:lineRule="auto"/>
        <w:jc w:val="both"/>
        <w:rPr>
          <w:color w:val="232323"/>
        </w:rPr>
      </w:pPr>
    </w:p>
    <w:p w14:paraId="4EEBD9C1" w14:textId="77777777" w:rsidR="00B13435" w:rsidRPr="00486DCF" w:rsidRDefault="00B13435" w:rsidP="00B13435">
      <w:pPr>
        <w:pStyle w:val="NormalWeb"/>
        <w:shd w:val="clear" w:color="auto" w:fill="FFFFFF"/>
        <w:spacing w:after="0" w:afterAutospacing="0" w:line="480" w:lineRule="auto"/>
        <w:jc w:val="both"/>
        <w:rPr>
          <w:color w:val="232323"/>
        </w:rPr>
      </w:pPr>
    </w:p>
    <w:p w14:paraId="490DA7B1"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QUESTIONNAIRE ADMINISTRATION</w:t>
      </w:r>
    </w:p>
    <w:p w14:paraId="2BE6FE54"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b/>
          <w:sz w:val="24"/>
          <w:szCs w:val="24"/>
        </w:rPr>
        <w:t>INSTRUCTION:</w:t>
      </w:r>
      <w:r w:rsidRPr="00486DCF">
        <w:rPr>
          <w:rFonts w:ascii="Times New Roman" w:hAnsi="Times New Roman" w:cs="Times New Roman"/>
          <w:sz w:val="24"/>
          <w:szCs w:val="24"/>
        </w:rPr>
        <w:t xml:space="preserve"> Please endeavor to complete the questionnaire by ticking the correct answer (s) from the options or supply the information required where necessary.</w:t>
      </w:r>
    </w:p>
    <w:p w14:paraId="57B7ABDD"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b/>
          <w:sz w:val="24"/>
          <w:szCs w:val="24"/>
        </w:rPr>
        <w:t>SECTION A: personal Information/Data</w:t>
      </w:r>
    </w:p>
    <w:p w14:paraId="3C4924D6" w14:textId="77777777" w:rsidR="00B13435" w:rsidRPr="00486DCF" w:rsidRDefault="00B13435" w:rsidP="00B13435">
      <w:pPr>
        <w:pStyle w:val="ListParagraph"/>
        <w:numPr>
          <w:ilvl w:val="0"/>
          <w:numId w:val="10"/>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DE0D997" wp14:editId="3608783B">
                <wp:simplePos x="0" y="0"/>
                <wp:positionH relativeFrom="column">
                  <wp:posOffset>1695450</wp:posOffset>
                </wp:positionH>
                <wp:positionV relativeFrom="paragraph">
                  <wp:posOffset>230505</wp:posOffset>
                </wp:positionV>
                <wp:extent cx="445135" cy="205740"/>
                <wp:effectExtent l="0" t="0" r="0" b="3810"/>
                <wp:wrapNone/>
                <wp:docPr id="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135"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FC1E5" id="Rectangle 81" o:spid="_x0000_s1026" style="position:absolute;margin-left:133.5pt;margin-top:18.15pt;width:35.05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" fillcolor="white [3201]" strokecolor="black [3200]" strokeweight="1pt">
                <v:path arrowok="t"/>
              </v:rect>
            </w:pict>
          </mc:Fallback>
        </mc:AlternateContent>
      </w:r>
      <w:r w:rsidRPr="00486DCF">
        <w:rPr>
          <w:rFonts w:ascii="Times New Roman" w:hAnsi="Times New Roman" w:cs="Times New Roman"/>
          <w:sz w:val="24"/>
          <w:szCs w:val="24"/>
        </w:rPr>
        <w:t>Gender</w:t>
      </w:r>
    </w:p>
    <w:p w14:paraId="5D1700A1" w14:textId="77777777" w:rsidR="00B13435" w:rsidRPr="00486DCF" w:rsidRDefault="00B13435" w:rsidP="00B13435">
      <w:pPr>
        <w:pStyle w:val="ListParagraph"/>
        <w:numPr>
          <w:ilvl w:val="0"/>
          <w:numId w:val="11"/>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DF94B5E" wp14:editId="5FCD507B">
                <wp:simplePos x="0" y="0"/>
                <wp:positionH relativeFrom="column">
                  <wp:posOffset>1708785</wp:posOffset>
                </wp:positionH>
                <wp:positionV relativeFrom="paragraph">
                  <wp:posOffset>264795</wp:posOffset>
                </wp:positionV>
                <wp:extent cx="444500" cy="205740"/>
                <wp:effectExtent l="0" t="0" r="0" b="3810"/>
                <wp:wrapNone/>
                <wp:docPr id="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7276F" id="Rectangle 79" o:spid="_x0000_s1026" style="position:absolute;margin-left:134.55pt;margin-top:20.85pt;width:35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sz w:val="24"/>
          <w:szCs w:val="24"/>
        </w:rPr>
        <w:t>Male</w:t>
      </w:r>
    </w:p>
    <w:p w14:paraId="568006FD" w14:textId="77777777" w:rsidR="00B13435" w:rsidRPr="00486DCF" w:rsidRDefault="00B13435" w:rsidP="00B13435">
      <w:pPr>
        <w:pStyle w:val="ListParagraph"/>
        <w:numPr>
          <w:ilvl w:val="0"/>
          <w:numId w:val="11"/>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Female</w:t>
      </w:r>
    </w:p>
    <w:p w14:paraId="08990456" w14:textId="77777777" w:rsidR="00B13435" w:rsidRPr="00486DCF" w:rsidRDefault="00B13435" w:rsidP="00B13435">
      <w:pPr>
        <w:pStyle w:val="ListParagraph"/>
        <w:numPr>
          <w:ilvl w:val="0"/>
          <w:numId w:val="10"/>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29557EC" wp14:editId="165ADF64">
                <wp:simplePos x="0" y="0"/>
                <wp:positionH relativeFrom="column">
                  <wp:posOffset>1725295</wp:posOffset>
                </wp:positionH>
                <wp:positionV relativeFrom="paragraph">
                  <wp:posOffset>251460</wp:posOffset>
                </wp:positionV>
                <wp:extent cx="444500" cy="205740"/>
                <wp:effectExtent l="0" t="0" r="0" b="3810"/>
                <wp:wrapNone/>
                <wp:docPr id="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CE20E" id="Rectangle 77" o:spid="_x0000_s1026" style="position:absolute;margin-left:135.85pt;margin-top:19.8pt;width:35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sz w:val="24"/>
          <w:szCs w:val="24"/>
        </w:rPr>
        <w:t>Age grade</w:t>
      </w:r>
    </w:p>
    <w:p w14:paraId="71480459" w14:textId="77777777" w:rsidR="00B13435" w:rsidRPr="00486DCF" w:rsidRDefault="00B13435" w:rsidP="00B13435">
      <w:pPr>
        <w:pStyle w:val="ListParagraph"/>
        <w:numPr>
          <w:ilvl w:val="0"/>
          <w:numId w:val="12"/>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738ACF6" wp14:editId="14502499">
                <wp:simplePos x="0" y="0"/>
                <wp:positionH relativeFrom="column">
                  <wp:posOffset>1721485</wp:posOffset>
                </wp:positionH>
                <wp:positionV relativeFrom="paragraph">
                  <wp:posOffset>240030</wp:posOffset>
                </wp:positionV>
                <wp:extent cx="444500" cy="205740"/>
                <wp:effectExtent l="0" t="0" r="0" b="3810"/>
                <wp:wrapNone/>
                <wp:docPr id="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3889A" id="Rectangle 75" o:spid="_x0000_s1026" style="position:absolute;margin-left:135.55pt;margin-top:18.9pt;width:35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sz w:val="24"/>
          <w:szCs w:val="24"/>
        </w:rPr>
        <w:t>15-20yrs</w:t>
      </w:r>
    </w:p>
    <w:p w14:paraId="72DBB181" w14:textId="77777777" w:rsidR="00B13435" w:rsidRPr="00486DCF" w:rsidRDefault="00B13435" w:rsidP="00B13435">
      <w:pPr>
        <w:pStyle w:val="ListParagraph"/>
        <w:numPr>
          <w:ilvl w:val="0"/>
          <w:numId w:val="12"/>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198C324" wp14:editId="3C8339CF">
                <wp:simplePos x="0" y="0"/>
                <wp:positionH relativeFrom="column">
                  <wp:posOffset>1725295</wp:posOffset>
                </wp:positionH>
                <wp:positionV relativeFrom="paragraph">
                  <wp:posOffset>237490</wp:posOffset>
                </wp:positionV>
                <wp:extent cx="444500" cy="205740"/>
                <wp:effectExtent l="0" t="0" r="0" b="3810"/>
                <wp:wrapNone/>
                <wp:docPr id="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24185" id="Rectangle 73" o:spid="_x0000_s1026" style="position:absolute;margin-left:135.85pt;margin-top:18.7pt;width:35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sz w:val="24"/>
          <w:szCs w:val="24"/>
        </w:rPr>
        <w:t>21-30yrs</w:t>
      </w:r>
    </w:p>
    <w:p w14:paraId="7135A6B5" w14:textId="77777777" w:rsidR="00B13435" w:rsidRPr="00486DCF" w:rsidRDefault="00B13435" w:rsidP="00B13435">
      <w:pPr>
        <w:pStyle w:val="ListParagraph"/>
        <w:numPr>
          <w:ilvl w:val="0"/>
          <w:numId w:val="12"/>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14D8C19" wp14:editId="67046303">
                <wp:simplePos x="0" y="0"/>
                <wp:positionH relativeFrom="column">
                  <wp:posOffset>1721485</wp:posOffset>
                </wp:positionH>
                <wp:positionV relativeFrom="paragraph">
                  <wp:posOffset>249555</wp:posOffset>
                </wp:positionV>
                <wp:extent cx="444500" cy="205740"/>
                <wp:effectExtent l="0" t="0" r="0" b="3810"/>
                <wp:wrapNone/>
                <wp:docPr id="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BAAAE" id="Rectangle 71" o:spid="_x0000_s1026" style="position:absolute;margin-left:135.55pt;margin-top:19.65pt;width:35pt;height:1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sz w:val="24"/>
          <w:szCs w:val="24"/>
        </w:rPr>
        <w:t>31-40yrs</w:t>
      </w:r>
    </w:p>
    <w:p w14:paraId="32496FE8" w14:textId="77777777" w:rsidR="00B13435" w:rsidRPr="00486DCF" w:rsidRDefault="00B13435" w:rsidP="00B13435">
      <w:pPr>
        <w:pStyle w:val="ListParagraph"/>
        <w:numPr>
          <w:ilvl w:val="0"/>
          <w:numId w:val="12"/>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E575251" wp14:editId="66FDBA4D">
                <wp:simplePos x="0" y="0"/>
                <wp:positionH relativeFrom="column">
                  <wp:posOffset>1725295</wp:posOffset>
                </wp:positionH>
                <wp:positionV relativeFrom="paragraph">
                  <wp:posOffset>265430</wp:posOffset>
                </wp:positionV>
                <wp:extent cx="444500" cy="205740"/>
                <wp:effectExtent l="0" t="0" r="0" b="3810"/>
                <wp:wrapNone/>
                <wp:docPr id="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8896A" id="Rectangle 69" o:spid="_x0000_s1026" style="position:absolute;margin-left:135.85pt;margin-top:20.9pt;width:35pt;height:1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" fillcolor="white [3201]" strokecolor="black [3200]" strokeweight="1pt">
                <v:path arrowok="t"/>
              </v:rect>
            </w:pict>
          </mc:Fallback>
        </mc:AlternateContent>
      </w:r>
      <w:r w:rsidRPr="00486DCF">
        <w:rPr>
          <w:rFonts w:ascii="Times New Roman" w:hAnsi="Times New Roman" w:cs="Times New Roman"/>
          <w:sz w:val="24"/>
          <w:szCs w:val="24"/>
        </w:rPr>
        <w:t>41-50yrs</w:t>
      </w:r>
    </w:p>
    <w:p w14:paraId="4656DE63" w14:textId="77777777" w:rsidR="00B13435" w:rsidRPr="00486DCF" w:rsidRDefault="00B13435" w:rsidP="00B13435">
      <w:pPr>
        <w:pStyle w:val="ListParagraph"/>
        <w:numPr>
          <w:ilvl w:val="0"/>
          <w:numId w:val="12"/>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Above 50yrs</w:t>
      </w:r>
    </w:p>
    <w:p w14:paraId="0D9E6445" w14:textId="77777777" w:rsidR="00B13435" w:rsidRPr="00486DCF" w:rsidRDefault="00B13435" w:rsidP="00B13435">
      <w:pPr>
        <w:pStyle w:val="ListParagraph"/>
        <w:numPr>
          <w:ilvl w:val="0"/>
          <w:numId w:val="10"/>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EE103C0" wp14:editId="0959A62F">
                <wp:simplePos x="0" y="0"/>
                <wp:positionH relativeFrom="column">
                  <wp:posOffset>2310130</wp:posOffset>
                </wp:positionH>
                <wp:positionV relativeFrom="paragraph">
                  <wp:posOffset>241935</wp:posOffset>
                </wp:positionV>
                <wp:extent cx="444500" cy="205740"/>
                <wp:effectExtent l="0" t="0" r="0" b="3810"/>
                <wp:wrapNone/>
                <wp:docPr id="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8B0F6" id="Rectangle 67" o:spid="_x0000_s1026" style="position:absolute;margin-left:181.9pt;margin-top:19.05pt;width:35pt;height:1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sz w:val="24"/>
          <w:szCs w:val="24"/>
        </w:rPr>
        <w:t>Educational Background</w:t>
      </w:r>
    </w:p>
    <w:p w14:paraId="1079588D" w14:textId="77777777" w:rsidR="00B13435" w:rsidRPr="00486DCF" w:rsidRDefault="00B13435" w:rsidP="00B13435">
      <w:pPr>
        <w:pStyle w:val="ListParagraph"/>
        <w:numPr>
          <w:ilvl w:val="0"/>
          <w:numId w:val="13"/>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F490CD9" wp14:editId="407ECE61">
                <wp:simplePos x="0" y="0"/>
                <wp:positionH relativeFrom="column">
                  <wp:posOffset>2313940</wp:posOffset>
                </wp:positionH>
                <wp:positionV relativeFrom="paragraph">
                  <wp:posOffset>239395</wp:posOffset>
                </wp:positionV>
                <wp:extent cx="444500" cy="205740"/>
                <wp:effectExtent l="0" t="0" r="0" b="3810"/>
                <wp:wrapNone/>
                <wp:docPr id="1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E6F30" id="Rectangle 65" o:spid="_x0000_s1026" style="position:absolute;margin-left:182.2pt;margin-top:18.85pt;width:35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" fillcolor="white [3201]" strokecolor="black [3200]" strokeweight="1pt">
                <v:path arrowok="t"/>
              </v:rect>
            </w:pict>
          </mc:Fallback>
        </mc:AlternateContent>
      </w:r>
      <w:r w:rsidRPr="00486DCF">
        <w:rPr>
          <w:rFonts w:ascii="Times New Roman" w:hAnsi="Times New Roman" w:cs="Times New Roman"/>
          <w:sz w:val="24"/>
          <w:szCs w:val="24"/>
        </w:rPr>
        <w:t>WASCE/SSCE/NECO</w:t>
      </w:r>
    </w:p>
    <w:p w14:paraId="1A46D684" w14:textId="77777777" w:rsidR="00B13435" w:rsidRPr="00486DCF" w:rsidRDefault="00B13435" w:rsidP="00B13435">
      <w:pPr>
        <w:pStyle w:val="ListParagraph"/>
        <w:numPr>
          <w:ilvl w:val="0"/>
          <w:numId w:val="13"/>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BC02824" wp14:editId="75D0E32A">
                <wp:simplePos x="0" y="0"/>
                <wp:positionH relativeFrom="column">
                  <wp:posOffset>2310130</wp:posOffset>
                </wp:positionH>
                <wp:positionV relativeFrom="paragraph">
                  <wp:posOffset>244475</wp:posOffset>
                </wp:positionV>
                <wp:extent cx="444500" cy="205740"/>
                <wp:effectExtent l="0" t="0" r="0" b="381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FEBB8" id="Rectangle 63" o:spid="_x0000_s1026" style="position:absolute;margin-left:181.9pt;margin-top:19.25pt;width:35pt;height:1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sz w:val="24"/>
          <w:szCs w:val="24"/>
        </w:rPr>
        <w:t>OND/HND/BSC</w:t>
      </w:r>
    </w:p>
    <w:p w14:paraId="2AA04FC2" w14:textId="77777777" w:rsidR="00B13435" w:rsidRPr="00486DCF" w:rsidRDefault="00B13435" w:rsidP="00B13435">
      <w:pPr>
        <w:pStyle w:val="ListParagraph"/>
        <w:numPr>
          <w:ilvl w:val="0"/>
          <w:numId w:val="13"/>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9A7A649" wp14:editId="5FA32B3D">
                <wp:simplePos x="0" y="0"/>
                <wp:positionH relativeFrom="column">
                  <wp:posOffset>2313940</wp:posOffset>
                </wp:positionH>
                <wp:positionV relativeFrom="paragraph">
                  <wp:posOffset>242570</wp:posOffset>
                </wp:positionV>
                <wp:extent cx="444500" cy="205740"/>
                <wp:effectExtent l="0" t="0" r="0" b="3810"/>
                <wp:wrapNone/>
                <wp:docPr id="1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88B96" id="Rectangle 61" o:spid="_x0000_s1026" style="position:absolute;margin-left:182.2pt;margin-top:19.1pt;width:35pt;height:1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" fillcolor="white [3201]" strokecolor="black [3200]" strokeweight="1pt">
                <v:path arrowok="t"/>
              </v:rect>
            </w:pict>
          </mc:Fallback>
        </mc:AlternateContent>
      </w:r>
      <w:r w:rsidRPr="00486DCF">
        <w:rPr>
          <w:rFonts w:ascii="Times New Roman" w:hAnsi="Times New Roman" w:cs="Times New Roman"/>
          <w:sz w:val="24"/>
          <w:szCs w:val="24"/>
        </w:rPr>
        <w:t>MSC/PGD/PHD</w:t>
      </w:r>
    </w:p>
    <w:p w14:paraId="63209C18" w14:textId="77777777" w:rsidR="00B13435" w:rsidRPr="00486DCF" w:rsidRDefault="00B13435" w:rsidP="00B13435">
      <w:pPr>
        <w:pStyle w:val="ListParagraph"/>
        <w:numPr>
          <w:ilvl w:val="0"/>
          <w:numId w:val="13"/>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Others</w:t>
      </w:r>
    </w:p>
    <w:p w14:paraId="75111DA8" w14:textId="77777777" w:rsidR="00B13435" w:rsidRPr="00486DCF" w:rsidRDefault="00B13435" w:rsidP="00B13435">
      <w:pPr>
        <w:pStyle w:val="ListParagraph"/>
        <w:numPr>
          <w:ilvl w:val="0"/>
          <w:numId w:val="10"/>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w:lastRenderedPageBreak/>
        <mc:AlternateContent>
          <mc:Choice Requires="wps">
            <w:drawing>
              <wp:anchor distT="0" distB="0" distL="114300" distR="114300" simplePos="0" relativeHeight="251675648" behindDoc="0" locked="0" layoutInCell="1" allowOverlap="1" wp14:anchorId="11BEB282" wp14:editId="5BD2D58E">
                <wp:simplePos x="0" y="0"/>
                <wp:positionH relativeFrom="column">
                  <wp:posOffset>2309495</wp:posOffset>
                </wp:positionH>
                <wp:positionV relativeFrom="paragraph">
                  <wp:posOffset>1196975</wp:posOffset>
                </wp:positionV>
                <wp:extent cx="444500" cy="205740"/>
                <wp:effectExtent l="0" t="0" r="0" b="3810"/>
                <wp:wrapNone/>
                <wp:docPr id="1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15244" id="Rectangle 59" o:spid="_x0000_s1026" style="position:absolute;margin-left:181.85pt;margin-top:94.25pt;width:35pt;height:1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257887F" wp14:editId="331C36CC">
                <wp:simplePos x="0" y="0"/>
                <wp:positionH relativeFrom="column">
                  <wp:posOffset>2305685</wp:posOffset>
                </wp:positionH>
                <wp:positionV relativeFrom="paragraph">
                  <wp:posOffset>869950</wp:posOffset>
                </wp:positionV>
                <wp:extent cx="444500" cy="205740"/>
                <wp:effectExtent l="0" t="0" r="0" b="3810"/>
                <wp:wrapNone/>
                <wp:docPr id="1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C3E88" id="Rectangle 57" o:spid="_x0000_s1026" style="position:absolute;margin-left:181.55pt;margin-top:68.5pt;width:35pt;height:1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C6EEE99" wp14:editId="26C45028">
                <wp:simplePos x="0" y="0"/>
                <wp:positionH relativeFrom="column">
                  <wp:posOffset>2309495</wp:posOffset>
                </wp:positionH>
                <wp:positionV relativeFrom="paragraph">
                  <wp:posOffset>537210</wp:posOffset>
                </wp:positionV>
                <wp:extent cx="444500" cy="205740"/>
                <wp:effectExtent l="0" t="0" r="0" b="3810"/>
                <wp:wrapNone/>
                <wp:docPr id="1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DEF70" id="Rectangle 55" o:spid="_x0000_s1026" style="position:absolute;margin-left:181.85pt;margin-top:42.3pt;width:35pt;height:1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443C993" wp14:editId="4798EB56">
                <wp:simplePos x="0" y="0"/>
                <wp:positionH relativeFrom="column">
                  <wp:posOffset>2305685</wp:posOffset>
                </wp:positionH>
                <wp:positionV relativeFrom="paragraph">
                  <wp:posOffset>211455</wp:posOffset>
                </wp:positionV>
                <wp:extent cx="444500" cy="205740"/>
                <wp:effectExtent l="0" t="0" r="0" b="3810"/>
                <wp:wrapNone/>
                <wp:docPr id="1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14CB8" id="Rectangle 53" o:spid="_x0000_s1026" style="position:absolute;margin-left:181.55pt;margin-top:16.65pt;width:35pt;height:1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" fillcolor="white [3201]" strokecolor="black [3200]" strokeweight="1pt">
                <v:path arrowok="t"/>
              </v:rect>
            </w:pict>
          </mc:Fallback>
        </mc:AlternateContent>
      </w:r>
      <w:r w:rsidRPr="00486DCF">
        <w:rPr>
          <w:rFonts w:ascii="Times New Roman" w:hAnsi="Times New Roman" w:cs="Times New Roman"/>
          <w:sz w:val="24"/>
          <w:szCs w:val="24"/>
        </w:rPr>
        <w:t>Marital status</w:t>
      </w:r>
    </w:p>
    <w:p w14:paraId="2CABA72D" w14:textId="77777777" w:rsidR="00B13435" w:rsidRPr="00486DCF" w:rsidRDefault="00B13435" w:rsidP="00B13435">
      <w:pPr>
        <w:pStyle w:val="ListParagraph"/>
        <w:numPr>
          <w:ilvl w:val="0"/>
          <w:numId w:val="14"/>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Single</w:t>
      </w:r>
    </w:p>
    <w:p w14:paraId="5039279D" w14:textId="77777777" w:rsidR="00B13435" w:rsidRPr="00486DCF" w:rsidRDefault="00B13435" w:rsidP="00B13435">
      <w:pPr>
        <w:pStyle w:val="ListParagraph"/>
        <w:numPr>
          <w:ilvl w:val="0"/>
          <w:numId w:val="14"/>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Married</w:t>
      </w:r>
    </w:p>
    <w:p w14:paraId="3BB189B4" w14:textId="77777777" w:rsidR="00B13435" w:rsidRPr="00486DCF" w:rsidRDefault="00B13435" w:rsidP="00B13435">
      <w:pPr>
        <w:pStyle w:val="ListParagraph"/>
        <w:numPr>
          <w:ilvl w:val="0"/>
          <w:numId w:val="14"/>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Divorced</w:t>
      </w:r>
    </w:p>
    <w:p w14:paraId="24FC85CD" w14:textId="77777777" w:rsidR="00B13435" w:rsidRPr="00486DCF" w:rsidRDefault="00B13435" w:rsidP="00B13435">
      <w:pPr>
        <w:pStyle w:val="ListParagraph"/>
        <w:numPr>
          <w:ilvl w:val="0"/>
          <w:numId w:val="14"/>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Widowed</w:t>
      </w:r>
    </w:p>
    <w:p w14:paraId="06A5C0EC" w14:textId="77777777" w:rsidR="00B13435" w:rsidRPr="00486DCF" w:rsidRDefault="00B13435" w:rsidP="00B13435">
      <w:pPr>
        <w:pStyle w:val="ListParagraph"/>
        <w:spacing w:after="0" w:line="480" w:lineRule="auto"/>
        <w:ind w:left="1080"/>
        <w:jc w:val="both"/>
        <w:rPr>
          <w:rFonts w:ascii="Times New Roman" w:hAnsi="Times New Roman" w:cs="Times New Roman"/>
          <w:sz w:val="24"/>
          <w:szCs w:val="24"/>
        </w:rPr>
      </w:pPr>
    </w:p>
    <w:p w14:paraId="1FE6E119" w14:textId="77777777" w:rsidR="00B13435" w:rsidRPr="00486DCF" w:rsidRDefault="00B13435" w:rsidP="00B13435">
      <w:pPr>
        <w:pStyle w:val="ListParagraph"/>
        <w:numPr>
          <w:ilvl w:val="0"/>
          <w:numId w:val="10"/>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Years of experience</w:t>
      </w:r>
    </w:p>
    <w:p w14:paraId="77563ADE" w14:textId="77777777" w:rsidR="00B13435" w:rsidRPr="00486DCF" w:rsidRDefault="00B13435" w:rsidP="00B13435">
      <w:pPr>
        <w:pStyle w:val="ListParagraph"/>
        <w:numPr>
          <w:ilvl w:val="0"/>
          <w:numId w:val="16"/>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50892167" wp14:editId="37D33A1F">
                <wp:simplePos x="0" y="0"/>
                <wp:positionH relativeFrom="column">
                  <wp:posOffset>2016760</wp:posOffset>
                </wp:positionH>
                <wp:positionV relativeFrom="paragraph">
                  <wp:posOffset>-74295</wp:posOffset>
                </wp:positionV>
                <wp:extent cx="444500" cy="205740"/>
                <wp:effectExtent l="0" t="0" r="0" b="3810"/>
                <wp:wrapNone/>
                <wp:docPr id="133612262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5BF5F" id="Rectangle 51" o:spid="_x0000_s1026" style="position:absolute;margin-left:158.8pt;margin-top:-5.85pt;width:35pt;height:16.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3D69789A" wp14:editId="12446E69">
                <wp:simplePos x="0" y="0"/>
                <wp:positionH relativeFrom="column">
                  <wp:posOffset>2020570</wp:posOffset>
                </wp:positionH>
                <wp:positionV relativeFrom="paragraph">
                  <wp:posOffset>217805</wp:posOffset>
                </wp:positionV>
                <wp:extent cx="444500" cy="205740"/>
                <wp:effectExtent l="0" t="0" r="0" b="3810"/>
                <wp:wrapNone/>
                <wp:docPr id="176492103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30659" id="Rectangle 50" o:spid="_x0000_s1026" style="position:absolute;margin-left:159.1pt;margin-top:17.15pt;width:35pt;height:1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" fillcolor="white [3201]" strokecolor="black [3200]" strokeweight="1pt">
                <v:path arrowok="t"/>
              </v:rect>
            </w:pict>
          </mc:Fallback>
        </mc:AlternateContent>
      </w:r>
      <w:r w:rsidRPr="00486DCF">
        <w:rPr>
          <w:rFonts w:ascii="Times New Roman" w:hAnsi="Times New Roman" w:cs="Times New Roman"/>
          <w:sz w:val="24"/>
          <w:szCs w:val="24"/>
        </w:rPr>
        <w:t>0-2yrs</w:t>
      </w:r>
    </w:p>
    <w:p w14:paraId="421D5F18" w14:textId="77777777" w:rsidR="00B13435" w:rsidRPr="00486DCF" w:rsidRDefault="00B13435" w:rsidP="00B13435">
      <w:pPr>
        <w:pStyle w:val="ListParagraph"/>
        <w:numPr>
          <w:ilvl w:val="0"/>
          <w:numId w:val="16"/>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664C6A0A" wp14:editId="1C8CEECE">
                <wp:simplePos x="0" y="0"/>
                <wp:positionH relativeFrom="column">
                  <wp:posOffset>2024380</wp:posOffset>
                </wp:positionH>
                <wp:positionV relativeFrom="paragraph">
                  <wp:posOffset>236855</wp:posOffset>
                </wp:positionV>
                <wp:extent cx="444500" cy="205740"/>
                <wp:effectExtent l="0" t="0" r="0" b="3810"/>
                <wp:wrapNone/>
                <wp:docPr id="3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6BA84" id="Rectangle 49" o:spid="_x0000_s1026" style="position:absolute;margin-left:159.4pt;margin-top:18.65pt;width:35pt;height:1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sz w:val="24"/>
          <w:szCs w:val="24"/>
        </w:rPr>
        <w:t>3-5yrs</w:t>
      </w:r>
    </w:p>
    <w:p w14:paraId="7BD5ECB7" w14:textId="77777777" w:rsidR="00B13435" w:rsidRPr="00486DCF" w:rsidRDefault="00B13435" w:rsidP="00B13435">
      <w:pPr>
        <w:pStyle w:val="ListParagraph"/>
        <w:numPr>
          <w:ilvl w:val="0"/>
          <w:numId w:val="16"/>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65B22143" wp14:editId="7DB2EBAA">
                <wp:simplePos x="0" y="0"/>
                <wp:positionH relativeFrom="column">
                  <wp:posOffset>2020570</wp:posOffset>
                </wp:positionH>
                <wp:positionV relativeFrom="paragraph">
                  <wp:posOffset>251460</wp:posOffset>
                </wp:positionV>
                <wp:extent cx="444500" cy="205740"/>
                <wp:effectExtent l="0" t="0" r="0" b="3810"/>
                <wp:wrapNone/>
                <wp:docPr id="2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39BFB" id="Rectangle 47" o:spid="_x0000_s1026" style="position:absolute;margin-left:159.1pt;margin-top:19.8pt;width:35pt;height:1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" fillcolor="white [3201]" strokecolor="black [3200]" strokeweight="1pt">
                <v:path arrowok="t"/>
              </v:rect>
            </w:pict>
          </mc:Fallback>
        </mc:AlternateContent>
      </w:r>
      <w:r w:rsidRPr="00486DCF">
        <w:rPr>
          <w:rFonts w:ascii="Times New Roman" w:hAnsi="Times New Roman" w:cs="Times New Roman"/>
          <w:sz w:val="24"/>
          <w:szCs w:val="24"/>
        </w:rPr>
        <w:t>6-11yrs</w:t>
      </w:r>
    </w:p>
    <w:p w14:paraId="58E70FE1" w14:textId="77777777" w:rsidR="00B13435" w:rsidRPr="00486DCF" w:rsidRDefault="00B13435" w:rsidP="00B13435">
      <w:pPr>
        <w:pStyle w:val="ListParagraph"/>
        <w:numPr>
          <w:ilvl w:val="0"/>
          <w:numId w:val="16"/>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5407E147" wp14:editId="4D5A38D5">
                <wp:simplePos x="0" y="0"/>
                <wp:positionH relativeFrom="column">
                  <wp:posOffset>2024380</wp:posOffset>
                </wp:positionH>
                <wp:positionV relativeFrom="paragraph">
                  <wp:posOffset>587375</wp:posOffset>
                </wp:positionV>
                <wp:extent cx="444500" cy="205740"/>
                <wp:effectExtent l="0" t="0" r="0" b="3810"/>
                <wp:wrapNone/>
                <wp:docPr id="2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74EED" id="Rectangle 45" o:spid="_x0000_s1026" style="position:absolute;margin-left:159.4pt;margin-top:46.25pt;width:35pt;height:1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19432DA1" wp14:editId="413A42B2">
                <wp:simplePos x="0" y="0"/>
                <wp:positionH relativeFrom="column">
                  <wp:posOffset>2024380</wp:posOffset>
                </wp:positionH>
                <wp:positionV relativeFrom="paragraph">
                  <wp:posOffset>1246505</wp:posOffset>
                </wp:positionV>
                <wp:extent cx="444500" cy="205740"/>
                <wp:effectExtent l="0" t="0" r="0" b="3810"/>
                <wp:wrapNone/>
                <wp:docPr id="2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E0790" id="Rectangle 43" o:spid="_x0000_s1026" style="position:absolute;margin-left:159.4pt;margin-top:98.15pt;width:35pt;height:1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" fillcolor="white [3201]" strokecolor="black [3200]" strokeweight="1pt">
                <v:path arrowok="t"/>
              </v:rect>
            </w:pict>
          </mc:Fallback>
        </mc:AlternateContent>
      </w:r>
      <w:r w:rsidRPr="00486DCF">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731D6BE5" wp14:editId="4AC12A19">
                <wp:simplePos x="0" y="0"/>
                <wp:positionH relativeFrom="column">
                  <wp:posOffset>2020570</wp:posOffset>
                </wp:positionH>
                <wp:positionV relativeFrom="paragraph">
                  <wp:posOffset>920115</wp:posOffset>
                </wp:positionV>
                <wp:extent cx="444500" cy="205740"/>
                <wp:effectExtent l="0" t="0" r="0" b="381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F6E0D" id="Rectangle 41" o:spid="_x0000_s1026" style="position:absolute;margin-left:159.1pt;margin-top:72.45pt;width:35pt;height:1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" fillcolor="white [3201]" strokecolor="black [3200]" strokeweight="1pt">
                <v:path arrowok="t"/>
              </v:rect>
            </w:pict>
          </mc:Fallback>
        </mc:AlternateContent>
      </w:r>
      <w:r w:rsidRPr="00486DCF">
        <w:rPr>
          <w:rFonts w:ascii="Times New Roman" w:hAnsi="Times New Roman" w:cs="Times New Roman"/>
          <w:sz w:val="24"/>
          <w:szCs w:val="24"/>
        </w:rPr>
        <w:t>Above 12yrs</w:t>
      </w:r>
    </w:p>
    <w:p w14:paraId="33591E0E" w14:textId="77777777" w:rsidR="00B13435" w:rsidRPr="00486DCF" w:rsidRDefault="00B13435" w:rsidP="00B13435">
      <w:pPr>
        <w:pStyle w:val="ListParagraph"/>
        <w:numPr>
          <w:ilvl w:val="0"/>
          <w:numId w:val="10"/>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Position/Rank</w:t>
      </w:r>
    </w:p>
    <w:p w14:paraId="7CE2C777" w14:textId="77777777" w:rsidR="00B13435" w:rsidRPr="00486DCF" w:rsidRDefault="00B13435" w:rsidP="00B13435">
      <w:pPr>
        <w:pStyle w:val="ListParagraph"/>
        <w:numPr>
          <w:ilvl w:val="0"/>
          <w:numId w:val="15"/>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Management</w:t>
      </w:r>
    </w:p>
    <w:p w14:paraId="230B0BE8" w14:textId="77777777" w:rsidR="00B13435" w:rsidRPr="00486DCF" w:rsidRDefault="00B13435" w:rsidP="00B13435">
      <w:pPr>
        <w:pStyle w:val="ListParagraph"/>
        <w:numPr>
          <w:ilvl w:val="0"/>
          <w:numId w:val="15"/>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Senior staff</w:t>
      </w:r>
    </w:p>
    <w:p w14:paraId="79D47781" w14:textId="77777777" w:rsidR="00B13435" w:rsidRPr="00486DCF" w:rsidRDefault="00B13435" w:rsidP="00B13435">
      <w:pPr>
        <w:pStyle w:val="ListParagraph"/>
        <w:numPr>
          <w:ilvl w:val="0"/>
          <w:numId w:val="15"/>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Junior staff</w:t>
      </w:r>
    </w:p>
    <w:p w14:paraId="66F980DA" w14:textId="77777777" w:rsidR="00B13435" w:rsidRPr="00486DCF" w:rsidRDefault="00B13435" w:rsidP="00B13435">
      <w:pPr>
        <w:pStyle w:val="ListParagraph"/>
        <w:spacing w:after="0" w:line="480" w:lineRule="auto"/>
        <w:ind w:left="1080"/>
        <w:jc w:val="both"/>
        <w:rPr>
          <w:rFonts w:ascii="Times New Roman" w:hAnsi="Times New Roman" w:cs="Times New Roman"/>
          <w:sz w:val="24"/>
          <w:szCs w:val="24"/>
        </w:rPr>
      </w:pPr>
    </w:p>
    <w:p w14:paraId="0CD1281B" w14:textId="77777777" w:rsidR="00B13435" w:rsidRPr="00486DCF" w:rsidRDefault="00B13435" w:rsidP="00B13435">
      <w:pPr>
        <w:spacing w:after="0" w:line="480" w:lineRule="auto"/>
        <w:jc w:val="both"/>
        <w:rPr>
          <w:rFonts w:ascii="Times New Roman" w:hAnsi="Times New Roman" w:cs="Times New Roman"/>
          <w:sz w:val="24"/>
          <w:szCs w:val="24"/>
        </w:rPr>
      </w:pPr>
      <w:r w:rsidRPr="00486DCF">
        <w:rPr>
          <w:rFonts w:ascii="Times New Roman" w:hAnsi="Times New Roman" w:cs="Times New Roman"/>
          <w:b/>
          <w:sz w:val="24"/>
          <w:szCs w:val="24"/>
        </w:rPr>
        <w:t>SECTION B:</w:t>
      </w:r>
    </w:p>
    <w:p w14:paraId="4EFC3F6B" w14:textId="77777777" w:rsidR="00B13435" w:rsidRPr="00486DCF" w:rsidRDefault="00B13435" w:rsidP="00B13435">
      <w:pPr>
        <w:spacing w:after="0" w:line="480" w:lineRule="auto"/>
        <w:jc w:val="both"/>
        <w:rPr>
          <w:rFonts w:ascii="Times New Roman" w:hAnsi="Times New Roman" w:cs="Times New Roman"/>
          <w:b/>
          <w:sz w:val="24"/>
          <w:szCs w:val="24"/>
        </w:rPr>
      </w:pPr>
      <w:r w:rsidRPr="00486DCF">
        <w:rPr>
          <w:rFonts w:ascii="Times New Roman" w:hAnsi="Times New Roman" w:cs="Times New Roman"/>
          <w:b/>
          <w:sz w:val="24"/>
          <w:szCs w:val="24"/>
        </w:rPr>
        <w:t>QUESTIONS ON THE IMPACT OF KNOWLEDGE MANAGEMENT ON ORGANIZATIONAL COMPETIVENESS</w:t>
      </w:r>
    </w:p>
    <w:p w14:paraId="3E19BAC5" w14:textId="77777777" w:rsidR="00B13435" w:rsidRPr="00486DCF" w:rsidRDefault="00B13435" w:rsidP="00B13435">
      <w:pPr>
        <w:pStyle w:val="ListParagraph"/>
        <w:numPr>
          <w:ilvl w:val="0"/>
          <w:numId w:val="10"/>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F78EF4D" wp14:editId="0D813E3C">
                <wp:simplePos x="0" y="0"/>
                <wp:positionH relativeFrom="column">
                  <wp:posOffset>2144395</wp:posOffset>
                </wp:positionH>
                <wp:positionV relativeFrom="paragraph">
                  <wp:posOffset>238125</wp:posOffset>
                </wp:positionV>
                <wp:extent cx="444500" cy="205740"/>
                <wp:effectExtent l="0" t="0" r="0" b="3810"/>
                <wp:wrapNone/>
                <wp:docPr id="2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7D0DD" id="Rectangle 39" o:spid="_x0000_s1026" style="position:absolute;margin-left:168.85pt;margin-top:18.75pt;width:35pt;height:1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sz w:val="24"/>
          <w:szCs w:val="24"/>
        </w:rPr>
        <w:t>Knowledge management influences organizational profitability.</w:t>
      </w:r>
    </w:p>
    <w:p w14:paraId="7C1EFBAB" w14:textId="77777777" w:rsidR="00B13435" w:rsidRPr="00486DCF" w:rsidRDefault="00B13435" w:rsidP="00B13435">
      <w:pPr>
        <w:pStyle w:val="ListParagraph"/>
        <w:numPr>
          <w:ilvl w:val="0"/>
          <w:numId w:val="17"/>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323D2E95" wp14:editId="7030D91A">
                <wp:simplePos x="0" y="0"/>
                <wp:positionH relativeFrom="column">
                  <wp:posOffset>2144395</wp:posOffset>
                </wp:positionH>
                <wp:positionV relativeFrom="paragraph">
                  <wp:posOffset>1237615</wp:posOffset>
                </wp:positionV>
                <wp:extent cx="444500" cy="205740"/>
                <wp:effectExtent l="0" t="0" r="0" b="3810"/>
                <wp:wrapNone/>
                <wp:docPr id="2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6C57B" id="Rectangle 37" o:spid="_x0000_s1026" style="position:absolute;margin-left:168.85pt;margin-top:97.45pt;width:35pt;height:1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" fillcolor="white [3201]" strokecolor="black [3200]" strokeweight="1pt">
                <v:path arrowok="t"/>
              </v:rect>
            </w:pict>
          </mc:Fallback>
        </mc:AlternateContent>
      </w:r>
      <w:r w:rsidRPr="00486DCF">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1D05A585" wp14:editId="7CABA885">
                <wp:simplePos x="0" y="0"/>
                <wp:positionH relativeFrom="column">
                  <wp:posOffset>2140585</wp:posOffset>
                </wp:positionH>
                <wp:positionV relativeFrom="paragraph">
                  <wp:posOffset>910590</wp:posOffset>
                </wp:positionV>
                <wp:extent cx="444500" cy="205740"/>
                <wp:effectExtent l="0" t="0" r="0" b="3810"/>
                <wp:wrapNone/>
                <wp:docPr id="2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EFA98" id="Rectangle 35" o:spid="_x0000_s1026" style="position:absolute;margin-left:168.55pt;margin-top:71.7pt;width:35pt;height:1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" fillcolor="white [3201]" strokecolor="black [3200]" strokeweight="1pt">
                <v:path arrowok="t"/>
              </v:rect>
            </w:pict>
          </mc:Fallback>
        </mc:AlternateContent>
      </w:r>
      <w:r w:rsidRPr="00486DCF">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606CE1E9" wp14:editId="4C23A18D">
                <wp:simplePos x="0" y="0"/>
                <wp:positionH relativeFrom="column">
                  <wp:posOffset>2144395</wp:posOffset>
                </wp:positionH>
                <wp:positionV relativeFrom="paragraph">
                  <wp:posOffset>577850</wp:posOffset>
                </wp:positionV>
                <wp:extent cx="444500" cy="205740"/>
                <wp:effectExtent l="0" t="0" r="0" b="381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D2A96" id="Rectangle 33" o:spid="_x0000_s1026" style="position:absolute;margin-left:168.85pt;margin-top:45.5pt;width:35pt;height:1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DF98C5F" wp14:editId="398ACC70">
                <wp:simplePos x="0" y="0"/>
                <wp:positionH relativeFrom="column">
                  <wp:posOffset>2140585</wp:posOffset>
                </wp:positionH>
                <wp:positionV relativeFrom="paragraph">
                  <wp:posOffset>252095</wp:posOffset>
                </wp:positionV>
                <wp:extent cx="444500" cy="205740"/>
                <wp:effectExtent l="0" t="0" r="0" b="3810"/>
                <wp:wrapNone/>
                <wp:docPr id="2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82DC6" id="Rectangle 31" o:spid="_x0000_s1026" style="position:absolute;margin-left:168.55pt;margin-top:19.85pt;width:35pt;height:16.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sz w:val="24"/>
          <w:szCs w:val="24"/>
        </w:rPr>
        <w:t>Strongly agreed</w:t>
      </w:r>
    </w:p>
    <w:p w14:paraId="4BA9C2BC" w14:textId="77777777" w:rsidR="00B13435" w:rsidRPr="00486DCF" w:rsidRDefault="00B13435" w:rsidP="00B13435">
      <w:pPr>
        <w:pStyle w:val="ListParagraph"/>
        <w:numPr>
          <w:ilvl w:val="0"/>
          <w:numId w:val="17"/>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lastRenderedPageBreak/>
        <w:t>Agreed</w:t>
      </w:r>
    </w:p>
    <w:p w14:paraId="4AA08AA0" w14:textId="77777777" w:rsidR="00B13435" w:rsidRPr="00486DCF" w:rsidRDefault="00B13435" w:rsidP="00B13435">
      <w:pPr>
        <w:pStyle w:val="ListParagraph"/>
        <w:numPr>
          <w:ilvl w:val="0"/>
          <w:numId w:val="17"/>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Undecided</w:t>
      </w:r>
    </w:p>
    <w:p w14:paraId="0BF2FE49" w14:textId="77777777" w:rsidR="00B13435" w:rsidRPr="00486DCF" w:rsidRDefault="00B13435" w:rsidP="00B13435">
      <w:pPr>
        <w:pStyle w:val="ListParagraph"/>
        <w:numPr>
          <w:ilvl w:val="0"/>
          <w:numId w:val="17"/>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Disagreed</w:t>
      </w:r>
    </w:p>
    <w:p w14:paraId="0411E80D" w14:textId="77777777" w:rsidR="00B13435" w:rsidRPr="00486DCF" w:rsidRDefault="00B13435" w:rsidP="00B13435">
      <w:pPr>
        <w:pStyle w:val="ListParagraph"/>
        <w:numPr>
          <w:ilvl w:val="0"/>
          <w:numId w:val="17"/>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Strongly disagreed</w:t>
      </w:r>
    </w:p>
    <w:p w14:paraId="3DFFF0AC" w14:textId="77777777" w:rsidR="00B13435" w:rsidRPr="00486DCF" w:rsidRDefault="00B13435" w:rsidP="00B13435">
      <w:pPr>
        <w:pStyle w:val="ListParagraph"/>
        <w:numPr>
          <w:ilvl w:val="0"/>
          <w:numId w:val="10"/>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CD1B9CF" wp14:editId="34D1FADD">
                <wp:simplePos x="0" y="0"/>
                <wp:positionH relativeFrom="column">
                  <wp:posOffset>2145030</wp:posOffset>
                </wp:positionH>
                <wp:positionV relativeFrom="paragraph">
                  <wp:posOffset>265430</wp:posOffset>
                </wp:positionV>
                <wp:extent cx="444500" cy="205740"/>
                <wp:effectExtent l="0" t="0" r="0" b="3810"/>
                <wp:wrapNone/>
                <wp:docPr id="1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819BF" id="Rectangle 29" o:spid="_x0000_s1026" style="position:absolute;margin-left:168.9pt;margin-top:20.9pt;width:35pt;height:1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sz w:val="24"/>
          <w:szCs w:val="24"/>
        </w:rPr>
        <w:t>Knowledge management improves organizational competitiveness.</w:t>
      </w:r>
    </w:p>
    <w:p w14:paraId="1EC0C7EF" w14:textId="77777777" w:rsidR="00B13435" w:rsidRPr="00486DCF" w:rsidRDefault="00B13435" w:rsidP="00B13435">
      <w:pPr>
        <w:pStyle w:val="ListParagraph"/>
        <w:numPr>
          <w:ilvl w:val="0"/>
          <w:numId w:val="18"/>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691C0C1" wp14:editId="509CAF76">
                <wp:simplePos x="0" y="0"/>
                <wp:positionH relativeFrom="column">
                  <wp:posOffset>2148840</wp:posOffset>
                </wp:positionH>
                <wp:positionV relativeFrom="paragraph">
                  <wp:posOffset>262255</wp:posOffset>
                </wp:positionV>
                <wp:extent cx="444500" cy="205740"/>
                <wp:effectExtent l="0" t="0" r="0" b="3810"/>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72F86" id="Rectangle 27" o:spid="_x0000_s1026" style="position:absolute;margin-left:169.2pt;margin-top:20.65pt;width:35pt;height:1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26042BBE" wp14:editId="090EE4C1">
                <wp:simplePos x="0" y="0"/>
                <wp:positionH relativeFrom="column">
                  <wp:posOffset>2145030</wp:posOffset>
                </wp:positionH>
                <wp:positionV relativeFrom="paragraph">
                  <wp:posOffset>594995</wp:posOffset>
                </wp:positionV>
                <wp:extent cx="444500" cy="205740"/>
                <wp:effectExtent l="0" t="0" r="0" b="3810"/>
                <wp:wrapNone/>
                <wp:docPr id="1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D5C2D" id="Rectangle 25" o:spid="_x0000_s1026" style="position:absolute;margin-left:168.9pt;margin-top:46.85pt;width:35pt;height:16.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1B6A7397" wp14:editId="5DE13987">
                <wp:simplePos x="0" y="0"/>
                <wp:positionH relativeFrom="column">
                  <wp:posOffset>2148840</wp:posOffset>
                </wp:positionH>
                <wp:positionV relativeFrom="paragraph">
                  <wp:posOffset>922020</wp:posOffset>
                </wp:positionV>
                <wp:extent cx="444500" cy="205740"/>
                <wp:effectExtent l="0" t="0" r="0" b="3810"/>
                <wp:wrapNone/>
                <wp:docPr id="2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432D8" id="Rectangle 23" o:spid="_x0000_s1026" style="position:absolute;margin-left:169.2pt;margin-top:72.6pt;width:35pt;height:1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" fillcolor="white [3201]" strokecolor="black [3200]" strokeweight="1pt">
                <v:path arrowok="t"/>
              </v:rect>
            </w:pict>
          </mc:Fallback>
        </mc:AlternateContent>
      </w:r>
      <w:r w:rsidRPr="00486DCF">
        <w:rPr>
          <w:rFonts w:ascii="Times New Roman" w:hAnsi="Times New Roman" w:cs="Times New Roman"/>
          <w:sz w:val="24"/>
          <w:szCs w:val="24"/>
        </w:rPr>
        <w:t>Strongly agreed</w:t>
      </w:r>
    </w:p>
    <w:p w14:paraId="64C2E04F" w14:textId="77777777" w:rsidR="00B13435" w:rsidRPr="00486DCF" w:rsidRDefault="00B13435" w:rsidP="00B13435">
      <w:pPr>
        <w:pStyle w:val="ListParagraph"/>
        <w:numPr>
          <w:ilvl w:val="0"/>
          <w:numId w:val="18"/>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Agreed</w:t>
      </w:r>
    </w:p>
    <w:p w14:paraId="2324114A" w14:textId="77777777" w:rsidR="00B13435" w:rsidRPr="00486DCF" w:rsidRDefault="00B13435" w:rsidP="00B13435">
      <w:pPr>
        <w:pStyle w:val="ListParagraph"/>
        <w:numPr>
          <w:ilvl w:val="0"/>
          <w:numId w:val="18"/>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Undecided</w:t>
      </w:r>
    </w:p>
    <w:p w14:paraId="39B80E83" w14:textId="77777777" w:rsidR="00B13435" w:rsidRPr="00486DCF" w:rsidRDefault="00B13435" w:rsidP="00B13435">
      <w:pPr>
        <w:pStyle w:val="ListParagraph"/>
        <w:numPr>
          <w:ilvl w:val="0"/>
          <w:numId w:val="18"/>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Disagreed</w:t>
      </w:r>
    </w:p>
    <w:p w14:paraId="65118E21" w14:textId="77777777" w:rsidR="00B13435" w:rsidRPr="00486DCF" w:rsidRDefault="00B13435" w:rsidP="00B13435">
      <w:pPr>
        <w:pStyle w:val="ListParagraph"/>
        <w:numPr>
          <w:ilvl w:val="0"/>
          <w:numId w:val="18"/>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2468C96F" wp14:editId="6304758C">
                <wp:simplePos x="0" y="0"/>
                <wp:positionH relativeFrom="column">
                  <wp:posOffset>2288540</wp:posOffset>
                </wp:positionH>
                <wp:positionV relativeFrom="paragraph">
                  <wp:posOffset>-12065</wp:posOffset>
                </wp:positionV>
                <wp:extent cx="444500" cy="205740"/>
                <wp:effectExtent l="0" t="0" r="0" b="3810"/>
                <wp:wrapNone/>
                <wp:docPr id="169488549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784C4" id="Rectangle 21" o:spid="_x0000_s1026" style="position:absolute;margin-left:180.2pt;margin-top:-.95pt;width:35pt;height:16.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" fillcolor="white [3201]" strokecolor="black [3200]" strokeweight="1pt">
                <v:path arrowok="t"/>
              </v:rect>
            </w:pict>
          </mc:Fallback>
        </mc:AlternateContent>
      </w:r>
      <w:r w:rsidRPr="00486DCF">
        <w:rPr>
          <w:rFonts w:ascii="Times New Roman" w:hAnsi="Times New Roman" w:cs="Times New Roman"/>
          <w:sz w:val="24"/>
          <w:szCs w:val="24"/>
        </w:rPr>
        <w:t>Strongly disagreed</w:t>
      </w:r>
    </w:p>
    <w:p w14:paraId="6D868052" w14:textId="77777777" w:rsidR="00B13435" w:rsidRPr="00486DCF" w:rsidRDefault="00B13435" w:rsidP="00B13435">
      <w:pPr>
        <w:pStyle w:val="ListParagraph"/>
        <w:numPr>
          <w:ilvl w:val="0"/>
          <w:numId w:val="10"/>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3D1E6DFA" wp14:editId="536DDBCC">
                <wp:simplePos x="0" y="0"/>
                <wp:positionH relativeFrom="column">
                  <wp:posOffset>2366645</wp:posOffset>
                </wp:positionH>
                <wp:positionV relativeFrom="paragraph">
                  <wp:posOffset>607695</wp:posOffset>
                </wp:positionV>
                <wp:extent cx="444500" cy="205740"/>
                <wp:effectExtent l="0" t="0" r="0" b="381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54D19" id="Rectangle 20" o:spid="_x0000_s1026" style="position:absolute;margin-left:186.35pt;margin-top:47.85pt;width:35pt;height:1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sz w:val="24"/>
          <w:szCs w:val="24"/>
        </w:rPr>
        <w:t>There is a significant relationship between knowledge management and organizational competitiveness.</w:t>
      </w:r>
    </w:p>
    <w:p w14:paraId="5BF5BF0D" w14:textId="77777777" w:rsidR="00B13435" w:rsidRPr="00486DCF" w:rsidRDefault="00B13435" w:rsidP="00B13435">
      <w:pPr>
        <w:pStyle w:val="ListParagraph"/>
        <w:numPr>
          <w:ilvl w:val="0"/>
          <w:numId w:val="19"/>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389601FE" wp14:editId="6DD741CA">
                <wp:simplePos x="0" y="0"/>
                <wp:positionH relativeFrom="column">
                  <wp:posOffset>2362200</wp:posOffset>
                </wp:positionH>
                <wp:positionV relativeFrom="paragraph">
                  <wp:posOffset>251460</wp:posOffset>
                </wp:positionV>
                <wp:extent cx="444500" cy="205740"/>
                <wp:effectExtent l="0" t="0" r="0" b="3810"/>
                <wp:wrapNone/>
                <wp:docPr id="3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A8D1A" id="Rectangle 18" o:spid="_x0000_s1026" style="position:absolute;margin-left:186pt;margin-top:19.8pt;width:35pt;height:16.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" fillcolor="white [3201]" strokecolor="black [3200]" strokeweight="1pt">
                <v:path arrowok="t"/>
              </v:rect>
            </w:pict>
          </mc:Fallback>
        </mc:AlternateContent>
      </w:r>
      <w:r w:rsidRPr="00486DCF">
        <w:rPr>
          <w:rFonts w:ascii="Times New Roman" w:hAnsi="Times New Roman" w:cs="Times New Roman"/>
          <w:sz w:val="24"/>
          <w:szCs w:val="24"/>
        </w:rPr>
        <w:t>Strongly agreed</w:t>
      </w:r>
    </w:p>
    <w:p w14:paraId="7DAF39E6" w14:textId="77777777" w:rsidR="00B13435" w:rsidRPr="00486DCF" w:rsidRDefault="00B13435" w:rsidP="00B13435">
      <w:pPr>
        <w:pStyle w:val="ListParagraph"/>
        <w:numPr>
          <w:ilvl w:val="0"/>
          <w:numId w:val="19"/>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7603DE63" wp14:editId="0D776D7C">
                <wp:simplePos x="0" y="0"/>
                <wp:positionH relativeFrom="column">
                  <wp:posOffset>2366645</wp:posOffset>
                </wp:positionH>
                <wp:positionV relativeFrom="paragraph">
                  <wp:posOffset>239395</wp:posOffset>
                </wp:positionV>
                <wp:extent cx="444500" cy="205740"/>
                <wp:effectExtent l="0" t="0" r="0" b="3810"/>
                <wp:wrapNone/>
                <wp:docPr id="3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55B98" id="Rectangle 16" o:spid="_x0000_s1026" style="position:absolute;margin-left:186.35pt;margin-top:18.85pt;width:35pt;height:1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" fillcolor="white [3201]" strokecolor="black [3200]" strokeweight="1pt">
                <v:path arrowok="t"/>
              </v:rect>
            </w:pict>
          </mc:Fallback>
        </mc:AlternateContent>
      </w:r>
      <w:r w:rsidRPr="00486DCF">
        <w:rPr>
          <w:rFonts w:ascii="Times New Roman" w:hAnsi="Times New Roman" w:cs="Times New Roman"/>
          <w:sz w:val="24"/>
          <w:szCs w:val="24"/>
        </w:rPr>
        <w:t>Agreed</w:t>
      </w:r>
    </w:p>
    <w:p w14:paraId="464D2723" w14:textId="77777777" w:rsidR="00B13435" w:rsidRPr="00486DCF" w:rsidRDefault="00B13435" w:rsidP="00B13435">
      <w:pPr>
        <w:pStyle w:val="ListParagraph"/>
        <w:numPr>
          <w:ilvl w:val="0"/>
          <w:numId w:val="19"/>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39AFE8B7" wp14:editId="2C7F96F0">
                <wp:simplePos x="0" y="0"/>
                <wp:positionH relativeFrom="column">
                  <wp:posOffset>2362200</wp:posOffset>
                </wp:positionH>
                <wp:positionV relativeFrom="paragraph">
                  <wp:posOffset>238125</wp:posOffset>
                </wp:positionV>
                <wp:extent cx="444500" cy="205740"/>
                <wp:effectExtent l="0" t="0" r="0" b="3810"/>
                <wp:wrapNone/>
                <wp:docPr id="3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8DEE2" id="Rectangle 14" o:spid="_x0000_s1026" style="position:absolute;margin-left:186pt;margin-top:18.75pt;width:35pt;height:1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sz w:val="24"/>
          <w:szCs w:val="24"/>
        </w:rPr>
        <w:t>Undecided</w:t>
      </w:r>
    </w:p>
    <w:p w14:paraId="18E349DA" w14:textId="77777777" w:rsidR="00B13435" w:rsidRPr="00486DCF" w:rsidRDefault="00B13435" w:rsidP="00B13435">
      <w:pPr>
        <w:pStyle w:val="ListParagraph"/>
        <w:numPr>
          <w:ilvl w:val="0"/>
          <w:numId w:val="19"/>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35CE4297" wp14:editId="44DD66AF">
                <wp:simplePos x="0" y="0"/>
                <wp:positionH relativeFrom="column">
                  <wp:posOffset>2366645</wp:posOffset>
                </wp:positionH>
                <wp:positionV relativeFrom="paragraph">
                  <wp:posOffset>236220</wp:posOffset>
                </wp:positionV>
                <wp:extent cx="444500" cy="205740"/>
                <wp:effectExtent l="0" t="0" r="0" b="3810"/>
                <wp:wrapNone/>
                <wp:docPr id="3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9D267" id="Rectangle 12" o:spid="_x0000_s1026" style="position:absolute;margin-left:186.35pt;margin-top:18.6pt;width:35pt;height:1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" fillcolor="white [3201]" strokecolor="black [3200]" strokeweight="1pt">
                <v:path arrowok="t"/>
              </v:rect>
            </w:pict>
          </mc:Fallback>
        </mc:AlternateContent>
      </w:r>
      <w:r w:rsidRPr="00486DCF">
        <w:rPr>
          <w:rFonts w:ascii="Times New Roman" w:hAnsi="Times New Roman" w:cs="Times New Roman"/>
          <w:sz w:val="24"/>
          <w:szCs w:val="24"/>
        </w:rPr>
        <w:t>Disagreed</w:t>
      </w:r>
    </w:p>
    <w:p w14:paraId="6294E565" w14:textId="77777777" w:rsidR="00B13435" w:rsidRPr="00486DCF" w:rsidRDefault="00B13435" w:rsidP="00B13435">
      <w:pPr>
        <w:pStyle w:val="ListParagraph"/>
        <w:numPr>
          <w:ilvl w:val="0"/>
          <w:numId w:val="19"/>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Strongly disagreed</w:t>
      </w:r>
    </w:p>
    <w:p w14:paraId="05312C30" w14:textId="77777777" w:rsidR="00B13435" w:rsidRPr="00486DCF" w:rsidRDefault="00B13435" w:rsidP="00B13435">
      <w:pPr>
        <w:pStyle w:val="ListParagraph"/>
        <w:numPr>
          <w:ilvl w:val="0"/>
          <w:numId w:val="10"/>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7CB91A84" wp14:editId="643B3D13">
                <wp:simplePos x="0" y="0"/>
                <wp:positionH relativeFrom="column">
                  <wp:posOffset>2370455</wp:posOffset>
                </wp:positionH>
                <wp:positionV relativeFrom="paragraph">
                  <wp:posOffset>289560</wp:posOffset>
                </wp:positionV>
                <wp:extent cx="444500" cy="205740"/>
                <wp:effectExtent l="0" t="0" r="0" b="3810"/>
                <wp:wrapNone/>
                <wp:docPr id="3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5EBC7" id="Rectangle 10" o:spid="_x0000_s1026" style="position:absolute;margin-left:186.65pt;margin-top:22.8pt;width:35pt;height:16.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" fillcolor="white [3201]" strokecolor="black [3200]" strokeweight="1pt">
                <v:path arrowok="t"/>
              </v:rect>
            </w:pict>
          </mc:Fallback>
        </mc:AlternateContent>
      </w:r>
      <w:r w:rsidRPr="00486DCF">
        <w:rPr>
          <w:rFonts w:ascii="Times New Roman" w:hAnsi="Times New Roman" w:cs="Times New Roman"/>
          <w:sz w:val="24"/>
          <w:szCs w:val="24"/>
        </w:rPr>
        <w:t>Knowledge management can be improved upon.</w:t>
      </w:r>
    </w:p>
    <w:p w14:paraId="4A78CE68" w14:textId="77777777" w:rsidR="00B13435" w:rsidRPr="00486DCF" w:rsidRDefault="00B13435" w:rsidP="00B13435">
      <w:pPr>
        <w:pStyle w:val="ListParagraph"/>
        <w:numPr>
          <w:ilvl w:val="0"/>
          <w:numId w:val="20"/>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4FA2FD4F" wp14:editId="3ADC9FC2">
                <wp:simplePos x="0" y="0"/>
                <wp:positionH relativeFrom="column">
                  <wp:posOffset>2370455</wp:posOffset>
                </wp:positionH>
                <wp:positionV relativeFrom="paragraph">
                  <wp:posOffset>299085</wp:posOffset>
                </wp:positionV>
                <wp:extent cx="444500" cy="205740"/>
                <wp:effectExtent l="0" t="0" r="0" b="3810"/>
                <wp:wrapNone/>
                <wp:docPr id="4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16ADC" id="Rectangle 8" o:spid="_x0000_s1026" style="position:absolute;margin-left:186.65pt;margin-top:23.55pt;width:35pt;height:16.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sz w:val="24"/>
          <w:szCs w:val="24"/>
        </w:rPr>
        <w:t>Strongly agreed</w:t>
      </w:r>
    </w:p>
    <w:p w14:paraId="179342A0" w14:textId="77777777" w:rsidR="00B13435" w:rsidRPr="00486DCF" w:rsidRDefault="00B13435" w:rsidP="00B13435">
      <w:pPr>
        <w:pStyle w:val="ListParagraph"/>
        <w:numPr>
          <w:ilvl w:val="0"/>
          <w:numId w:val="20"/>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3CE9AA12" wp14:editId="6B2E5126">
                <wp:simplePos x="0" y="0"/>
                <wp:positionH relativeFrom="column">
                  <wp:posOffset>2362200</wp:posOffset>
                </wp:positionH>
                <wp:positionV relativeFrom="paragraph">
                  <wp:posOffset>296545</wp:posOffset>
                </wp:positionV>
                <wp:extent cx="444500" cy="205740"/>
                <wp:effectExtent l="0" t="0" r="0" b="3810"/>
                <wp:wrapNone/>
                <wp:docPr id="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16F7A" id="Rectangle 6" o:spid="_x0000_s1026" style="position:absolute;margin-left:186pt;margin-top:23.35pt;width:35pt;height:16.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sz w:val="24"/>
          <w:szCs w:val="24"/>
        </w:rPr>
        <w:t>Agreed</w:t>
      </w:r>
    </w:p>
    <w:p w14:paraId="076FBB9C" w14:textId="77777777" w:rsidR="00B13435" w:rsidRPr="00486DCF" w:rsidRDefault="00B13435" w:rsidP="00B13435">
      <w:pPr>
        <w:pStyle w:val="ListParagraph"/>
        <w:numPr>
          <w:ilvl w:val="0"/>
          <w:numId w:val="20"/>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6AEC0C1F" wp14:editId="7C9A020F">
                <wp:simplePos x="0" y="0"/>
                <wp:positionH relativeFrom="column">
                  <wp:posOffset>2362200</wp:posOffset>
                </wp:positionH>
                <wp:positionV relativeFrom="paragraph">
                  <wp:posOffset>259715</wp:posOffset>
                </wp:positionV>
                <wp:extent cx="444500" cy="205740"/>
                <wp:effectExtent l="0" t="0" r="0" b="381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765CD" id="Rectangle 4" o:spid="_x0000_s1026" style="position:absolute;margin-left:186pt;margin-top:20.45pt;width:35pt;height:1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sz w:val="24"/>
          <w:szCs w:val="24"/>
        </w:rPr>
        <w:t>Undecided</w:t>
      </w:r>
    </w:p>
    <w:p w14:paraId="647D0E16" w14:textId="77777777" w:rsidR="00B13435" w:rsidRPr="00486DCF" w:rsidRDefault="00B13435" w:rsidP="00B13435">
      <w:pPr>
        <w:pStyle w:val="ListParagraph"/>
        <w:numPr>
          <w:ilvl w:val="0"/>
          <w:numId w:val="20"/>
        </w:numPr>
        <w:spacing w:after="0" w:line="480" w:lineRule="auto"/>
        <w:jc w:val="both"/>
        <w:rPr>
          <w:rFonts w:ascii="Times New Roman" w:hAnsi="Times New Roman" w:cs="Times New Roman"/>
          <w:sz w:val="24"/>
          <w:szCs w:val="24"/>
        </w:rPr>
      </w:pPr>
      <w:r w:rsidRPr="00486DCF">
        <w:rPr>
          <w:rFonts w:ascii="Times New Roman" w:hAnsi="Times New Roman" w:cs="Times New Roman"/>
          <w:noProof/>
          <w:sz w:val="24"/>
          <w:szCs w:val="24"/>
        </w:rPr>
        <w:lastRenderedPageBreak/>
        <mc:AlternateContent>
          <mc:Choice Requires="wps">
            <w:drawing>
              <wp:anchor distT="0" distB="0" distL="114300" distR="114300" simplePos="0" relativeHeight="251700224" behindDoc="0" locked="0" layoutInCell="1" allowOverlap="1" wp14:anchorId="3B4E02F1" wp14:editId="3AD3BD61">
                <wp:simplePos x="0" y="0"/>
                <wp:positionH relativeFrom="column">
                  <wp:posOffset>2370455</wp:posOffset>
                </wp:positionH>
                <wp:positionV relativeFrom="paragraph">
                  <wp:posOffset>312420</wp:posOffset>
                </wp:positionV>
                <wp:extent cx="444500" cy="205740"/>
                <wp:effectExtent l="0" t="0" r="0" b="381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DDC96" id="Rectangle 2" o:spid="_x0000_s1026" style="position:absolute;margin-left:186.65pt;margin-top:24.6pt;width:35pt;height:16.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" fillcolor="white [3201]" strokecolor="black [3200]" strokeweight="1pt">
                <v:path arrowok="t"/>
              </v:rect>
            </w:pict>
          </mc:Fallback>
        </mc:AlternateContent>
      </w:r>
      <w:r w:rsidRPr="00486DCF">
        <w:rPr>
          <w:rFonts w:ascii="Times New Roman" w:hAnsi="Times New Roman" w:cs="Times New Roman"/>
          <w:sz w:val="24"/>
          <w:szCs w:val="24"/>
        </w:rPr>
        <w:t>Disagreed</w:t>
      </w:r>
    </w:p>
    <w:p w14:paraId="2C924799" w14:textId="77777777" w:rsidR="00B13435" w:rsidRPr="00486DCF" w:rsidRDefault="00B13435" w:rsidP="00B13435">
      <w:pPr>
        <w:pStyle w:val="ListParagraph"/>
        <w:numPr>
          <w:ilvl w:val="0"/>
          <w:numId w:val="20"/>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Strongly disagreed</w:t>
      </w:r>
    </w:p>
    <w:p w14:paraId="02D177C0" w14:textId="77777777" w:rsidR="00B13435" w:rsidRPr="00486DCF" w:rsidRDefault="00B13435" w:rsidP="00B13435">
      <w:pPr>
        <w:pStyle w:val="ListParagraph"/>
        <w:numPr>
          <w:ilvl w:val="0"/>
          <w:numId w:val="10"/>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What are the factors hindering knowledge management in an organization?</w:t>
      </w:r>
    </w:p>
    <w:p w14:paraId="38EBB8F2" w14:textId="77777777" w:rsidR="00B13435" w:rsidRPr="00486DCF" w:rsidRDefault="00B13435" w:rsidP="00B13435">
      <w:pPr>
        <w:pStyle w:val="ListParagraph"/>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_ _ ___ __ _ _ __ __ _ _ _ _ _ _ _ _  _   _ _ _ _  _ _ _  _ _ __ _ _ _ _ _ _ _ _ _ _ _  _ __ _ _ _ _ _ _ _ __ _ __ _ _ _ _ _ _ _ _ _ _ _ _ _ _ _ _ _ _ _ _ _ _ _ _ _ _ _ _ _ _  _ _ _ _ _ _ _ </w:t>
      </w:r>
    </w:p>
    <w:p w14:paraId="4622FE99" w14:textId="77777777" w:rsidR="00B13435" w:rsidRPr="00486DCF" w:rsidRDefault="00B13435" w:rsidP="00B13435">
      <w:pPr>
        <w:pStyle w:val="ListParagraph"/>
        <w:numPr>
          <w:ilvl w:val="0"/>
          <w:numId w:val="10"/>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What are the types of organizational culture capable of enhancing knowledge management in an organization?</w:t>
      </w:r>
    </w:p>
    <w:p w14:paraId="478E0687" w14:textId="77777777" w:rsidR="00B13435" w:rsidRPr="00486DCF" w:rsidRDefault="00B13435" w:rsidP="00B13435">
      <w:pPr>
        <w:pStyle w:val="ListParagraph"/>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 xml:space="preserve">_ _ ___ __ _ _ _ __ _ _ _ _ _ _ _ _ _ __ _ _ _ _ _ _ _ _ _ _ _ _ _ _ _ _ _ _ _ _ _  _  _ _  _ _ _ _ _ _ _ _ __ _ _ _ _ _ _ _ _ _ _ __ _ _ _ __ _ _ _ _ _ __ _ _ _ _ _ _ _ __ _  _ _ _ __ _ _ _ </w:t>
      </w:r>
    </w:p>
    <w:p w14:paraId="2E9D45CE" w14:textId="77777777" w:rsidR="00B13435" w:rsidRPr="00486DCF" w:rsidRDefault="00B13435" w:rsidP="00B13435">
      <w:pPr>
        <w:pStyle w:val="ListParagraph"/>
        <w:numPr>
          <w:ilvl w:val="0"/>
          <w:numId w:val="10"/>
        </w:numPr>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Suggest ways of improving knowledge management in organizations?</w:t>
      </w:r>
    </w:p>
    <w:p w14:paraId="628BC4BA" w14:textId="77777777" w:rsidR="00B13435" w:rsidRPr="00486DCF" w:rsidRDefault="00B13435" w:rsidP="00B13435">
      <w:pPr>
        <w:pStyle w:val="ListParagraph"/>
        <w:spacing w:after="0" w:line="480" w:lineRule="auto"/>
        <w:jc w:val="both"/>
        <w:rPr>
          <w:rFonts w:ascii="Times New Roman" w:hAnsi="Times New Roman" w:cs="Times New Roman"/>
          <w:sz w:val="24"/>
          <w:szCs w:val="24"/>
        </w:rPr>
      </w:pPr>
      <w:r w:rsidRPr="00486DCF">
        <w:rPr>
          <w:rFonts w:ascii="Times New Roman" w:hAnsi="Times New Roman" w:cs="Times New Roman"/>
          <w:sz w:val="24"/>
          <w:szCs w:val="24"/>
        </w:rPr>
        <w:t>_ _ ____ _ _ _ _ _ _ _ _  _ _ _ _ _ _ _ _ _ _ _ _ _ _ _ _ __ _ _ _ _ _ _ _ _ _ _ _ _ _ _ _ _ _ _ _ _ _ _ _ _ _ _ __ _ _ _ _ _ _ __ _ _ _ _ _ _ _ _ _ _ _ _ _ _ _ _ _ _ _ _ _ _ _ _ _ _ _ _ _ _</w:t>
      </w:r>
    </w:p>
    <w:p w14:paraId="27070C0F" w14:textId="77777777" w:rsidR="00B13435" w:rsidRPr="00486DCF" w:rsidRDefault="00B13435" w:rsidP="00B13435">
      <w:pPr>
        <w:rPr>
          <w:rFonts w:ascii="Times New Roman" w:hAnsi="Times New Roman" w:cs="Times New Roman"/>
          <w:sz w:val="24"/>
          <w:szCs w:val="24"/>
        </w:rPr>
      </w:pPr>
    </w:p>
    <w:p w14:paraId="546651EC" w14:textId="77777777" w:rsidR="006C51EC" w:rsidRPr="00486DCF" w:rsidRDefault="006C51EC">
      <w:pPr>
        <w:rPr>
          <w:rFonts w:ascii="Times New Roman" w:hAnsi="Times New Roman" w:cs="Times New Roman"/>
          <w:sz w:val="24"/>
          <w:szCs w:val="24"/>
        </w:rPr>
      </w:pPr>
    </w:p>
    <w:sectPr w:rsidR="006C51EC" w:rsidRPr="00486DCF" w:rsidSect="00B13435">
      <w:pgSz w:w="1152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OldStyle">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113F4CD5"/>
    <w:multiLevelType w:val="hybridMultilevel"/>
    <w:tmpl w:val="9A0C5496"/>
    <w:lvl w:ilvl="0" w:tplc="1B10AE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004DA0"/>
    <w:multiLevelType w:val="hybridMultilevel"/>
    <w:tmpl w:val="264204D8"/>
    <w:lvl w:ilvl="0" w:tplc="81D8AD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7C6745"/>
    <w:multiLevelType w:val="hybridMultilevel"/>
    <w:tmpl w:val="A0FC9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73796"/>
    <w:multiLevelType w:val="hybridMultilevel"/>
    <w:tmpl w:val="AB488FA4"/>
    <w:lvl w:ilvl="0" w:tplc="2BE66CBE">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A78E1"/>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525388"/>
    <w:multiLevelType w:val="hybridMultilevel"/>
    <w:tmpl w:val="F3887308"/>
    <w:lvl w:ilvl="0" w:tplc="85825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7BA5F54"/>
    <w:multiLevelType w:val="hybridMultilevel"/>
    <w:tmpl w:val="8E0A874A"/>
    <w:lvl w:ilvl="0" w:tplc="8114596A">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53953591"/>
    <w:multiLevelType w:val="hybridMultilevel"/>
    <w:tmpl w:val="C51A17AE"/>
    <w:lvl w:ilvl="0" w:tplc="6C5C6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D00BD5"/>
    <w:multiLevelType w:val="hybridMultilevel"/>
    <w:tmpl w:val="7D407D34"/>
    <w:lvl w:ilvl="0" w:tplc="A06A98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4B1058"/>
    <w:multiLevelType w:val="hybridMultilevel"/>
    <w:tmpl w:val="027A50B0"/>
    <w:lvl w:ilvl="0" w:tplc="FB824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620B3F"/>
    <w:multiLevelType w:val="hybridMultilevel"/>
    <w:tmpl w:val="34AABCCA"/>
    <w:lvl w:ilvl="0" w:tplc="F04880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782825"/>
    <w:multiLevelType w:val="hybridMultilevel"/>
    <w:tmpl w:val="332A2724"/>
    <w:lvl w:ilvl="0" w:tplc="E976F1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1F5213"/>
    <w:multiLevelType w:val="hybridMultilevel"/>
    <w:tmpl w:val="2814DE22"/>
    <w:lvl w:ilvl="0" w:tplc="7F38F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04A91"/>
    <w:multiLevelType w:val="hybridMultilevel"/>
    <w:tmpl w:val="C1242DCA"/>
    <w:lvl w:ilvl="0" w:tplc="95821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4544B8"/>
    <w:multiLevelType w:val="multilevel"/>
    <w:tmpl w:val="FEF0C0F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6B2B2C05"/>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8333B4"/>
    <w:multiLevelType w:val="hybridMultilevel"/>
    <w:tmpl w:val="866657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3B0F02"/>
    <w:multiLevelType w:val="hybridMultilevel"/>
    <w:tmpl w:val="C30C5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7D6033"/>
    <w:multiLevelType w:val="hybridMultilevel"/>
    <w:tmpl w:val="4CEA1612"/>
    <w:lvl w:ilvl="0" w:tplc="D452DA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9A626C"/>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9883912">
    <w:abstractNumId w:val="18"/>
  </w:num>
  <w:num w:numId="2" w16cid:durableId="1762602538">
    <w:abstractNumId w:val="9"/>
  </w:num>
  <w:num w:numId="3" w16cid:durableId="910458370">
    <w:abstractNumId w:val="5"/>
  </w:num>
  <w:num w:numId="4" w16cid:durableId="593128462">
    <w:abstractNumId w:val="22"/>
  </w:num>
  <w:num w:numId="5" w16cid:durableId="851183923">
    <w:abstractNumId w:val="16"/>
  </w:num>
  <w:num w:numId="6" w16cid:durableId="616957629">
    <w:abstractNumId w:val="6"/>
  </w:num>
  <w:num w:numId="7" w16cid:durableId="5988509">
    <w:abstractNumId w:val="19"/>
  </w:num>
  <w:num w:numId="8" w16cid:durableId="1759058691">
    <w:abstractNumId w:val="24"/>
  </w:num>
  <w:num w:numId="9" w16cid:durableId="664940020">
    <w:abstractNumId w:val="20"/>
  </w:num>
  <w:num w:numId="10" w16cid:durableId="1544563777">
    <w:abstractNumId w:val="4"/>
  </w:num>
  <w:num w:numId="11" w16cid:durableId="939485293">
    <w:abstractNumId w:val="11"/>
  </w:num>
  <w:num w:numId="12" w16cid:durableId="1236210943">
    <w:abstractNumId w:val="14"/>
  </w:num>
  <w:num w:numId="13" w16cid:durableId="1373457860">
    <w:abstractNumId w:val="15"/>
  </w:num>
  <w:num w:numId="14" w16cid:durableId="1813324031">
    <w:abstractNumId w:val="3"/>
  </w:num>
  <w:num w:numId="15" w16cid:durableId="542181734">
    <w:abstractNumId w:val="13"/>
  </w:num>
  <w:num w:numId="16" w16cid:durableId="1152598300">
    <w:abstractNumId w:val="1"/>
  </w:num>
  <w:num w:numId="17" w16cid:durableId="1357002006">
    <w:abstractNumId w:val="17"/>
  </w:num>
  <w:num w:numId="18" w16cid:durableId="312103494">
    <w:abstractNumId w:val="7"/>
  </w:num>
  <w:num w:numId="19" w16cid:durableId="2070181573">
    <w:abstractNumId w:val="23"/>
  </w:num>
  <w:num w:numId="20" w16cid:durableId="195775150">
    <w:abstractNumId w:val="12"/>
  </w:num>
  <w:num w:numId="21"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616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2343550">
    <w:abstractNumId w:val="2"/>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538220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72716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35"/>
    <w:rsid w:val="0002729E"/>
    <w:rsid w:val="001A6769"/>
    <w:rsid w:val="00486DCF"/>
    <w:rsid w:val="00511BB2"/>
    <w:rsid w:val="005A3320"/>
    <w:rsid w:val="006C51EC"/>
    <w:rsid w:val="009C1343"/>
    <w:rsid w:val="00A426FF"/>
    <w:rsid w:val="00B13435"/>
    <w:rsid w:val="00B567B4"/>
    <w:rsid w:val="00B72448"/>
    <w:rsid w:val="00C84E79"/>
    <w:rsid w:val="00FF6CDD"/>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6F9C"/>
  <w15:chartTrackingRefBased/>
  <w15:docId w15:val="{4689E10A-5C93-4DA4-887A-1E6508BA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435"/>
    <w:pPr>
      <w:spacing w:after="200" w:line="276" w:lineRule="auto"/>
    </w:pPr>
    <w:rPr>
      <w:lang w:val="en-US"/>
    </w:rPr>
  </w:style>
  <w:style w:type="paragraph" w:styleId="Heading1">
    <w:name w:val="heading 1"/>
    <w:basedOn w:val="Normal"/>
    <w:next w:val="Normal"/>
    <w:link w:val="Heading1Char"/>
    <w:uiPriority w:val="9"/>
    <w:qFormat/>
    <w:rsid w:val="00B134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34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34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34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34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34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4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4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4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4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34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34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34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34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3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435"/>
    <w:rPr>
      <w:rFonts w:eastAsiaTheme="majorEastAsia" w:cstheme="majorBidi"/>
      <w:color w:val="272727" w:themeColor="text1" w:themeTint="D8"/>
    </w:rPr>
  </w:style>
  <w:style w:type="paragraph" w:styleId="Title">
    <w:name w:val="Title"/>
    <w:basedOn w:val="Normal"/>
    <w:next w:val="Normal"/>
    <w:link w:val="TitleChar"/>
    <w:uiPriority w:val="10"/>
    <w:qFormat/>
    <w:rsid w:val="00B13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4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435"/>
    <w:pPr>
      <w:spacing w:before="160"/>
      <w:jc w:val="center"/>
    </w:pPr>
    <w:rPr>
      <w:i/>
      <w:iCs/>
      <w:color w:val="404040" w:themeColor="text1" w:themeTint="BF"/>
    </w:rPr>
  </w:style>
  <w:style w:type="character" w:customStyle="1" w:styleId="QuoteChar">
    <w:name w:val="Quote Char"/>
    <w:basedOn w:val="DefaultParagraphFont"/>
    <w:link w:val="Quote"/>
    <w:uiPriority w:val="29"/>
    <w:rsid w:val="00B13435"/>
    <w:rPr>
      <w:i/>
      <w:iCs/>
      <w:color w:val="404040" w:themeColor="text1" w:themeTint="BF"/>
    </w:rPr>
  </w:style>
  <w:style w:type="paragraph" w:styleId="ListParagraph">
    <w:name w:val="List Paragraph"/>
    <w:basedOn w:val="Normal"/>
    <w:uiPriority w:val="34"/>
    <w:qFormat/>
    <w:rsid w:val="00B13435"/>
    <w:pPr>
      <w:ind w:left="720"/>
      <w:contextualSpacing/>
    </w:pPr>
  </w:style>
  <w:style w:type="character" w:styleId="IntenseEmphasis">
    <w:name w:val="Intense Emphasis"/>
    <w:basedOn w:val="DefaultParagraphFont"/>
    <w:uiPriority w:val="21"/>
    <w:qFormat/>
    <w:rsid w:val="00B13435"/>
    <w:rPr>
      <w:i/>
      <w:iCs/>
      <w:color w:val="2F5496" w:themeColor="accent1" w:themeShade="BF"/>
    </w:rPr>
  </w:style>
  <w:style w:type="paragraph" w:styleId="IntenseQuote">
    <w:name w:val="Intense Quote"/>
    <w:basedOn w:val="Normal"/>
    <w:next w:val="Normal"/>
    <w:link w:val="IntenseQuoteChar"/>
    <w:uiPriority w:val="30"/>
    <w:qFormat/>
    <w:rsid w:val="00B134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3435"/>
    <w:rPr>
      <w:i/>
      <w:iCs/>
      <w:color w:val="2F5496" w:themeColor="accent1" w:themeShade="BF"/>
    </w:rPr>
  </w:style>
  <w:style w:type="character" w:styleId="IntenseReference">
    <w:name w:val="Intense Reference"/>
    <w:basedOn w:val="DefaultParagraphFont"/>
    <w:uiPriority w:val="32"/>
    <w:qFormat/>
    <w:rsid w:val="00B13435"/>
    <w:rPr>
      <w:b/>
      <w:bCs/>
      <w:smallCaps/>
      <w:color w:val="2F5496" w:themeColor="accent1" w:themeShade="BF"/>
      <w:spacing w:val="5"/>
    </w:rPr>
  </w:style>
  <w:style w:type="character" w:customStyle="1" w:styleId="apple-converted-space">
    <w:name w:val="apple-converted-space"/>
    <w:basedOn w:val="DefaultParagraphFont"/>
    <w:rsid w:val="00B13435"/>
  </w:style>
  <w:style w:type="paragraph" w:styleId="NormalWeb">
    <w:name w:val="Normal (Web)"/>
    <w:basedOn w:val="Normal"/>
    <w:uiPriority w:val="99"/>
    <w:unhideWhenUsed/>
    <w:rsid w:val="00B134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13435"/>
    <w:rPr>
      <w:i/>
      <w:iCs/>
    </w:rPr>
  </w:style>
  <w:style w:type="character" w:styleId="Strong">
    <w:name w:val="Strong"/>
    <w:basedOn w:val="DefaultParagraphFont"/>
    <w:uiPriority w:val="22"/>
    <w:qFormat/>
    <w:rsid w:val="00B13435"/>
    <w:rPr>
      <w:b/>
      <w:bCs/>
    </w:rPr>
  </w:style>
  <w:style w:type="paragraph" w:styleId="Header">
    <w:name w:val="header"/>
    <w:basedOn w:val="Normal"/>
    <w:link w:val="HeaderChar"/>
    <w:uiPriority w:val="99"/>
    <w:unhideWhenUsed/>
    <w:rsid w:val="00B13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435"/>
    <w:rPr>
      <w:lang w:val="en-US"/>
    </w:rPr>
  </w:style>
  <w:style w:type="paragraph" w:styleId="Footer">
    <w:name w:val="footer"/>
    <w:basedOn w:val="Normal"/>
    <w:link w:val="FooterChar"/>
    <w:uiPriority w:val="99"/>
    <w:unhideWhenUsed/>
    <w:rsid w:val="00B13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435"/>
    <w:rPr>
      <w:lang w:val="en-US"/>
    </w:rPr>
  </w:style>
  <w:style w:type="paragraph" w:styleId="NoSpacing">
    <w:name w:val="No Spacing"/>
    <w:uiPriority w:val="1"/>
    <w:qFormat/>
    <w:rsid w:val="0002729E"/>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5yl5">
    <w:name w:val="_5yl5"/>
    <w:basedOn w:val="DefaultParagraphFont"/>
    <w:rsid w:val="00486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57</Pages>
  <Words>8423</Words>
  <Characters>48016</Characters>
  <Application>Microsoft Office Word</Application>
  <DocSecurity>0</DocSecurity>
  <Lines>400</Lines>
  <Paragraphs>112</Paragraphs>
  <ScaleCrop>false</ScaleCrop>
  <Company/>
  <LinksUpToDate>false</LinksUpToDate>
  <CharactersWithSpaces>56327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EMICMEDIACONcept</cp:lastModifiedBy>
  <cp:revision>2</cp:revision>
  <dcterms:created xsi:type="dcterms:W3CDTF">2025-07-18T13:53:00Z</dcterms:created>
  <dcterms:modified xsi:type="dcterms:W3CDTF">2025-07-18T13:53:00Z</dcterms:modified>
</cp:coreProperties>
</file>