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42A" w:rsidRPr="001F383C" w:rsidRDefault="003D442A" w:rsidP="003D442A">
      <w:pPr>
        <w:spacing w:after="0" w:line="360" w:lineRule="auto"/>
        <w:contextualSpacing/>
        <w:jc w:val="center"/>
        <w:rPr>
          <w:rFonts w:ascii="Britannic Bold" w:hAnsi="Britannic Bold"/>
          <w:b/>
          <w:sz w:val="32"/>
          <w:szCs w:val="24"/>
        </w:rPr>
      </w:pPr>
      <w:r w:rsidRPr="001F383C">
        <w:rPr>
          <w:rFonts w:ascii="Britannic Bold" w:hAnsi="Britannic Bold"/>
          <w:b/>
          <w:sz w:val="32"/>
          <w:szCs w:val="24"/>
        </w:rPr>
        <w:t>ASSESSING THE EFFECTIVENESS OF PRIVATE SECTOR PARTICIPATION IN SOLID WASTE MANAGEMENT IN MUSHIN LOCAL GOVERNMENT AREA, LAGOS, NIGERIA</w:t>
      </w:r>
    </w:p>
    <w:p w:rsidR="003D442A" w:rsidRPr="000D27F8" w:rsidRDefault="003D442A" w:rsidP="003D442A">
      <w:pPr>
        <w:spacing w:after="0" w:line="360" w:lineRule="auto"/>
        <w:contextualSpacing/>
        <w:jc w:val="center"/>
        <w:rPr>
          <w:rFonts w:asciiTheme="majorHAnsi" w:hAnsiTheme="majorHAnsi"/>
          <w:b/>
          <w:sz w:val="24"/>
          <w:szCs w:val="24"/>
        </w:rPr>
      </w:pPr>
    </w:p>
    <w:p w:rsidR="003D442A" w:rsidRPr="00DB4131" w:rsidRDefault="003D442A" w:rsidP="003D442A">
      <w:pPr>
        <w:pStyle w:val="Bodytext20"/>
        <w:shd w:val="clear" w:color="auto" w:fill="auto"/>
        <w:spacing w:line="360" w:lineRule="auto"/>
        <w:jc w:val="center"/>
        <w:rPr>
          <w:rStyle w:val="Bodytext2Bold"/>
          <w:sz w:val="36"/>
          <w:szCs w:val="26"/>
        </w:rPr>
      </w:pPr>
      <w:r w:rsidRPr="00DB4131">
        <w:rPr>
          <w:rStyle w:val="Bodytext2Bold"/>
          <w:sz w:val="36"/>
          <w:szCs w:val="26"/>
        </w:rPr>
        <w:t>By</w:t>
      </w:r>
    </w:p>
    <w:p w:rsidR="003D442A" w:rsidRDefault="003D442A" w:rsidP="003D442A">
      <w:pPr>
        <w:pStyle w:val="Bodytext20"/>
        <w:shd w:val="clear" w:color="auto" w:fill="auto"/>
        <w:spacing w:line="360" w:lineRule="auto"/>
        <w:jc w:val="center"/>
        <w:rPr>
          <w:rStyle w:val="Bodytext2Bold"/>
          <w:sz w:val="26"/>
          <w:szCs w:val="26"/>
        </w:rPr>
      </w:pPr>
    </w:p>
    <w:p w:rsidR="003D442A" w:rsidRPr="001F383C" w:rsidRDefault="003D442A" w:rsidP="003D442A">
      <w:pPr>
        <w:pStyle w:val="Bodytext20"/>
        <w:shd w:val="clear" w:color="auto" w:fill="auto"/>
        <w:spacing w:line="360" w:lineRule="auto"/>
        <w:jc w:val="center"/>
        <w:rPr>
          <w:rStyle w:val="Bodytext2Bold"/>
          <w:rFonts w:ascii="Arial Black" w:hAnsi="Arial Black"/>
          <w:i w:val="0"/>
          <w:sz w:val="36"/>
          <w:szCs w:val="26"/>
        </w:rPr>
      </w:pPr>
      <w:r w:rsidRPr="001F383C">
        <w:rPr>
          <w:rStyle w:val="Bodytext2Bold"/>
          <w:rFonts w:ascii="Arial Black" w:hAnsi="Arial Black"/>
          <w:sz w:val="36"/>
          <w:szCs w:val="26"/>
        </w:rPr>
        <w:t>SOTUNDE RAPHAEL OLUWATOBILOBA</w:t>
      </w:r>
    </w:p>
    <w:p w:rsidR="003D442A" w:rsidRPr="001F383C" w:rsidRDefault="003D442A" w:rsidP="003D442A">
      <w:pPr>
        <w:pStyle w:val="Bodytext20"/>
        <w:spacing w:line="360" w:lineRule="auto"/>
        <w:jc w:val="center"/>
        <w:rPr>
          <w:rStyle w:val="Bodytext2Bold"/>
          <w:rFonts w:ascii="Arial Black" w:hAnsi="Arial Black"/>
          <w:i w:val="0"/>
          <w:sz w:val="40"/>
          <w:szCs w:val="26"/>
        </w:rPr>
      </w:pPr>
      <w:r w:rsidRPr="001F383C">
        <w:rPr>
          <w:rStyle w:val="Bodytext2Bold"/>
          <w:rFonts w:ascii="Arial Black" w:hAnsi="Arial Black"/>
          <w:sz w:val="40"/>
          <w:szCs w:val="26"/>
        </w:rPr>
        <w:t>ND/23/ESM/PT/0001</w:t>
      </w:r>
    </w:p>
    <w:p w:rsidR="003D442A" w:rsidRDefault="003D442A" w:rsidP="003D442A">
      <w:pPr>
        <w:pStyle w:val="Bodytext20"/>
        <w:shd w:val="clear" w:color="auto" w:fill="auto"/>
        <w:spacing w:line="360" w:lineRule="auto"/>
        <w:jc w:val="center"/>
        <w:rPr>
          <w:rStyle w:val="Bodytext2Bold"/>
          <w:sz w:val="26"/>
          <w:szCs w:val="26"/>
        </w:rPr>
      </w:pPr>
    </w:p>
    <w:p w:rsidR="003D442A" w:rsidRPr="001F383C" w:rsidRDefault="003D442A" w:rsidP="003D442A">
      <w:pPr>
        <w:pStyle w:val="Bodytext20"/>
        <w:shd w:val="clear" w:color="auto" w:fill="auto"/>
        <w:spacing w:line="360" w:lineRule="auto"/>
        <w:jc w:val="center"/>
        <w:rPr>
          <w:rStyle w:val="Bodytext2Bold"/>
          <w:sz w:val="28"/>
          <w:szCs w:val="26"/>
        </w:rPr>
      </w:pPr>
      <w:r w:rsidRPr="001F383C">
        <w:rPr>
          <w:rStyle w:val="Bodytext2Bold"/>
          <w:sz w:val="28"/>
          <w:szCs w:val="26"/>
        </w:rPr>
        <w:t>SUBMITTED TO THE DEPARTMENT OF ENVIRONMENTAL SCIENCE MANAGEMENT AND TECHNOLOGY</w:t>
      </w:r>
    </w:p>
    <w:p w:rsidR="003D442A" w:rsidRPr="001F383C" w:rsidRDefault="003D442A" w:rsidP="003D442A">
      <w:pPr>
        <w:pStyle w:val="Bodytext20"/>
        <w:shd w:val="clear" w:color="auto" w:fill="auto"/>
        <w:spacing w:line="360" w:lineRule="auto"/>
        <w:jc w:val="center"/>
        <w:rPr>
          <w:rStyle w:val="Bodytext2Bold"/>
          <w:sz w:val="28"/>
          <w:szCs w:val="26"/>
        </w:rPr>
      </w:pPr>
      <w:r w:rsidRPr="001F383C">
        <w:rPr>
          <w:rStyle w:val="Bodytext2Bold"/>
          <w:sz w:val="28"/>
          <w:szCs w:val="26"/>
        </w:rPr>
        <w:t>INSTITUTE OF APPLIED SCIENCE</w:t>
      </w:r>
    </w:p>
    <w:p w:rsidR="003D442A" w:rsidRPr="001F383C" w:rsidRDefault="003D442A" w:rsidP="003D442A">
      <w:pPr>
        <w:pStyle w:val="Bodytext20"/>
        <w:shd w:val="clear" w:color="auto" w:fill="auto"/>
        <w:spacing w:line="360" w:lineRule="auto"/>
        <w:jc w:val="center"/>
        <w:rPr>
          <w:rStyle w:val="Bodytext2Bold"/>
          <w:sz w:val="28"/>
          <w:szCs w:val="26"/>
        </w:rPr>
      </w:pPr>
      <w:r w:rsidRPr="001F383C">
        <w:rPr>
          <w:rStyle w:val="Bodytext2Bold"/>
          <w:sz w:val="28"/>
          <w:szCs w:val="26"/>
        </w:rPr>
        <w:t>KWARA STATE POLYTECHNIC, ILORIN</w:t>
      </w:r>
    </w:p>
    <w:p w:rsidR="003D442A" w:rsidRDefault="003D442A" w:rsidP="003D442A">
      <w:pPr>
        <w:pStyle w:val="Bodytext20"/>
        <w:shd w:val="clear" w:color="auto" w:fill="auto"/>
        <w:spacing w:line="360" w:lineRule="auto"/>
        <w:jc w:val="center"/>
        <w:rPr>
          <w:rStyle w:val="Bodytext2Bold"/>
          <w:sz w:val="26"/>
          <w:szCs w:val="26"/>
        </w:rPr>
      </w:pPr>
    </w:p>
    <w:p w:rsidR="003D442A" w:rsidRPr="001F383C" w:rsidRDefault="003D442A" w:rsidP="003D442A">
      <w:pPr>
        <w:pStyle w:val="Bodytext20"/>
        <w:shd w:val="clear" w:color="auto" w:fill="auto"/>
        <w:spacing w:line="360" w:lineRule="auto"/>
        <w:jc w:val="center"/>
        <w:rPr>
          <w:rStyle w:val="Bodytext2Bold"/>
          <w:rFonts w:ascii="Arial Rounded MT Bold" w:hAnsi="Arial Rounded MT Bold"/>
          <w:i w:val="0"/>
          <w:sz w:val="26"/>
          <w:szCs w:val="26"/>
        </w:rPr>
      </w:pPr>
      <w:r w:rsidRPr="001F383C">
        <w:rPr>
          <w:rStyle w:val="Bodytext2Bold"/>
          <w:rFonts w:ascii="Arial Rounded MT Bold" w:hAnsi="Arial Rounded MT Bold"/>
          <w:sz w:val="26"/>
          <w:szCs w:val="26"/>
        </w:rPr>
        <w:t>IN PARTIAL FULFILLMENT OF THE REQUIREMENTS FOR THE AWARD OF NATIONAL DIPLOMA (ND) IN</w:t>
      </w:r>
    </w:p>
    <w:p w:rsidR="003D442A" w:rsidRPr="001F383C" w:rsidRDefault="003D442A" w:rsidP="003D442A">
      <w:pPr>
        <w:pStyle w:val="Bodytext20"/>
        <w:shd w:val="clear" w:color="auto" w:fill="auto"/>
        <w:spacing w:line="360" w:lineRule="auto"/>
        <w:jc w:val="center"/>
        <w:rPr>
          <w:rStyle w:val="Bodytext2Bold"/>
          <w:rFonts w:ascii="Arial Rounded MT Bold" w:hAnsi="Arial Rounded MT Bold"/>
          <w:i w:val="0"/>
          <w:sz w:val="26"/>
          <w:szCs w:val="26"/>
        </w:rPr>
      </w:pPr>
      <w:r w:rsidRPr="001F383C">
        <w:rPr>
          <w:rStyle w:val="Bodytext2Bold"/>
          <w:rFonts w:ascii="Arial Rounded MT Bold" w:hAnsi="Arial Rounded MT Bold"/>
          <w:sz w:val="26"/>
          <w:szCs w:val="26"/>
        </w:rPr>
        <w:t>ENVIRONMENTAL SCIENCE MANAGEMENT AND TECHNOLOGY</w:t>
      </w:r>
    </w:p>
    <w:p w:rsidR="003D442A" w:rsidRDefault="003D442A" w:rsidP="003D442A">
      <w:pPr>
        <w:pStyle w:val="Bodytext20"/>
        <w:shd w:val="clear" w:color="auto" w:fill="auto"/>
        <w:spacing w:line="360" w:lineRule="auto"/>
        <w:jc w:val="center"/>
        <w:rPr>
          <w:rStyle w:val="Bodytext2Bold"/>
          <w:sz w:val="26"/>
          <w:szCs w:val="26"/>
        </w:rPr>
      </w:pPr>
    </w:p>
    <w:p w:rsidR="003D442A" w:rsidRDefault="003D442A" w:rsidP="003D442A">
      <w:pPr>
        <w:pStyle w:val="Bodytext20"/>
        <w:shd w:val="clear" w:color="auto" w:fill="auto"/>
        <w:spacing w:line="360" w:lineRule="auto"/>
        <w:jc w:val="center"/>
        <w:rPr>
          <w:rStyle w:val="Bodytext2Bold"/>
          <w:sz w:val="26"/>
          <w:szCs w:val="26"/>
        </w:rPr>
      </w:pPr>
      <w:r>
        <w:rPr>
          <w:rStyle w:val="Bodytext2Bold"/>
          <w:sz w:val="26"/>
          <w:szCs w:val="26"/>
        </w:rPr>
        <w:t>JULY, 2025</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rPr>
          <w:rStyle w:val="Bodytext2Bold"/>
          <w:rFonts w:eastAsiaTheme="minorHAnsi"/>
          <w:i w:val="0"/>
          <w:iCs w:val="0"/>
          <w:sz w:val="26"/>
          <w:szCs w:val="26"/>
        </w:rPr>
      </w:pPr>
      <w:r>
        <w:rPr>
          <w:rStyle w:val="Bodytext2Bold"/>
          <w:rFonts w:eastAsiaTheme="minorHAnsi"/>
          <w:sz w:val="26"/>
          <w:szCs w:val="26"/>
        </w:rPr>
        <w:br w:type="page"/>
      </w:r>
    </w:p>
    <w:p w:rsidR="003D442A" w:rsidRPr="00424C66" w:rsidRDefault="003D442A" w:rsidP="003D442A">
      <w:pPr>
        <w:pStyle w:val="Bodytext20"/>
        <w:shd w:val="clear" w:color="auto" w:fill="auto"/>
        <w:spacing w:line="360" w:lineRule="auto"/>
        <w:jc w:val="center"/>
        <w:rPr>
          <w:rStyle w:val="Bodytext2Bold"/>
          <w:i w:val="0"/>
          <w:sz w:val="26"/>
          <w:szCs w:val="26"/>
        </w:rPr>
      </w:pPr>
      <w:r w:rsidRPr="00424C66">
        <w:rPr>
          <w:rStyle w:val="Bodytext2Bold"/>
          <w:sz w:val="26"/>
          <w:szCs w:val="26"/>
        </w:rPr>
        <w:lastRenderedPageBreak/>
        <w:t>CERTIFICATION</w:t>
      </w:r>
    </w:p>
    <w:p w:rsidR="003D442A" w:rsidRPr="001F383C" w:rsidRDefault="003D442A" w:rsidP="003D442A">
      <w:pPr>
        <w:pStyle w:val="Bodytext20"/>
        <w:shd w:val="clear" w:color="auto" w:fill="auto"/>
        <w:spacing w:line="360" w:lineRule="auto"/>
        <w:rPr>
          <w:rStyle w:val="Bodytext2Bold"/>
          <w:b w:val="0"/>
          <w:i w:val="0"/>
          <w:sz w:val="26"/>
          <w:szCs w:val="26"/>
        </w:rPr>
      </w:pPr>
      <w:r w:rsidRPr="001F383C">
        <w:rPr>
          <w:rStyle w:val="Bodytext2Bold"/>
          <w:b w:val="0"/>
          <w:sz w:val="26"/>
          <w:szCs w:val="26"/>
        </w:rPr>
        <w:t xml:space="preserve">This research work has been read and approved in partial fulfillment of the requirements for the award National Diploma (ND) in </w:t>
      </w:r>
      <w:r>
        <w:rPr>
          <w:rStyle w:val="Bodytext2Bold"/>
          <w:b w:val="0"/>
          <w:sz w:val="26"/>
          <w:szCs w:val="26"/>
        </w:rPr>
        <w:t>Environmental Science and Management Technology</w:t>
      </w:r>
      <w:r w:rsidRPr="001F383C">
        <w:rPr>
          <w:rStyle w:val="Bodytext2Bold"/>
          <w:b w:val="0"/>
          <w:sz w:val="26"/>
          <w:szCs w:val="26"/>
        </w:rPr>
        <w:t xml:space="preserve"> by the Department of </w:t>
      </w:r>
      <w:r>
        <w:rPr>
          <w:rStyle w:val="Bodytext2Bold"/>
          <w:b w:val="0"/>
          <w:sz w:val="26"/>
          <w:szCs w:val="26"/>
        </w:rPr>
        <w:t>Environmental Science and Management Technology</w:t>
      </w:r>
      <w:r w:rsidRPr="001F383C">
        <w:rPr>
          <w:rStyle w:val="Bodytext2Bold"/>
          <w:b w:val="0"/>
          <w:sz w:val="26"/>
          <w:szCs w:val="26"/>
        </w:rPr>
        <w:t>, Institute of Finance and Management Stu</w:t>
      </w:r>
      <w:r>
        <w:rPr>
          <w:rStyle w:val="Bodytext2Bold"/>
          <w:b w:val="0"/>
          <w:sz w:val="26"/>
          <w:szCs w:val="26"/>
        </w:rPr>
        <w:t>dies (IAS</w:t>
      </w:r>
      <w:r w:rsidRPr="001F383C">
        <w:rPr>
          <w:rStyle w:val="Bodytext2Bold"/>
          <w:b w:val="0"/>
          <w:sz w:val="26"/>
          <w:szCs w:val="26"/>
        </w:rPr>
        <w:t>), Kwara State Polytechnic.</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_______________________</w:t>
      </w:r>
      <w:r>
        <w:rPr>
          <w:rStyle w:val="Bodytext2Bold"/>
          <w:sz w:val="26"/>
          <w:szCs w:val="26"/>
        </w:rPr>
        <w:tab/>
      </w:r>
      <w:r>
        <w:rPr>
          <w:rStyle w:val="Bodytext2Bold"/>
          <w:sz w:val="26"/>
          <w:szCs w:val="26"/>
        </w:rPr>
        <w:tab/>
      </w:r>
      <w:r>
        <w:rPr>
          <w:rStyle w:val="Bodytext2Bold"/>
          <w:sz w:val="26"/>
          <w:szCs w:val="26"/>
        </w:rPr>
        <w:tab/>
        <w:t>___________________</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DR. AJADI B.S</w:t>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t>DATE</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(Project Supervisor)</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_______________________</w:t>
      </w:r>
      <w:r>
        <w:rPr>
          <w:rStyle w:val="Bodytext2Bold"/>
          <w:sz w:val="26"/>
          <w:szCs w:val="26"/>
        </w:rPr>
        <w:tab/>
      </w:r>
      <w:r>
        <w:rPr>
          <w:rStyle w:val="Bodytext2Bold"/>
          <w:sz w:val="26"/>
          <w:szCs w:val="26"/>
        </w:rPr>
        <w:tab/>
        <w:t xml:space="preserve">  </w:t>
      </w:r>
      <w:r>
        <w:rPr>
          <w:rStyle w:val="Bodytext2Bold"/>
          <w:sz w:val="26"/>
          <w:szCs w:val="26"/>
        </w:rPr>
        <w:tab/>
        <w:t>__________________</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MR. GARBA ISMAIL</w:t>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t>DATE</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(Project Coordinator)</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________________________</w:t>
      </w:r>
      <w:r>
        <w:rPr>
          <w:rStyle w:val="Bodytext2Bold"/>
          <w:sz w:val="26"/>
          <w:szCs w:val="26"/>
        </w:rPr>
        <w:tab/>
      </w:r>
      <w:r>
        <w:rPr>
          <w:rStyle w:val="Bodytext2Bold"/>
          <w:sz w:val="26"/>
          <w:szCs w:val="26"/>
        </w:rPr>
        <w:tab/>
      </w:r>
      <w:r>
        <w:rPr>
          <w:rStyle w:val="Bodytext2Bold"/>
          <w:sz w:val="26"/>
          <w:szCs w:val="26"/>
        </w:rPr>
        <w:tab/>
        <w:t>__________________</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DR. ADENIYI ADEDAPO</w:t>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t>DATE</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 xml:space="preserve">(Head Of Department) </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_________________________</w:t>
      </w:r>
      <w:r>
        <w:rPr>
          <w:rStyle w:val="Bodytext2Bold"/>
          <w:sz w:val="26"/>
          <w:szCs w:val="26"/>
        </w:rPr>
        <w:tab/>
      </w:r>
      <w:r>
        <w:rPr>
          <w:rStyle w:val="Bodytext2Bold"/>
          <w:sz w:val="26"/>
          <w:szCs w:val="26"/>
        </w:rPr>
        <w:tab/>
      </w:r>
      <w:r>
        <w:rPr>
          <w:rStyle w:val="Bodytext2Bold"/>
          <w:sz w:val="26"/>
          <w:szCs w:val="26"/>
        </w:rPr>
        <w:tab/>
        <w:t>_______________</w:t>
      </w: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(External Examiner)</w:t>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r>
      <w:r>
        <w:rPr>
          <w:rStyle w:val="Bodytext2Bold"/>
          <w:sz w:val="26"/>
          <w:szCs w:val="26"/>
        </w:rPr>
        <w:tab/>
        <w:t>DATE</w:t>
      </w: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p>
    <w:p w:rsidR="003D442A" w:rsidRDefault="003D442A" w:rsidP="003D442A">
      <w:pPr>
        <w:pStyle w:val="Bodytext20"/>
        <w:shd w:val="clear" w:color="auto" w:fill="auto"/>
        <w:spacing w:line="360" w:lineRule="auto"/>
        <w:rPr>
          <w:rStyle w:val="Bodytext2Bold"/>
          <w:sz w:val="26"/>
          <w:szCs w:val="26"/>
        </w:rPr>
      </w:pPr>
      <w:r>
        <w:rPr>
          <w:rStyle w:val="Bodytext2Bold"/>
          <w:sz w:val="26"/>
          <w:szCs w:val="26"/>
        </w:rPr>
        <w:t>​​</w:t>
      </w:r>
    </w:p>
    <w:p w:rsidR="003D442A" w:rsidRDefault="003D442A" w:rsidP="003D442A">
      <w:pPr>
        <w:rPr>
          <w:rStyle w:val="Bodytext2Bold"/>
          <w:rFonts w:eastAsiaTheme="minorHAnsi"/>
          <w:i w:val="0"/>
          <w:iCs w:val="0"/>
          <w:sz w:val="26"/>
          <w:szCs w:val="26"/>
        </w:rPr>
      </w:pPr>
      <w:r>
        <w:rPr>
          <w:rStyle w:val="Bodytext2Bold"/>
          <w:rFonts w:eastAsiaTheme="minorHAnsi"/>
          <w:sz w:val="26"/>
          <w:szCs w:val="26"/>
        </w:rPr>
        <w:lastRenderedPageBreak/>
        <w:br w:type="page"/>
      </w:r>
    </w:p>
    <w:p w:rsidR="003D442A" w:rsidRPr="001F383C" w:rsidRDefault="003D442A" w:rsidP="003D442A">
      <w:pPr>
        <w:pStyle w:val="Bodytext20"/>
        <w:shd w:val="clear" w:color="auto" w:fill="auto"/>
        <w:spacing w:line="360" w:lineRule="auto"/>
        <w:jc w:val="center"/>
        <w:rPr>
          <w:rStyle w:val="Bodytext2Bold"/>
          <w:rFonts w:asciiTheme="majorHAnsi" w:hAnsiTheme="majorHAnsi"/>
          <w:i w:val="0"/>
        </w:rPr>
      </w:pPr>
      <w:r w:rsidRPr="001F383C">
        <w:rPr>
          <w:rStyle w:val="Bodytext2Bold"/>
          <w:rFonts w:asciiTheme="majorHAnsi" w:hAnsiTheme="majorHAnsi"/>
        </w:rPr>
        <w:lastRenderedPageBreak/>
        <w:t>DEDICATION</w:t>
      </w:r>
    </w:p>
    <w:p w:rsidR="003D442A" w:rsidRPr="001F383C" w:rsidRDefault="003D442A" w:rsidP="003D442A">
      <w:pPr>
        <w:pStyle w:val="Bodytext20"/>
        <w:shd w:val="clear" w:color="auto" w:fill="auto"/>
        <w:spacing w:line="360" w:lineRule="auto"/>
        <w:rPr>
          <w:rStyle w:val="Bodytext2Bold"/>
          <w:rFonts w:asciiTheme="majorHAnsi" w:hAnsiTheme="majorHAnsi"/>
          <w:b w:val="0"/>
          <w:i w:val="0"/>
        </w:rPr>
      </w:pPr>
      <w:r w:rsidRPr="001F383C">
        <w:rPr>
          <w:rStyle w:val="Bodytext2Bold"/>
          <w:rFonts w:asciiTheme="majorHAnsi" w:hAnsiTheme="majorHAnsi"/>
          <w:b w:val="0"/>
        </w:rPr>
        <w:t>This research work specially and firstly dedicated to Almighty God the most beneficent and most merciful. I also ascribe much gratitude to the same God who along is the source of all inspiration, wisdom, knowledge and understanding who stand upright   by me from the inception till the end of my programme.</w:t>
      </w: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spacing w:line="360" w:lineRule="auto"/>
        <w:rPr>
          <w:rStyle w:val="Bodytext2Bold"/>
          <w:rFonts w:asciiTheme="majorHAnsi" w:eastAsiaTheme="minorHAnsi" w:hAnsiTheme="majorHAnsi"/>
          <w:i w:val="0"/>
          <w:iCs w:val="0"/>
        </w:rPr>
      </w:pPr>
      <w:r w:rsidRPr="00011B9C">
        <w:rPr>
          <w:rStyle w:val="Bodytext2Bold"/>
          <w:rFonts w:asciiTheme="majorHAnsi" w:eastAsiaTheme="minorHAnsi" w:hAnsiTheme="majorHAnsi"/>
        </w:rPr>
        <w:br w:type="page"/>
      </w:r>
    </w:p>
    <w:p w:rsidR="003D442A" w:rsidRPr="001F383C" w:rsidRDefault="003D442A" w:rsidP="003D442A">
      <w:pPr>
        <w:pStyle w:val="Bodytext20"/>
        <w:shd w:val="clear" w:color="auto" w:fill="auto"/>
        <w:spacing w:line="360" w:lineRule="auto"/>
        <w:jc w:val="center"/>
        <w:rPr>
          <w:rStyle w:val="Bodytext2Bold"/>
          <w:rFonts w:asciiTheme="majorHAnsi" w:hAnsiTheme="majorHAnsi"/>
          <w:i w:val="0"/>
        </w:rPr>
      </w:pPr>
      <w:r w:rsidRPr="001F383C">
        <w:rPr>
          <w:rStyle w:val="Bodytext2Bold"/>
          <w:rFonts w:asciiTheme="majorHAnsi" w:hAnsiTheme="majorHAnsi"/>
        </w:rPr>
        <w:lastRenderedPageBreak/>
        <w:t>ACKNOWLEDGEMENT</w:t>
      </w:r>
    </w:p>
    <w:p w:rsidR="003D442A" w:rsidRPr="001F383C" w:rsidRDefault="003D442A" w:rsidP="003D442A">
      <w:pPr>
        <w:pStyle w:val="Bodytext20"/>
        <w:shd w:val="clear" w:color="auto" w:fill="auto"/>
        <w:spacing w:line="360" w:lineRule="auto"/>
        <w:ind w:firstLine="720"/>
        <w:rPr>
          <w:rStyle w:val="Bodytext2Bold"/>
          <w:rFonts w:asciiTheme="majorHAnsi" w:hAnsiTheme="majorHAnsi"/>
          <w:b w:val="0"/>
          <w:i w:val="0"/>
        </w:rPr>
      </w:pPr>
      <w:r w:rsidRPr="001F383C">
        <w:rPr>
          <w:rStyle w:val="Bodytext2Bold"/>
          <w:rFonts w:asciiTheme="majorHAnsi" w:hAnsiTheme="majorHAnsi"/>
          <w:b w:val="0"/>
        </w:rPr>
        <w:t>My appreciation goes to Almighty Allah for his guidance and protection over my life up till moment and for the mercies he has granted me in the course and my pursuit of this National Diploma programme may his be highly glorified.</w:t>
      </w:r>
    </w:p>
    <w:p w:rsidR="003D442A" w:rsidRPr="001F383C" w:rsidRDefault="003D442A" w:rsidP="003D442A">
      <w:pPr>
        <w:pStyle w:val="Bodytext20"/>
        <w:shd w:val="clear" w:color="auto" w:fill="auto"/>
        <w:spacing w:line="360" w:lineRule="auto"/>
        <w:ind w:firstLine="720"/>
        <w:rPr>
          <w:rStyle w:val="Bodytext2Bold"/>
          <w:rFonts w:asciiTheme="majorHAnsi" w:hAnsiTheme="majorHAnsi"/>
          <w:b w:val="0"/>
          <w:i w:val="0"/>
        </w:rPr>
      </w:pPr>
      <w:r w:rsidRPr="001F383C">
        <w:rPr>
          <w:rStyle w:val="Bodytext2Bold"/>
          <w:rFonts w:asciiTheme="majorHAnsi" w:hAnsiTheme="majorHAnsi"/>
          <w:b w:val="0"/>
        </w:rPr>
        <w:t xml:space="preserve">My profound appreciation goes to my honest dedicated supervisor </w:t>
      </w:r>
      <w:r w:rsidRPr="001F383C">
        <w:rPr>
          <w:rStyle w:val="Bodytext2Bold"/>
          <w:rFonts w:asciiTheme="majorHAnsi" w:hAnsiTheme="majorHAnsi"/>
        </w:rPr>
        <w:t>DR. AJADI B.S.</w:t>
      </w:r>
      <w:r w:rsidRPr="001F383C">
        <w:rPr>
          <w:rStyle w:val="Bodytext2Bold"/>
          <w:rFonts w:asciiTheme="majorHAnsi" w:hAnsiTheme="majorHAnsi"/>
          <w:b w:val="0"/>
        </w:rPr>
        <w:t xml:space="preserve"> who took it officially as well as issue on how to pursue through my project work and made my work very easy through his comments, contributions and corrections.</w:t>
      </w:r>
    </w:p>
    <w:p w:rsidR="003D442A" w:rsidRPr="001F383C" w:rsidRDefault="003D442A" w:rsidP="003D442A">
      <w:pPr>
        <w:pStyle w:val="Bodytext20"/>
        <w:shd w:val="clear" w:color="auto" w:fill="auto"/>
        <w:spacing w:line="360" w:lineRule="auto"/>
        <w:ind w:firstLine="720"/>
        <w:rPr>
          <w:rStyle w:val="Bodytext2Bold"/>
          <w:rFonts w:asciiTheme="majorHAnsi" w:hAnsiTheme="majorHAnsi"/>
          <w:b w:val="0"/>
          <w:i w:val="0"/>
        </w:rPr>
      </w:pPr>
      <w:r w:rsidRPr="001F383C">
        <w:rPr>
          <w:rStyle w:val="Bodytext2Bold"/>
          <w:rFonts w:asciiTheme="majorHAnsi" w:hAnsiTheme="majorHAnsi"/>
          <w:b w:val="0"/>
        </w:rPr>
        <w:t xml:space="preserve">I am very grateful to the Head of the Department of </w:t>
      </w:r>
      <w:r>
        <w:rPr>
          <w:rStyle w:val="Bodytext2Bold"/>
          <w:b w:val="0"/>
          <w:sz w:val="26"/>
          <w:szCs w:val="26"/>
        </w:rPr>
        <w:t>Environmental Science and Management Technology</w:t>
      </w:r>
      <w:r w:rsidRPr="001F383C">
        <w:rPr>
          <w:rStyle w:val="Bodytext2Bold"/>
          <w:rFonts w:asciiTheme="majorHAnsi" w:hAnsiTheme="majorHAnsi"/>
          <w:b w:val="0"/>
        </w:rPr>
        <w:t xml:space="preserve"> </w:t>
      </w:r>
      <w:r w:rsidRPr="006B4108">
        <w:rPr>
          <w:rStyle w:val="Bodytext2Bold"/>
          <w:rFonts w:asciiTheme="majorHAnsi" w:hAnsiTheme="majorHAnsi"/>
        </w:rPr>
        <w:t>Dr. Adeniyi Adedapo</w:t>
      </w:r>
      <w:r w:rsidRPr="001F383C">
        <w:rPr>
          <w:rStyle w:val="Bodytext2Bold"/>
          <w:rFonts w:asciiTheme="majorHAnsi" w:hAnsiTheme="majorHAnsi"/>
          <w:b w:val="0"/>
        </w:rPr>
        <w:t xml:space="preserve">  for his encouragement and all lecturers in my Department for your support and Advice.</w:t>
      </w:r>
    </w:p>
    <w:p w:rsidR="003D442A" w:rsidRPr="001F383C" w:rsidRDefault="003D442A" w:rsidP="003D442A">
      <w:pPr>
        <w:pStyle w:val="Bodytext20"/>
        <w:shd w:val="clear" w:color="auto" w:fill="auto"/>
        <w:spacing w:line="360" w:lineRule="auto"/>
        <w:ind w:firstLine="720"/>
        <w:rPr>
          <w:rStyle w:val="Bodytext2Bold"/>
          <w:rFonts w:asciiTheme="majorHAnsi" w:hAnsiTheme="majorHAnsi"/>
          <w:b w:val="0"/>
          <w:i w:val="0"/>
        </w:rPr>
      </w:pPr>
      <w:r w:rsidRPr="001F383C">
        <w:rPr>
          <w:rStyle w:val="Bodytext2Bold"/>
          <w:rFonts w:asciiTheme="majorHAnsi" w:hAnsiTheme="majorHAnsi"/>
          <w:b w:val="0"/>
        </w:rPr>
        <w:t xml:space="preserve">I will like to express my gratitude to my parent </w:t>
      </w:r>
      <w:r w:rsidRPr="001F383C">
        <w:rPr>
          <w:rStyle w:val="Bodytext2Bold"/>
          <w:rFonts w:asciiTheme="majorHAnsi" w:hAnsiTheme="majorHAnsi"/>
        </w:rPr>
        <w:t>MR. &amp; MRS SOTUNDE</w:t>
      </w:r>
      <w:r w:rsidRPr="001F383C">
        <w:rPr>
          <w:rStyle w:val="Bodytext2Bold"/>
          <w:rFonts w:asciiTheme="majorHAnsi" w:hAnsiTheme="majorHAnsi"/>
          <w:b w:val="0"/>
        </w:rPr>
        <w:t xml:space="preserve"> for their limitless effort in aspect of finance, prayer and encouragement, I pray they shall wait to eat the fruit of their labour. </w:t>
      </w:r>
    </w:p>
    <w:p w:rsidR="003D442A" w:rsidRPr="001F383C" w:rsidRDefault="003D442A" w:rsidP="003D442A">
      <w:pPr>
        <w:pStyle w:val="Bodytext20"/>
        <w:shd w:val="clear" w:color="auto" w:fill="auto"/>
        <w:spacing w:line="360" w:lineRule="auto"/>
        <w:ind w:firstLine="720"/>
        <w:rPr>
          <w:rStyle w:val="Bodytext2Bold"/>
          <w:rFonts w:asciiTheme="majorHAnsi" w:hAnsiTheme="majorHAnsi"/>
          <w:b w:val="0"/>
          <w:i w:val="0"/>
        </w:rPr>
      </w:pPr>
      <w:r w:rsidRPr="001F383C">
        <w:rPr>
          <w:rStyle w:val="Bodytext2Bold"/>
          <w:rFonts w:asciiTheme="majorHAnsi" w:hAnsiTheme="majorHAnsi"/>
          <w:b w:val="0"/>
        </w:rPr>
        <w:t xml:space="preserve">In a special way I will like to appreciate my supporting friends that stood by me during my study. </w:t>
      </w:r>
    </w:p>
    <w:p w:rsidR="003D442A" w:rsidRPr="001F383C" w:rsidRDefault="003D442A" w:rsidP="003D442A">
      <w:pPr>
        <w:pStyle w:val="Bodytext20"/>
        <w:shd w:val="clear" w:color="auto" w:fill="auto"/>
        <w:spacing w:line="360" w:lineRule="auto"/>
        <w:rPr>
          <w:rStyle w:val="Bodytext2Bold"/>
          <w:rFonts w:asciiTheme="majorHAnsi" w:hAnsiTheme="majorHAnsi"/>
          <w:b w:val="0"/>
          <w:i w:val="0"/>
        </w:rPr>
      </w:pPr>
      <w:r w:rsidRPr="001F383C">
        <w:rPr>
          <w:rStyle w:val="Bodytext2Bold"/>
          <w:rFonts w:asciiTheme="majorHAnsi" w:hAnsiTheme="majorHAnsi"/>
          <w:b w:val="0"/>
        </w:rPr>
        <w:t>GOD BLESS YOU ALL.</w:t>
      </w: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11B9C" w:rsidRDefault="003D442A" w:rsidP="003D442A">
      <w:pPr>
        <w:pStyle w:val="Bodytext20"/>
        <w:shd w:val="clear" w:color="auto" w:fill="auto"/>
        <w:spacing w:line="360" w:lineRule="auto"/>
        <w:rPr>
          <w:rStyle w:val="Bodytext2Bold"/>
          <w:rFonts w:asciiTheme="majorHAnsi" w:hAnsiTheme="majorHAnsi"/>
        </w:rPr>
      </w:pPr>
    </w:p>
    <w:p w:rsidR="003D442A" w:rsidRPr="000D27F8" w:rsidRDefault="003D442A" w:rsidP="003D442A">
      <w:pPr>
        <w:spacing w:after="160" w:line="259" w:lineRule="auto"/>
        <w:jc w:val="center"/>
        <w:rPr>
          <w:rFonts w:asciiTheme="majorHAnsi" w:hAnsiTheme="majorHAnsi"/>
          <w:b/>
          <w:i/>
          <w:sz w:val="24"/>
          <w:szCs w:val="24"/>
        </w:rPr>
      </w:pPr>
      <w:r>
        <w:rPr>
          <w:rStyle w:val="Bodytext2Bold"/>
          <w:rFonts w:asciiTheme="majorHAnsi" w:eastAsiaTheme="minorHAnsi" w:hAnsiTheme="majorHAnsi"/>
        </w:rPr>
        <w:br w:type="page"/>
      </w:r>
      <w:r w:rsidRPr="000D27F8">
        <w:rPr>
          <w:rFonts w:asciiTheme="majorHAnsi" w:hAnsiTheme="majorHAnsi"/>
          <w:b/>
          <w:i/>
          <w:sz w:val="24"/>
          <w:szCs w:val="24"/>
        </w:rPr>
        <w:lastRenderedPageBreak/>
        <w:t>ABSTRACT</w:t>
      </w:r>
    </w:p>
    <w:p w:rsidR="003D442A" w:rsidRPr="000D27F8" w:rsidRDefault="003D442A" w:rsidP="003D442A">
      <w:pPr>
        <w:spacing w:after="0" w:line="360" w:lineRule="auto"/>
        <w:contextualSpacing/>
        <w:jc w:val="both"/>
        <w:rPr>
          <w:rFonts w:asciiTheme="majorHAnsi" w:hAnsiTheme="majorHAnsi"/>
          <w:i/>
          <w:sz w:val="24"/>
          <w:szCs w:val="24"/>
        </w:rPr>
      </w:pPr>
      <w:r w:rsidRPr="000D27F8">
        <w:rPr>
          <w:rFonts w:asciiTheme="majorHAnsi" w:hAnsiTheme="majorHAnsi"/>
          <w:i/>
          <w:sz w:val="24"/>
          <w:szCs w:val="24"/>
        </w:rPr>
        <w:t>This study evaluates the effectiveness of private sector participation (PSP) in solid waste management (SWM) within Mushin Local Government Area, Lagos, Nigeria. Lagos State, a major urban center, generates significant municipal solid waste, necessitating efficient management systems. The research examines the operational performance, challenges, and socio-economic impacts of PSP operators in waste collection and disposal. Data were collected through structured interviews with PSP operators, household surveys, and secondary sources, focusing on service coverage, collection efficiency, infrastructure adequacy, and regulatory compliance. Findings indicate that PSP has improved waste collection in high-income areas of Mushin but struggles with inefficiencies in low and medium-income areas due to poor road networks, inadequate equipment, and limited regulatory enforcement. The study highlights that operator experience, frequency of waste collection trips, and adherence to regulations significantly influence productivity, with an average industry output of 6.63 tonnes per day per vehicle. However, issues such as irregular collection, improper waste disposal, and insufficient public awareness hinder overall effectiveness. The study recommends enhanced regulatory oversight, increased investment in infrastructure, and public sensitization to improve PSP performance in SWM, contributing to sustainable urban development in Mushin and similar contexts.</w:t>
      </w:r>
    </w:p>
    <w:p w:rsidR="003D442A" w:rsidRPr="000D27F8" w:rsidRDefault="003D442A" w:rsidP="003D442A">
      <w:pPr>
        <w:spacing w:line="360" w:lineRule="auto"/>
        <w:contextualSpacing/>
        <w:jc w:val="both"/>
        <w:rPr>
          <w:rFonts w:asciiTheme="majorHAnsi" w:hAnsiTheme="majorHAnsi"/>
          <w:sz w:val="24"/>
          <w:szCs w:val="24"/>
        </w:rPr>
      </w:pPr>
      <w:r w:rsidRPr="000D27F8">
        <w:rPr>
          <w:rFonts w:asciiTheme="majorHAnsi" w:hAnsiTheme="majorHAnsi"/>
          <w:sz w:val="24"/>
          <w:szCs w:val="24"/>
        </w:rPr>
        <w:br w:type="page"/>
      </w:r>
    </w:p>
    <w:p w:rsidR="003D442A" w:rsidRDefault="003D442A" w:rsidP="003D442A">
      <w:pPr>
        <w:spacing w:after="160" w:line="259" w:lineRule="auto"/>
        <w:jc w:val="center"/>
        <w:rPr>
          <w:rStyle w:val="Bodytext2Bold"/>
          <w:rFonts w:asciiTheme="majorHAnsi" w:eastAsiaTheme="minorHAnsi" w:hAnsiTheme="majorHAnsi"/>
          <w:i w:val="0"/>
        </w:rPr>
      </w:pPr>
      <w:r w:rsidRPr="001F383C">
        <w:rPr>
          <w:rStyle w:val="Bodytext2Bold"/>
          <w:rFonts w:asciiTheme="majorHAnsi" w:eastAsiaTheme="minorHAnsi" w:hAnsiTheme="majorHAnsi"/>
        </w:rPr>
        <w:lastRenderedPageBreak/>
        <w:t>TABLE OF CONTENTS</w:t>
      </w:r>
    </w:p>
    <w:p w:rsidR="003D442A" w:rsidRPr="000D27F8" w:rsidRDefault="003D442A" w:rsidP="003D442A">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CHAPTER ONE</w:t>
      </w:r>
    </w:p>
    <w:p w:rsidR="003D442A" w:rsidRPr="000D27F8" w:rsidRDefault="003D442A" w:rsidP="003D442A">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INTRODUCTION</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1.1 Background to the Study</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1.2 Statement of Research Problem</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 xml:space="preserve">1.3 Research Question </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1.4 Objectives of the Study</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1.5 Research Hypothesis</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1.6 Scope of the Study</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1.7 Justification of the Study</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1.8 Historical Background</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 xml:space="preserve"> 1.9 Limitation to the study</w:t>
      </w:r>
    </w:p>
    <w:p w:rsidR="003D442A" w:rsidRPr="00C65632" w:rsidRDefault="003D442A" w:rsidP="003D442A">
      <w:pPr>
        <w:spacing w:after="0" w:line="360" w:lineRule="auto"/>
        <w:contextualSpacing/>
        <w:jc w:val="both"/>
        <w:rPr>
          <w:rFonts w:asciiTheme="majorHAnsi" w:hAnsiTheme="majorHAnsi"/>
          <w:sz w:val="24"/>
          <w:szCs w:val="24"/>
        </w:rPr>
      </w:pPr>
      <w:r w:rsidRPr="00C65632">
        <w:rPr>
          <w:rFonts w:asciiTheme="majorHAnsi" w:hAnsiTheme="majorHAnsi"/>
          <w:sz w:val="24"/>
          <w:szCs w:val="24"/>
        </w:rPr>
        <w:t>1.10 Definitions Of Terms</w:t>
      </w:r>
    </w:p>
    <w:p w:rsidR="003D442A" w:rsidRPr="001F383C" w:rsidRDefault="003D442A" w:rsidP="003D442A">
      <w:pPr>
        <w:spacing w:after="160" w:line="259" w:lineRule="auto"/>
        <w:rPr>
          <w:rStyle w:val="Bodytext2Bold"/>
          <w:rFonts w:asciiTheme="majorHAnsi" w:eastAsiaTheme="minorHAnsi" w:hAnsiTheme="majorHAnsi"/>
          <w:i w:val="0"/>
        </w:rPr>
      </w:pPr>
    </w:p>
    <w:p w:rsidR="003D442A" w:rsidRPr="000D27F8" w:rsidRDefault="003D442A" w:rsidP="003D442A">
      <w:pPr>
        <w:pStyle w:val="Heading2"/>
        <w:numPr>
          <w:ilvl w:val="1"/>
          <w:numId w:val="40"/>
        </w:numPr>
        <w:spacing w:before="164" w:line="360" w:lineRule="auto"/>
        <w:ind w:left="0"/>
        <w:contextualSpacing/>
        <w:rPr>
          <w:rFonts w:asciiTheme="majorHAnsi" w:hAnsiTheme="majorHAnsi"/>
        </w:rPr>
      </w:pPr>
      <w:r w:rsidRPr="000D27F8">
        <w:rPr>
          <w:rFonts w:asciiTheme="majorHAnsi" w:hAnsiTheme="majorHAnsi"/>
          <w:spacing w:val="-2"/>
        </w:rPr>
        <w:t>Conclusion</w:t>
      </w:r>
    </w:p>
    <w:p w:rsidR="003D442A" w:rsidRPr="000D27F8" w:rsidRDefault="003D442A" w:rsidP="003D442A">
      <w:pPr>
        <w:pStyle w:val="Heading2"/>
        <w:numPr>
          <w:ilvl w:val="1"/>
          <w:numId w:val="40"/>
        </w:numPr>
        <w:tabs>
          <w:tab w:val="left" w:pos="1264"/>
        </w:tabs>
        <w:spacing w:before="6" w:line="360" w:lineRule="auto"/>
        <w:ind w:left="0"/>
        <w:contextualSpacing/>
        <w:rPr>
          <w:rFonts w:asciiTheme="majorHAnsi" w:hAnsiTheme="majorHAnsi"/>
        </w:rPr>
      </w:pPr>
      <w:r w:rsidRPr="000D27F8">
        <w:rPr>
          <w:rFonts w:asciiTheme="majorHAnsi" w:hAnsiTheme="majorHAnsi"/>
          <w:spacing w:val="-2"/>
        </w:rPr>
        <w:t>Recommendations</w:t>
      </w:r>
    </w:p>
    <w:p w:rsidR="003D442A" w:rsidRPr="000D27F8" w:rsidRDefault="003D442A" w:rsidP="003D442A">
      <w:pPr>
        <w:pStyle w:val="BodyText"/>
        <w:spacing w:before="1" w:line="360" w:lineRule="auto"/>
        <w:ind w:left="720" w:hanging="720"/>
        <w:contextualSpacing/>
        <w:jc w:val="center"/>
        <w:rPr>
          <w:rFonts w:asciiTheme="majorHAnsi" w:hAnsiTheme="majorHAnsi"/>
          <w:b/>
          <w:bCs/>
          <w:spacing w:val="-2"/>
        </w:rPr>
      </w:pPr>
      <w:r w:rsidRPr="000D27F8">
        <w:rPr>
          <w:rFonts w:asciiTheme="majorHAnsi" w:hAnsiTheme="majorHAnsi"/>
          <w:b/>
          <w:bCs/>
          <w:spacing w:val="-2"/>
        </w:rPr>
        <w:t>REFERENCES</w:t>
      </w:r>
    </w:p>
    <w:p w:rsidR="003D442A" w:rsidRDefault="003D442A" w:rsidP="003D442A"/>
    <w:p w:rsidR="003D442A" w:rsidRDefault="003D442A" w:rsidP="000D27F8">
      <w:pPr>
        <w:spacing w:after="0" w:line="360" w:lineRule="auto"/>
        <w:contextualSpacing/>
        <w:jc w:val="center"/>
        <w:rPr>
          <w:rFonts w:asciiTheme="majorHAnsi" w:hAnsiTheme="majorHAnsi"/>
          <w:b/>
          <w:sz w:val="24"/>
          <w:szCs w:val="24"/>
        </w:rPr>
      </w:pPr>
    </w:p>
    <w:p w:rsidR="003D442A" w:rsidRDefault="003D442A">
      <w:pPr>
        <w:rPr>
          <w:rFonts w:asciiTheme="majorHAnsi" w:hAnsiTheme="majorHAnsi"/>
          <w:b/>
          <w:sz w:val="24"/>
          <w:szCs w:val="24"/>
        </w:rPr>
      </w:pPr>
      <w:r>
        <w:rPr>
          <w:rFonts w:asciiTheme="majorHAnsi" w:hAnsiTheme="majorHAnsi"/>
          <w:b/>
          <w:sz w:val="24"/>
          <w:szCs w:val="24"/>
        </w:rPr>
        <w:br w:type="page"/>
      </w:r>
    </w:p>
    <w:p w:rsidR="0051273C"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lastRenderedPageBreak/>
        <w:t>CHAPTER ONE</w:t>
      </w:r>
    </w:p>
    <w:p w:rsidR="0051273C"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INTRODUCTION</w:t>
      </w:r>
    </w:p>
    <w:p w:rsidR="0051273C" w:rsidRPr="000D27F8" w:rsidRDefault="0051273C"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1.1 Background to the Study</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Solid waste management (SWM) remains a critical challenge in rapidly urbanizing areas like Mushin Local Government Area (LGA), one of the most densely populated LGAs in Lagos State, Nigeria. With an estimated population of 586,847 in 2004, Mushin accounts for a significant portion of Lagos State's waste generation, contributing to the estimated 9,071,847.4 kg of urban waste produced daily in the state. The Lagos State Waste Management Authority (LAWMA), established in 1999, has increasingly relied on private sector participation (PSP) to address the inefficiencies of public-sector-led waste management, a shift formalized in 1997. However, challenges such as irregular waste collection, poor infrastructure, and inadequate regulatory oversight have persisted, particularly in densely populated and informal settlements like Mushin.</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Mushin LGA, characterized by low- and medium-income households, informal settlements, and limited road access, faces unique SWM challenges. The involvement of PSP operators, alongside informal initiatives like the "barro' boys" (cart pushers), has been a key strategy to improve waste collection and disposal. Yet, studies indicate that PSP effectiveness varies significantly by income level, with high-income areas often receiving better services than low-income areas like Mushin. This project aims to assess the effectiveness of PSP in SWM in Mushin LGA, focusing on service quality, operational efficiency, and community perceptions.</w:t>
      </w:r>
    </w:p>
    <w:p w:rsidR="00CF7F4B" w:rsidRPr="000D27F8" w:rsidRDefault="00CF7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Rapid urbanization and population in cities like Lagos have led to significant environmental challenges, including the improper management of solid waste Mushin Local Government Area (LGA), Lagos state. The accumulation </w:t>
      </w:r>
      <w:r w:rsidRPr="000D27F8">
        <w:rPr>
          <w:rFonts w:asciiTheme="majorHAnsi" w:hAnsiTheme="majorHAnsi"/>
          <w:sz w:val="24"/>
          <w:szCs w:val="24"/>
        </w:rPr>
        <w:lastRenderedPageBreak/>
        <w:t>of waste sources. To address these challenges, the Lagos state Environmental Protection Agency (LASEPA) has partnered with Private Sector Participation (PSP) operators to enhance waste management. This study aims to assess the effectiveness of this partnership in reducing public health risks and promoting sustainable urban living.</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sudden disappearance of sporadic refuse heaps in Lagos State should elicit reactions from concern stakeholders. In the past, Lagos had been referred to as one of the dirtiest cities in the world (Adedibu and Okekunle, 1989). Shortly, after Nigeria’s independence, the metamorphic stage of Lagos from a clean and tidy city to a crowded, dirty and smelly city, went almost unmentioned until in the 70’s when Lagos was tagged the dirtiest city in the world (Adedibu and Okekunle, 1989). The entire metropolitan area used to experience very poor solid waste management. The city centers were inadvertently landscaped with heaps of refuse which could be observed everywhere.</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Refuse dumps used to be noticeable on roadsides, road intersections and road islands, under bridges, in market places, on school compounds, in natural and artificial drainage channels and near hospitals that are supposed to be sanitary areas. On many occasions, refuse dumps used to partially or completely taken over roads giving rise to traffic congestion. Uncontrolled refuse heaps also serve as hatching places to the houseflies and cockroaches, which are well known carrying agents of gastro-enteritis in children (Aluko, 2012).</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The incidence of solid waste dumps within the city led to drastic reduction in the aesthetic quality of the environment, water and air pollution, occurrence of diseases and several other urban environmental problems. One of the major problems first encountered by the civilian administration of Gov. Bola </w:t>
      </w:r>
      <w:r w:rsidRPr="000D27F8">
        <w:rPr>
          <w:rFonts w:asciiTheme="majorHAnsi" w:hAnsiTheme="majorHAnsi"/>
          <w:sz w:val="24"/>
          <w:szCs w:val="24"/>
        </w:rPr>
        <w:lastRenderedPageBreak/>
        <w:t>Ahmed Tinubu in Lagos State in 1999 was the pyramid of solid wastes scattered across the length and breadth of the State (Fotelink 2001). It was a case where many residents collected their wastes into cartons, plastic containers, metal drums and just threw them indiscriminately wherever it was possible (Shridhar, 1999).</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At present, the situation has improved. The city is relatively habitable, aesthetically pleasing owing to landscaping of areas previously used as dumpsites (road islands, road intersections, under bridges). Road sides and its subordinate parts are free of refuse dumps; school compounds, under bridges, market places are rid of waste of all descriptions. Solid waste is being collected in all categories of landuses, as canals are being cleared and barricaded to disallow further refuse dump.</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Refuse heaps no longer cause traffic gridlocks on the streets and major roads in Lagos State, while medical waste are being professionally and ecologically handled. Although, there is always need for improvement, but the present environmental conditions is a clear departure from the former when refuse heaps had its place in the cityscape.</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It is on this basis that this study presents the transformations that have taken place in the mega-city with emphasis on solid waste management. It analyses efforts of present government in institutional rebranding, infrastructural turnaround and integration of informal structures to improving solid waste collection, transportation, deposition and recycling and their impacts on urban livability. It also suggests further measures to be taken towards sustainable waste management.</w:t>
      </w:r>
    </w:p>
    <w:p w:rsidR="0051273C" w:rsidRPr="000D27F8" w:rsidRDefault="0051273C"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1.2 Statement of Research Problem</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Despite the introduction of PSP in SWM, Mushin LGA continues to face challenges such as irregular waste collection, indiscriminate dumping, and </w:t>
      </w:r>
      <w:r w:rsidRPr="000D27F8">
        <w:rPr>
          <w:rFonts w:asciiTheme="majorHAnsi" w:hAnsiTheme="majorHAnsi"/>
          <w:sz w:val="24"/>
          <w:szCs w:val="24"/>
        </w:rPr>
        <w:lastRenderedPageBreak/>
        <w:t>environmental degradation. Key issues include poor road networks, inadequate transport infrastructure, profit-driven practices by PSP operators, and lack of regulatory enforcement. Additionally, the informal sector's role, while significant, often leads to unhygienic waste handling and disposal at unauthorized sites, exacerbating environmental and public health risks. This study seeks to evaluate the extent to which PSP has improved SWM in Mushin, identifying gaps and proposing solutions for sustainable waste management.</w:t>
      </w:r>
    </w:p>
    <w:p w:rsidR="0051273C" w:rsidRPr="000D27F8" w:rsidRDefault="0051273C"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1.3 </w:t>
      </w:r>
      <w:r w:rsidR="00D8052F" w:rsidRPr="000D27F8">
        <w:rPr>
          <w:rFonts w:asciiTheme="majorHAnsi" w:hAnsiTheme="majorHAnsi"/>
          <w:b/>
          <w:sz w:val="24"/>
          <w:szCs w:val="24"/>
        </w:rPr>
        <w:t xml:space="preserve">Research Question </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 What are the types and volume of solid waste generated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 What agencies (public and private) are involved in solid waste management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iii. What is the level of participation of the private sector in solid waste management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iv. What are the prospects and challenges of the private sector participation in solid waste management in the study area?</w:t>
      </w:r>
    </w:p>
    <w:p w:rsidR="00D8052F"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1.4 Objectives of the Study</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aim of the study is to assess private sector participation in domestic solid waste management in Mushin Local Government Area, Lagos State.</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would be achieved through the following objectives: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 To examine types and volume of waste generated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 To identify agencies involved in the management of solid waste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iii. To assess level of participation of private sectors in the management of solid waste in the study area; and</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iv. To examine prospects and challenges of private sector participation in solid waste management in the study area.</w:t>
      </w:r>
    </w:p>
    <w:p w:rsidR="00D8052F"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lastRenderedPageBreak/>
        <w:t>1.5 Research Hypothesis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H01: There is no significant relationship between the income level of respondents and the types of wastes generated in the study area</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H02: There is no significant relationship between the income level of respondents and the volume of wastes generated in the study area</w:t>
      </w:r>
    </w:p>
    <w:p w:rsidR="0051273C"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1.6</w:t>
      </w:r>
      <w:r w:rsidR="0051273C" w:rsidRPr="000D27F8">
        <w:rPr>
          <w:rFonts w:asciiTheme="majorHAnsi" w:hAnsiTheme="majorHAnsi"/>
          <w:b/>
          <w:sz w:val="24"/>
          <w:szCs w:val="24"/>
        </w:rPr>
        <w:t xml:space="preserve"> Scope of the Study</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study focuses on Mushin LGA, covering its 10 political wards as delineated by the Independent National Electoral Commission (INEC). It examines PSP operators' activities, including formal and informal waste collection, and residents' perceptions of service delivery. The study is limited to domestic solid waste management and does not cover industrial or hazardous waste.</w:t>
      </w:r>
    </w:p>
    <w:p w:rsidR="0051273C"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1.7</w:t>
      </w:r>
      <w:r w:rsidR="0051273C" w:rsidRPr="000D27F8">
        <w:rPr>
          <w:rFonts w:asciiTheme="majorHAnsi" w:hAnsiTheme="majorHAnsi"/>
          <w:b/>
          <w:sz w:val="24"/>
          <w:szCs w:val="24"/>
        </w:rPr>
        <w:t xml:space="preserve"> Justification of the Study</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study is critical due to the persistent SWM challenges in Mushin LGA, which impact public health, environmental sustainability, and urban aesthetics. By assessing PSP effectiveness, the study provides evidence-based insights to guide policymakers, LAWMA, and PSP operators in improving service delivery. It also contributes to the limited literature on SWM in Mushin, offering context-specific recommendations for sustainable waste management.</w:t>
      </w:r>
    </w:p>
    <w:p w:rsidR="00614EC6" w:rsidRPr="000D27F8" w:rsidRDefault="00614EC6"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w:t>
      </w:r>
      <w:r w:rsidR="00D8052F" w:rsidRPr="000D27F8">
        <w:rPr>
          <w:rFonts w:asciiTheme="majorHAnsi" w:hAnsiTheme="majorHAnsi"/>
          <w:b/>
          <w:sz w:val="24"/>
          <w:szCs w:val="24"/>
        </w:rPr>
        <w:t>8</w:t>
      </w:r>
      <w:r w:rsidRPr="000D27F8">
        <w:rPr>
          <w:rFonts w:asciiTheme="majorHAnsi" w:hAnsiTheme="majorHAnsi"/>
          <w:b/>
          <w:sz w:val="24"/>
          <w:szCs w:val="24"/>
        </w:rPr>
        <w:t xml:space="preserve"> Historical Background</w:t>
      </w:r>
    </w:p>
    <w:p w:rsidR="00614EC6" w:rsidRPr="000D27F8" w:rsidRDefault="00614EC6"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Lagos State is the smallest but most populous state in Nigeria with a population projection of 13.4 million people in 2000AD and 23.2 million people in the year 2015AD (World Bank\UNFPA). It has a total 3,577 square Kilometer landmass which is just about 0.4% of Nigeria’s territorial landmass. Its physical environment consists of about 83% of landmass and 17% of water bodies. . As the commercial and economic nerve center of </w:t>
      </w:r>
      <w:r w:rsidRPr="000D27F8">
        <w:rPr>
          <w:rFonts w:asciiTheme="majorHAnsi" w:hAnsiTheme="majorHAnsi"/>
          <w:sz w:val="24"/>
          <w:szCs w:val="24"/>
        </w:rPr>
        <w:lastRenderedPageBreak/>
        <w:t>Nigeria Lagos host major sea and airports and over 70% of industries in the nation. This strategic position of the state coupled with unabated rural-urban migration that sprung up in the 70s as a result of the oil boom, has brought untold pressure on the facilities within the state. This situation also manifested in the problem of solid waste disposal and management, such that during the Festival of Arts and Culture (FESTAC 1977) hosted by Nigeria for the Africa Continent and the world, Lagos was adjudged by some foreign press to be the dirtiest part of the World. Thus policy makers were jacked up to seemingly put the State in its former pre-independence and industrialization era when it was the toast of the elites for aesthetics and environmental cleanliness. There was a culture in every community of how the environment must be made clean. Its Solid Waste and environment were monitored by the community, local councils, the chiefs and the “dreaded Sanitary Inspectors” known in the local parlance as “wole wole”. Thus the environment was void of refuse as compared to this post-industrial era.</w:t>
      </w:r>
    </w:p>
    <w:p w:rsidR="00614EC6" w:rsidRPr="000D27F8" w:rsidRDefault="00614EC6"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In the 1970s the Local Governments were vested with the constitutional responsibility for waste management. This delegated responsibility changed from time to time and had to be taken over by the State Government on the pretext that the Local Government Councils lack institutional and financial capabilities to tackle the amount and volume of waste. Lagos generates more Solid Waste than can be collected or disposed off since “the facilities provided by the Government could not cope with the influx of people into the State” (Alo 2005). To address this problem in 1977 the Lagos State Refuse Board (LSRDB) was established which later transformed into Lagos State Waste Disposal Board (LWDB) in 1980 and later renamed in 1991 as Lagos State Waste Management Authority (LAWMA) which was a commercialized autonomous authority with the task of managing all domestic, commercial, </w:t>
      </w:r>
      <w:r w:rsidRPr="000D27F8">
        <w:rPr>
          <w:rFonts w:asciiTheme="majorHAnsi" w:hAnsiTheme="majorHAnsi"/>
          <w:sz w:val="24"/>
          <w:szCs w:val="24"/>
        </w:rPr>
        <w:lastRenderedPageBreak/>
        <w:t xml:space="preserve">institutional and industrial solid waste as well as clearing of primary and tertiary drains in the State. It was only in 1997 that the State Government resolved to formally involve the Private Sector in its Solid Waste Management. There has been informal involvement of the Private Sector especially the Cart Pushers and Scavengers in the business of Waste management before the Government acceptance of the Private Sector in Waste Business. </w:t>
      </w:r>
    </w:p>
    <w:p w:rsidR="005F7CA4" w:rsidRPr="000D27F8" w:rsidRDefault="00614EC6"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informal participation was too minimal to make a difference, thus the Government took up the responsibility of Waste Collection and disposal thereby making the citizens look at Solid Waste Management as a social service to be borne by the Government. Even with the formal involvement of the Private Sector (PSP) in its Solid Waste Management, huge Solid Waste are abnormally dumped day in day out on median of roads, canals, water drains and other illegal locations.</w:t>
      </w:r>
      <w:r w:rsidRPr="000D27F8">
        <w:rPr>
          <w:rFonts w:asciiTheme="majorHAnsi" w:hAnsiTheme="majorHAnsi"/>
          <w:sz w:val="24"/>
          <w:szCs w:val="24"/>
        </w:rPr>
        <w:cr/>
      </w:r>
      <w:r w:rsidR="005F7CA4" w:rsidRPr="000D27F8">
        <w:rPr>
          <w:rFonts w:asciiTheme="majorHAnsi" w:hAnsiTheme="majorHAnsi"/>
          <w:sz w:val="24"/>
          <w:szCs w:val="24"/>
        </w:rPr>
        <w:t xml:space="preserve"> </w:t>
      </w:r>
      <w:r w:rsidR="00D8052F" w:rsidRPr="000D27F8">
        <w:rPr>
          <w:rFonts w:asciiTheme="majorHAnsi" w:hAnsiTheme="majorHAnsi"/>
          <w:b/>
          <w:sz w:val="24"/>
          <w:szCs w:val="24"/>
        </w:rPr>
        <w:t>1.9</w:t>
      </w:r>
      <w:r w:rsidR="005F7CA4" w:rsidRPr="000D27F8">
        <w:rPr>
          <w:rFonts w:asciiTheme="majorHAnsi" w:hAnsiTheme="majorHAnsi"/>
          <w:b/>
          <w:sz w:val="24"/>
          <w:szCs w:val="24"/>
        </w:rPr>
        <w:t xml:space="preserve"> Limitation to the study</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research work on waste disposal management will be restricted to Lagos Sate and Mushin Local Government in particular. To a large extent, the records and documents to be used in the writing of the project will be limited to this defined local government, Surulere Local Government and Lagos State.</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 the same vein, waste management is the realm at which the writing of this project will revolve so as to point out the necessary areas in which improvement are necessary to this field of management.</w:t>
      </w:r>
    </w:p>
    <w:p w:rsidR="005F7CA4"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1.10</w:t>
      </w:r>
      <w:r w:rsidR="005F7CA4" w:rsidRPr="000D27F8">
        <w:rPr>
          <w:rFonts w:asciiTheme="majorHAnsi" w:hAnsiTheme="majorHAnsi"/>
          <w:b/>
          <w:sz w:val="24"/>
          <w:szCs w:val="24"/>
        </w:rPr>
        <w:t xml:space="preserve"> Definitions Of Terms</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Some of the terms used in this study are briefly defined as follows:</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Planning:</w:t>
      </w:r>
      <w:r w:rsidRPr="000D27F8">
        <w:rPr>
          <w:rFonts w:asciiTheme="majorHAnsi" w:hAnsiTheme="majorHAnsi"/>
          <w:sz w:val="24"/>
          <w:szCs w:val="24"/>
        </w:rPr>
        <w:t xml:space="preserve"> it is the process by which we prepare for the future not compromising the present them and considering the past.</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lastRenderedPageBreak/>
        <w:t xml:space="preserve"> “K.A.I”: </w:t>
      </w:r>
      <w:r w:rsidRPr="000D27F8">
        <w:rPr>
          <w:rFonts w:asciiTheme="majorHAnsi" w:hAnsiTheme="majorHAnsi"/>
          <w:sz w:val="24"/>
          <w:szCs w:val="24"/>
        </w:rPr>
        <w:t xml:space="preserve"> Kick Against indiscipline it is agency set up by the Lagos state Government to curb in discipline and environmental nuisance.</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Incineration:</w:t>
      </w:r>
      <w:r w:rsidRPr="000D27F8">
        <w:rPr>
          <w:rFonts w:asciiTheme="majorHAnsi" w:hAnsiTheme="majorHAnsi"/>
          <w:sz w:val="24"/>
          <w:szCs w:val="24"/>
        </w:rPr>
        <w:t xml:space="preserve"> it is the process in which waste is reduced to harmless ashes through the application of heat (burning).</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Sanitary land filling:</w:t>
      </w:r>
      <w:r w:rsidRPr="000D27F8">
        <w:rPr>
          <w:rFonts w:asciiTheme="majorHAnsi" w:hAnsiTheme="majorHAnsi"/>
          <w:sz w:val="24"/>
          <w:szCs w:val="24"/>
        </w:rPr>
        <w:t xml:space="preserve"> This is the process by which waste dumped at the landfill sites were covered daily with earth materials (sand) and there are facilities for odour, litter, vermin and rodent control.</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Compositing:</w:t>
      </w:r>
      <w:r w:rsidRPr="000D27F8">
        <w:rPr>
          <w:rFonts w:asciiTheme="majorHAnsi" w:hAnsiTheme="majorHAnsi"/>
          <w:sz w:val="24"/>
          <w:szCs w:val="24"/>
        </w:rPr>
        <w:t xml:space="preserve"> it is the process in which the waste is sorted and the bio-degradable substance in the waste are dried and converted from can be used as soil conditioned.</w:t>
      </w:r>
    </w:p>
    <w:p w:rsidR="005F7CA4"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Recycling:</w:t>
      </w:r>
      <w:r w:rsidRPr="000D27F8">
        <w:rPr>
          <w:rFonts w:asciiTheme="majorHAnsi" w:hAnsiTheme="majorHAnsi"/>
          <w:sz w:val="24"/>
          <w:szCs w:val="24"/>
        </w:rPr>
        <w:t xml:space="preserve"> A process by which some useful materials are sorted from waste and are made to pass through series of process or treatment to make other similar materials e.g glass, plastics.</w:t>
      </w:r>
    </w:p>
    <w:p w:rsidR="00614EC6" w:rsidRPr="000D27F8" w:rsidRDefault="005F7CA4"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Resource Recovery:</w:t>
      </w:r>
      <w:r w:rsidRPr="000D27F8">
        <w:rPr>
          <w:rFonts w:asciiTheme="majorHAnsi" w:hAnsiTheme="majorHAnsi"/>
          <w:sz w:val="24"/>
          <w:szCs w:val="24"/>
        </w:rPr>
        <w:t xml:space="preserve"> it is the regaining or bringing back to normal condition certain useful materials from waste e.g returnable bottles, pallets and others.</w:t>
      </w:r>
      <w:r w:rsidRPr="000D27F8">
        <w:rPr>
          <w:rFonts w:asciiTheme="majorHAnsi" w:hAnsiTheme="majorHAnsi"/>
          <w:sz w:val="24"/>
          <w:szCs w:val="24"/>
        </w:rPr>
        <w:cr/>
      </w:r>
    </w:p>
    <w:p w:rsidR="0051273C" w:rsidRPr="000D27F8" w:rsidRDefault="0051273C" w:rsidP="000D27F8">
      <w:pPr>
        <w:spacing w:after="0" w:line="360" w:lineRule="auto"/>
        <w:contextualSpacing/>
        <w:rPr>
          <w:rFonts w:asciiTheme="majorHAnsi" w:hAnsiTheme="majorHAnsi"/>
          <w:sz w:val="24"/>
          <w:szCs w:val="24"/>
        </w:rPr>
      </w:pPr>
      <w:r w:rsidRPr="000D27F8">
        <w:rPr>
          <w:rFonts w:asciiTheme="majorHAnsi" w:hAnsiTheme="majorHAnsi"/>
          <w:sz w:val="24"/>
          <w:szCs w:val="24"/>
        </w:rPr>
        <w:br w:type="page"/>
      </w:r>
    </w:p>
    <w:p w:rsidR="0051273C"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lastRenderedPageBreak/>
        <w:t>CHAPTER TWO</w:t>
      </w:r>
    </w:p>
    <w:p w:rsidR="0051273C"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LITERATURE REVIEW</w:t>
      </w:r>
    </w:p>
    <w:p w:rsidR="0051273C" w:rsidRPr="000D27F8" w:rsidRDefault="00F60264"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2.0</w:t>
      </w:r>
      <w:r w:rsidRPr="000D27F8">
        <w:rPr>
          <w:rFonts w:asciiTheme="majorHAnsi" w:hAnsiTheme="majorHAnsi"/>
          <w:b/>
          <w:sz w:val="24"/>
          <w:szCs w:val="24"/>
        </w:rPr>
        <w:tab/>
      </w:r>
      <w:r w:rsidR="00000542" w:rsidRPr="000D27F8">
        <w:rPr>
          <w:rFonts w:asciiTheme="majorHAnsi" w:hAnsiTheme="majorHAnsi"/>
          <w:b/>
          <w:sz w:val="24"/>
          <w:szCs w:val="24"/>
        </w:rPr>
        <w:t>INTRODUCTION</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chapter reviews existing literature on PSP in SWM, focusing on Nigeria and other developing countries. It explores theoretical frameworks, empirical findings, and gaps relevant to Mushin LGA.</w:t>
      </w:r>
    </w:p>
    <w:p w:rsidR="00F60264" w:rsidRPr="000D27F8" w:rsidRDefault="00F60264"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2.1</w:t>
      </w:r>
      <w:r w:rsidRPr="000D27F8">
        <w:rPr>
          <w:rFonts w:asciiTheme="majorHAnsi" w:hAnsiTheme="majorHAnsi"/>
          <w:b/>
          <w:sz w:val="24"/>
          <w:szCs w:val="24"/>
        </w:rPr>
        <w:tab/>
        <w:t xml:space="preserve">CONCEPTUAL </w:t>
      </w:r>
      <w:r w:rsidR="00C13229" w:rsidRPr="000D27F8">
        <w:rPr>
          <w:rFonts w:asciiTheme="majorHAnsi" w:hAnsiTheme="majorHAnsi"/>
          <w:b/>
          <w:sz w:val="24"/>
          <w:szCs w:val="24"/>
        </w:rPr>
        <w:t>FRAMEWORK</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Issues of governance have emerged at key international meetings during the last few years, including the Cairo population conference in 1994 (Harpham and Boateng, 1997). In spite of the various definitions of governance, according to McCarney (2003), a distinction can be made between three different definitional paths. Firstly, World Bank (1992) defines governance as the manner in which power is exercised in the management of county´s economic and social resources for development. To accommodate the structural adjustment policy of the institution of 1994, the World Bank expanded the definition by adding the element of a “strong civil society participating in public affairs” (World Bank, 1994). Both definitions revered to governance as being State centric, with a focus on effective government, sound fiscal management as well as accountability in the public sector.</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United Nations Human Settlements Programme (UN HABITAT) also defines urban governance as: “the sum of the many ways individuals and institutions, public and private, plan and manage the common affairs of the city. It is a continuing process through which conflicting or diverse interests may be accommodated and cooperative action can be taken. It includes formal institutions as well as informal arrangements and the social capital of citizens.” (UN Habitat 2002:14).</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definition does not only distinguish between government and governance but also recognizes the variety of different stakeholders partaking in the urban governance process (Lange, 2009).</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Figure 1 is an attempt at marrying various actors and the different spheres in which they interact with each other. At the national level, local agency of central government, municipal government, and utility companies may play a role in decision-making or in influencing the decision-making processes in urban governance. Similarly at the grassroots, both formal and informal government structures are one means by which policies are designed and implemented. The various actors are further subdivided into groups as in Table 1. In the case of Lagos State, four main components of the concept of urban governance were adopted in management of solid waste. These components according to Lange (2009) are: (i) community education and communication, (ii) building social capital with public-private partnerships, (iii) urban-rural metabolic rift, (iv) social integration of informal waste collectors. Firstly, education and communication on Solid Waste Management (SWM) focuses on raising awareness within the community (Lagos State) about the need for better SWM, which will come as a result of their actions. The Lagos State SWM education aims to contribute to the public’s knowledge of inappropriate SWM as a problem for the State (community) in order to start working towards solving the waste problem. Schools, students and radio programmes are the main focus of the Lagos State education programs.</w:t>
      </w:r>
    </w:p>
    <w:p w:rsidR="00F60264" w:rsidRPr="000D27F8" w:rsidRDefault="00F60264"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Secondly, social capital development within communities involves a process in which community’s increase participation in their own governance. Increased participation has the possibility to create better governance. By working as an active intermediary between governing bodies and the community, the LAWMA is creating a public-private partnership for better SWM. The Lagos State Environmental Policy 2007 purports developing public-private partnerships as a way to facilitate efficient solid waste collection in all nooks and crannies in the State. The formation of a public- private partnership on the community level, public-community based partnership (Franceys and Weitz, 2003), provides better services because it works more directly with the involved stakeholders (Baud et al. 2001). Improving the SWM system through community education and participation is developing a co-production of social capital in Lagos State.</w:t>
      </w:r>
    </w:p>
    <w:p w:rsidR="00D8052F"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The concept of waste</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Federal Environmental Protection Act (1988) define “waste”, Waste as the term implies is any solid, liquid or gaseous substances or materials which being a scrap or being super flows, refuse or reject, is disposed of or required to be disposed as unwanted, this is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Environmental law, the term assumes it‟s ordinary literal meaning unlike in the real property Law, When waste” is used as a term of art, having meaning completely different from its ordinary meaning. One of the few statutes in Nigeria, which attempts to define waste is the Lagos State Environmental Edicts 1985, there in Section 32, waste is define as follows: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Waste includes: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 Waste of all description.</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 Any substance, which constitutes scrap materials or an effluent or other unwanted surplus substances arising from the application of any process.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United Kingdom‟s Environmental Protection Act 1990, re-enacting an earlier U.K statue, took this statutory definition a step further in section 75(2), it defines waste in these terms: Waste includes:</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 Any substance which' constitutes a scrap material or an effluent or other unwanted surplus substance arising from the application of any process and</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ii.) Any substance or article, which requires to be disposed of as being broken, worn out, contaminated or otherwise spoiled.</w:t>
      </w:r>
    </w:p>
    <w:p w:rsidR="00D8052F" w:rsidRPr="000D27F8" w:rsidRDefault="00D8052F"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One thing to notice is that none of the above definitions of waste give "value" to the elements considered. There is no suggestion that the items, which constitute a waste, do not have value or is intrinsically useless. The word "unwanted" which appears in the definition although it introduces its own problem, does not necessarily, import a value element for a substance or material that may be unwanted notwithstanding that it has some value.</w:t>
      </w:r>
    </w:p>
    <w:p w:rsidR="00D8052F"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2.3 Classification and Nature of domestic Solid waste</w:t>
      </w:r>
    </w:p>
    <w:p w:rsidR="00725D8E" w:rsidRPr="000D27F8" w:rsidRDefault="00D8052F" w:rsidP="000D27F8">
      <w:pPr>
        <w:spacing w:after="0" w:line="360" w:lineRule="auto"/>
        <w:contextualSpacing/>
        <w:jc w:val="both"/>
        <w:rPr>
          <w:rFonts w:asciiTheme="majorHAnsi" w:hAnsiTheme="majorHAnsi"/>
          <w:b/>
          <w:sz w:val="24"/>
          <w:szCs w:val="24"/>
        </w:rPr>
      </w:pPr>
      <w:r w:rsidRPr="000D27F8">
        <w:rPr>
          <w:rFonts w:asciiTheme="majorHAnsi" w:hAnsiTheme="majorHAnsi"/>
          <w:sz w:val="24"/>
          <w:szCs w:val="24"/>
        </w:rPr>
        <w:t>Wastes can be classified into types including their sources, physical state, material composition and the level of risk associated with waste substances (Table 2.1) (World Bank, 1999). Such classification of waste provides a basis for the development of appropriate waste management practice.</w:t>
      </w:r>
      <w:r w:rsidRPr="000D27F8">
        <w:rPr>
          <w:rFonts w:asciiTheme="majorHAnsi" w:hAnsiTheme="majorHAnsi"/>
          <w:sz w:val="24"/>
          <w:szCs w:val="24"/>
        </w:rPr>
        <w:cr/>
      </w:r>
      <w:r w:rsidR="00C13229" w:rsidRPr="000D27F8">
        <w:rPr>
          <w:rFonts w:asciiTheme="majorHAnsi" w:hAnsiTheme="majorHAnsi"/>
          <w:b/>
          <w:sz w:val="24"/>
          <w:szCs w:val="24"/>
        </w:rPr>
        <w:t>2.4</w:t>
      </w:r>
      <w:r w:rsidR="00C13229" w:rsidRPr="000D27F8">
        <w:rPr>
          <w:rFonts w:asciiTheme="majorHAnsi" w:hAnsiTheme="majorHAnsi"/>
          <w:sz w:val="24"/>
          <w:szCs w:val="24"/>
        </w:rPr>
        <w:t xml:space="preserve"> </w:t>
      </w:r>
      <w:r w:rsidR="00725D8E" w:rsidRPr="000D27F8">
        <w:rPr>
          <w:rFonts w:asciiTheme="majorHAnsi" w:hAnsiTheme="majorHAnsi"/>
          <w:b/>
          <w:sz w:val="24"/>
          <w:szCs w:val="24"/>
        </w:rPr>
        <w:t>Private Sector Participation (PSP) Activities in Lagos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 Nigeria, the only disposal option mainly engaged is the use of open dumpsite, thus collection and transportation to the disposal sites takes the large bulk of funds allocated to the management of Solid Waste by the Government. Thus to ensure efficiency and lower costs, the private sector were wooed formally into the business of managing domestic waste in 1997 while the Government owned organization LAWMA manages the collection and disposal of industrial/Commercial/trade and institutional waste. This idea was not to take away the assumed Government responsibilities but at least expected to improve solid waste management efficiency.</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advent of individuals in waste management has brought in a new approach of containerization of domestic waste in large polythene bags distributed to residents of Lagos State by the PSP operators, Local Government and State Government officials..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residents are expected to deal directly with the registered PSP operators in their respective communities and pay service charge per collection. Under this program no fund accrued to the State Government but higher percentage of refuse was always cleared with the public fund. Thus in October 2004, the Government reviewed the PSP approach for better performance and high service delivery. With the reviewed approach, the State Government through its Ministry of Environment appoints the Mega PSP operator based on the visible evidence of a minimum of 10 (Ten) refuse haulage trucks with 5 - 10 tons carriage and technical capabilities. The Mega PSP operators are paid monthly by the State Government based on the number of Tonnage of waste disposed off at the designated Landfills (dumpsites). The Government is expected to recoup its fund by billing the Tenements through an appointed Billing Company. The tenements are expected to make payment of their monthly Bills to the State account or face the wrath of the law.</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new reform was flagged off in some Local Government areas of the State as a pilot scheme. In this reform LAWMA which is the Government Refuse Clearing Body manages industrial waste alongside waste on the highways.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Before the reforms, the number of PSP vehicles going into the 3 landfills (dumpsites) for disposal of refuse was about 30 to 80 per day (Oresanya 2005). Thus about 150 to 800 Tonnage of Solid Waste goes to the Landfills (Dumpsites) through the PSP vehicles per day while now about 400 to 480 trucks of Solid Waste are sent to Olushosun landfill alone per day (Oresanya 2005). About 2000 to 4800 tonnage of Solid Waste is sent into this singular landfill per day. Thus more than 6000 to 13,400 Tonnage per day of refuse are conveyed daily by the PSP Truck</w:t>
      </w:r>
      <w:r w:rsidR="00170CE1" w:rsidRPr="000D27F8">
        <w:rPr>
          <w:rFonts w:asciiTheme="majorHAnsi" w:hAnsiTheme="majorHAnsi"/>
          <w:sz w:val="24"/>
          <w:szCs w:val="24"/>
        </w:rPr>
        <w:t>s to the 3 recognized Dumpsites</w:t>
      </w:r>
      <w:r w:rsidRPr="000D27F8">
        <w:rPr>
          <w:rFonts w:asciiTheme="majorHAnsi" w:hAnsiTheme="majorHAnsi"/>
          <w:sz w:val="24"/>
          <w:szCs w:val="24"/>
        </w:rPr>
        <w:t>.</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is a sharp increase from the previous initiative but nevertheless the streets, the median of roads, canals, drains and other illegal places are still abnormally seen day in day out with refuse. Thus there is need to examine critically the Waste Management System alongside the PSP to see what could make it to function optimally.</w:t>
      </w:r>
    </w:p>
    <w:p w:rsidR="00725D8E"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2.5 </w:t>
      </w:r>
      <w:r w:rsidR="00725D8E" w:rsidRPr="000D27F8">
        <w:rPr>
          <w:rFonts w:asciiTheme="majorHAnsi" w:hAnsiTheme="majorHAnsi"/>
          <w:b/>
          <w:sz w:val="24"/>
          <w:szCs w:val="24"/>
        </w:rPr>
        <w:t>Defective Policy</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Solid Waste Management policy of Lagos State overtime appeared to be undefined and also not allowed to go through the test of time. They undergo changes regularly without due consultation or involvement of the stakeholders. Atsenuwa (2005) said “engaging the citizenry in decision making fosters ownership of policies and programs and engenders their success. Participation not only foster a sense of ownership but encourages support action”. Policy formulation is done by the “think tank” of the Ministry of Environment, thus it faces difficulty of acceptance by the populace.</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Variable rate pricing (Pay as you throw) was the practice before the formalizing of the PSP activities in 1997. The new introduction then, employed “agreed flat-fee-for</w:t>
      </w:r>
      <w:r w:rsidR="000B6DDE" w:rsidRPr="000D27F8">
        <w:rPr>
          <w:rFonts w:asciiTheme="majorHAnsi" w:hAnsiTheme="majorHAnsi"/>
          <w:sz w:val="24"/>
          <w:szCs w:val="24"/>
        </w:rPr>
        <w:t xml:space="preserve"> </w:t>
      </w:r>
      <w:r w:rsidRPr="000D27F8">
        <w:rPr>
          <w:rFonts w:asciiTheme="majorHAnsi" w:hAnsiTheme="majorHAnsi"/>
          <w:sz w:val="24"/>
          <w:szCs w:val="24"/>
        </w:rPr>
        <w:t>services-system” based on private negotiation between the tenement and the registered</w:t>
      </w:r>
      <w:r w:rsidR="000B6DDE" w:rsidRPr="000D27F8">
        <w:rPr>
          <w:rFonts w:asciiTheme="majorHAnsi" w:hAnsiTheme="majorHAnsi"/>
          <w:sz w:val="24"/>
          <w:szCs w:val="24"/>
        </w:rPr>
        <w:t xml:space="preserve"> </w:t>
      </w:r>
      <w:r w:rsidRPr="000D27F8">
        <w:rPr>
          <w:rFonts w:asciiTheme="majorHAnsi" w:hAnsiTheme="majorHAnsi"/>
          <w:sz w:val="24"/>
          <w:szCs w:val="24"/>
        </w:rPr>
        <w:t>PSP operator of each locality. However the recent initiative of October 1st, 2004, flat-fee</w:t>
      </w:r>
      <w:r w:rsidR="000B6DDE" w:rsidRPr="000D27F8">
        <w:rPr>
          <w:rFonts w:asciiTheme="majorHAnsi" w:hAnsiTheme="majorHAnsi"/>
          <w:sz w:val="24"/>
          <w:szCs w:val="24"/>
        </w:rPr>
        <w:t xml:space="preserve"> </w:t>
      </w:r>
      <w:r w:rsidRPr="000D27F8">
        <w:rPr>
          <w:rFonts w:asciiTheme="majorHAnsi" w:hAnsiTheme="majorHAnsi"/>
          <w:sz w:val="24"/>
          <w:szCs w:val="24"/>
        </w:rPr>
        <w:t>for service system was adopted based on the Billing Company’s assessment. All the</w:t>
      </w:r>
      <w:r w:rsidR="000B6DDE" w:rsidRPr="000D27F8">
        <w:rPr>
          <w:rFonts w:asciiTheme="majorHAnsi" w:hAnsiTheme="majorHAnsi"/>
          <w:sz w:val="24"/>
          <w:szCs w:val="24"/>
        </w:rPr>
        <w:t xml:space="preserve"> </w:t>
      </w:r>
      <w:r w:rsidRPr="000D27F8">
        <w:rPr>
          <w:rFonts w:asciiTheme="majorHAnsi" w:hAnsiTheme="majorHAnsi"/>
          <w:sz w:val="24"/>
          <w:szCs w:val="24"/>
        </w:rPr>
        <w:t xml:space="preserve">while the citizenry got used to the “pay as you throw” </w:t>
      </w:r>
      <w:r w:rsidR="000B6DDE" w:rsidRPr="000D27F8">
        <w:rPr>
          <w:rFonts w:asciiTheme="majorHAnsi" w:hAnsiTheme="majorHAnsi"/>
          <w:sz w:val="24"/>
          <w:szCs w:val="24"/>
        </w:rPr>
        <w:t xml:space="preserve">method and the sudden change in </w:t>
      </w:r>
      <w:r w:rsidRPr="000D27F8">
        <w:rPr>
          <w:rFonts w:asciiTheme="majorHAnsi" w:hAnsiTheme="majorHAnsi"/>
          <w:sz w:val="24"/>
          <w:szCs w:val="24"/>
        </w:rPr>
        <w:t>the system to the flat rate system affected the compliance with the new system. Th</w:t>
      </w:r>
      <w:r w:rsidR="000B6DDE" w:rsidRPr="000D27F8">
        <w:rPr>
          <w:rFonts w:asciiTheme="majorHAnsi" w:hAnsiTheme="majorHAnsi"/>
          <w:sz w:val="24"/>
          <w:szCs w:val="24"/>
        </w:rPr>
        <w:t xml:space="preserve">e Cart </w:t>
      </w:r>
      <w:r w:rsidRPr="000D27F8">
        <w:rPr>
          <w:rFonts w:asciiTheme="majorHAnsi" w:hAnsiTheme="majorHAnsi"/>
          <w:sz w:val="24"/>
          <w:szCs w:val="24"/>
        </w:rPr>
        <w:t>pushers are the middle men between the generator of wa</w:t>
      </w:r>
      <w:r w:rsidR="000B6DDE" w:rsidRPr="000D27F8">
        <w:rPr>
          <w:rFonts w:asciiTheme="majorHAnsi" w:hAnsiTheme="majorHAnsi"/>
          <w:sz w:val="24"/>
          <w:szCs w:val="24"/>
        </w:rPr>
        <w:t xml:space="preserve">ste among the tenements and the </w:t>
      </w:r>
      <w:r w:rsidRPr="000D27F8">
        <w:rPr>
          <w:rFonts w:asciiTheme="majorHAnsi" w:hAnsiTheme="majorHAnsi"/>
          <w:sz w:val="24"/>
          <w:szCs w:val="24"/>
        </w:rPr>
        <w:t>transfer stations or the PSP vehicle for onward transfer</w:t>
      </w:r>
      <w:r w:rsidR="000B6DDE" w:rsidRPr="000D27F8">
        <w:rPr>
          <w:rFonts w:asciiTheme="majorHAnsi" w:hAnsiTheme="majorHAnsi"/>
          <w:sz w:val="24"/>
          <w:szCs w:val="24"/>
        </w:rPr>
        <w:t xml:space="preserve"> to the Dumpsites. Sometimes in </w:t>
      </w:r>
      <w:r w:rsidRPr="000D27F8">
        <w:rPr>
          <w:rFonts w:asciiTheme="majorHAnsi" w:hAnsiTheme="majorHAnsi"/>
          <w:sz w:val="24"/>
          <w:szCs w:val="24"/>
        </w:rPr>
        <w:t>places accessible to the PSP vehicles, they collect the refuse without invo</w:t>
      </w:r>
      <w:r w:rsidR="000B6DDE" w:rsidRPr="000D27F8">
        <w:rPr>
          <w:rFonts w:asciiTheme="majorHAnsi" w:hAnsiTheme="majorHAnsi"/>
          <w:sz w:val="24"/>
          <w:szCs w:val="24"/>
        </w:rPr>
        <w:t xml:space="preserve">lving the Cart </w:t>
      </w:r>
      <w:r w:rsidRPr="000D27F8">
        <w:rPr>
          <w:rFonts w:asciiTheme="majorHAnsi" w:hAnsiTheme="majorHAnsi"/>
          <w:sz w:val="24"/>
          <w:szCs w:val="24"/>
        </w:rPr>
        <w:t>pushers. The new policy diverts all the waste collected di</w:t>
      </w:r>
      <w:r w:rsidR="000B6DDE" w:rsidRPr="000D27F8">
        <w:rPr>
          <w:rFonts w:asciiTheme="majorHAnsi" w:hAnsiTheme="majorHAnsi"/>
          <w:sz w:val="24"/>
          <w:szCs w:val="24"/>
        </w:rPr>
        <w:t xml:space="preserve">rectly to the dumpsites without </w:t>
      </w:r>
      <w:r w:rsidRPr="000D27F8">
        <w:rPr>
          <w:rFonts w:asciiTheme="majorHAnsi" w:hAnsiTheme="majorHAnsi"/>
          <w:sz w:val="24"/>
          <w:szCs w:val="24"/>
        </w:rPr>
        <w:t>taking cognizance of the proximity of residential places to the dumpsites. The few</w:t>
      </w:r>
      <w:r w:rsidR="00170CE1" w:rsidRPr="000D27F8">
        <w:rPr>
          <w:rFonts w:asciiTheme="majorHAnsi" w:hAnsiTheme="majorHAnsi"/>
          <w:sz w:val="24"/>
          <w:szCs w:val="24"/>
        </w:rPr>
        <w:t xml:space="preserve"> </w:t>
      </w:r>
      <w:r w:rsidRPr="000D27F8">
        <w:rPr>
          <w:rFonts w:asciiTheme="majorHAnsi" w:hAnsiTheme="majorHAnsi"/>
          <w:sz w:val="24"/>
          <w:szCs w:val="24"/>
        </w:rPr>
        <w:t>Transfer stations that are available serve no use to the PSP operators.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new Waste policy excludes the cart pushers and s</w:t>
      </w:r>
      <w:r w:rsidR="000B6DDE" w:rsidRPr="000D27F8">
        <w:rPr>
          <w:rFonts w:asciiTheme="majorHAnsi" w:hAnsiTheme="majorHAnsi"/>
          <w:sz w:val="24"/>
          <w:szCs w:val="24"/>
        </w:rPr>
        <w:t xml:space="preserve">cavengers from the system. Thus </w:t>
      </w:r>
      <w:r w:rsidRPr="000D27F8">
        <w:rPr>
          <w:rFonts w:asciiTheme="majorHAnsi" w:hAnsiTheme="majorHAnsi"/>
          <w:sz w:val="24"/>
          <w:szCs w:val="24"/>
        </w:rPr>
        <w:t xml:space="preserve">illegalities of their operations contribute to the offloading </w:t>
      </w:r>
      <w:r w:rsidR="000B6DDE" w:rsidRPr="000D27F8">
        <w:rPr>
          <w:rFonts w:asciiTheme="majorHAnsi" w:hAnsiTheme="majorHAnsi"/>
          <w:sz w:val="24"/>
          <w:szCs w:val="24"/>
        </w:rPr>
        <w:t xml:space="preserve">of waste in undesignated places </w:t>
      </w:r>
      <w:r w:rsidRPr="000D27F8">
        <w:rPr>
          <w:rFonts w:asciiTheme="majorHAnsi" w:hAnsiTheme="majorHAnsi"/>
          <w:sz w:val="24"/>
          <w:szCs w:val="24"/>
        </w:rPr>
        <w:t>in the State.</w:t>
      </w:r>
    </w:p>
    <w:p w:rsidR="00725D8E"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2.6 </w:t>
      </w:r>
      <w:r w:rsidR="00725D8E" w:rsidRPr="000D27F8">
        <w:rPr>
          <w:rFonts w:asciiTheme="majorHAnsi" w:hAnsiTheme="majorHAnsi"/>
          <w:b/>
          <w:sz w:val="24"/>
          <w:szCs w:val="24"/>
        </w:rPr>
        <w:t>Public Enlightenment</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Public enlightenment helps in the acceptability, complia</w:t>
      </w:r>
      <w:r w:rsidR="000B6DDE" w:rsidRPr="000D27F8">
        <w:rPr>
          <w:rFonts w:asciiTheme="majorHAnsi" w:hAnsiTheme="majorHAnsi"/>
          <w:sz w:val="24"/>
          <w:szCs w:val="24"/>
        </w:rPr>
        <w:t xml:space="preserve">nce and enforcement of any good </w:t>
      </w:r>
      <w:r w:rsidRPr="000D27F8">
        <w:rPr>
          <w:rFonts w:asciiTheme="majorHAnsi" w:hAnsiTheme="majorHAnsi"/>
          <w:sz w:val="24"/>
          <w:szCs w:val="24"/>
        </w:rPr>
        <w:t>policy. It makes the citizenry to develop the right attitudes</w:t>
      </w:r>
      <w:r w:rsidR="000B6DDE" w:rsidRPr="000D27F8">
        <w:rPr>
          <w:rFonts w:asciiTheme="majorHAnsi" w:hAnsiTheme="majorHAnsi"/>
          <w:sz w:val="24"/>
          <w:szCs w:val="24"/>
        </w:rPr>
        <w:t xml:space="preserve"> and opportunities necessary to </w:t>
      </w:r>
      <w:r w:rsidRPr="000D27F8">
        <w:rPr>
          <w:rFonts w:asciiTheme="majorHAnsi" w:hAnsiTheme="majorHAnsi"/>
          <w:sz w:val="24"/>
          <w:szCs w:val="24"/>
        </w:rPr>
        <w:t>participate in the program of Government. The Lag</w:t>
      </w:r>
      <w:r w:rsidR="000B6DDE" w:rsidRPr="000D27F8">
        <w:rPr>
          <w:rFonts w:asciiTheme="majorHAnsi" w:hAnsiTheme="majorHAnsi"/>
          <w:sz w:val="24"/>
          <w:szCs w:val="24"/>
        </w:rPr>
        <w:t xml:space="preserve">os populace was seldom informed </w:t>
      </w:r>
      <w:r w:rsidRPr="000D27F8">
        <w:rPr>
          <w:rFonts w:asciiTheme="majorHAnsi" w:hAnsiTheme="majorHAnsi"/>
          <w:sz w:val="24"/>
          <w:szCs w:val="24"/>
        </w:rPr>
        <w:t>about the Solid Waste Management practice emplo</w:t>
      </w:r>
      <w:r w:rsidR="000B6DDE" w:rsidRPr="000D27F8">
        <w:rPr>
          <w:rFonts w:asciiTheme="majorHAnsi" w:hAnsiTheme="majorHAnsi"/>
          <w:sz w:val="24"/>
          <w:szCs w:val="24"/>
        </w:rPr>
        <w:t xml:space="preserve">yed nor policy adopted. The new </w:t>
      </w:r>
      <w:r w:rsidRPr="000D27F8">
        <w:rPr>
          <w:rFonts w:asciiTheme="majorHAnsi" w:hAnsiTheme="majorHAnsi"/>
          <w:sz w:val="24"/>
          <w:szCs w:val="24"/>
        </w:rPr>
        <w:t>Waste Initiative was introduced about 2 months to t</w:t>
      </w:r>
      <w:r w:rsidR="000B6DDE" w:rsidRPr="000D27F8">
        <w:rPr>
          <w:rFonts w:asciiTheme="majorHAnsi" w:hAnsiTheme="majorHAnsi"/>
          <w:sz w:val="24"/>
          <w:szCs w:val="24"/>
        </w:rPr>
        <w:t xml:space="preserve">he commencement of the program. </w:t>
      </w:r>
      <w:r w:rsidRPr="000D27F8">
        <w:rPr>
          <w:rFonts w:asciiTheme="majorHAnsi" w:hAnsiTheme="majorHAnsi"/>
          <w:sz w:val="24"/>
          <w:szCs w:val="24"/>
        </w:rPr>
        <w:t xml:space="preserve">(Home and Property, 2004). The stakeholders including </w:t>
      </w:r>
      <w:r w:rsidR="000B6DDE" w:rsidRPr="000D27F8">
        <w:rPr>
          <w:rFonts w:asciiTheme="majorHAnsi" w:hAnsiTheme="majorHAnsi"/>
          <w:sz w:val="24"/>
          <w:szCs w:val="24"/>
        </w:rPr>
        <w:t xml:space="preserve">the populace are expected to be </w:t>
      </w:r>
      <w:r w:rsidRPr="000D27F8">
        <w:rPr>
          <w:rFonts w:asciiTheme="majorHAnsi" w:hAnsiTheme="majorHAnsi"/>
          <w:sz w:val="24"/>
          <w:szCs w:val="24"/>
        </w:rPr>
        <w:t>familiar with the program since they all are going to be affected positively or negatively.</w:t>
      </w:r>
    </w:p>
    <w:p w:rsidR="00725D8E"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2.7 </w:t>
      </w:r>
      <w:r w:rsidR="00725D8E" w:rsidRPr="000D27F8">
        <w:rPr>
          <w:rFonts w:asciiTheme="majorHAnsi" w:hAnsiTheme="majorHAnsi"/>
          <w:b/>
          <w:sz w:val="24"/>
          <w:szCs w:val="24"/>
        </w:rPr>
        <w:t>Shortcomings of PSP Operations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One of the major shortcomings of the new initiative lie</w:t>
      </w:r>
      <w:r w:rsidR="000B6DDE" w:rsidRPr="000D27F8">
        <w:rPr>
          <w:rFonts w:asciiTheme="majorHAnsi" w:hAnsiTheme="majorHAnsi"/>
          <w:sz w:val="24"/>
          <w:szCs w:val="24"/>
        </w:rPr>
        <w:t xml:space="preserve">s in the operators giving false </w:t>
      </w:r>
      <w:r w:rsidRPr="000D27F8">
        <w:rPr>
          <w:rFonts w:asciiTheme="majorHAnsi" w:hAnsiTheme="majorHAnsi"/>
          <w:sz w:val="24"/>
          <w:szCs w:val="24"/>
        </w:rPr>
        <w:t>information about their capabilities and machinery</w:t>
      </w:r>
      <w:r w:rsidR="000B6DDE" w:rsidRPr="000D27F8">
        <w:rPr>
          <w:rFonts w:asciiTheme="majorHAnsi" w:hAnsiTheme="majorHAnsi"/>
          <w:sz w:val="24"/>
          <w:szCs w:val="24"/>
        </w:rPr>
        <w:t xml:space="preserve"> more importantly, license were </w:t>
      </w:r>
      <w:r w:rsidRPr="000D27F8">
        <w:rPr>
          <w:rFonts w:asciiTheme="majorHAnsi" w:hAnsiTheme="majorHAnsi"/>
          <w:sz w:val="24"/>
          <w:szCs w:val="24"/>
        </w:rPr>
        <w:t xml:space="preserve">granted based on political patronage. This lack of </w:t>
      </w:r>
      <w:r w:rsidR="000B6DDE" w:rsidRPr="000D27F8">
        <w:rPr>
          <w:rFonts w:asciiTheme="majorHAnsi" w:hAnsiTheme="majorHAnsi"/>
          <w:sz w:val="24"/>
          <w:szCs w:val="24"/>
        </w:rPr>
        <w:t xml:space="preserve">proper management and equipment </w:t>
      </w:r>
      <w:r w:rsidRPr="000D27F8">
        <w:rPr>
          <w:rFonts w:asciiTheme="majorHAnsi" w:hAnsiTheme="majorHAnsi"/>
          <w:sz w:val="24"/>
          <w:szCs w:val="24"/>
        </w:rPr>
        <w:t>capabilities led to incessant breakdown of the operat</w:t>
      </w:r>
      <w:r w:rsidR="000B6DDE" w:rsidRPr="000D27F8">
        <w:rPr>
          <w:rFonts w:asciiTheme="majorHAnsi" w:hAnsiTheme="majorHAnsi"/>
          <w:sz w:val="24"/>
          <w:szCs w:val="24"/>
        </w:rPr>
        <w:t xml:space="preserve">or’s vehicles on its way to the </w:t>
      </w:r>
      <w:r w:rsidRPr="000D27F8">
        <w:rPr>
          <w:rFonts w:asciiTheme="majorHAnsi" w:hAnsiTheme="majorHAnsi"/>
          <w:sz w:val="24"/>
          <w:szCs w:val="24"/>
        </w:rPr>
        <w:t>dumpsites thereby reducing the frequency of offloadin</w:t>
      </w:r>
      <w:r w:rsidR="000B6DDE" w:rsidRPr="000D27F8">
        <w:rPr>
          <w:rFonts w:asciiTheme="majorHAnsi" w:hAnsiTheme="majorHAnsi"/>
          <w:sz w:val="24"/>
          <w:szCs w:val="24"/>
        </w:rPr>
        <w:t xml:space="preserve">g by the PSP operators and over </w:t>
      </w:r>
      <w:r w:rsidRPr="000D27F8">
        <w:rPr>
          <w:rFonts w:asciiTheme="majorHAnsi" w:hAnsiTheme="majorHAnsi"/>
          <w:sz w:val="24"/>
          <w:szCs w:val="24"/>
        </w:rPr>
        <w:t>stressing the Government owned institution (LAWMA) which comes to their aid. Thus</w:t>
      </w:r>
      <w:r w:rsidR="000B6DDE" w:rsidRPr="000D27F8">
        <w:rPr>
          <w:rFonts w:asciiTheme="majorHAnsi" w:hAnsiTheme="majorHAnsi"/>
          <w:sz w:val="24"/>
          <w:szCs w:val="24"/>
        </w:rPr>
        <w:t xml:space="preserve"> </w:t>
      </w:r>
      <w:r w:rsidRPr="000D27F8">
        <w:rPr>
          <w:rFonts w:asciiTheme="majorHAnsi" w:hAnsiTheme="majorHAnsi"/>
          <w:sz w:val="24"/>
          <w:szCs w:val="24"/>
        </w:rPr>
        <w:t xml:space="preserve">making only little noticeable changes possible </w:t>
      </w:r>
      <w:r w:rsidR="000B6DDE" w:rsidRPr="000D27F8">
        <w:rPr>
          <w:rFonts w:asciiTheme="majorHAnsi" w:hAnsiTheme="majorHAnsi"/>
          <w:sz w:val="24"/>
          <w:szCs w:val="24"/>
        </w:rPr>
        <w:t xml:space="preserve">in Lagos Solid Waste management </w:t>
      </w:r>
      <w:r w:rsidRPr="000D27F8">
        <w:rPr>
          <w:rFonts w:asciiTheme="majorHAnsi" w:hAnsiTheme="majorHAnsi"/>
          <w:sz w:val="24"/>
          <w:szCs w:val="24"/>
        </w:rPr>
        <w:t>problems.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Some of the hinterlands in Lagos State are not accessable, while some lacked good roads,</w:t>
      </w:r>
      <w:r w:rsidR="000B6DDE" w:rsidRPr="000D27F8">
        <w:rPr>
          <w:rFonts w:asciiTheme="majorHAnsi" w:hAnsiTheme="majorHAnsi"/>
          <w:sz w:val="24"/>
          <w:szCs w:val="24"/>
        </w:rPr>
        <w:t xml:space="preserve"> thus the PSP trucks can</w:t>
      </w:r>
      <w:r w:rsidRPr="000D27F8">
        <w:rPr>
          <w:rFonts w:asciiTheme="majorHAnsi" w:hAnsiTheme="majorHAnsi"/>
          <w:sz w:val="24"/>
          <w:szCs w:val="24"/>
        </w:rPr>
        <w:t xml:space="preserve">not get to the places and the </w:t>
      </w:r>
      <w:r w:rsidR="000B6DDE" w:rsidRPr="000D27F8">
        <w:rPr>
          <w:rFonts w:asciiTheme="majorHAnsi" w:hAnsiTheme="majorHAnsi"/>
          <w:sz w:val="24"/>
          <w:szCs w:val="24"/>
        </w:rPr>
        <w:t xml:space="preserve">Cart Pushers which could do the </w:t>
      </w:r>
      <w:r w:rsidRPr="000D27F8">
        <w:rPr>
          <w:rFonts w:asciiTheme="majorHAnsi" w:hAnsiTheme="majorHAnsi"/>
          <w:sz w:val="24"/>
          <w:szCs w:val="24"/>
        </w:rPr>
        <w:t>collections of their refuse are banned. This contributes to d</w:t>
      </w:r>
      <w:r w:rsidR="000B6DDE" w:rsidRPr="000D27F8">
        <w:rPr>
          <w:rFonts w:asciiTheme="majorHAnsi" w:hAnsiTheme="majorHAnsi"/>
          <w:sz w:val="24"/>
          <w:szCs w:val="24"/>
        </w:rPr>
        <w:t xml:space="preserve">isposal of refuse in places not </w:t>
      </w:r>
      <w:r w:rsidRPr="000D27F8">
        <w:rPr>
          <w:rFonts w:asciiTheme="majorHAnsi" w:hAnsiTheme="majorHAnsi"/>
          <w:sz w:val="24"/>
          <w:szCs w:val="24"/>
        </w:rPr>
        <w:t>approved by the Government because of the distance of collection point to the residents</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There was also the public outcry because of over assess</w:t>
      </w:r>
      <w:r w:rsidR="000B6DDE" w:rsidRPr="000D27F8">
        <w:rPr>
          <w:rFonts w:asciiTheme="majorHAnsi" w:hAnsiTheme="majorHAnsi"/>
          <w:sz w:val="24"/>
          <w:szCs w:val="24"/>
        </w:rPr>
        <w:t xml:space="preserve">ment of tenement. The bills are </w:t>
      </w:r>
      <w:r w:rsidRPr="000D27F8">
        <w:rPr>
          <w:rFonts w:asciiTheme="majorHAnsi" w:hAnsiTheme="majorHAnsi"/>
          <w:sz w:val="24"/>
          <w:szCs w:val="24"/>
        </w:rPr>
        <w:t>based on properties not on the volume of waste genera</w:t>
      </w:r>
      <w:r w:rsidR="000B6DDE" w:rsidRPr="000D27F8">
        <w:rPr>
          <w:rFonts w:asciiTheme="majorHAnsi" w:hAnsiTheme="majorHAnsi"/>
          <w:sz w:val="24"/>
          <w:szCs w:val="24"/>
        </w:rPr>
        <w:t xml:space="preserve">ted but on location and type of </w:t>
      </w:r>
      <w:r w:rsidRPr="000D27F8">
        <w:rPr>
          <w:rFonts w:asciiTheme="majorHAnsi" w:hAnsiTheme="majorHAnsi"/>
          <w:sz w:val="24"/>
          <w:szCs w:val="24"/>
        </w:rPr>
        <w:t>property. These Bills are sometimes above the monthly rentage for the building. Thus the</w:t>
      </w:r>
      <w:r w:rsidR="000B6DDE" w:rsidRPr="000D27F8">
        <w:rPr>
          <w:rFonts w:asciiTheme="majorHAnsi" w:hAnsiTheme="majorHAnsi"/>
          <w:sz w:val="24"/>
          <w:szCs w:val="24"/>
        </w:rPr>
        <w:t xml:space="preserve"> </w:t>
      </w:r>
      <w:r w:rsidRPr="000D27F8">
        <w:rPr>
          <w:rFonts w:asciiTheme="majorHAnsi" w:hAnsiTheme="majorHAnsi"/>
          <w:sz w:val="24"/>
          <w:szCs w:val="24"/>
        </w:rPr>
        <w:t>citizenry looks at the new initiative as Government revenue bid when compared to what</w:t>
      </w:r>
      <w:r w:rsidR="000B6DDE" w:rsidRPr="000D27F8">
        <w:rPr>
          <w:rFonts w:asciiTheme="majorHAnsi" w:hAnsiTheme="majorHAnsi"/>
          <w:sz w:val="24"/>
          <w:szCs w:val="24"/>
        </w:rPr>
        <w:t xml:space="preserve"> </w:t>
      </w:r>
      <w:r w:rsidRPr="000D27F8">
        <w:rPr>
          <w:rFonts w:asciiTheme="majorHAnsi" w:hAnsiTheme="majorHAnsi"/>
          <w:sz w:val="24"/>
          <w:szCs w:val="24"/>
        </w:rPr>
        <w:t>they were paying the former PSP operators in their local</w:t>
      </w:r>
      <w:r w:rsidR="000B6DDE" w:rsidRPr="000D27F8">
        <w:rPr>
          <w:rFonts w:asciiTheme="majorHAnsi" w:hAnsiTheme="majorHAnsi"/>
          <w:sz w:val="24"/>
          <w:szCs w:val="24"/>
        </w:rPr>
        <w:t xml:space="preserve">ity. This is in variance to the </w:t>
      </w:r>
      <w:r w:rsidRPr="000D27F8">
        <w:rPr>
          <w:rFonts w:asciiTheme="majorHAnsi" w:hAnsiTheme="majorHAnsi"/>
          <w:sz w:val="24"/>
          <w:szCs w:val="24"/>
        </w:rPr>
        <w:t>poverty alleviation program of the State.</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Some of the PSP operators “jumped” at the Wast</w:t>
      </w:r>
      <w:r w:rsidR="000B6DDE" w:rsidRPr="000D27F8">
        <w:rPr>
          <w:rFonts w:asciiTheme="majorHAnsi" w:hAnsiTheme="majorHAnsi"/>
          <w:sz w:val="24"/>
          <w:szCs w:val="24"/>
        </w:rPr>
        <w:t xml:space="preserve">e Management business believing </w:t>
      </w:r>
      <w:r w:rsidRPr="000D27F8">
        <w:rPr>
          <w:rFonts w:asciiTheme="majorHAnsi" w:hAnsiTheme="majorHAnsi"/>
          <w:sz w:val="24"/>
          <w:szCs w:val="24"/>
        </w:rPr>
        <w:t>Government was into a business of dishing out funds when they have no background of</w:t>
      </w:r>
      <w:r w:rsidR="000B6DDE" w:rsidRPr="000D27F8">
        <w:rPr>
          <w:rFonts w:asciiTheme="majorHAnsi" w:hAnsiTheme="majorHAnsi"/>
          <w:sz w:val="24"/>
          <w:szCs w:val="24"/>
        </w:rPr>
        <w:t xml:space="preserve"> </w:t>
      </w:r>
      <w:r w:rsidRPr="000D27F8">
        <w:rPr>
          <w:rFonts w:asciiTheme="majorHAnsi" w:hAnsiTheme="majorHAnsi"/>
          <w:sz w:val="24"/>
          <w:szCs w:val="24"/>
        </w:rPr>
        <w:t>Waste Management and show total lack of managerial skills to operate and make a</w:t>
      </w:r>
      <w:r w:rsidR="000B6DDE" w:rsidRPr="000D27F8">
        <w:rPr>
          <w:rFonts w:asciiTheme="majorHAnsi" w:hAnsiTheme="majorHAnsi"/>
          <w:sz w:val="24"/>
          <w:szCs w:val="24"/>
        </w:rPr>
        <w:t xml:space="preserve"> </w:t>
      </w:r>
      <w:r w:rsidRPr="000D27F8">
        <w:rPr>
          <w:rFonts w:asciiTheme="majorHAnsi" w:hAnsiTheme="majorHAnsi"/>
          <w:sz w:val="24"/>
          <w:szCs w:val="24"/>
        </w:rPr>
        <w:t>difference in the area allotted to them.</w:t>
      </w:r>
    </w:p>
    <w:p w:rsidR="000B6DD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There are also no room for competition which would hav</w:t>
      </w:r>
      <w:r w:rsidR="000B6DDE" w:rsidRPr="000D27F8">
        <w:rPr>
          <w:rFonts w:asciiTheme="majorHAnsi" w:hAnsiTheme="majorHAnsi"/>
          <w:sz w:val="24"/>
          <w:szCs w:val="24"/>
        </w:rPr>
        <w:t xml:space="preserve">e increased effectiveness among </w:t>
      </w:r>
      <w:r w:rsidRPr="000D27F8">
        <w:rPr>
          <w:rFonts w:asciiTheme="majorHAnsi" w:hAnsiTheme="majorHAnsi"/>
          <w:sz w:val="24"/>
          <w:szCs w:val="24"/>
        </w:rPr>
        <w:t>the PSP operators since each Local Government is alw</w:t>
      </w:r>
      <w:r w:rsidR="000B6DDE" w:rsidRPr="000D27F8">
        <w:rPr>
          <w:rFonts w:asciiTheme="majorHAnsi" w:hAnsiTheme="majorHAnsi"/>
          <w:sz w:val="24"/>
          <w:szCs w:val="24"/>
        </w:rPr>
        <w:t xml:space="preserve">ays given to a sole company for </w:t>
      </w:r>
      <w:r w:rsidRPr="000D27F8">
        <w:rPr>
          <w:rFonts w:asciiTheme="majorHAnsi" w:hAnsiTheme="majorHAnsi"/>
          <w:sz w:val="24"/>
          <w:szCs w:val="24"/>
        </w:rPr>
        <w:t>the clearing job.</w:t>
      </w:r>
      <w:r w:rsidR="000B6DDE" w:rsidRPr="000D27F8">
        <w:rPr>
          <w:rFonts w:asciiTheme="majorHAnsi" w:hAnsiTheme="majorHAnsi"/>
          <w:sz w:val="24"/>
          <w:szCs w:val="24"/>
        </w:rPr>
        <w:t xml:space="preserve"> </w:t>
      </w:r>
    </w:p>
    <w:p w:rsidR="00725D8E" w:rsidRPr="000D27F8" w:rsidRDefault="00725D8E"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Lack of proper enforcement machinery is a also a major constraints to the successful</w:t>
      </w:r>
      <w:r w:rsidR="000B6DDE" w:rsidRPr="000D27F8">
        <w:rPr>
          <w:rFonts w:asciiTheme="majorHAnsi" w:hAnsiTheme="majorHAnsi"/>
          <w:sz w:val="24"/>
          <w:szCs w:val="24"/>
        </w:rPr>
        <w:t xml:space="preserve"> </w:t>
      </w:r>
      <w:r w:rsidRPr="000D27F8">
        <w:rPr>
          <w:rFonts w:asciiTheme="majorHAnsi" w:hAnsiTheme="majorHAnsi"/>
          <w:sz w:val="24"/>
          <w:szCs w:val="24"/>
        </w:rPr>
        <w:t xml:space="preserve">functioning of the PSP operations in Lagos State. </w:t>
      </w:r>
      <w:r w:rsidR="000B6DDE" w:rsidRPr="000D27F8">
        <w:rPr>
          <w:rFonts w:asciiTheme="majorHAnsi" w:hAnsiTheme="majorHAnsi"/>
          <w:sz w:val="24"/>
          <w:szCs w:val="24"/>
        </w:rPr>
        <w:t xml:space="preserve">Lagos also appears to have more </w:t>
      </w:r>
      <w:r w:rsidRPr="000D27F8">
        <w:rPr>
          <w:rFonts w:asciiTheme="majorHAnsi" w:hAnsiTheme="majorHAnsi"/>
          <w:sz w:val="24"/>
          <w:szCs w:val="24"/>
        </w:rPr>
        <w:t xml:space="preserve">agencies handling enforcement activities thereby creating </w:t>
      </w:r>
      <w:r w:rsidR="000B6DDE" w:rsidRPr="000D27F8">
        <w:rPr>
          <w:rFonts w:asciiTheme="majorHAnsi" w:hAnsiTheme="majorHAnsi"/>
          <w:sz w:val="24"/>
          <w:szCs w:val="24"/>
        </w:rPr>
        <w:t xml:space="preserve">role conflicts. There is also a </w:t>
      </w:r>
      <w:r w:rsidRPr="000D27F8">
        <w:rPr>
          <w:rFonts w:asciiTheme="majorHAnsi" w:hAnsiTheme="majorHAnsi"/>
          <w:sz w:val="24"/>
          <w:szCs w:val="24"/>
        </w:rPr>
        <w:t>great challenge to the enforcement since the illegal dumpi</w:t>
      </w:r>
      <w:r w:rsidR="000B6DDE" w:rsidRPr="000D27F8">
        <w:rPr>
          <w:rFonts w:asciiTheme="majorHAnsi" w:hAnsiTheme="majorHAnsi"/>
          <w:sz w:val="24"/>
          <w:szCs w:val="24"/>
        </w:rPr>
        <w:t xml:space="preserve">ng is done in the evenings and </w:t>
      </w:r>
      <w:r w:rsidRPr="000D27F8">
        <w:rPr>
          <w:rFonts w:asciiTheme="majorHAnsi" w:hAnsiTheme="majorHAnsi"/>
          <w:sz w:val="24"/>
          <w:szCs w:val="24"/>
        </w:rPr>
        <w:t>nights to forestall their being arrested by the law enforcement agents.</w:t>
      </w:r>
    </w:p>
    <w:p w:rsidR="0051273C"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2.8 </w:t>
      </w:r>
      <w:r w:rsidR="0051273C" w:rsidRPr="000D27F8">
        <w:rPr>
          <w:rFonts w:asciiTheme="majorHAnsi" w:hAnsiTheme="majorHAnsi"/>
          <w:b/>
          <w:sz w:val="24"/>
          <w:szCs w:val="24"/>
        </w:rPr>
        <w:t>Theoretical Framework</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study adopts the Actor-Network Theory (ANT) to analyze the interrelationships among stakeholders (LAWMA, PSP operators, residents, and informal collectors) in Mushin's SWM system. ANT emphasizes the interdependence of actors and the need for coordinated roles to achieve effective outcomes. Additionally, the Theory of Planned Behavior is used to understand residents' attitudes toward waste management and their willingness to pay for PSP services.</w:t>
      </w:r>
    </w:p>
    <w:p w:rsidR="0051273C"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2.9 </w:t>
      </w:r>
      <w:r w:rsidR="0051273C" w:rsidRPr="000D27F8">
        <w:rPr>
          <w:rFonts w:asciiTheme="majorHAnsi" w:hAnsiTheme="majorHAnsi"/>
          <w:b/>
          <w:sz w:val="24"/>
          <w:szCs w:val="24"/>
        </w:rPr>
        <w:t>Private Sector Participation in SWM</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Studies show that PSP in SWM can enhance efficiency and reduce costs compared to public-sector-led systems. For instance, in Tanzania, private contractors achieved a 52.9% cost reduction compared to public agencies. In Lagos, PSP operators collect significant portions of municipal waste, but their effectiveness is hampered by poor infrastructure and regulatory oversight. In Mushin and Kosofe LGAs, informal collectors like "barro' boys" play a significant role but lack proper equipment and sorting practices, leading to environmental hazards.</w:t>
      </w:r>
    </w:p>
    <w:p w:rsidR="0051273C"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2.10 </w:t>
      </w:r>
      <w:r w:rsidR="0051273C" w:rsidRPr="000D27F8">
        <w:rPr>
          <w:rFonts w:asciiTheme="majorHAnsi" w:hAnsiTheme="majorHAnsi"/>
          <w:b/>
          <w:sz w:val="24"/>
          <w:szCs w:val="24"/>
        </w:rPr>
        <w:t>Challenges of PSP in SWM</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Poor Infrastructure</w:t>
      </w:r>
      <w:r w:rsidRPr="000D27F8">
        <w:rPr>
          <w:rFonts w:asciiTheme="majorHAnsi" w:hAnsiTheme="majorHAnsi"/>
          <w:sz w:val="24"/>
          <w:szCs w:val="24"/>
        </w:rPr>
        <w:t>: Inaccessible roads in Mushin hinder waste collection.</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Profit-Driven Practices</w:t>
      </w:r>
      <w:r w:rsidRPr="000D27F8">
        <w:rPr>
          <w:rFonts w:asciiTheme="majorHAnsi" w:hAnsiTheme="majorHAnsi"/>
          <w:sz w:val="24"/>
          <w:szCs w:val="24"/>
        </w:rPr>
        <w:t>: PSP operators prioritize high-income areas, neglecting low-income zones like Mushin.</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Regulatory Weakness:</w:t>
      </w:r>
      <w:r w:rsidRPr="000D27F8">
        <w:rPr>
          <w:rFonts w:asciiTheme="majorHAnsi" w:hAnsiTheme="majorHAnsi"/>
          <w:sz w:val="24"/>
          <w:szCs w:val="24"/>
        </w:rPr>
        <w:t xml:space="preserve"> Inadequate monitoring by LAWMA leads to substandard service delivery.</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Public Perception:</w:t>
      </w:r>
      <w:r w:rsidRPr="000D27F8">
        <w:rPr>
          <w:rFonts w:asciiTheme="majorHAnsi" w:hAnsiTheme="majorHAnsi"/>
          <w:sz w:val="24"/>
          <w:szCs w:val="24"/>
        </w:rPr>
        <w:t xml:space="preserve"> Low awareness and unwillingness to pay for services reduce cost recovery.</w:t>
      </w:r>
    </w:p>
    <w:p w:rsidR="003011E3"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2.11 </w:t>
      </w:r>
      <w:r w:rsidR="003011E3" w:rsidRPr="000D27F8">
        <w:rPr>
          <w:rFonts w:asciiTheme="majorHAnsi" w:hAnsiTheme="majorHAnsi"/>
          <w:b/>
          <w:sz w:val="24"/>
          <w:szCs w:val="24"/>
        </w:rPr>
        <w:t>Solid Waste Management</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According to Puri, Kumar, and Johal (2008) solid waste management refers to the collection, transportation, treatment, final disposal and recycling of solid wastes.</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Kumah (2007) Solid waste management can be viewed as ‘’the administration of activities that provide for the collection, source separation, storage, transportation, transfer, processing, treatment, and disposal of waste’’.</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While, Farirai (2014) was of the opinion that solid waste management is a discipline associated with the control of the generation, storage, collection, transfer, transport, processing and disposal of solid waste in a correspondent with the best principle of public health, economic engineering conservation, aesthetics and other environmental considerations and that is also responsive to public attitudes. Though all these authors are right in their definition, but the definition of Farirai (2014) seems more appropriate to this study and as such shall be adopted. Basic concepts are introduced on the outset to enlighten the scope of this study hence, the issue on the ground.</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study See waste administration as every one of those exercises and activity required overseeing waste from its commencement to its last transfer. This incorporates amongst different things, accumulation, transport, treatment and transfer of waste together with monitoring and regulation. It likewise includes the legitimate and administrative structure that identifies with waste administration incorporating guidance on reusing and so on.</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handlings of solid waste management present complex particular problems. They likewise represent a wide variety of managerial, monetary, and social problems that must be overseen and explained.</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Waste management is planned to decrease unfriendly impacts of waste on wellbeing and the environment.</w:t>
      </w:r>
    </w:p>
    <w:p w:rsidR="003011E3"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2.12</w:t>
      </w:r>
      <w:r w:rsidR="003011E3" w:rsidRPr="000D27F8">
        <w:rPr>
          <w:rFonts w:asciiTheme="majorHAnsi" w:hAnsiTheme="majorHAnsi"/>
          <w:b/>
          <w:sz w:val="24"/>
          <w:szCs w:val="24"/>
        </w:rPr>
        <w:t xml:space="preserve"> Situation Analysis of Solid Waste Management</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According to Mutungwa (2016) Solid waste management is turning into a critical general wellbeing and environment issue in urban territories of numerous developing nations . The circumstance in Africa  particularly in the capital urban areas is worse. The public sectors in numerous nations have failed to meet the required needed service delivery, regulation of the private is limited, and therefore, illicit dumping of residential and industrial waste is inevitable. Generally, solid waste management is not given place worthy of pride in these nations. As such, substantial amount will not be allocated to the sector by the governments, and the levels of services required for insurance of general wellbeing and environment are not achieved. The problem is intense at the local government level where the local tax collection framework is deficient and, in this manner, the money related to public services, including solid waste management, will be meager (Guerrero, Maas, &amp; Hogland, 2013). Inappropriate solid waste management prompts great negative environmental effects (for instance, contamination of air, soil and water and generation of greenhouse gasses from uncontrolled landfills), and wellbeing and safety issues, (for example, illnesses spread by insets and rodents pulled in by trash stacks, and ailments connected with various types of pollution). Local authorities assigned duty of urban solid waste management services procurement alongside other urban management services have been discovered progressively failing to assume this part. This circumstance has been worsen by absence of effective legislation, inadequate resources and services (Zaman &amp; Lehmann, 2013).</w:t>
      </w:r>
    </w:p>
    <w:p w:rsidR="003011E3"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2.13</w:t>
      </w:r>
      <w:r w:rsidR="003011E3" w:rsidRPr="000D27F8">
        <w:rPr>
          <w:rFonts w:asciiTheme="majorHAnsi" w:hAnsiTheme="majorHAnsi"/>
          <w:b/>
          <w:sz w:val="24"/>
          <w:szCs w:val="24"/>
        </w:rPr>
        <w:t xml:space="preserve"> Emergence of Urban Solid Waste Management</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Louis (2004); Morrissey and Browne (2004) lamented that, waste has been produced by people all through history. When human settlements were sparse with a sufficient number of land waste management was not an issue. However, with the rise of towns and cities, large number people began to come together in a relatively small area to make a living waste became a threat to human health and environmental safety (Ahmed &amp; Ali, 2004). In other words, when the population densities in urbanized cities and per head waste generation increased, the space available for waste disposal decreased proportionately. Thus, solid waste management turned to be an issue of concern, dedicated sector for keeping cities clean, healthy and livable environment was established (Saeed et al., 2009).</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Besides, the issue of waste management as a fundamental part of environmental control has plainly advanced because of the fast-growing nature of urban environmental problems. This was apparently evident by narrations of following studies: (Adelman, Kney, Peacock, Rothenberger, &amp; Greenleaf, 2017; Cecere &amp; Martinelli, 2017; Fangueiro, Kidd, Alvarenga, Beesley, &amp; de Varennes, 2018; Laurian, Walker, &amp; Crawford, 2017; Rao, Patil, Bhat, &amp; Ketkar, 2017; Rouillard &amp; Spray, 2017; Xiang et al., 2018) just to mention a few.</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It has also been stressed in Agenda 21, as a significant output of the UNCED Earth Summit (Weiss, 1992).</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author lamented, that poor management of waste has short- and long-term implications to the environment and human health.</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Despite the growing awareness of the potential threat that poor handling of solid waste poses to both human health and the environmental safety, urban solid waste management has not been given proper attention in developing nations, e.g., North Central Region of Nigeria. In contrast to the developed world, cities in developing countries are still at the cross road towards planning and provision of a satisfactory urban solid waste management services for numbers of decades now. According to Schübeler et al. (1996) that, these may be as result of inability of the local authority failure in their responsibility, who are traditionally known to be sole responsible for waste collection and disposal once is put for collection. However, the author further blamed this on the numbers of factors prominent among them include Issue of identifying appropriate technique, poor governance, policy and implementation and lack of political will, leading inappropriate collection and disposal system, absence of community involvement, technical abilities, planning, awareness, willingness, positive attitude, and rural-urban migration. Also, natural growth because of the quality of urban’s health care facility as identified by different studies (Ahmad et al., 2003; Okot-Okumu, 2012; Sathiya &amp; Umapriya, 2017). In fact, this is apparently evident in Nigeria, considering what the country is experiencing as the world’s highest population growth rate which positioned her as the giant of Africa given its population size. The urban population growth is becoming speedier (3.5%than the usual National rate of (2.5%) particularly, North Central Region of Nigeria (Jha &amp; Bawa, 2006).</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Tukahirwa, Mol, and Oosterveer (2010) argued that solid waste management is given low priority in developing countries because they are confronting other challenges termed to be more pressing such as high infant mortality, staggering rates of HIV/AIDS cases as well as difficulties in providing basic amenities such as potable water and reliable energy sources. Where solid waste management is a priority, transportation equipment is out of service or in need of serious repair or maintenance as well poor accessibility. If the waste is collected and transported, it usually ends up at improper waste disposal sites where it poses a hazard to the environment and human health (Katusiimeh, Mol, &amp; Burger, 2012). Not only that but also, point to the relationship between governance and solid waste management. Jerie and Tevera (2014) see urban solid waste disposal problems as indicative of economic policy failures at either local government level or national governments. Likewise, attributing the presence of inefficient solid waste management systems to poor revenue base, thereby, impeding significant investment in solid waste infrastructure and hampers maintenance of equipment. Masocha (2012) identified administrative incapacity and institutional weaknesses as one of the major factors accounting for poor solid waste management systems in most developing nation including,</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Nigeria.</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However, this standpoint was refuted by Nunan and Satterthwaite (2001) who defensively argues that prolonged underinvestment is the primary factor that leads to deterioration of the quality of solid waste management systems. The repercussion of the above scenario is contamination issues of high scale, alongside the problem of meeting up with the acceptable levels of sanitation coverage, will require serious attention (Alhassan, 2012). As Nigeria's urban areas particularly, the north central region keep on increasing in population size and of course one should expect proportionate solid waste generation and its’ attendant human health and environmental safety issues.</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Hence, the emergence of urban solid waste management curtail the perennial urban solid waste management problem.</w:t>
      </w:r>
    </w:p>
    <w:p w:rsidR="003011E3"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 xml:space="preserve">2.14 </w:t>
      </w:r>
      <w:r w:rsidR="003011E3" w:rsidRPr="000D27F8">
        <w:rPr>
          <w:rFonts w:asciiTheme="majorHAnsi" w:hAnsiTheme="majorHAnsi"/>
          <w:b/>
          <w:sz w:val="24"/>
          <w:szCs w:val="24"/>
        </w:rPr>
        <w:t>Participation in urban solid waste management</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Having known what urban solid waste management is all about from the background information described above it will be equally important to understand key concept of participation. Hence, the present study will begin by exploring the notion and different classification of “community and participation” to trace their conceptual development so that, participation can be right perceived and located before delving into the main issue.</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Participation is defined differently by different people; it has no precise connotation. The assertion was premised on the fact that; every scholar describes community participation based on his perception. The community participation concept has different implications for various individuals.</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Community can be simply seen as the whole population of a city; a section of the city; or an ethnic or social group within the city (Plummer, 1999; Smith &amp; Zhao, 2016). It can also mean a group of people living in a particular geographical or administrative area, such as a neighborhood and who have access to and uses the same service (Mutungwa, 2016). Smith and Zhao (2016) view community in three different dimensions one, as a physical area, with its geographical boundaries, whose residents share common concerns such as traffic congestion, flooding or uncollected garbage. Two, as an institutional unit which refers to the lowest administrative unit which is part of the system of government, with legally defined jurisdiction, government departments, and representatives. This may be a ‘ward’ (India), a ‘baranguay’ (the Philippines), a ‘quartier’ or ‘barrio’ (Honduras) or ‘angwan’ (hausa) or ‘agirika’ (afo) ‘masyarakat’ (Malay). Three, as a social group which refers to the set of individuals of residents who identify themselves as a community, because of the social or cultural relationships among them. These social relationships form the basis for organization and leadership in that community. Gotame (2012) added that community comprises of people living together in some social organization and cohesion. Its member share in varying degrees of political, economic, social and cultural characteristic as well as interest.</w:t>
      </w:r>
    </w:p>
    <w:p w:rsidR="003011E3" w:rsidRPr="000D27F8" w:rsidRDefault="003011E3"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author also sees participation as a beautiful concept that varies with its application and definition. For some it is a matter of principle; for others, practice; but for others, is an end itself (Van de Klundert &amp; Lardinois, 1995). Christens, Speer, and Peterson (2016) stated that participation is a stereotype word like children use a Lego pieces. Like Lego pieces, the words fit arbitrarily together and support the most fanciful constructions. They have no content but do serve a function. As these words are spate from any context, they are ideal for the manipulative purpose. ‘Participation` belongs to this category of the word. Usually, the term participation is modified with adjectives, resulting in terms such as community participation, citizen participation, people`s participation, public participation, popular participation, etc. As such this study refers</w:t>
      </w:r>
    </w:p>
    <w:p w:rsidR="0051273C" w:rsidRPr="000D27F8" w:rsidRDefault="00C1322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2.15</w:t>
      </w:r>
      <w:r w:rsidR="0051273C" w:rsidRPr="000D27F8">
        <w:rPr>
          <w:rFonts w:asciiTheme="majorHAnsi" w:hAnsiTheme="majorHAnsi"/>
          <w:b/>
          <w:sz w:val="24"/>
          <w:szCs w:val="24"/>
        </w:rPr>
        <w:t xml:space="preserve"> Gaps in Literature</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While studies exist on PSP in Lagos, there is limited research specific to Mushin LGA, particularly post-2015. This study fills this gap by providing a localized assessment of PSP effectiveness, incorporating recent socio-economic dynamics and informal sector contributions.</w:t>
      </w:r>
    </w:p>
    <w:p w:rsidR="00170CE1" w:rsidRPr="000D27F8" w:rsidRDefault="00170CE1" w:rsidP="000D27F8">
      <w:pPr>
        <w:spacing w:after="0" w:line="360" w:lineRule="auto"/>
        <w:contextualSpacing/>
        <w:rPr>
          <w:rFonts w:asciiTheme="majorHAnsi" w:hAnsiTheme="majorHAnsi"/>
          <w:sz w:val="24"/>
          <w:szCs w:val="24"/>
        </w:rPr>
      </w:pPr>
      <w:r w:rsidRPr="000D27F8">
        <w:rPr>
          <w:rFonts w:asciiTheme="majorHAnsi" w:hAnsiTheme="majorHAnsi"/>
          <w:sz w:val="24"/>
          <w:szCs w:val="24"/>
        </w:rPr>
        <w:br w:type="page"/>
      </w:r>
    </w:p>
    <w:p w:rsidR="00170CE1"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CHAPTER THR</w:t>
      </w:r>
      <w:r w:rsidR="00170CE1" w:rsidRPr="000D27F8">
        <w:rPr>
          <w:rFonts w:asciiTheme="majorHAnsi" w:hAnsiTheme="majorHAnsi"/>
          <w:b/>
          <w:sz w:val="24"/>
          <w:szCs w:val="24"/>
        </w:rPr>
        <w:t>EE</w:t>
      </w:r>
    </w:p>
    <w:p w:rsidR="0051273C" w:rsidRPr="000D27F8" w:rsidRDefault="0051273C" w:rsidP="000D27F8">
      <w:pPr>
        <w:spacing w:after="0" w:line="360" w:lineRule="auto"/>
        <w:contextualSpacing/>
        <w:jc w:val="center"/>
        <w:rPr>
          <w:rFonts w:asciiTheme="majorHAnsi" w:hAnsiTheme="majorHAnsi"/>
          <w:b/>
          <w:sz w:val="24"/>
          <w:szCs w:val="24"/>
        </w:rPr>
      </w:pPr>
      <w:r w:rsidRPr="000D27F8">
        <w:rPr>
          <w:rFonts w:asciiTheme="majorHAnsi" w:hAnsiTheme="majorHAnsi"/>
          <w:b/>
          <w:sz w:val="24"/>
          <w:szCs w:val="24"/>
        </w:rPr>
        <w:t>STUDY AREA AND METHODOLOGY</w:t>
      </w:r>
    </w:p>
    <w:p w:rsidR="0051273C" w:rsidRPr="000D27F8" w:rsidRDefault="00EB66FA"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3.1</w:t>
      </w:r>
      <w:r w:rsidRPr="000D27F8">
        <w:rPr>
          <w:rFonts w:asciiTheme="majorHAnsi" w:hAnsiTheme="majorHAnsi"/>
          <w:b/>
          <w:sz w:val="24"/>
          <w:szCs w:val="24"/>
        </w:rPr>
        <w:tab/>
      </w:r>
      <w:r w:rsidR="0051273C" w:rsidRPr="000D27F8">
        <w:rPr>
          <w:rFonts w:asciiTheme="majorHAnsi" w:hAnsiTheme="majorHAnsi"/>
          <w:b/>
          <w:sz w:val="24"/>
          <w:szCs w:val="24"/>
        </w:rPr>
        <w:t>Introduction</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chapter describes Mushin LGA and the methodology used to assess PSP effectiveness in SWM.</w:t>
      </w:r>
    </w:p>
    <w:p w:rsidR="0051273C" w:rsidRPr="000D27F8" w:rsidRDefault="00EB66FA"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3.2</w:t>
      </w:r>
      <w:r w:rsidRPr="000D27F8">
        <w:rPr>
          <w:rFonts w:asciiTheme="majorHAnsi" w:hAnsiTheme="majorHAnsi"/>
          <w:b/>
          <w:sz w:val="24"/>
          <w:szCs w:val="24"/>
        </w:rPr>
        <w:tab/>
      </w:r>
      <w:r w:rsidR="0051273C" w:rsidRPr="000D27F8">
        <w:rPr>
          <w:rFonts w:asciiTheme="majorHAnsi" w:hAnsiTheme="majorHAnsi"/>
          <w:b/>
          <w:sz w:val="24"/>
          <w:szCs w:val="24"/>
        </w:rPr>
        <w:t>Study Area</w:t>
      </w:r>
    </w:p>
    <w:p w:rsidR="0051273C" w:rsidRPr="000D27F8" w:rsidRDefault="000D27F8" w:rsidP="000D27F8">
      <w:pPr>
        <w:spacing w:after="0" w:line="360" w:lineRule="auto"/>
        <w:contextualSpacing/>
        <w:jc w:val="both"/>
        <w:rPr>
          <w:rFonts w:asciiTheme="majorHAnsi" w:hAnsiTheme="majorHAnsi"/>
          <w:sz w:val="24"/>
          <w:szCs w:val="24"/>
        </w:rPr>
      </w:pPr>
      <w:r>
        <w:rPr>
          <w:rFonts w:asciiTheme="majorHAnsi" w:hAnsiTheme="majorHAnsi"/>
          <w:noProof/>
          <w:sz w:val="24"/>
          <w:szCs w:val="24"/>
        </w:rPr>
        <w:drawing>
          <wp:anchor distT="0" distB="0" distL="114300" distR="114300" simplePos="0" relativeHeight="251658240" behindDoc="0" locked="0" layoutInCell="1" allowOverlap="1">
            <wp:simplePos x="0" y="0"/>
            <wp:positionH relativeFrom="column">
              <wp:posOffset>-160020</wp:posOffset>
            </wp:positionH>
            <wp:positionV relativeFrom="paragraph">
              <wp:posOffset>1630680</wp:posOffset>
            </wp:positionV>
            <wp:extent cx="5634355" cy="3648075"/>
            <wp:effectExtent l="19050" t="0" r="4445" b="0"/>
            <wp:wrapThrough wrapText="bothSides">
              <wp:wrapPolygon edited="0">
                <wp:start x="-73" y="0"/>
                <wp:lineTo x="-73" y="21544"/>
                <wp:lineTo x="21617" y="21544"/>
                <wp:lineTo x="21617" y="0"/>
                <wp:lineTo x="-73" y="0"/>
              </wp:wrapPolygon>
            </wp:wrapThrough>
            <wp:docPr id="1" name="Picture 1" descr="C:\Users\USER\AppData\Local\Microsoft\Windows\Temporary Internet Files\Content.Word\musi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musin1.png"/>
                    <pic:cNvPicPr>
                      <a:picLocks noChangeAspect="1" noChangeArrowheads="1"/>
                    </pic:cNvPicPr>
                  </pic:nvPicPr>
                  <pic:blipFill>
                    <a:blip r:embed="rId7"/>
                    <a:srcRect/>
                    <a:stretch>
                      <a:fillRect/>
                    </a:stretch>
                  </pic:blipFill>
                  <pic:spPr bwMode="auto">
                    <a:xfrm>
                      <a:off x="0" y="0"/>
                      <a:ext cx="5634355" cy="3648075"/>
                    </a:xfrm>
                    <a:prstGeom prst="rect">
                      <a:avLst/>
                    </a:prstGeom>
                    <a:noFill/>
                    <a:ln w="9525">
                      <a:noFill/>
                      <a:miter lim="800000"/>
                      <a:headEnd/>
                      <a:tailEnd/>
                    </a:ln>
                  </pic:spPr>
                </pic:pic>
              </a:graphicData>
            </a:graphic>
          </wp:anchor>
        </w:drawing>
      </w:r>
      <w:r w:rsidR="0051273C" w:rsidRPr="000D27F8">
        <w:rPr>
          <w:rFonts w:asciiTheme="majorHAnsi" w:hAnsiTheme="majorHAnsi"/>
          <w:sz w:val="24"/>
          <w:szCs w:val="24"/>
        </w:rPr>
        <w:t>Mushin LGA, located in Lagos State, is the second most populous LGA with an estimated population of 586,847 (2004). It is characterized by dense informal settlements, limited road access, and a mix of low- and medium-income households. The LGA comprises 10 political wards, with significant waste generation due to high population density and commercial activities.</w:t>
      </w:r>
    </w:p>
    <w:p w:rsidR="003D75C0" w:rsidRPr="000D27F8" w:rsidRDefault="003D75C0" w:rsidP="000D27F8">
      <w:pPr>
        <w:spacing w:after="0" w:line="360" w:lineRule="auto"/>
        <w:contextualSpacing/>
        <w:jc w:val="both"/>
        <w:rPr>
          <w:rFonts w:asciiTheme="majorHAnsi" w:hAnsiTheme="majorHAnsi"/>
          <w:sz w:val="24"/>
          <w:szCs w:val="24"/>
        </w:rPr>
      </w:pPr>
    </w:p>
    <w:p w:rsidR="003D75C0" w:rsidRPr="000D27F8" w:rsidRDefault="003D75C0" w:rsidP="000D27F8">
      <w:pPr>
        <w:spacing w:after="0" w:line="360" w:lineRule="auto"/>
        <w:contextualSpacing/>
        <w:jc w:val="both"/>
        <w:rPr>
          <w:rFonts w:asciiTheme="majorHAnsi" w:hAnsiTheme="majorHAnsi"/>
          <w:sz w:val="24"/>
          <w:szCs w:val="24"/>
        </w:rPr>
      </w:pPr>
    </w:p>
    <w:p w:rsidR="0051273C" w:rsidRPr="000D27F8" w:rsidRDefault="0066542D"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3.3</w:t>
      </w:r>
      <w:r w:rsidRPr="000D27F8">
        <w:rPr>
          <w:rFonts w:asciiTheme="majorHAnsi" w:hAnsiTheme="majorHAnsi"/>
          <w:b/>
          <w:sz w:val="24"/>
          <w:szCs w:val="24"/>
        </w:rPr>
        <w:tab/>
      </w:r>
      <w:r w:rsidR="0051273C" w:rsidRPr="000D27F8">
        <w:rPr>
          <w:rFonts w:asciiTheme="majorHAnsi" w:hAnsiTheme="majorHAnsi"/>
          <w:b/>
          <w:sz w:val="24"/>
          <w:szCs w:val="24"/>
        </w:rPr>
        <w:t>Physical Setting</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Climate:</w:t>
      </w:r>
      <w:r w:rsidRPr="000D27F8">
        <w:rPr>
          <w:rFonts w:asciiTheme="majorHAnsi" w:hAnsiTheme="majorHAnsi"/>
          <w:sz w:val="24"/>
          <w:szCs w:val="24"/>
        </w:rPr>
        <w:t xml:space="preserve"> Tropical, with heavy rainfall impacting waste collection.</w:t>
      </w:r>
    </w:p>
    <w:p w:rsidR="007F6F4B" w:rsidRPr="000D27F8" w:rsidRDefault="007F6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Mushin Local Government Area (LGA) in Lagos State, Nigeria, experiences a tropical monsoon climate (Am), characterized by distinct wet and dry seasons. The rainy season typically lasts from April to October, with heavy rainfall and occasional thunderstorms, while the dry season spans from November to March, marked by the Harmattan winds from the Sahara Desert. </w:t>
      </w:r>
    </w:p>
    <w:p w:rsidR="007F6F4B" w:rsidRPr="000D27F8" w:rsidRDefault="007F6F4B"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Wet Season:</w:t>
      </w:r>
    </w:p>
    <w:p w:rsidR="007F6F4B" w:rsidRPr="000D27F8" w:rsidRDefault="007F6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The rainy season brings abundant rainfall, with peak rainfall between April and November. This period also sees annual flood events, particularly between July and November. </w:t>
      </w:r>
    </w:p>
    <w:p w:rsidR="007F6F4B" w:rsidRPr="000D27F8" w:rsidRDefault="007F6F4B"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Dry Season:</w:t>
      </w:r>
    </w:p>
    <w:p w:rsidR="007F6F4B" w:rsidRPr="000D27F8" w:rsidRDefault="007F6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The Harmattan winds from the Sahara Desert bring dry and dusty air, making the climate dry and somewhat cool during the dry season. </w:t>
      </w:r>
    </w:p>
    <w:p w:rsidR="007F6F4B" w:rsidRPr="000D27F8" w:rsidRDefault="007F6F4B"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Temperatures:</w:t>
      </w:r>
    </w:p>
    <w:p w:rsidR="007F6F4B" w:rsidRPr="000D27F8" w:rsidRDefault="007F6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Lagos, including Mushin, experiences a relatively slight seasonal temperature variation due to its proximity to the equator. Mean high temperatures range from 28 to 32°C (82 to 90°F). March typically sees the highest temperatures, while August has the coolest temperatures. </w:t>
      </w:r>
    </w:p>
    <w:p w:rsidR="007F6F4B" w:rsidRPr="000D27F8" w:rsidRDefault="007F6F4B"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Humidity:</w:t>
      </w:r>
    </w:p>
    <w:p w:rsidR="007F6F4B" w:rsidRPr="000D27F8" w:rsidRDefault="007F6F4B"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 xml:space="preserve">Humidity levels remain high throughout the year. </w:t>
      </w:r>
    </w:p>
    <w:p w:rsidR="0051273C" w:rsidRPr="000D27F8" w:rsidRDefault="00BA1199" w:rsidP="000D27F8">
      <w:pPr>
        <w:spacing w:after="0" w:line="360" w:lineRule="auto"/>
        <w:contextualSpacing/>
        <w:jc w:val="both"/>
        <w:rPr>
          <w:rFonts w:asciiTheme="majorHAnsi" w:hAnsiTheme="majorHAnsi"/>
          <w:b/>
          <w:sz w:val="24"/>
          <w:szCs w:val="24"/>
        </w:rPr>
      </w:pPr>
      <w:r>
        <w:rPr>
          <w:rFonts w:asciiTheme="majorHAnsi" w:hAnsiTheme="majorHAnsi"/>
          <w:b/>
          <w:sz w:val="24"/>
          <w:szCs w:val="24"/>
        </w:rPr>
        <w:t>3.4</w:t>
      </w:r>
      <w:r w:rsidR="0066542D" w:rsidRPr="000D27F8">
        <w:rPr>
          <w:rFonts w:asciiTheme="majorHAnsi" w:hAnsiTheme="majorHAnsi"/>
          <w:b/>
          <w:sz w:val="24"/>
          <w:szCs w:val="24"/>
        </w:rPr>
        <w:tab/>
      </w:r>
      <w:r w:rsidR="0051273C" w:rsidRPr="000D27F8">
        <w:rPr>
          <w:rFonts w:asciiTheme="majorHAnsi" w:hAnsiTheme="majorHAnsi"/>
          <w:b/>
          <w:sz w:val="24"/>
          <w:szCs w:val="24"/>
        </w:rPr>
        <w:t>Population and Sample Size</w:t>
      </w:r>
    </w:p>
    <w:p w:rsidR="0051273C" w:rsidRPr="000D27F8" w:rsidRDefault="0051273C"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study targets households and PSP operators in Mushin LGA. Using the Yamane (1967) formula, a sample size of 400 households was determined from an estimated 117,369 households (20% of the 2004 population, assuming 5 persons per household). Additionally, 20 PSP operators (formal and informal) were purposively sampled.</w:t>
      </w:r>
    </w:p>
    <w:p w:rsidR="00EB66FA" w:rsidRPr="000D27F8" w:rsidRDefault="00BA1199" w:rsidP="000D27F8">
      <w:pPr>
        <w:widowControl w:val="0"/>
        <w:autoSpaceDE w:val="0"/>
        <w:autoSpaceDN w:val="0"/>
        <w:spacing w:after="0" w:line="360" w:lineRule="auto"/>
        <w:contextualSpacing/>
        <w:jc w:val="both"/>
        <w:rPr>
          <w:rFonts w:asciiTheme="majorHAnsi" w:hAnsiTheme="majorHAnsi"/>
          <w:b/>
          <w:sz w:val="24"/>
          <w:szCs w:val="24"/>
        </w:rPr>
      </w:pPr>
      <w:r>
        <w:rPr>
          <w:rFonts w:asciiTheme="majorHAnsi" w:hAnsiTheme="majorHAnsi"/>
          <w:b/>
          <w:sz w:val="24"/>
          <w:szCs w:val="24"/>
        </w:rPr>
        <w:t>3.5</w:t>
      </w:r>
      <w:r w:rsidR="0066542D" w:rsidRPr="000D27F8">
        <w:rPr>
          <w:rFonts w:asciiTheme="majorHAnsi" w:hAnsiTheme="majorHAnsi"/>
          <w:b/>
          <w:sz w:val="24"/>
          <w:szCs w:val="24"/>
        </w:rPr>
        <w:tab/>
      </w:r>
      <w:r w:rsidR="00EB66FA" w:rsidRPr="000D27F8">
        <w:rPr>
          <w:rFonts w:asciiTheme="majorHAnsi" w:hAnsiTheme="majorHAnsi"/>
          <w:b/>
          <w:sz w:val="24"/>
          <w:szCs w:val="24"/>
        </w:rPr>
        <w:t xml:space="preserve">Design of the </w:t>
      </w:r>
      <w:r w:rsidR="00EB66FA" w:rsidRPr="000D27F8">
        <w:rPr>
          <w:rFonts w:asciiTheme="majorHAnsi" w:hAnsiTheme="majorHAnsi"/>
          <w:b/>
          <w:spacing w:val="-2"/>
          <w:sz w:val="24"/>
          <w:szCs w:val="24"/>
        </w:rPr>
        <w:t>Study</w:t>
      </w:r>
    </w:p>
    <w:p w:rsidR="00EB66FA" w:rsidRPr="000D27F8" w:rsidRDefault="00EB66FA" w:rsidP="000D27F8">
      <w:pPr>
        <w:pStyle w:val="Heading2"/>
        <w:tabs>
          <w:tab w:val="left" w:pos="1384"/>
        </w:tabs>
        <w:spacing w:line="360" w:lineRule="auto"/>
        <w:ind w:left="0"/>
        <w:contextualSpacing/>
        <w:rPr>
          <w:rFonts w:asciiTheme="majorHAnsi" w:hAnsiTheme="majorHAnsi"/>
        </w:rPr>
      </w:pPr>
      <w:bookmarkStart w:id="0" w:name="_TOC_250019"/>
      <w:r w:rsidRPr="000D27F8">
        <w:rPr>
          <w:rFonts w:asciiTheme="majorHAnsi" w:hAnsiTheme="majorHAnsi"/>
        </w:rPr>
        <w:t>Reconnaissance</w:t>
      </w:r>
      <w:bookmarkEnd w:id="0"/>
      <w:r w:rsidRPr="000D27F8">
        <w:rPr>
          <w:rFonts w:asciiTheme="majorHAnsi" w:hAnsiTheme="majorHAnsi"/>
        </w:rPr>
        <w:t xml:space="preserve"> </w:t>
      </w:r>
      <w:r w:rsidRPr="000D27F8">
        <w:rPr>
          <w:rFonts w:asciiTheme="majorHAnsi" w:hAnsiTheme="majorHAnsi"/>
          <w:spacing w:val="-2"/>
        </w:rPr>
        <w:t>Survey</w:t>
      </w:r>
    </w:p>
    <w:p w:rsidR="00EB66FA" w:rsidRPr="000D27F8" w:rsidRDefault="00EB66FA" w:rsidP="000D27F8">
      <w:pPr>
        <w:pStyle w:val="BodyText"/>
        <w:spacing w:before="255" w:line="360" w:lineRule="auto"/>
        <w:contextualSpacing/>
        <w:jc w:val="both"/>
        <w:rPr>
          <w:rFonts w:asciiTheme="majorHAnsi" w:hAnsiTheme="majorHAnsi"/>
        </w:rPr>
      </w:pPr>
      <w:r w:rsidRPr="000D27F8">
        <w:rPr>
          <w:rFonts w:asciiTheme="majorHAnsi" w:hAnsiTheme="majorHAnsi"/>
        </w:rPr>
        <w:t>A reconnaissance survey was carried out to enable the researcher get acquainted with the study area and to help in the determination of appropriate sampling technique.</w:t>
      </w:r>
      <w:bookmarkStart w:id="1" w:name="_TOC_250018"/>
    </w:p>
    <w:p w:rsidR="00EB66FA" w:rsidRPr="000D27F8" w:rsidRDefault="00BA1199" w:rsidP="000D27F8">
      <w:pPr>
        <w:pStyle w:val="BodyText"/>
        <w:spacing w:before="255" w:line="360" w:lineRule="auto"/>
        <w:contextualSpacing/>
        <w:jc w:val="both"/>
        <w:rPr>
          <w:rFonts w:asciiTheme="majorHAnsi" w:hAnsiTheme="majorHAnsi"/>
          <w:b/>
        </w:rPr>
      </w:pPr>
      <w:r>
        <w:rPr>
          <w:rFonts w:asciiTheme="majorHAnsi" w:hAnsiTheme="majorHAnsi"/>
          <w:b/>
        </w:rPr>
        <w:t>3.6</w:t>
      </w:r>
      <w:r w:rsidR="0066542D" w:rsidRPr="000D27F8">
        <w:rPr>
          <w:rFonts w:asciiTheme="majorHAnsi" w:hAnsiTheme="majorHAnsi"/>
          <w:b/>
        </w:rPr>
        <w:tab/>
      </w:r>
      <w:r w:rsidR="00EB66FA" w:rsidRPr="000D27F8">
        <w:rPr>
          <w:rFonts w:asciiTheme="majorHAnsi" w:hAnsiTheme="majorHAnsi"/>
          <w:b/>
        </w:rPr>
        <w:t>Types of</w:t>
      </w:r>
      <w:bookmarkEnd w:id="1"/>
      <w:r w:rsidR="00EB66FA" w:rsidRPr="000D27F8">
        <w:rPr>
          <w:rFonts w:asciiTheme="majorHAnsi" w:hAnsiTheme="majorHAnsi"/>
          <w:b/>
        </w:rPr>
        <w:t xml:space="preserve"> </w:t>
      </w:r>
      <w:r w:rsidR="00EB66FA" w:rsidRPr="000D27F8">
        <w:rPr>
          <w:rFonts w:asciiTheme="majorHAnsi" w:hAnsiTheme="majorHAnsi"/>
          <w:b/>
          <w:spacing w:val="-4"/>
        </w:rPr>
        <w:t>Data</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The types of data required for this research include:</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i. Socio-economic characteristics of the respondents such as sex, age, marital status, household size, level of education, income and occupation.</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ii. Types of domestic solid wastes generated in the study area.</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iii. Frequency of waste collection by private Managers.</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iv. Waste management methods and frequency of disposal in the study area.</w:t>
      </w:r>
    </w:p>
    <w:p w:rsidR="00EB66FA" w:rsidRPr="000D27F8" w:rsidRDefault="00EB66FA" w:rsidP="000D27F8">
      <w:pPr>
        <w:pStyle w:val="BodyText"/>
        <w:spacing w:before="271" w:line="360" w:lineRule="auto"/>
        <w:ind w:left="905" w:right="1074"/>
        <w:contextualSpacing/>
        <w:jc w:val="both"/>
        <w:rPr>
          <w:rFonts w:asciiTheme="majorHAnsi" w:hAnsiTheme="majorHAnsi"/>
        </w:rPr>
      </w:pPr>
      <w:r w:rsidRPr="000D27F8">
        <w:rPr>
          <w:rFonts w:asciiTheme="majorHAnsi" w:hAnsiTheme="majorHAnsi"/>
        </w:rPr>
        <w:t>v. Domestic solid waste management strategies available in the study area.</w:t>
      </w:r>
    </w:p>
    <w:p w:rsidR="00EB66FA" w:rsidRPr="000D27F8" w:rsidRDefault="00BA1199" w:rsidP="000D27F8">
      <w:pPr>
        <w:pStyle w:val="BodyText"/>
        <w:spacing w:before="271" w:line="360" w:lineRule="auto"/>
        <w:ind w:right="1074"/>
        <w:contextualSpacing/>
        <w:jc w:val="both"/>
        <w:rPr>
          <w:rFonts w:asciiTheme="majorHAnsi" w:hAnsiTheme="majorHAnsi"/>
          <w:b/>
        </w:rPr>
      </w:pPr>
      <w:r>
        <w:rPr>
          <w:rFonts w:asciiTheme="majorHAnsi" w:hAnsiTheme="majorHAnsi"/>
          <w:b/>
        </w:rPr>
        <w:t>3.7</w:t>
      </w:r>
      <w:r w:rsidR="0066542D" w:rsidRPr="000D27F8">
        <w:rPr>
          <w:rFonts w:asciiTheme="majorHAnsi" w:hAnsiTheme="majorHAnsi"/>
          <w:b/>
        </w:rPr>
        <w:tab/>
      </w:r>
      <w:r w:rsidR="00EB66FA" w:rsidRPr="000D27F8">
        <w:rPr>
          <w:rFonts w:asciiTheme="majorHAnsi" w:hAnsiTheme="majorHAnsi"/>
          <w:b/>
        </w:rPr>
        <w:t>Sources of Data</w:t>
      </w:r>
    </w:p>
    <w:p w:rsidR="00EB66FA" w:rsidRPr="000D27F8" w:rsidRDefault="00EB66FA" w:rsidP="000D27F8">
      <w:pPr>
        <w:pStyle w:val="BodyText"/>
        <w:spacing w:before="271" w:line="360" w:lineRule="auto"/>
        <w:ind w:right="1074" w:firstLine="720"/>
        <w:contextualSpacing/>
        <w:jc w:val="both"/>
        <w:rPr>
          <w:rFonts w:asciiTheme="majorHAnsi" w:hAnsiTheme="majorHAnsi"/>
        </w:rPr>
      </w:pPr>
      <w:r w:rsidRPr="000D27F8">
        <w:rPr>
          <w:rFonts w:asciiTheme="majorHAnsi" w:hAnsiTheme="majorHAnsi"/>
        </w:rPr>
        <w:t>The two principal sources of data was adopted for this work are primary and secondary sources of data.</w:t>
      </w:r>
    </w:p>
    <w:p w:rsidR="00EB66FA" w:rsidRPr="000D27F8" w:rsidRDefault="00EB66FA" w:rsidP="000D27F8">
      <w:pPr>
        <w:pStyle w:val="Heading3"/>
        <w:tabs>
          <w:tab w:val="left" w:pos="1624"/>
        </w:tabs>
        <w:spacing w:before="0" w:line="360" w:lineRule="auto"/>
        <w:ind w:left="0" w:firstLine="0"/>
        <w:contextualSpacing/>
        <w:rPr>
          <w:rFonts w:asciiTheme="majorHAnsi" w:hAnsiTheme="majorHAnsi"/>
        </w:rPr>
      </w:pPr>
      <w:bookmarkStart w:id="2" w:name="_TOC_250017"/>
      <w:r w:rsidRPr="000D27F8">
        <w:rPr>
          <w:rFonts w:asciiTheme="majorHAnsi" w:hAnsiTheme="majorHAnsi"/>
        </w:rPr>
        <w:t>Primary</w:t>
      </w:r>
      <w:bookmarkEnd w:id="2"/>
      <w:r w:rsidRPr="000D27F8">
        <w:rPr>
          <w:rFonts w:asciiTheme="majorHAnsi" w:hAnsiTheme="majorHAnsi"/>
        </w:rPr>
        <w:t xml:space="preserve"> </w:t>
      </w:r>
      <w:r w:rsidRPr="000D27F8">
        <w:rPr>
          <w:rFonts w:asciiTheme="majorHAnsi" w:hAnsiTheme="majorHAnsi"/>
          <w:spacing w:val="-2"/>
        </w:rPr>
        <w:t>Sources</w:t>
      </w:r>
    </w:p>
    <w:p w:rsidR="00EB66FA" w:rsidRPr="000D27F8" w:rsidRDefault="00EB66FA" w:rsidP="000D27F8">
      <w:pPr>
        <w:pStyle w:val="BodyText"/>
        <w:spacing w:before="274" w:line="360" w:lineRule="auto"/>
        <w:ind w:firstLine="720"/>
        <w:contextualSpacing/>
        <w:jc w:val="both"/>
        <w:rPr>
          <w:rFonts w:asciiTheme="majorHAnsi" w:hAnsiTheme="majorHAnsi"/>
          <w:color w:val="221F1F"/>
        </w:rPr>
      </w:pPr>
      <w:r w:rsidRPr="000D27F8">
        <w:rPr>
          <w:rFonts w:asciiTheme="majorHAnsi" w:hAnsiTheme="majorHAnsi"/>
        </w:rPr>
        <w:t xml:space="preserve">These include questionnaire administration to both the residents and the firms involved in the management of waste in the study area. The questionnaire was structured such that it can capture such details as the conventional method of waste management which includes: </w:t>
      </w:r>
      <w:r w:rsidRPr="000D27F8">
        <w:rPr>
          <w:rFonts w:asciiTheme="majorHAnsi" w:hAnsiTheme="majorHAnsi"/>
          <w:color w:val="221F1F"/>
        </w:rPr>
        <w:t>collection, transportation, processing, treatment, recycling or disposal of waste materials to reduce their adverse effect on humans‟ health or amenities(Mary and Barbara, 2005). In addition, the head of the various private firms was interviewed to affirm the responses from their employee.</w:t>
      </w:r>
      <w:bookmarkStart w:id="3" w:name="_TOC_250016"/>
    </w:p>
    <w:p w:rsidR="00EB66FA" w:rsidRPr="000D27F8" w:rsidRDefault="00EB66FA" w:rsidP="000D27F8">
      <w:pPr>
        <w:pStyle w:val="BodyText"/>
        <w:spacing w:before="274" w:line="360" w:lineRule="auto"/>
        <w:contextualSpacing/>
        <w:jc w:val="both"/>
        <w:rPr>
          <w:rFonts w:asciiTheme="majorHAnsi" w:hAnsiTheme="majorHAnsi"/>
          <w:b/>
          <w:i/>
          <w:spacing w:val="-2"/>
        </w:rPr>
      </w:pPr>
      <w:r w:rsidRPr="000D27F8">
        <w:rPr>
          <w:rFonts w:asciiTheme="majorHAnsi" w:hAnsiTheme="majorHAnsi"/>
          <w:b/>
          <w:i/>
        </w:rPr>
        <w:t>Secondary</w:t>
      </w:r>
      <w:bookmarkEnd w:id="3"/>
      <w:r w:rsidRPr="000D27F8">
        <w:rPr>
          <w:rFonts w:asciiTheme="majorHAnsi" w:hAnsiTheme="majorHAnsi"/>
          <w:b/>
          <w:i/>
        </w:rPr>
        <w:t xml:space="preserve"> </w:t>
      </w:r>
      <w:r w:rsidRPr="000D27F8">
        <w:rPr>
          <w:rFonts w:asciiTheme="majorHAnsi" w:hAnsiTheme="majorHAnsi"/>
          <w:b/>
          <w:i/>
          <w:spacing w:val="-2"/>
        </w:rPr>
        <w:t>sources</w:t>
      </w:r>
    </w:p>
    <w:p w:rsidR="00EB66FA" w:rsidRPr="000D27F8" w:rsidRDefault="00EB66FA" w:rsidP="000D27F8">
      <w:pPr>
        <w:pStyle w:val="Heading3"/>
        <w:tabs>
          <w:tab w:val="left" w:pos="1624"/>
        </w:tabs>
        <w:spacing w:before="79" w:line="360" w:lineRule="auto"/>
        <w:ind w:left="0" w:firstLine="0"/>
        <w:contextualSpacing/>
        <w:rPr>
          <w:rFonts w:asciiTheme="majorHAnsi" w:hAnsiTheme="majorHAnsi"/>
          <w:b w:val="0"/>
          <w:i w:val="0"/>
          <w:color w:val="221F1F"/>
        </w:rPr>
      </w:pPr>
      <w:r w:rsidRPr="000D27F8">
        <w:rPr>
          <w:rFonts w:asciiTheme="majorHAnsi" w:hAnsiTheme="majorHAnsi"/>
          <w:b w:val="0"/>
          <w:i w:val="0"/>
          <w:color w:val="221F1F"/>
        </w:rPr>
        <w:t>This include data from existing literatures, published and unpublished works, generated from materials, internet based documents, journals, text books and articles. Others include thesis and dissertations.</w:t>
      </w:r>
      <w:bookmarkStart w:id="4" w:name="_TOC_250015"/>
    </w:p>
    <w:p w:rsidR="00EB66FA" w:rsidRPr="000D27F8" w:rsidRDefault="00BA1199" w:rsidP="000D27F8">
      <w:pPr>
        <w:pStyle w:val="Heading3"/>
        <w:spacing w:before="79" w:line="360" w:lineRule="auto"/>
        <w:ind w:left="0" w:firstLine="0"/>
        <w:contextualSpacing/>
        <w:rPr>
          <w:rFonts w:asciiTheme="majorHAnsi" w:hAnsiTheme="majorHAnsi"/>
          <w:i w:val="0"/>
          <w:spacing w:val="-2"/>
        </w:rPr>
      </w:pPr>
      <w:r>
        <w:rPr>
          <w:rFonts w:asciiTheme="majorHAnsi" w:hAnsiTheme="majorHAnsi"/>
          <w:i w:val="0"/>
        </w:rPr>
        <w:t>3.8</w:t>
      </w:r>
      <w:r w:rsidR="0066542D" w:rsidRPr="000D27F8">
        <w:rPr>
          <w:rFonts w:asciiTheme="majorHAnsi" w:hAnsiTheme="majorHAnsi"/>
          <w:i w:val="0"/>
        </w:rPr>
        <w:tab/>
      </w:r>
      <w:r w:rsidR="00EB66FA" w:rsidRPr="000D27F8">
        <w:rPr>
          <w:rFonts w:asciiTheme="majorHAnsi" w:hAnsiTheme="majorHAnsi"/>
          <w:i w:val="0"/>
        </w:rPr>
        <w:t>Sample Size and Sample</w:t>
      </w:r>
      <w:bookmarkEnd w:id="4"/>
      <w:r w:rsidR="00EB66FA" w:rsidRPr="000D27F8">
        <w:rPr>
          <w:rFonts w:asciiTheme="majorHAnsi" w:hAnsiTheme="majorHAnsi"/>
          <w:i w:val="0"/>
          <w:spacing w:val="-2"/>
        </w:rPr>
        <w:t xml:space="preserve"> Techniques</w:t>
      </w:r>
    </w:p>
    <w:p w:rsidR="00EB66FA" w:rsidRPr="000D27F8" w:rsidRDefault="00EB66FA" w:rsidP="000D27F8">
      <w:pPr>
        <w:pStyle w:val="Heading3"/>
        <w:tabs>
          <w:tab w:val="left" w:pos="1624"/>
        </w:tabs>
        <w:spacing w:before="79" w:line="360" w:lineRule="auto"/>
        <w:ind w:left="0" w:firstLine="0"/>
        <w:contextualSpacing/>
        <w:rPr>
          <w:rFonts w:asciiTheme="majorHAnsi" w:hAnsiTheme="majorHAnsi"/>
          <w:b w:val="0"/>
          <w:i w:val="0"/>
        </w:rPr>
      </w:pPr>
      <w:r w:rsidRPr="000D27F8">
        <w:rPr>
          <w:rFonts w:asciiTheme="majorHAnsi" w:hAnsiTheme="majorHAnsi"/>
          <w:b w:val="0"/>
          <w:i w:val="0"/>
        </w:rPr>
        <w:t>According to data gotten from Nigerian National Population Commission NPC 1991 the population of the study area amounted to 391,575but when the population is projected</w:t>
      </w:r>
      <w:r w:rsidR="0066542D" w:rsidRPr="000D27F8">
        <w:rPr>
          <w:rFonts w:asciiTheme="majorHAnsi" w:hAnsiTheme="majorHAnsi"/>
          <w:b w:val="0"/>
          <w:i w:val="0"/>
        </w:rPr>
        <w:t xml:space="preserve"> </w:t>
      </w:r>
      <w:r w:rsidRPr="000D27F8">
        <w:rPr>
          <w:rFonts w:asciiTheme="majorHAnsi" w:hAnsiTheme="majorHAnsi"/>
          <w:b w:val="0"/>
          <w:i w:val="0"/>
        </w:rPr>
        <w:t>using Population Projection Formula which is Po=P1 (I + r)</w:t>
      </w:r>
      <w:r w:rsidRPr="000D27F8">
        <w:rPr>
          <w:rFonts w:asciiTheme="majorHAnsi" w:hAnsiTheme="majorHAnsi"/>
          <w:b w:val="0"/>
          <w:i w:val="0"/>
          <w:vertAlign w:val="superscript"/>
        </w:rPr>
        <w:t>n</w:t>
      </w:r>
    </w:p>
    <w:p w:rsidR="00EB66FA" w:rsidRPr="000D27F8" w:rsidRDefault="00EB66FA" w:rsidP="000D27F8">
      <w:pPr>
        <w:pStyle w:val="BodyText"/>
        <w:spacing w:before="196" w:line="360" w:lineRule="auto"/>
        <w:ind w:left="905"/>
        <w:contextualSpacing/>
        <w:rPr>
          <w:rFonts w:asciiTheme="majorHAnsi" w:hAnsiTheme="majorHAnsi"/>
        </w:rPr>
      </w:pPr>
      <w:r w:rsidRPr="000D27F8">
        <w:rPr>
          <w:rFonts w:asciiTheme="majorHAnsi" w:hAnsiTheme="majorHAnsi"/>
        </w:rPr>
        <w:t>WhereP0=Projected population; P1=Initial Population,</w:t>
      </w:r>
      <w:r w:rsidR="0066542D" w:rsidRPr="000D27F8">
        <w:rPr>
          <w:rFonts w:asciiTheme="majorHAnsi" w:hAnsiTheme="majorHAnsi"/>
        </w:rPr>
        <w:t xml:space="preserve"> </w:t>
      </w:r>
      <w:r w:rsidRPr="000D27F8">
        <w:rPr>
          <w:rFonts w:asciiTheme="majorHAnsi" w:hAnsiTheme="majorHAnsi"/>
        </w:rPr>
        <w:t xml:space="preserve">r= Growthrateat </w:t>
      </w:r>
      <w:r w:rsidRPr="000D27F8">
        <w:rPr>
          <w:rFonts w:asciiTheme="majorHAnsi" w:hAnsiTheme="majorHAnsi"/>
          <w:spacing w:val="-2"/>
        </w:rPr>
        <w:t>(3.5%)</w:t>
      </w:r>
    </w:p>
    <w:p w:rsidR="00EB66FA" w:rsidRPr="000D27F8" w:rsidRDefault="00EB66FA" w:rsidP="000D27F8">
      <w:pPr>
        <w:pStyle w:val="BodyText"/>
        <w:spacing w:before="199" w:line="360" w:lineRule="auto"/>
        <w:contextualSpacing/>
        <w:rPr>
          <w:rFonts w:asciiTheme="majorHAnsi" w:hAnsiTheme="majorHAnsi"/>
        </w:rPr>
      </w:pPr>
    </w:p>
    <w:p w:rsidR="00EB66FA" w:rsidRPr="000D27F8" w:rsidRDefault="00EB66FA" w:rsidP="000D27F8">
      <w:pPr>
        <w:pStyle w:val="BodyText"/>
        <w:spacing w:line="360" w:lineRule="auto"/>
        <w:ind w:left="905"/>
        <w:contextualSpacing/>
        <w:rPr>
          <w:rFonts w:asciiTheme="majorHAnsi" w:hAnsiTheme="majorHAnsi"/>
        </w:rPr>
      </w:pPr>
      <w:r w:rsidRPr="000D27F8">
        <w:rPr>
          <w:rFonts w:asciiTheme="majorHAnsi" w:hAnsiTheme="majorHAnsi"/>
        </w:rPr>
        <w:t>Po=391575(1+3.5%)</w:t>
      </w:r>
      <w:r w:rsidRPr="000D27F8">
        <w:rPr>
          <w:rFonts w:asciiTheme="majorHAnsi" w:hAnsiTheme="majorHAnsi"/>
          <w:spacing w:val="-5"/>
          <w:vertAlign w:val="superscript"/>
        </w:rPr>
        <w:t>24</w:t>
      </w:r>
    </w:p>
    <w:p w:rsidR="00EB66FA" w:rsidRPr="000D27F8" w:rsidRDefault="00EB66FA" w:rsidP="000D27F8">
      <w:pPr>
        <w:pStyle w:val="BodyText"/>
        <w:spacing w:before="240" w:line="360" w:lineRule="auto"/>
        <w:ind w:left="905"/>
        <w:contextualSpacing/>
        <w:rPr>
          <w:rFonts w:asciiTheme="majorHAnsi" w:hAnsiTheme="majorHAnsi"/>
        </w:rPr>
      </w:pPr>
      <w:r w:rsidRPr="000D27F8">
        <w:rPr>
          <w:rFonts w:asciiTheme="majorHAnsi" w:hAnsiTheme="majorHAnsi"/>
          <w:spacing w:val="-2"/>
        </w:rPr>
        <w:t>P0=391575(1+</w:t>
      </w:r>
      <w:r w:rsidRPr="000D27F8">
        <w:rPr>
          <w:rFonts w:asciiTheme="majorHAnsi" w:hAnsiTheme="majorHAnsi"/>
          <w:spacing w:val="-2"/>
          <w:u w:val="single"/>
        </w:rPr>
        <w:t>3.5</w:t>
      </w:r>
      <w:r w:rsidRPr="000D27F8">
        <w:rPr>
          <w:rFonts w:asciiTheme="majorHAnsi" w:hAnsiTheme="majorHAnsi"/>
          <w:spacing w:val="-2"/>
        </w:rPr>
        <w:t>)</w:t>
      </w:r>
      <w:r w:rsidRPr="000D27F8">
        <w:rPr>
          <w:rFonts w:asciiTheme="majorHAnsi" w:hAnsiTheme="majorHAnsi"/>
          <w:spacing w:val="-2"/>
          <w:vertAlign w:val="superscript"/>
        </w:rPr>
        <w:t>24</w:t>
      </w:r>
    </w:p>
    <w:p w:rsidR="00EB66FA" w:rsidRPr="000D27F8" w:rsidRDefault="00EB66FA" w:rsidP="000D27F8">
      <w:pPr>
        <w:pStyle w:val="BodyText"/>
        <w:spacing w:before="243" w:line="360" w:lineRule="auto"/>
        <w:ind w:left="2345"/>
        <w:contextualSpacing/>
        <w:rPr>
          <w:rFonts w:asciiTheme="majorHAnsi" w:hAnsiTheme="majorHAnsi"/>
        </w:rPr>
      </w:pPr>
      <w:r w:rsidRPr="000D27F8">
        <w:rPr>
          <w:rFonts w:asciiTheme="majorHAnsi" w:hAnsiTheme="majorHAnsi"/>
          <w:spacing w:val="-5"/>
        </w:rPr>
        <w:t>100</w:t>
      </w:r>
    </w:p>
    <w:p w:rsidR="00EB66FA" w:rsidRPr="000D27F8" w:rsidRDefault="00EB66FA" w:rsidP="000D27F8">
      <w:pPr>
        <w:pStyle w:val="BodyText"/>
        <w:spacing w:before="243" w:line="360" w:lineRule="auto"/>
        <w:ind w:left="905" w:right="6087"/>
        <w:contextualSpacing/>
        <w:rPr>
          <w:rFonts w:asciiTheme="majorHAnsi" w:hAnsiTheme="majorHAnsi"/>
        </w:rPr>
      </w:pPr>
      <w:r w:rsidRPr="000D27F8">
        <w:rPr>
          <w:rFonts w:asciiTheme="majorHAnsi" w:hAnsiTheme="majorHAnsi"/>
          <w:spacing w:val="-2"/>
        </w:rPr>
        <w:t>P0=391575(1+0.035)</w:t>
      </w:r>
      <w:r w:rsidRPr="000D27F8">
        <w:rPr>
          <w:rFonts w:asciiTheme="majorHAnsi" w:hAnsiTheme="majorHAnsi"/>
          <w:spacing w:val="-2"/>
          <w:vertAlign w:val="superscript"/>
        </w:rPr>
        <w:t>24</w:t>
      </w:r>
      <w:r w:rsidRPr="000D27F8">
        <w:rPr>
          <w:rFonts w:asciiTheme="majorHAnsi" w:hAnsiTheme="majorHAnsi"/>
          <w:spacing w:val="-2"/>
        </w:rPr>
        <w:t xml:space="preserve"> P0=391575(1.035)</w:t>
      </w:r>
      <w:r w:rsidRPr="000D27F8">
        <w:rPr>
          <w:rFonts w:asciiTheme="majorHAnsi" w:hAnsiTheme="majorHAnsi"/>
          <w:spacing w:val="-2"/>
          <w:vertAlign w:val="superscript"/>
        </w:rPr>
        <w:t>24</w:t>
      </w:r>
      <w:r w:rsidRPr="000D27F8">
        <w:rPr>
          <w:rFonts w:asciiTheme="majorHAnsi" w:hAnsiTheme="majorHAnsi"/>
          <w:spacing w:val="-2"/>
        </w:rPr>
        <w:t xml:space="preserve"> P0=391575(1.3629)</w:t>
      </w:r>
    </w:p>
    <w:p w:rsidR="00EB66FA" w:rsidRPr="000D27F8" w:rsidRDefault="00EB66FA" w:rsidP="000D27F8">
      <w:pPr>
        <w:pStyle w:val="BodyText"/>
        <w:spacing w:before="2" w:line="360" w:lineRule="auto"/>
        <w:ind w:left="905"/>
        <w:contextualSpacing/>
        <w:jc w:val="both"/>
        <w:rPr>
          <w:rFonts w:asciiTheme="majorHAnsi" w:hAnsiTheme="majorHAnsi"/>
        </w:rPr>
      </w:pPr>
      <w:r w:rsidRPr="000D27F8">
        <w:rPr>
          <w:rFonts w:asciiTheme="majorHAnsi" w:hAnsiTheme="majorHAnsi"/>
        </w:rPr>
        <w:t>P0=894,083projectedto</w:t>
      </w:r>
      <w:r w:rsidRPr="000D27F8">
        <w:rPr>
          <w:rFonts w:asciiTheme="majorHAnsi" w:hAnsiTheme="majorHAnsi"/>
          <w:spacing w:val="-4"/>
        </w:rPr>
        <w:t>2015</w:t>
      </w:r>
    </w:p>
    <w:p w:rsidR="00EB66FA" w:rsidRPr="000D27F8" w:rsidRDefault="00EB66FA" w:rsidP="000D27F8">
      <w:pPr>
        <w:pStyle w:val="BodyText"/>
        <w:spacing w:before="240" w:line="360" w:lineRule="auto"/>
        <w:contextualSpacing/>
        <w:jc w:val="both"/>
        <w:rPr>
          <w:rFonts w:asciiTheme="majorHAnsi" w:hAnsiTheme="majorHAnsi"/>
        </w:rPr>
      </w:pPr>
      <w:r w:rsidRPr="000D27F8">
        <w:rPr>
          <w:rFonts w:asciiTheme="majorHAnsi" w:hAnsiTheme="majorHAnsi"/>
        </w:rPr>
        <w:t xml:space="preserve">Based on the projected population of 2015 which amounted to 894,083, Krejcie and Morgan‟s (1970) table for determining sample size for a given population was used since the projected population amounted to about 894,083 people. The appropriate total sample size of 381 and Purposive sampling technique was adopted for the purpose of this study. </w:t>
      </w:r>
    </w:p>
    <w:p w:rsidR="00EB66FA" w:rsidRPr="000D27F8" w:rsidRDefault="00BA1199" w:rsidP="000D27F8">
      <w:pPr>
        <w:pStyle w:val="BodyText"/>
        <w:spacing w:before="240" w:line="360" w:lineRule="auto"/>
        <w:contextualSpacing/>
        <w:jc w:val="both"/>
        <w:rPr>
          <w:rFonts w:asciiTheme="majorHAnsi" w:hAnsiTheme="majorHAnsi"/>
          <w:b/>
        </w:rPr>
      </w:pPr>
      <w:r>
        <w:rPr>
          <w:rFonts w:asciiTheme="majorHAnsi" w:hAnsiTheme="majorHAnsi"/>
          <w:b/>
        </w:rPr>
        <w:t>3.9</w:t>
      </w:r>
      <w:r w:rsidR="0066542D" w:rsidRPr="000D27F8">
        <w:rPr>
          <w:rFonts w:asciiTheme="majorHAnsi" w:hAnsiTheme="majorHAnsi"/>
          <w:b/>
        </w:rPr>
        <w:tab/>
      </w:r>
      <w:r w:rsidR="00EB66FA" w:rsidRPr="000D27F8">
        <w:rPr>
          <w:rFonts w:asciiTheme="majorHAnsi" w:hAnsiTheme="majorHAnsi"/>
          <w:b/>
        </w:rPr>
        <w:t>Method of  Data Analysis</w:t>
      </w:r>
    </w:p>
    <w:p w:rsidR="00EB66FA" w:rsidRPr="000D27F8" w:rsidRDefault="00EB66FA" w:rsidP="000D27F8">
      <w:pPr>
        <w:pStyle w:val="BodyText"/>
        <w:spacing w:before="240" w:line="360" w:lineRule="auto"/>
        <w:contextualSpacing/>
        <w:jc w:val="both"/>
        <w:rPr>
          <w:rFonts w:asciiTheme="majorHAnsi" w:hAnsiTheme="majorHAnsi"/>
        </w:rPr>
      </w:pPr>
      <w:r w:rsidRPr="000D27F8">
        <w:rPr>
          <w:rFonts w:asciiTheme="majorHAnsi" w:hAnsiTheme="majorHAnsi"/>
        </w:rPr>
        <w:t>The data obtained from the respondents were analyzed to achieve the stated objectives which are to;</w:t>
      </w:r>
    </w:p>
    <w:p w:rsidR="00EB66FA" w:rsidRPr="000D27F8" w:rsidRDefault="00EB66FA" w:rsidP="000D27F8">
      <w:pPr>
        <w:pStyle w:val="BodyText"/>
        <w:spacing w:before="240" w:line="360" w:lineRule="auto"/>
        <w:contextualSpacing/>
        <w:jc w:val="both"/>
        <w:rPr>
          <w:rFonts w:asciiTheme="majorHAnsi" w:hAnsiTheme="majorHAnsi"/>
        </w:rPr>
      </w:pPr>
      <w:r w:rsidRPr="000D27F8">
        <w:rPr>
          <w:rFonts w:asciiTheme="majorHAnsi" w:hAnsiTheme="majorHAnsi"/>
        </w:rPr>
        <w:t>i.</w:t>
      </w:r>
      <w:r w:rsidRPr="000D27F8">
        <w:rPr>
          <w:rFonts w:asciiTheme="majorHAnsi" w:hAnsiTheme="majorHAnsi"/>
        </w:rPr>
        <w:tab/>
        <w:t>examine the characteristics and volume of waste generated in the study area: According to (Chandrappa and Das, 2012) .Compilation and comparison of solid waste generation in cities of various countries showed that waste is generated at an average rate of 0.4-0.6 kg/cap/day in low income countries, as compared to 1.1-5.0 kg/cap/day in high income countries . In order to achieve this objective, demographic and socio-economic Characteristics of the Respondents such as income were used to establish the volume of waste generated in the study area. Results obtained were presented and explained using a bar graph and a frequency table.</w:t>
      </w:r>
    </w:p>
    <w:p w:rsidR="00EB66FA" w:rsidRPr="000D27F8" w:rsidRDefault="00EB66FA" w:rsidP="000D27F8">
      <w:pPr>
        <w:pStyle w:val="BodyText"/>
        <w:spacing w:before="240" w:line="360" w:lineRule="auto"/>
        <w:contextualSpacing/>
        <w:jc w:val="both"/>
        <w:rPr>
          <w:rFonts w:asciiTheme="majorHAnsi" w:hAnsiTheme="majorHAnsi"/>
        </w:rPr>
      </w:pPr>
      <w:r w:rsidRPr="000D27F8">
        <w:rPr>
          <w:rFonts w:asciiTheme="majorHAnsi" w:hAnsiTheme="majorHAnsi"/>
        </w:rPr>
        <w:t>ii.</w:t>
      </w:r>
      <w:r w:rsidRPr="000D27F8">
        <w:rPr>
          <w:rFonts w:asciiTheme="majorHAnsi" w:hAnsiTheme="majorHAnsi"/>
        </w:rPr>
        <w:tab/>
        <w:t>Evaluate the agencies involved in the management of solid waste in the study area: In order to achieve this objective, the data to achieve this objective are gotten through personal interviews and the administration of questionnaires to heads of households while the results obtained are presented and explained using a bar graph and a frequency Table.</w:t>
      </w:r>
    </w:p>
    <w:p w:rsidR="00EB66FA" w:rsidRPr="000D27F8" w:rsidRDefault="00EB66FA" w:rsidP="000D27F8">
      <w:pPr>
        <w:pStyle w:val="BodyText"/>
        <w:spacing w:before="240" w:line="360" w:lineRule="auto"/>
        <w:contextualSpacing/>
        <w:jc w:val="both"/>
        <w:rPr>
          <w:rFonts w:asciiTheme="majorHAnsi" w:hAnsiTheme="majorHAnsi"/>
        </w:rPr>
      </w:pPr>
      <w:r w:rsidRPr="000D27F8">
        <w:rPr>
          <w:rFonts w:asciiTheme="majorHAnsi" w:hAnsiTheme="majorHAnsi"/>
        </w:rPr>
        <w:t>iii.</w:t>
      </w:r>
      <w:r w:rsidRPr="000D27F8">
        <w:rPr>
          <w:rFonts w:asciiTheme="majorHAnsi" w:hAnsiTheme="majorHAnsi"/>
        </w:rPr>
        <w:tab/>
        <w:t xml:space="preserve">Examine the level of involvement of private sectors in the management of solid waste in the study area: According to Khajuria, Yamatoto and Morioka (2010), the private sector helps with investment, technology and Vehicles in the collection of waste in cities. In order to achieve this objective, data based on Khauriaetal.(2000).Systematic random sampling technique was used to select the private firms. </w:t>
      </w:r>
    </w:p>
    <w:p w:rsidR="00EB66FA" w:rsidRPr="000D27F8" w:rsidRDefault="00EB66FA" w:rsidP="000D27F8">
      <w:pPr>
        <w:pStyle w:val="BodyText"/>
        <w:spacing w:before="240" w:line="360" w:lineRule="auto"/>
        <w:ind w:left="905" w:right="1077"/>
        <w:contextualSpacing/>
        <w:jc w:val="both"/>
        <w:rPr>
          <w:rFonts w:asciiTheme="majorHAnsi" w:hAnsiTheme="majorHAnsi"/>
        </w:rPr>
      </w:pPr>
    </w:p>
    <w:p w:rsidR="0051273C" w:rsidRPr="000D27F8" w:rsidRDefault="0051273C" w:rsidP="000D27F8">
      <w:pPr>
        <w:spacing w:after="0" w:line="360" w:lineRule="auto"/>
        <w:contextualSpacing/>
        <w:jc w:val="both"/>
        <w:rPr>
          <w:rFonts w:asciiTheme="majorHAnsi" w:hAnsiTheme="majorHAnsi"/>
          <w:sz w:val="24"/>
          <w:szCs w:val="24"/>
        </w:rPr>
      </w:pPr>
    </w:p>
    <w:p w:rsidR="00170CE1" w:rsidRPr="000D27F8" w:rsidRDefault="00170CE1" w:rsidP="000D27F8">
      <w:pPr>
        <w:spacing w:after="0" w:line="360" w:lineRule="auto"/>
        <w:contextualSpacing/>
        <w:rPr>
          <w:rFonts w:asciiTheme="majorHAnsi" w:hAnsiTheme="majorHAnsi"/>
          <w:sz w:val="24"/>
          <w:szCs w:val="24"/>
        </w:rPr>
      </w:pPr>
      <w:r w:rsidRPr="000D27F8">
        <w:rPr>
          <w:rFonts w:asciiTheme="majorHAnsi" w:hAnsiTheme="majorHAnsi"/>
          <w:sz w:val="24"/>
          <w:szCs w:val="24"/>
        </w:rPr>
        <w:br w:type="page"/>
      </w:r>
    </w:p>
    <w:p w:rsidR="000D27F8" w:rsidRDefault="00D14999" w:rsidP="000D27F8">
      <w:pPr>
        <w:pStyle w:val="Heading1"/>
        <w:spacing w:line="360" w:lineRule="auto"/>
        <w:ind w:left="0" w:right="0"/>
        <w:contextualSpacing/>
        <w:rPr>
          <w:rFonts w:asciiTheme="majorHAnsi" w:hAnsiTheme="majorHAnsi"/>
        </w:rPr>
      </w:pPr>
      <w:r w:rsidRPr="000D27F8">
        <w:rPr>
          <w:rFonts w:asciiTheme="majorHAnsi" w:hAnsiTheme="majorHAnsi"/>
        </w:rPr>
        <w:t>CHAPTER FOUR</w:t>
      </w:r>
    </w:p>
    <w:p w:rsidR="00D14999" w:rsidRPr="000D27F8" w:rsidRDefault="00D14999" w:rsidP="000D27F8">
      <w:pPr>
        <w:pStyle w:val="Heading1"/>
        <w:spacing w:line="360" w:lineRule="auto"/>
        <w:ind w:left="0" w:right="0"/>
        <w:contextualSpacing/>
        <w:rPr>
          <w:rFonts w:asciiTheme="majorHAnsi" w:hAnsiTheme="majorHAnsi"/>
        </w:rPr>
      </w:pPr>
      <w:r w:rsidRPr="000D27F8">
        <w:rPr>
          <w:rFonts w:asciiTheme="majorHAnsi" w:hAnsiTheme="majorHAnsi"/>
        </w:rPr>
        <w:t>RESULTSANDDISCUSSION</w:t>
      </w:r>
    </w:p>
    <w:p w:rsidR="00D14999" w:rsidRPr="000D27F8" w:rsidRDefault="00D14999" w:rsidP="000D27F8">
      <w:pPr>
        <w:pStyle w:val="Heading2"/>
        <w:numPr>
          <w:ilvl w:val="1"/>
          <w:numId w:val="38"/>
        </w:numPr>
        <w:spacing w:line="360" w:lineRule="auto"/>
        <w:ind w:left="0" w:firstLine="0"/>
        <w:contextualSpacing/>
        <w:rPr>
          <w:rFonts w:asciiTheme="majorHAnsi" w:hAnsiTheme="majorHAnsi"/>
        </w:rPr>
      </w:pPr>
      <w:bookmarkStart w:id="5" w:name="_TOC_250013"/>
      <w:bookmarkEnd w:id="5"/>
      <w:r w:rsidRPr="000D27F8">
        <w:rPr>
          <w:rFonts w:asciiTheme="majorHAnsi" w:hAnsiTheme="majorHAnsi"/>
          <w:spacing w:val="-2"/>
        </w:rPr>
        <w:t>Introduction</w:t>
      </w:r>
    </w:p>
    <w:p w:rsidR="00D14999" w:rsidRPr="000D27F8" w:rsidRDefault="00D14999" w:rsidP="000D27F8">
      <w:pPr>
        <w:pStyle w:val="BodyText"/>
        <w:tabs>
          <w:tab w:val="left" w:pos="7830"/>
        </w:tabs>
        <w:spacing w:before="255" w:line="360" w:lineRule="auto"/>
        <w:contextualSpacing/>
        <w:jc w:val="both"/>
        <w:rPr>
          <w:rFonts w:asciiTheme="majorHAnsi" w:hAnsiTheme="majorHAnsi"/>
        </w:rPr>
      </w:pPr>
      <w:r w:rsidRPr="000D27F8">
        <w:rPr>
          <w:rFonts w:asciiTheme="majorHAnsi" w:hAnsiTheme="majorHAnsi"/>
        </w:rPr>
        <w:t>This section provides a summary of the results obtained from the administration of questionnaires in order to analyze the domestic solid waste management strategies in the study</w:t>
      </w:r>
      <w:r w:rsidR="00A65CB3" w:rsidRPr="000D27F8">
        <w:rPr>
          <w:rFonts w:asciiTheme="majorHAnsi" w:hAnsiTheme="majorHAnsi"/>
        </w:rPr>
        <w:t xml:space="preserve"> </w:t>
      </w:r>
      <w:r w:rsidRPr="000D27F8">
        <w:rPr>
          <w:rFonts w:asciiTheme="majorHAnsi" w:hAnsiTheme="majorHAnsi"/>
        </w:rPr>
        <w:t>area. It</w:t>
      </w:r>
      <w:r w:rsidR="003D75C0" w:rsidRPr="000D27F8">
        <w:rPr>
          <w:rFonts w:asciiTheme="majorHAnsi" w:hAnsiTheme="majorHAnsi"/>
        </w:rPr>
        <w:t xml:space="preserve"> </w:t>
      </w:r>
      <w:r w:rsidRPr="000D27F8">
        <w:rPr>
          <w:rFonts w:asciiTheme="majorHAnsi" w:hAnsiTheme="majorHAnsi"/>
        </w:rPr>
        <w:t>includes</w:t>
      </w:r>
      <w:r w:rsidR="003D75C0" w:rsidRPr="000D27F8">
        <w:rPr>
          <w:rFonts w:asciiTheme="majorHAnsi" w:hAnsiTheme="majorHAnsi"/>
        </w:rPr>
        <w:t xml:space="preserve"> </w:t>
      </w:r>
      <w:r w:rsidRPr="000D27F8">
        <w:rPr>
          <w:rFonts w:asciiTheme="majorHAnsi" w:hAnsiTheme="majorHAnsi"/>
        </w:rPr>
        <w:t>a</w:t>
      </w:r>
      <w:r w:rsidR="003D75C0" w:rsidRPr="000D27F8">
        <w:rPr>
          <w:rFonts w:asciiTheme="majorHAnsi" w:hAnsiTheme="majorHAnsi"/>
        </w:rPr>
        <w:t xml:space="preserve"> </w:t>
      </w:r>
      <w:r w:rsidRPr="000D27F8">
        <w:rPr>
          <w:rFonts w:asciiTheme="majorHAnsi" w:hAnsiTheme="majorHAnsi"/>
        </w:rPr>
        <w:t>summary</w:t>
      </w:r>
      <w:r w:rsidR="003D75C0" w:rsidRPr="000D27F8">
        <w:rPr>
          <w:rFonts w:asciiTheme="majorHAnsi" w:hAnsiTheme="majorHAnsi"/>
        </w:rPr>
        <w:t xml:space="preserve"> </w:t>
      </w:r>
      <w:r w:rsidRPr="000D27F8">
        <w:rPr>
          <w:rFonts w:asciiTheme="majorHAnsi" w:hAnsiTheme="majorHAnsi"/>
        </w:rPr>
        <w:t>of</w:t>
      </w:r>
      <w:r w:rsidR="003D75C0" w:rsidRPr="000D27F8">
        <w:rPr>
          <w:rFonts w:asciiTheme="majorHAnsi" w:hAnsiTheme="majorHAnsi"/>
        </w:rPr>
        <w:t xml:space="preserve"> </w:t>
      </w:r>
      <w:r w:rsidRPr="000D27F8">
        <w:rPr>
          <w:rFonts w:asciiTheme="majorHAnsi" w:hAnsiTheme="majorHAnsi"/>
        </w:rPr>
        <w:t>the</w:t>
      </w:r>
      <w:r w:rsidR="003D75C0" w:rsidRPr="000D27F8">
        <w:rPr>
          <w:rFonts w:asciiTheme="majorHAnsi" w:hAnsiTheme="majorHAnsi"/>
        </w:rPr>
        <w:t xml:space="preserve"> </w:t>
      </w:r>
      <w:r w:rsidRPr="000D27F8">
        <w:rPr>
          <w:rFonts w:asciiTheme="majorHAnsi" w:hAnsiTheme="majorHAnsi"/>
        </w:rPr>
        <w:t>demographic</w:t>
      </w:r>
      <w:r w:rsidR="003D75C0" w:rsidRPr="000D27F8">
        <w:rPr>
          <w:rFonts w:asciiTheme="majorHAnsi" w:hAnsiTheme="majorHAnsi"/>
        </w:rPr>
        <w:t xml:space="preserve"> </w:t>
      </w:r>
      <w:r w:rsidRPr="000D27F8">
        <w:rPr>
          <w:rFonts w:asciiTheme="majorHAnsi" w:hAnsiTheme="majorHAnsi"/>
        </w:rPr>
        <w:t>and</w:t>
      </w:r>
      <w:r w:rsidR="003D75C0" w:rsidRPr="000D27F8">
        <w:rPr>
          <w:rFonts w:asciiTheme="majorHAnsi" w:hAnsiTheme="majorHAnsi"/>
        </w:rPr>
        <w:t xml:space="preserve"> </w:t>
      </w:r>
      <w:r w:rsidRPr="000D27F8">
        <w:rPr>
          <w:rFonts w:asciiTheme="majorHAnsi" w:hAnsiTheme="majorHAnsi"/>
        </w:rPr>
        <w:t>socio</w:t>
      </w:r>
      <w:r w:rsidR="003D75C0" w:rsidRPr="000D27F8">
        <w:rPr>
          <w:rFonts w:asciiTheme="majorHAnsi" w:hAnsiTheme="majorHAnsi"/>
        </w:rPr>
        <w:t xml:space="preserve"> </w:t>
      </w:r>
      <w:r w:rsidRPr="000D27F8">
        <w:rPr>
          <w:rFonts w:asciiTheme="majorHAnsi" w:hAnsiTheme="majorHAnsi"/>
        </w:rPr>
        <w:t>economic</w:t>
      </w:r>
      <w:r w:rsidR="003D75C0" w:rsidRPr="000D27F8">
        <w:rPr>
          <w:rFonts w:asciiTheme="majorHAnsi" w:hAnsiTheme="majorHAnsi"/>
        </w:rPr>
        <w:t xml:space="preserve"> </w:t>
      </w:r>
      <w:r w:rsidRPr="000D27F8">
        <w:rPr>
          <w:rFonts w:asciiTheme="majorHAnsi" w:hAnsiTheme="majorHAnsi"/>
        </w:rPr>
        <w:t>characteristics</w:t>
      </w:r>
      <w:r w:rsidR="003D75C0" w:rsidRPr="000D27F8">
        <w:rPr>
          <w:rFonts w:asciiTheme="majorHAnsi" w:hAnsiTheme="majorHAnsi"/>
        </w:rPr>
        <w:t xml:space="preserve"> </w:t>
      </w:r>
      <w:r w:rsidRPr="000D27F8">
        <w:rPr>
          <w:rFonts w:asciiTheme="majorHAnsi" w:hAnsiTheme="majorHAnsi"/>
        </w:rPr>
        <w:t>of the respondents, types of domestic solid wastes generated in the study area, domestic solid waste management strategies employed in the study area, and what private companies that participate in domestic solid waste management in the study area.</w:t>
      </w:r>
    </w:p>
    <w:p w:rsidR="00D14999" w:rsidRPr="000D27F8" w:rsidRDefault="00D14999" w:rsidP="000D27F8">
      <w:pPr>
        <w:pStyle w:val="BodyText"/>
        <w:spacing w:before="254" w:line="360" w:lineRule="auto"/>
        <w:contextualSpacing/>
        <w:jc w:val="both"/>
        <w:rPr>
          <w:rFonts w:asciiTheme="majorHAnsi" w:hAnsiTheme="majorHAnsi"/>
          <w:b/>
          <w:bCs/>
        </w:rPr>
      </w:pPr>
      <w:r w:rsidRPr="000D27F8">
        <w:rPr>
          <w:rFonts w:asciiTheme="majorHAnsi" w:hAnsiTheme="majorHAnsi"/>
          <w:b/>
          <w:bCs/>
        </w:rPr>
        <w:t>4.2 Demographic and Socio Economic Characteristics of Respondents</w:t>
      </w:r>
    </w:p>
    <w:p w:rsidR="00D14999" w:rsidRPr="000D27F8" w:rsidRDefault="00D14999" w:rsidP="000D27F8">
      <w:pPr>
        <w:pStyle w:val="BodyText"/>
        <w:spacing w:before="254" w:line="360" w:lineRule="auto"/>
        <w:ind w:right="1005"/>
        <w:contextualSpacing/>
        <w:jc w:val="both"/>
        <w:rPr>
          <w:rFonts w:asciiTheme="majorHAnsi" w:hAnsiTheme="majorHAnsi"/>
          <w:b/>
          <w:bCs/>
        </w:rPr>
      </w:pPr>
      <w:r w:rsidRPr="000D27F8">
        <w:rPr>
          <w:rFonts w:asciiTheme="majorHAnsi" w:hAnsiTheme="majorHAnsi"/>
          <w:b/>
          <w:bCs/>
        </w:rPr>
        <w:t>4.2.1 Sex Distribution of the respondents</w:t>
      </w:r>
    </w:p>
    <w:p w:rsidR="00D14999" w:rsidRPr="000D27F8" w:rsidRDefault="00D14999" w:rsidP="000D27F8">
      <w:pPr>
        <w:pStyle w:val="BodyText"/>
        <w:spacing w:before="254" w:line="360" w:lineRule="auto"/>
        <w:contextualSpacing/>
        <w:jc w:val="both"/>
        <w:rPr>
          <w:rFonts w:asciiTheme="majorHAnsi" w:hAnsiTheme="majorHAnsi"/>
        </w:rPr>
      </w:pPr>
      <w:r w:rsidRPr="000D27F8">
        <w:rPr>
          <w:rFonts w:asciiTheme="majorHAnsi" w:hAnsiTheme="majorHAnsi"/>
          <w:bCs/>
        </w:rPr>
        <w:t>The data obtained from the field shows that 55% of the respondents are male and 45% female as shown in Table 4.1 This pattern could be traced in part to the social and religious factor as a result of less dominant role performed by women especially in Northern Nigeria which coincides with the study Area of this research work.</w:t>
      </w:r>
      <w:r w:rsidRPr="000D27F8">
        <w:rPr>
          <w:rFonts w:asciiTheme="majorHAnsi" w:hAnsiTheme="majorHAnsi"/>
        </w:rPr>
        <w:t xml:space="preserve"> Ac</w:t>
      </w:r>
      <w:r w:rsidR="003D75C0" w:rsidRPr="000D27F8">
        <w:rPr>
          <w:rFonts w:asciiTheme="majorHAnsi" w:hAnsiTheme="majorHAnsi"/>
        </w:rPr>
        <w:t>cording to Jiggins (1994) women`</w:t>
      </w:r>
      <w:r w:rsidRPr="000D27F8">
        <w:rPr>
          <w:rFonts w:asciiTheme="majorHAnsi" w:hAnsiTheme="majorHAnsi"/>
        </w:rPr>
        <w:t xml:space="preserve">s perspectives and values for the environment </w:t>
      </w:r>
      <w:r w:rsidR="003D75C0" w:rsidRPr="000D27F8">
        <w:rPr>
          <w:rFonts w:asciiTheme="majorHAnsi" w:hAnsiTheme="majorHAnsi"/>
        </w:rPr>
        <w:t>are somewhat different than men`</w:t>
      </w:r>
      <w:r w:rsidRPr="000D27F8">
        <w:rPr>
          <w:rFonts w:asciiTheme="majorHAnsi" w:hAnsiTheme="majorHAnsi"/>
        </w:rPr>
        <w:t>s. Women give greater priority to protection of and improving the capacity of nature.</w:t>
      </w:r>
    </w:p>
    <w:p w:rsidR="00D14999" w:rsidRPr="000D27F8" w:rsidRDefault="00D14999" w:rsidP="000D27F8">
      <w:pPr>
        <w:pStyle w:val="BodyText"/>
        <w:spacing w:line="360" w:lineRule="auto"/>
        <w:contextualSpacing/>
        <w:rPr>
          <w:rFonts w:asciiTheme="majorHAnsi" w:hAnsiTheme="majorHAnsi"/>
        </w:rPr>
        <w:sectPr w:rsidR="00D14999" w:rsidRPr="000D27F8" w:rsidSect="000D27F8">
          <w:footerReference w:type="default" r:id="rId8"/>
          <w:pgSz w:w="11520" w:h="14400"/>
          <w:pgMar w:top="1440" w:right="1728" w:bottom="1440" w:left="1872" w:header="0" w:footer="1066" w:gutter="0"/>
          <w:cols w:space="720"/>
        </w:sectPr>
      </w:pPr>
    </w:p>
    <w:p w:rsidR="00D14999" w:rsidRPr="000D27F8" w:rsidRDefault="00D14999" w:rsidP="000D27F8">
      <w:pPr>
        <w:pStyle w:val="Heading2"/>
        <w:numPr>
          <w:ilvl w:val="2"/>
          <w:numId w:val="12"/>
        </w:numPr>
        <w:tabs>
          <w:tab w:val="left" w:pos="840"/>
        </w:tabs>
        <w:spacing w:before="258" w:line="360" w:lineRule="auto"/>
        <w:ind w:right="810"/>
        <w:contextualSpacing/>
        <w:rPr>
          <w:rFonts w:asciiTheme="majorHAnsi" w:hAnsiTheme="majorHAnsi"/>
        </w:rPr>
      </w:pPr>
      <w:r w:rsidRPr="000D27F8">
        <w:rPr>
          <w:rFonts w:asciiTheme="majorHAnsi" w:hAnsiTheme="majorHAnsi"/>
        </w:rPr>
        <w:t>Sex Distribution of the respondents Table4.1 Sex Distribution of the respondents</w:t>
      </w:r>
    </w:p>
    <w:tbl>
      <w:tblPr>
        <w:tblW w:w="78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5"/>
        <w:gridCol w:w="420"/>
        <w:gridCol w:w="1080"/>
        <w:gridCol w:w="1530"/>
        <w:gridCol w:w="1080"/>
        <w:gridCol w:w="990"/>
        <w:gridCol w:w="1620"/>
      </w:tblGrid>
      <w:tr w:rsidR="00455C4F" w:rsidRPr="000D27F8" w:rsidTr="000D27F8">
        <w:trPr>
          <w:trHeight w:val="358"/>
        </w:trPr>
        <w:tc>
          <w:tcPr>
            <w:tcW w:w="1125" w:type="dxa"/>
          </w:tcPr>
          <w:p w:rsidR="00455C4F" w:rsidRPr="000D27F8" w:rsidRDefault="00455C4F" w:rsidP="000D27F8">
            <w:pPr>
              <w:pStyle w:val="TableParagraph"/>
              <w:spacing w:line="276" w:lineRule="auto"/>
              <w:ind w:left="107"/>
              <w:contextualSpacing/>
              <w:rPr>
                <w:rFonts w:asciiTheme="majorHAnsi" w:hAnsiTheme="majorHAnsi"/>
                <w:b/>
                <w:sz w:val="24"/>
                <w:szCs w:val="24"/>
              </w:rPr>
            </w:pPr>
            <w:r w:rsidRPr="000D27F8">
              <w:rPr>
                <w:rFonts w:asciiTheme="majorHAnsi" w:hAnsiTheme="majorHAnsi"/>
                <w:b/>
                <w:spacing w:val="-4"/>
                <w:sz w:val="24"/>
                <w:szCs w:val="24"/>
              </w:rPr>
              <w:t>Area</w:t>
            </w:r>
          </w:p>
        </w:tc>
        <w:tc>
          <w:tcPr>
            <w:tcW w:w="420" w:type="dxa"/>
          </w:tcPr>
          <w:p w:rsidR="00455C4F" w:rsidRPr="000D27F8" w:rsidRDefault="00455C4F" w:rsidP="000D27F8">
            <w:pPr>
              <w:pStyle w:val="TableParagraph"/>
              <w:spacing w:line="276" w:lineRule="auto"/>
              <w:contextualSpacing/>
              <w:rPr>
                <w:rFonts w:asciiTheme="majorHAnsi" w:hAnsiTheme="majorHAnsi"/>
                <w:sz w:val="24"/>
                <w:szCs w:val="24"/>
              </w:rPr>
            </w:pPr>
            <w:r w:rsidRPr="000D27F8">
              <w:rPr>
                <w:rFonts w:asciiTheme="majorHAnsi" w:hAnsiTheme="majorHAnsi"/>
                <w:spacing w:val="-2"/>
                <w:sz w:val="24"/>
                <w:szCs w:val="24"/>
              </w:rPr>
              <w:t>Iju</w:t>
            </w:r>
          </w:p>
        </w:tc>
        <w:tc>
          <w:tcPr>
            <w:tcW w:w="1080" w:type="dxa"/>
          </w:tcPr>
          <w:p w:rsidR="00455C4F" w:rsidRPr="000D27F8" w:rsidRDefault="00455C4F" w:rsidP="000D27F8">
            <w:pPr>
              <w:pStyle w:val="TableParagraph"/>
              <w:spacing w:line="276" w:lineRule="auto"/>
              <w:ind w:left="9" w:right="1"/>
              <w:contextualSpacing/>
              <w:jc w:val="center"/>
              <w:rPr>
                <w:rFonts w:asciiTheme="majorHAnsi" w:hAnsiTheme="majorHAnsi"/>
                <w:sz w:val="24"/>
                <w:szCs w:val="24"/>
              </w:rPr>
            </w:pPr>
            <w:r w:rsidRPr="000D27F8">
              <w:rPr>
                <w:rFonts w:asciiTheme="majorHAnsi" w:hAnsiTheme="majorHAnsi"/>
                <w:spacing w:val="-2"/>
                <w:sz w:val="24"/>
                <w:szCs w:val="24"/>
              </w:rPr>
              <w:t>Ishasi</w:t>
            </w:r>
          </w:p>
        </w:tc>
        <w:tc>
          <w:tcPr>
            <w:tcW w:w="1530" w:type="dxa"/>
          </w:tcPr>
          <w:p w:rsidR="00455C4F" w:rsidRPr="000D27F8" w:rsidRDefault="00455C4F" w:rsidP="000D27F8">
            <w:pPr>
              <w:pStyle w:val="TableParagraph"/>
              <w:spacing w:line="276" w:lineRule="auto"/>
              <w:ind w:left="10" w:right="1"/>
              <w:contextualSpacing/>
              <w:jc w:val="center"/>
              <w:rPr>
                <w:rFonts w:asciiTheme="majorHAnsi" w:hAnsiTheme="majorHAnsi"/>
                <w:sz w:val="24"/>
                <w:szCs w:val="24"/>
              </w:rPr>
            </w:pPr>
            <w:r w:rsidRPr="000D27F8">
              <w:rPr>
                <w:rFonts w:asciiTheme="majorHAnsi" w:hAnsiTheme="majorHAnsi"/>
                <w:spacing w:val="-2"/>
                <w:sz w:val="24"/>
                <w:szCs w:val="24"/>
              </w:rPr>
              <w:t>Ojuwoye</w:t>
            </w:r>
          </w:p>
        </w:tc>
        <w:tc>
          <w:tcPr>
            <w:tcW w:w="1080" w:type="dxa"/>
          </w:tcPr>
          <w:p w:rsidR="00455C4F" w:rsidRPr="000D27F8" w:rsidRDefault="00455C4F" w:rsidP="000D27F8">
            <w:pPr>
              <w:pStyle w:val="TableParagraph"/>
              <w:spacing w:before="41" w:line="276" w:lineRule="auto"/>
              <w:ind w:left="109"/>
              <w:contextualSpacing/>
              <w:rPr>
                <w:rFonts w:asciiTheme="majorHAnsi" w:hAnsiTheme="majorHAnsi"/>
                <w:sz w:val="24"/>
                <w:szCs w:val="24"/>
              </w:rPr>
            </w:pPr>
            <w:r w:rsidRPr="000D27F8">
              <w:rPr>
                <w:rFonts w:asciiTheme="majorHAnsi" w:hAnsiTheme="majorHAnsi"/>
                <w:spacing w:val="-2"/>
                <w:sz w:val="24"/>
                <w:szCs w:val="24"/>
              </w:rPr>
              <w:t>Ayadele</w:t>
            </w:r>
          </w:p>
        </w:tc>
        <w:tc>
          <w:tcPr>
            <w:tcW w:w="990" w:type="dxa"/>
            <w:tcBorders>
              <w:right w:val="single" w:sz="4" w:space="0" w:color="auto"/>
            </w:tcBorders>
          </w:tcPr>
          <w:p w:rsidR="00455C4F" w:rsidRPr="000D27F8" w:rsidRDefault="00455C4F" w:rsidP="000D27F8">
            <w:pPr>
              <w:pStyle w:val="TableParagraph"/>
              <w:spacing w:before="41" w:line="276" w:lineRule="auto"/>
              <w:ind w:left="110"/>
              <w:contextualSpacing/>
              <w:rPr>
                <w:rFonts w:asciiTheme="majorHAnsi" w:hAnsiTheme="majorHAnsi"/>
                <w:sz w:val="24"/>
                <w:szCs w:val="24"/>
              </w:rPr>
            </w:pPr>
            <w:r w:rsidRPr="000D27F8">
              <w:rPr>
                <w:rFonts w:asciiTheme="majorHAnsi" w:hAnsiTheme="majorHAnsi"/>
                <w:spacing w:val="-2"/>
                <w:sz w:val="24"/>
                <w:szCs w:val="24"/>
              </w:rPr>
              <w:t>Bariga</w:t>
            </w:r>
          </w:p>
        </w:tc>
        <w:tc>
          <w:tcPr>
            <w:tcW w:w="1620" w:type="dxa"/>
            <w:tcBorders>
              <w:left w:val="single" w:sz="4" w:space="0" w:color="auto"/>
            </w:tcBorders>
          </w:tcPr>
          <w:p w:rsidR="00455C4F" w:rsidRPr="000D27F8" w:rsidRDefault="00455C4F" w:rsidP="000D27F8">
            <w:pPr>
              <w:pStyle w:val="TableParagraph"/>
              <w:spacing w:before="41" w:line="276" w:lineRule="auto"/>
              <w:contextualSpacing/>
              <w:rPr>
                <w:rFonts w:asciiTheme="majorHAnsi" w:hAnsiTheme="majorHAnsi"/>
                <w:sz w:val="24"/>
                <w:szCs w:val="24"/>
              </w:rPr>
            </w:pPr>
            <w:r w:rsidRPr="000D27F8">
              <w:rPr>
                <w:rFonts w:asciiTheme="majorHAnsi" w:hAnsiTheme="majorHAnsi"/>
                <w:sz w:val="24"/>
                <w:szCs w:val="24"/>
              </w:rPr>
              <w:t>Percentage (%)</w:t>
            </w:r>
          </w:p>
        </w:tc>
      </w:tr>
      <w:tr w:rsidR="00455C4F" w:rsidRPr="000D27F8" w:rsidTr="000D27F8">
        <w:trPr>
          <w:trHeight w:val="323"/>
        </w:trPr>
        <w:tc>
          <w:tcPr>
            <w:tcW w:w="1125" w:type="dxa"/>
          </w:tcPr>
          <w:p w:rsidR="00455C4F" w:rsidRPr="000D27F8" w:rsidRDefault="00455C4F" w:rsidP="000D27F8">
            <w:pPr>
              <w:pStyle w:val="TableParagraph"/>
              <w:spacing w:line="276" w:lineRule="auto"/>
              <w:ind w:left="107"/>
              <w:contextualSpacing/>
              <w:rPr>
                <w:rFonts w:asciiTheme="majorHAnsi" w:hAnsiTheme="majorHAnsi"/>
                <w:b/>
                <w:sz w:val="24"/>
                <w:szCs w:val="24"/>
              </w:rPr>
            </w:pPr>
            <w:r w:rsidRPr="000D27F8">
              <w:rPr>
                <w:rFonts w:asciiTheme="majorHAnsi" w:hAnsiTheme="majorHAnsi"/>
                <w:b/>
                <w:spacing w:val="-4"/>
                <w:sz w:val="24"/>
                <w:szCs w:val="24"/>
              </w:rPr>
              <w:t>Male</w:t>
            </w:r>
          </w:p>
        </w:tc>
        <w:tc>
          <w:tcPr>
            <w:tcW w:w="420" w:type="dxa"/>
          </w:tcPr>
          <w:p w:rsidR="00455C4F" w:rsidRPr="000D27F8" w:rsidRDefault="00455C4F" w:rsidP="000D27F8">
            <w:pPr>
              <w:pStyle w:val="TableParagraph"/>
              <w:spacing w:line="276" w:lineRule="auto"/>
              <w:ind w:left="9" w:right="1"/>
              <w:contextualSpacing/>
              <w:jc w:val="center"/>
              <w:rPr>
                <w:rFonts w:asciiTheme="majorHAnsi" w:hAnsiTheme="majorHAnsi"/>
                <w:sz w:val="24"/>
                <w:szCs w:val="24"/>
              </w:rPr>
            </w:pPr>
            <w:r w:rsidRPr="000D27F8">
              <w:rPr>
                <w:rFonts w:asciiTheme="majorHAnsi" w:hAnsiTheme="majorHAnsi"/>
                <w:spacing w:val="-5"/>
                <w:sz w:val="24"/>
                <w:szCs w:val="24"/>
              </w:rPr>
              <w:t>15</w:t>
            </w:r>
          </w:p>
        </w:tc>
        <w:tc>
          <w:tcPr>
            <w:tcW w:w="1080" w:type="dxa"/>
          </w:tcPr>
          <w:p w:rsidR="00455C4F" w:rsidRPr="000D27F8" w:rsidRDefault="00455C4F" w:rsidP="000D27F8">
            <w:pPr>
              <w:pStyle w:val="TableParagraph"/>
              <w:spacing w:line="276" w:lineRule="auto"/>
              <w:ind w:left="9"/>
              <w:contextualSpacing/>
              <w:jc w:val="center"/>
              <w:rPr>
                <w:rFonts w:asciiTheme="majorHAnsi" w:hAnsiTheme="majorHAnsi"/>
                <w:sz w:val="24"/>
                <w:szCs w:val="24"/>
              </w:rPr>
            </w:pPr>
            <w:r w:rsidRPr="000D27F8">
              <w:rPr>
                <w:rFonts w:asciiTheme="majorHAnsi" w:hAnsiTheme="majorHAnsi"/>
                <w:spacing w:val="-5"/>
                <w:sz w:val="24"/>
                <w:szCs w:val="24"/>
              </w:rPr>
              <w:t>21</w:t>
            </w:r>
          </w:p>
        </w:tc>
        <w:tc>
          <w:tcPr>
            <w:tcW w:w="1530" w:type="dxa"/>
          </w:tcPr>
          <w:p w:rsidR="00455C4F" w:rsidRPr="000D27F8" w:rsidRDefault="00455C4F" w:rsidP="000D27F8">
            <w:pPr>
              <w:pStyle w:val="TableParagraph"/>
              <w:spacing w:line="276" w:lineRule="auto"/>
              <w:ind w:left="10"/>
              <w:contextualSpacing/>
              <w:jc w:val="center"/>
              <w:rPr>
                <w:rFonts w:asciiTheme="majorHAnsi" w:hAnsiTheme="majorHAnsi"/>
                <w:sz w:val="24"/>
                <w:szCs w:val="24"/>
              </w:rPr>
            </w:pPr>
            <w:r w:rsidRPr="000D27F8">
              <w:rPr>
                <w:rFonts w:asciiTheme="majorHAnsi" w:hAnsiTheme="majorHAnsi"/>
                <w:spacing w:val="-5"/>
                <w:sz w:val="24"/>
                <w:szCs w:val="24"/>
              </w:rPr>
              <w:t>19</w:t>
            </w:r>
          </w:p>
        </w:tc>
        <w:tc>
          <w:tcPr>
            <w:tcW w:w="1080" w:type="dxa"/>
          </w:tcPr>
          <w:p w:rsidR="00455C4F" w:rsidRPr="000D27F8" w:rsidRDefault="00455C4F" w:rsidP="000D27F8">
            <w:pPr>
              <w:pStyle w:val="TableParagraph"/>
              <w:spacing w:line="276" w:lineRule="auto"/>
              <w:ind w:left="13"/>
              <w:contextualSpacing/>
              <w:jc w:val="center"/>
              <w:rPr>
                <w:rFonts w:asciiTheme="majorHAnsi" w:hAnsiTheme="majorHAnsi"/>
                <w:sz w:val="24"/>
                <w:szCs w:val="24"/>
              </w:rPr>
            </w:pPr>
            <w:r w:rsidRPr="000D27F8">
              <w:rPr>
                <w:rFonts w:asciiTheme="majorHAnsi" w:hAnsiTheme="majorHAnsi"/>
                <w:spacing w:val="-5"/>
                <w:sz w:val="24"/>
                <w:szCs w:val="24"/>
              </w:rPr>
              <w:t>16</w:t>
            </w:r>
          </w:p>
        </w:tc>
        <w:tc>
          <w:tcPr>
            <w:tcW w:w="990" w:type="dxa"/>
            <w:tcBorders>
              <w:right w:val="single" w:sz="4" w:space="0" w:color="auto"/>
            </w:tcBorders>
          </w:tcPr>
          <w:p w:rsidR="00455C4F" w:rsidRPr="000D27F8" w:rsidRDefault="00455C4F" w:rsidP="000D27F8">
            <w:pPr>
              <w:pStyle w:val="TableParagraph"/>
              <w:spacing w:line="276" w:lineRule="auto"/>
              <w:ind w:left="16"/>
              <w:contextualSpacing/>
              <w:jc w:val="center"/>
              <w:rPr>
                <w:rFonts w:asciiTheme="majorHAnsi" w:hAnsiTheme="majorHAnsi"/>
                <w:sz w:val="24"/>
                <w:szCs w:val="24"/>
              </w:rPr>
            </w:pPr>
            <w:r w:rsidRPr="000D27F8">
              <w:rPr>
                <w:rFonts w:asciiTheme="majorHAnsi" w:hAnsiTheme="majorHAnsi"/>
                <w:spacing w:val="-5"/>
                <w:sz w:val="24"/>
                <w:szCs w:val="24"/>
              </w:rPr>
              <w:t>20</w:t>
            </w:r>
          </w:p>
        </w:tc>
        <w:tc>
          <w:tcPr>
            <w:tcW w:w="1620" w:type="dxa"/>
            <w:tcBorders>
              <w:left w:val="single" w:sz="4" w:space="0" w:color="auto"/>
            </w:tcBorders>
          </w:tcPr>
          <w:p w:rsidR="00455C4F" w:rsidRPr="000D27F8" w:rsidRDefault="00455C4F" w:rsidP="000D27F8">
            <w:pPr>
              <w:pStyle w:val="TableParagraph"/>
              <w:spacing w:line="276" w:lineRule="auto"/>
              <w:contextualSpacing/>
              <w:jc w:val="center"/>
              <w:rPr>
                <w:rFonts w:asciiTheme="majorHAnsi" w:hAnsiTheme="majorHAnsi"/>
                <w:sz w:val="24"/>
                <w:szCs w:val="24"/>
              </w:rPr>
            </w:pPr>
            <w:r w:rsidRPr="000D27F8">
              <w:rPr>
                <w:rFonts w:asciiTheme="majorHAnsi" w:hAnsiTheme="majorHAnsi"/>
                <w:sz w:val="24"/>
                <w:szCs w:val="24"/>
              </w:rPr>
              <w:t>80</w:t>
            </w:r>
          </w:p>
        </w:tc>
      </w:tr>
      <w:tr w:rsidR="00455C4F" w:rsidRPr="000D27F8" w:rsidTr="000D27F8">
        <w:trPr>
          <w:trHeight w:val="350"/>
        </w:trPr>
        <w:tc>
          <w:tcPr>
            <w:tcW w:w="1125" w:type="dxa"/>
          </w:tcPr>
          <w:p w:rsidR="00455C4F" w:rsidRPr="000D27F8" w:rsidRDefault="00455C4F" w:rsidP="000D27F8">
            <w:pPr>
              <w:pStyle w:val="TableParagraph"/>
              <w:spacing w:line="276" w:lineRule="auto"/>
              <w:ind w:left="107"/>
              <w:contextualSpacing/>
              <w:rPr>
                <w:rFonts w:asciiTheme="majorHAnsi" w:hAnsiTheme="majorHAnsi"/>
                <w:b/>
                <w:sz w:val="24"/>
                <w:szCs w:val="24"/>
              </w:rPr>
            </w:pPr>
            <w:r w:rsidRPr="000D27F8">
              <w:rPr>
                <w:rFonts w:asciiTheme="majorHAnsi" w:hAnsiTheme="majorHAnsi"/>
                <w:b/>
                <w:spacing w:val="-2"/>
                <w:sz w:val="24"/>
                <w:szCs w:val="24"/>
              </w:rPr>
              <w:t>Female</w:t>
            </w:r>
          </w:p>
        </w:tc>
        <w:tc>
          <w:tcPr>
            <w:tcW w:w="420" w:type="dxa"/>
          </w:tcPr>
          <w:p w:rsidR="00455C4F" w:rsidRPr="000D27F8" w:rsidRDefault="00455C4F" w:rsidP="000D27F8">
            <w:pPr>
              <w:pStyle w:val="TableParagraph"/>
              <w:spacing w:line="276" w:lineRule="auto"/>
              <w:ind w:left="9" w:right="1"/>
              <w:contextualSpacing/>
              <w:jc w:val="center"/>
              <w:rPr>
                <w:rFonts w:asciiTheme="majorHAnsi" w:hAnsiTheme="majorHAnsi"/>
                <w:sz w:val="24"/>
                <w:szCs w:val="24"/>
              </w:rPr>
            </w:pPr>
            <w:r w:rsidRPr="000D27F8">
              <w:rPr>
                <w:rFonts w:asciiTheme="majorHAnsi" w:hAnsiTheme="majorHAnsi"/>
                <w:spacing w:val="-10"/>
                <w:sz w:val="24"/>
                <w:szCs w:val="24"/>
              </w:rPr>
              <w:t>6</w:t>
            </w:r>
          </w:p>
        </w:tc>
        <w:tc>
          <w:tcPr>
            <w:tcW w:w="1080" w:type="dxa"/>
          </w:tcPr>
          <w:p w:rsidR="00455C4F" w:rsidRPr="000D27F8" w:rsidRDefault="00455C4F" w:rsidP="000D27F8">
            <w:pPr>
              <w:pStyle w:val="TableParagraph"/>
              <w:spacing w:line="276" w:lineRule="auto"/>
              <w:ind w:left="9"/>
              <w:contextualSpacing/>
              <w:jc w:val="center"/>
              <w:rPr>
                <w:rFonts w:asciiTheme="majorHAnsi" w:hAnsiTheme="majorHAnsi"/>
                <w:sz w:val="24"/>
                <w:szCs w:val="24"/>
              </w:rPr>
            </w:pPr>
            <w:r w:rsidRPr="000D27F8">
              <w:rPr>
                <w:rFonts w:asciiTheme="majorHAnsi" w:hAnsiTheme="majorHAnsi"/>
                <w:spacing w:val="-10"/>
                <w:sz w:val="24"/>
                <w:szCs w:val="24"/>
              </w:rPr>
              <w:t>7</w:t>
            </w:r>
          </w:p>
        </w:tc>
        <w:tc>
          <w:tcPr>
            <w:tcW w:w="1530" w:type="dxa"/>
          </w:tcPr>
          <w:p w:rsidR="00455C4F" w:rsidRPr="000D27F8" w:rsidRDefault="00455C4F" w:rsidP="000D27F8">
            <w:pPr>
              <w:pStyle w:val="TableParagraph"/>
              <w:spacing w:line="276" w:lineRule="auto"/>
              <w:ind w:left="10"/>
              <w:contextualSpacing/>
              <w:jc w:val="center"/>
              <w:rPr>
                <w:rFonts w:asciiTheme="majorHAnsi" w:hAnsiTheme="majorHAnsi"/>
                <w:sz w:val="24"/>
                <w:szCs w:val="24"/>
              </w:rPr>
            </w:pPr>
            <w:r w:rsidRPr="000D27F8">
              <w:rPr>
                <w:rFonts w:asciiTheme="majorHAnsi" w:hAnsiTheme="majorHAnsi"/>
                <w:spacing w:val="-10"/>
                <w:sz w:val="24"/>
                <w:szCs w:val="24"/>
              </w:rPr>
              <w:t>3</w:t>
            </w:r>
          </w:p>
        </w:tc>
        <w:tc>
          <w:tcPr>
            <w:tcW w:w="1080" w:type="dxa"/>
          </w:tcPr>
          <w:p w:rsidR="00455C4F" w:rsidRPr="000D27F8" w:rsidRDefault="00455C4F" w:rsidP="000D27F8">
            <w:pPr>
              <w:pStyle w:val="TableParagraph"/>
              <w:spacing w:line="276" w:lineRule="auto"/>
              <w:ind w:left="13"/>
              <w:contextualSpacing/>
              <w:jc w:val="center"/>
              <w:rPr>
                <w:rFonts w:asciiTheme="majorHAnsi" w:hAnsiTheme="majorHAnsi"/>
                <w:sz w:val="24"/>
                <w:szCs w:val="24"/>
              </w:rPr>
            </w:pPr>
            <w:r w:rsidRPr="000D27F8">
              <w:rPr>
                <w:rFonts w:asciiTheme="majorHAnsi" w:hAnsiTheme="majorHAnsi"/>
                <w:spacing w:val="-10"/>
                <w:sz w:val="24"/>
                <w:szCs w:val="24"/>
              </w:rPr>
              <w:t>4</w:t>
            </w:r>
          </w:p>
        </w:tc>
        <w:tc>
          <w:tcPr>
            <w:tcW w:w="990" w:type="dxa"/>
            <w:tcBorders>
              <w:right w:val="single" w:sz="4" w:space="0" w:color="auto"/>
            </w:tcBorders>
          </w:tcPr>
          <w:p w:rsidR="00455C4F" w:rsidRPr="000D27F8" w:rsidRDefault="00455C4F" w:rsidP="000D27F8">
            <w:pPr>
              <w:pStyle w:val="TableParagraph"/>
              <w:spacing w:line="276" w:lineRule="auto"/>
              <w:ind w:left="16"/>
              <w:contextualSpacing/>
              <w:jc w:val="center"/>
              <w:rPr>
                <w:rFonts w:asciiTheme="majorHAnsi" w:hAnsiTheme="majorHAnsi"/>
                <w:sz w:val="24"/>
                <w:szCs w:val="24"/>
              </w:rPr>
            </w:pPr>
            <w:r w:rsidRPr="000D27F8">
              <w:rPr>
                <w:rFonts w:asciiTheme="majorHAnsi" w:hAnsiTheme="majorHAnsi"/>
                <w:spacing w:val="-5"/>
                <w:sz w:val="24"/>
                <w:szCs w:val="24"/>
              </w:rPr>
              <w:t>19</w:t>
            </w:r>
          </w:p>
        </w:tc>
        <w:tc>
          <w:tcPr>
            <w:tcW w:w="1620" w:type="dxa"/>
            <w:tcBorders>
              <w:left w:val="single" w:sz="4" w:space="0" w:color="auto"/>
            </w:tcBorders>
          </w:tcPr>
          <w:p w:rsidR="00455C4F" w:rsidRPr="000D27F8" w:rsidRDefault="00455C4F" w:rsidP="000D27F8">
            <w:pPr>
              <w:pStyle w:val="TableParagraph"/>
              <w:spacing w:line="276" w:lineRule="auto"/>
              <w:contextualSpacing/>
              <w:jc w:val="center"/>
              <w:rPr>
                <w:rFonts w:asciiTheme="majorHAnsi" w:hAnsiTheme="majorHAnsi"/>
                <w:sz w:val="24"/>
                <w:szCs w:val="24"/>
              </w:rPr>
            </w:pPr>
            <w:r w:rsidRPr="000D27F8">
              <w:rPr>
                <w:rFonts w:asciiTheme="majorHAnsi" w:hAnsiTheme="majorHAnsi"/>
                <w:sz w:val="24"/>
                <w:szCs w:val="24"/>
              </w:rPr>
              <w:t>20</w:t>
            </w:r>
          </w:p>
        </w:tc>
      </w:tr>
      <w:tr w:rsidR="00455C4F" w:rsidRPr="000D27F8" w:rsidTr="000D27F8">
        <w:trPr>
          <w:trHeight w:val="350"/>
        </w:trPr>
        <w:tc>
          <w:tcPr>
            <w:tcW w:w="1125" w:type="dxa"/>
          </w:tcPr>
          <w:p w:rsidR="00455C4F" w:rsidRPr="000D27F8" w:rsidRDefault="00455C4F" w:rsidP="000D27F8">
            <w:pPr>
              <w:pStyle w:val="TableParagraph"/>
              <w:spacing w:line="276" w:lineRule="auto"/>
              <w:ind w:left="107"/>
              <w:contextualSpacing/>
              <w:rPr>
                <w:rFonts w:asciiTheme="majorHAnsi" w:hAnsiTheme="majorHAnsi"/>
                <w:b/>
                <w:sz w:val="24"/>
                <w:szCs w:val="24"/>
              </w:rPr>
            </w:pPr>
            <w:r w:rsidRPr="000D27F8">
              <w:rPr>
                <w:rFonts w:asciiTheme="majorHAnsi" w:hAnsiTheme="majorHAnsi"/>
                <w:b/>
                <w:spacing w:val="-2"/>
                <w:sz w:val="24"/>
                <w:szCs w:val="24"/>
              </w:rPr>
              <w:t>Total</w:t>
            </w:r>
          </w:p>
        </w:tc>
        <w:tc>
          <w:tcPr>
            <w:tcW w:w="420" w:type="dxa"/>
          </w:tcPr>
          <w:p w:rsidR="00455C4F" w:rsidRPr="000D27F8" w:rsidRDefault="00455C4F" w:rsidP="000D27F8">
            <w:pPr>
              <w:pStyle w:val="TableParagraph"/>
              <w:spacing w:line="276" w:lineRule="auto"/>
              <w:ind w:left="9" w:right="1"/>
              <w:contextualSpacing/>
              <w:jc w:val="center"/>
              <w:rPr>
                <w:rFonts w:asciiTheme="majorHAnsi" w:hAnsiTheme="majorHAnsi"/>
                <w:sz w:val="24"/>
                <w:szCs w:val="24"/>
              </w:rPr>
            </w:pPr>
            <w:r w:rsidRPr="000D27F8">
              <w:rPr>
                <w:rFonts w:asciiTheme="majorHAnsi" w:hAnsiTheme="majorHAnsi"/>
                <w:spacing w:val="-5"/>
                <w:sz w:val="24"/>
                <w:szCs w:val="24"/>
              </w:rPr>
              <w:t>21</w:t>
            </w:r>
          </w:p>
        </w:tc>
        <w:tc>
          <w:tcPr>
            <w:tcW w:w="1080" w:type="dxa"/>
          </w:tcPr>
          <w:p w:rsidR="00455C4F" w:rsidRPr="000D27F8" w:rsidRDefault="00455C4F" w:rsidP="000D27F8">
            <w:pPr>
              <w:pStyle w:val="TableParagraph"/>
              <w:spacing w:line="276" w:lineRule="auto"/>
              <w:ind w:left="9"/>
              <w:contextualSpacing/>
              <w:jc w:val="center"/>
              <w:rPr>
                <w:rFonts w:asciiTheme="majorHAnsi" w:hAnsiTheme="majorHAnsi"/>
                <w:sz w:val="24"/>
                <w:szCs w:val="24"/>
              </w:rPr>
            </w:pPr>
            <w:r w:rsidRPr="000D27F8">
              <w:rPr>
                <w:rFonts w:asciiTheme="majorHAnsi" w:hAnsiTheme="majorHAnsi"/>
                <w:spacing w:val="-5"/>
                <w:sz w:val="24"/>
                <w:szCs w:val="24"/>
              </w:rPr>
              <w:t>28</w:t>
            </w:r>
          </w:p>
        </w:tc>
        <w:tc>
          <w:tcPr>
            <w:tcW w:w="1530" w:type="dxa"/>
          </w:tcPr>
          <w:p w:rsidR="00455C4F" w:rsidRPr="000D27F8" w:rsidRDefault="00455C4F" w:rsidP="000D27F8">
            <w:pPr>
              <w:pStyle w:val="TableParagraph"/>
              <w:spacing w:line="276" w:lineRule="auto"/>
              <w:ind w:left="10"/>
              <w:contextualSpacing/>
              <w:jc w:val="center"/>
              <w:rPr>
                <w:rFonts w:asciiTheme="majorHAnsi" w:hAnsiTheme="majorHAnsi"/>
                <w:sz w:val="24"/>
                <w:szCs w:val="24"/>
              </w:rPr>
            </w:pPr>
            <w:r w:rsidRPr="000D27F8">
              <w:rPr>
                <w:rFonts w:asciiTheme="majorHAnsi" w:hAnsiTheme="majorHAnsi"/>
                <w:spacing w:val="-5"/>
                <w:sz w:val="24"/>
                <w:szCs w:val="24"/>
              </w:rPr>
              <w:t>22</w:t>
            </w:r>
          </w:p>
        </w:tc>
        <w:tc>
          <w:tcPr>
            <w:tcW w:w="1080" w:type="dxa"/>
          </w:tcPr>
          <w:p w:rsidR="00455C4F" w:rsidRPr="000D27F8" w:rsidRDefault="00455C4F" w:rsidP="000D27F8">
            <w:pPr>
              <w:pStyle w:val="TableParagraph"/>
              <w:spacing w:line="276" w:lineRule="auto"/>
              <w:ind w:left="13"/>
              <w:contextualSpacing/>
              <w:jc w:val="center"/>
              <w:rPr>
                <w:rFonts w:asciiTheme="majorHAnsi" w:hAnsiTheme="majorHAnsi"/>
                <w:sz w:val="24"/>
                <w:szCs w:val="24"/>
              </w:rPr>
            </w:pPr>
            <w:r w:rsidRPr="000D27F8">
              <w:rPr>
                <w:rFonts w:asciiTheme="majorHAnsi" w:hAnsiTheme="majorHAnsi"/>
                <w:spacing w:val="-5"/>
                <w:sz w:val="24"/>
                <w:szCs w:val="24"/>
              </w:rPr>
              <w:t>20</w:t>
            </w:r>
          </w:p>
        </w:tc>
        <w:tc>
          <w:tcPr>
            <w:tcW w:w="990" w:type="dxa"/>
            <w:tcBorders>
              <w:right w:val="single" w:sz="4" w:space="0" w:color="auto"/>
            </w:tcBorders>
          </w:tcPr>
          <w:p w:rsidR="00455C4F" w:rsidRPr="000D27F8" w:rsidRDefault="00455C4F" w:rsidP="000D27F8">
            <w:pPr>
              <w:pStyle w:val="TableParagraph"/>
              <w:spacing w:line="276" w:lineRule="auto"/>
              <w:ind w:left="16"/>
              <w:contextualSpacing/>
              <w:jc w:val="center"/>
              <w:rPr>
                <w:rFonts w:asciiTheme="majorHAnsi" w:hAnsiTheme="majorHAnsi"/>
                <w:sz w:val="24"/>
                <w:szCs w:val="24"/>
              </w:rPr>
            </w:pPr>
            <w:r w:rsidRPr="000D27F8">
              <w:rPr>
                <w:rFonts w:asciiTheme="majorHAnsi" w:hAnsiTheme="majorHAnsi"/>
                <w:spacing w:val="-5"/>
                <w:sz w:val="24"/>
                <w:szCs w:val="24"/>
              </w:rPr>
              <w:t>39</w:t>
            </w:r>
          </w:p>
        </w:tc>
        <w:tc>
          <w:tcPr>
            <w:tcW w:w="1620" w:type="dxa"/>
            <w:tcBorders>
              <w:left w:val="single" w:sz="4" w:space="0" w:color="auto"/>
            </w:tcBorders>
          </w:tcPr>
          <w:p w:rsidR="00455C4F" w:rsidRPr="000D27F8" w:rsidRDefault="00455C4F" w:rsidP="000D27F8">
            <w:pPr>
              <w:pStyle w:val="TableParagraph"/>
              <w:spacing w:line="276" w:lineRule="auto"/>
              <w:contextualSpacing/>
              <w:jc w:val="center"/>
              <w:rPr>
                <w:rFonts w:asciiTheme="majorHAnsi" w:hAnsiTheme="majorHAnsi"/>
                <w:sz w:val="24"/>
                <w:szCs w:val="24"/>
              </w:rPr>
            </w:pPr>
            <w:r w:rsidRPr="000D27F8">
              <w:rPr>
                <w:rFonts w:asciiTheme="majorHAnsi" w:hAnsiTheme="majorHAnsi"/>
                <w:sz w:val="24"/>
                <w:szCs w:val="24"/>
              </w:rPr>
              <w:t>100</w:t>
            </w:r>
          </w:p>
        </w:tc>
      </w:tr>
    </w:tbl>
    <w:p w:rsidR="00D14999" w:rsidRPr="000D27F8" w:rsidRDefault="00D14999" w:rsidP="000D27F8">
      <w:pPr>
        <w:pStyle w:val="BodyText"/>
        <w:spacing w:line="360" w:lineRule="auto"/>
        <w:ind w:left="360" w:right="1250"/>
        <w:contextualSpacing/>
        <w:rPr>
          <w:rFonts w:asciiTheme="majorHAnsi" w:eastAsiaTheme="minorHAnsi" w:hAnsiTheme="majorHAnsi" w:cstheme="minorBidi"/>
          <w:b/>
        </w:rPr>
      </w:pPr>
      <w:r w:rsidRPr="000D27F8">
        <w:rPr>
          <w:rFonts w:asciiTheme="majorHAnsi" w:eastAsiaTheme="minorHAnsi" w:hAnsiTheme="majorHAnsi" w:cstheme="minorBidi"/>
          <w:b/>
        </w:rPr>
        <w:t>Source: Field Survey, 2025</w:t>
      </w:r>
    </w:p>
    <w:p w:rsidR="00D14999" w:rsidRPr="000D27F8" w:rsidRDefault="00D14999" w:rsidP="000D27F8">
      <w:pPr>
        <w:pStyle w:val="BodyText"/>
        <w:tabs>
          <w:tab w:val="left" w:pos="7200"/>
        </w:tabs>
        <w:spacing w:line="360" w:lineRule="auto"/>
        <w:contextualSpacing/>
        <w:jc w:val="both"/>
        <w:rPr>
          <w:rFonts w:asciiTheme="majorHAnsi" w:hAnsiTheme="majorHAnsi"/>
        </w:rPr>
      </w:pPr>
      <w:r w:rsidRPr="000D27F8">
        <w:rPr>
          <w:rFonts w:asciiTheme="majorHAnsi" w:eastAsiaTheme="minorHAnsi" w:hAnsiTheme="majorHAnsi" w:cstheme="minorBidi"/>
        </w:rPr>
        <w:t>In addition, Akwa (2009) noted that women are generally responsible for human waste disposal of children and cleanliness of latrines and other facilities. Men, on the other hand, tend only to handle waste when they are paid for it, or when it is specific to their activities Yakubu, Okafor and Abu (1999)</w:t>
      </w:r>
    </w:p>
    <w:p w:rsidR="00D14999" w:rsidRPr="000D27F8" w:rsidRDefault="00D14999" w:rsidP="000D27F8">
      <w:pPr>
        <w:pStyle w:val="Heading2"/>
        <w:numPr>
          <w:ilvl w:val="2"/>
          <w:numId w:val="11"/>
        </w:numPr>
        <w:tabs>
          <w:tab w:val="left" w:pos="1085"/>
          <w:tab w:val="left" w:pos="7200"/>
        </w:tabs>
        <w:spacing w:before="76" w:line="360" w:lineRule="auto"/>
        <w:ind w:left="0"/>
        <w:contextualSpacing/>
        <w:rPr>
          <w:rFonts w:asciiTheme="majorHAnsi" w:hAnsiTheme="majorHAnsi"/>
        </w:rPr>
      </w:pPr>
      <w:r w:rsidRPr="000D27F8">
        <w:rPr>
          <w:rFonts w:asciiTheme="majorHAnsi" w:hAnsiTheme="majorHAnsi"/>
        </w:rPr>
        <w:t>Marital</w:t>
      </w:r>
      <w:r w:rsidRPr="000D27F8">
        <w:rPr>
          <w:rFonts w:asciiTheme="majorHAnsi" w:hAnsiTheme="majorHAnsi"/>
          <w:spacing w:val="-2"/>
        </w:rPr>
        <w:t xml:space="preserve"> status</w:t>
      </w:r>
    </w:p>
    <w:p w:rsidR="00D14999" w:rsidRPr="000D27F8" w:rsidRDefault="00D14999" w:rsidP="000D27F8">
      <w:pPr>
        <w:pStyle w:val="BodyText"/>
        <w:tabs>
          <w:tab w:val="left" w:pos="7200"/>
        </w:tabs>
        <w:spacing w:line="360" w:lineRule="auto"/>
        <w:contextualSpacing/>
        <w:jc w:val="both"/>
        <w:rPr>
          <w:rFonts w:asciiTheme="majorHAnsi" w:hAnsiTheme="majorHAnsi"/>
        </w:rPr>
      </w:pPr>
      <w:r w:rsidRPr="000D27F8">
        <w:rPr>
          <w:rFonts w:asciiTheme="majorHAnsi" w:hAnsiTheme="majorHAnsi"/>
        </w:rPr>
        <w:t>Table4.2.2 shows the marital status of the respondents 32% are single,</w:t>
      </w:r>
      <w:r w:rsidR="003D75C0" w:rsidRPr="000D27F8">
        <w:rPr>
          <w:rFonts w:asciiTheme="majorHAnsi" w:hAnsiTheme="majorHAnsi"/>
        </w:rPr>
        <w:t xml:space="preserve"> </w:t>
      </w:r>
      <w:r w:rsidRPr="000D27F8">
        <w:rPr>
          <w:rFonts w:asciiTheme="majorHAnsi" w:hAnsiTheme="majorHAnsi"/>
        </w:rPr>
        <w:t>48%,</w:t>
      </w:r>
      <w:r w:rsidR="003D75C0" w:rsidRPr="000D27F8">
        <w:rPr>
          <w:rFonts w:asciiTheme="majorHAnsi" w:hAnsiTheme="majorHAnsi"/>
        </w:rPr>
        <w:t xml:space="preserve"> </w:t>
      </w:r>
      <w:r w:rsidRPr="000D27F8">
        <w:rPr>
          <w:rFonts w:asciiTheme="majorHAnsi" w:hAnsiTheme="majorHAnsi"/>
        </w:rPr>
        <w:t>7%,</w:t>
      </w:r>
      <w:r w:rsidR="003D75C0" w:rsidRPr="000D27F8">
        <w:rPr>
          <w:rFonts w:asciiTheme="majorHAnsi" w:hAnsiTheme="majorHAnsi"/>
        </w:rPr>
        <w:t xml:space="preserve"> </w:t>
      </w:r>
      <w:r w:rsidRPr="000D27F8">
        <w:rPr>
          <w:rFonts w:asciiTheme="majorHAnsi" w:hAnsiTheme="majorHAnsi"/>
        </w:rPr>
        <w:t>10%,</w:t>
      </w:r>
      <w:r w:rsidR="003D75C0" w:rsidRPr="000D27F8">
        <w:rPr>
          <w:rFonts w:asciiTheme="majorHAnsi" w:hAnsiTheme="majorHAnsi"/>
        </w:rPr>
        <w:t xml:space="preserve"> </w:t>
      </w:r>
      <w:r w:rsidRPr="000D27F8">
        <w:rPr>
          <w:rFonts w:asciiTheme="majorHAnsi" w:hAnsiTheme="majorHAnsi"/>
        </w:rPr>
        <w:t>3% are married, widows, divorced and separated respectively as seen in the table below:</w:t>
      </w:r>
    </w:p>
    <w:tbl>
      <w:tblPr>
        <w:tblpPr w:leftFromText="180" w:rightFromText="180" w:vertAnchor="text" w:horzAnchor="margin" w:tblpY="686"/>
        <w:tblW w:w="8010" w:type="dxa"/>
        <w:tblInd w:w="5" w:type="dxa"/>
        <w:tblLayout w:type="fixed"/>
        <w:tblCellMar>
          <w:left w:w="0" w:type="dxa"/>
          <w:right w:w="0" w:type="dxa"/>
        </w:tblCellMar>
        <w:tblLook w:val="01E0"/>
      </w:tblPr>
      <w:tblGrid>
        <w:gridCol w:w="1282"/>
        <w:gridCol w:w="744"/>
        <w:gridCol w:w="972"/>
        <w:gridCol w:w="970"/>
        <w:gridCol w:w="1066"/>
        <w:gridCol w:w="1107"/>
        <w:gridCol w:w="780"/>
        <w:gridCol w:w="1089"/>
      </w:tblGrid>
      <w:tr w:rsidR="000D27F8" w:rsidRPr="000D27F8" w:rsidTr="000D27F8">
        <w:trPr>
          <w:trHeight w:val="330"/>
        </w:trPr>
        <w:tc>
          <w:tcPr>
            <w:tcW w:w="1282" w:type="dxa"/>
            <w:tcBorders>
              <w:top w:val="single" w:sz="12" w:space="0" w:color="000000"/>
              <w:left w:val="single" w:sz="4" w:space="0" w:color="auto"/>
              <w:bottom w:val="single" w:sz="12" w:space="0" w:color="000000"/>
            </w:tcBorders>
          </w:tcPr>
          <w:p w:rsidR="000D27F8" w:rsidRPr="000D27F8" w:rsidRDefault="000D27F8" w:rsidP="000D27F8">
            <w:pPr>
              <w:pStyle w:val="TableParagraph"/>
              <w:ind w:left="115"/>
              <w:contextualSpacing/>
              <w:rPr>
                <w:rFonts w:asciiTheme="majorHAnsi" w:hAnsiTheme="majorHAnsi"/>
                <w:b/>
                <w:sz w:val="20"/>
                <w:szCs w:val="24"/>
              </w:rPr>
            </w:pPr>
            <w:r w:rsidRPr="000D27F8">
              <w:rPr>
                <w:rFonts w:asciiTheme="majorHAnsi" w:hAnsiTheme="majorHAnsi"/>
                <w:b/>
                <w:spacing w:val="-4"/>
                <w:sz w:val="20"/>
                <w:szCs w:val="24"/>
              </w:rPr>
              <w:t>Area</w:t>
            </w:r>
          </w:p>
        </w:tc>
        <w:tc>
          <w:tcPr>
            <w:tcW w:w="744" w:type="dxa"/>
            <w:tcBorders>
              <w:top w:val="single" w:sz="12" w:space="0" w:color="000000"/>
              <w:bottom w:val="single" w:sz="12" w:space="0" w:color="000000"/>
            </w:tcBorders>
          </w:tcPr>
          <w:p w:rsidR="000D27F8" w:rsidRPr="000D27F8" w:rsidRDefault="000D27F8" w:rsidP="000D27F8">
            <w:pPr>
              <w:pStyle w:val="TableParagraph"/>
              <w:ind w:left="116"/>
              <w:contextualSpacing/>
              <w:rPr>
                <w:rFonts w:asciiTheme="majorHAnsi" w:hAnsiTheme="majorHAnsi"/>
                <w:b/>
                <w:sz w:val="20"/>
                <w:szCs w:val="24"/>
              </w:rPr>
            </w:pPr>
            <w:r w:rsidRPr="000D27F8">
              <w:rPr>
                <w:rFonts w:asciiTheme="majorHAnsi" w:hAnsiTheme="majorHAnsi"/>
                <w:b/>
                <w:spacing w:val="-2"/>
                <w:sz w:val="20"/>
                <w:szCs w:val="24"/>
              </w:rPr>
              <w:t>Single</w:t>
            </w:r>
          </w:p>
        </w:tc>
        <w:tc>
          <w:tcPr>
            <w:tcW w:w="972" w:type="dxa"/>
            <w:tcBorders>
              <w:top w:val="single" w:sz="12" w:space="0" w:color="000000"/>
              <w:bottom w:val="single" w:sz="12" w:space="0" w:color="000000"/>
            </w:tcBorders>
          </w:tcPr>
          <w:p w:rsidR="000D27F8" w:rsidRPr="000D27F8" w:rsidRDefault="000D27F8" w:rsidP="000D27F8">
            <w:pPr>
              <w:pStyle w:val="TableParagraph"/>
              <w:ind w:left="100" w:right="113"/>
              <w:contextualSpacing/>
              <w:jc w:val="center"/>
              <w:rPr>
                <w:rFonts w:asciiTheme="majorHAnsi" w:hAnsiTheme="majorHAnsi"/>
                <w:b/>
                <w:sz w:val="20"/>
                <w:szCs w:val="24"/>
              </w:rPr>
            </w:pPr>
            <w:r w:rsidRPr="000D27F8">
              <w:rPr>
                <w:rFonts w:asciiTheme="majorHAnsi" w:hAnsiTheme="majorHAnsi"/>
                <w:b/>
                <w:spacing w:val="-2"/>
                <w:sz w:val="20"/>
                <w:szCs w:val="24"/>
              </w:rPr>
              <w:t>Married</w:t>
            </w:r>
          </w:p>
        </w:tc>
        <w:tc>
          <w:tcPr>
            <w:tcW w:w="970" w:type="dxa"/>
            <w:tcBorders>
              <w:top w:val="single" w:sz="12" w:space="0" w:color="000000"/>
              <w:bottom w:val="single" w:sz="12" w:space="0" w:color="000000"/>
            </w:tcBorders>
          </w:tcPr>
          <w:p w:rsidR="000D27F8" w:rsidRPr="000D27F8" w:rsidRDefault="000D27F8" w:rsidP="000D27F8">
            <w:pPr>
              <w:pStyle w:val="TableParagraph"/>
              <w:ind w:left="150"/>
              <w:contextualSpacing/>
              <w:rPr>
                <w:rFonts w:asciiTheme="majorHAnsi" w:hAnsiTheme="majorHAnsi"/>
                <w:b/>
                <w:sz w:val="20"/>
                <w:szCs w:val="24"/>
              </w:rPr>
            </w:pPr>
            <w:r w:rsidRPr="000D27F8">
              <w:rPr>
                <w:rFonts w:asciiTheme="majorHAnsi" w:hAnsiTheme="majorHAnsi"/>
                <w:b/>
                <w:spacing w:val="-2"/>
                <w:sz w:val="20"/>
                <w:szCs w:val="24"/>
              </w:rPr>
              <w:t>Widows</w:t>
            </w:r>
          </w:p>
        </w:tc>
        <w:tc>
          <w:tcPr>
            <w:tcW w:w="1066" w:type="dxa"/>
            <w:tcBorders>
              <w:top w:val="single" w:sz="12" w:space="0" w:color="000000"/>
              <w:bottom w:val="single" w:sz="12" w:space="0" w:color="000000"/>
            </w:tcBorders>
          </w:tcPr>
          <w:p w:rsidR="000D27F8" w:rsidRPr="000D27F8" w:rsidRDefault="000D27F8" w:rsidP="000D27F8">
            <w:pPr>
              <w:pStyle w:val="TableParagraph"/>
              <w:ind w:left="110" w:right="111"/>
              <w:contextualSpacing/>
              <w:jc w:val="center"/>
              <w:rPr>
                <w:rFonts w:asciiTheme="majorHAnsi" w:hAnsiTheme="majorHAnsi"/>
                <w:b/>
                <w:sz w:val="20"/>
                <w:szCs w:val="24"/>
              </w:rPr>
            </w:pPr>
            <w:r w:rsidRPr="000D27F8">
              <w:rPr>
                <w:rFonts w:asciiTheme="majorHAnsi" w:hAnsiTheme="majorHAnsi"/>
                <w:b/>
                <w:spacing w:val="-2"/>
                <w:sz w:val="20"/>
                <w:szCs w:val="24"/>
              </w:rPr>
              <w:t>Divorced</w:t>
            </w:r>
          </w:p>
        </w:tc>
        <w:tc>
          <w:tcPr>
            <w:tcW w:w="1107" w:type="dxa"/>
            <w:tcBorders>
              <w:top w:val="single" w:sz="12" w:space="0" w:color="000000"/>
              <w:bottom w:val="single" w:sz="12" w:space="0" w:color="000000"/>
            </w:tcBorders>
          </w:tcPr>
          <w:p w:rsidR="000D27F8" w:rsidRPr="000D27F8" w:rsidRDefault="000D27F8" w:rsidP="000D27F8">
            <w:pPr>
              <w:pStyle w:val="TableParagraph"/>
              <w:ind w:left="49" w:right="4"/>
              <w:contextualSpacing/>
              <w:jc w:val="center"/>
              <w:rPr>
                <w:rFonts w:asciiTheme="majorHAnsi" w:hAnsiTheme="majorHAnsi"/>
                <w:b/>
                <w:sz w:val="20"/>
                <w:szCs w:val="24"/>
              </w:rPr>
            </w:pPr>
            <w:r w:rsidRPr="000D27F8">
              <w:rPr>
                <w:rFonts w:asciiTheme="majorHAnsi" w:hAnsiTheme="majorHAnsi"/>
                <w:b/>
                <w:spacing w:val="-2"/>
                <w:sz w:val="20"/>
                <w:szCs w:val="24"/>
              </w:rPr>
              <w:t>Separated</w:t>
            </w:r>
          </w:p>
        </w:tc>
        <w:tc>
          <w:tcPr>
            <w:tcW w:w="780" w:type="dxa"/>
            <w:tcBorders>
              <w:top w:val="single" w:sz="12" w:space="0" w:color="000000"/>
              <w:bottom w:val="single" w:sz="12" w:space="0" w:color="000000"/>
              <w:right w:val="single" w:sz="4" w:space="0" w:color="auto"/>
            </w:tcBorders>
          </w:tcPr>
          <w:p w:rsidR="000D27F8" w:rsidRPr="000D27F8" w:rsidRDefault="000D27F8" w:rsidP="000D27F8">
            <w:pPr>
              <w:pStyle w:val="TableParagraph"/>
              <w:ind w:left="106"/>
              <w:contextualSpacing/>
              <w:rPr>
                <w:rFonts w:asciiTheme="majorHAnsi" w:hAnsiTheme="majorHAnsi"/>
                <w:b/>
                <w:sz w:val="20"/>
                <w:szCs w:val="24"/>
              </w:rPr>
            </w:pPr>
            <w:r w:rsidRPr="000D27F8">
              <w:rPr>
                <w:rFonts w:asciiTheme="majorHAnsi" w:hAnsiTheme="majorHAnsi"/>
                <w:b/>
                <w:spacing w:val="-2"/>
                <w:sz w:val="20"/>
                <w:szCs w:val="24"/>
              </w:rPr>
              <w:t>Total</w:t>
            </w:r>
            <w:r>
              <w:rPr>
                <w:rFonts w:asciiTheme="majorHAnsi" w:hAnsiTheme="majorHAnsi"/>
                <w:b/>
                <w:spacing w:val="-2"/>
                <w:sz w:val="20"/>
                <w:szCs w:val="24"/>
              </w:rPr>
              <w:t xml:space="preserve"> </w:t>
            </w:r>
          </w:p>
        </w:tc>
        <w:tc>
          <w:tcPr>
            <w:tcW w:w="1089" w:type="dxa"/>
            <w:tcBorders>
              <w:top w:val="single" w:sz="12" w:space="0" w:color="000000"/>
              <w:left w:val="single" w:sz="4" w:space="0" w:color="auto"/>
              <w:bottom w:val="single" w:sz="12" w:space="0" w:color="000000"/>
              <w:right w:val="single" w:sz="4" w:space="0" w:color="auto"/>
            </w:tcBorders>
          </w:tcPr>
          <w:p w:rsidR="000D27F8" w:rsidRPr="000D27F8" w:rsidRDefault="000D27F8" w:rsidP="000D27F8">
            <w:pPr>
              <w:pStyle w:val="TableParagraph"/>
              <w:contextualSpacing/>
              <w:rPr>
                <w:rFonts w:asciiTheme="majorHAnsi" w:hAnsiTheme="majorHAnsi"/>
                <w:b/>
                <w:sz w:val="20"/>
                <w:szCs w:val="24"/>
              </w:rPr>
            </w:pPr>
            <w:r>
              <w:rPr>
                <w:rFonts w:asciiTheme="majorHAnsi" w:hAnsiTheme="majorHAnsi"/>
                <w:b/>
                <w:spacing w:val="-2"/>
                <w:sz w:val="20"/>
                <w:szCs w:val="24"/>
              </w:rPr>
              <w:t>percentage (%)</w:t>
            </w:r>
          </w:p>
        </w:tc>
      </w:tr>
      <w:tr w:rsidR="000D27F8" w:rsidRPr="000D27F8" w:rsidTr="000D27F8">
        <w:trPr>
          <w:trHeight w:val="258"/>
        </w:trPr>
        <w:tc>
          <w:tcPr>
            <w:tcW w:w="1282" w:type="dxa"/>
            <w:tcBorders>
              <w:top w:val="single" w:sz="12" w:space="0" w:color="000000"/>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Iju</w:t>
            </w:r>
          </w:p>
        </w:tc>
        <w:tc>
          <w:tcPr>
            <w:tcW w:w="744" w:type="dxa"/>
            <w:tcBorders>
              <w:top w:val="single" w:sz="12" w:space="0" w:color="000000"/>
            </w:tcBorders>
          </w:tcPr>
          <w:p w:rsidR="000D27F8" w:rsidRPr="000D27F8" w:rsidRDefault="000D27F8" w:rsidP="000D27F8">
            <w:pPr>
              <w:pStyle w:val="TableParagraph"/>
              <w:ind w:left="2" w:right="147"/>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972" w:type="dxa"/>
            <w:tcBorders>
              <w:top w:val="single" w:sz="12" w:space="0" w:color="000000"/>
            </w:tcBorders>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970" w:type="dxa"/>
            <w:tcBorders>
              <w:top w:val="single" w:sz="12" w:space="0" w:color="000000"/>
            </w:tcBorders>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1066" w:type="dxa"/>
            <w:tcBorders>
              <w:top w:val="single" w:sz="12" w:space="0" w:color="000000"/>
            </w:tcBorders>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1107" w:type="dxa"/>
            <w:tcBorders>
              <w:top w:val="single" w:sz="12" w:space="0" w:color="000000"/>
            </w:tcBorders>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780" w:type="dxa"/>
            <w:tcBorders>
              <w:top w:val="single" w:sz="12" w:space="0" w:color="000000"/>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sidRPr="000D27F8">
              <w:rPr>
                <w:rFonts w:asciiTheme="majorHAnsi" w:hAnsiTheme="majorHAnsi"/>
                <w:spacing w:val="-5"/>
                <w:sz w:val="20"/>
                <w:szCs w:val="24"/>
              </w:rPr>
              <w:t>21</w:t>
            </w:r>
          </w:p>
        </w:tc>
        <w:tc>
          <w:tcPr>
            <w:tcW w:w="1089" w:type="dxa"/>
            <w:tcBorders>
              <w:top w:val="single" w:sz="12" w:space="0" w:color="000000"/>
              <w:left w:val="single" w:sz="4" w:space="0" w:color="auto"/>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Pr>
                <w:rFonts w:asciiTheme="majorHAnsi" w:hAnsiTheme="majorHAnsi"/>
                <w:sz w:val="20"/>
                <w:szCs w:val="24"/>
              </w:rPr>
              <w:t>60</w:t>
            </w:r>
          </w:p>
        </w:tc>
      </w:tr>
      <w:tr w:rsidR="000D27F8" w:rsidRPr="000D27F8" w:rsidTr="000D27F8">
        <w:trPr>
          <w:trHeight w:val="180"/>
        </w:trPr>
        <w:tc>
          <w:tcPr>
            <w:tcW w:w="1282"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Ishasi</w:t>
            </w:r>
          </w:p>
        </w:tc>
        <w:tc>
          <w:tcPr>
            <w:tcW w:w="744" w:type="dxa"/>
          </w:tcPr>
          <w:p w:rsidR="000D27F8" w:rsidRPr="000D27F8" w:rsidRDefault="000D27F8" w:rsidP="000D27F8">
            <w:pPr>
              <w:pStyle w:val="TableParagraph"/>
              <w:ind w:left="2" w:right="147"/>
              <w:contextualSpacing/>
              <w:jc w:val="center"/>
              <w:rPr>
                <w:rFonts w:asciiTheme="majorHAnsi" w:hAnsiTheme="majorHAnsi"/>
                <w:sz w:val="20"/>
                <w:szCs w:val="24"/>
              </w:rPr>
            </w:pPr>
            <w:r w:rsidRPr="000D27F8">
              <w:rPr>
                <w:rFonts w:asciiTheme="majorHAnsi" w:hAnsiTheme="majorHAnsi"/>
                <w:spacing w:val="-10"/>
                <w:sz w:val="20"/>
                <w:szCs w:val="24"/>
              </w:rPr>
              <w:t>8</w:t>
            </w:r>
          </w:p>
        </w:tc>
        <w:tc>
          <w:tcPr>
            <w:tcW w:w="972" w:type="dxa"/>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5"/>
                <w:sz w:val="20"/>
                <w:szCs w:val="24"/>
              </w:rPr>
              <w:t>11</w:t>
            </w:r>
          </w:p>
        </w:tc>
        <w:tc>
          <w:tcPr>
            <w:tcW w:w="970" w:type="dxa"/>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1066" w:type="dxa"/>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1107" w:type="dxa"/>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780" w:type="dxa"/>
            <w:tcBorders>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sidRPr="000D27F8">
              <w:rPr>
                <w:rFonts w:asciiTheme="majorHAnsi" w:hAnsiTheme="majorHAnsi"/>
                <w:spacing w:val="-5"/>
                <w:sz w:val="20"/>
                <w:szCs w:val="24"/>
              </w:rPr>
              <w:t>28</w:t>
            </w:r>
          </w:p>
        </w:tc>
        <w:tc>
          <w:tcPr>
            <w:tcW w:w="1089" w:type="dxa"/>
            <w:tcBorders>
              <w:left w:val="single" w:sz="4" w:space="0" w:color="auto"/>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Pr>
                <w:rFonts w:asciiTheme="majorHAnsi" w:hAnsiTheme="majorHAnsi"/>
                <w:sz w:val="20"/>
                <w:szCs w:val="24"/>
              </w:rPr>
              <w:t>20</w:t>
            </w:r>
          </w:p>
        </w:tc>
      </w:tr>
      <w:tr w:rsidR="000D27F8" w:rsidRPr="000D27F8" w:rsidTr="000D27F8">
        <w:trPr>
          <w:trHeight w:val="288"/>
        </w:trPr>
        <w:tc>
          <w:tcPr>
            <w:tcW w:w="1282"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Ojuwoye</w:t>
            </w:r>
          </w:p>
        </w:tc>
        <w:tc>
          <w:tcPr>
            <w:tcW w:w="744" w:type="dxa"/>
          </w:tcPr>
          <w:p w:rsidR="000D27F8" w:rsidRPr="000D27F8" w:rsidRDefault="000D27F8" w:rsidP="000D27F8">
            <w:pPr>
              <w:pStyle w:val="TableParagraph"/>
              <w:ind w:left="2" w:right="147"/>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972" w:type="dxa"/>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970" w:type="dxa"/>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1066" w:type="dxa"/>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1107" w:type="dxa"/>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780" w:type="dxa"/>
            <w:tcBorders>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sidRPr="000D27F8">
              <w:rPr>
                <w:rFonts w:asciiTheme="majorHAnsi" w:hAnsiTheme="majorHAnsi"/>
                <w:spacing w:val="-5"/>
                <w:sz w:val="20"/>
                <w:szCs w:val="24"/>
              </w:rPr>
              <w:t>22</w:t>
            </w:r>
          </w:p>
        </w:tc>
        <w:tc>
          <w:tcPr>
            <w:tcW w:w="1089" w:type="dxa"/>
            <w:tcBorders>
              <w:left w:val="single" w:sz="4" w:space="0" w:color="auto"/>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Pr>
                <w:rFonts w:asciiTheme="majorHAnsi" w:hAnsiTheme="majorHAnsi"/>
                <w:sz w:val="20"/>
                <w:szCs w:val="24"/>
              </w:rPr>
              <w:t>10</w:t>
            </w:r>
          </w:p>
        </w:tc>
      </w:tr>
      <w:tr w:rsidR="000D27F8" w:rsidRPr="000D27F8" w:rsidTr="000D27F8">
        <w:trPr>
          <w:trHeight w:val="297"/>
        </w:trPr>
        <w:tc>
          <w:tcPr>
            <w:tcW w:w="1282"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Ayadele</w:t>
            </w:r>
          </w:p>
        </w:tc>
        <w:tc>
          <w:tcPr>
            <w:tcW w:w="744" w:type="dxa"/>
          </w:tcPr>
          <w:p w:rsidR="000D27F8" w:rsidRPr="000D27F8" w:rsidRDefault="000D27F8" w:rsidP="000D27F8">
            <w:pPr>
              <w:pStyle w:val="TableParagraph"/>
              <w:ind w:left="2" w:right="147"/>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972" w:type="dxa"/>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10"/>
                <w:sz w:val="20"/>
                <w:szCs w:val="24"/>
              </w:rPr>
              <w:t>7</w:t>
            </w:r>
          </w:p>
        </w:tc>
        <w:tc>
          <w:tcPr>
            <w:tcW w:w="970" w:type="dxa"/>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1066" w:type="dxa"/>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1107" w:type="dxa"/>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780" w:type="dxa"/>
            <w:tcBorders>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sidRPr="000D27F8">
              <w:rPr>
                <w:rFonts w:asciiTheme="majorHAnsi" w:hAnsiTheme="majorHAnsi"/>
                <w:spacing w:val="-5"/>
                <w:sz w:val="20"/>
                <w:szCs w:val="24"/>
              </w:rPr>
              <w:t>20</w:t>
            </w:r>
          </w:p>
        </w:tc>
        <w:tc>
          <w:tcPr>
            <w:tcW w:w="1089" w:type="dxa"/>
            <w:tcBorders>
              <w:left w:val="single" w:sz="4" w:space="0" w:color="auto"/>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Pr>
                <w:rFonts w:asciiTheme="majorHAnsi" w:hAnsiTheme="majorHAnsi"/>
                <w:sz w:val="20"/>
                <w:szCs w:val="24"/>
              </w:rPr>
              <w:t>5</w:t>
            </w:r>
          </w:p>
        </w:tc>
      </w:tr>
      <w:tr w:rsidR="000D27F8" w:rsidRPr="000D27F8" w:rsidTr="000D27F8">
        <w:trPr>
          <w:trHeight w:val="297"/>
        </w:trPr>
        <w:tc>
          <w:tcPr>
            <w:tcW w:w="1282" w:type="dxa"/>
            <w:tcBorders>
              <w:left w:val="single" w:sz="4" w:space="0" w:color="auto"/>
            </w:tcBorders>
          </w:tcPr>
          <w:p w:rsidR="000D27F8" w:rsidRPr="000D27F8" w:rsidRDefault="000D27F8" w:rsidP="000D27F8">
            <w:pPr>
              <w:pStyle w:val="TableParagraph"/>
              <w:ind w:left="115"/>
              <w:contextualSpacing/>
              <w:rPr>
                <w:rFonts w:asciiTheme="majorHAnsi" w:hAnsiTheme="majorHAnsi"/>
                <w:sz w:val="20"/>
                <w:szCs w:val="24"/>
              </w:rPr>
            </w:pPr>
            <w:r w:rsidRPr="000D27F8">
              <w:rPr>
                <w:rFonts w:asciiTheme="majorHAnsi" w:hAnsiTheme="majorHAnsi"/>
                <w:spacing w:val="-2"/>
                <w:sz w:val="20"/>
                <w:szCs w:val="24"/>
              </w:rPr>
              <w:t>Bariga</w:t>
            </w:r>
          </w:p>
          <w:p w:rsidR="000D27F8" w:rsidRPr="000D27F8" w:rsidRDefault="000D27F8" w:rsidP="000D27F8">
            <w:pPr>
              <w:pStyle w:val="TableParagraph"/>
              <w:ind w:left="115"/>
              <w:contextualSpacing/>
              <w:rPr>
                <w:rFonts w:asciiTheme="majorHAnsi" w:hAnsiTheme="majorHAnsi"/>
                <w:sz w:val="20"/>
                <w:szCs w:val="24"/>
              </w:rPr>
            </w:pPr>
          </w:p>
        </w:tc>
        <w:tc>
          <w:tcPr>
            <w:tcW w:w="744" w:type="dxa"/>
          </w:tcPr>
          <w:p w:rsidR="000D27F8" w:rsidRPr="000D27F8" w:rsidRDefault="000D27F8" w:rsidP="000D27F8">
            <w:pPr>
              <w:pStyle w:val="TableParagraph"/>
              <w:ind w:left="248"/>
              <w:contextualSpacing/>
              <w:rPr>
                <w:rFonts w:asciiTheme="majorHAnsi" w:hAnsiTheme="majorHAnsi"/>
                <w:sz w:val="20"/>
                <w:szCs w:val="24"/>
              </w:rPr>
            </w:pPr>
            <w:r w:rsidRPr="000D27F8">
              <w:rPr>
                <w:rFonts w:asciiTheme="majorHAnsi" w:hAnsiTheme="majorHAnsi"/>
                <w:spacing w:val="-5"/>
                <w:sz w:val="20"/>
                <w:szCs w:val="24"/>
              </w:rPr>
              <w:t>13</w:t>
            </w:r>
          </w:p>
        </w:tc>
        <w:tc>
          <w:tcPr>
            <w:tcW w:w="972" w:type="dxa"/>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5"/>
                <w:sz w:val="20"/>
                <w:szCs w:val="24"/>
              </w:rPr>
              <w:t>18</w:t>
            </w:r>
          </w:p>
        </w:tc>
        <w:tc>
          <w:tcPr>
            <w:tcW w:w="970" w:type="dxa"/>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1066" w:type="dxa"/>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1107" w:type="dxa"/>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780" w:type="dxa"/>
            <w:tcBorders>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sidRPr="000D27F8">
              <w:rPr>
                <w:rFonts w:asciiTheme="majorHAnsi" w:hAnsiTheme="majorHAnsi"/>
                <w:spacing w:val="-5"/>
                <w:sz w:val="20"/>
                <w:szCs w:val="24"/>
              </w:rPr>
              <w:t>39</w:t>
            </w:r>
          </w:p>
        </w:tc>
        <w:tc>
          <w:tcPr>
            <w:tcW w:w="1089" w:type="dxa"/>
            <w:tcBorders>
              <w:left w:val="single" w:sz="4" w:space="0" w:color="auto"/>
              <w:right w:val="single" w:sz="4" w:space="0" w:color="auto"/>
            </w:tcBorders>
          </w:tcPr>
          <w:p w:rsidR="000D27F8" w:rsidRPr="000D27F8" w:rsidRDefault="000D27F8" w:rsidP="000D27F8">
            <w:pPr>
              <w:pStyle w:val="TableParagraph"/>
              <w:ind w:right="4"/>
              <w:contextualSpacing/>
              <w:jc w:val="center"/>
              <w:rPr>
                <w:rFonts w:asciiTheme="majorHAnsi" w:hAnsiTheme="majorHAnsi"/>
                <w:sz w:val="20"/>
                <w:szCs w:val="24"/>
              </w:rPr>
            </w:pPr>
            <w:r>
              <w:rPr>
                <w:rFonts w:asciiTheme="majorHAnsi" w:hAnsiTheme="majorHAnsi"/>
                <w:sz w:val="20"/>
                <w:szCs w:val="24"/>
              </w:rPr>
              <w:t>5</w:t>
            </w:r>
          </w:p>
        </w:tc>
      </w:tr>
      <w:tr w:rsidR="000D27F8" w:rsidRPr="000D27F8" w:rsidTr="000D27F8">
        <w:trPr>
          <w:trHeight w:val="272"/>
        </w:trPr>
        <w:tc>
          <w:tcPr>
            <w:tcW w:w="1282" w:type="dxa"/>
            <w:tcBorders>
              <w:left w:val="single" w:sz="4" w:space="0" w:color="auto"/>
              <w:bottom w:val="single" w:sz="4" w:space="0" w:color="auto"/>
            </w:tcBorders>
          </w:tcPr>
          <w:p w:rsidR="000D27F8" w:rsidRPr="000D27F8" w:rsidRDefault="000D27F8" w:rsidP="000D27F8">
            <w:pPr>
              <w:pStyle w:val="TableParagraph"/>
              <w:ind w:left="115"/>
              <w:contextualSpacing/>
              <w:rPr>
                <w:rFonts w:asciiTheme="majorHAnsi" w:hAnsiTheme="majorHAnsi"/>
                <w:sz w:val="20"/>
                <w:szCs w:val="24"/>
              </w:rPr>
            </w:pPr>
            <w:r w:rsidRPr="000D27F8">
              <w:rPr>
                <w:rFonts w:asciiTheme="majorHAnsi" w:hAnsiTheme="majorHAnsi"/>
                <w:spacing w:val="-2"/>
                <w:sz w:val="20"/>
                <w:szCs w:val="24"/>
              </w:rPr>
              <w:t>Total</w:t>
            </w:r>
          </w:p>
        </w:tc>
        <w:tc>
          <w:tcPr>
            <w:tcW w:w="744" w:type="dxa"/>
            <w:tcBorders>
              <w:bottom w:val="single" w:sz="4" w:space="0" w:color="auto"/>
            </w:tcBorders>
          </w:tcPr>
          <w:p w:rsidR="000D27F8" w:rsidRPr="000D27F8" w:rsidRDefault="000D27F8" w:rsidP="000D27F8">
            <w:pPr>
              <w:pStyle w:val="TableParagraph"/>
              <w:ind w:left="188"/>
              <w:contextualSpacing/>
              <w:rPr>
                <w:rFonts w:asciiTheme="majorHAnsi" w:hAnsiTheme="majorHAnsi"/>
                <w:sz w:val="20"/>
                <w:szCs w:val="24"/>
              </w:rPr>
            </w:pPr>
            <w:r w:rsidRPr="000D27F8">
              <w:rPr>
                <w:rFonts w:asciiTheme="majorHAnsi" w:hAnsiTheme="majorHAnsi"/>
                <w:spacing w:val="-5"/>
                <w:sz w:val="20"/>
                <w:szCs w:val="24"/>
              </w:rPr>
              <w:t>42</w:t>
            </w:r>
          </w:p>
        </w:tc>
        <w:tc>
          <w:tcPr>
            <w:tcW w:w="972" w:type="dxa"/>
            <w:tcBorders>
              <w:bottom w:val="single" w:sz="4" w:space="0" w:color="auto"/>
            </w:tcBorders>
          </w:tcPr>
          <w:p w:rsidR="000D27F8" w:rsidRPr="000D27F8" w:rsidRDefault="000D27F8" w:rsidP="000D27F8">
            <w:pPr>
              <w:pStyle w:val="TableParagraph"/>
              <w:ind w:right="113"/>
              <w:contextualSpacing/>
              <w:jc w:val="center"/>
              <w:rPr>
                <w:rFonts w:asciiTheme="majorHAnsi" w:hAnsiTheme="majorHAnsi"/>
                <w:sz w:val="20"/>
                <w:szCs w:val="24"/>
              </w:rPr>
            </w:pPr>
            <w:r w:rsidRPr="000D27F8">
              <w:rPr>
                <w:rFonts w:asciiTheme="majorHAnsi" w:hAnsiTheme="majorHAnsi"/>
                <w:spacing w:val="-5"/>
                <w:sz w:val="20"/>
                <w:szCs w:val="24"/>
              </w:rPr>
              <w:t>51</w:t>
            </w:r>
          </w:p>
        </w:tc>
        <w:tc>
          <w:tcPr>
            <w:tcW w:w="970" w:type="dxa"/>
            <w:tcBorders>
              <w:bottom w:val="single" w:sz="4" w:space="0" w:color="auto"/>
            </w:tcBorders>
          </w:tcPr>
          <w:p w:rsidR="000D27F8" w:rsidRPr="000D27F8" w:rsidRDefault="000D27F8" w:rsidP="000D27F8">
            <w:pPr>
              <w:pStyle w:val="TableParagraph"/>
              <w:ind w:left="98"/>
              <w:contextualSpacing/>
              <w:jc w:val="center"/>
              <w:rPr>
                <w:rFonts w:asciiTheme="majorHAnsi" w:hAnsiTheme="majorHAnsi"/>
                <w:sz w:val="20"/>
                <w:szCs w:val="24"/>
              </w:rPr>
            </w:pPr>
            <w:r w:rsidRPr="000D27F8">
              <w:rPr>
                <w:rFonts w:asciiTheme="majorHAnsi" w:hAnsiTheme="majorHAnsi"/>
                <w:spacing w:val="-5"/>
                <w:sz w:val="20"/>
                <w:szCs w:val="24"/>
              </w:rPr>
              <w:t>19</w:t>
            </w:r>
          </w:p>
        </w:tc>
        <w:tc>
          <w:tcPr>
            <w:tcW w:w="1066" w:type="dxa"/>
            <w:tcBorders>
              <w:bottom w:val="single" w:sz="4" w:space="0" w:color="auto"/>
            </w:tcBorders>
          </w:tcPr>
          <w:p w:rsidR="000D27F8" w:rsidRPr="000D27F8" w:rsidRDefault="000D27F8" w:rsidP="000D27F8">
            <w:pPr>
              <w:pStyle w:val="TableParagraph"/>
              <w:ind w:left="111" w:right="1"/>
              <w:contextualSpacing/>
              <w:jc w:val="center"/>
              <w:rPr>
                <w:rFonts w:asciiTheme="majorHAnsi" w:hAnsiTheme="majorHAnsi"/>
                <w:sz w:val="20"/>
                <w:szCs w:val="24"/>
              </w:rPr>
            </w:pPr>
            <w:r w:rsidRPr="000D27F8">
              <w:rPr>
                <w:rFonts w:asciiTheme="majorHAnsi" w:hAnsiTheme="majorHAnsi"/>
                <w:spacing w:val="-5"/>
                <w:sz w:val="20"/>
                <w:szCs w:val="24"/>
              </w:rPr>
              <w:t>12</w:t>
            </w:r>
          </w:p>
        </w:tc>
        <w:tc>
          <w:tcPr>
            <w:tcW w:w="1107" w:type="dxa"/>
            <w:tcBorders>
              <w:bottom w:val="single" w:sz="4" w:space="0" w:color="auto"/>
            </w:tcBorders>
          </w:tcPr>
          <w:p w:rsidR="000D27F8" w:rsidRPr="000D27F8" w:rsidRDefault="000D27F8" w:rsidP="000D27F8">
            <w:pPr>
              <w:pStyle w:val="TableParagraph"/>
              <w:ind w:left="49"/>
              <w:contextualSpacing/>
              <w:jc w:val="center"/>
              <w:rPr>
                <w:rFonts w:asciiTheme="majorHAnsi" w:hAnsiTheme="majorHAnsi"/>
                <w:sz w:val="20"/>
                <w:szCs w:val="24"/>
              </w:rPr>
            </w:pPr>
            <w:r w:rsidRPr="000D27F8">
              <w:rPr>
                <w:rFonts w:asciiTheme="majorHAnsi" w:hAnsiTheme="majorHAnsi"/>
                <w:spacing w:val="-5"/>
                <w:sz w:val="20"/>
                <w:szCs w:val="24"/>
              </w:rPr>
              <w:t>4</w:t>
            </w:r>
          </w:p>
        </w:tc>
        <w:tc>
          <w:tcPr>
            <w:tcW w:w="780" w:type="dxa"/>
            <w:tcBorders>
              <w:bottom w:val="single" w:sz="4" w:space="0" w:color="auto"/>
              <w:right w:val="single" w:sz="4" w:space="0" w:color="auto"/>
            </w:tcBorders>
          </w:tcPr>
          <w:p w:rsidR="000D27F8" w:rsidRPr="000D27F8" w:rsidRDefault="000D27F8" w:rsidP="000D27F8">
            <w:pPr>
              <w:pStyle w:val="TableParagraph"/>
              <w:ind w:right="543"/>
              <w:contextualSpacing/>
              <w:jc w:val="right"/>
              <w:rPr>
                <w:rFonts w:asciiTheme="majorHAnsi" w:hAnsiTheme="majorHAnsi"/>
                <w:sz w:val="20"/>
                <w:szCs w:val="24"/>
              </w:rPr>
            </w:pPr>
            <w:r w:rsidRPr="000D27F8">
              <w:rPr>
                <w:rFonts w:asciiTheme="majorHAnsi" w:hAnsiTheme="majorHAnsi"/>
                <w:spacing w:val="-5"/>
                <w:sz w:val="20"/>
                <w:szCs w:val="24"/>
              </w:rPr>
              <w:t>12</w:t>
            </w:r>
          </w:p>
        </w:tc>
        <w:tc>
          <w:tcPr>
            <w:tcW w:w="1089" w:type="dxa"/>
            <w:tcBorders>
              <w:left w:val="single" w:sz="4" w:space="0" w:color="auto"/>
              <w:bottom w:val="single" w:sz="4" w:space="0" w:color="auto"/>
              <w:right w:val="single" w:sz="4" w:space="0" w:color="auto"/>
            </w:tcBorders>
          </w:tcPr>
          <w:p w:rsidR="000D27F8" w:rsidRPr="000D27F8" w:rsidRDefault="000D27F8" w:rsidP="000D27F8">
            <w:pPr>
              <w:pStyle w:val="TableParagraph"/>
              <w:ind w:right="543"/>
              <w:contextualSpacing/>
              <w:jc w:val="right"/>
              <w:rPr>
                <w:rFonts w:asciiTheme="majorHAnsi" w:hAnsiTheme="majorHAnsi"/>
                <w:sz w:val="20"/>
                <w:szCs w:val="24"/>
              </w:rPr>
            </w:pPr>
            <w:r>
              <w:rPr>
                <w:rFonts w:asciiTheme="majorHAnsi" w:hAnsiTheme="majorHAnsi"/>
                <w:sz w:val="20"/>
                <w:szCs w:val="24"/>
              </w:rPr>
              <w:t>100</w:t>
            </w:r>
          </w:p>
        </w:tc>
      </w:tr>
    </w:tbl>
    <w:p w:rsidR="00D14999" w:rsidRPr="000D27F8" w:rsidRDefault="000D27F8" w:rsidP="000D27F8">
      <w:pPr>
        <w:tabs>
          <w:tab w:val="left" w:pos="7200"/>
        </w:tabs>
        <w:spacing w:after="0" w:line="240" w:lineRule="auto"/>
        <w:contextualSpacing/>
        <w:jc w:val="both"/>
        <w:rPr>
          <w:rFonts w:asciiTheme="majorHAnsi" w:hAnsiTheme="majorHAnsi"/>
          <w:b/>
          <w:sz w:val="24"/>
          <w:szCs w:val="24"/>
        </w:rPr>
      </w:pPr>
      <w:r w:rsidRPr="000D27F8">
        <w:rPr>
          <w:rFonts w:asciiTheme="majorHAnsi" w:hAnsiTheme="majorHAnsi"/>
          <w:b/>
          <w:sz w:val="24"/>
          <w:szCs w:val="24"/>
        </w:rPr>
        <w:t xml:space="preserve"> </w:t>
      </w:r>
      <w:r w:rsidR="00D14999" w:rsidRPr="000D27F8">
        <w:rPr>
          <w:rFonts w:asciiTheme="majorHAnsi" w:hAnsiTheme="majorHAnsi"/>
          <w:b/>
          <w:sz w:val="24"/>
          <w:szCs w:val="24"/>
        </w:rPr>
        <w:t xml:space="preserve">Table4.2 Marital Status of </w:t>
      </w:r>
      <w:r w:rsidR="00D14999" w:rsidRPr="000D27F8">
        <w:rPr>
          <w:rFonts w:asciiTheme="majorHAnsi" w:hAnsiTheme="majorHAnsi"/>
          <w:b/>
          <w:spacing w:val="-2"/>
          <w:sz w:val="24"/>
          <w:szCs w:val="24"/>
        </w:rPr>
        <w:t>Respondents</w:t>
      </w:r>
    </w:p>
    <w:p w:rsidR="00D14999" w:rsidRPr="000D27F8" w:rsidRDefault="00D14999" w:rsidP="000D27F8">
      <w:pPr>
        <w:spacing w:line="360" w:lineRule="auto"/>
        <w:ind w:left="545"/>
        <w:contextualSpacing/>
        <w:jc w:val="both"/>
        <w:rPr>
          <w:rFonts w:asciiTheme="majorHAnsi" w:hAnsiTheme="majorHAnsi"/>
          <w:b/>
          <w:sz w:val="24"/>
          <w:szCs w:val="24"/>
        </w:rPr>
      </w:pPr>
      <w:r w:rsidRPr="000D27F8">
        <w:rPr>
          <w:rFonts w:asciiTheme="majorHAnsi" w:hAnsiTheme="majorHAnsi"/>
          <w:b/>
          <w:sz w:val="24"/>
          <w:szCs w:val="24"/>
        </w:rPr>
        <w:t>Source:</w:t>
      </w:r>
      <w:r w:rsidR="00833AD4" w:rsidRPr="000D27F8">
        <w:rPr>
          <w:rFonts w:asciiTheme="majorHAnsi" w:hAnsiTheme="majorHAnsi"/>
          <w:b/>
          <w:sz w:val="24"/>
          <w:szCs w:val="24"/>
        </w:rPr>
        <w:t xml:space="preserve"> </w:t>
      </w:r>
      <w:r w:rsidRPr="000D27F8">
        <w:rPr>
          <w:rFonts w:asciiTheme="majorHAnsi" w:hAnsiTheme="majorHAnsi"/>
          <w:b/>
          <w:sz w:val="24"/>
          <w:szCs w:val="24"/>
        </w:rPr>
        <w:t>Field</w:t>
      </w:r>
      <w:r w:rsidR="00833AD4" w:rsidRPr="000D27F8">
        <w:rPr>
          <w:rFonts w:asciiTheme="majorHAnsi" w:hAnsiTheme="majorHAnsi"/>
          <w:b/>
          <w:sz w:val="24"/>
          <w:szCs w:val="24"/>
        </w:rPr>
        <w:t xml:space="preserve"> </w:t>
      </w:r>
      <w:r w:rsidRPr="000D27F8">
        <w:rPr>
          <w:rFonts w:asciiTheme="majorHAnsi" w:hAnsiTheme="majorHAnsi"/>
          <w:b/>
          <w:sz w:val="24"/>
          <w:szCs w:val="24"/>
        </w:rPr>
        <w:t>survey</w:t>
      </w:r>
      <w:r w:rsidR="00833AD4" w:rsidRPr="000D27F8">
        <w:rPr>
          <w:rFonts w:asciiTheme="majorHAnsi" w:hAnsiTheme="majorHAnsi"/>
          <w:b/>
          <w:sz w:val="24"/>
          <w:szCs w:val="24"/>
        </w:rPr>
        <w:t xml:space="preserve"> </w:t>
      </w:r>
      <w:r w:rsidRPr="000D27F8">
        <w:rPr>
          <w:rFonts w:asciiTheme="majorHAnsi" w:hAnsiTheme="majorHAnsi"/>
          <w:b/>
          <w:spacing w:val="-4"/>
          <w:sz w:val="24"/>
          <w:szCs w:val="24"/>
        </w:rPr>
        <w:t>20</w:t>
      </w:r>
      <w:r w:rsidR="003D3AF7" w:rsidRPr="000D27F8">
        <w:rPr>
          <w:rFonts w:asciiTheme="majorHAnsi" w:hAnsiTheme="majorHAnsi"/>
          <w:b/>
          <w:spacing w:val="-4"/>
          <w:sz w:val="24"/>
          <w:szCs w:val="24"/>
        </w:rPr>
        <w:t>25</w:t>
      </w:r>
    </w:p>
    <w:p w:rsidR="00D14999" w:rsidRPr="000D27F8" w:rsidRDefault="00D14999" w:rsidP="000D27F8">
      <w:pPr>
        <w:pStyle w:val="BodyText"/>
        <w:spacing w:before="86" w:line="360" w:lineRule="auto"/>
        <w:contextualSpacing/>
        <w:rPr>
          <w:rFonts w:asciiTheme="majorHAnsi" w:hAnsiTheme="majorHAnsi"/>
          <w:b/>
        </w:rPr>
      </w:pPr>
    </w:p>
    <w:p w:rsidR="00D14999" w:rsidRPr="000D27F8" w:rsidRDefault="00D14999" w:rsidP="000D27F8">
      <w:pPr>
        <w:pStyle w:val="Heading2"/>
        <w:numPr>
          <w:ilvl w:val="2"/>
          <w:numId w:val="11"/>
        </w:numPr>
        <w:tabs>
          <w:tab w:val="left" w:pos="1085"/>
        </w:tabs>
        <w:spacing w:line="360" w:lineRule="auto"/>
        <w:contextualSpacing/>
        <w:rPr>
          <w:rFonts w:asciiTheme="majorHAnsi" w:hAnsiTheme="majorHAnsi"/>
        </w:rPr>
      </w:pPr>
      <w:bookmarkStart w:id="6" w:name="_TOC_250010"/>
      <w:r w:rsidRPr="000D27F8">
        <w:rPr>
          <w:rFonts w:asciiTheme="majorHAnsi" w:hAnsiTheme="majorHAnsi"/>
        </w:rPr>
        <w:t>Educational</w:t>
      </w:r>
      <w:bookmarkEnd w:id="6"/>
      <w:r w:rsidR="00833AD4" w:rsidRPr="000D27F8">
        <w:rPr>
          <w:rFonts w:asciiTheme="majorHAnsi" w:hAnsiTheme="majorHAnsi"/>
        </w:rPr>
        <w:t xml:space="preserve"> </w:t>
      </w:r>
      <w:r w:rsidRPr="000D27F8">
        <w:rPr>
          <w:rFonts w:asciiTheme="majorHAnsi" w:hAnsiTheme="majorHAnsi"/>
          <w:spacing w:val="-2"/>
        </w:rPr>
        <w:t>qualification</w:t>
      </w:r>
    </w:p>
    <w:p w:rsidR="00D14999" w:rsidRPr="000D27F8" w:rsidRDefault="00D14999" w:rsidP="000D27F8">
      <w:pPr>
        <w:pStyle w:val="BodyText"/>
        <w:tabs>
          <w:tab w:val="left" w:pos="7830"/>
          <w:tab w:val="left" w:pos="7920"/>
        </w:tabs>
        <w:spacing w:before="255" w:line="360" w:lineRule="auto"/>
        <w:contextualSpacing/>
        <w:jc w:val="both"/>
        <w:rPr>
          <w:rFonts w:asciiTheme="majorHAnsi" w:hAnsiTheme="majorHAnsi"/>
        </w:rPr>
      </w:pPr>
      <w:r w:rsidRPr="000D27F8">
        <w:rPr>
          <w:rFonts w:asciiTheme="majorHAnsi" w:hAnsiTheme="majorHAnsi"/>
        </w:rPr>
        <w:t>The data on the educational qualification as presented in table 4.2.3 shows that the respondents who have attained</w:t>
      </w:r>
      <w:r w:rsidR="00833AD4" w:rsidRPr="000D27F8">
        <w:rPr>
          <w:rFonts w:asciiTheme="majorHAnsi" w:hAnsiTheme="majorHAnsi"/>
        </w:rPr>
        <w:t xml:space="preserve"> </w:t>
      </w:r>
      <w:r w:rsidRPr="000D27F8">
        <w:rPr>
          <w:rFonts w:asciiTheme="majorHAnsi" w:hAnsiTheme="majorHAnsi"/>
        </w:rPr>
        <w:t>primary education constitute 10% while the respondents who attained secondary education are 39% and tertiary education constitute 49%.while others constitute 2% that is Quaranic education.</w:t>
      </w:r>
      <w:r w:rsidR="002B75F5" w:rsidRPr="000D27F8">
        <w:rPr>
          <w:rFonts w:asciiTheme="majorHAnsi" w:hAnsiTheme="majorHAnsi"/>
        </w:rPr>
        <w:t xml:space="preserve"> </w:t>
      </w:r>
    </w:p>
    <w:p w:rsidR="00D14999" w:rsidRPr="000D27F8" w:rsidRDefault="00D14999" w:rsidP="000D27F8">
      <w:pPr>
        <w:pStyle w:val="Heading2"/>
        <w:spacing w:line="360" w:lineRule="auto"/>
        <w:ind w:left="0"/>
        <w:contextualSpacing/>
        <w:jc w:val="left"/>
        <w:rPr>
          <w:rFonts w:asciiTheme="majorHAnsi" w:hAnsiTheme="majorHAnsi"/>
        </w:rPr>
      </w:pPr>
      <w:r w:rsidRPr="000D27F8">
        <w:rPr>
          <w:rFonts w:asciiTheme="majorHAnsi" w:hAnsiTheme="majorHAnsi"/>
        </w:rPr>
        <w:t>Occupational</w:t>
      </w:r>
      <w:r w:rsidR="00924985" w:rsidRPr="000D27F8">
        <w:rPr>
          <w:rFonts w:asciiTheme="majorHAnsi" w:hAnsiTheme="majorHAnsi"/>
        </w:rPr>
        <w:t xml:space="preserve"> </w:t>
      </w:r>
      <w:r w:rsidRPr="000D27F8">
        <w:rPr>
          <w:rFonts w:asciiTheme="majorHAnsi" w:hAnsiTheme="majorHAnsi"/>
        </w:rPr>
        <w:t>Distribution</w:t>
      </w:r>
      <w:r w:rsidR="00924985" w:rsidRPr="000D27F8">
        <w:rPr>
          <w:rFonts w:asciiTheme="majorHAnsi" w:hAnsiTheme="majorHAnsi"/>
        </w:rPr>
        <w:t xml:space="preserve"> </w:t>
      </w:r>
      <w:r w:rsidRPr="000D27F8">
        <w:rPr>
          <w:rFonts w:asciiTheme="majorHAnsi" w:hAnsiTheme="majorHAnsi"/>
        </w:rPr>
        <w:t>of</w:t>
      </w:r>
      <w:r w:rsidR="00924985" w:rsidRPr="000D27F8">
        <w:rPr>
          <w:rFonts w:asciiTheme="majorHAnsi" w:hAnsiTheme="majorHAnsi"/>
        </w:rPr>
        <w:t xml:space="preserve"> </w:t>
      </w:r>
      <w:r w:rsidRPr="000D27F8">
        <w:rPr>
          <w:rFonts w:asciiTheme="majorHAnsi" w:hAnsiTheme="majorHAnsi"/>
        </w:rPr>
        <w:t>the</w:t>
      </w:r>
      <w:r w:rsidR="00924985" w:rsidRPr="000D27F8">
        <w:rPr>
          <w:rFonts w:asciiTheme="majorHAnsi" w:hAnsiTheme="majorHAnsi"/>
        </w:rPr>
        <w:t xml:space="preserve"> </w:t>
      </w:r>
      <w:r w:rsidRPr="000D27F8">
        <w:rPr>
          <w:rFonts w:asciiTheme="majorHAnsi" w:hAnsiTheme="majorHAnsi"/>
        </w:rPr>
        <w:t>Respondents Table 4.3</w:t>
      </w:r>
      <w:r w:rsidR="002B75F5" w:rsidRPr="000D27F8">
        <w:rPr>
          <w:rFonts w:asciiTheme="majorHAnsi" w:hAnsiTheme="majorHAnsi"/>
        </w:rPr>
        <w:t xml:space="preserve"> </w:t>
      </w:r>
      <w:r w:rsidRPr="000D27F8">
        <w:rPr>
          <w:rFonts w:asciiTheme="majorHAnsi" w:hAnsiTheme="majorHAnsi"/>
        </w:rPr>
        <w:t>Occupational Distribution</w:t>
      </w:r>
    </w:p>
    <w:p w:rsidR="003D3AF7" w:rsidRPr="000D27F8" w:rsidRDefault="003D3AF7" w:rsidP="000D27F8">
      <w:pPr>
        <w:pStyle w:val="Heading2"/>
        <w:spacing w:line="360" w:lineRule="auto"/>
        <w:contextualSpacing/>
        <w:jc w:val="left"/>
        <w:rPr>
          <w:rFonts w:asciiTheme="majorHAnsi" w:hAnsiTheme="majorHAnsi"/>
        </w:rPr>
      </w:pPr>
    </w:p>
    <w:tbl>
      <w:tblPr>
        <w:tblW w:w="8298" w:type="dxa"/>
        <w:tblInd w:w="437" w:type="dxa"/>
        <w:tblLayout w:type="fixed"/>
        <w:tblCellMar>
          <w:left w:w="0" w:type="dxa"/>
          <w:right w:w="0" w:type="dxa"/>
        </w:tblCellMar>
        <w:tblLook w:val="01E0"/>
      </w:tblPr>
      <w:tblGrid>
        <w:gridCol w:w="1098"/>
        <w:gridCol w:w="1211"/>
        <w:gridCol w:w="1152"/>
        <w:gridCol w:w="1170"/>
        <w:gridCol w:w="1428"/>
        <w:gridCol w:w="889"/>
        <w:gridCol w:w="720"/>
        <w:gridCol w:w="630"/>
      </w:tblGrid>
      <w:tr w:rsidR="000D27F8" w:rsidRPr="000D27F8" w:rsidTr="000D27F8">
        <w:trPr>
          <w:trHeight w:val="301"/>
        </w:trPr>
        <w:tc>
          <w:tcPr>
            <w:tcW w:w="1098" w:type="dxa"/>
            <w:tcBorders>
              <w:top w:val="single" w:sz="12" w:space="0" w:color="000000"/>
              <w:left w:val="single" w:sz="4" w:space="0" w:color="auto"/>
              <w:bottom w:val="single" w:sz="12" w:space="0" w:color="000000"/>
            </w:tcBorders>
          </w:tcPr>
          <w:p w:rsidR="000D27F8" w:rsidRPr="000D27F8" w:rsidRDefault="000D27F8" w:rsidP="000D27F8">
            <w:pPr>
              <w:pStyle w:val="TableParagraph"/>
              <w:ind w:left="115"/>
              <w:contextualSpacing/>
              <w:rPr>
                <w:rFonts w:asciiTheme="majorHAnsi" w:hAnsiTheme="majorHAnsi"/>
                <w:b/>
                <w:sz w:val="20"/>
                <w:szCs w:val="24"/>
              </w:rPr>
            </w:pPr>
            <w:r w:rsidRPr="000D27F8">
              <w:rPr>
                <w:rFonts w:asciiTheme="majorHAnsi" w:hAnsiTheme="majorHAnsi"/>
                <w:b/>
                <w:spacing w:val="-4"/>
                <w:sz w:val="20"/>
                <w:szCs w:val="24"/>
              </w:rPr>
              <w:t>Area</w:t>
            </w:r>
          </w:p>
        </w:tc>
        <w:tc>
          <w:tcPr>
            <w:tcW w:w="1211" w:type="dxa"/>
            <w:tcBorders>
              <w:top w:val="single" w:sz="12" w:space="0" w:color="000000"/>
              <w:bottom w:val="single" w:sz="12" w:space="0" w:color="000000"/>
            </w:tcBorders>
          </w:tcPr>
          <w:p w:rsidR="000D27F8" w:rsidRPr="000D27F8" w:rsidRDefault="000D27F8" w:rsidP="000D27F8">
            <w:pPr>
              <w:pStyle w:val="TableParagraph"/>
              <w:ind w:left="109"/>
              <w:contextualSpacing/>
              <w:rPr>
                <w:rFonts w:asciiTheme="majorHAnsi" w:hAnsiTheme="majorHAnsi"/>
                <w:b/>
                <w:sz w:val="20"/>
                <w:szCs w:val="24"/>
              </w:rPr>
            </w:pPr>
            <w:r w:rsidRPr="000D27F8">
              <w:rPr>
                <w:rFonts w:asciiTheme="majorHAnsi" w:hAnsiTheme="majorHAnsi"/>
                <w:b/>
                <w:spacing w:val="-2"/>
                <w:sz w:val="20"/>
                <w:szCs w:val="24"/>
              </w:rPr>
              <w:t>Trading</w:t>
            </w:r>
          </w:p>
        </w:tc>
        <w:tc>
          <w:tcPr>
            <w:tcW w:w="1152" w:type="dxa"/>
            <w:tcBorders>
              <w:top w:val="single" w:sz="12" w:space="0" w:color="000000"/>
              <w:bottom w:val="single" w:sz="12" w:space="0" w:color="000000"/>
            </w:tcBorders>
          </w:tcPr>
          <w:p w:rsidR="000D27F8" w:rsidRPr="000D27F8" w:rsidRDefault="000D27F8" w:rsidP="000D27F8">
            <w:pPr>
              <w:pStyle w:val="TableParagraph"/>
              <w:ind w:left="217"/>
              <w:contextualSpacing/>
              <w:rPr>
                <w:rFonts w:asciiTheme="majorHAnsi" w:hAnsiTheme="majorHAnsi"/>
                <w:b/>
                <w:sz w:val="20"/>
                <w:szCs w:val="24"/>
              </w:rPr>
            </w:pPr>
            <w:r w:rsidRPr="000D27F8">
              <w:rPr>
                <w:rFonts w:asciiTheme="majorHAnsi" w:hAnsiTheme="majorHAnsi"/>
                <w:b/>
                <w:spacing w:val="-2"/>
                <w:sz w:val="20"/>
                <w:szCs w:val="24"/>
              </w:rPr>
              <w:t>Artesian</w:t>
            </w:r>
          </w:p>
        </w:tc>
        <w:tc>
          <w:tcPr>
            <w:tcW w:w="1170" w:type="dxa"/>
            <w:tcBorders>
              <w:top w:val="single" w:sz="12" w:space="0" w:color="000000"/>
              <w:bottom w:val="single" w:sz="12" w:space="0" w:color="000000"/>
            </w:tcBorders>
          </w:tcPr>
          <w:p w:rsidR="000D27F8" w:rsidRPr="000D27F8" w:rsidRDefault="000D27F8" w:rsidP="000D27F8">
            <w:pPr>
              <w:pStyle w:val="TableParagraph"/>
              <w:ind w:left="170" w:right="148"/>
              <w:contextualSpacing/>
              <w:jc w:val="center"/>
              <w:rPr>
                <w:rFonts w:asciiTheme="majorHAnsi" w:hAnsiTheme="majorHAnsi"/>
                <w:b/>
                <w:sz w:val="20"/>
                <w:szCs w:val="24"/>
              </w:rPr>
            </w:pPr>
            <w:r w:rsidRPr="000D27F8">
              <w:rPr>
                <w:rFonts w:asciiTheme="majorHAnsi" w:hAnsiTheme="majorHAnsi"/>
                <w:b/>
                <w:spacing w:val="-2"/>
                <w:sz w:val="20"/>
                <w:szCs w:val="24"/>
              </w:rPr>
              <w:t>c/servant</w:t>
            </w:r>
          </w:p>
        </w:tc>
        <w:tc>
          <w:tcPr>
            <w:tcW w:w="1428" w:type="dxa"/>
            <w:tcBorders>
              <w:top w:val="single" w:sz="12" w:space="0" w:color="000000"/>
              <w:bottom w:val="single" w:sz="12" w:space="0" w:color="000000"/>
            </w:tcBorders>
          </w:tcPr>
          <w:p w:rsidR="000D27F8" w:rsidRPr="000D27F8" w:rsidRDefault="000D27F8" w:rsidP="000D27F8">
            <w:pPr>
              <w:pStyle w:val="TableParagraph"/>
              <w:ind w:left="74" w:right="1"/>
              <w:contextualSpacing/>
              <w:jc w:val="center"/>
              <w:rPr>
                <w:rFonts w:asciiTheme="majorHAnsi" w:hAnsiTheme="majorHAnsi"/>
                <w:b/>
                <w:sz w:val="20"/>
                <w:szCs w:val="24"/>
              </w:rPr>
            </w:pPr>
            <w:r w:rsidRPr="000D27F8">
              <w:rPr>
                <w:rFonts w:asciiTheme="majorHAnsi" w:hAnsiTheme="majorHAnsi"/>
                <w:b/>
                <w:spacing w:val="-2"/>
                <w:sz w:val="20"/>
                <w:szCs w:val="24"/>
              </w:rPr>
              <w:t>Businessmen</w:t>
            </w:r>
          </w:p>
        </w:tc>
        <w:tc>
          <w:tcPr>
            <w:tcW w:w="889" w:type="dxa"/>
            <w:tcBorders>
              <w:top w:val="single" w:sz="12" w:space="0" w:color="000000"/>
              <w:bottom w:val="single" w:sz="12" w:space="0" w:color="000000"/>
            </w:tcBorders>
          </w:tcPr>
          <w:p w:rsidR="000D27F8" w:rsidRPr="000D27F8" w:rsidRDefault="000D27F8" w:rsidP="000D27F8">
            <w:pPr>
              <w:pStyle w:val="TableParagraph"/>
              <w:ind w:left="108"/>
              <w:contextualSpacing/>
              <w:rPr>
                <w:rFonts w:asciiTheme="majorHAnsi" w:hAnsiTheme="majorHAnsi"/>
                <w:b/>
                <w:sz w:val="20"/>
                <w:szCs w:val="24"/>
              </w:rPr>
            </w:pPr>
            <w:r w:rsidRPr="000D27F8">
              <w:rPr>
                <w:rFonts w:asciiTheme="majorHAnsi" w:hAnsiTheme="majorHAnsi"/>
                <w:b/>
                <w:spacing w:val="-2"/>
                <w:sz w:val="20"/>
                <w:szCs w:val="24"/>
              </w:rPr>
              <w:t>Farmers</w:t>
            </w:r>
          </w:p>
        </w:tc>
        <w:tc>
          <w:tcPr>
            <w:tcW w:w="720" w:type="dxa"/>
            <w:tcBorders>
              <w:top w:val="single" w:sz="12" w:space="0" w:color="000000"/>
              <w:bottom w:val="single" w:sz="12" w:space="0" w:color="000000"/>
              <w:right w:val="single" w:sz="4" w:space="0" w:color="auto"/>
            </w:tcBorders>
          </w:tcPr>
          <w:p w:rsidR="000D27F8" w:rsidRPr="000D27F8" w:rsidRDefault="000D27F8" w:rsidP="000D27F8">
            <w:pPr>
              <w:pStyle w:val="TableParagraph"/>
              <w:ind w:left="202"/>
              <w:contextualSpacing/>
              <w:rPr>
                <w:rFonts w:asciiTheme="majorHAnsi" w:hAnsiTheme="majorHAnsi"/>
                <w:b/>
                <w:sz w:val="20"/>
                <w:szCs w:val="24"/>
              </w:rPr>
            </w:pPr>
            <w:r w:rsidRPr="000D27F8">
              <w:rPr>
                <w:rFonts w:asciiTheme="majorHAnsi" w:hAnsiTheme="majorHAnsi"/>
                <w:b/>
                <w:spacing w:val="-2"/>
                <w:sz w:val="20"/>
                <w:szCs w:val="24"/>
              </w:rPr>
              <w:t>Total</w:t>
            </w:r>
          </w:p>
        </w:tc>
        <w:tc>
          <w:tcPr>
            <w:tcW w:w="630" w:type="dxa"/>
            <w:tcBorders>
              <w:top w:val="single" w:sz="12" w:space="0" w:color="000000"/>
              <w:left w:val="single" w:sz="4" w:space="0" w:color="auto"/>
              <w:bottom w:val="single" w:sz="12" w:space="0" w:color="000000"/>
              <w:right w:val="single" w:sz="4" w:space="0" w:color="auto"/>
            </w:tcBorders>
          </w:tcPr>
          <w:p w:rsidR="000D27F8" w:rsidRPr="000D27F8" w:rsidRDefault="000D27F8" w:rsidP="000D27F8">
            <w:pPr>
              <w:pStyle w:val="TableParagraph"/>
              <w:contextualSpacing/>
              <w:rPr>
                <w:rFonts w:asciiTheme="majorHAnsi" w:hAnsiTheme="majorHAnsi"/>
                <w:b/>
                <w:sz w:val="20"/>
                <w:szCs w:val="24"/>
              </w:rPr>
            </w:pPr>
            <w:r w:rsidRPr="000D27F8">
              <w:rPr>
                <w:rFonts w:asciiTheme="majorHAnsi" w:hAnsiTheme="majorHAnsi"/>
                <w:b/>
                <w:spacing w:val="-2"/>
                <w:sz w:val="20"/>
                <w:szCs w:val="24"/>
              </w:rPr>
              <w:t>percentage (%)</w:t>
            </w:r>
          </w:p>
        </w:tc>
      </w:tr>
      <w:tr w:rsidR="000D27F8" w:rsidRPr="000D27F8" w:rsidTr="000D27F8">
        <w:trPr>
          <w:trHeight w:val="290"/>
        </w:trPr>
        <w:tc>
          <w:tcPr>
            <w:tcW w:w="1098" w:type="dxa"/>
            <w:tcBorders>
              <w:top w:val="single" w:sz="12" w:space="0" w:color="000000"/>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Iju</w:t>
            </w:r>
          </w:p>
        </w:tc>
        <w:tc>
          <w:tcPr>
            <w:tcW w:w="1211" w:type="dxa"/>
            <w:tcBorders>
              <w:top w:val="single" w:sz="12" w:space="0" w:color="000000"/>
            </w:tcBorders>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1152" w:type="dxa"/>
            <w:tcBorders>
              <w:top w:val="single" w:sz="12" w:space="0" w:color="000000"/>
            </w:tcBorders>
          </w:tcPr>
          <w:p w:rsidR="000D27F8" w:rsidRPr="000D27F8" w:rsidRDefault="000D27F8" w:rsidP="000D27F8">
            <w:pPr>
              <w:pStyle w:val="TableParagraph"/>
              <w:ind w:left="206"/>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1170" w:type="dxa"/>
            <w:tcBorders>
              <w:top w:val="single" w:sz="12" w:space="0" w:color="000000"/>
            </w:tcBorders>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1428" w:type="dxa"/>
            <w:tcBorders>
              <w:top w:val="single" w:sz="12" w:space="0" w:color="000000"/>
            </w:tcBorders>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10"/>
                <w:sz w:val="20"/>
                <w:szCs w:val="24"/>
              </w:rPr>
              <w:t>5</w:t>
            </w:r>
          </w:p>
        </w:tc>
        <w:tc>
          <w:tcPr>
            <w:tcW w:w="889" w:type="dxa"/>
            <w:tcBorders>
              <w:top w:val="single" w:sz="12" w:space="0" w:color="000000"/>
            </w:tcBorders>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720" w:type="dxa"/>
            <w:tcBorders>
              <w:top w:val="single" w:sz="12" w:space="0" w:color="000000"/>
              <w:right w:val="single" w:sz="4" w:space="0" w:color="auto"/>
            </w:tcBorders>
          </w:tcPr>
          <w:p w:rsidR="000D27F8" w:rsidRPr="000D27F8" w:rsidRDefault="000D27F8" w:rsidP="000D27F8">
            <w:pPr>
              <w:pStyle w:val="TableParagraph"/>
              <w:ind w:left="91"/>
              <w:contextualSpacing/>
              <w:jc w:val="center"/>
              <w:rPr>
                <w:rFonts w:asciiTheme="majorHAnsi" w:hAnsiTheme="majorHAnsi"/>
                <w:sz w:val="20"/>
                <w:szCs w:val="24"/>
              </w:rPr>
            </w:pPr>
            <w:r w:rsidRPr="000D27F8">
              <w:rPr>
                <w:rFonts w:asciiTheme="majorHAnsi" w:hAnsiTheme="majorHAnsi"/>
                <w:spacing w:val="-5"/>
                <w:sz w:val="20"/>
                <w:szCs w:val="24"/>
              </w:rPr>
              <w:t>21</w:t>
            </w:r>
          </w:p>
        </w:tc>
        <w:tc>
          <w:tcPr>
            <w:tcW w:w="630" w:type="dxa"/>
            <w:tcBorders>
              <w:top w:val="single" w:sz="12" w:space="0" w:color="000000"/>
              <w:left w:val="single" w:sz="4" w:space="0" w:color="auto"/>
              <w:right w:val="single" w:sz="4" w:space="0" w:color="auto"/>
            </w:tcBorders>
          </w:tcPr>
          <w:p w:rsidR="000D27F8" w:rsidRPr="000D27F8" w:rsidRDefault="000D27F8" w:rsidP="000D27F8">
            <w:pPr>
              <w:pStyle w:val="TableParagraph"/>
              <w:contextualSpacing/>
              <w:jc w:val="center"/>
              <w:rPr>
                <w:rFonts w:asciiTheme="majorHAnsi" w:hAnsiTheme="majorHAnsi"/>
                <w:sz w:val="20"/>
                <w:szCs w:val="24"/>
              </w:rPr>
            </w:pPr>
            <w:r>
              <w:rPr>
                <w:rFonts w:asciiTheme="majorHAnsi" w:hAnsiTheme="majorHAnsi"/>
                <w:sz w:val="20"/>
                <w:szCs w:val="24"/>
              </w:rPr>
              <w:t>70</w:t>
            </w:r>
          </w:p>
        </w:tc>
      </w:tr>
      <w:tr w:rsidR="000D27F8" w:rsidRPr="000D27F8" w:rsidTr="000D27F8">
        <w:trPr>
          <w:trHeight w:val="299"/>
        </w:trPr>
        <w:tc>
          <w:tcPr>
            <w:tcW w:w="1098"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Ishasi</w:t>
            </w:r>
          </w:p>
        </w:tc>
        <w:tc>
          <w:tcPr>
            <w:tcW w:w="1211" w:type="dxa"/>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1152" w:type="dxa"/>
          </w:tcPr>
          <w:p w:rsidR="000D27F8" w:rsidRPr="000D27F8" w:rsidRDefault="000D27F8" w:rsidP="000D27F8">
            <w:pPr>
              <w:pStyle w:val="TableParagraph"/>
              <w:ind w:left="206"/>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1170" w:type="dxa"/>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5"/>
                <w:sz w:val="20"/>
                <w:szCs w:val="24"/>
              </w:rPr>
              <w:t>11</w:t>
            </w:r>
          </w:p>
        </w:tc>
        <w:tc>
          <w:tcPr>
            <w:tcW w:w="1428" w:type="dxa"/>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889" w:type="dxa"/>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10"/>
                <w:sz w:val="20"/>
                <w:szCs w:val="24"/>
              </w:rPr>
              <w:t>8</w:t>
            </w:r>
          </w:p>
        </w:tc>
        <w:tc>
          <w:tcPr>
            <w:tcW w:w="720" w:type="dxa"/>
            <w:tcBorders>
              <w:right w:val="single" w:sz="4" w:space="0" w:color="auto"/>
            </w:tcBorders>
          </w:tcPr>
          <w:p w:rsidR="000D27F8" w:rsidRPr="000D27F8" w:rsidRDefault="000D27F8" w:rsidP="000D27F8">
            <w:pPr>
              <w:pStyle w:val="TableParagraph"/>
              <w:ind w:left="91"/>
              <w:contextualSpacing/>
              <w:jc w:val="center"/>
              <w:rPr>
                <w:rFonts w:asciiTheme="majorHAnsi" w:hAnsiTheme="majorHAnsi"/>
                <w:sz w:val="20"/>
                <w:szCs w:val="24"/>
              </w:rPr>
            </w:pPr>
            <w:r w:rsidRPr="000D27F8">
              <w:rPr>
                <w:rFonts w:asciiTheme="majorHAnsi" w:hAnsiTheme="majorHAnsi"/>
                <w:spacing w:val="-5"/>
                <w:sz w:val="20"/>
                <w:szCs w:val="24"/>
              </w:rPr>
              <w:t>28</w:t>
            </w:r>
          </w:p>
        </w:tc>
        <w:tc>
          <w:tcPr>
            <w:tcW w:w="630" w:type="dxa"/>
            <w:tcBorders>
              <w:left w:val="single" w:sz="4" w:space="0" w:color="auto"/>
              <w:right w:val="single" w:sz="4" w:space="0" w:color="auto"/>
            </w:tcBorders>
          </w:tcPr>
          <w:p w:rsidR="000D27F8" w:rsidRPr="000D27F8" w:rsidRDefault="000D27F8" w:rsidP="000D27F8">
            <w:pPr>
              <w:pStyle w:val="TableParagraph"/>
              <w:contextualSpacing/>
              <w:jc w:val="center"/>
              <w:rPr>
                <w:rFonts w:asciiTheme="majorHAnsi" w:hAnsiTheme="majorHAnsi"/>
                <w:sz w:val="20"/>
                <w:szCs w:val="24"/>
              </w:rPr>
            </w:pPr>
            <w:r>
              <w:rPr>
                <w:rFonts w:asciiTheme="majorHAnsi" w:hAnsiTheme="majorHAnsi"/>
                <w:sz w:val="20"/>
                <w:szCs w:val="24"/>
              </w:rPr>
              <w:t>10</w:t>
            </w:r>
          </w:p>
        </w:tc>
      </w:tr>
      <w:tr w:rsidR="000D27F8" w:rsidRPr="000D27F8" w:rsidTr="000D27F8">
        <w:trPr>
          <w:trHeight w:val="299"/>
        </w:trPr>
        <w:tc>
          <w:tcPr>
            <w:tcW w:w="1098"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Ojuwoye</w:t>
            </w:r>
          </w:p>
        </w:tc>
        <w:tc>
          <w:tcPr>
            <w:tcW w:w="1211" w:type="dxa"/>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1152" w:type="dxa"/>
          </w:tcPr>
          <w:p w:rsidR="000D27F8" w:rsidRPr="000D27F8" w:rsidRDefault="000D27F8" w:rsidP="000D27F8">
            <w:pPr>
              <w:pStyle w:val="TableParagraph"/>
              <w:ind w:left="206"/>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1170" w:type="dxa"/>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5"/>
                <w:sz w:val="20"/>
                <w:szCs w:val="24"/>
              </w:rPr>
              <w:t>14</w:t>
            </w:r>
          </w:p>
        </w:tc>
        <w:tc>
          <w:tcPr>
            <w:tcW w:w="1428" w:type="dxa"/>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889" w:type="dxa"/>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720" w:type="dxa"/>
            <w:tcBorders>
              <w:right w:val="single" w:sz="4" w:space="0" w:color="auto"/>
            </w:tcBorders>
          </w:tcPr>
          <w:p w:rsidR="000D27F8" w:rsidRPr="000D27F8" w:rsidRDefault="000D27F8" w:rsidP="000D27F8">
            <w:pPr>
              <w:pStyle w:val="TableParagraph"/>
              <w:ind w:left="91"/>
              <w:contextualSpacing/>
              <w:jc w:val="center"/>
              <w:rPr>
                <w:rFonts w:asciiTheme="majorHAnsi" w:hAnsiTheme="majorHAnsi"/>
                <w:sz w:val="20"/>
                <w:szCs w:val="24"/>
              </w:rPr>
            </w:pPr>
            <w:r w:rsidRPr="000D27F8">
              <w:rPr>
                <w:rFonts w:asciiTheme="majorHAnsi" w:hAnsiTheme="majorHAnsi"/>
                <w:spacing w:val="-5"/>
                <w:sz w:val="20"/>
                <w:szCs w:val="24"/>
              </w:rPr>
              <w:t>22</w:t>
            </w:r>
          </w:p>
        </w:tc>
        <w:tc>
          <w:tcPr>
            <w:tcW w:w="630" w:type="dxa"/>
            <w:tcBorders>
              <w:left w:val="single" w:sz="4" w:space="0" w:color="auto"/>
              <w:right w:val="single" w:sz="4" w:space="0" w:color="auto"/>
            </w:tcBorders>
          </w:tcPr>
          <w:p w:rsidR="000D27F8" w:rsidRPr="000D27F8" w:rsidRDefault="000D27F8" w:rsidP="000D27F8">
            <w:pPr>
              <w:pStyle w:val="TableParagraph"/>
              <w:contextualSpacing/>
              <w:jc w:val="center"/>
              <w:rPr>
                <w:rFonts w:asciiTheme="majorHAnsi" w:hAnsiTheme="majorHAnsi"/>
                <w:sz w:val="20"/>
                <w:szCs w:val="24"/>
              </w:rPr>
            </w:pPr>
            <w:r>
              <w:rPr>
                <w:rFonts w:asciiTheme="majorHAnsi" w:hAnsiTheme="majorHAnsi"/>
                <w:sz w:val="20"/>
                <w:szCs w:val="24"/>
              </w:rPr>
              <w:t>5</w:t>
            </w:r>
          </w:p>
        </w:tc>
      </w:tr>
      <w:tr w:rsidR="000D27F8" w:rsidRPr="000D27F8" w:rsidTr="000D27F8">
        <w:trPr>
          <w:trHeight w:val="497"/>
        </w:trPr>
        <w:tc>
          <w:tcPr>
            <w:tcW w:w="1098"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Ayadele</w:t>
            </w:r>
          </w:p>
        </w:tc>
        <w:tc>
          <w:tcPr>
            <w:tcW w:w="1211" w:type="dxa"/>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1152" w:type="dxa"/>
          </w:tcPr>
          <w:p w:rsidR="000D27F8" w:rsidRPr="000D27F8" w:rsidRDefault="000D27F8" w:rsidP="000D27F8">
            <w:pPr>
              <w:pStyle w:val="TableParagraph"/>
              <w:ind w:left="206"/>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1170" w:type="dxa"/>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1428" w:type="dxa"/>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889" w:type="dxa"/>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720" w:type="dxa"/>
            <w:tcBorders>
              <w:right w:val="single" w:sz="4" w:space="0" w:color="auto"/>
            </w:tcBorders>
          </w:tcPr>
          <w:p w:rsidR="000D27F8" w:rsidRPr="000D27F8" w:rsidRDefault="000D27F8" w:rsidP="000D27F8">
            <w:pPr>
              <w:pStyle w:val="TableParagraph"/>
              <w:ind w:left="91"/>
              <w:contextualSpacing/>
              <w:jc w:val="center"/>
              <w:rPr>
                <w:rFonts w:asciiTheme="majorHAnsi" w:hAnsiTheme="majorHAnsi"/>
                <w:sz w:val="20"/>
                <w:szCs w:val="24"/>
              </w:rPr>
            </w:pPr>
            <w:r w:rsidRPr="000D27F8">
              <w:rPr>
                <w:rFonts w:asciiTheme="majorHAnsi" w:hAnsiTheme="majorHAnsi"/>
                <w:spacing w:val="-5"/>
                <w:sz w:val="20"/>
                <w:szCs w:val="24"/>
              </w:rPr>
              <w:t>20</w:t>
            </w:r>
          </w:p>
        </w:tc>
        <w:tc>
          <w:tcPr>
            <w:tcW w:w="630" w:type="dxa"/>
            <w:tcBorders>
              <w:left w:val="single" w:sz="4" w:space="0" w:color="auto"/>
              <w:right w:val="single" w:sz="4" w:space="0" w:color="auto"/>
            </w:tcBorders>
          </w:tcPr>
          <w:p w:rsidR="000D27F8" w:rsidRPr="000D27F8" w:rsidRDefault="000D27F8" w:rsidP="000D27F8">
            <w:pPr>
              <w:pStyle w:val="TableParagraph"/>
              <w:contextualSpacing/>
              <w:jc w:val="center"/>
              <w:rPr>
                <w:rFonts w:asciiTheme="majorHAnsi" w:hAnsiTheme="majorHAnsi"/>
                <w:sz w:val="20"/>
                <w:szCs w:val="24"/>
              </w:rPr>
            </w:pPr>
            <w:r>
              <w:rPr>
                <w:rFonts w:asciiTheme="majorHAnsi" w:hAnsiTheme="majorHAnsi"/>
                <w:sz w:val="20"/>
                <w:szCs w:val="24"/>
              </w:rPr>
              <w:t>5</w:t>
            </w:r>
          </w:p>
        </w:tc>
      </w:tr>
      <w:tr w:rsidR="000D27F8" w:rsidRPr="000D27F8" w:rsidTr="000D27F8">
        <w:trPr>
          <w:trHeight w:val="494"/>
        </w:trPr>
        <w:tc>
          <w:tcPr>
            <w:tcW w:w="1098"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Bariga</w:t>
            </w:r>
          </w:p>
        </w:tc>
        <w:tc>
          <w:tcPr>
            <w:tcW w:w="1211" w:type="dxa"/>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1152" w:type="dxa"/>
          </w:tcPr>
          <w:p w:rsidR="000D27F8" w:rsidRPr="000D27F8" w:rsidRDefault="000D27F8" w:rsidP="000D27F8">
            <w:pPr>
              <w:pStyle w:val="TableParagraph"/>
              <w:ind w:left="206"/>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1170" w:type="dxa"/>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5"/>
                <w:sz w:val="20"/>
                <w:szCs w:val="24"/>
              </w:rPr>
              <w:t>19</w:t>
            </w:r>
          </w:p>
        </w:tc>
        <w:tc>
          <w:tcPr>
            <w:tcW w:w="1428" w:type="dxa"/>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5"/>
                <w:sz w:val="20"/>
                <w:szCs w:val="24"/>
              </w:rPr>
              <w:t>10</w:t>
            </w:r>
          </w:p>
        </w:tc>
        <w:tc>
          <w:tcPr>
            <w:tcW w:w="889" w:type="dxa"/>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10"/>
                <w:sz w:val="20"/>
                <w:szCs w:val="24"/>
              </w:rPr>
              <w:t>7</w:t>
            </w:r>
          </w:p>
        </w:tc>
        <w:tc>
          <w:tcPr>
            <w:tcW w:w="720" w:type="dxa"/>
            <w:tcBorders>
              <w:right w:val="single" w:sz="4" w:space="0" w:color="auto"/>
            </w:tcBorders>
          </w:tcPr>
          <w:p w:rsidR="000D27F8" w:rsidRPr="000D27F8" w:rsidRDefault="000D27F8" w:rsidP="000D27F8">
            <w:pPr>
              <w:pStyle w:val="TableParagraph"/>
              <w:ind w:left="91"/>
              <w:contextualSpacing/>
              <w:jc w:val="center"/>
              <w:rPr>
                <w:rFonts w:asciiTheme="majorHAnsi" w:hAnsiTheme="majorHAnsi"/>
                <w:sz w:val="20"/>
                <w:szCs w:val="24"/>
              </w:rPr>
            </w:pPr>
            <w:r w:rsidRPr="000D27F8">
              <w:rPr>
                <w:rFonts w:asciiTheme="majorHAnsi" w:hAnsiTheme="majorHAnsi"/>
                <w:spacing w:val="-5"/>
                <w:sz w:val="20"/>
                <w:szCs w:val="24"/>
              </w:rPr>
              <w:t>39</w:t>
            </w:r>
          </w:p>
        </w:tc>
        <w:tc>
          <w:tcPr>
            <w:tcW w:w="630" w:type="dxa"/>
            <w:tcBorders>
              <w:left w:val="single" w:sz="4" w:space="0" w:color="auto"/>
              <w:right w:val="single" w:sz="4" w:space="0" w:color="auto"/>
            </w:tcBorders>
          </w:tcPr>
          <w:p w:rsidR="000D27F8" w:rsidRPr="000D27F8" w:rsidRDefault="000D27F8" w:rsidP="000D27F8">
            <w:pPr>
              <w:pStyle w:val="TableParagraph"/>
              <w:contextualSpacing/>
              <w:jc w:val="center"/>
              <w:rPr>
                <w:rFonts w:asciiTheme="majorHAnsi" w:hAnsiTheme="majorHAnsi"/>
                <w:sz w:val="20"/>
                <w:szCs w:val="24"/>
              </w:rPr>
            </w:pPr>
            <w:r>
              <w:rPr>
                <w:rFonts w:asciiTheme="majorHAnsi" w:hAnsiTheme="majorHAnsi"/>
                <w:sz w:val="20"/>
                <w:szCs w:val="24"/>
              </w:rPr>
              <w:t>10</w:t>
            </w:r>
          </w:p>
        </w:tc>
      </w:tr>
      <w:tr w:rsidR="000D27F8" w:rsidRPr="000D27F8" w:rsidTr="000D27F8">
        <w:trPr>
          <w:trHeight w:val="299"/>
        </w:trPr>
        <w:tc>
          <w:tcPr>
            <w:tcW w:w="1098" w:type="dxa"/>
            <w:tcBorders>
              <w:left w:val="single" w:sz="4" w:space="0" w:color="auto"/>
              <w:bottom w:val="single" w:sz="4" w:space="0" w:color="auto"/>
            </w:tcBorders>
          </w:tcPr>
          <w:p w:rsidR="000D27F8" w:rsidRPr="000D27F8" w:rsidRDefault="000D27F8" w:rsidP="000D27F8">
            <w:pPr>
              <w:pStyle w:val="TableParagraph"/>
              <w:ind w:left="8" w:right="1"/>
              <w:contextualSpacing/>
              <w:rPr>
                <w:rFonts w:asciiTheme="majorHAnsi" w:hAnsiTheme="majorHAnsi"/>
                <w:sz w:val="20"/>
                <w:szCs w:val="24"/>
              </w:rPr>
            </w:pPr>
            <w:r w:rsidRPr="000D27F8">
              <w:rPr>
                <w:rFonts w:asciiTheme="majorHAnsi" w:hAnsiTheme="majorHAnsi"/>
                <w:spacing w:val="-2"/>
                <w:sz w:val="20"/>
                <w:szCs w:val="24"/>
              </w:rPr>
              <w:t>Total</w:t>
            </w:r>
          </w:p>
        </w:tc>
        <w:tc>
          <w:tcPr>
            <w:tcW w:w="1211" w:type="dxa"/>
            <w:tcBorders>
              <w:bottom w:val="single" w:sz="4" w:space="0" w:color="auto"/>
            </w:tcBorders>
          </w:tcPr>
          <w:p w:rsidR="000D27F8" w:rsidRPr="000D27F8" w:rsidRDefault="000D27F8" w:rsidP="000D27F8">
            <w:pPr>
              <w:pStyle w:val="TableParagraph"/>
              <w:ind w:left="110"/>
              <w:contextualSpacing/>
              <w:jc w:val="center"/>
              <w:rPr>
                <w:rFonts w:asciiTheme="majorHAnsi" w:hAnsiTheme="majorHAnsi"/>
                <w:sz w:val="20"/>
                <w:szCs w:val="24"/>
              </w:rPr>
            </w:pPr>
            <w:r w:rsidRPr="000D27F8">
              <w:rPr>
                <w:rFonts w:asciiTheme="majorHAnsi" w:hAnsiTheme="majorHAnsi"/>
                <w:spacing w:val="-5"/>
                <w:sz w:val="20"/>
                <w:szCs w:val="24"/>
              </w:rPr>
              <w:t>12</w:t>
            </w:r>
          </w:p>
        </w:tc>
        <w:tc>
          <w:tcPr>
            <w:tcW w:w="1152" w:type="dxa"/>
            <w:tcBorders>
              <w:bottom w:val="single" w:sz="4" w:space="0" w:color="auto"/>
            </w:tcBorders>
          </w:tcPr>
          <w:p w:rsidR="000D27F8" w:rsidRPr="000D27F8" w:rsidRDefault="000D27F8" w:rsidP="000D27F8">
            <w:pPr>
              <w:pStyle w:val="TableParagraph"/>
              <w:ind w:left="632"/>
              <w:contextualSpacing/>
              <w:rPr>
                <w:rFonts w:asciiTheme="majorHAnsi" w:hAnsiTheme="majorHAnsi"/>
                <w:sz w:val="20"/>
                <w:szCs w:val="24"/>
              </w:rPr>
            </w:pPr>
            <w:r w:rsidRPr="000D27F8">
              <w:rPr>
                <w:rFonts w:asciiTheme="majorHAnsi" w:hAnsiTheme="majorHAnsi"/>
                <w:spacing w:val="-5"/>
                <w:sz w:val="20"/>
                <w:szCs w:val="24"/>
              </w:rPr>
              <w:t>3</w:t>
            </w:r>
          </w:p>
        </w:tc>
        <w:tc>
          <w:tcPr>
            <w:tcW w:w="1170" w:type="dxa"/>
            <w:tcBorders>
              <w:bottom w:val="single" w:sz="4" w:space="0" w:color="auto"/>
            </w:tcBorders>
          </w:tcPr>
          <w:p w:rsidR="000D27F8" w:rsidRPr="000D27F8" w:rsidRDefault="000D27F8" w:rsidP="000D27F8">
            <w:pPr>
              <w:pStyle w:val="TableParagraph"/>
              <w:ind w:left="170"/>
              <w:contextualSpacing/>
              <w:jc w:val="center"/>
              <w:rPr>
                <w:rFonts w:asciiTheme="majorHAnsi" w:hAnsiTheme="majorHAnsi"/>
                <w:sz w:val="20"/>
                <w:szCs w:val="24"/>
              </w:rPr>
            </w:pPr>
            <w:r w:rsidRPr="000D27F8">
              <w:rPr>
                <w:rFonts w:asciiTheme="majorHAnsi" w:hAnsiTheme="majorHAnsi"/>
                <w:spacing w:val="-5"/>
                <w:sz w:val="20"/>
                <w:szCs w:val="24"/>
              </w:rPr>
              <w:t>62</w:t>
            </w:r>
          </w:p>
        </w:tc>
        <w:tc>
          <w:tcPr>
            <w:tcW w:w="1428" w:type="dxa"/>
            <w:tcBorders>
              <w:bottom w:val="single" w:sz="4" w:space="0" w:color="auto"/>
            </w:tcBorders>
          </w:tcPr>
          <w:p w:rsidR="000D27F8" w:rsidRPr="000D27F8" w:rsidRDefault="000D27F8" w:rsidP="000D27F8">
            <w:pPr>
              <w:pStyle w:val="TableParagraph"/>
              <w:ind w:left="74"/>
              <w:contextualSpacing/>
              <w:jc w:val="center"/>
              <w:rPr>
                <w:rFonts w:asciiTheme="majorHAnsi" w:hAnsiTheme="majorHAnsi"/>
                <w:sz w:val="20"/>
                <w:szCs w:val="24"/>
              </w:rPr>
            </w:pPr>
            <w:r w:rsidRPr="000D27F8">
              <w:rPr>
                <w:rFonts w:asciiTheme="majorHAnsi" w:hAnsiTheme="majorHAnsi"/>
                <w:spacing w:val="-5"/>
                <w:sz w:val="20"/>
                <w:szCs w:val="24"/>
              </w:rPr>
              <w:t>27</w:t>
            </w:r>
          </w:p>
        </w:tc>
        <w:tc>
          <w:tcPr>
            <w:tcW w:w="889" w:type="dxa"/>
            <w:tcBorders>
              <w:bottom w:val="single" w:sz="4" w:space="0" w:color="auto"/>
            </w:tcBorders>
          </w:tcPr>
          <w:p w:rsidR="000D27F8" w:rsidRPr="000D27F8" w:rsidRDefault="000D27F8" w:rsidP="000D27F8">
            <w:pPr>
              <w:pStyle w:val="TableParagraph"/>
              <w:ind w:left="93"/>
              <w:contextualSpacing/>
              <w:jc w:val="center"/>
              <w:rPr>
                <w:rFonts w:asciiTheme="majorHAnsi" w:hAnsiTheme="majorHAnsi"/>
                <w:sz w:val="20"/>
                <w:szCs w:val="24"/>
              </w:rPr>
            </w:pPr>
            <w:r w:rsidRPr="000D27F8">
              <w:rPr>
                <w:rFonts w:asciiTheme="majorHAnsi" w:hAnsiTheme="majorHAnsi"/>
                <w:spacing w:val="-5"/>
                <w:sz w:val="20"/>
                <w:szCs w:val="24"/>
              </w:rPr>
              <w:t>22</w:t>
            </w:r>
          </w:p>
        </w:tc>
        <w:tc>
          <w:tcPr>
            <w:tcW w:w="720" w:type="dxa"/>
            <w:tcBorders>
              <w:bottom w:val="single" w:sz="4" w:space="0" w:color="auto"/>
              <w:right w:val="single" w:sz="4" w:space="0" w:color="auto"/>
            </w:tcBorders>
          </w:tcPr>
          <w:p w:rsidR="000D27F8" w:rsidRPr="000D27F8" w:rsidRDefault="000D27F8" w:rsidP="000D27F8">
            <w:pPr>
              <w:pStyle w:val="TableParagraph"/>
              <w:ind w:left="375"/>
              <w:contextualSpacing/>
              <w:rPr>
                <w:rFonts w:asciiTheme="majorHAnsi" w:hAnsiTheme="majorHAnsi"/>
                <w:sz w:val="20"/>
                <w:szCs w:val="24"/>
              </w:rPr>
            </w:pPr>
            <w:r w:rsidRPr="000D27F8">
              <w:rPr>
                <w:rFonts w:asciiTheme="majorHAnsi" w:hAnsiTheme="majorHAnsi"/>
                <w:spacing w:val="-5"/>
                <w:sz w:val="20"/>
                <w:szCs w:val="24"/>
              </w:rPr>
              <w:t>126</w:t>
            </w:r>
          </w:p>
        </w:tc>
        <w:tc>
          <w:tcPr>
            <w:tcW w:w="630" w:type="dxa"/>
            <w:tcBorders>
              <w:left w:val="single" w:sz="4" w:space="0" w:color="auto"/>
              <w:bottom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100</w:t>
            </w:r>
          </w:p>
        </w:tc>
      </w:tr>
    </w:tbl>
    <w:p w:rsidR="00D14999" w:rsidRPr="000D27F8" w:rsidRDefault="00D14999" w:rsidP="000D27F8">
      <w:pPr>
        <w:spacing w:line="360" w:lineRule="auto"/>
        <w:ind w:left="545"/>
        <w:contextualSpacing/>
        <w:rPr>
          <w:rFonts w:asciiTheme="majorHAnsi" w:hAnsiTheme="majorHAnsi"/>
          <w:b/>
          <w:sz w:val="24"/>
          <w:szCs w:val="24"/>
        </w:rPr>
      </w:pPr>
      <w:r w:rsidRPr="000D27F8">
        <w:rPr>
          <w:rFonts w:asciiTheme="majorHAnsi" w:hAnsiTheme="majorHAnsi"/>
          <w:b/>
          <w:sz w:val="24"/>
          <w:szCs w:val="24"/>
        </w:rPr>
        <w:t>Source:</w:t>
      </w:r>
      <w:r w:rsidR="002B75F5" w:rsidRPr="000D27F8">
        <w:rPr>
          <w:rFonts w:asciiTheme="majorHAnsi" w:hAnsiTheme="majorHAnsi"/>
          <w:b/>
          <w:sz w:val="24"/>
          <w:szCs w:val="24"/>
        </w:rPr>
        <w:t xml:space="preserve"> </w:t>
      </w:r>
      <w:r w:rsidRPr="000D27F8">
        <w:rPr>
          <w:rFonts w:asciiTheme="majorHAnsi" w:hAnsiTheme="majorHAnsi"/>
          <w:b/>
          <w:sz w:val="24"/>
          <w:szCs w:val="24"/>
        </w:rPr>
        <w:t>Field</w:t>
      </w:r>
      <w:r w:rsidR="002B75F5" w:rsidRPr="000D27F8">
        <w:rPr>
          <w:rFonts w:asciiTheme="majorHAnsi" w:hAnsiTheme="majorHAnsi"/>
          <w:b/>
          <w:sz w:val="24"/>
          <w:szCs w:val="24"/>
        </w:rPr>
        <w:t xml:space="preserve"> </w:t>
      </w:r>
      <w:r w:rsidRPr="000D27F8">
        <w:rPr>
          <w:rFonts w:asciiTheme="majorHAnsi" w:hAnsiTheme="majorHAnsi"/>
          <w:b/>
          <w:sz w:val="24"/>
          <w:szCs w:val="24"/>
        </w:rPr>
        <w:t>survey</w:t>
      </w:r>
      <w:r w:rsidR="002B75F5" w:rsidRPr="000D27F8">
        <w:rPr>
          <w:rFonts w:asciiTheme="majorHAnsi" w:hAnsiTheme="majorHAnsi"/>
          <w:b/>
          <w:spacing w:val="-2"/>
          <w:sz w:val="24"/>
          <w:szCs w:val="24"/>
        </w:rPr>
        <w:t xml:space="preserve"> 2025</w:t>
      </w:r>
      <w:r w:rsidRPr="000D27F8">
        <w:rPr>
          <w:rFonts w:asciiTheme="majorHAnsi" w:hAnsiTheme="majorHAnsi"/>
          <w:b/>
          <w:spacing w:val="-2"/>
          <w:sz w:val="24"/>
          <w:szCs w:val="24"/>
        </w:rPr>
        <w:t>.</w:t>
      </w:r>
    </w:p>
    <w:p w:rsidR="00D14999" w:rsidRPr="000D27F8" w:rsidRDefault="00D14999" w:rsidP="000D27F8">
      <w:pPr>
        <w:pStyle w:val="BodyText"/>
        <w:spacing w:before="178" w:line="360" w:lineRule="auto"/>
        <w:contextualSpacing/>
        <w:jc w:val="both"/>
        <w:rPr>
          <w:rFonts w:asciiTheme="majorHAnsi" w:hAnsiTheme="majorHAnsi"/>
        </w:rPr>
      </w:pPr>
      <w:r w:rsidRPr="000D27F8">
        <w:rPr>
          <w:rFonts w:asciiTheme="majorHAnsi" w:hAnsiTheme="majorHAnsi"/>
        </w:rPr>
        <w:t>The Table 4.2.2, about 10% of the respondents are Traders, 5%, 44%,22% and 19% of the respondents</w:t>
      </w:r>
      <w:r w:rsidR="003D3AF7" w:rsidRPr="000D27F8">
        <w:rPr>
          <w:rFonts w:asciiTheme="majorHAnsi" w:hAnsiTheme="majorHAnsi"/>
        </w:rPr>
        <w:t xml:space="preserve"> </w:t>
      </w:r>
      <w:r w:rsidRPr="000D27F8">
        <w:rPr>
          <w:rFonts w:asciiTheme="majorHAnsi" w:hAnsiTheme="majorHAnsi"/>
        </w:rPr>
        <w:t>are</w:t>
      </w:r>
      <w:r w:rsidR="003D3AF7" w:rsidRPr="000D27F8">
        <w:rPr>
          <w:rFonts w:asciiTheme="majorHAnsi" w:hAnsiTheme="majorHAnsi"/>
        </w:rPr>
        <w:t xml:space="preserve"> </w:t>
      </w:r>
      <w:r w:rsidRPr="000D27F8">
        <w:rPr>
          <w:rFonts w:asciiTheme="majorHAnsi" w:hAnsiTheme="majorHAnsi"/>
        </w:rPr>
        <w:t>artesian,</w:t>
      </w:r>
      <w:r w:rsidR="003D3AF7" w:rsidRPr="000D27F8">
        <w:rPr>
          <w:rFonts w:asciiTheme="majorHAnsi" w:hAnsiTheme="majorHAnsi"/>
        </w:rPr>
        <w:t xml:space="preserve"> </w:t>
      </w:r>
      <w:r w:rsidRPr="000D27F8">
        <w:rPr>
          <w:rFonts w:asciiTheme="majorHAnsi" w:hAnsiTheme="majorHAnsi"/>
        </w:rPr>
        <w:t>civil</w:t>
      </w:r>
      <w:r w:rsidR="003D3AF7" w:rsidRPr="000D27F8">
        <w:rPr>
          <w:rFonts w:asciiTheme="majorHAnsi" w:hAnsiTheme="majorHAnsi"/>
        </w:rPr>
        <w:t xml:space="preserve"> </w:t>
      </w:r>
      <w:r w:rsidRPr="000D27F8">
        <w:rPr>
          <w:rFonts w:asciiTheme="majorHAnsi" w:hAnsiTheme="majorHAnsi"/>
        </w:rPr>
        <w:t>servants,</w:t>
      </w:r>
      <w:r w:rsidR="003D3AF7" w:rsidRPr="000D27F8">
        <w:rPr>
          <w:rFonts w:asciiTheme="majorHAnsi" w:hAnsiTheme="majorHAnsi"/>
        </w:rPr>
        <w:t xml:space="preserve"> </w:t>
      </w:r>
      <w:r w:rsidRPr="000D27F8">
        <w:rPr>
          <w:rFonts w:asciiTheme="majorHAnsi" w:hAnsiTheme="majorHAnsi"/>
        </w:rPr>
        <w:t>businessmen</w:t>
      </w:r>
      <w:r w:rsidR="003D3AF7" w:rsidRPr="000D27F8">
        <w:rPr>
          <w:rFonts w:asciiTheme="majorHAnsi" w:hAnsiTheme="majorHAnsi"/>
        </w:rPr>
        <w:t xml:space="preserve"> </w:t>
      </w:r>
      <w:r w:rsidRPr="000D27F8">
        <w:rPr>
          <w:rFonts w:asciiTheme="majorHAnsi" w:hAnsiTheme="majorHAnsi"/>
        </w:rPr>
        <w:t>and</w:t>
      </w:r>
      <w:r w:rsidR="003D3AF7" w:rsidRPr="000D27F8">
        <w:rPr>
          <w:rFonts w:asciiTheme="majorHAnsi" w:hAnsiTheme="majorHAnsi"/>
        </w:rPr>
        <w:t xml:space="preserve"> </w:t>
      </w:r>
      <w:r w:rsidRPr="000D27F8">
        <w:rPr>
          <w:rFonts w:asciiTheme="majorHAnsi" w:hAnsiTheme="majorHAnsi"/>
        </w:rPr>
        <w:t>farmers</w:t>
      </w:r>
      <w:r w:rsidR="003D3AF7" w:rsidRPr="000D27F8">
        <w:rPr>
          <w:rFonts w:asciiTheme="majorHAnsi" w:hAnsiTheme="majorHAnsi"/>
        </w:rPr>
        <w:t xml:space="preserve"> </w:t>
      </w:r>
      <w:r w:rsidRPr="000D27F8">
        <w:rPr>
          <w:rFonts w:asciiTheme="majorHAnsi" w:hAnsiTheme="majorHAnsi"/>
        </w:rPr>
        <w:t>respectively</w:t>
      </w:r>
      <w:r w:rsidR="003D3AF7" w:rsidRPr="000D27F8">
        <w:rPr>
          <w:rFonts w:asciiTheme="majorHAnsi" w:hAnsiTheme="majorHAnsi"/>
        </w:rPr>
        <w:t xml:space="preserve"> </w:t>
      </w:r>
      <w:r w:rsidRPr="000D27F8">
        <w:rPr>
          <w:rFonts w:asciiTheme="majorHAnsi" w:hAnsiTheme="majorHAnsi"/>
        </w:rPr>
        <w:t>This</w:t>
      </w:r>
      <w:r w:rsidR="003D3AF7" w:rsidRPr="000D27F8">
        <w:rPr>
          <w:rFonts w:asciiTheme="majorHAnsi" w:hAnsiTheme="majorHAnsi"/>
        </w:rPr>
        <w:t xml:space="preserve"> </w:t>
      </w:r>
      <w:r w:rsidRPr="000D27F8">
        <w:rPr>
          <w:rFonts w:asciiTheme="majorHAnsi" w:hAnsiTheme="majorHAnsi"/>
        </w:rPr>
        <w:t>shows that majority of the respondents are civil servants with 44% and artesian as the least with 10%.This shows that they are engaged in one form of activity or the other that could generate waste.</w:t>
      </w:r>
    </w:p>
    <w:p w:rsidR="00D14999" w:rsidRPr="000D27F8" w:rsidRDefault="00D14999" w:rsidP="000D27F8">
      <w:pPr>
        <w:pStyle w:val="Heading2"/>
        <w:numPr>
          <w:ilvl w:val="2"/>
          <w:numId w:val="11"/>
        </w:numPr>
        <w:tabs>
          <w:tab w:val="left" w:pos="1084"/>
        </w:tabs>
        <w:spacing w:line="360" w:lineRule="auto"/>
        <w:ind w:left="1084" w:hanging="539"/>
        <w:contextualSpacing/>
        <w:rPr>
          <w:rFonts w:asciiTheme="majorHAnsi" w:hAnsiTheme="majorHAnsi"/>
        </w:rPr>
      </w:pPr>
      <w:bookmarkStart w:id="7" w:name="_TOC_250009"/>
      <w:r w:rsidRPr="000D27F8">
        <w:rPr>
          <w:rFonts w:asciiTheme="majorHAnsi" w:hAnsiTheme="majorHAnsi"/>
        </w:rPr>
        <w:t>Income</w:t>
      </w:r>
      <w:r w:rsidR="00924985" w:rsidRPr="000D27F8">
        <w:rPr>
          <w:rFonts w:asciiTheme="majorHAnsi" w:hAnsiTheme="majorHAnsi"/>
        </w:rPr>
        <w:t xml:space="preserve"> </w:t>
      </w:r>
      <w:r w:rsidRPr="000D27F8">
        <w:rPr>
          <w:rFonts w:asciiTheme="majorHAnsi" w:hAnsiTheme="majorHAnsi"/>
        </w:rPr>
        <w:t>Level</w:t>
      </w:r>
      <w:r w:rsidR="00924985" w:rsidRPr="000D27F8">
        <w:rPr>
          <w:rFonts w:asciiTheme="majorHAnsi" w:hAnsiTheme="majorHAnsi"/>
        </w:rPr>
        <w:t xml:space="preserve"> </w:t>
      </w:r>
      <w:r w:rsidRPr="000D27F8">
        <w:rPr>
          <w:rFonts w:asciiTheme="majorHAnsi" w:hAnsiTheme="majorHAnsi"/>
        </w:rPr>
        <w:t>of the</w:t>
      </w:r>
      <w:bookmarkEnd w:id="7"/>
      <w:r w:rsidRPr="000D27F8">
        <w:rPr>
          <w:rFonts w:asciiTheme="majorHAnsi" w:hAnsiTheme="majorHAnsi"/>
          <w:spacing w:val="-2"/>
        </w:rPr>
        <w:t xml:space="preserve"> Respondents</w:t>
      </w:r>
    </w:p>
    <w:p w:rsidR="00D14999" w:rsidRPr="000D27F8" w:rsidRDefault="00D14999" w:rsidP="000D27F8">
      <w:pPr>
        <w:pStyle w:val="BodyText"/>
        <w:spacing w:line="360" w:lineRule="auto"/>
        <w:contextualSpacing/>
        <w:jc w:val="both"/>
        <w:rPr>
          <w:rFonts w:asciiTheme="majorHAnsi" w:hAnsiTheme="majorHAnsi"/>
        </w:rPr>
      </w:pPr>
      <w:r w:rsidRPr="000D27F8">
        <w:rPr>
          <w:rFonts w:asciiTheme="majorHAnsi" w:hAnsiTheme="majorHAnsi"/>
        </w:rPr>
        <w:t>The level of income an individual earns could greatly influence the amount of waste generated. Thus, the i</w:t>
      </w:r>
      <w:r w:rsidR="00924985" w:rsidRPr="000D27F8">
        <w:rPr>
          <w:rFonts w:asciiTheme="majorHAnsi" w:hAnsiTheme="majorHAnsi"/>
        </w:rPr>
        <w:t>nformation on the respondent`</w:t>
      </w:r>
      <w:r w:rsidRPr="000D27F8">
        <w:rPr>
          <w:rFonts w:asciiTheme="majorHAnsi" w:hAnsiTheme="majorHAnsi"/>
        </w:rPr>
        <w:t xml:space="preserve">s monthly income showed that about 16%ofthe respondents earnless than </w:t>
      </w:r>
      <w:r w:rsidRPr="000D27F8">
        <w:rPr>
          <w:rFonts w:asciiTheme="majorHAnsi" w:hAnsiTheme="majorHAnsi"/>
          <w:dstrike/>
        </w:rPr>
        <w:t>N</w:t>
      </w:r>
      <w:r w:rsidRPr="000D27F8">
        <w:rPr>
          <w:rFonts w:asciiTheme="majorHAnsi" w:hAnsiTheme="majorHAnsi"/>
        </w:rPr>
        <w:t xml:space="preserve">10,000, 24%earnabout </w:t>
      </w:r>
      <w:r w:rsidRPr="000D27F8">
        <w:rPr>
          <w:rFonts w:asciiTheme="majorHAnsi" w:hAnsiTheme="majorHAnsi"/>
          <w:dstrike/>
        </w:rPr>
        <w:t>N</w:t>
      </w:r>
      <w:r w:rsidRPr="000D27F8">
        <w:rPr>
          <w:rFonts w:asciiTheme="majorHAnsi" w:hAnsiTheme="majorHAnsi"/>
        </w:rPr>
        <w:t xml:space="preserve">11,000 – </w:t>
      </w:r>
      <w:r w:rsidRPr="000D27F8">
        <w:rPr>
          <w:rFonts w:asciiTheme="majorHAnsi" w:hAnsiTheme="majorHAnsi"/>
          <w:dstrike/>
        </w:rPr>
        <w:t>N</w:t>
      </w:r>
      <w:r w:rsidRPr="000D27F8">
        <w:rPr>
          <w:rFonts w:asciiTheme="majorHAnsi" w:hAnsiTheme="majorHAnsi"/>
        </w:rPr>
        <w:t xml:space="preserve">30,000 while 47% earn about </w:t>
      </w:r>
      <w:r w:rsidRPr="000D27F8">
        <w:rPr>
          <w:rFonts w:asciiTheme="majorHAnsi" w:hAnsiTheme="majorHAnsi"/>
          <w:dstrike/>
        </w:rPr>
        <w:t>N</w:t>
      </w:r>
      <w:r w:rsidRPr="000D27F8">
        <w:rPr>
          <w:rFonts w:asciiTheme="majorHAnsi" w:hAnsiTheme="majorHAnsi"/>
        </w:rPr>
        <w:t xml:space="preserve">31,000 – </w:t>
      </w:r>
      <w:r w:rsidRPr="000D27F8">
        <w:rPr>
          <w:rFonts w:asciiTheme="majorHAnsi" w:hAnsiTheme="majorHAnsi"/>
          <w:dstrike/>
        </w:rPr>
        <w:t>N</w:t>
      </w:r>
      <w:r w:rsidRPr="000D27F8">
        <w:rPr>
          <w:rFonts w:asciiTheme="majorHAnsi" w:hAnsiTheme="majorHAnsi"/>
        </w:rPr>
        <w:t xml:space="preserve">50,000 and 13% earn </w:t>
      </w:r>
      <w:r w:rsidRPr="000D27F8">
        <w:rPr>
          <w:rFonts w:asciiTheme="majorHAnsi" w:hAnsiTheme="majorHAnsi"/>
          <w:dstrike/>
        </w:rPr>
        <w:t>N</w:t>
      </w:r>
      <w:r w:rsidRPr="000D27F8">
        <w:rPr>
          <w:rFonts w:asciiTheme="majorHAnsi" w:hAnsiTheme="majorHAnsi"/>
        </w:rPr>
        <w:t>50,000. The income level shows that the</w:t>
      </w:r>
      <w:r w:rsidR="00924985" w:rsidRPr="000D27F8">
        <w:rPr>
          <w:rFonts w:asciiTheme="majorHAnsi" w:hAnsiTheme="majorHAnsi"/>
        </w:rPr>
        <w:t xml:space="preserve"> </w:t>
      </w:r>
      <w:r w:rsidRPr="000D27F8">
        <w:rPr>
          <w:rFonts w:asciiTheme="majorHAnsi" w:hAnsiTheme="majorHAnsi"/>
        </w:rPr>
        <w:t>highest</w:t>
      </w:r>
      <w:r w:rsidR="00924985" w:rsidRPr="000D27F8">
        <w:rPr>
          <w:rFonts w:asciiTheme="majorHAnsi" w:hAnsiTheme="majorHAnsi"/>
        </w:rPr>
        <w:t xml:space="preserve"> </w:t>
      </w:r>
      <w:r w:rsidRPr="000D27F8">
        <w:rPr>
          <w:rFonts w:asciiTheme="majorHAnsi" w:hAnsiTheme="majorHAnsi"/>
        </w:rPr>
        <w:t>respondent</w:t>
      </w:r>
      <w:r w:rsidR="00924985" w:rsidRPr="000D27F8">
        <w:rPr>
          <w:rFonts w:asciiTheme="majorHAnsi" w:hAnsiTheme="majorHAnsi"/>
        </w:rPr>
        <w:t xml:space="preserve"> </w:t>
      </w:r>
      <w:r w:rsidRPr="000D27F8">
        <w:rPr>
          <w:rFonts w:asciiTheme="majorHAnsi" w:hAnsiTheme="majorHAnsi"/>
        </w:rPr>
        <w:t>is</w:t>
      </w:r>
      <w:r w:rsidR="00924985" w:rsidRPr="000D27F8">
        <w:rPr>
          <w:rFonts w:asciiTheme="majorHAnsi" w:hAnsiTheme="majorHAnsi"/>
        </w:rPr>
        <w:t xml:space="preserve"> </w:t>
      </w:r>
      <w:r w:rsidRPr="000D27F8">
        <w:rPr>
          <w:rFonts w:asciiTheme="majorHAnsi" w:hAnsiTheme="majorHAnsi"/>
        </w:rPr>
        <w:t>47%whichis</w:t>
      </w:r>
      <w:r w:rsidR="00924985" w:rsidRPr="000D27F8">
        <w:rPr>
          <w:rFonts w:asciiTheme="majorHAnsi" w:hAnsiTheme="majorHAnsi"/>
        </w:rPr>
        <w:t xml:space="preserve"> </w:t>
      </w:r>
      <w:r w:rsidRPr="000D27F8">
        <w:rPr>
          <w:rFonts w:asciiTheme="majorHAnsi" w:hAnsiTheme="majorHAnsi"/>
          <w:dstrike/>
        </w:rPr>
        <w:t>N</w:t>
      </w:r>
      <w:r w:rsidRPr="000D27F8">
        <w:rPr>
          <w:rFonts w:asciiTheme="majorHAnsi" w:hAnsiTheme="majorHAnsi"/>
        </w:rPr>
        <w:t>31,000–</w:t>
      </w:r>
      <w:r w:rsidRPr="000D27F8">
        <w:rPr>
          <w:rFonts w:asciiTheme="majorHAnsi" w:hAnsiTheme="majorHAnsi"/>
          <w:dstrike/>
        </w:rPr>
        <w:t>N</w:t>
      </w:r>
      <w:r w:rsidRPr="000D27F8">
        <w:rPr>
          <w:rFonts w:asciiTheme="majorHAnsi" w:hAnsiTheme="majorHAnsi"/>
        </w:rPr>
        <w:t>50,000</w:t>
      </w:r>
      <w:r w:rsidR="00924985" w:rsidRPr="000D27F8">
        <w:rPr>
          <w:rFonts w:asciiTheme="majorHAnsi" w:hAnsiTheme="majorHAnsi"/>
        </w:rPr>
        <w:t xml:space="preserve"> </w:t>
      </w:r>
      <w:r w:rsidRPr="000D27F8">
        <w:rPr>
          <w:rFonts w:asciiTheme="majorHAnsi" w:hAnsiTheme="majorHAnsi"/>
        </w:rPr>
        <w:t>and</w:t>
      </w:r>
      <w:r w:rsidR="00924985" w:rsidRPr="000D27F8">
        <w:rPr>
          <w:rFonts w:asciiTheme="majorHAnsi" w:hAnsiTheme="majorHAnsi"/>
        </w:rPr>
        <w:t xml:space="preserve"> </w:t>
      </w:r>
      <w:r w:rsidRPr="000D27F8">
        <w:rPr>
          <w:rFonts w:asciiTheme="majorHAnsi" w:hAnsiTheme="majorHAnsi"/>
        </w:rPr>
        <w:t>therefore</w:t>
      </w:r>
      <w:r w:rsidR="00924985" w:rsidRPr="000D27F8">
        <w:rPr>
          <w:rFonts w:asciiTheme="majorHAnsi" w:hAnsiTheme="majorHAnsi"/>
        </w:rPr>
        <w:t xml:space="preserve"> </w:t>
      </w:r>
      <w:r w:rsidRPr="000D27F8">
        <w:rPr>
          <w:rFonts w:asciiTheme="majorHAnsi" w:hAnsiTheme="majorHAnsi"/>
        </w:rPr>
        <w:t>have</w:t>
      </w:r>
      <w:r w:rsidR="00924985" w:rsidRPr="000D27F8">
        <w:rPr>
          <w:rFonts w:asciiTheme="majorHAnsi" w:hAnsiTheme="majorHAnsi"/>
        </w:rPr>
        <w:t xml:space="preserve"> </w:t>
      </w:r>
      <w:r w:rsidRPr="000D27F8">
        <w:rPr>
          <w:rFonts w:asciiTheme="majorHAnsi" w:hAnsiTheme="majorHAnsi"/>
        </w:rPr>
        <w:t>the</w:t>
      </w:r>
      <w:r w:rsidR="00924985" w:rsidRPr="000D27F8">
        <w:rPr>
          <w:rFonts w:asciiTheme="majorHAnsi" w:hAnsiTheme="majorHAnsi"/>
        </w:rPr>
        <w:t xml:space="preserve"> </w:t>
      </w:r>
      <w:r w:rsidRPr="000D27F8">
        <w:rPr>
          <w:rFonts w:asciiTheme="majorHAnsi" w:hAnsiTheme="majorHAnsi"/>
          <w:spacing w:val="-2"/>
        </w:rPr>
        <w:t>capacity</w:t>
      </w:r>
      <w:r w:rsidR="003D3AF7" w:rsidRPr="000D27F8">
        <w:rPr>
          <w:rFonts w:asciiTheme="majorHAnsi" w:hAnsiTheme="majorHAnsi"/>
        </w:rPr>
        <w:t xml:space="preserve"> </w:t>
      </w:r>
      <w:r w:rsidRPr="000D27F8">
        <w:rPr>
          <w:rFonts w:asciiTheme="majorHAnsi" w:hAnsiTheme="majorHAnsi"/>
        </w:rPr>
        <w:t>to generate domestic solid waste this is also in agreement with the work of Adedibu and Okekunle (1989) personal income influences waste generation due to its impact on individual consumption pattern. In addition, the rate of solid waste generation per capital increase as the standards of living improves (UNCHS, 1992).</w:t>
      </w:r>
    </w:p>
    <w:p w:rsidR="00D14999" w:rsidRPr="000D27F8" w:rsidRDefault="00D14999" w:rsidP="000D27F8">
      <w:pPr>
        <w:spacing w:before="166" w:line="360" w:lineRule="auto"/>
        <w:ind w:left="545"/>
        <w:contextualSpacing/>
        <w:jc w:val="both"/>
        <w:rPr>
          <w:rFonts w:asciiTheme="majorHAnsi" w:hAnsiTheme="majorHAnsi"/>
          <w:b/>
          <w:sz w:val="24"/>
          <w:szCs w:val="24"/>
        </w:rPr>
      </w:pPr>
      <w:r w:rsidRPr="000D27F8">
        <w:rPr>
          <w:rFonts w:asciiTheme="majorHAnsi" w:hAnsiTheme="majorHAnsi"/>
          <w:b/>
          <w:sz w:val="24"/>
          <w:szCs w:val="24"/>
        </w:rPr>
        <w:t>Table4.4IncomeLevelof the</w:t>
      </w:r>
      <w:r w:rsidRPr="000D27F8">
        <w:rPr>
          <w:rFonts w:asciiTheme="majorHAnsi" w:hAnsiTheme="majorHAnsi"/>
          <w:b/>
          <w:spacing w:val="-2"/>
          <w:sz w:val="24"/>
          <w:szCs w:val="24"/>
        </w:rPr>
        <w:t xml:space="preserve"> Respondents</w:t>
      </w:r>
    </w:p>
    <w:tbl>
      <w:tblPr>
        <w:tblpPr w:leftFromText="180" w:rightFromText="180" w:vertAnchor="text" w:horzAnchor="margin" w:tblpY="245"/>
        <w:tblW w:w="8375" w:type="dxa"/>
        <w:tblLayout w:type="fixed"/>
        <w:tblCellMar>
          <w:left w:w="0" w:type="dxa"/>
          <w:right w:w="0" w:type="dxa"/>
        </w:tblCellMar>
        <w:tblLook w:val="01E0"/>
      </w:tblPr>
      <w:tblGrid>
        <w:gridCol w:w="1496"/>
        <w:gridCol w:w="1329"/>
        <w:gridCol w:w="1331"/>
        <w:gridCol w:w="1336"/>
        <w:gridCol w:w="1083"/>
        <w:gridCol w:w="720"/>
        <w:gridCol w:w="1080"/>
      </w:tblGrid>
      <w:tr w:rsidR="000D27F8" w:rsidRPr="000D27F8" w:rsidTr="000D27F8">
        <w:trPr>
          <w:trHeight w:val="613"/>
        </w:trPr>
        <w:tc>
          <w:tcPr>
            <w:tcW w:w="1496" w:type="dxa"/>
            <w:tcBorders>
              <w:top w:val="single" w:sz="12" w:space="0" w:color="000000"/>
              <w:left w:val="single" w:sz="4" w:space="0" w:color="auto"/>
              <w:bottom w:val="single" w:sz="12" w:space="0" w:color="000000"/>
            </w:tcBorders>
          </w:tcPr>
          <w:p w:rsidR="000D27F8" w:rsidRPr="000D27F8" w:rsidRDefault="000D27F8" w:rsidP="000D27F8">
            <w:pPr>
              <w:pStyle w:val="TableParagraph"/>
              <w:ind w:left="115"/>
              <w:contextualSpacing/>
              <w:rPr>
                <w:rFonts w:asciiTheme="majorHAnsi" w:hAnsiTheme="majorHAnsi"/>
                <w:b/>
                <w:sz w:val="20"/>
                <w:szCs w:val="24"/>
              </w:rPr>
            </w:pPr>
            <w:r w:rsidRPr="000D27F8">
              <w:rPr>
                <w:rFonts w:asciiTheme="majorHAnsi" w:hAnsiTheme="majorHAnsi"/>
                <w:b/>
                <w:spacing w:val="-4"/>
                <w:sz w:val="20"/>
                <w:szCs w:val="24"/>
              </w:rPr>
              <w:t>Area</w:t>
            </w:r>
          </w:p>
        </w:tc>
        <w:tc>
          <w:tcPr>
            <w:tcW w:w="1329" w:type="dxa"/>
            <w:tcBorders>
              <w:top w:val="single" w:sz="12" w:space="0" w:color="000000"/>
              <w:bottom w:val="single" w:sz="12" w:space="0" w:color="000000"/>
            </w:tcBorders>
          </w:tcPr>
          <w:p w:rsidR="000D27F8" w:rsidRPr="000D27F8" w:rsidRDefault="000D27F8" w:rsidP="000D27F8">
            <w:pPr>
              <w:pStyle w:val="TableParagraph"/>
              <w:ind w:left="131"/>
              <w:contextualSpacing/>
              <w:rPr>
                <w:rFonts w:asciiTheme="majorHAnsi" w:hAnsiTheme="majorHAnsi"/>
                <w:b/>
                <w:sz w:val="20"/>
                <w:szCs w:val="24"/>
              </w:rPr>
            </w:pPr>
            <w:r w:rsidRPr="000D27F8">
              <w:rPr>
                <w:rFonts w:ascii="Arial" w:hAnsi="Arial" w:cs="Arial"/>
                <w:b/>
                <w:sz w:val="20"/>
                <w:szCs w:val="24"/>
              </w:rPr>
              <w:t>◻</w:t>
            </w:r>
            <w:r w:rsidRPr="000D27F8">
              <w:rPr>
                <w:rFonts w:asciiTheme="majorHAnsi" w:hAnsiTheme="majorHAnsi"/>
                <w:b/>
                <w:strike/>
                <w:sz w:val="20"/>
                <w:szCs w:val="24"/>
                <w:u w:val="single"/>
              </w:rPr>
              <w:t>N</w:t>
            </w:r>
            <w:r w:rsidRPr="000D27F8">
              <w:rPr>
                <w:rFonts w:asciiTheme="majorHAnsi" w:hAnsiTheme="majorHAnsi"/>
                <w:b/>
                <w:spacing w:val="-2"/>
                <w:sz w:val="20"/>
                <w:szCs w:val="24"/>
              </w:rPr>
              <w:t>10000</w:t>
            </w:r>
          </w:p>
        </w:tc>
        <w:tc>
          <w:tcPr>
            <w:tcW w:w="1331" w:type="dxa"/>
            <w:tcBorders>
              <w:top w:val="single" w:sz="12" w:space="0" w:color="000000"/>
              <w:bottom w:val="single" w:sz="12" w:space="0" w:color="000000"/>
            </w:tcBorders>
          </w:tcPr>
          <w:p w:rsidR="000D27F8" w:rsidRPr="000D27F8" w:rsidRDefault="000D27F8" w:rsidP="000D27F8">
            <w:pPr>
              <w:pStyle w:val="TableParagraph"/>
              <w:ind w:left="137"/>
              <w:contextualSpacing/>
              <w:rPr>
                <w:rFonts w:asciiTheme="majorHAnsi" w:hAnsiTheme="majorHAnsi"/>
                <w:b/>
                <w:sz w:val="20"/>
                <w:szCs w:val="24"/>
              </w:rPr>
            </w:pPr>
            <w:r w:rsidRPr="000D27F8">
              <w:rPr>
                <w:rFonts w:asciiTheme="majorHAnsi" w:hAnsiTheme="majorHAnsi"/>
                <w:b/>
                <w:strike/>
                <w:sz w:val="20"/>
                <w:szCs w:val="24"/>
                <w:u w:val="single"/>
              </w:rPr>
              <w:t xml:space="preserve">N </w:t>
            </w:r>
            <w:r w:rsidRPr="000D27F8">
              <w:rPr>
                <w:rFonts w:asciiTheme="majorHAnsi" w:hAnsiTheme="majorHAnsi"/>
                <w:b/>
                <w:sz w:val="20"/>
                <w:szCs w:val="24"/>
              </w:rPr>
              <w:t>11000-</w:t>
            </w:r>
            <w:r w:rsidRPr="000D27F8">
              <w:rPr>
                <w:rFonts w:asciiTheme="majorHAnsi" w:hAnsiTheme="majorHAnsi"/>
                <w:b/>
                <w:strike/>
                <w:spacing w:val="-10"/>
                <w:sz w:val="20"/>
                <w:szCs w:val="24"/>
                <w:u w:val="single"/>
              </w:rPr>
              <w:t>N</w:t>
            </w:r>
          </w:p>
          <w:p w:rsidR="000D27F8" w:rsidRPr="000D27F8" w:rsidRDefault="000D27F8" w:rsidP="000D27F8">
            <w:pPr>
              <w:pStyle w:val="TableParagraph"/>
              <w:ind w:left="137"/>
              <w:contextualSpacing/>
              <w:rPr>
                <w:rFonts w:asciiTheme="majorHAnsi" w:hAnsiTheme="majorHAnsi"/>
                <w:b/>
                <w:sz w:val="20"/>
                <w:szCs w:val="24"/>
              </w:rPr>
            </w:pPr>
            <w:r w:rsidRPr="000D27F8">
              <w:rPr>
                <w:rFonts w:asciiTheme="majorHAnsi" w:hAnsiTheme="majorHAnsi"/>
                <w:b/>
                <w:spacing w:val="-2"/>
                <w:sz w:val="20"/>
                <w:szCs w:val="24"/>
              </w:rPr>
              <w:t>30000</w:t>
            </w:r>
          </w:p>
        </w:tc>
        <w:tc>
          <w:tcPr>
            <w:tcW w:w="1336" w:type="dxa"/>
            <w:tcBorders>
              <w:top w:val="single" w:sz="12" w:space="0" w:color="000000"/>
              <w:bottom w:val="single" w:sz="12" w:space="0" w:color="000000"/>
            </w:tcBorders>
          </w:tcPr>
          <w:p w:rsidR="000D27F8" w:rsidRPr="000D27F8" w:rsidRDefault="000D27F8" w:rsidP="000D27F8">
            <w:pPr>
              <w:pStyle w:val="TableParagraph"/>
              <w:ind w:left="143"/>
              <w:contextualSpacing/>
              <w:rPr>
                <w:rFonts w:asciiTheme="majorHAnsi" w:hAnsiTheme="majorHAnsi"/>
                <w:b/>
                <w:sz w:val="20"/>
                <w:szCs w:val="24"/>
              </w:rPr>
            </w:pPr>
            <w:r w:rsidRPr="000D27F8">
              <w:rPr>
                <w:rFonts w:asciiTheme="majorHAnsi" w:hAnsiTheme="majorHAnsi"/>
                <w:b/>
                <w:strike/>
                <w:sz w:val="20"/>
                <w:szCs w:val="24"/>
                <w:u w:val="single"/>
              </w:rPr>
              <w:t xml:space="preserve">N </w:t>
            </w:r>
            <w:r w:rsidRPr="000D27F8">
              <w:rPr>
                <w:rFonts w:asciiTheme="majorHAnsi" w:hAnsiTheme="majorHAnsi"/>
                <w:b/>
                <w:sz w:val="20"/>
                <w:szCs w:val="24"/>
              </w:rPr>
              <w:t>31000-</w:t>
            </w:r>
            <w:r w:rsidRPr="000D27F8">
              <w:rPr>
                <w:rFonts w:asciiTheme="majorHAnsi" w:hAnsiTheme="majorHAnsi"/>
                <w:b/>
                <w:strike/>
                <w:spacing w:val="-10"/>
                <w:sz w:val="20"/>
                <w:szCs w:val="24"/>
                <w:u w:val="single"/>
              </w:rPr>
              <w:t>N</w:t>
            </w:r>
          </w:p>
          <w:p w:rsidR="000D27F8" w:rsidRPr="000D27F8" w:rsidRDefault="000D27F8" w:rsidP="000D27F8">
            <w:pPr>
              <w:pStyle w:val="TableParagraph"/>
              <w:ind w:left="143"/>
              <w:contextualSpacing/>
              <w:rPr>
                <w:rFonts w:asciiTheme="majorHAnsi" w:hAnsiTheme="majorHAnsi"/>
                <w:b/>
                <w:sz w:val="20"/>
                <w:szCs w:val="24"/>
              </w:rPr>
            </w:pPr>
            <w:r w:rsidRPr="000D27F8">
              <w:rPr>
                <w:rFonts w:asciiTheme="majorHAnsi" w:hAnsiTheme="majorHAnsi"/>
                <w:b/>
                <w:spacing w:val="-2"/>
                <w:sz w:val="20"/>
                <w:szCs w:val="24"/>
              </w:rPr>
              <w:t>50000</w:t>
            </w:r>
          </w:p>
        </w:tc>
        <w:tc>
          <w:tcPr>
            <w:tcW w:w="1083" w:type="dxa"/>
            <w:tcBorders>
              <w:top w:val="single" w:sz="12" w:space="0" w:color="000000"/>
              <w:bottom w:val="single" w:sz="12" w:space="0" w:color="000000"/>
            </w:tcBorders>
          </w:tcPr>
          <w:p w:rsidR="000D27F8" w:rsidRPr="000D27F8" w:rsidRDefault="000D27F8" w:rsidP="000D27F8">
            <w:pPr>
              <w:pStyle w:val="TableParagraph"/>
              <w:ind w:left="141"/>
              <w:contextualSpacing/>
              <w:rPr>
                <w:rFonts w:asciiTheme="majorHAnsi" w:hAnsiTheme="majorHAnsi"/>
                <w:b/>
                <w:sz w:val="20"/>
                <w:szCs w:val="24"/>
              </w:rPr>
            </w:pPr>
            <w:r w:rsidRPr="000D27F8">
              <w:rPr>
                <w:rFonts w:ascii="Arial" w:hAnsi="Arial" w:cs="Arial"/>
                <w:b/>
                <w:sz w:val="20"/>
                <w:szCs w:val="24"/>
              </w:rPr>
              <w:t>◻</w:t>
            </w:r>
            <w:r w:rsidRPr="000D27F8">
              <w:rPr>
                <w:rFonts w:asciiTheme="majorHAnsi" w:hAnsiTheme="majorHAnsi"/>
                <w:b/>
                <w:strike/>
                <w:sz w:val="20"/>
                <w:szCs w:val="24"/>
                <w:u w:val="single"/>
              </w:rPr>
              <w:t>N</w:t>
            </w:r>
            <w:r w:rsidRPr="000D27F8">
              <w:rPr>
                <w:rFonts w:asciiTheme="majorHAnsi" w:hAnsiTheme="majorHAnsi"/>
                <w:b/>
                <w:spacing w:val="-2"/>
                <w:sz w:val="20"/>
                <w:szCs w:val="24"/>
              </w:rPr>
              <w:t>50000</w:t>
            </w:r>
          </w:p>
        </w:tc>
        <w:tc>
          <w:tcPr>
            <w:tcW w:w="720" w:type="dxa"/>
            <w:tcBorders>
              <w:top w:val="single" w:sz="12" w:space="0" w:color="000000"/>
              <w:bottom w:val="single" w:sz="12" w:space="0" w:color="000000"/>
              <w:right w:val="single" w:sz="4" w:space="0" w:color="auto"/>
            </w:tcBorders>
          </w:tcPr>
          <w:p w:rsidR="000D27F8" w:rsidRPr="000D27F8" w:rsidRDefault="000D27F8" w:rsidP="000D27F8">
            <w:pPr>
              <w:pStyle w:val="TableParagraph"/>
              <w:ind w:left="138"/>
              <w:contextualSpacing/>
              <w:rPr>
                <w:rFonts w:asciiTheme="majorHAnsi" w:hAnsiTheme="majorHAnsi"/>
                <w:b/>
                <w:sz w:val="20"/>
                <w:szCs w:val="24"/>
              </w:rPr>
            </w:pPr>
            <w:r w:rsidRPr="000D27F8">
              <w:rPr>
                <w:rFonts w:asciiTheme="majorHAnsi" w:hAnsiTheme="majorHAnsi"/>
                <w:b/>
                <w:spacing w:val="-2"/>
                <w:sz w:val="20"/>
                <w:szCs w:val="24"/>
              </w:rPr>
              <w:t>Total</w:t>
            </w:r>
          </w:p>
        </w:tc>
        <w:tc>
          <w:tcPr>
            <w:tcW w:w="1080" w:type="dxa"/>
            <w:tcBorders>
              <w:top w:val="single" w:sz="12" w:space="0" w:color="000000"/>
              <w:left w:val="single" w:sz="4" w:space="0" w:color="auto"/>
              <w:bottom w:val="single" w:sz="12" w:space="0" w:color="000000"/>
              <w:right w:val="single" w:sz="4" w:space="0" w:color="auto"/>
            </w:tcBorders>
          </w:tcPr>
          <w:p w:rsidR="000D27F8" w:rsidRPr="000D27F8" w:rsidRDefault="000D27F8" w:rsidP="000D27F8">
            <w:pPr>
              <w:pStyle w:val="TableParagraph"/>
              <w:contextualSpacing/>
              <w:rPr>
                <w:rFonts w:asciiTheme="majorHAnsi" w:hAnsiTheme="majorHAnsi"/>
                <w:b/>
                <w:sz w:val="20"/>
                <w:szCs w:val="24"/>
              </w:rPr>
            </w:pPr>
            <w:r w:rsidRPr="000D27F8">
              <w:rPr>
                <w:rFonts w:asciiTheme="majorHAnsi" w:hAnsiTheme="majorHAnsi"/>
                <w:b/>
                <w:spacing w:val="-2"/>
                <w:sz w:val="20"/>
                <w:szCs w:val="24"/>
              </w:rPr>
              <w:t>percentage (%)</w:t>
            </w:r>
          </w:p>
        </w:tc>
      </w:tr>
      <w:tr w:rsidR="000D27F8" w:rsidRPr="000D27F8" w:rsidTr="000D27F8">
        <w:trPr>
          <w:trHeight w:val="288"/>
        </w:trPr>
        <w:tc>
          <w:tcPr>
            <w:tcW w:w="1496" w:type="dxa"/>
            <w:tcBorders>
              <w:top w:val="single" w:sz="12" w:space="0" w:color="000000"/>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Iju</w:t>
            </w:r>
          </w:p>
        </w:tc>
        <w:tc>
          <w:tcPr>
            <w:tcW w:w="1329" w:type="dxa"/>
            <w:tcBorders>
              <w:top w:val="single" w:sz="12" w:space="0" w:color="000000"/>
            </w:tcBorders>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10"/>
                <w:sz w:val="20"/>
                <w:szCs w:val="24"/>
              </w:rPr>
              <w:t>5</w:t>
            </w:r>
          </w:p>
        </w:tc>
        <w:tc>
          <w:tcPr>
            <w:tcW w:w="1331" w:type="dxa"/>
            <w:tcBorders>
              <w:top w:val="single" w:sz="12" w:space="0" w:color="000000"/>
            </w:tcBorders>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10"/>
                <w:sz w:val="20"/>
                <w:szCs w:val="24"/>
              </w:rPr>
              <w:t>4</w:t>
            </w:r>
          </w:p>
        </w:tc>
        <w:tc>
          <w:tcPr>
            <w:tcW w:w="1336" w:type="dxa"/>
            <w:tcBorders>
              <w:top w:val="single" w:sz="12" w:space="0" w:color="000000"/>
            </w:tcBorders>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5"/>
                <w:sz w:val="20"/>
                <w:szCs w:val="24"/>
              </w:rPr>
              <w:t>10</w:t>
            </w:r>
          </w:p>
        </w:tc>
        <w:tc>
          <w:tcPr>
            <w:tcW w:w="1083" w:type="dxa"/>
            <w:tcBorders>
              <w:top w:val="single" w:sz="12" w:space="0" w:color="000000"/>
            </w:tcBorders>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10"/>
                <w:sz w:val="20"/>
                <w:szCs w:val="24"/>
              </w:rPr>
              <w:t>2</w:t>
            </w:r>
          </w:p>
        </w:tc>
        <w:tc>
          <w:tcPr>
            <w:tcW w:w="720" w:type="dxa"/>
            <w:tcBorders>
              <w:top w:val="single" w:sz="12" w:space="0" w:color="000000"/>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21</w:t>
            </w:r>
          </w:p>
        </w:tc>
        <w:tc>
          <w:tcPr>
            <w:tcW w:w="1080" w:type="dxa"/>
            <w:tcBorders>
              <w:top w:val="single" w:sz="12" w:space="0" w:color="000000"/>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50</w:t>
            </w:r>
          </w:p>
        </w:tc>
      </w:tr>
      <w:tr w:rsidR="000D27F8" w:rsidRPr="000D27F8" w:rsidTr="000D27F8">
        <w:trPr>
          <w:trHeight w:val="297"/>
        </w:trPr>
        <w:tc>
          <w:tcPr>
            <w:tcW w:w="1496"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Ishasi</w:t>
            </w:r>
          </w:p>
        </w:tc>
        <w:tc>
          <w:tcPr>
            <w:tcW w:w="1329" w:type="dxa"/>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10"/>
                <w:sz w:val="20"/>
                <w:szCs w:val="24"/>
              </w:rPr>
              <w:t>7</w:t>
            </w:r>
          </w:p>
        </w:tc>
        <w:tc>
          <w:tcPr>
            <w:tcW w:w="1331" w:type="dxa"/>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10"/>
                <w:sz w:val="20"/>
                <w:szCs w:val="24"/>
              </w:rPr>
              <w:t>7</w:t>
            </w:r>
          </w:p>
        </w:tc>
        <w:tc>
          <w:tcPr>
            <w:tcW w:w="1336" w:type="dxa"/>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5"/>
                <w:sz w:val="20"/>
                <w:szCs w:val="24"/>
              </w:rPr>
              <w:t>13</w:t>
            </w:r>
          </w:p>
        </w:tc>
        <w:tc>
          <w:tcPr>
            <w:tcW w:w="1083" w:type="dxa"/>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10"/>
                <w:sz w:val="20"/>
                <w:szCs w:val="24"/>
              </w:rPr>
              <w:t>1</w:t>
            </w:r>
          </w:p>
        </w:tc>
        <w:tc>
          <w:tcPr>
            <w:tcW w:w="720" w:type="dxa"/>
            <w:tcBorders>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28</w:t>
            </w:r>
          </w:p>
        </w:tc>
        <w:tc>
          <w:tcPr>
            <w:tcW w:w="108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30</w:t>
            </w:r>
          </w:p>
        </w:tc>
      </w:tr>
      <w:tr w:rsidR="000D27F8" w:rsidRPr="000D27F8" w:rsidTr="000D27F8">
        <w:trPr>
          <w:trHeight w:val="297"/>
        </w:trPr>
        <w:tc>
          <w:tcPr>
            <w:tcW w:w="1496"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Ojuwoye</w:t>
            </w:r>
          </w:p>
        </w:tc>
        <w:tc>
          <w:tcPr>
            <w:tcW w:w="1329" w:type="dxa"/>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10"/>
                <w:sz w:val="20"/>
                <w:szCs w:val="24"/>
              </w:rPr>
              <w:t>8</w:t>
            </w:r>
          </w:p>
        </w:tc>
        <w:tc>
          <w:tcPr>
            <w:tcW w:w="1331" w:type="dxa"/>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10"/>
                <w:sz w:val="20"/>
                <w:szCs w:val="24"/>
              </w:rPr>
              <w:t>5</w:t>
            </w:r>
          </w:p>
        </w:tc>
        <w:tc>
          <w:tcPr>
            <w:tcW w:w="1336" w:type="dxa"/>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10"/>
                <w:sz w:val="20"/>
                <w:szCs w:val="24"/>
              </w:rPr>
              <w:t>9</w:t>
            </w:r>
          </w:p>
        </w:tc>
        <w:tc>
          <w:tcPr>
            <w:tcW w:w="1083" w:type="dxa"/>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10"/>
                <w:sz w:val="20"/>
                <w:szCs w:val="24"/>
              </w:rPr>
              <w:t>0</w:t>
            </w:r>
          </w:p>
        </w:tc>
        <w:tc>
          <w:tcPr>
            <w:tcW w:w="720" w:type="dxa"/>
            <w:tcBorders>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22</w:t>
            </w:r>
          </w:p>
        </w:tc>
        <w:tc>
          <w:tcPr>
            <w:tcW w:w="108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10</w:t>
            </w:r>
          </w:p>
        </w:tc>
      </w:tr>
      <w:tr w:rsidR="000D27F8" w:rsidRPr="000D27F8" w:rsidTr="000D27F8">
        <w:trPr>
          <w:trHeight w:val="494"/>
        </w:trPr>
        <w:tc>
          <w:tcPr>
            <w:tcW w:w="1496"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Ayadele</w:t>
            </w:r>
          </w:p>
        </w:tc>
        <w:tc>
          <w:tcPr>
            <w:tcW w:w="1329" w:type="dxa"/>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10"/>
                <w:sz w:val="20"/>
                <w:szCs w:val="24"/>
              </w:rPr>
              <w:t>6</w:t>
            </w:r>
          </w:p>
        </w:tc>
        <w:tc>
          <w:tcPr>
            <w:tcW w:w="1331" w:type="dxa"/>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10"/>
                <w:sz w:val="20"/>
                <w:szCs w:val="24"/>
              </w:rPr>
              <w:t>4</w:t>
            </w:r>
          </w:p>
        </w:tc>
        <w:tc>
          <w:tcPr>
            <w:tcW w:w="1336" w:type="dxa"/>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10"/>
                <w:sz w:val="20"/>
                <w:szCs w:val="24"/>
              </w:rPr>
              <w:t>8</w:t>
            </w:r>
          </w:p>
        </w:tc>
        <w:tc>
          <w:tcPr>
            <w:tcW w:w="1083" w:type="dxa"/>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10"/>
                <w:sz w:val="20"/>
                <w:szCs w:val="24"/>
              </w:rPr>
              <w:t>2</w:t>
            </w:r>
          </w:p>
        </w:tc>
        <w:tc>
          <w:tcPr>
            <w:tcW w:w="720" w:type="dxa"/>
            <w:tcBorders>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20</w:t>
            </w:r>
          </w:p>
        </w:tc>
        <w:tc>
          <w:tcPr>
            <w:tcW w:w="108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5</w:t>
            </w:r>
          </w:p>
        </w:tc>
      </w:tr>
      <w:tr w:rsidR="000D27F8" w:rsidRPr="000D27F8" w:rsidTr="000D27F8">
        <w:trPr>
          <w:trHeight w:val="490"/>
        </w:trPr>
        <w:tc>
          <w:tcPr>
            <w:tcW w:w="1496"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Bariga</w:t>
            </w:r>
          </w:p>
        </w:tc>
        <w:tc>
          <w:tcPr>
            <w:tcW w:w="1329" w:type="dxa"/>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10"/>
                <w:sz w:val="20"/>
                <w:szCs w:val="24"/>
              </w:rPr>
              <w:t>2</w:t>
            </w:r>
          </w:p>
        </w:tc>
        <w:tc>
          <w:tcPr>
            <w:tcW w:w="1331" w:type="dxa"/>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5"/>
                <w:sz w:val="20"/>
                <w:szCs w:val="24"/>
              </w:rPr>
              <w:t>13</w:t>
            </w:r>
          </w:p>
        </w:tc>
        <w:tc>
          <w:tcPr>
            <w:tcW w:w="1336" w:type="dxa"/>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5"/>
                <w:sz w:val="20"/>
                <w:szCs w:val="24"/>
              </w:rPr>
              <w:t>15</w:t>
            </w:r>
          </w:p>
        </w:tc>
        <w:tc>
          <w:tcPr>
            <w:tcW w:w="1083" w:type="dxa"/>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10"/>
                <w:sz w:val="20"/>
                <w:szCs w:val="24"/>
              </w:rPr>
              <w:t>9</w:t>
            </w:r>
          </w:p>
        </w:tc>
        <w:tc>
          <w:tcPr>
            <w:tcW w:w="720" w:type="dxa"/>
            <w:tcBorders>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39</w:t>
            </w:r>
          </w:p>
        </w:tc>
        <w:tc>
          <w:tcPr>
            <w:tcW w:w="108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5</w:t>
            </w:r>
          </w:p>
        </w:tc>
      </w:tr>
      <w:tr w:rsidR="000D27F8" w:rsidRPr="000D27F8" w:rsidTr="000D27F8">
        <w:trPr>
          <w:trHeight w:val="297"/>
        </w:trPr>
        <w:tc>
          <w:tcPr>
            <w:tcW w:w="1496" w:type="dxa"/>
            <w:tcBorders>
              <w:left w:val="single" w:sz="4" w:space="0" w:color="auto"/>
              <w:bottom w:val="single" w:sz="4" w:space="0" w:color="auto"/>
            </w:tcBorders>
          </w:tcPr>
          <w:p w:rsidR="000D27F8" w:rsidRPr="000D27F8" w:rsidRDefault="000D27F8" w:rsidP="000D27F8">
            <w:pPr>
              <w:pStyle w:val="TableParagraph"/>
              <w:ind w:left="32"/>
              <w:contextualSpacing/>
              <w:rPr>
                <w:rFonts w:asciiTheme="majorHAnsi" w:hAnsiTheme="majorHAnsi"/>
                <w:sz w:val="20"/>
                <w:szCs w:val="24"/>
              </w:rPr>
            </w:pPr>
            <w:r w:rsidRPr="000D27F8">
              <w:rPr>
                <w:rFonts w:asciiTheme="majorHAnsi" w:hAnsiTheme="majorHAnsi"/>
                <w:spacing w:val="-2"/>
                <w:sz w:val="20"/>
                <w:szCs w:val="24"/>
              </w:rPr>
              <w:t>Total</w:t>
            </w:r>
          </w:p>
        </w:tc>
        <w:tc>
          <w:tcPr>
            <w:tcW w:w="1329" w:type="dxa"/>
            <w:tcBorders>
              <w:bottom w:val="single" w:sz="4" w:space="0" w:color="auto"/>
            </w:tcBorders>
          </w:tcPr>
          <w:p w:rsidR="000D27F8" w:rsidRPr="000D27F8" w:rsidRDefault="000D27F8" w:rsidP="000D27F8">
            <w:pPr>
              <w:pStyle w:val="TableParagraph"/>
              <w:ind w:left="131"/>
              <w:contextualSpacing/>
              <w:rPr>
                <w:rFonts w:asciiTheme="majorHAnsi" w:hAnsiTheme="majorHAnsi"/>
                <w:sz w:val="20"/>
                <w:szCs w:val="24"/>
              </w:rPr>
            </w:pPr>
            <w:r w:rsidRPr="000D27F8">
              <w:rPr>
                <w:rFonts w:asciiTheme="majorHAnsi" w:hAnsiTheme="majorHAnsi"/>
                <w:spacing w:val="-5"/>
                <w:sz w:val="20"/>
                <w:szCs w:val="24"/>
              </w:rPr>
              <w:t>28</w:t>
            </w:r>
          </w:p>
        </w:tc>
        <w:tc>
          <w:tcPr>
            <w:tcW w:w="1331" w:type="dxa"/>
            <w:tcBorders>
              <w:bottom w:val="single" w:sz="4" w:space="0" w:color="auto"/>
            </w:tcBorders>
          </w:tcPr>
          <w:p w:rsidR="000D27F8" w:rsidRPr="000D27F8" w:rsidRDefault="000D27F8" w:rsidP="000D27F8">
            <w:pPr>
              <w:pStyle w:val="TableParagraph"/>
              <w:ind w:left="137"/>
              <w:contextualSpacing/>
              <w:rPr>
                <w:rFonts w:asciiTheme="majorHAnsi" w:hAnsiTheme="majorHAnsi"/>
                <w:sz w:val="20"/>
                <w:szCs w:val="24"/>
              </w:rPr>
            </w:pPr>
            <w:r w:rsidRPr="000D27F8">
              <w:rPr>
                <w:rFonts w:asciiTheme="majorHAnsi" w:hAnsiTheme="majorHAnsi"/>
                <w:spacing w:val="-5"/>
                <w:sz w:val="20"/>
                <w:szCs w:val="24"/>
              </w:rPr>
              <w:t>33</w:t>
            </w:r>
          </w:p>
        </w:tc>
        <w:tc>
          <w:tcPr>
            <w:tcW w:w="1336" w:type="dxa"/>
            <w:tcBorders>
              <w:bottom w:val="single" w:sz="4" w:space="0" w:color="auto"/>
            </w:tcBorders>
          </w:tcPr>
          <w:p w:rsidR="000D27F8" w:rsidRPr="000D27F8" w:rsidRDefault="000D27F8" w:rsidP="000D27F8">
            <w:pPr>
              <w:pStyle w:val="TableParagraph"/>
              <w:ind w:left="143"/>
              <w:contextualSpacing/>
              <w:rPr>
                <w:rFonts w:asciiTheme="majorHAnsi" w:hAnsiTheme="majorHAnsi"/>
                <w:sz w:val="20"/>
                <w:szCs w:val="24"/>
              </w:rPr>
            </w:pPr>
            <w:r w:rsidRPr="000D27F8">
              <w:rPr>
                <w:rFonts w:asciiTheme="majorHAnsi" w:hAnsiTheme="majorHAnsi"/>
                <w:spacing w:val="-5"/>
                <w:sz w:val="20"/>
                <w:szCs w:val="24"/>
              </w:rPr>
              <w:t>55</w:t>
            </w:r>
          </w:p>
        </w:tc>
        <w:tc>
          <w:tcPr>
            <w:tcW w:w="1083" w:type="dxa"/>
            <w:tcBorders>
              <w:bottom w:val="single" w:sz="4" w:space="0" w:color="auto"/>
            </w:tcBorders>
          </w:tcPr>
          <w:p w:rsidR="000D27F8" w:rsidRPr="000D27F8" w:rsidRDefault="000D27F8" w:rsidP="000D27F8">
            <w:pPr>
              <w:pStyle w:val="TableParagraph"/>
              <w:ind w:left="141"/>
              <w:contextualSpacing/>
              <w:rPr>
                <w:rFonts w:asciiTheme="majorHAnsi" w:hAnsiTheme="majorHAnsi"/>
                <w:sz w:val="20"/>
                <w:szCs w:val="24"/>
              </w:rPr>
            </w:pPr>
            <w:r w:rsidRPr="000D27F8">
              <w:rPr>
                <w:rFonts w:asciiTheme="majorHAnsi" w:hAnsiTheme="majorHAnsi"/>
                <w:spacing w:val="-5"/>
                <w:sz w:val="20"/>
                <w:szCs w:val="24"/>
              </w:rPr>
              <w:t>14</w:t>
            </w:r>
          </w:p>
        </w:tc>
        <w:tc>
          <w:tcPr>
            <w:tcW w:w="720" w:type="dxa"/>
            <w:tcBorders>
              <w:bottom w:val="single" w:sz="4" w:space="0" w:color="auto"/>
              <w:right w:val="single" w:sz="4" w:space="0" w:color="auto"/>
            </w:tcBorders>
          </w:tcPr>
          <w:p w:rsidR="000D27F8" w:rsidRPr="000D27F8" w:rsidRDefault="000D27F8" w:rsidP="000D27F8">
            <w:pPr>
              <w:pStyle w:val="TableParagraph"/>
              <w:ind w:left="138"/>
              <w:contextualSpacing/>
              <w:rPr>
                <w:rFonts w:asciiTheme="majorHAnsi" w:hAnsiTheme="majorHAnsi"/>
                <w:sz w:val="20"/>
                <w:szCs w:val="24"/>
              </w:rPr>
            </w:pPr>
            <w:r w:rsidRPr="000D27F8">
              <w:rPr>
                <w:rFonts w:asciiTheme="majorHAnsi" w:hAnsiTheme="majorHAnsi"/>
                <w:spacing w:val="-5"/>
                <w:sz w:val="20"/>
                <w:szCs w:val="24"/>
              </w:rPr>
              <w:t>130</w:t>
            </w:r>
          </w:p>
        </w:tc>
        <w:tc>
          <w:tcPr>
            <w:tcW w:w="1080" w:type="dxa"/>
            <w:tcBorders>
              <w:left w:val="single" w:sz="4" w:space="0" w:color="auto"/>
              <w:bottom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100</w:t>
            </w:r>
          </w:p>
        </w:tc>
      </w:tr>
    </w:tbl>
    <w:p w:rsidR="00D14999" w:rsidRPr="000D27F8" w:rsidRDefault="00D14999" w:rsidP="000D27F8">
      <w:pPr>
        <w:spacing w:before="6" w:line="360" w:lineRule="auto"/>
        <w:contextualSpacing/>
        <w:jc w:val="both"/>
        <w:rPr>
          <w:rFonts w:asciiTheme="majorHAnsi" w:hAnsiTheme="majorHAnsi"/>
          <w:b/>
          <w:sz w:val="24"/>
          <w:szCs w:val="24"/>
        </w:rPr>
      </w:pPr>
      <w:r w:rsidRPr="000D27F8">
        <w:rPr>
          <w:rFonts w:asciiTheme="majorHAnsi" w:hAnsiTheme="majorHAnsi"/>
          <w:b/>
          <w:sz w:val="24"/>
          <w:szCs w:val="24"/>
        </w:rPr>
        <w:t>Source:</w:t>
      </w:r>
      <w:r w:rsidR="00924985" w:rsidRPr="000D27F8">
        <w:rPr>
          <w:rFonts w:asciiTheme="majorHAnsi" w:hAnsiTheme="majorHAnsi"/>
          <w:b/>
          <w:sz w:val="24"/>
          <w:szCs w:val="24"/>
        </w:rPr>
        <w:t xml:space="preserve"> </w:t>
      </w:r>
      <w:r w:rsidRPr="000D27F8">
        <w:rPr>
          <w:rFonts w:asciiTheme="majorHAnsi" w:hAnsiTheme="majorHAnsi"/>
          <w:b/>
          <w:sz w:val="24"/>
          <w:szCs w:val="24"/>
        </w:rPr>
        <w:t>Field</w:t>
      </w:r>
      <w:r w:rsidR="00924985" w:rsidRPr="000D27F8">
        <w:rPr>
          <w:rFonts w:asciiTheme="majorHAnsi" w:hAnsiTheme="majorHAnsi"/>
          <w:b/>
          <w:sz w:val="24"/>
          <w:szCs w:val="24"/>
        </w:rPr>
        <w:t xml:space="preserve"> </w:t>
      </w:r>
      <w:r w:rsidRPr="000D27F8">
        <w:rPr>
          <w:rFonts w:asciiTheme="majorHAnsi" w:hAnsiTheme="majorHAnsi"/>
          <w:b/>
          <w:sz w:val="24"/>
          <w:szCs w:val="24"/>
        </w:rPr>
        <w:t xml:space="preserve">Survey </w:t>
      </w:r>
      <w:r w:rsidR="00924985" w:rsidRPr="000D27F8">
        <w:rPr>
          <w:rFonts w:asciiTheme="majorHAnsi" w:hAnsiTheme="majorHAnsi"/>
          <w:b/>
          <w:spacing w:val="-2"/>
          <w:sz w:val="24"/>
          <w:szCs w:val="24"/>
        </w:rPr>
        <w:t>(2025</w:t>
      </w:r>
      <w:r w:rsidRPr="000D27F8">
        <w:rPr>
          <w:rFonts w:asciiTheme="majorHAnsi" w:hAnsiTheme="majorHAnsi"/>
          <w:b/>
          <w:spacing w:val="-2"/>
          <w:sz w:val="24"/>
          <w:szCs w:val="24"/>
        </w:rPr>
        <w:t>).</w:t>
      </w:r>
    </w:p>
    <w:p w:rsidR="00D14999" w:rsidRPr="000D27F8" w:rsidRDefault="00D14999" w:rsidP="000D27F8">
      <w:pPr>
        <w:pStyle w:val="ListParagraph"/>
        <w:widowControl w:val="0"/>
        <w:tabs>
          <w:tab w:val="left" w:pos="904"/>
        </w:tabs>
        <w:autoSpaceDE w:val="0"/>
        <w:autoSpaceDN w:val="0"/>
        <w:spacing w:after="0" w:line="360" w:lineRule="auto"/>
        <w:ind w:left="904"/>
        <w:rPr>
          <w:rFonts w:asciiTheme="majorHAnsi" w:hAnsiTheme="majorHAnsi"/>
          <w:b/>
          <w:sz w:val="24"/>
          <w:szCs w:val="24"/>
        </w:rPr>
      </w:pPr>
      <w:r w:rsidRPr="000D27F8">
        <w:rPr>
          <w:rFonts w:asciiTheme="majorHAnsi" w:hAnsiTheme="majorHAnsi"/>
          <w:b/>
          <w:sz w:val="24"/>
          <w:szCs w:val="24"/>
        </w:rPr>
        <w:t>Characteristics</w:t>
      </w:r>
      <w:r w:rsidR="00924985" w:rsidRPr="000D27F8">
        <w:rPr>
          <w:rFonts w:asciiTheme="majorHAnsi" w:hAnsiTheme="majorHAnsi"/>
          <w:b/>
          <w:sz w:val="24"/>
          <w:szCs w:val="24"/>
        </w:rPr>
        <w:t xml:space="preserve"> </w:t>
      </w:r>
      <w:r w:rsidRPr="000D27F8">
        <w:rPr>
          <w:rFonts w:asciiTheme="majorHAnsi" w:hAnsiTheme="majorHAnsi"/>
          <w:b/>
          <w:sz w:val="24"/>
          <w:szCs w:val="24"/>
        </w:rPr>
        <w:t>and</w:t>
      </w:r>
      <w:r w:rsidR="00924985" w:rsidRPr="000D27F8">
        <w:rPr>
          <w:rFonts w:asciiTheme="majorHAnsi" w:hAnsiTheme="majorHAnsi"/>
          <w:b/>
          <w:sz w:val="24"/>
          <w:szCs w:val="24"/>
        </w:rPr>
        <w:t xml:space="preserve"> </w:t>
      </w:r>
      <w:r w:rsidRPr="000D27F8">
        <w:rPr>
          <w:rFonts w:asciiTheme="majorHAnsi" w:hAnsiTheme="majorHAnsi"/>
          <w:b/>
          <w:sz w:val="24"/>
          <w:szCs w:val="24"/>
        </w:rPr>
        <w:t>Volume</w:t>
      </w:r>
      <w:r w:rsidR="00924985" w:rsidRPr="000D27F8">
        <w:rPr>
          <w:rFonts w:asciiTheme="majorHAnsi" w:hAnsiTheme="majorHAnsi"/>
          <w:b/>
          <w:sz w:val="24"/>
          <w:szCs w:val="24"/>
        </w:rPr>
        <w:t xml:space="preserve"> </w:t>
      </w:r>
      <w:r w:rsidRPr="000D27F8">
        <w:rPr>
          <w:rFonts w:asciiTheme="majorHAnsi" w:hAnsiTheme="majorHAnsi"/>
          <w:b/>
          <w:sz w:val="24"/>
          <w:szCs w:val="24"/>
        </w:rPr>
        <w:t>of</w:t>
      </w:r>
      <w:r w:rsidR="00924985" w:rsidRPr="000D27F8">
        <w:rPr>
          <w:rFonts w:asciiTheme="majorHAnsi" w:hAnsiTheme="majorHAnsi"/>
          <w:b/>
          <w:sz w:val="24"/>
          <w:szCs w:val="24"/>
        </w:rPr>
        <w:t xml:space="preserve"> </w:t>
      </w:r>
      <w:r w:rsidRPr="000D27F8">
        <w:rPr>
          <w:rFonts w:asciiTheme="majorHAnsi" w:hAnsiTheme="majorHAnsi"/>
          <w:b/>
          <w:sz w:val="24"/>
          <w:szCs w:val="24"/>
        </w:rPr>
        <w:t>Domestic</w:t>
      </w:r>
      <w:r w:rsidR="00924985" w:rsidRPr="000D27F8">
        <w:rPr>
          <w:rFonts w:asciiTheme="majorHAnsi" w:hAnsiTheme="majorHAnsi"/>
          <w:b/>
          <w:sz w:val="24"/>
          <w:szCs w:val="24"/>
        </w:rPr>
        <w:t xml:space="preserve"> </w:t>
      </w:r>
      <w:r w:rsidRPr="000D27F8">
        <w:rPr>
          <w:rFonts w:asciiTheme="majorHAnsi" w:hAnsiTheme="majorHAnsi"/>
          <w:b/>
          <w:sz w:val="24"/>
          <w:szCs w:val="24"/>
        </w:rPr>
        <w:t>Waste</w:t>
      </w:r>
      <w:r w:rsidRPr="000D27F8">
        <w:rPr>
          <w:rFonts w:asciiTheme="majorHAnsi" w:hAnsiTheme="majorHAnsi"/>
          <w:b/>
          <w:spacing w:val="-2"/>
          <w:sz w:val="24"/>
          <w:szCs w:val="24"/>
        </w:rPr>
        <w:t xml:space="preserve"> Generated</w:t>
      </w:r>
    </w:p>
    <w:p w:rsidR="00D14999" w:rsidRPr="000D27F8" w:rsidRDefault="00D14999" w:rsidP="000D27F8">
      <w:pPr>
        <w:pStyle w:val="BodyText"/>
        <w:spacing w:line="360" w:lineRule="auto"/>
        <w:contextualSpacing/>
        <w:jc w:val="both"/>
        <w:rPr>
          <w:rFonts w:asciiTheme="majorHAnsi" w:hAnsiTheme="majorHAnsi"/>
        </w:rPr>
      </w:pPr>
      <w:r w:rsidRPr="000D27F8">
        <w:rPr>
          <w:rFonts w:asciiTheme="majorHAnsi" w:hAnsiTheme="majorHAnsi"/>
        </w:rPr>
        <w:t>In order to achieve the first objective of the study, the responses of the respondents on the Characteristics</w:t>
      </w:r>
      <w:r w:rsidR="003D75C0" w:rsidRPr="000D27F8">
        <w:rPr>
          <w:rFonts w:asciiTheme="majorHAnsi" w:hAnsiTheme="majorHAnsi"/>
        </w:rPr>
        <w:t xml:space="preserve"> </w:t>
      </w:r>
      <w:r w:rsidRPr="000D27F8">
        <w:rPr>
          <w:rFonts w:asciiTheme="majorHAnsi" w:hAnsiTheme="majorHAnsi"/>
        </w:rPr>
        <w:t>and</w:t>
      </w:r>
      <w:r w:rsidR="003D75C0" w:rsidRPr="000D27F8">
        <w:rPr>
          <w:rFonts w:asciiTheme="majorHAnsi" w:hAnsiTheme="majorHAnsi"/>
        </w:rPr>
        <w:t xml:space="preserve"> </w:t>
      </w:r>
      <w:r w:rsidRPr="000D27F8">
        <w:rPr>
          <w:rFonts w:asciiTheme="majorHAnsi" w:hAnsiTheme="majorHAnsi"/>
        </w:rPr>
        <w:t>volume</w:t>
      </w:r>
      <w:r w:rsidR="003D75C0" w:rsidRPr="000D27F8">
        <w:rPr>
          <w:rFonts w:asciiTheme="majorHAnsi" w:hAnsiTheme="majorHAnsi"/>
        </w:rPr>
        <w:t xml:space="preserve"> </w:t>
      </w:r>
      <w:r w:rsidRPr="000D27F8">
        <w:rPr>
          <w:rFonts w:asciiTheme="majorHAnsi" w:hAnsiTheme="majorHAnsi"/>
        </w:rPr>
        <w:t>of</w:t>
      </w:r>
      <w:r w:rsidR="003D75C0" w:rsidRPr="000D27F8">
        <w:rPr>
          <w:rFonts w:asciiTheme="majorHAnsi" w:hAnsiTheme="majorHAnsi"/>
        </w:rPr>
        <w:t xml:space="preserve"> </w:t>
      </w:r>
      <w:r w:rsidRPr="000D27F8">
        <w:rPr>
          <w:rFonts w:asciiTheme="majorHAnsi" w:hAnsiTheme="majorHAnsi"/>
        </w:rPr>
        <w:t>domestic</w:t>
      </w:r>
      <w:r w:rsidR="003D75C0" w:rsidRPr="000D27F8">
        <w:rPr>
          <w:rFonts w:asciiTheme="majorHAnsi" w:hAnsiTheme="majorHAnsi"/>
        </w:rPr>
        <w:t xml:space="preserve"> </w:t>
      </w:r>
      <w:r w:rsidRPr="000D27F8">
        <w:rPr>
          <w:rFonts w:asciiTheme="majorHAnsi" w:hAnsiTheme="majorHAnsi"/>
        </w:rPr>
        <w:t>solid</w:t>
      </w:r>
      <w:r w:rsidR="003D75C0" w:rsidRPr="000D27F8">
        <w:rPr>
          <w:rFonts w:asciiTheme="majorHAnsi" w:hAnsiTheme="majorHAnsi"/>
        </w:rPr>
        <w:t xml:space="preserve"> </w:t>
      </w:r>
      <w:r w:rsidRPr="000D27F8">
        <w:rPr>
          <w:rFonts w:asciiTheme="majorHAnsi" w:hAnsiTheme="majorHAnsi"/>
        </w:rPr>
        <w:t>waste</w:t>
      </w:r>
      <w:r w:rsidR="003D75C0" w:rsidRPr="000D27F8">
        <w:rPr>
          <w:rFonts w:asciiTheme="majorHAnsi" w:hAnsiTheme="majorHAnsi"/>
        </w:rPr>
        <w:t xml:space="preserve"> </w:t>
      </w:r>
      <w:r w:rsidRPr="000D27F8">
        <w:rPr>
          <w:rFonts w:asciiTheme="majorHAnsi" w:hAnsiTheme="majorHAnsi"/>
        </w:rPr>
        <w:t>generated</w:t>
      </w:r>
      <w:r w:rsidR="003D75C0" w:rsidRPr="000D27F8">
        <w:rPr>
          <w:rFonts w:asciiTheme="majorHAnsi" w:hAnsiTheme="majorHAnsi"/>
        </w:rPr>
        <w:t xml:space="preserve"> </w:t>
      </w:r>
      <w:r w:rsidRPr="000D27F8">
        <w:rPr>
          <w:rFonts w:asciiTheme="majorHAnsi" w:hAnsiTheme="majorHAnsi"/>
        </w:rPr>
        <w:t>in</w:t>
      </w:r>
      <w:r w:rsidR="003D75C0" w:rsidRPr="000D27F8">
        <w:rPr>
          <w:rFonts w:asciiTheme="majorHAnsi" w:hAnsiTheme="majorHAnsi"/>
        </w:rPr>
        <w:t xml:space="preserve"> </w:t>
      </w:r>
      <w:r w:rsidRPr="000D27F8">
        <w:rPr>
          <w:rFonts w:asciiTheme="majorHAnsi" w:hAnsiTheme="majorHAnsi"/>
        </w:rPr>
        <w:t>the</w:t>
      </w:r>
      <w:r w:rsidR="003D75C0" w:rsidRPr="000D27F8">
        <w:rPr>
          <w:rFonts w:asciiTheme="majorHAnsi" w:hAnsiTheme="majorHAnsi"/>
        </w:rPr>
        <w:t xml:space="preserve"> </w:t>
      </w:r>
      <w:r w:rsidRPr="000D27F8">
        <w:rPr>
          <w:rFonts w:asciiTheme="majorHAnsi" w:hAnsiTheme="majorHAnsi"/>
        </w:rPr>
        <w:t>study</w:t>
      </w:r>
      <w:r w:rsidR="003D75C0" w:rsidRPr="000D27F8">
        <w:rPr>
          <w:rFonts w:asciiTheme="majorHAnsi" w:hAnsiTheme="majorHAnsi"/>
        </w:rPr>
        <w:t xml:space="preserve"> </w:t>
      </w:r>
      <w:r w:rsidRPr="000D27F8">
        <w:rPr>
          <w:rFonts w:asciiTheme="majorHAnsi" w:hAnsiTheme="majorHAnsi"/>
        </w:rPr>
        <w:t>area</w:t>
      </w:r>
      <w:r w:rsidR="003D75C0" w:rsidRPr="000D27F8">
        <w:rPr>
          <w:rFonts w:asciiTheme="majorHAnsi" w:hAnsiTheme="majorHAnsi"/>
        </w:rPr>
        <w:t xml:space="preserve"> </w:t>
      </w:r>
      <w:r w:rsidRPr="000D27F8">
        <w:rPr>
          <w:rFonts w:asciiTheme="majorHAnsi" w:hAnsiTheme="majorHAnsi"/>
        </w:rPr>
        <w:t>was</w:t>
      </w:r>
      <w:r w:rsidR="003D75C0" w:rsidRPr="000D27F8">
        <w:rPr>
          <w:rFonts w:asciiTheme="majorHAnsi" w:hAnsiTheme="majorHAnsi"/>
        </w:rPr>
        <w:t xml:space="preserve"> </w:t>
      </w:r>
      <w:r w:rsidRPr="000D27F8">
        <w:rPr>
          <w:rFonts w:asciiTheme="majorHAnsi" w:hAnsiTheme="majorHAnsi"/>
          <w:spacing w:val="-4"/>
        </w:rPr>
        <w:t>used</w:t>
      </w:r>
      <w:r w:rsidR="003D75C0" w:rsidRPr="000D27F8">
        <w:rPr>
          <w:rFonts w:asciiTheme="majorHAnsi" w:hAnsiTheme="majorHAnsi"/>
          <w:spacing w:val="-4"/>
        </w:rPr>
        <w:t xml:space="preserve"> </w:t>
      </w:r>
      <w:r w:rsidRPr="000D27F8">
        <w:rPr>
          <w:rFonts w:asciiTheme="majorHAnsi" w:hAnsiTheme="majorHAnsi"/>
        </w:rPr>
        <w:t>and presented in the Table 4.6, 33% of the domestic solid waste generated in the study are plastic while 25%, 14%, 9% and 19% are paper, Organic, Metal and Textile respectively, which shows that the waste is mostly no-biodegradable waste.</w:t>
      </w:r>
    </w:p>
    <w:p w:rsidR="00D14999" w:rsidRPr="000D27F8" w:rsidRDefault="00D14999" w:rsidP="000D27F8">
      <w:pPr>
        <w:pStyle w:val="Heading2"/>
        <w:ind w:left="545"/>
        <w:contextualSpacing/>
        <w:rPr>
          <w:rFonts w:asciiTheme="majorHAnsi" w:hAnsiTheme="majorHAnsi"/>
        </w:rPr>
      </w:pPr>
      <w:r w:rsidRPr="000D27F8">
        <w:rPr>
          <w:rFonts w:asciiTheme="majorHAnsi" w:hAnsiTheme="majorHAnsi"/>
        </w:rPr>
        <w:t>Table</w:t>
      </w:r>
      <w:r w:rsidR="00996444" w:rsidRPr="000D27F8">
        <w:rPr>
          <w:rFonts w:asciiTheme="majorHAnsi" w:hAnsiTheme="majorHAnsi"/>
        </w:rPr>
        <w:t xml:space="preserve"> </w:t>
      </w:r>
      <w:r w:rsidRPr="000D27F8">
        <w:rPr>
          <w:rFonts w:asciiTheme="majorHAnsi" w:hAnsiTheme="majorHAnsi"/>
        </w:rPr>
        <w:t>4.5</w:t>
      </w:r>
      <w:r w:rsidR="00996444" w:rsidRPr="000D27F8">
        <w:rPr>
          <w:rFonts w:asciiTheme="majorHAnsi" w:hAnsiTheme="majorHAnsi"/>
        </w:rPr>
        <w:t xml:space="preserve"> </w:t>
      </w:r>
      <w:r w:rsidRPr="000D27F8">
        <w:rPr>
          <w:rFonts w:asciiTheme="majorHAnsi" w:hAnsiTheme="majorHAnsi"/>
        </w:rPr>
        <w:t>Types</w:t>
      </w:r>
      <w:r w:rsidR="00996444" w:rsidRPr="000D27F8">
        <w:rPr>
          <w:rFonts w:asciiTheme="majorHAnsi" w:hAnsiTheme="majorHAnsi"/>
        </w:rPr>
        <w:t xml:space="preserve"> </w:t>
      </w:r>
      <w:r w:rsidRPr="000D27F8">
        <w:rPr>
          <w:rFonts w:asciiTheme="majorHAnsi" w:hAnsiTheme="majorHAnsi"/>
        </w:rPr>
        <w:t>of Waste</w:t>
      </w:r>
      <w:r w:rsidR="00996444" w:rsidRPr="000D27F8">
        <w:rPr>
          <w:rFonts w:asciiTheme="majorHAnsi" w:hAnsiTheme="majorHAnsi"/>
        </w:rPr>
        <w:t xml:space="preserve"> </w:t>
      </w:r>
      <w:r w:rsidRPr="000D27F8">
        <w:rPr>
          <w:rFonts w:asciiTheme="majorHAnsi" w:hAnsiTheme="majorHAnsi"/>
        </w:rPr>
        <w:t>Generated</w:t>
      </w:r>
      <w:r w:rsidR="00996444" w:rsidRPr="000D27F8">
        <w:rPr>
          <w:rFonts w:asciiTheme="majorHAnsi" w:hAnsiTheme="majorHAnsi"/>
        </w:rPr>
        <w:t xml:space="preserve"> </w:t>
      </w:r>
      <w:r w:rsidRPr="000D27F8">
        <w:rPr>
          <w:rFonts w:asciiTheme="majorHAnsi" w:hAnsiTheme="majorHAnsi"/>
        </w:rPr>
        <w:t>in</w:t>
      </w:r>
      <w:r w:rsidR="00996444" w:rsidRPr="000D27F8">
        <w:rPr>
          <w:rFonts w:asciiTheme="majorHAnsi" w:hAnsiTheme="majorHAnsi"/>
        </w:rPr>
        <w:t xml:space="preserve"> </w:t>
      </w:r>
      <w:r w:rsidRPr="000D27F8">
        <w:rPr>
          <w:rFonts w:asciiTheme="majorHAnsi" w:hAnsiTheme="majorHAnsi"/>
        </w:rPr>
        <w:t>the</w:t>
      </w:r>
      <w:r w:rsidR="00996444" w:rsidRPr="000D27F8">
        <w:rPr>
          <w:rFonts w:asciiTheme="majorHAnsi" w:hAnsiTheme="majorHAnsi"/>
        </w:rPr>
        <w:t xml:space="preserve"> </w:t>
      </w:r>
      <w:r w:rsidRPr="000D27F8">
        <w:rPr>
          <w:rFonts w:asciiTheme="majorHAnsi" w:hAnsiTheme="majorHAnsi"/>
        </w:rPr>
        <w:t>Study</w:t>
      </w:r>
      <w:r w:rsidR="00996444" w:rsidRPr="000D27F8">
        <w:rPr>
          <w:rFonts w:asciiTheme="majorHAnsi" w:hAnsiTheme="majorHAnsi"/>
        </w:rPr>
        <w:t xml:space="preserve"> </w:t>
      </w:r>
      <w:r w:rsidRPr="000D27F8">
        <w:rPr>
          <w:rFonts w:asciiTheme="majorHAnsi" w:hAnsiTheme="majorHAnsi"/>
          <w:spacing w:val="-4"/>
        </w:rPr>
        <w:t>Area</w:t>
      </w:r>
    </w:p>
    <w:p w:rsidR="00D14999" w:rsidRPr="000D27F8" w:rsidRDefault="00D14999" w:rsidP="000D27F8">
      <w:pPr>
        <w:pStyle w:val="BodyText"/>
        <w:contextualSpacing/>
        <w:rPr>
          <w:rFonts w:asciiTheme="majorHAnsi" w:hAnsiTheme="majorHAnsi"/>
          <w:b/>
        </w:rPr>
      </w:pPr>
    </w:p>
    <w:tbl>
      <w:tblPr>
        <w:tblW w:w="7920" w:type="dxa"/>
        <w:tblInd w:w="5" w:type="dxa"/>
        <w:tblLayout w:type="fixed"/>
        <w:tblCellMar>
          <w:left w:w="0" w:type="dxa"/>
          <w:right w:w="0" w:type="dxa"/>
        </w:tblCellMar>
        <w:tblLook w:val="01E0"/>
      </w:tblPr>
      <w:tblGrid>
        <w:gridCol w:w="900"/>
        <w:gridCol w:w="720"/>
        <w:gridCol w:w="1080"/>
        <w:gridCol w:w="900"/>
        <w:gridCol w:w="900"/>
        <w:gridCol w:w="990"/>
        <w:gridCol w:w="810"/>
        <w:gridCol w:w="1620"/>
      </w:tblGrid>
      <w:tr w:rsidR="000D27F8" w:rsidRPr="000D27F8" w:rsidTr="000D27F8">
        <w:trPr>
          <w:trHeight w:val="277"/>
        </w:trPr>
        <w:tc>
          <w:tcPr>
            <w:tcW w:w="900" w:type="dxa"/>
            <w:tcBorders>
              <w:top w:val="single" w:sz="12" w:space="0" w:color="000000"/>
              <w:left w:val="single" w:sz="4" w:space="0" w:color="auto"/>
              <w:bottom w:val="single" w:sz="12" w:space="0" w:color="000000"/>
            </w:tcBorders>
          </w:tcPr>
          <w:p w:rsidR="000D27F8" w:rsidRPr="000D27F8" w:rsidRDefault="000D27F8" w:rsidP="000D27F8">
            <w:pPr>
              <w:pStyle w:val="TableParagraph"/>
              <w:ind w:left="142"/>
              <w:contextualSpacing/>
              <w:rPr>
                <w:rFonts w:asciiTheme="majorHAnsi" w:hAnsiTheme="majorHAnsi"/>
                <w:sz w:val="20"/>
                <w:szCs w:val="24"/>
              </w:rPr>
            </w:pPr>
            <w:r w:rsidRPr="000D27F8">
              <w:rPr>
                <w:rFonts w:asciiTheme="majorHAnsi" w:hAnsiTheme="majorHAnsi"/>
                <w:spacing w:val="-4"/>
                <w:sz w:val="20"/>
                <w:szCs w:val="24"/>
              </w:rPr>
              <w:t>Area</w:t>
            </w:r>
          </w:p>
        </w:tc>
        <w:tc>
          <w:tcPr>
            <w:tcW w:w="720" w:type="dxa"/>
            <w:tcBorders>
              <w:top w:val="single" w:sz="12" w:space="0" w:color="000000"/>
              <w:bottom w:val="single" w:sz="12" w:space="0" w:color="000000"/>
            </w:tcBorders>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2"/>
                <w:sz w:val="20"/>
                <w:szCs w:val="24"/>
              </w:rPr>
              <w:t>Paper</w:t>
            </w:r>
          </w:p>
        </w:tc>
        <w:tc>
          <w:tcPr>
            <w:tcW w:w="1080" w:type="dxa"/>
            <w:tcBorders>
              <w:top w:val="single" w:sz="12" w:space="0" w:color="000000"/>
              <w:bottom w:val="single" w:sz="12" w:space="0" w:color="000000"/>
            </w:tcBorders>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2"/>
                <w:sz w:val="20"/>
                <w:szCs w:val="24"/>
              </w:rPr>
              <w:t>Organic</w:t>
            </w:r>
          </w:p>
        </w:tc>
        <w:tc>
          <w:tcPr>
            <w:tcW w:w="900" w:type="dxa"/>
            <w:tcBorders>
              <w:top w:val="single" w:sz="12" w:space="0" w:color="000000"/>
              <w:bottom w:val="single" w:sz="12" w:space="0" w:color="000000"/>
            </w:tcBorders>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2"/>
                <w:sz w:val="20"/>
                <w:szCs w:val="24"/>
              </w:rPr>
              <w:t>Plastic</w:t>
            </w:r>
          </w:p>
        </w:tc>
        <w:tc>
          <w:tcPr>
            <w:tcW w:w="900" w:type="dxa"/>
            <w:tcBorders>
              <w:top w:val="single" w:sz="12" w:space="0" w:color="000000"/>
              <w:bottom w:val="single" w:sz="12" w:space="0" w:color="000000"/>
            </w:tcBorders>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2"/>
                <w:sz w:val="20"/>
                <w:szCs w:val="24"/>
              </w:rPr>
              <w:t>Metal</w:t>
            </w:r>
          </w:p>
        </w:tc>
        <w:tc>
          <w:tcPr>
            <w:tcW w:w="990" w:type="dxa"/>
            <w:tcBorders>
              <w:top w:val="single" w:sz="12" w:space="0" w:color="000000"/>
              <w:bottom w:val="single" w:sz="12" w:space="0" w:color="000000"/>
            </w:tcBorders>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2"/>
                <w:sz w:val="20"/>
                <w:szCs w:val="24"/>
              </w:rPr>
              <w:t>Textile</w:t>
            </w:r>
          </w:p>
        </w:tc>
        <w:tc>
          <w:tcPr>
            <w:tcW w:w="810" w:type="dxa"/>
            <w:tcBorders>
              <w:top w:val="single" w:sz="12" w:space="0" w:color="000000"/>
              <w:bottom w:val="single" w:sz="12" w:space="0" w:color="000000"/>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2"/>
                <w:sz w:val="20"/>
                <w:szCs w:val="24"/>
              </w:rPr>
              <w:t>Total</w:t>
            </w:r>
          </w:p>
        </w:tc>
        <w:tc>
          <w:tcPr>
            <w:tcW w:w="1620" w:type="dxa"/>
            <w:tcBorders>
              <w:top w:val="single" w:sz="12" w:space="0" w:color="000000"/>
              <w:left w:val="single" w:sz="4" w:space="0" w:color="auto"/>
              <w:bottom w:val="single" w:sz="12" w:space="0" w:color="000000"/>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b/>
                <w:spacing w:val="-2"/>
                <w:sz w:val="20"/>
                <w:szCs w:val="24"/>
              </w:rPr>
              <w:t>percentage (%)</w:t>
            </w:r>
          </w:p>
        </w:tc>
      </w:tr>
      <w:tr w:rsidR="000D27F8" w:rsidRPr="000D27F8" w:rsidTr="000D27F8">
        <w:trPr>
          <w:trHeight w:val="272"/>
        </w:trPr>
        <w:tc>
          <w:tcPr>
            <w:tcW w:w="900" w:type="dxa"/>
            <w:tcBorders>
              <w:top w:val="single" w:sz="12" w:space="0" w:color="000000"/>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Iju</w:t>
            </w:r>
          </w:p>
        </w:tc>
        <w:tc>
          <w:tcPr>
            <w:tcW w:w="720" w:type="dxa"/>
            <w:tcBorders>
              <w:top w:val="single" w:sz="12" w:space="0" w:color="000000"/>
            </w:tcBorders>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10"/>
                <w:sz w:val="20"/>
                <w:szCs w:val="24"/>
              </w:rPr>
              <w:t>6</w:t>
            </w:r>
          </w:p>
        </w:tc>
        <w:tc>
          <w:tcPr>
            <w:tcW w:w="1080" w:type="dxa"/>
            <w:tcBorders>
              <w:top w:val="single" w:sz="12" w:space="0" w:color="000000"/>
            </w:tcBorders>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10"/>
                <w:sz w:val="20"/>
                <w:szCs w:val="24"/>
              </w:rPr>
              <w:t>3</w:t>
            </w:r>
          </w:p>
        </w:tc>
        <w:tc>
          <w:tcPr>
            <w:tcW w:w="900" w:type="dxa"/>
            <w:tcBorders>
              <w:top w:val="single" w:sz="12" w:space="0" w:color="000000"/>
            </w:tcBorders>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10"/>
                <w:sz w:val="20"/>
                <w:szCs w:val="24"/>
              </w:rPr>
              <w:t>6</w:t>
            </w:r>
          </w:p>
        </w:tc>
        <w:tc>
          <w:tcPr>
            <w:tcW w:w="900" w:type="dxa"/>
            <w:tcBorders>
              <w:top w:val="single" w:sz="12" w:space="0" w:color="000000"/>
            </w:tcBorders>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10"/>
                <w:sz w:val="20"/>
                <w:szCs w:val="24"/>
              </w:rPr>
              <w:t>2</w:t>
            </w:r>
          </w:p>
        </w:tc>
        <w:tc>
          <w:tcPr>
            <w:tcW w:w="990" w:type="dxa"/>
            <w:tcBorders>
              <w:top w:val="single" w:sz="12" w:space="0" w:color="000000"/>
            </w:tcBorders>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10"/>
                <w:sz w:val="20"/>
                <w:szCs w:val="24"/>
              </w:rPr>
              <w:t>4</w:t>
            </w:r>
          </w:p>
        </w:tc>
        <w:tc>
          <w:tcPr>
            <w:tcW w:w="810" w:type="dxa"/>
            <w:tcBorders>
              <w:top w:val="single" w:sz="12" w:space="0" w:color="000000"/>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21</w:t>
            </w:r>
          </w:p>
        </w:tc>
        <w:tc>
          <w:tcPr>
            <w:tcW w:w="1620" w:type="dxa"/>
            <w:tcBorders>
              <w:top w:val="single" w:sz="12" w:space="0" w:color="000000"/>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60</w:t>
            </w:r>
          </w:p>
        </w:tc>
      </w:tr>
      <w:tr w:rsidR="000D27F8" w:rsidRPr="000D27F8" w:rsidTr="000D27F8">
        <w:trPr>
          <w:trHeight w:val="276"/>
        </w:trPr>
        <w:tc>
          <w:tcPr>
            <w:tcW w:w="900"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Ishasi</w:t>
            </w:r>
          </w:p>
        </w:tc>
        <w:tc>
          <w:tcPr>
            <w:tcW w:w="720" w:type="dxa"/>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10"/>
                <w:sz w:val="20"/>
                <w:szCs w:val="24"/>
              </w:rPr>
              <w:t>7</w:t>
            </w:r>
          </w:p>
        </w:tc>
        <w:tc>
          <w:tcPr>
            <w:tcW w:w="1080" w:type="dxa"/>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10"/>
                <w:sz w:val="20"/>
                <w:szCs w:val="24"/>
              </w:rPr>
              <w:t>5</w:t>
            </w:r>
          </w:p>
        </w:tc>
        <w:tc>
          <w:tcPr>
            <w:tcW w:w="900" w:type="dxa"/>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10"/>
                <w:sz w:val="20"/>
                <w:szCs w:val="24"/>
              </w:rPr>
              <w:t>7</w:t>
            </w:r>
          </w:p>
        </w:tc>
        <w:tc>
          <w:tcPr>
            <w:tcW w:w="900" w:type="dxa"/>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10"/>
                <w:sz w:val="20"/>
                <w:szCs w:val="24"/>
              </w:rPr>
              <w:t>3</w:t>
            </w:r>
          </w:p>
        </w:tc>
        <w:tc>
          <w:tcPr>
            <w:tcW w:w="990" w:type="dxa"/>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10"/>
                <w:sz w:val="20"/>
                <w:szCs w:val="24"/>
              </w:rPr>
              <w:t>6</w:t>
            </w:r>
          </w:p>
        </w:tc>
        <w:tc>
          <w:tcPr>
            <w:tcW w:w="810" w:type="dxa"/>
            <w:tcBorders>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28</w:t>
            </w:r>
          </w:p>
        </w:tc>
        <w:tc>
          <w:tcPr>
            <w:tcW w:w="162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20</w:t>
            </w:r>
          </w:p>
        </w:tc>
      </w:tr>
      <w:tr w:rsidR="000D27F8" w:rsidRPr="000D27F8" w:rsidTr="000D27F8">
        <w:trPr>
          <w:trHeight w:val="276"/>
        </w:trPr>
        <w:tc>
          <w:tcPr>
            <w:tcW w:w="900"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Ojuwoye</w:t>
            </w:r>
          </w:p>
        </w:tc>
        <w:tc>
          <w:tcPr>
            <w:tcW w:w="720" w:type="dxa"/>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10"/>
                <w:sz w:val="20"/>
                <w:szCs w:val="24"/>
              </w:rPr>
              <w:t>8</w:t>
            </w:r>
          </w:p>
        </w:tc>
        <w:tc>
          <w:tcPr>
            <w:tcW w:w="1080" w:type="dxa"/>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10"/>
                <w:sz w:val="20"/>
                <w:szCs w:val="24"/>
              </w:rPr>
              <w:t>3</w:t>
            </w:r>
          </w:p>
        </w:tc>
        <w:tc>
          <w:tcPr>
            <w:tcW w:w="900" w:type="dxa"/>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10"/>
                <w:sz w:val="20"/>
                <w:szCs w:val="24"/>
              </w:rPr>
              <w:t>5</w:t>
            </w:r>
          </w:p>
        </w:tc>
        <w:tc>
          <w:tcPr>
            <w:tcW w:w="900" w:type="dxa"/>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10"/>
                <w:sz w:val="20"/>
                <w:szCs w:val="24"/>
              </w:rPr>
              <w:t>3</w:t>
            </w:r>
          </w:p>
        </w:tc>
        <w:tc>
          <w:tcPr>
            <w:tcW w:w="990" w:type="dxa"/>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10"/>
                <w:sz w:val="20"/>
                <w:szCs w:val="24"/>
              </w:rPr>
              <w:t>3</w:t>
            </w:r>
          </w:p>
        </w:tc>
        <w:tc>
          <w:tcPr>
            <w:tcW w:w="810" w:type="dxa"/>
            <w:tcBorders>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22</w:t>
            </w:r>
          </w:p>
        </w:tc>
        <w:tc>
          <w:tcPr>
            <w:tcW w:w="162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10</w:t>
            </w:r>
          </w:p>
        </w:tc>
      </w:tr>
      <w:tr w:rsidR="000D27F8" w:rsidRPr="000D27F8" w:rsidTr="000D27F8">
        <w:trPr>
          <w:trHeight w:val="461"/>
        </w:trPr>
        <w:tc>
          <w:tcPr>
            <w:tcW w:w="900"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Ayadele</w:t>
            </w:r>
          </w:p>
        </w:tc>
        <w:tc>
          <w:tcPr>
            <w:tcW w:w="720" w:type="dxa"/>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10"/>
                <w:sz w:val="20"/>
                <w:szCs w:val="24"/>
              </w:rPr>
              <w:t>5</w:t>
            </w:r>
          </w:p>
        </w:tc>
        <w:tc>
          <w:tcPr>
            <w:tcW w:w="1080" w:type="dxa"/>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10"/>
                <w:sz w:val="20"/>
                <w:szCs w:val="24"/>
              </w:rPr>
              <w:t>4</w:t>
            </w:r>
          </w:p>
        </w:tc>
        <w:tc>
          <w:tcPr>
            <w:tcW w:w="900" w:type="dxa"/>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10"/>
                <w:sz w:val="20"/>
                <w:szCs w:val="24"/>
              </w:rPr>
              <w:t>6</w:t>
            </w:r>
          </w:p>
        </w:tc>
        <w:tc>
          <w:tcPr>
            <w:tcW w:w="900" w:type="dxa"/>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10"/>
                <w:sz w:val="20"/>
                <w:szCs w:val="24"/>
              </w:rPr>
              <w:t>2</w:t>
            </w:r>
          </w:p>
        </w:tc>
        <w:tc>
          <w:tcPr>
            <w:tcW w:w="990" w:type="dxa"/>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10"/>
                <w:sz w:val="20"/>
                <w:szCs w:val="24"/>
              </w:rPr>
              <w:t>3</w:t>
            </w:r>
          </w:p>
        </w:tc>
        <w:tc>
          <w:tcPr>
            <w:tcW w:w="810" w:type="dxa"/>
            <w:tcBorders>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20</w:t>
            </w:r>
          </w:p>
        </w:tc>
        <w:tc>
          <w:tcPr>
            <w:tcW w:w="162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5</w:t>
            </w:r>
          </w:p>
        </w:tc>
      </w:tr>
      <w:tr w:rsidR="000D27F8" w:rsidRPr="000D27F8" w:rsidTr="000D27F8">
        <w:trPr>
          <w:trHeight w:val="459"/>
        </w:trPr>
        <w:tc>
          <w:tcPr>
            <w:tcW w:w="900" w:type="dxa"/>
            <w:tcBorders>
              <w:left w:val="single" w:sz="4" w:space="0" w:color="auto"/>
            </w:tcBorders>
          </w:tcPr>
          <w:p w:rsidR="000D27F8" w:rsidRPr="000D27F8" w:rsidRDefault="000D27F8" w:rsidP="000D27F8">
            <w:pPr>
              <w:spacing w:line="240" w:lineRule="auto"/>
              <w:contextualSpacing/>
              <w:rPr>
                <w:rFonts w:asciiTheme="majorHAnsi" w:hAnsiTheme="majorHAnsi"/>
                <w:sz w:val="20"/>
                <w:szCs w:val="24"/>
              </w:rPr>
            </w:pPr>
            <w:r w:rsidRPr="000D27F8">
              <w:rPr>
                <w:rFonts w:asciiTheme="majorHAnsi" w:hAnsiTheme="majorHAnsi"/>
                <w:sz w:val="20"/>
                <w:szCs w:val="24"/>
              </w:rPr>
              <w:t>Bariga</w:t>
            </w:r>
          </w:p>
        </w:tc>
        <w:tc>
          <w:tcPr>
            <w:tcW w:w="720" w:type="dxa"/>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10"/>
                <w:sz w:val="20"/>
                <w:szCs w:val="24"/>
              </w:rPr>
              <w:t>7</w:t>
            </w:r>
          </w:p>
        </w:tc>
        <w:tc>
          <w:tcPr>
            <w:tcW w:w="1080" w:type="dxa"/>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10"/>
                <w:sz w:val="20"/>
                <w:szCs w:val="24"/>
              </w:rPr>
              <w:t>6</w:t>
            </w:r>
          </w:p>
        </w:tc>
        <w:tc>
          <w:tcPr>
            <w:tcW w:w="900" w:type="dxa"/>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5"/>
                <w:sz w:val="20"/>
                <w:szCs w:val="24"/>
              </w:rPr>
              <w:t>14</w:t>
            </w:r>
          </w:p>
        </w:tc>
        <w:tc>
          <w:tcPr>
            <w:tcW w:w="900" w:type="dxa"/>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10"/>
                <w:sz w:val="20"/>
                <w:szCs w:val="24"/>
              </w:rPr>
              <w:t>3</w:t>
            </w:r>
          </w:p>
        </w:tc>
        <w:tc>
          <w:tcPr>
            <w:tcW w:w="990" w:type="dxa"/>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10"/>
                <w:sz w:val="20"/>
                <w:szCs w:val="24"/>
              </w:rPr>
              <w:t>9</w:t>
            </w:r>
          </w:p>
        </w:tc>
        <w:tc>
          <w:tcPr>
            <w:tcW w:w="810" w:type="dxa"/>
            <w:tcBorders>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39</w:t>
            </w:r>
          </w:p>
        </w:tc>
        <w:tc>
          <w:tcPr>
            <w:tcW w:w="1620" w:type="dxa"/>
            <w:tcBorders>
              <w:left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5</w:t>
            </w:r>
          </w:p>
        </w:tc>
      </w:tr>
      <w:tr w:rsidR="000D27F8" w:rsidRPr="000D27F8" w:rsidTr="000D27F8">
        <w:trPr>
          <w:trHeight w:val="276"/>
        </w:trPr>
        <w:tc>
          <w:tcPr>
            <w:tcW w:w="900" w:type="dxa"/>
            <w:tcBorders>
              <w:left w:val="single" w:sz="4" w:space="0" w:color="auto"/>
              <w:bottom w:val="single" w:sz="4" w:space="0" w:color="auto"/>
            </w:tcBorders>
          </w:tcPr>
          <w:p w:rsidR="000D27F8" w:rsidRPr="000D27F8" w:rsidRDefault="000D27F8" w:rsidP="000D27F8">
            <w:pPr>
              <w:pStyle w:val="TableParagraph"/>
              <w:ind w:left="13"/>
              <w:contextualSpacing/>
              <w:rPr>
                <w:rFonts w:asciiTheme="majorHAnsi" w:hAnsiTheme="majorHAnsi"/>
                <w:sz w:val="20"/>
                <w:szCs w:val="24"/>
              </w:rPr>
            </w:pPr>
            <w:r w:rsidRPr="000D27F8">
              <w:rPr>
                <w:rFonts w:asciiTheme="majorHAnsi" w:hAnsiTheme="majorHAnsi"/>
                <w:spacing w:val="-2"/>
                <w:sz w:val="20"/>
                <w:szCs w:val="24"/>
              </w:rPr>
              <w:t>Total</w:t>
            </w:r>
          </w:p>
        </w:tc>
        <w:tc>
          <w:tcPr>
            <w:tcW w:w="720" w:type="dxa"/>
            <w:tcBorders>
              <w:bottom w:val="single" w:sz="4" w:space="0" w:color="auto"/>
            </w:tcBorders>
          </w:tcPr>
          <w:p w:rsidR="000D27F8" w:rsidRPr="000D27F8" w:rsidRDefault="000D27F8" w:rsidP="000D27F8">
            <w:pPr>
              <w:pStyle w:val="TableParagraph"/>
              <w:ind w:left="121"/>
              <w:contextualSpacing/>
              <w:rPr>
                <w:rFonts w:asciiTheme="majorHAnsi" w:hAnsiTheme="majorHAnsi"/>
                <w:sz w:val="20"/>
                <w:szCs w:val="24"/>
              </w:rPr>
            </w:pPr>
            <w:r w:rsidRPr="000D27F8">
              <w:rPr>
                <w:rFonts w:asciiTheme="majorHAnsi" w:hAnsiTheme="majorHAnsi"/>
                <w:spacing w:val="-5"/>
                <w:sz w:val="20"/>
                <w:szCs w:val="24"/>
              </w:rPr>
              <w:t>33</w:t>
            </w:r>
          </w:p>
        </w:tc>
        <w:tc>
          <w:tcPr>
            <w:tcW w:w="1080" w:type="dxa"/>
            <w:tcBorders>
              <w:bottom w:val="single" w:sz="4" w:space="0" w:color="auto"/>
            </w:tcBorders>
          </w:tcPr>
          <w:p w:rsidR="000D27F8" w:rsidRPr="000D27F8" w:rsidRDefault="000D27F8" w:rsidP="000D27F8">
            <w:pPr>
              <w:pStyle w:val="TableParagraph"/>
              <w:ind w:left="302"/>
              <w:contextualSpacing/>
              <w:rPr>
                <w:rFonts w:asciiTheme="majorHAnsi" w:hAnsiTheme="majorHAnsi"/>
                <w:sz w:val="20"/>
                <w:szCs w:val="24"/>
              </w:rPr>
            </w:pPr>
            <w:r w:rsidRPr="000D27F8">
              <w:rPr>
                <w:rFonts w:asciiTheme="majorHAnsi" w:hAnsiTheme="majorHAnsi"/>
                <w:spacing w:val="-5"/>
                <w:sz w:val="20"/>
                <w:szCs w:val="24"/>
              </w:rPr>
              <w:t>21</w:t>
            </w:r>
          </w:p>
        </w:tc>
        <w:tc>
          <w:tcPr>
            <w:tcW w:w="900" w:type="dxa"/>
            <w:tcBorders>
              <w:bottom w:val="single" w:sz="4" w:space="0" w:color="auto"/>
            </w:tcBorders>
          </w:tcPr>
          <w:p w:rsidR="000D27F8" w:rsidRPr="000D27F8" w:rsidRDefault="000D27F8" w:rsidP="000D27F8">
            <w:pPr>
              <w:pStyle w:val="TableParagraph"/>
              <w:ind w:left="202"/>
              <w:contextualSpacing/>
              <w:rPr>
                <w:rFonts w:asciiTheme="majorHAnsi" w:hAnsiTheme="majorHAnsi"/>
                <w:sz w:val="20"/>
                <w:szCs w:val="24"/>
              </w:rPr>
            </w:pPr>
            <w:r w:rsidRPr="000D27F8">
              <w:rPr>
                <w:rFonts w:asciiTheme="majorHAnsi" w:hAnsiTheme="majorHAnsi"/>
                <w:spacing w:val="-5"/>
                <w:sz w:val="20"/>
                <w:szCs w:val="24"/>
              </w:rPr>
              <w:t>38</w:t>
            </w:r>
          </w:p>
        </w:tc>
        <w:tc>
          <w:tcPr>
            <w:tcW w:w="900" w:type="dxa"/>
            <w:tcBorders>
              <w:bottom w:val="single" w:sz="4" w:space="0" w:color="auto"/>
            </w:tcBorders>
          </w:tcPr>
          <w:p w:rsidR="000D27F8" w:rsidRPr="000D27F8" w:rsidRDefault="000D27F8" w:rsidP="000D27F8">
            <w:pPr>
              <w:pStyle w:val="TableParagraph"/>
              <w:ind w:left="259"/>
              <w:contextualSpacing/>
              <w:rPr>
                <w:rFonts w:asciiTheme="majorHAnsi" w:hAnsiTheme="majorHAnsi"/>
                <w:sz w:val="20"/>
                <w:szCs w:val="24"/>
              </w:rPr>
            </w:pPr>
            <w:r w:rsidRPr="000D27F8">
              <w:rPr>
                <w:rFonts w:asciiTheme="majorHAnsi" w:hAnsiTheme="majorHAnsi"/>
                <w:spacing w:val="-5"/>
                <w:sz w:val="20"/>
                <w:szCs w:val="24"/>
              </w:rPr>
              <w:t>13</w:t>
            </w:r>
          </w:p>
        </w:tc>
        <w:tc>
          <w:tcPr>
            <w:tcW w:w="990" w:type="dxa"/>
            <w:tcBorders>
              <w:bottom w:val="single" w:sz="4" w:space="0" w:color="auto"/>
            </w:tcBorders>
          </w:tcPr>
          <w:p w:rsidR="000D27F8" w:rsidRPr="000D27F8" w:rsidRDefault="000D27F8" w:rsidP="000D27F8">
            <w:pPr>
              <w:pStyle w:val="TableParagraph"/>
              <w:ind w:left="296"/>
              <w:contextualSpacing/>
              <w:rPr>
                <w:rFonts w:asciiTheme="majorHAnsi" w:hAnsiTheme="majorHAnsi"/>
                <w:sz w:val="20"/>
                <w:szCs w:val="24"/>
              </w:rPr>
            </w:pPr>
            <w:r w:rsidRPr="000D27F8">
              <w:rPr>
                <w:rFonts w:asciiTheme="majorHAnsi" w:hAnsiTheme="majorHAnsi"/>
                <w:spacing w:val="-5"/>
                <w:sz w:val="20"/>
                <w:szCs w:val="24"/>
              </w:rPr>
              <w:t>25</w:t>
            </w:r>
          </w:p>
        </w:tc>
        <w:tc>
          <w:tcPr>
            <w:tcW w:w="810" w:type="dxa"/>
            <w:tcBorders>
              <w:bottom w:val="single" w:sz="4" w:space="0" w:color="auto"/>
              <w:right w:val="single" w:sz="4" w:space="0" w:color="auto"/>
            </w:tcBorders>
          </w:tcPr>
          <w:p w:rsidR="000D27F8" w:rsidRPr="000D27F8" w:rsidRDefault="000D27F8" w:rsidP="000D27F8">
            <w:pPr>
              <w:pStyle w:val="TableParagraph"/>
              <w:ind w:left="239"/>
              <w:contextualSpacing/>
              <w:rPr>
                <w:rFonts w:asciiTheme="majorHAnsi" w:hAnsiTheme="majorHAnsi"/>
                <w:sz w:val="20"/>
                <w:szCs w:val="24"/>
              </w:rPr>
            </w:pPr>
            <w:r w:rsidRPr="000D27F8">
              <w:rPr>
                <w:rFonts w:asciiTheme="majorHAnsi" w:hAnsiTheme="majorHAnsi"/>
                <w:spacing w:val="-5"/>
                <w:sz w:val="20"/>
                <w:szCs w:val="24"/>
              </w:rPr>
              <w:t>130</w:t>
            </w:r>
          </w:p>
        </w:tc>
        <w:tc>
          <w:tcPr>
            <w:tcW w:w="1620" w:type="dxa"/>
            <w:tcBorders>
              <w:left w:val="single" w:sz="4" w:space="0" w:color="auto"/>
              <w:bottom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Pr>
                <w:rFonts w:asciiTheme="majorHAnsi" w:hAnsiTheme="majorHAnsi"/>
                <w:sz w:val="20"/>
                <w:szCs w:val="24"/>
              </w:rPr>
              <w:t>100</w:t>
            </w:r>
          </w:p>
        </w:tc>
      </w:tr>
    </w:tbl>
    <w:p w:rsidR="00D14999" w:rsidRPr="000D27F8" w:rsidRDefault="00D14999" w:rsidP="000D27F8">
      <w:pPr>
        <w:spacing w:before="1" w:line="360" w:lineRule="auto"/>
        <w:ind w:left="545"/>
        <w:contextualSpacing/>
        <w:jc w:val="both"/>
        <w:rPr>
          <w:rFonts w:asciiTheme="majorHAnsi" w:hAnsiTheme="majorHAnsi"/>
          <w:b/>
          <w:sz w:val="24"/>
          <w:szCs w:val="24"/>
        </w:rPr>
      </w:pPr>
      <w:r w:rsidRPr="000D27F8">
        <w:rPr>
          <w:rFonts w:asciiTheme="majorHAnsi" w:hAnsiTheme="majorHAnsi"/>
          <w:b/>
          <w:sz w:val="24"/>
          <w:szCs w:val="24"/>
        </w:rPr>
        <w:t>Source:</w:t>
      </w:r>
      <w:r w:rsidR="00AC48AC" w:rsidRPr="000D27F8">
        <w:rPr>
          <w:rFonts w:asciiTheme="majorHAnsi" w:hAnsiTheme="majorHAnsi"/>
          <w:b/>
          <w:sz w:val="24"/>
          <w:szCs w:val="24"/>
        </w:rPr>
        <w:t xml:space="preserve"> </w:t>
      </w:r>
      <w:r w:rsidRPr="000D27F8">
        <w:rPr>
          <w:rFonts w:asciiTheme="majorHAnsi" w:hAnsiTheme="majorHAnsi"/>
          <w:b/>
          <w:sz w:val="24"/>
          <w:szCs w:val="24"/>
        </w:rPr>
        <w:t>Field</w:t>
      </w:r>
      <w:r w:rsidR="00AC48AC" w:rsidRPr="000D27F8">
        <w:rPr>
          <w:rFonts w:asciiTheme="majorHAnsi" w:hAnsiTheme="majorHAnsi"/>
          <w:b/>
          <w:sz w:val="24"/>
          <w:szCs w:val="24"/>
        </w:rPr>
        <w:t xml:space="preserve"> </w:t>
      </w:r>
      <w:r w:rsidRPr="000D27F8">
        <w:rPr>
          <w:rFonts w:asciiTheme="majorHAnsi" w:hAnsiTheme="majorHAnsi"/>
          <w:b/>
          <w:sz w:val="24"/>
          <w:szCs w:val="24"/>
        </w:rPr>
        <w:t>Survey,</w:t>
      </w:r>
      <w:r w:rsidR="000D27F8">
        <w:rPr>
          <w:rFonts w:asciiTheme="majorHAnsi" w:hAnsiTheme="majorHAnsi"/>
          <w:b/>
          <w:spacing w:val="-2"/>
          <w:sz w:val="24"/>
          <w:szCs w:val="24"/>
        </w:rPr>
        <w:t xml:space="preserve"> 2025</w:t>
      </w:r>
      <w:r w:rsidRPr="000D27F8">
        <w:rPr>
          <w:rFonts w:asciiTheme="majorHAnsi" w:hAnsiTheme="majorHAnsi"/>
          <w:b/>
          <w:spacing w:val="-2"/>
          <w:sz w:val="24"/>
          <w:szCs w:val="24"/>
        </w:rPr>
        <w:t>.</w:t>
      </w:r>
    </w:p>
    <w:p w:rsidR="00D14999" w:rsidRPr="000D27F8" w:rsidRDefault="00D14999" w:rsidP="000D27F8">
      <w:pPr>
        <w:pStyle w:val="BodyText"/>
        <w:tabs>
          <w:tab w:val="left" w:pos="7920"/>
        </w:tabs>
        <w:spacing w:line="360" w:lineRule="auto"/>
        <w:contextualSpacing/>
        <w:jc w:val="both"/>
        <w:rPr>
          <w:rFonts w:asciiTheme="majorHAnsi" w:hAnsiTheme="majorHAnsi"/>
        </w:rPr>
      </w:pPr>
      <w:r w:rsidRPr="000D27F8">
        <w:rPr>
          <w:rFonts w:asciiTheme="majorHAnsi" w:hAnsiTheme="majorHAnsi"/>
        </w:rPr>
        <w:t>Afangideh, Kinuagbeye and Atu (2012), in the same vein reported that majority of the wastes generated</w:t>
      </w:r>
      <w:r w:rsidR="003D75C0" w:rsidRPr="000D27F8">
        <w:rPr>
          <w:rFonts w:asciiTheme="majorHAnsi" w:hAnsiTheme="majorHAnsi"/>
        </w:rPr>
        <w:t xml:space="preserve"> </w:t>
      </w:r>
      <w:r w:rsidRPr="000D27F8">
        <w:rPr>
          <w:rFonts w:asciiTheme="majorHAnsi" w:hAnsiTheme="majorHAnsi"/>
        </w:rPr>
        <w:t>in</w:t>
      </w:r>
      <w:r w:rsidR="003D75C0" w:rsidRPr="000D27F8">
        <w:rPr>
          <w:rFonts w:asciiTheme="majorHAnsi" w:hAnsiTheme="majorHAnsi"/>
        </w:rPr>
        <w:t xml:space="preserve"> </w:t>
      </w:r>
      <w:r w:rsidRPr="000D27F8">
        <w:rPr>
          <w:rFonts w:asciiTheme="majorHAnsi" w:hAnsiTheme="majorHAnsi"/>
        </w:rPr>
        <w:t>Calabar</w:t>
      </w:r>
      <w:r w:rsidR="003D75C0" w:rsidRPr="000D27F8">
        <w:rPr>
          <w:rFonts w:asciiTheme="majorHAnsi" w:hAnsiTheme="majorHAnsi"/>
        </w:rPr>
        <w:t xml:space="preserve"> </w:t>
      </w:r>
      <w:r w:rsidRPr="000D27F8">
        <w:rPr>
          <w:rFonts w:asciiTheme="majorHAnsi" w:hAnsiTheme="majorHAnsi"/>
        </w:rPr>
        <w:t>are</w:t>
      </w:r>
      <w:r w:rsidR="003D75C0" w:rsidRPr="000D27F8">
        <w:rPr>
          <w:rFonts w:asciiTheme="majorHAnsi" w:hAnsiTheme="majorHAnsi"/>
        </w:rPr>
        <w:t xml:space="preserve"> biodegrade </w:t>
      </w:r>
      <w:r w:rsidRPr="000D27F8">
        <w:rPr>
          <w:rFonts w:asciiTheme="majorHAnsi" w:hAnsiTheme="majorHAnsi"/>
        </w:rPr>
        <w:t>able</w:t>
      </w:r>
      <w:r w:rsidR="003D75C0" w:rsidRPr="000D27F8">
        <w:rPr>
          <w:rFonts w:asciiTheme="majorHAnsi" w:hAnsiTheme="majorHAnsi"/>
        </w:rPr>
        <w:t xml:space="preserve"> </w:t>
      </w:r>
      <w:r w:rsidRPr="000D27F8">
        <w:rPr>
          <w:rFonts w:asciiTheme="majorHAnsi" w:hAnsiTheme="majorHAnsi"/>
        </w:rPr>
        <w:t>waste</w:t>
      </w:r>
      <w:r w:rsidR="003D75C0" w:rsidRPr="000D27F8">
        <w:rPr>
          <w:rFonts w:asciiTheme="majorHAnsi" w:hAnsiTheme="majorHAnsi"/>
        </w:rPr>
        <w:t xml:space="preserve"> </w:t>
      </w:r>
      <w:r w:rsidRPr="000D27F8">
        <w:rPr>
          <w:rFonts w:asciiTheme="majorHAnsi" w:hAnsiTheme="majorHAnsi"/>
        </w:rPr>
        <w:t>compared</w:t>
      </w:r>
      <w:r w:rsidR="003D75C0" w:rsidRPr="000D27F8">
        <w:rPr>
          <w:rFonts w:asciiTheme="majorHAnsi" w:hAnsiTheme="majorHAnsi"/>
        </w:rPr>
        <w:t xml:space="preserve"> </w:t>
      </w:r>
      <w:r w:rsidRPr="000D27F8">
        <w:rPr>
          <w:rFonts w:asciiTheme="majorHAnsi" w:hAnsiTheme="majorHAnsi"/>
        </w:rPr>
        <w:t>to</w:t>
      </w:r>
      <w:r w:rsidR="003D75C0" w:rsidRPr="000D27F8">
        <w:rPr>
          <w:rFonts w:asciiTheme="majorHAnsi" w:hAnsiTheme="majorHAnsi"/>
        </w:rPr>
        <w:t xml:space="preserve"> </w:t>
      </w:r>
      <w:r w:rsidRPr="000D27F8">
        <w:rPr>
          <w:rFonts w:asciiTheme="majorHAnsi" w:hAnsiTheme="majorHAnsi"/>
        </w:rPr>
        <w:t>non-biodegradable</w:t>
      </w:r>
      <w:r w:rsidR="003D75C0" w:rsidRPr="000D27F8">
        <w:rPr>
          <w:rFonts w:asciiTheme="majorHAnsi" w:hAnsiTheme="majorHAnsi"/>
        </w:rPr>
        <w:t xml:space="preserve"> </w:t>
      </w:r>
      <w:r w:rsidRPr="000D27F8">
        <w:rPr>
          <w:rFonts w:asciiTheme="majorHAnsi" w:hAnsiTheme="majorHAnsi"/>
        </w:rPr>
        <w:t>waste which when decomposed can be harmful to human health.</w:t>
      </w:r>
      <w:r w:rsidR="00AC48AC" w:rsidRPr="000D27F8">
        <w:rPr>
          <w:rFonts w:asciiTheme="majorHAnsi" w:hAnsiTheme="majorHAnsi"/>
        </w:rPr>
        <w:t xml:space="preserve"> </w:t>
      </w:r>
      <w:r w:rsidRPr="000D27F8">
        <w:rPr>
          <w:rFonts w:asciiTheme="majorHAnsi" w:hAnsiTheme="majorHAnsi"/>
        </w:rPr>
        <w:t>Ramachandra and Bachanda (2007) also reported that typically because of the low income in developing countries the waste is usually characterized by no-biodegradable waste mainly from households.</w:t>
      </w:r>
    </w:p>
    <w:p w:rsidR="00D14999" w:rsidRPr="000D27F8" w:rsidRDefault="00D14999" w:rsidP="000D27F8">
      <w:pPr>
        <w:pStyle w:val="Heading2"/>
        <w:numPr>
          <w:ilvl w:val="2"/>
          <w:numId w:val="10"/>
        </w:numPr>
        <w:tabs>
          <w:tab w:val="left" w:pos="1084"/>
          <w:tab w:val="left" w:pos="7920"/>
        </w:tabs>
        <w:spacing w:line="360" w:lineRule="auto"/>
        <w:ind w:left="0" w:hanging="539"/>
        <w:contextualSpacing/>
        <w:rPr>
          <w:rFonts w:asciiTheme="majorHAnsi" w:hAnsiTheme="majorHAnsi"/>
        </w:rPr>
      </w:pPr>
      <w:bookmarkStart w:id="8" w:name="_TOC_250008"/>
      <w:r w:rsidRPr="000D27F8">
        <w:rPr>
          <w:rFonts w:asciiTheme="majorHAnsi" w:hAnsiTheme="majorHAnsi"/>
        </w:rPr>
        <w:t>Frequency</w:t>
      </w:r>
      <w:r w:rsidR="00AC48AC" w:rsidRPr="000D27F8">
        <w:rPr>
          <w:rFonts w:asciiTheme="majorHAnsi" w:hAnsiTheme="majorHAnsi"/>
        </w:rPr>
        <w:t xml:space="preserve"> </w:t>
      </w:r>
      <w:r w:rsidRPr="000D27F8">
        <w:rPr>
          <w:rFonts w:asciiTheme="majorHAnsi" w:hAnsiTheme="majorHAnsi"/>
        </w:rPr>
        <w:t>of Waste</w:t>
      </w:r>
      <w:r w:rsidR="00AC48AC" w:rsidRPr="000D27F8">
        <w:rPr>
          <w:rFonts w:asciiTheme="majorHAnsi" w:hAnsiTheme="majorHAnsi"/>
        </w:rPr>
        <w:t xml:space="preserve"> </w:t>
      </w:r>
      <w:r w:rsidRPr="000D27F8">
        <w:rPr>
          <w:rFonts w:asciiTheme="majorHAnsi" w:hAnsiTheme="majorHAnsi"/>
        </w:rPr>
        <w:t>Generation</w:t>
      </w:r>
      <w:r w:rsidR="00AC48AC" w:rsidRPr="000D27F8">
        <w:rPr>
          <w:rFonts w:asciiTheme="majorHAnsi" w:hAnsiTheme="majorHAnsi"/>
        </w:rPr>
        <w:t xml:space="preserve"> </w:t>
      </w:r>
      <w:r w:rsidRPr="000D27F8">
        <w:rPr>
          <w:rFonts w:asciiTheme="majorHAnsi" w:hAnsiTheme="majorHAnsi"/>
        </w:rPr>
        <w:t>and</w:t>
      </w:r>
      <w:r w:rsidR="00AC48AC" w:rsidRPr="000D27F8">
        <w:rPr>
          <w:rFonts w:asciiTheme="majorHAnsi" w:hAnsiTheme="majorHAnsi"/>
        </w:rPr>
        <w:t xml:space="preserve"> </w:t>
      </w:r>
      <w:r w:rsidRPr="000D27F8">
        <w:rPr>
          <w:rFonts w:asciiTheme="majorHAnsi" w:hAnsiTheme="majorHAnsi"/>
        </w:rPr>
        <w:t>Disposal</w:t>
      </w:r>
      <w:r w:rsidR="00AC48AC" w:rsidRPr="000D27F8">
        <w:rPr>
          <w:rFonts w:asciiTheme="majorHAnsi" w:hAnsiTheme="majorHAnsi"/>
        </w:rPr>
        <w:t xml:space="preserve"> </w:t>
      </w:r>
      <w:r w:rsidRPr="000D27F8">
        <w:rPr>
          <w:rFonts w:asciiTheme="majorHAnsi" w:hAnsiTheme="majorHAnsi"/>
        </w:rPr>
        <w:t>in the</w:t>
      </w:r>
      <w:r w:rsidR="00AC48AC" w:rsidRPr="000D27F8">
        <w:rPr>
          <w:rFonts w:asciiTheme="majorHAnsi" w:hAnsiTheme="majorHAnsi"/>
        </w:rPr>
        <w:t xml:space="preserve"> </w:t>
      </w:r>
      <w:r w:rsidRPr="000D27F8">
        <w:rPr>
          <w:rFonts w:asciiTheme="majorHAnsi" w:hAnsiTheme="majorHAnsi"/>
        </w:rPr>
        <w:t xml:space="preserve">Study </w:t>
      </w:r>
      <w:bookmarkEnd w:id="8"/>
      <w:r w:rsidRPr="000D27F8">
        <w:rPr>
          <w:rFonts w:asciiTheme="majorHAnsi" w:hAnsiTheme="majorHAnsi"/>
          <w:spacing w:val="-2"/>
        </w:rPr>
        <w:t>Area.</w:t>
      </w:r>
    </w:p>
    <w:p w:rsidR="00D14999" w:rsidRPr="000D27F8" w:rsidRDefault="00D14999" w:rsidP="000D27F8">
      <w:pPr>
        <w:pStyle w:val="BodyText"/>
        <w:tabs>
          <w:tab w:val="left" w:pos="7920"/>
        </w:tabs>
        <w:spacing w:line="360" w:lineRule="auto"/>
        <w:contextualSpacing/>
        <w:jc w:val="both"/>
        <w:rPr>
          <w:rFonts w:asciiTheme="majorHAnsi" w:hAnsiTheme="majorHAnsi"/>
        </w:rPr>
      </w:pPr>
      <w:r w:rsidRPr="000D27F8">
        <w:rPr>
          <w:rFonts w:asciiTheme="majorHAnsi" w:hAnsiTheme="majorHAnsi"/>
        </w:rPr>
        <w:t>Table 4.7 shows that 70% of the respondents generate waste daily, while 11% of the respondents dispose their wastes daily; about 21% of the respondents generate their wastes twice</w:t>
      </w:r>
      <w:r w:rsidR="00AC48AC" w:rsidRPr="000D27F8">
        <w:rPr>
          <w:rFonts w:asciiTheme="majorHAnsi" w:hAnsiTheme="majorHAnsi"/>
        </w:rPr>
        <w:t xml:space="preserve"> </w:t>
      </w:r>
      <w:r w:rsidRPr="000D27F8">
        <w:rPr>
          <w:rFonts w:asciiTheme="majorHAnsi" w:hAnsiTheme="majorHAnsi"/>
        </w:rPr>
        <w:t>a</w:t>
      </w:r>
      <w:r w:rsidR="00AC48AC" w:rsidRPr="000D27F8">
        <w:rPr>
          <w:rFonts w:asciiTheme="majorHAnsi" w:hAnsiTheme="majorHAnsi"/>
        </w:rPr>
        <w:t xml:space="preserve"> </w:t>
      </w:r>
      <w:r w:rsidRPr="000D27F8">
        <w:rPr>
          <w:rFonts w:asciiTheme="majorHAnsi" w:hAnsiTheme="majorHAnsi"/>
        </w:rPr>
        <w:t>week,</w:t>
      </w:r>
      <w:r w:rsidR="00AC48AC" w:rsidRPr="000D27F8">
        <w:rPr>
          <w:rFonts w:asciiTheme="majorHAnsi" w:hAnsiTheme="majorHAnsi"/>
        </w:rPr>
        <w:t xml:space="preserve"> </w:t>
      </w:r>
      <w:r w:rsidRPr="000D27F8">
        <w:rPr>
          <w:rFonts w:asciiTheme="majorHAnsi" w:hAnsiTheme="majorHAnsi"/>
        </w:rPr>
        <w:t>while</w:t>
      </w:r>
      <w:r w:rsidR="00AC48AC" w:rsidRPr="000D27F8">
        <w:rPr>
          <w:rFonts w:asciiTheme="majorHAnsi" w:hAnsiTheme="majorHAnsi"/>
        </w:rPr>
        <w:t xml:space="preserve"> </w:t>
      </w:r>
      <w:r w:rsidRPr="000D27F8">
        <w:rPr>
          <w:rFonts w:asciiTheme="majorHAnsi" w:hAnsiTheme="majorHAnsi"/>
        </w:rPr>
        <w:t>about</w:t>
      </w:r>
      <w:r w:rsidR="00AC48AC" w:rsidRPr="000D27F8">
        <w:rPr>
          <w:rFonts w:asciiTheme="majorHAnsi" w:hAnsiTheme="majorHAnsi"/>
        </w:rPr>
        <w:t xml:space="preserve"> </w:t>
      </w:r>
      <w:r w:rsidRPr="000D27F8">
        <w:rPr>
          <w:rFonts w:asciiTheme="majorHAnsi" w:hAnsiTheme="majorHAnsi"/>
        </w:rPr>
        <w:t>30%</w:t>
      </w:r>
      <w:r w:rsidR="00AC48AC" w:rsidRPr="000D27F8">
        <w:rPr>
          <w:rFonts w:asciiTheme="majorHAnsi" w:hAnsiTheme="majorHAnsi"/>
        </w:rPr>
        <w:t xml:space="preserve"> </w:t>
      </w:r>
      <w:r w:rsidRPr="000D27F8">
        <w:rPr>
          <w:rFonts w:asciiTheme="majorHAnsi" w:hAnsiTheme="majorHAnsi"/>
        </w:rPr>
        <w:t>of</w:t>
      </w:r>
      <w:r w:rsidR="00AC48AC" w:rsidRPr="000D27F8">
        <w:rPr>
          <w:rFonts w:asciiTheme="majorHAnsi" w:hAnsiTheme="majorHAnsi"/>
        </w:rPr>
        <w:t xml:space="preserve"> </w:t>
      </w:r>
      <w:r w:rsidRPr="000D27F8">
        <w:rPr>
          <w:rFonts w:asciiTheme="majorHAnsi" w:hAnsiTheme="majorHAnsi"/>
        </w:rPr>
        <w:t>the</w:t>
      </w:r>
      <w:r w:rsidR="00AC48AC" w:rsidRPr="000D27F8">
        <w:rPr>
          <w:rFonts w:asciiTheme="majorHAnsi" w:hAnsiTheme="majorHAnsi"/>
        </w:rPr>
        <w:t xml:space="preserve"> </w:t>
      </w:r>
      <w:r w:rsidRPr="000D27F8">
        <w:rPr>
          <w:rFonts w:asciiTheme="majorHAnsi" w:hAnsiTheme="majorHAnsi"/>
        </w:rPr>
        <w:t>respondents</w:t>
      </w:r>
      <w:r w:rsidR="00AC48AC" w:rsidRPr="000D27F8">
        <w:rPr>
          <w:rFonts w:asciiTheme="majorHAnsi" w:hAnsiTheme="majorHAnsi"/>
        </w:rPr>
        <w:t xml:space="preserve"> </w:t>
      </w:r>
      <w:r w:rsidRPr="000D27F8">
        <w:rPr>
          <w:rFonts w:asciiTheme="majorHAnsi" w:hAnsiTheme="majorHAnsi"/>
        </w:rPr>
        <w:t>dispose</w:t>
      </w:r>
      <w:r w:rsidR="00AC48AC" w:rsidRPr="000D27F8">
        <w:rPr>
          <w:rFonts w:asciiTheme="majorHAnsi" w:hAnsiTheme="majorHAnsi"/>
        </w:rPr>
        <w:t xml:space="preserve"> </w:t>
      </w:r>
      <w:r w:rsidRPr="000D27F8">
        <w:rPr>
          <w:rFonts w:asciiTheme="majorHAnsi" w:hAnsiTheme="majorHAnsi"/>
        </w:rPr>
        <w:t>their</w:t>
      </w:r>
      <w:r w:rsidR="00AC48AC" w:rsidRPr="000D27F8">
        <w:rPr>
          <w:rFonts w:asciiTheme="majorHAnsi" w:hAnsiTheme="majorHAnsi"/>
        </w:rPr>
        <w:t xml:space="preserve"> </w:t>
      </w:r>
      <w:r w:rsidRPr="000D27F8">
        <w:rPr>
          <w:rFonts w:asciiTheme="majorHAnsi" w:hAnsiTheme="majorHAnsi"/>
        </w:rPr>
        <w:t>wastes</w:t>
      </w:r>
      <w:r w:rsidR="00AC48AC" w:rsidRPr="000D27F8">
        <w:rPr>
          <w:rFonts w:asciiTheme="majorHAnsi" w:hAnsiTheme="majorHAnsi"/>
        </w:rPr>
        <w:t xml:space="preserve"> </w:t>
      </w:r>
      <w:r w:rsidRPr="000D27F8">
        <w:rPr>
          <w:rFonts w:asciiTheme="majorHAnsi" w:hAnsiTheme="majorHAnsi"/>
        </w:rPr>
        <w:t>twice</w:t>
      </w:r>
      <w:r w:rsidR="00AC48AC" w:rsidRPr="000D27F8">
        <w:rPr>
          <w:rFonts w:asciiTheme="majorHAnsi" w:hAnsiTheme="majorHAnsi"/>
        </w:rPr>
        <w:t xml:space="preserve"> </w:t>
      </w:r>
      <w:r w:rsidRPr="000D27F8">
        <w:rPr>
          <w:rFonts w:asciiTheme="majorHAnsi" w:hAnsiTheme="majorHAnsi"/>
        </w:rPr>
        <w:t>a</w:t>
      </w:r>
      <w:r w:rsidR="00AC48AC" w:rsidRPr="000D27F8">
        <w:rPr>
          <w:rFonts w:asciiTheme="majorHAnsi" w:hAnsiTheme="majorHAnsi"/>
        </w:rPr>
        <w:t xml:space="preserve"> </w:t>
      </w:r>
      <w:r w:rsidRPr="000D27F8">
        <w:rPr>
          <w:rFonts w:asciiTheme="majorHAnsi" w:hAnsiTheme="majorHAnsi"/>
          <w:spacing w:val="-2"/>
        </w:rPr>
        <w:t>week;</w:t>
      </w:r>
      <w:r w:rsidR="00AC48AC" w:rsidRPr="000D27F8">
        <w:rPr>
          <w:rFonts w:asciiTheme="majorHAnsi" w:hAnsiTheme="majorHAnsi"/>
          <w:spacing w:val="-2"/>
        </w:rPr>
        <w:t xml:space="preserve"> </w:t>
      </w:r>
      <w:r w:rsidRPr="000D27F8">
        <w:rPr>
          <w:rFonts w:asciiTheme="majorHAnsi" w:hAnsiTheme="majorHAnsi"/>
          <w:spacing w:val="-2"/>
        </w:rPr>
        <w:t>about</w:t>
      </w:r>
      <w:r w:rsidR="003D75C0" w:rsidRPr="000D27F8">
        <w:rPr>
          <w:rFonts w:asciiTheme="majorHAnsi" w:hAnsiTheme="majorHAnsi"/>
        </w:rPr>
        <w:t xml:space="preserve"> </w:t>
      </w:r>
      <w:r w:rsidRPr="000D27F8">
        <w:rPr>
          <w:rFonts w:asciiTheme="majorHAnsi" w:hAnsiTheme="majorHAnsi"/>
        </w:rPr>
        <w:t>about 62% of the respondents generate their wastes once a week and 13% dispose their wastes once</w:t>
      </w:r>
      <w:r w:rsidR="00AC48AC" w:rsidRPr="000D27F8">
        <w:rPr>
          <w:rFonts w:asciiTheme="majorHAnsi" w:hAnsiTheme="majorHAnsi"/>
        </w:rPr>
        <w:t xml:space="preserve"> </w:t>
      </w:r>
      <w:r w:rsidRPr="000D27F8">
        <w:rPr>
          <w:rFonts w:asciiTheme="majorHAnsi" w:hAnsiTheme="majorHAnsi"/>
        </w:rPr>
        <w:t>a</w:t>
      </w:r>
      <w:r w:rsidR="00AC48AC" w:rsidRPr="000D27F8">
        <w:rPr>
          <w:rFonts w:asciiTheme="majorHAnsi" w:hAnsiTheme="majorHAnsi"/>
        </w:rPr>
        <w:t xml:space="preserve"> </w:t>
      </w:r>
      <w:r w:rsidRPr="000D27F8">
        <w:rPr>
          <w:rFonts w:asciiTheme="majorHAnsi" w:hAnsiTheme="majorHAnsi"/>
        </w:rPr>
        <w:t>week. This implies that the</w:t>
      </w:r>
      <w:r w:rsidR="00AC48AC" w:rsidRPr="000D27F8">
        <w:rPr>
          <w:rFonts w:asciiTheme="majorHAnsi" w:hAnsiTheme="majorHAnsi"/>
        </w:rPr>
        <w:t xml:space="preserve"> </w:t>
      </w:r>
      <w:r w:rsidRPr="000D27F8">
        <w:rPr>
          <w:rFonts w:asciiTheme="majorHAnsi" w:hAnsiTheme="majorHAnsi"/>
        </w:rPr>
        <w:t>rate</w:t>
      </w:r>
      <w:r w:rsidR="00AC48AC" w:rsidRPr="000D27F8">
        <w:rPr>
          <w:rFonts w:asciiTheme="majorHAnsi" w:hAnsiTheme="majorHAnsi"/>
        </w:rPr>
        <w:t xml:space="preserve"> </w:t>
      </w:r>
      <w:r w:rsidRPr="000D27F8">
        <w:rPr>
          <w:rFonts w:asciiTheme="majorHAnsi" w:hAnsiTheme="majorHAnsi"/>
        </w:rPr>
        <w:t>of</w:t>
      </w:r>
      <w:r w:rsidR="00AC48AC" w:rsidRPr="000D27F8">
        <w:rPr>
          <w:rFonts w:asciiTheme="majorHAnsi" w:hAnsiTheme="majorHAnsi"/>
        </w:rPr>
        <w:t xml:space="preserve"> </w:t>
      </w:r>
      <w:r w:rsidRPr="000D27F8">
        <w:rPr>
          <w:rFonts w:asciiTheme="majorHAnsi" w:hAnsiTheme="majorHAnsi"/>
        </w:rPr>
        <w:t>waste</w:t>
      </w:r>
      <w:r w:rsidR="00AC48AC" w:rsidRPr="000D27F8">
        <w:rPr>
          <w:rFonts w:asciiTheme="majorHAnsi" w:hAnsiTheme="majorHAnsi"/>
        </w:rPr>
        <w:t xml:space="preserve"> </w:t>
      </w:r>
      <w:r w:rsidRPr="000D27F8">
        <w:rPr>
          <w:rFonts w:asciiTheme="majorHAnsi" w:hAnsiTheme="majorHAnsi"/>
        </w:rPr>
        <w:t>generation is greater</w:t>
      </w:r>
      <w:r w:rsidR="00AC48AC" w:rsidRPr="000D27F8">
        <w:rPr>
          <w:rFonts w:asciiTheme="majorHAnsi" w:hAnsiTheme="majorHAnsi"/>
        </w:rPr>
        <w:t xml:space="preserve"> </w:t>
      </w:r>
      <w:r w:rsidRPr="000D27F8">
        <w:rPr>
          <w:rFonts w:asciiTheme="majorHAnsi" w:hAnsiTheme="majorHAnsi"/>
        </w:rPr>
        <w:t>than</w:t>
      </w:r>
      <w:r w:rsidR="00AC48AC" w:rsidRPr="000D27F8">
        <w:rPr>
          <w:rFonts w:asciiTheme="majorHAnsi" w:hAnsiTheme="majorHAnsi"/>
        </w:rPr>
        <w:t xml:space="preserve"> </w:t>
      </w:r>
      <w:r w:rsidRPr="000D27F8">
        <w:rPr>
          <w:rFonts w:asciiTheme="majorHAnsi" w:hAnsiTheme="majorHAnsi"/>
        </w:rPr>
        <w:t>the</w:t>
      </w:r>
      <w:r w:rsidR="00AC48AC" w:rsidRPr="000D27F8">
        <w:rPr>
          <w:rFonts w:asciiTheme="majorHAnsi" w:hAnsiTheme="majorHAnsi"/>
        </w:rPr>
        <w:t xml:space="preserve"> </w:t>
      </w:r>
      <w:r w:rsidRPr="000D27F8">
        <w:rPr>
          <w:rFonts w:asciiTheme="majorHAnsi" w:hAnsiTheme="majorHAnsi"/>
        </w:rPr>
        <w:t>rate</w:t>
      </w:r>
      <w:r w:rsidR="00AC48AC" w:rsidRPr="000D27F8">
        <w:rPr>
          <w:rFonts w:asciiTheme="majorHAnsi" w:hAnsiTheme="majorHAnsi"/>
        </w:rPr>
        <w:t xml:space="preserve"> </w:t>
      </w:r>
      <w:r w:rsidRPr="000D27F8">
        <w:rPr>
          <w:rFonts w:asciiTheme="majorHAnsi" w:hAnsiTheme="majorHAnsi"/>
        </w:rPr>
        <w:t>of waste disposal. It also shows that the residents of the study area are faced with the challenges of</w:t>
      </w:r>
      <w:r w:rsidR="00AC48AC" w:rsidRPr="000D27F8">
        <w:rPr>
          <w:rFonts w:asciiTheme="majorHAnsi" w:hAnsiTheme="majorHAnsi"/>
        </w:rPr>
        <w:t xml:space="preserve"> </w:t>
      </w:r>
      <w:r w:rsidRPr="000D27F8">
        <w:rPr>
          <w:rFonts w:asciiTheme="majorHAnsi" w:hAnsiTheme="majorHAnsi"/>
        </w:rPr>
        <w:t>domestic solid waste management.</w:t>
      </w:r>
    </w:p>
    <w:p w:rsidR="00D14999" w:rsidRPr="000D27F8" w:rsidRDefault="00D14999" w:rsidP="000D27F8">
      <w:pPr>
        <w:pStyle w:val="BodyText"/>
        <w:tabs>
          <w:tab w:val="left" w:pos="7920"/>
        </w:tabs>
        <w:spacing w:line="360" w:lineRule="auto"/>
        <w:contextualSpacing/>
        <w:jc w:val="both"/>
        <w:rPr>
          <w:rFonts w:asciiTheme="majorHAnsi" w:hAnsiTheme="majorHAnsi"/>
        </w:rPr>
      </w:pPr>
      <w:r w:rsidRPr="000D27F8">
        <w:rPr>
          <w:rFonts w:asciiTheme="majorHAnsi" w:hAnsiTheme="majorHAnsi"/>
        </w:rPr>
        <w:t>This affirm the claim of Filani and Abumere, (1986) andFaniran, (1994). reputed that the search for the appropriate management techniques has not been easy adopted like the shifting of the managing authority from the state to the local government, to independent management boards and then back to the state (Odewumi, 2002</w:t>
      </w:r>
      <w:r w:rsidRPr="000D27F8">
        <w:rPr>
          <w:rFonts w:asciiTheme="majorHAnsi" w:hAnsiTheme="majorHAnsi"/>
          <w:i/>
        </w:rPr>
        <w:t>),</w:t>
      </w:r>
      <w:r w:rsidRPr="000D27F8">
        <w:rPr>
          <w:rFonts w:asciiTheme="majorHAnsi" w:hAnsiTheme="majorHAnsi"/>
        </w:rPr>
        <w:t>This further</w:t>
      </w:r>
      <w:r w:rsidR="003D75C0" w:rsidRPr="000D27F8">
        <w:rPr>
          <w:rFonts w:asciiTheme="majorHAnsi" w:hAnsiTheme="majorHAnsi"/>
        </w:rPr>
        <w:t xml:space="preserve"> </w:t>
      </w:r>
      <w:r w:rsidRPr="000D27F8">
        <w:rPr>
          <w:rFonts w:asciiTheme="majorHAnsi" w:hAnsiTheme="majorHAnsi"/>
        </w:rPr>
        <w:t>buttress the claim of Akinsulire(2005) who observed that recent events in major cities in African countries have shown that the problems of waste management has become a monster that has thwarted most efforts made by international, federal and state governments, as well as city authorities and professionals alike.</w:t>
      </w:r>
    </w:p>
    <w:p w:rsidR="00D14999" w:rsidRPr="000D27F8" w:rsidRDefault="00D14999" w:rsidP="000D27F8">
      <w:pPr>
        <w:pStyle w:val="BodyText"/>
        <w:contextualSpacing/>
        <w:rPr>
          <w:rFonts w:asciiTheme="majorHAnsi" w:hAnsiTheme="majorHAnsi"/>
        </w:rPr>
      </w:pPr>
    </w:p>
    <w:p w:rsidR="00D14999" w:rsidRPr="000D27F8" w:rsidRDefault="00D14999" w:rsidP="000D27F8">
      <w:pPr>
        <w:pStyle w:val="Heading2"/>
        <w:spacing w:before="1"/>
        <w:ind w:left="545"/>
        <w:contextualSpacing/>
        <w:jc w:val="left"/>
        <w:rPr>
          <w:rFonts w:asciiTheme="majorHAnsi" w:hAnsiTheme="majorHAnsi"/>
        </w:rPr>
      </w:pPr>
      <w:r w:rsidRPr="000D27F8">
        <w:rPr>
          <w:rFonts w:asciiTheme="majorHAnsi" w:hAnsiTheme="majorHAnsi"/>
        </w:rPr>
        <w:t>Table4.6</w:t>
      </w:r>
      <w:r w:rsidR="00912000" w:rsidRPr="000D27F8">
        <w:rPr>
          <w:rFonts w:asciiTheme="majorHAnsi" w:hAnsiTheme="majorHAnsi"/>
        </w:rPr>
        <w:t xml:space="preserve"> </w:t>
      </w:r>
      <w:r w:rsidRPr="000D27F8">
        <w:rPr>
          <w:rFonts w:asciiTheme="majorHAnsi" w:hAnsiTheme="majorHAnsi"/>
        </w:rPr>
        <w:t>Frequency</w:t>
      </w:r>
      <w:r w:rsidR="00912000" w:rsidRPr="000D27F8">
        <w:rPr>
          <w:rFonts w:asciiTheme="majorHAnsi" w:hAnsiTheme="majorHAnsi"/>
        </w:rPr>
        <w:t xml:space="preserve"> </w:t>
      </w:r>
      <w:r w:rsidRPr="000D27F8">
        <w:rPr>
          <w:rFonts w:asciiTheme="majorHAnsi" w:hAnsiTheme="majorHAnsi"/>
        </w:rPr>
        <w:t xml:space="preserve">of </w:t>
      </w:r>
      <w:r w:rsidR="00912000" w:rsidRPr="000D27F8">
        <w:rPr>
          <w:rFonts w:asciiTheme="majorHAnsi" w:hAnsiTheme="majorHAnsi"/>
        </w:rPr>
        <w:t xml:space="preserve"> </w:t>
      </w:r>
      <w:r w:rsidRPr="000D27F8">
        <w:rPr>
          <w:rFonts w:asciiTheme="majorHAnsi" w:hAnsiTheme="majorHAnsi"/>
        </w:rPr>
        <w:t>Waste</w:t>
      </w:r>
      <w:r w:rsidR="00031FA7" w:rsidRPr="000D27F8">
        <w:rPr>
          <w:rFonts w:asciiTheme="majorHAnsi" w:hAnsiTheme="majorHAnsi"/>
        </w:rPr>
        <w:t xml:space="preserve"> </w:t>
      </w:r>
      <w:r w:rsidRPr="000D27F8">
        <w:rPr>
          <w:rFonts w:asciiTheme="majorHAnsi" w:hAnsiTheme="majorHAnsi"/>
        </w:rPr>
        <w:t>Generation</w:t>
      </w:r>
      <w:r w:rsidR="00031FA7" w:rsidRPr="000D27F8">
        <w:rPr>
          <w:rFonts w:asciiTheme="majorHAnsi" w:hAnsiTheme="majorHAnsi"/>
        </w:rPr>
        <w:t xml:space="preserve"> </w:t>
      </w:r>
      <w:r w:rsidRPr="000D27F8">
        <w:rPr>
          <w:rFonts w:asciiTheme="majorHAnsi" w:hAnsiTheme="majorHAnsi"/>
        </w:rPr>
        <w:t>and</w:t>
      </w:r>
      <w:r w:rsidR="00031FA7" w:rsidRPr="000D27F8">
        <w:rPr>
          <w:rFonts w:asciiTheme="majorHAnsi" w:hAnsiTheme="majorHAnsi"/>
        </w:rPr>
        <w:t xml:space="preserve"> </w:t>
      </w:r>
      <w:r w:rsidRPr="000D27F8">
        <w:rPr>
          <w:rFonts w:asciiTheme="majorHAnsi" w:hAnsiTheme="majorHAnsi"/>
          <w:spacing w:val="-2"/>
        </w:rPr>
        <w:t>Disposal</w:t>
      </w:r>
    </w:p>
    <w:p w:rsidR="00D14999" w:rsidRPr="000D27F8" w:rsidRDefault="00D14999" w:rsidP="000D27F8">
      <w:pPr>
        <w:pStyle w:val="BodyText"/>
        <w:spacing w:before="13"/>
        <w:contextualSpacing/>
        <w:rPr>
          <w:rFonts w:asciiTheme="majorHAnsi" w:hAnsiTheme="majorHAnsi"/>
          <w:b/>
        </w:rPr>
      </w:pPr>
    </w:p>
    <w:tbl>
      <w:tblPr>
        <w:tblW w:w="9305" w:type="dxa"/>
        <w:tblInd w:w="5" w:type="dxa"/>
        <w:tblLayout w:type="fixed"/>
        <w:tblCellMar>
          <w:left w:w="0" w:type="dxa"/>
          <w:right w:w="0" w:type="dxa"/>
        </w:tblCellMar>
        <w:tblLook w:val="01E0"/>
      </w:tblPr>
      <w:tblGrid>
        <w:gridCol w:w="1526"/>
        <w:gridCol w:w="920"/>
        <w:gridCol w:w="735"/>
        <w:gridCol w:w="1105"/>
        <w:gridCol w:w="964"/>
        <w:gridCol w:w="906"/>
        <w:gridCol w:w="948"/>
        <w:gridCol w:w="906"/>
        <w:gridCol w:w="718"/>
        <w:gridCol w:w="577"/>
      </w:tblGrid>
      <w:tr w:rsidR="00455C4F" w:rsidRPr="000D27F8" w:rsidTr="000D27F8">
        <w:trPr>
          <w:trHeight w:val="584"/>
        </w:trPr>
        <w:tc>
          <w:tcPr>
            <w:tcW w:w="1526" w:type="dxa"/>
            <w:tcBorders>
              <w:top w:val="single" w:sz="12" w:space="0" w:color="000000"/>
              <w:left w:val="single" w:sz="4" w:space="0" w:color="auto"/>
            </w:tcBorders>
          </w:tcPr>
          <w:p w:rsidR="00455C4F" w:rsidRPr="000D27F8" w:rsidRDefault="00455C4F" w:rsidP="000D27F8">
            <w:pPr>
              <w:pStyle w:val="TableParagraph"/>
              <w:ind w:left="51"/>
              <w:contextualSpacing/>
              <w:jc w:val="center"/>
              <w:rPr>
                <w:rFonts w:asciiTheme="majorHAnsi" w:hAnsiTheme="majorHAnsi"/>
                <w:b/>
                <w:szCs w:val="24"/>
              </w:rPr>
            </w:pPr>
            <w:r w:rsidRPr="000D27F8">
              <w:rPr>
                <w:rFonts w:asciiTheme="majorHAnsi" w:hAnsiTheme="majorHAnsi"/>
                <w:b/>
                <w:spacing w:val="-4"/>
                <w:szCs w:val="24"/>
              </w:rPr>
              <w:t>Area</w:t>
            </w:r>
          </w:p>
        </w:tc>
        <w:tc>
          <w:tcPr>
            <w:tcW w:w="1655" w:type="dxa"/>
            <w:gridSpan w:val="2"/>
            <w:tcBorders>
              <w:top w:val="single" w:sz="12" w:space="0" w:color="000000"/>
            </w:tcBorders>
          </w:tcPr>
          <w:p w:rsidR="00455C4F" w:rsidRPr="000D27F8" w:rsidRDefault="00455C4F" w:rsidP="000D27F8">
            <w:pPr>
              <w:pStyle w:val="TableParagraph"/>
              <w:ind w:left="627"/>
              <w:contextualSpacing/>
              <w:rPr>
                <w:rFonts w:asciiTheme="majorHAnsi" w:hAnsiTheme="majorHAnsi"/>
                <w:b/>
                <w:szCs w:val="24"/>
              </w:rPr>
            </w:pPr>
            <w:r w:rsidRPr="000D27F8">
              <w:rPr>
                <w:rFonts w:asciiTheme="majorHAnsi" w:hAnsiTheme="majorHAnsi"/>
                <w:b/>
                <w:spacing w:val="-2"/>
                <w:szCs w:val="24"/>
              </w:rPr>
              <w:t>Daily</w:t>
            </w:r>
          </w:p>
        </w:tc>
        <w:tc>
          <w:tcPr>
            <w:tcW w:w="2069" w:type="dxa"/>
            <w:gridSpan w:val="2"/>
            <w:tcBorders>
              <w:top w:val="single" w:sz="12" w:space="0" w:color="000000"/>
            </w:tcBorders>
          </w:tcPr>
          <w:p w:rsidR="00455C4F" w:rsidRPr="000D27F8" w:rsidRDefault="00455C4F" w:rsidP="000D27F8">
            <w:pPr>
              <w:pStyle w:val="TableParagraph"/>
              <w:ind w:left="262"/>
              <w:contextualSpacing/>
              <w:rPr>
                <w:rFonts w:asciiTheme="majorHAnsi" w:hAnsiTheme="majorHAnsi"/>
                <w:b/>
                <w:szCs w:val="24"/>
              </w:rPr>
            </w:pPr>
            <w:r w:rsidRPr="000D27F8">
              <w:rPr>
                <w:rFonts w:asciiTheme="majorHAnsi" w:hAnsiTheme="majorHAnsi"/>
                <w:b/>
                <w:szCs w:val="24"/>
              </w:rPr>
              <w:t>Twicea</w:t>
            </w:r>
            <w:r w:rsidRPr="000D27F8">
              <w:rPr>
                <w:rFonts w:asciiTheme="majorHAnsi" w:hAnsiTheme="majorHAnsi"/>
                <w:b/>
                <w:spacing w:val="-4"/>
                <w:szCs w:val="24"/>
              </w:rPr>
              <w:t>week</w:t>
            </w:r>
          </w:p>
        </w:tc>
        <w:tc>
          <w:tcPr>
            <w:tcW w:w="1854" w:type="dxa"/>
            <w:gridSpan w:val="2"/>
            <w:tcBorders>
              <w:top w:val="single" w:sz="12" w:space="0" w:color="000000"/>
            </w:tcBorders>
          </w:tcPr>
          <w:p w:rsidR="00455C4F" w:rsidRPr="000D27F8" w:rsidRDefault="00455C4F" w:rsidP="000D27F8">
            <w:pPr>
              <w:pStyle w:val="TableParagraph"/>
              <w:contextualSpacing/>
              <w:rPr>
                <w:rFonts w:asciiTheme="majorHAnsi" w:hAnsiTheme="majorHAnsi"/>
                <w:b/>
                <w:szCs w:val="24"/>
              </w:rPr>
            </w:pPr>
            <w:r w:rsidRPr="000D27F8">
              <w:rPr>
                <w:rFonts w:asciiTheme="majorHAnsi" w:hAnsiTheme="majorHAnsi"/>
                <w:b/>
                <w:spacing w:val="-2"/>
                <w:szCs w:val="24"/>
              </w:rPr>
              <w:t>Weekly</w:t>
            </w:r>
          </w:p>
        </w:tc>
        <w:tc>
          <w:tcPr>
            <w:tcW w:w="1624" w:type="dxa"/>
            <w:gridSpan w:val="2"/>
            <w:tcBorders>
              <w:top w:val="single" w:sz="12" w:space="0" w:color="000000"/>
              <w:right w:val="single" w:sz="4" w:space="0" w:color="auto"/>
            </w:tcBorders>
          </w:tcPr>
          <w:p w:rsidR="00455C4F" w:rsidRPr="000D27F8" w:rsidRDefault="00455C4F" w:rsidP="000D27F8">
            <w:pPr>
              <w:pStyle w:val="TableParagraph"/>
              <w:contextualSpacing/>
              <w:rPr>
                <w:rFonts w:asciiTheme="majorHAnsi" w:hAnsiTheme="majorHAnsi"/>
                <w:b/>
                <w:szCs w:val="24"/>
              </w:rPr>
            </w:pPr>
            <w:r w:rsidRPr="000D27F8">
              <w:rPr>
                <w:rFonts w:asciiTheme="majorHAnsi" w:hAnsiTheme="majorHAnsi"/>
                <w:b/>
                <w:szCs w:val="24"/>
              </w:rPr>
              <w:t xml:space="preserve">Once in </w:t>
            </w:r>
            <w:r w:rsidRPr="000D27F8">
              <w:rPr>
                <w:rFonts w:asciiTheme="majorHAnsi" w:hAnsiTheme="majorHAnsi"/>
                <w:b/>
                <w:spacing w:val="-5"/>
                <w:szCs w:val="24"/>
              </w:rPr>
              <w:t>two</w:t>
            </w:r>
          </w:p>
          <w:p w:rsidR="00455C4F" w:rsidRPr="000D27F8" w:rsidRDefault="00455C4F" w:rsidP="000D27F8">
            <w:pPr>
              <w:pStyle w:val="TableParagraph"/>
              <w:ind w:left="12"/>
              <w:contextualSpacing/>
              <w:jc w:val="center"/>
              <w:rPr>
                <w:rFonts w:asciiTheme="majorHAnsi" w:hAnsiTheme="majorHAnsi"/>
                <w:b/>
                <w:szCs w:val="24"/>
              </w:rPr>
            </w:pPr>
            <w:r w:rsidRPr="000D27F8">
              <w:rPr>
                <w:rFonts w:asciiTheme="majorHAnsi" w:hAnsiTheme="majorHAnsi"/>
                <w:b/>
                <w:spacing w:val="-4"/>
                <w:szCs w:val="24"/>
              </w:rPr>
              <w:t>Weeks</w:t>
            </w:r>
          </w:p>
        </w:tc>
        <w:tc>
          <w:tcPr>
            <w:tcW w:w="577" w:type="dxa"/>
            <w:tcBorders>
              <w:top w:val="single" w:sz="12" w:space="0" w:color="000000"/>
              <w:right w:val="single" w:sz="4" w:space="0" w:color="auto"/>
            </w:tcBorders>
          </w:tcPr>
          <w:p w:rsidR="00455C4F" w:rsidRPr="000D27F8" w:rsidRDefault="00455C4F" w:rsidP="000D27F8">
            <w:pPr>
              <w:spacing w:line="240" w:lineRule="auto"/>
              <w:contextualSpacing/>
              <w:rPr>
                <w:rFonts w:asciiTheme="majorHAnsi" w:eastAsia="Times New Roman" w:hAnsiTheme="majorHAnsi" w:cs="Times New Roman"/>
                <w:b/>
                <w:szCs w:val="24"/>
              </w:rPr>
            </w:pPr>
            <w:r w:rsidRPr="000D27F8">
              <w:rPr>
                <w:rFonts w:asciiTheme="majorHAnsi" w:hAnsiTheme="majorHAnsi"/>
                <w:szCs w:val="24"/>
              </w:rPr>
              <w:t>Percentage (%)</w:t>
            </w:r>
          </w:p>
          <w:p w:rsidR="00455C4F" w:rsidRPr="000D27F8" w:rsidRDefault="00455C4F" w:rsidP="000D27F8">
            <w:pPr>
              <w:pStyle w:val="TableParagraph"/>
              <w:contextualSpacing/>
              <w:jc w:val="center"/>
              <w:rPr>
                <w:rFonts w:asciiTheme="majorHAnsi" w:hAnsiTheme="majorHAnsi"/>
                <w:b/>
                <w:szCs w:val="24"/>
              </w:rPr>
            </w:pPr>
          </w:p>
        </w:tc>
      </w:tr>
      <w:tr w:rsidR="00455C4F" w:rsidRPr="000D27F8" w:rsidTr="000D27F8">
        <w:trPr>
          <w:trHeight w:val="580"/>
        </w:trPr>
        <w:tc>
          <w:tcPr>
            <w:tcW w:w="1526" w:type="dxa"/>
            <w:tcBorders>
              <w:left w:val="single" w:sz="4" w:space="0" w:color="auto"/>
              <w:bottom w:val="single" w:sz="12" w:space="0" w:color="000000"/>
            </w:tcBorders>
          </w:tcPr>
          <w:p w:rsidR="00455C4F" w:rsidRPr="000D27F8" w:rsidRDefault="00455C4F" w:rsidP="000D27F8">
            <w:pPr>
              <w:pStyle w:val="TableParagraph"/>
              <w:contextualSpacing/>
              <w:rPr>
                <w:rFonts w:asciiTheme="majorHAnsi" w:hAnsiTheme="majorHAnsi"/>
                <w:szCs w:val="24"/>
              </w:rPr>
            </w:pPr>
          </w:p>
        </w:tc>
        <w:tc>
          <w:tcPr>
            <w:tcW w:w="920" w:type="dxa"/>
            <w:tcBorders>
              <w:bottom w:val="single" w:sz="12" w:space="0" w:color="000000"/>
            </w:tcBorders>
          </w:tcPr>
          <w:p w:rsidR="00455C4F" w:rsidRPr="000D27F8" w:rsidRDefault="00455C4F" w:rsidP="000D27F8">
            <w:pPr>
              <w:pStyle w:val="TableParagraph"/>
              <w:ind w:left="123" w:right="119"/>
              <w:contextualSpacing/>
              <w:rPr>
                <w:rFonts w:asciiTheme="majorHAnsi" w:hAnsiTheme="majorHAnsi"/>
                <w:b/>
                <w:szCs w:val="24"/>
              </w:rPr>
            </w:pPr>
            <w:r w:rsidRPr="000D27F8">
              <w:rPr>
                <w:rFonts w:asciiTheme="majorHAnsi" w:hAnsiTheme="majorHAnsi"/>
                <w:b/>
                <w:spacing w:val="-2"/>
                <w:szCs w:val="24"/>
              </w:rPr>
              <w:t>Gener ation</w:t>
            </w:r>
          </w:p>
        </w:tc>
        <w:tc>
          <w:tcPr>
            <w:tcW w:w="735" w:type="dxa"/>
            <w:tcBorders>
              <w:bottom w:val="single" w:sz="12" w:space="0" w:color="000000"/>
            </w:tcBorders>
          </w:tcPr>
          <w:p w:rsidR="00455C4F" w:rsidRPr="000D27F8" w:rsidRDefault="00455C4F" w:rsidP="000D27F8">
            <w:pPr>
              <w:pStyle w:val="TableParagraph"/>
              <w:ind w:left="131" w:right="132"/>
              <w:contextualSpacing/>
              <w:rPr>
                <w:rFonts w:asciiTheme="majorHAnsi" w:hAnsiTheme="majorHAnsi"/>
                <w:b/>
                <w:szCs w:val="24"/>
              </w:rPr>
            </w:pPr>
            <w:r w:rsidRPr="000D27F8">
              <w:rPr>
                <w:rFonts w:asciiTheme="majorHAnsi" w:hAnsiTheme="majorHAnsi"/>
                <w:b/>
                <w:spacing w:val="-2"/>
                <w:szCs w:val="24"/>
              </w:rPr>
              <w:t xml:space="preserve">Dispo </w:t>
            </w:r>
            <w:r w:rsidRPr="000D27F8">
              <w:rPr>
                <w:rFonts w:asciiTheme="majorHAnsi" w:hAnsiTheme="majorHAnsi"/>
                <w:b/>
                <w:spacing w:val="-4"/>
                <w:szCs w:val="24"/>
              </w:rPr>
              <w:t>sal</w:t>
            </w:r>
          </w:p>
        </w:tc>
        <w:tc>
          <w:tcPr>
            <w:tcW w:w="1105" w:type="dxa"/>
            <w:tcBorders>
              <w:bottom w:val="single" w:sz="12" w:space="0" w:color="000000"/>
            </w:tcBorders>
          </w:tcPr>
          <w:p w:rsidR="00455C4F" w:rsidRPr="000D27F8" w:rsidRDefault="00455C4F" w:rsidP="000D27F8">
            <w:pPr>
              <w:pStyle w:val="TableParagraph"/>
              <w:ind w:left="142" w:right="133"/>
              <w:contextualSpacing/>
              <w:rPr>
                <w:rFonts w:asciiTheme="majorHAnsi" w:hAnsiTheme="majorHAnsi"/>
                <w:b/>
                <w:szCs w:val="24"/>
              </w:rPr>
            </w:pPr>
            <w:r w:rsidRPr="000D27F8">
              <w:rPr>
                <w:rFonts w:asciiTheme="majorHAnsi" w:hAnsiTheme="majorHAnsi"/>
                <w:b/>
                <w:spacing w:val="-2"/>
                <w:szCs w:val="24"/>
              </w:rPr>
              <w:t>Gener ation</w:t>
            </w:r>
          </w:p>
        </w:tc>
        <w:tc>
          <w:tcPr>
            <w:tcW w:w="964" w:type="dxa"/>
            <w:tcBorders>
              <w:bottom w:val="single" w:sz="12" w:space="0" w:color="000000"/>
            </w:tcBorders>
          </w:tcPr>
          <w:p w:rsidR="00455C4F" w:rsidRPr="000D27F8" w:rsidRDefault="00455C4F" w:rsidP="000D27F8">
            <w:pPr>
              <w:pStyle w:val="TableParagraph"/>
              <w:ind w:left="146" w:right="100"/>
              <w:contextualSpacing/>
              <w:rPr>
                <w:rFonts w:asciiTheme="majorHAnsi" w:hAnsiTheme="majorHAnsi"/>
                <w:b/>
                <w:szCs w:val="24"/>
              </w:rPr>
            </w:pPr>
            <w:r w:rsidRPr="000D27F8">
              <w:rPr>
                <w:rFonts w:asciiTheme="majorHAnsi" w:hAnsiTheme="majorHAnsi"/>
                <w:b/>
                <w:spacing w:val="-2"/>
                <w:szCs w:val="24"/>
              </w:rPr>
              <w:t xml:space="preserve">Dispos </w:t>
            </w:r>
            <w:r w:rsidRPr="000D27F8">
              <w:rPr>
                <w:rFonts w:asciiTheme="majorHAnsi" w:hAnsiTheme="majorHAnsi"/>
                <w:b/>
                <w:spacing w:val="-6"/>
                <w:szCs w:val="24"/>
              </w:rPr>
              <w:t>al</w:t>
            </w:r>
          </w:p>
        </w:tc>
        <w:tc>
          <w:tcPr>
            <w:tcW w:w="906" w:type="dxa"/>
            <w:tcBorders>
              <w:bottom w:val="single" w:sz="12" w:space="0" w:color="000000"/>
            </w:tcBorders>
          </w:tcPr>
          <w:p w:rsidR="00455C4F" w:rsidRPr="000D27F8" w:rsidRDefault="00455C4F" w:rsidP="000D27F8">
            <w:pPr>
              <w:pStyle w:val="TableParagraph"/>
              <w:ind w:left="112" w:right="116"/>
              <w:contextualSpacing/>
              <w:rPr>
                <w:rFonts w:asciiTheme="majorHAnsi" w:hAnsiTheme="majorHAnsi"/>
                <w:b/>
                <w:szCs w:val="24"/>
              </w:rPr>
            </w:pPr>
            <w:r w:rsidRPr="000D27F8">
              <w:rPr>
                <w:rFonts w:asciiTheme="majorHAnsi" w:hAnsiTheme="majorHAnsi"/>
                <w:b/>
                <w:spacing w:val="-2"/>
                <w:szCs w:val="24"/>
              </w:rPr>
              <w:t>Gener ation</w:t>
            </w:r>
          </w:p>
        </w:tc>
        <w:tc>
          <w:tcPr>
            <w:tcW w:w="948" w:type="dxa"/>
            <w:tcBorders>
              <w:bottom w:val="single" w:sz="12" w:space="0" w:color="000000"/>
            </w:tcBorders>
          </w:tcPr>
          <w:p w:rsidR="00455C4F" w:rsidRPr="000D27F8" w:rsidRDefault="00455C4F" w:rsidP="000D27F8">
            <w:pPr>
              <w:pStyle w:val="TableParagraph"/>
              <w:ind w:left="134" w:right="97"/>
              <w:contextualSpacing/>
              <w:rPr>
                <w:rFonts w:asciiTheme="majorHAnsi" w:hAnsiTheme="majorHAnsi"/>
                <w:b/>
                <w:szCs w:val="24"/>
              </w:rPr>
            </w:pPr>
            <w:r w:rsidRPr="000D27F8">
              <w:rPr>
                <w:rFonts w:asciiTheme="majorHAnsi" w:hAnsiTheme="majorHAnsi"/>
                <w:b/>
                <w:spacing w:val="-2"/>
                <w:szCs w:val="24"/>
              </w:rPr>
              <w:t xml:space="preserve">Dispos </w:t>
            </w:r>
            <w:r w:rsidRPr="000D27F8">
              <w:rPr>
                <w:rFonts w:asciiTheme="majorHAnsi" w:hAnsiTheme="majorHAnsi"/>
                <w:b/>
                <w:spacing w:val="-6"/>
                <w:szCs w:val="24"/>
              </w:rPr>
              <w:t>al</w:t>
            </w:r>
          </w:p>
        </w:tc>
        <w:tc>
          <w:tcPr>
            <w:tcW w:w="906" w:type="dxa"/>
            <w:tcBorders>
              <w:bottom w:val="single" w:sz="12" w:space="0" w:color="000000"/>
            </w:tcBorders>
          </w:tcPr>
          <w:p w:rsidR="00455C4F" w:rsidRPr="000D27F8" w:rsidRDefault="00455C4F" w:rsidP="000D27F8">
            <w:pPr>
              <w:pStyle w:val="TableParagraph"/>
              <w:ind w:left="114" w:right="114"/>
              <w:contextualSpacing/>
              <w:rPr>
                <w:rFonts w:asciiTheme="majorHAnsi" w:hAnsiTheme="majorHAnsi"/>
                <w:b/>
                <w:szCs w:val="24"/>
              </w:rPr>
            </w:pPr>
            <w:r w:rsidRPr="000D27F8">
              <w:rPr>
                <w:rFonts w:asciiTheme="majorHAnsi" w:hAnsiTheme="majorHAnsi"/>
                <w:b/>
                <w:spacing w:val="-2"/>
                <w:szCs w:val="24"/>
              </w:rPr>
              <w:t>Gener ation</w:t>
            </w:r>
          </w:p>
        </w:tc>
        <w:tc>
          <w:tcPr>
            <w:tcW w:w="718" w:type="dxa"/>
            <w:tcBorders>
              <w:bottom w:val="single" w:sz="12" w:space="0" w:color="000000"/>
              <w:right w:val="single" w:sz="4" w:space="0" w:color="auto"/>
            </w:tcBorders>
          </w:tcPr>
          <w:p w:rsidR="00455C4F" w:rsidRPr="000D27F8" w:rsidRDefault="00455C4F" w:rsidP="000D27F8">
            <w:pPr>
              <w:pStyle w:val="TableParagraph"/>
              <w:ind w:left="136" w:right="97"/>
              <w:contextualSpacing/>
              <w:rPr>
                <w:rFonts w:asciiTheme="majorHAnsi" w:hAnsiTheme="majorHAnsi"/>
                <w:b/>
                <w:szCs w:val="24"/>
              </w:rPr>
            </w:pPr>
            <w:r w:rsidRPr="000D27F8">
              <w:rPr>
                <w:rFonts w:asciiTheme="majorHAnsi" w:hAnsiTheme="majorHAnsi"/>
                <w:b/>
                <w:spacing w:val="-2"/>
                <w:szCs w:val="24"/>
              </w:rPr>
              <w:t xml:space="preserve">Dispos </w:t>
            </w:r>
            <w:r w:rsidRPr="000D27F8">
              <w:rPr>
                <w:rFonts w:asciiTheme="majorHAnsi" w:hAnsiTheme="majorHAnsi"/>
                <w:b/>
                <w:spacing w:val="-6"/>
                <w:szCs w:val="24"/>
              </w:rPr>
              <w:t>al</w:t>
            </w:r>
          </w:p>
        </w:tc>
        <w:tc>
          <w:tcPr>
            <w:tcW w:w="577" w:type="dxa"/>
            <w:tcBorders>
              <w:bottom w:val="single" w:sz="12" w:space="0" w:color="000000"/>
              <w:right w:val="single" w:sz="4" w:space="0" w:color="auto"/>
            </w:tcBorders>
          </w:tcPr>
          <w:p w:rsidR="00455C4F" w:rsidRPr="000D27F8" w:rsidRDefault="00455C4F" w:rsidP="000D27F8">
            <w:pPr>
              <w:spacing w:line="240" w:lineRule="auto"/>
              <w:contextualSpacing/>
              <w:rPr>
                <w:rFonts w:asciiTheme="majorHAnsi" w:eastAsia="Times New Roman" w:hAnsiTheme="majorHAnsi" w:cs="Times New Roman"/>
                <w:b/>
                <w:szCs w:val="24"/>
              </w:rPr>
            </w:pPr>
          </w:p>
          <w:p w:rsidR="00455C4F" w:rsidRPr="000D27F8" w:rsidRDefault="00455C4F" w:rsidP="000D27F8">
            <w:pPr>
              <w:pStyle w:val="TableParagraph"/>
              <w:ind w:right="97"/>
              <w:contextualSpacing/>
              <w:rPr>
                <w:rFonts w:asciiTheme="majorHAnsi" w:hAnsiTheme="majorHAnsi"/>
                <w:b/>
                <w:szCs w:val="24"/>
              </w:rPr>
            </w:pPr>
          </w:p>
        </w:tc>
      </w:tr>
    </w:tbl>
    <w:tbl>
      <w:tblPr>
        <w:tblpPr w:leftFromText="180" w:rightFromText="180" w:vertAnchor="text" w:horzAnchor="margin" w:tblpY="122"/>
        <w:tblW w:w="9275" w:type="dxa"/>
        <w:tblLayout w:type="fixed"/>
        <w:tblCellMar>
          <w:left w:w="0" w:type="dxa"/>
          <w:right w:w="0" w:type="dxa"/>
        </w:tblCellMar>
        <w:tblLook w:val="01E0"/>
      </w:tblPr>
      <w:tblGrid>
        <w:gridCol w:w="330"/>
        <w:gridCol w:w="1455"/>
        <w:gridCol w:w="759"/>
        <w:gridCol w:w="826"/>
        <w:gridCol w:w="900"/>
        <w:gridCol w:w="975"/>
        <w:gridCol w:w="901"/>
        <w:gridCol w:w="841"/>
        <w:gridCol w:w="841"/>
        <w:gridCol w:w="907"/>
        <w:gridCol w:w="540"/>
      </w:tblGrid>
      <w:tr w:rsidR="000D27F8" w:rsidRPr="000D27F8" w:rsidTr="000D27F8">
        <w:trPr>
          <w:trHeight w:val="274"/>
        </w:trPr>
        <w:tc>
          <w:tcPr>
            <w:tcW w:w="330" w:type="dxa"/>
            <w:vMerge w:val="restart"/>
            <w:tcBorders>
              <w:top w:val="single" w:sz="4" w:space="0" w:color="auto"/>
              <w:left w:val="single" w:sz="4" w:space="0" w:color="auto"/>
            </w:tcBorders>
            <w:shd w:val="clear" w:color="auto" w:fill="auto"/>
          </w:tcPr>
          <w:p w:rsidR="000D27F8" w:rsidRPr="000D27F8" w:rsidRDefault="000D27F8" w:rsidP="000D27F8">
            <w:pPr>
              <w:spacing w:after="0" w:line="240" w:lineRule="auto"/>
              <w:contextualSpacing/>
              <w:rPr>
                <w:rFonts w:asciiTheme="majorHAnsi" w:hAnsiTheme="majorHAnsi"/>
                <w:sz w:val="20"/>
                <w:szCs w:val="24"/>
              </w:rPr>
            </w:pPr>
          </w:p>
        </w:tc>
        <w:tc>
          <w:tcPr>
            <w:tcW w:w="1455" w:type="dxa"/>
            <w:tcBorders>
              <w:top w:val="single" w:sz="12" w:space="0" w:color="000000"/>
            </w:tcBorders>
          </w:tcPr>
          <w:p w:rsidR="000D27F8" w:rsidRPr="000D27F8" w:rsidRDefault="000D27F8" w:rsidP="000D27F8">
            <w:pPr>
              <w:spacing w:after="0" w:line="240" w:lineRule="auto"/>
              <w:contextualSpacing/>
              <w:rPr>
                <w:rFonts w:asciiTheme="majorHAnsi" w:hAnsiTheme="majorHAnsi"/>
                <w:sz w:val="20"/>
                <w:szCs w:val="24"/>
              </w:rPr>
            </w:pPr>
            <w:r w:rsidRPr="000D27F8">
              <w:rPr>
                <w:rFonts w:asciiTheme="majorHAnsi" w:hAnsiTheme="majorHAnsi"/>
                <w:sz w:val="20"/>
                <w:szCs w:val="24"/>
              </w:rPr>
              <w:t>Iju</w:t>
            </w:r>
          </w:p>
        </w:tc>
        <w:tc>
          <w:tcPr>
            <w:tcW w:w="759" w:type="dxa"/>
            <w:tcBorders>
              <w:top w:val="single" w:sz="12" w:space="0" w:color="000000"/>
            </w:tcBorders>
          </w:tcPr>
          <w:p w:rsidR="000D27F8" w:rsidRPr="000D27F8" w:rsidRDefault="000D27F8" w:rsidP="000D27F8">
            <w:pPr>
              <w:pStyle w:val="TableParagraph"/>
              <w:ind w:right="260"/>
              <w:contextualSpacing/>
              <w:jc w:val="center"/>
              <w:rPr>
                <w:rFonts w:asciiTheme="majorHAnsi" w:hAnsiTheme="majorHAnsi"/>
                <w:sz w:val="20"/>
                <w:szCs w:val="24"/>
              </w:rPr>
            </w:pPr>
            <w:r w:rsidRPr="000D27F8">
              <w:rPr>
                <w:rFonts w:asciiTheme="majorHAnsi" w:hAnsiTheme="majorHAnsi"/>
                <w:spacing w:val="-5"/>
                <w:sz w:val="20"/>
                <w:szCs w:val="24"/>
              </w:rPr>
              <w:t>16</w:t>
            </w:r>
          </w:p>
        </w:tc>
        <w:tc>
          <w:tcPr>
            <w:tcW w:w="826" w:type="dxa"/>
            <w:tcBorders>
              <w:top w:val="single" w:sz="12" w:space="0" w:color="000000"/>
            </w:tcBorders>
          </w:tcPr>
          <w:p w:rsidR="000D27F8" w:rsidRPr="000D27F8" w:rsidRDefault="000D27F8" w:rsidP="000D27F8">
            <w:pPr>
              <w:pStyle w:val="TableParagraph"/>
              <w:ind w:right="162"/>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900" w:type="dxa"/>
            <w:tcBorders>
              <w:top w:val="single" w:sz="12" w:space="0" w:color="000000"/>
            </w:tcBorders>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10"/>
                <w:sz w:val="20"/>
                <w:szCs w:val="24"/>
              </w:rPr>
              <w:t>7</w:t>
            </w:r>
          </w:p>
        </w:tc>
        <w:tc>
          <w:tcPr>
            <w:tcW w:w="975" w:type="dxa"/>
            <w:tcBorders>
              <w:top w:val="single" w:sz="12" w:space="0" w:color="000000"/>
            </w:tcBorders>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10"/>
                <w:sz w:val="20"/>
                <w:szCs w:val="24"/>
              </w:rPr>
              <w:t>9</w:t>
            </w:r>
          </w:p>
        </w:tc>
        <w:tc>
          <w:tcPr>
            <w:tcW w:w="901" w:type="dxa"/>
            <w:tcBorders>
              <w:top w:val="single" w:sz="12" w:space="0" w:color="000000"/>
            </w:tcBorders>
          </w:tcPr>
          <w:p w:rsidR="000D27F8" w:rsidRPr="000D27F8" w:rsidRDefault="000D27F8" w:rsidP="000D27F8">
            <w:pPr>
              <w:pStyle w:val="TableParagraph"/>
              <w:ind w:right="120"/>
              <w:contextualSpacing/>
              <w:jc w:val="center"/>
              <w:rPr>
                <w:rFonts w:asciiTheme="majorHAnsi" w:hAnsiTheme="majorHAnsi"/>
                <w:sz w:val="20"/>
                <w:szCs w:val="24"/>
              </w:rPr>
            </w:pPr>
            <w:r w:rsidRPr="000D27F8">
              <w:rPr>
                <w:rFonts w:asciiTheme="majorHAnsi" w:hAnsiTheme="majorHAnsi"/>
                <w:spacing w:val="-5"/>
                <w:sz w:val="20"/>
                <w:szCs w:val="24"/>
              </w:rPr>
              <w:t>15</w:t>
            </w:r>
          </w:p>
        </w:tc>
        <w:tc>
          <w:tcPr>
            <w:tcW w:w="841" w:type="dxa"/>
            <w:tcBorders>
              <w:top w:val="single" w:sz="12" w:space="0" w:color="000000"/>
            </w:tcBorders>
          </w:tcPr>
          <w:p w:rsidR="000D27F8" w:rsidRPr="000D27F8" w:rsidRDefault="000D27F8" w:rsidP="000D27F8">
            <w:pPr>
              <w:pStyle w:val="TableParagraph"/>
              <w:ind w:right="182"/>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841" w:type="dxa"/>
            <w:tcBorders>
              <w:top w:val="single" w:sz="12" w:space="0" w:color="000000"/>
            </w:tcBorders>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1</w:t>
            </w:r>
          </w:p>
        </w:tc>
        <w:tc>
          <w:tcPr>
            <w:tcW w:w="907" w:type="dxa"/>
            <w:tcBorders>
              <w:top w:val="single" w:sz="12" w:space="0" w:color="000000"/>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0</w:t>
            </w:r>
          </w:p>
        </w:tc>
        <w:tc>
          <w:tcPr>
            <w:tcW w:w="540" w:type="dxa"/>
            <w:tcBorders>
              <w:top w:val="single" w:sz="12" w:space="0" w:color="000000"/>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30</w:t>
            </w:r>
          </w:p>
        </w:tc>
      </w:tr>
      <w:tr w:rsidR="000D27F8" w:rsidRPr="000D27F8" w:rsidTr="000D27F8">
        <w:trPr>
          <w:trHeight w:val="459"/>
        </w:trPr>
        <w:tc>
          <w:tcPr>
            <w:tcW w:w="330" w:type="dxa"/>
            <w:vMerge/>
            <w:tcBorders>
              <w:left w:val="single" w:sz="4" w:space="0" w:color="auto"/>
            </w:tcBorders>
            <w:shd w:val="clear" w:color="auto" w:fill="auto"/>
          </w:tcPr>
          <w:p w:rsidR="000D27F8" w:rsidRPr="000D27F8" w:rsidRDefault="000D27F8" w:rsidP="000D27F8">
            <w:pPr>
              <w:spacing w:after="0" w:line="240" w:lineRule="auto"/>
              <w:contextualSpacing/>
              <w:rPr>
                <w:rFonts w:asciiTheme="majorHAnsi" w:hAnsiTheme="majorHAnsi"/>
                <w:sz w:val="20"/>
                <w:szCs w:val="24"/>
              </w:rPr>
            </w:pPr>
          </w:p>
        </w:tc>
        <w:tc>
          <w:tcPr>
            <w:tcW w:w="1455" w:type="dxa"/>
          </w:tcPr>
          <w:p w:rsidR="000D27F8" w:rsidRPr="000D27F8" w:rsidRDefault="000D27F8" w:rsidP="000D27F8">
            <w:pPr>
              <w:spacing w:after="0" w:line="240" w:lineRule="auto"/>
              <w:contextualSpacing/>
              <w:rPr>
                <w:rFonts w:asciiTheme="majorHAnsi" w:hAnsiTheme="majorHAnsi"/>
                <w:sz w:val="20"/>
                <w:szCs w:val="24"/>
              </w:rPr>
            </w:pPr>
            <w:r w:rsidRPr="000D27F8">
              <w:rPr>
                <w:rFonts w:asciiTheme="majorHAnsi" w:hAnsiTheme="majorHAnsi"/>
                <w:sz w:val="20"/>
                <w:szCs w:val="24"/>
              </w:rPr>
              <w:t>Ishasi</w:t>
            </w:r>
          </w:p>
        </w:tc>
        <w:tc>
          <w:tcPr>
            <w:tcW w:w="759" w:type="dxa"/>
          </w:tcPr>
          <w:p w:rsidR="000D27F8" w:rsidRPr="000D27F8" w:rsidRDefault="000D27F8" w:rsidP="000D27F8">
            <w:pPr>
              <w:pStyle w:val="TableParagraph"/>
              <w:ind w:right="260"/>
              <w:contextualSpacing/>
              <w:jc w:val="center"/>
              <w:rPr>
                <w:rFonts w:asciiTheme="majorHAnsi" w:hAnsiTheme="majorHAnsi"/>
                <w:sz w:val="20"/>
                <w:szCs w:val="24"/>
              </w:rPr>
            </w:pPr>
            <w:r w:rsidRPr="000D27F8">
              <w:rPr>
                <w:rFonts w:asciiTheme="majorHAnsi" w:hAnsiTheme="majorHAnsi"/>
                <w:spacing w:val="-5"/>
                <w:sz w:val="20"/>
                <w:szCs w:val="24"/>
              </w:rPr>
              <w:t>15</w:t>
            </w:r>
          </w:p>
        </w:tc>
        <w:tc>
          <w:tcPr>
            <w:tcW w:w="826" w:type="dxa"/>
          </w:tcPr>
          <w:p w:rsidR="000D27F8" w:rsidRPr="000D27F8" w:rsidRDefault="000D27F8" w:rsidP="000D27F8">
            <w:pPr>
              <w:pStyle w:val="TableParagraph"/>
              <w:ind w:right="162"/>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900" w:type="dxa"/>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10"/>
                <w:sz w:val="20"/>
                <w:szCs w:val="24"/>
              </w:rPr>
              <w:t>5</w:t>
            </w:r>
          </w:p>
        </w:tc>
        <w:tc>
          <w:tcPr>
            <w:tcW w:w="975" w:type="dxa"/>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10"/>
                <w:sz w:val="20"/>
                <w:szCs w:val="24"/>
              </w:rPr>
              <w:t>8</w:t>
            </w:r>
          </w:p>
        </w:tc>
        <w:tc>
          <w:tcPr>
            <w:tcW w:w="901" w:type="dxa"/>
          </w:tcPr>
          <w:p w:rsidR="000D27F8" w:rsidRPr="000D27F8" w:rsidRDefault="000D27F8" w:rsidP="000D27F8">
            <w:pPr>
              <w:pStyle w:val="TableParagraph"/>
              <w:ind w:right="120"/>
              <w:contextualSpacing/>
              <w:jc w:val="center"/>
              <w:rPr>
                <w:rFonts w:asciiTheme="majorHAnsi" w:hAnsiTheme="majorHAnsi"/>
                <w:sz w:val="20"/>
                <w:szCs w:val="24"/>
              </w:rPr>
            </w:pPr>
            <w:r w:rsidRPr="000D27F8">
              <w:rPr>
                <w:rFonts w:asciiTheme="majorHAnsi" w:hAnsiTheme="majorHAnsi"/>
                <w:spacing w:val="-5"/>
                <w:sz w:val="20"/>
                <w:szCs w:val="24"/>
              </w:rPr>
              <w:t>16</w:t>
            </w:r>
          </w:p>
        </w:tc>
        <w:tc>
          <w:tcPr>
            <w:tcW w:w="841" w:type="dxa"/>
          </w:tcPr>
          <w:p w:rsidR="000D27F8" w:rsidRPr="000D27F8" w:rsidRDefault="000D27F8" w:rsidP="000D27F8">
            <w:pPr>
              <w:pStyle w:val="TableParagraph"/>
              <w:ind w:right="182"/>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841" w:type="dxa"/>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907" w:type="dxa"/>
            <w:tcBorders>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1</w:t>
            </w:r>
          </w:p>
        </w:tc>
        <w:tc>
          <w:tcPr>
            <w:tcW w:w="540" w:type="dxa"/>
            <w:tcBorders>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20</w:t>
            </w:r>
          </w:p>
        </w:tc>
      </w:tr>
      <w:tr w:rsidR="000D27F8" w:rsidRPr="000D27F8" w:rsidTr="000D27F8">
        <w:trPr>
          <w:trHeight w:val="460"/>
        </w:trPr>
        <w:tc>
          <w:tcPr>
            <w:tcW w:w="330" w:type="dxa"/>
            <w:vMerge/>
            <w:tcBorders>
              <w:left w:val="single" w:sz="4" w:space="0" w:color="auto"/>
            </w:tcBorders>
            <w:shd w:val="clear" w:color="auto" w:fill="auto"/>
          </w:tcPr>
          <w:p w:rsidR="000D27F8" w:rsidRPr="000D27F8" w:rsidRDefault="000D27F8" w:rsidP="000D27F8">
            <w:pPr>
              <w:spacing w:after="0" w:line="240" w:lineRule="auto"/>
              <w:contextualSpacing/>
              <w:rPr>
                <w:rFonts w:asciiTheme="majorHAnsi" w:hAnsiTheme="majorHAnsi"/>
                <w:sz w:val="20"/>
                <w:szCs w:val="24"/>
              </w:rPr>
            </w:pPr>
          </w:p>
        </w:tc>
        <w:tc>
          <w:tcPr>
            <w:tcW w:w="1455" w:type="dxa"/>
          </w:tcPr>
          <w:p w:rsidR="000D27F8" w:rsidRPr="000D27F8" w:rsidRDefault="000D27F8" w:rsidP="000D27F8">
            <w:pPr>
              <w:spacing w:after="0" w:line="240" w:lineRule="auto"/>
              <w:contextualSpacing/>
              <w:rPr>
                <w:rFonts w:asciiTheme="majorHAnsi" w:hAnsiTheme="majorHAnsi"/>
                <w:sz w:val="20"/>
                <w:szCs w:val="24"/>
              </w:rPr>
            </w:pPr>
            <w:r w:rsidRPr="000D27F8">
              <w:rPr>
                <w:rFonts w:asciiTheme="majorHAnsi" w:hAnsiTheme="majorHAnsi"/>
                <w:sz w:val="20"/>
                <w:szCs w:val="24"/>
              </w:rPr>
              <w:t>Ojuwoye</w:t>
            </w:r>
          </w:p>
        </w:tc>
        <w:tc>
          <w:tcPr>
            <w:tcW w:w="759" w:type="dxa"/>
          </w:tcPr>
          <w:p w:rsidR="000D27F8" w:rsidRPr="000D27F8" w:rsidRDefault="000D27F8" w:rsidP="000D27F8">
            <w:pPr>
              <w:pStyle w:val="TableParagraph"/>
              <w:ind w:right="260"/>
              <w:contextualSpacing/>
              <w:jc w:val="center"/>
              <w:rPr>
                <w:rFonts w:asciiTheme="majorHAnsi" w:hAnsiTheme="majorHAnsi"/>
                <w:sz w:val="20"/>
                <w:szCs w:val="24"/>
              </w:rPr>
            </w:pPr>
            <w:r w:rsidRPr="000D27F8">
              <w:rPr>
                <w:rFonts w:asciiTheme="majorHAnsi" w:hAnsiTheme="majorHAnsi"/>
                <w:spacing w:val="-5"/>
                <w:sz w:val="20"/>
                <w:szCs w:val="24"/>
              </w:rPr>
              <w:t>23</w:t>
            </w:r>
          </w:p>
        </w:tc>
        <w:tc>
          <w:tcPr>
            <w:tcW w:w="826" w:type="dxa"/>
          </w:tcPr>
          <w:p w:rsidR="000D27F8" w:rsidRPr="000D27F8" w:rsidRDefault="000D27F8" w:rsidP="000D27F8">
            <w:pPr>
              <w:pStyle w:val="TableParagraph"/>
              <w:ind w:left="120" w:right="162"/>
              <w:contextualSpacing/>
              <w:jc w:val="center"/>
              <w:rPr>
                <w:rFonts w:asciiTheme="majorHAnsi" w:hAnsiTheme="majorHAnsi"/>
                <w:sz w:val="20"/>
                <w:szCs w:val="24"/>
              </w:rPr>
            </w:pPr>
            <w:r w:rsidRPr="000D27F8">
              <w:rPr>
                <w:rFonts w:asciiTheme="majorHAnsi" w:hAnsiTheme="majorHAnsi"/>
                <w:spacing w:val="-5"/>
                <w:sz w:val="20"/>
                <w:szCs w:val="24"/>
              </w:rPr>
              <w:t>13</w:t>
            </w:r>
          </w:p>
        </w:tc>
        <w:tc>
          <w:tcPr>
            <w:tcW w:w="900" w:type="dxa"/>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10"/>
                <w:sz w:val="20"/>
                <w:szCs w:val="24"/>
              </w:rPr>
              <w:t>6</w:t>
            </w:r>
          </w:p>
        </w:tc>
        <w:tc>
          <w:tcPr>
            <w:tcW w:w="975" w:type="dxa"/>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10"/>
                <w:sz w:val="20"/>
                <w:szCs w:val="24"/>
              </w:rPr>
              <w:t>6</w:t>
            </w:r>
          </w:p>
        </w:tc>
        <w:tc>
          <w:tcPr>
            <w:tcW w:w="901" w:type="dxa"/>
          </w:tcPr>
          <w:p w:rsidR="000D27F8" w:rsidRPr="000D27F8" w:rsidRDefault="000D27F8" w:rsidP="000D27F8">
            <w:pPr>
              <w:pStyle w:val="TableParagraph"/>
              <w:ind w:right="120"/>
              <w:contextualSpacing/>
              <w:jc w:val="center"/>
              <w:rPr>
                <w:rFonts w:asciiTheme="majorHAnsi" w:hAnsiTheme="majorHAnsi"/>
                <w:sz w:val="20"/>
                <w:szCs w:val="24"/>
              </w:rPr>
            </w:pPr>
            <w:r w:rsidRPr="000D27F8">
              <w:rPr>
                <w:rFonts w:asciiTheme="majorHAnsi" w:hAnsiTheme="majorHAnsi"/>
                <w:spacing w:val="-5"/>
                <w:sz w:val="20"/>
                <w:szCs w:val="24"/>
              </w:rPr>
              <w:t>19</w:t>
            </w:r>
          </w:p>
        </w:tc>
        <w:tc>
          <w:tcPr>
            <w:tcW w:w="841" w:type="dxa"/>
          </w:tcPr>
          <w:p w:rsidR="000D27F8" w:rsidRPr="000D27F8" w:rsidRDefault="000D27F8" w:rsidP="000D27F8">
            <w:pPr>
              <w:pStyle w:val="TableParagraph"/>
              <w:ind w:right="182"/>
              <w:contextualSpacing/>
              <w:jc w:val="center"/>
              <w:rPr>
                <w:rFonts w:asciiTheme="majorHAnsi" w:hAnsiTheme="majorHAnsi"/>
                <w:sz w:val="20"/>
                <w:szCs w:val="24"/>
              </w:rPr>
            </w:pPr>
            <w:r w:rsidRPr="000D27F8">
              <w:rPr>
                <w:rFonts w:asciiTheme="majorHAnsi" w:hAnsiTheme="majorHAnsi"/>
                <w:spacing w:val="-10"/>
                <w:sz w:val="20"/>
                <w:szCs w:val="24"/>
              </w:rPr>
              <w:t>5</w:t>
            </w:r>
          </w:p>
        </w:tc>
        <w:tc>
          <w:tcPr>
            <w:tcW w:w="841" w:type="dxa"/>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907" w:type="dxa"/>
            <w:tcBorders>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0</w:t>
            </w:r>
          </w:p>
        </w:tc>
        <w:tc>
          <w:tcPr>
            <w:tcW w:w="540" w:type="dxa"/>
            <w:tcBorders>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10</w:t>
            </w:r>
          </w:p>
        </w:tc>
      </w:tr>
      <w:tr w:rsidR="000D27F8" w:rsidRPr="000D27F8" w:rsidTr="000D27F8">
        <w:trPr>
          <w:trHeight w:val="459"/>
        </w:trPr>
        <w:tc>
          <w:tcPr>
            <w:tcW w:w="330" w:type="dxa"/>
            <w:vMerge/>
            <w:tcBorders>
              <w:left w:val="single" w:sz="4" w:space="0" w:color="auto"/>
            </w:tcBorders>
            <w:shd w:val="clear" w:color="auto" w:fill="auto"/>
          </w:tcPr>
          <w:p w:rsidR="000D27F8" w:rsidRPr="000D27F8" w:rsidRDefault="000D27F8" w:rsidP="000D27F8">
            <w:pPr>
              <w:spacing w:after="0" w:line="240" w:lineRule="auto"/>
              <w:contextualSpacing/>
              <w:rPr>
                <w:rFonts w:asciiTheme="majorHAnsi" w:hAnsiTheme="majorHAnsi"/>
                <w:sz w:val="20"/>
                <w:szCs w:val="24"/>
              </w:rPr>
            </w:pPr>
          </w:p>
        </w:tc>
        <w:tc>
          <w:tcPr>
            <w:tcW w:w="1455" w:type="dxa"/>
          </w:tcPr>
          <w:p w:rsidR="000D27F8" w:rsidRPr="000D27F8" w:rsidRDefault="000D27F8" w:rsidP="000D27F8">
            <w:pPr>
              <w:spacing w:after="0" w:line="240" w:lineRule="auto"/>
              <w:contextualSpacing/>
              <w:rPr>
                <w:rFonts w:asciiTheme="majorHAnsi" w:hAnsiTheme="majorHAnsi"/>
                <w:sz w:val="20"/>
                <w:szCs w:val="24"/>
              </w:rPr>
            </w:pPr>
            <w:r w:rsidRPr="000D27F8">
              <w:rPr>
                <w:rFonts w:asciiTheme="majorHAnsi" w:hAnsiTheme="majorHAnsi"/>
                <w:sz w:val="20"/>
                <w:szCs w:val="24"/>
              </w:rPr>
              <w:t>Ayadele</w:t>
            </w:r>
          </w:p>
        </w:tc>
        <w:tc>
          <w:tcPr>
            <w:tcW w:w="759" w:type="dxa"/>
          </w:tcPr>
          <w:p w:rsidR="000D27F8" w:rsidRPr="000D27F8" w:rsidRDefault="000D27F8" w:rsidP="000D27F8">
            <w:pPr>
              <w:pStyle w:val="TableParagraph"/>
              <w:ind w:right="260"/>
              <w:contextualSpacing/>
              <w:jc w:val="center"/>
              <w:rPr>
                <w:rFonts w:asciiTheme="majorHAnsi" w:hAnsiTheme="majorHAnsi"/>
                <w:sz w:val="20"/>
                <w:szCs w:val="24"/>
              </w:rPr>
            </w:pPr>
            <w:r w:rsidRPr="000D27F8">
              <w:rPr>
                <w:rFonts w:asciiTheme="majorHAnsi" w:hAnsiTheme="majorHAnsi"/>
                <w:spacing w:val="-5"/>
                <w:sz w:val="20"/>
                <w:szCs w:val="24"/>
              </w:rPr>
              <w:t>19</w:t>
            </w:r>
          </w:p>
        </w:tc>
        <w:tc>
          <w:tcPr>
            <w:tcW w:w="826" w:type="dxa"/>
          </w:tcPr>
          <w:p w:rsidR="000D27F8" w:rsidRPr="000D27F8" w:rsidRDefault="000D27F8" w:rsidP="000D27F8">
            <w:pPr>
              <w:pStyle w:val="TableParagraph"/>
              <w:ind w:right="162"/>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900" w:type="dxa"/>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10"/>
                <w:sz w:val="20"/>
                <w:szCs w:val="24"/>
              </w:rPr>
              <w:t>7</w:t>
            </w:r>
          </w:p>
        </w:tc>
        <w:tc>
          <w:tcPr>
            <w:tcW w:w="975" w:type="dxa"/>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10"/>
                <w:sz w:val="20"/>
                <w:szCs w:val="24"/>
              </w:rPr>
              <w:t>8</w:t>
            </w:r>
          </w:p>
        </w:tc>
        <w:tc>
          <w:tcPr>
            <w:tcW w:w="901" w:type="dxa"/>
          </w:tcPr>
          <w:p w:rsidR="000D27F8" w:rsidRPr="000D27F8" w:rsidRDefault="000D27F8" w:rsidP="000D27F8">
            <w:pPr>
              <w:pStyle w:val="TableParagraph"/>
              <w:ind w:right="120"/>
              <w:contextualSpacing/>
              <w:jc w:val="center"/>
              <w:rPr>
                <w:rFonts w:asciiTheme="majorHAnsi" w:hAnsiTheme="majorHAnsi"/>
                <w:sz w:val="20"/>
                <w:szCs w:val="24"/>
              </w:rPr>
            </w:pPr>
            <w:r w:rsidRPr="000D27F8">
              <w:rPr>
                <w:rFonts w:asciiTheme="majorHAnsi" w:hAnsiTheme="majorHAnsi"/>
                <w:spacing w:val="-5"/>
                <w:sz w:val="20"/>
                <w:szCs w:val="24"/>
              </w:rPr>
              <w:t>18</w:t>
            </w:r>
          </w:p>
        </w:tc>
        <w:tc>
          <w:tcPr>
            <w:tcW w:w="841" w:type="dxa"/>
          </w:tcPr>
          <w:p w:rsidR="000D27F8" w:rsidRPr="000D27F8" w:rsidRDefault="000D27F8" w:rsidP="000D27F8">
            <w:pPr>
              <w:pStyle w:val="TableParagraph"/>
              <w:ind w:right="182"/>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841" w:type="dxa"/>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907" w:type="dxa"/>
            <w:tcBorders>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0</w:t>
            </w:r>
          </w:p>
        </w:tc>
        <w:tc>
          <w:tcPr>
            <w:tcW w:w="540" w:type="dxa"/>
            <w:tcBorders>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10</w:t>
            </w:r>
          </w:p>
        </w:tc>
      </w:tr>
      <w:tr w:rsidR="000D27F8" w:rsidRPr="000D27F8" w:rsidTr="000D27F8">
        <w:trPr>
          <w:trHeight w:val="459"/>
        </w:trPr>
        <w:tc>
          <w:tcPr>
            <w:tcW w:w="330" w:type="dxa"/>
            <w:vMerge/>
            <w:tcBorders>
              <w:left w:val="single" w:sz="4" w:space="0" w:color="auto"/>
            </w:tcBorders>
            <w:shd w:val="clear" w:color="auto" w:fill="auto"/>
          </w:tcPr>
          <w:p w:rsidR="000D27F8" w:rsidRPr="000D27F8" w:rsidRDefault="000D27F8" w:rsidP="000D27F8">
            <w:pPr>
              <w:spacing w:after="0" w:line="240" w:lineRule="auto"/>
              <w:contextualSpacing/>
              <w:rPr>
                <w:rFonts w:asciiTheme="majorHAnsi" w:hAnsiTheme="majorHAnsi"/>
                <w:sz w:val="20"/>
                <w:szCs w:val="24"/>
              </w:rPr>
            </w:pPr>
          </w:p>
        </w:tc>
        <w:tc>
          <w:tcPr>
            <w:tcW w:w="1455" w:type="dxa"/>
          </w:tcPr>
          <w:p w:rsidR="000D27F8" w:rsidRPr="000D27F8" w:rsidRDefault="000D27F8" w:rsidP="000D27F8">
            <w:pPr>
              <w:spacing w:after="0" w:line="240" w:lineRule="auto"/>
              <w:contextualSpacing/>
              <w:rPr>
                <w:rFonts w:asciiTheme="majorHAnsi" w:hAnsiTheme="majorHAnsi"/>
                <w:sz w:val="20"/>
                <w:szCs w:val="24"/>
              </w:rPr>
            </w:pPr>
            <w:r w:rsidRPr="000D27F8">
              <w:rPr>
                <w:rFonts w:asciiTheme="majorHAnsi" w:hAnsiTheme="majorHAnsi"/>
                <w:sz w:val="20"/>
                <w:szCs w:val="24"/>
              </w:rPr>
              <w:t>Bariga</w:t>
            </w:r>
          </w:p>
        </w:tc>
        <w:tc>
          <w:tcPr>
            <w:tcW w:w="759" w:type="dxa"/>
          </w:tcPr>
          <w:p w:rsidR="000D27F8" w:rsidRPr="000D27F8" w:rsidRDefault="000D27F8" w:rsidP="000D27F8">
            <w:pPr>
              <w:pStyle w:val="TableParagraph"/>
              <w:ind w:right="260"/>
              <w:contextualSpacing/>
              <w:jc w:val="center"/>
              <w:rPr>
                <w:rFonts w:asciiTheme="majorHAnsi" w:hAnsiTheme="majorHAnsi"/>
                <w:sz w:val="20"/>
                <w:szCs w:val="24"/>
              </w:rPr>
            </w:pPr>
            <w:r w:rsidRPr="000D27F8">
              <w:rPr>
                <w:rFonts w:asciiTheme="majorHAnsi" w:hAnsiTheme="majorHAnsi"/>
                <w:spacing w:val="-5"/>
                <w:sz w:val="20"/>
                <w:szCs w:val="24"/>
              </w:rPr>
              <w:t>14</w:t>
            </w:r>
          </w:p>
        </w:tc>
        <w:tc>
          <w:tcPr>
            <w:tcW w:w="826" w:type="dxa"/>
          </w:tcPr>
          <w:p w:rsidR="000D27F8" w:rsidRPr="000D27F8" w:rsidRDefault="000D27F8" w:rsidP="000D27F8">
            <w:pPr>
              <w:pStyle w:val="TableParagraph"/>
              <w:ind w:right="162"/>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900" w:type="dxa"/>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10"/>
                <w:sz w:val="20"/>
                <w:szCs w:val="24"/>
              </w:rPr>
              <w:t>5</w:t>
            </w:r>
          </w:p>
        </w:tc>
        <w:tc>
          <w:tcPr>
            <w:tcW w:w="975" w:type="dxa"/>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10"/>
                <w:sz w:val="20"/>
                <w:szCs w:val="24"/>
              </w:rPr>
              <w:t>9</w:t>
            </w:r>
          </w:p>
        </w:tc>
        <w:tc>
          <w:tcPr>
            <w:tcW w:w="901" w:type="dxa"/>
          </w:tcPr>
          <w:p w:rsidR="000D27F8" w:rsidRPr="000D27F8" w:rsidRDefault="000D27F8" w:rsidP="000D27F8">
            <w:pPr>
              <w:pStyle w:val="TableParagraph"/>
              <w:ind w:right="120"/>
              <w:contextualSpacing/>
              <w:jc w:val="center"/>
              <w:rPr>
                <w:rFonts w:asciiTheme="majorHAnsi" w:hAnsiTheme="majorHAnsi"/>
                <w:sz w:val="20"/>
                <w:szCs w:val="24"/>
              </w:rPr>
            </w:pPr>
            <w:r w:rsidRPr="000D27F8">
              <w:rPr>
                <w:rFonts w:asciiTheme="majorHAnsi" w:hAnsiTheme="majorHAnsi"/>
                <w:spacing w:val="-5"/>
                <w:sz w:val="20"/>
                <w:szCs w:val="24"/>
              </w:rPr>
              <w:t>15</w:t>
            </w:r>
          </w:p>
        </w:tc>
        <w:tc>
          <w:tcPr>
            <w:tcW w:w="841" w:type="dxa"/>
          </w:tcPr>
          <w:p w:rsidR="000D27F8" w:rsidRPr="000D27F8" w:rsidRDefault="000D27F8" w:rsidP="000D27F8">
            <w:pPr>
              <w:pStyle w:val="TableParagraph"/>
              <w:ind w:right="182"/>
              <w:contextualSpacing/>
              <w:jc w:val="center"/>
              <w:rPr>
                <w:rFonts w:asciiTheme="majorHAnsi" w:hAnsiTheme="majorHAnsi"/>
                <w:sz w:val="20"/>
                <w:szCs w:val="24"/>
              </w:rPr>
            </w:pPr>
            <w:r w:rsidRPr="000D27F8">
              <w:rPr>
                <w:rFonts w:asciiTheme="majorHAnsi" w:hAnsiTheme="majorHAnsi"/>
                <w:spacing w:val="-10"/>
                <w:sz w:val="20"/>
                <w:szCs w:val="24"/>
              </w:rPr>
              <w:t>7</w:t>
            </w:r>
          </w:p>
        </w:tc>
        <w:tc>
          <w:tcPr>
            <w:tcW w:w="841" w:type="dxa"/>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907" w:type="dxa"/>
            <w:tcBorders>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0</w:t>
            </w:r>
          </w:p>
        </w:tc>
        <w:tc>
          <w:tcPr>
            <w:tcW w:w="540" w:type="dxa"/>
            <w:tcBorders>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20</w:t>
            </w:r>
          </w:p>
        </w:tc>
      </w:tr>
      <w:tr w:rsidR="000D27F8" w:rsidRPr="000D27F8" w:rsidTr="000D27F8">
        <w:trPr>
          <w:trHeight w:val="275"/>
        </w:trPr>
        <w:tc>
          <w:tcPr>
            <w:tcW w:w="330" w:type="dxa"/>
            <w:vMerge/>
            <w:tcBorders>
              <w:left w:val="single" w:sz="4" w:space="0" w:color="auto"/>
              <w:bottom w:val="single" w:sz="4" w:space="0" w:color="auto"/>
            </w:tcBorders>
            <w:shd w:val="clear" w:color="auto" w:fill="auto"/>
          </w:tcPr>
          <w:p w:rsidR="000D27F8" w:rsidRPr="000D27F8" w:rsidRDefault="000D27F8" w:rsidP="000D27F8">
            <w:pPr>
              <w:pStyle w:val="TableParagraph"/>
              <w:ind w:left="127"/>
              <w:contextualSpacing/>
              <w:rPr>
                <w:rFonts w:asciiTheme="majorHAnsi" w:hAnsiTheme="majorHAnsi"/>
                <w:spacing w:val="-2"/>
                <w:sz w:val="20"/>
                <w:szCs w:val="24"/>
              </w:rPr>
            </w:pPr>
          </w:p>
        </w:tc>
        <w:tc>
          <w:tcPr>
            <w:tcW w:w="1455" w:type="dxa"/>
            <w:tcBorders>
              <w:bottom w:val="single" w:sz="4" w:space="0" w:color="auto"/>
            </w:tcBorders>
          </w:tcPr>
          <w:p w:rsidR="000D27F8" w:rsidRPr="000D27F8" w:rsidRDefault="000D27F8" w:rsidP="000D27F8">
            <w:pPr>
              <w:pStyle w:val="TableParagraph"/>
              <w:ind w:left="127"/>
              <w:contextualSpacing/>
              <w:rPr>
                <w:rFonts w:asciiTheme="majorHAnsi" w:hAnsiTheme="majorHAnsi"/>
                <w:sz w:val="20"/>
                <w:szCs w:val="24"/>
              </w:rPr>
            </w:pPr>
            <w:r w:rsidRPr="000D27F8">
              <w:rPr>
                <w:rFonts w:asciiTheme="majorHAnsi" w:hAnsiTheme="majorHAnsi"/>
                <w:spacing w:val="-2"/>
                <w:sz w:val="20"/>
                <w:szCs w:val="24"/>
              </w:rPr>
              <w:t>Total</w:t>
            </w:r>
          </w:p>
        </w:tc>
        <w:tc>
          <w:tcPr>
            <w:tcW w:w="759" w:type="dxa"/>
            <w:tcBorders>
              <w:bottom w:val="single" w:sz="4" w:space="0" w:color="auto"/>
            </w:tcBorders>
          </w:tcPr>
          <w:p w:rsidR="000D27F8" w:rsidRPr="000D27F8" w:rsidRDefault="000D27F8" w:rsidP="000D27F8">
            <w:pPr>
              <w:pStyle w:val="TableParagraph"/>
              <w:ind w:right="140"/>
              <w:contextualSpacing/>
              <w:jc w:val="center"/>
              <w:rPr>
                <w:rFonts w:asciiTheme="majorHAnsi" w:hAnsiTheme="majorHAnsi"/>
                <w:sz w:val="20"/>
                <w:szCs w:val="24"/>
              </w:rPr>
            </w:pPr>
            <w:r w:rsidRPr="000D27F8">
              <w:rPr>
                <w:rFonts w:asciiTheme="majorHAnsi" w:hAnsiTheme="majorHAnsi"/>
                <w:spacing w:val="-5"/>
                <w:sz w:val="20"/>
                <w:szCs w:val="24"/>
              </w:rPr>
              <w:t>87</w:t>
            </w:r>
          </w:p>
        </w:tc>
        <w:tc>
          <w:tcPr>
            <w:tcW w:w="826" w:type="dxa"/>
            <w:tcBorders>
              <w:bottom w:val="single" w:sz="4" w:space="0" w:color="auto"/>
            </w:tcBorders>
          </w:tcPr>
          <w:p w:rsidR="000D27F8" w:rsidRPr="000D27F8" w:rsidRDefault="000D27F8" w:rsidP="000D27F8">
            <w:pPr>
              <w:pStyle w:val="TableParagraph"/>
              <w:ind w:left="120" w:right="162"/>
              <w:contextualSpacing/>
              <w:jc w:val="center"/>
              <w:rPr>
                <w:rFonts w:asciiTheme="majorHAnsi" w:hAnsiTheme="majorHAnsi"/>
                <w:sz w:val="20"/>
                <w:szCs w:val="24"/>
              </w:rPr>
            </w:pPr>
            <w:r w:rsidRPr="000D27F8">
              <w:rPr>
                <w:rFonts w:asciiTheme="majorHAnsi" w:hAnsiTheme="majorHAnsi"/>
                <w:spacing w:val="-5"/>
                <w:sz w:val="20"/>
                <w:szCs w:val="24"/>
              </w:rPr>
              <w:t>42</w:t>
            </w:r>
          </w:p>
        </w:tc>
        <w:tc>
          <w:tcPr>
            <w:tcW w:w="900" w:type="dxa"/>
            <w:tcBorders>
              <w:bottom w:val="single" w:sz="4" w:space="0" w:color="auto"/>
            </w:tcBorders>
          </w:tcPr>
          <w:p w:rsidR="000D27F8" w:rsidRPr="000D27F8" w:rsidRDefault="000D27F8" w:rsidP="000D27F8">
            <w:pPr>
              <w:pStyle w:val="TableParagraph"/>
              <w:ind w:left="315"/>
              <w:contextualSpacing/>
              <w:rPr>
                <w:rFonts w:asciiTheme="majorHAnsi" w:hAnsiTheme="majorHAnsi"/>
                <w:sz w:val="20"/>
                <w:szCs w:val="24"/>
              </w:rPr>
            </w:pPr>
            <w:r w:rsidRPr="000D27F8">
              <w:rPr>
                <w:rFonts w:asciiTheme="majorHAnsi" w:hAnsiTheme="majorHAnsi"/>
                <w:spacing w:val="-5"/>
                <w:sz w:val="20"/>
                <w:szCs w:val="24"/>
              </w:rPr>
              <w:t>30</w:t>
            </w:r>
          </w:p>
        </w:tc>
        <w:tc>
          <w:tcPr>
            <w:tcW w:w="975" w:type="dxa"/>
            <w:tcBorders>
              <w:bottom w:val="single" w:sz="4" w:space="0" w:color="auto"/>
            </w:tcBorders>
          </w:tcPr>
          <w:p w:rsidR="000D27F8" w:rsidRPr="000D27F8" w:rsidRDefault="000D27F8" w:rsidP="000D27F8">
            <w:pPr>
              <w:pStyle w:val="TableParagraph"/>
              <w:ind w:left="344"/>
              <w:contextualSpacing/>
              <w:rPr>
                <w:rFonts w:asciiTheme="majorHAnsi" w:hAnsiTheme="majorHAnsi"/>
                <w:sz w:val="20"/>
                <w:szCs w:val="24"/>
              </w:rPr>
            </w:pPr>
            <w:r w:rsidRPr="000D27F8">
              <w:rPr>
                <w:rFonts w:asciiTheme="majorHAnsi" w:hAnsiTheme="majorHAnsi"/>
                <w:spacing w:val="-5"/>
                <w:sz w:val="20"/>
                <w:szCs w:val="24"/>
              </w:rPr>
              <w:t>40</w:t>
            </w:r>
          </w:p>
        </w:tc>
        <w:tc>
          <w:tcPr>
            <w:tcW w:w="901" w:type="dxa"/>
            <w:tcBorders>
              <w:bottom w:val="single" w:sz="4" w:space="0" w:color="auto"/>
            </w:tcBorders>
          </w:tcPr>
          <w:p w:rsidR="000D27F8" w:rsidRPr="000D27F8" w:rsidRDefault="000D27F8" w:rsidP="000D27F8">
            <w:pPr>
              <w:pStyle w:val="TableParagraph"/>
              <w:ind w:left="120" w:right="120"/>
              <w:contextualSpacing/>
              <w:jc w:val="center"/>
              <w:rPr>
                <w:rFonts w:asciiTheme="majorHAnsi" w:hAnsiTheme="majorHAnsi"/>
                <w:sz w:val="20"/>
                <w:szCs w:val="24"/>
              </w:rPr>
            </w:pPr>
            <w:r w:rsidRPr="000D27F8">
              <w:rPr>
                <w:rFonts w:asciiTheme="majorHAnsi" w:hAnsiTheme="majorHAnsi"/>
                <w:spacing w:val="-5"/>
                <w:sz w:val="20"/>
                <w:szCs w:val="24"/>
              </w:rPr>
              <w:t>83</w:t>
            </w:r>
          </w:p>
        </w:tc>
        <w:tc>
          <w:tcPr>
            <w:tcW w:w="841" w:type="dxa"/>
            <w:tcBorders>
              <w:bottom w:val="single" w:sz="4" w:space="0" w:color="auto"/>
            </w:tcBorders>
          </w:tcPr>
          <w:p w:rsidR="000D27F8" w:rsidRPr="000D27F8" w:rsidRDefault="000D27F8" w:rsidP="000D27F8">
            <w:pPr>
              <w:pStyle w:val="TableParagraph"/>
              <w:ind w:left="120" w:right="182"/>
              <w:contextualSpacing/>
              <w:jc w:val="center"/>
              <w:rPr>
                <w:rFonts w:asciiTheme="majorHAnsi" w:hAnsiTheme="majorHAnsi"/>
                <w:sz w:val="20"/>
                <w:szCs w:val="24"/>
              </w:rPr>
            </w:pPr>
            <w:r w:rsidRPr="000D27F8">
              <w:rPr>
                <w:rFonts w:asciiTheme="majorHAnsi" w:hAnsiTheme="majorHAnsi"/>
                <w:spacing w:val="-5"/>
                <w:sz w:val="20"/>
                <w:szCs w:val="24"/>
              </w:rPr>
              <w:t>21</w:t>
            </w:r>
          </w:p>
        </w:tc>
        <w:tc>
          <w:tcPr>
            <w:tcW w:w="841" w:type="dxa"/>
            <w:tcBorders>
              <w:bottom w:val="single" w:sz="4" w:space="0" w:color="auto"/>
            </w:tcBorders>
          </w:tcPr>
          <w:p w:rsidR="000D27F8" w:rsidRPr="000D27F8" w:rsidRDefault="000D27F8" w:rsidP="000D27F8">
            <w:pPr>
              <w:pStyle w:val="TableParagraph"/>
              <w:ind w:left="118" w:right="182"/>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907" w:type="dxa"/>
            <w:tcBorders>
              <w:bottom w:val="single" w:sz="4" w:space="0" w:color="auto"/>
              <w:right w:val="single" w:sz="4" w:space="0" w:color="auto"/>
            </w:tcBorders>
          </w:tcPr>
          <w:p w:rsidR="000D27F8" w:rsidRPr="000D27F8" w:rsidRDefault="000D27F8" w:rsidP="000D27F8">
            <w:pPr>
              <w:pStyle w:val="TableParagraph"/>
              <w:ind w:left="387"/>
              <w:contextualSpacing/>
              <w:rPr>
                <w:rFonts w:asciiTheme="majorHAnsi" w:hAnsiTheme="majorHAnsi"/>
                <w:sz w:val="20"/>
                <w:szCs w:val="24"/>
              </w:rPr>
            </w:pPr>
            <w:r w:rsidRPr="000D27F8">
              <w:rPr>
                <w:rFonts w:asciiTheme="majorHAnsi" w:hAnsiTheme="majorHAnsi"/>
                <w:spacing w:val="-10"/>
                <w:sz w:val="20"/>
                <w:szCs w:val="24"/>
              </w:rPr>
              <w:t>2</w:t>
            </w:r>
          </w:p>
        </w:tc>
        <w:tc>
          <w:tcPr>
            <w:tcW w:w="540" w:type="dxa"/>
            <w:tcBorders>
              <w:bottom w:val="single" w:sz="4" w:space="0" w:color="auto"/>
              <w:right w:val="single" w:sz="4" w:space="0" w:color="auto"/>
            </w:tcBorders>
          </w:tcPr>
          <w:p w:rsidR="000D27F8" w:rsidRPr="000D27F8" w:rsidRDefault="000D27F8" w:rsidP="000D27F8">
            <w:pPr>
              <w:pStyle w:val="TableParagraph"/>
              <w:contextualSpacing/>
              <w:rPr>
                <w:rFonts w:asciiTheme="majorHAnsi" w:hAnsiTheme="majorHAnsi"/>
                <w:sz w:val="20"/>
                <w:szCs w:val="24"/>
              </w:rPr>
            </w:pPr>
            <w:r w:rsidRPr="000D27F8">
              <w:rPr>
                <w:rFonts w:asciiTheme="majorHAnsi" w:hAnsiTheme="majorHAnsi"/>
                <w:sz w:val="20"/>
                <w:szCs w:val="24"/>
              </w:rPr>
              <w:t>100</w:t>
            </w:r>
          </w:p>
        </w:tc>
      </w:tr>
    </w:tbl>
    <w:p w:rsidR="000D27F8" w:rsidRDefault="000D27F8" w:rsidP="000D27F8">
      <w:pPr>
        <w:pStyle w:val="TableParagraph"/>
        <w:spacing w:line="360" w:lineRule="auto"/>
        <w:contextualSpacing/>
        <w:rPr>
          <w:rFonts w:asciiTheme="majorHAnsi" w:hAnsiTheme="majorHAnsi"/>
          <w:sz w:val="24"/>
          <w:szCs w:val="24"/>
        </w:rPr>
      </w:pPr>
    </w:p>
    <w:p w:rsidR="00D14999" w:rsidRPr="000D27F8" w:rsidRDefault="00D14999" w:rsidP="000D27F8">
      <w:pPr>
        <w:spacing w:after="0" w:line="360" w:lineRule="auto"/>
        <w:ind w:left="545"/>
        <w:contextualSpacing/>
        <w:rPr>
          <w:rFonts w:asciiTheme="majorHAnsi" w:hAnsiTheme="majorHAnsi"/>
          <w:b/>
          <w:sz w:val="24"/>
          <w:szCs w:val="24"/>
        </w:rPr>
      </w:pPr>
      <w:r w:rsidRPr="000D27F8">
        <w:rPr>
          <w:rFonts w:asciiTheme="majorHAnsi" w:hAnsiTheme="majorHAnsi"/>
          <w:b/>
          <w:sz w:val="24"/>
          <w:szCs w:val="24"/>
        </w:rPr>
        <w:t>Source:</w:t>
      </w:r>
      <w:r w:rsidR="009147B9" w:rsidRPr="000D27F8">
        <w:rPr>
          <w:rFonts w:asciiTheme="majorHAnsi" w:hAnsiTheme="majorHAnsi"/>
          <w:b/>
          <w:sz w:val="24"/>
          <w:szCs w:val="24"/>
        </w:rPr>
        <w:t xml:space="preserve"> </w:t>
      </w:r>
      <w:r w:rsidRPr="000D27F8">
        <w:rPr>
          <w:rFonts w:asciiTheme="majorHAnsi" w:hAnsiTheme="majorHAnsi"/>
          <w:b/>
          <w:sz w:val="24"/>
          <w:szCs w:val="24"/>
        </w:rPr>
        <w:t>Field</w:t>
      </w:r>
      <w:r w:rsidR="009147B9" w:rsidRPr="000D27F8">
        <w:rPr>
          <w:rFonts w:asciiTheme="majorHAnsi" w:hAnsiTheme="majorHAnsi"/>
          <w:b/>
          <w:sz w:val="24"/>
          <w:szCs w:val="24"/>
        </w:rPr>
        <w:t xml:space="preserve"> </w:t>
      </w:r>
      <w:r w:rsidRPr="000D27F8">
        <w:rPr>
          <w:rFonts w:asciiTheme="majorHAnsi" w:hAnsiTheme="majorHAnsi"/>
          <w:b/>
          <w:sz w:val="24"/>
          <w:szCs w:val="24"/>
        </w:rPr>
        <w:t>Survey,</w:t>
      </w:r>
      <w:r w:rsidR="009147B9" w:rsidRPr="000D27F8">
        <w:rPr>
          <w:rFonts w:asciiTheme="majorHAnsi" w:hAnsiTheme="majorHAnsi"/>
          <w:b/>
          <w:spacing w:val="-2"/>
          <w:sz w:val="24"/>
          <w:szCs w:val="24"/>
        </w:rPr>
        <w:t xml:space="preserve"> 2025</w:t>
      </w:r>
      <w:r w:rsidRPr="000D27F8">
        <w:rPr>
          <w:rFonts w:asciiTheme="majorHAnsi" w:hAnsiTheme="majorHAnsi"/>
          <w:b/>
          <w:spacing w:val="-2"/>
          <w:sz w:val="24"/>
          <w:szCs w:val="24"/>
        </w:rPr>
        <w:t>.</w:t>
      </w:r>
    </w:p>
    <w:p w:rsidR="00D14999" w:rsidRPr="000D27F8" w:rsidRDefault="00D14999" w:rsidP="000D27F8">
      <w:pPr>
        <w:pStyle w:val="ListParagraph"/>
        <w:widowControl w:val="0"/>
        <w:numPr>
          <w:ilvl w:val="1"/>
          <w:numId w:val="13"/>
        </w:numPr>
        <w:tabs>
          <w:tab w:val="left" w:pos="844"/>
        </w:tabs>
        <w:autoSpaceDE w:val="0"/>
        <w:autoSpaceDN w:val="0"/>
        <w:spacing w:before="160" w:after="0" w:line="360" w:lineRule="auto"/>
        <w:ind w:left="0"/>
        <w:jc w:val="both"/>
        <w:rPr>
          <w:rFonts w:asciiTheme="majorHAnsi" w:hAnsiTheme="majorHAnsi"/>
          <w:sz w:val="24"/>
          <w:szCs w:val="24"/>
        </w:rPr>
      </w:pPr>
      <w:r w:rsidRPr="000D27F8">
        <w:rPr>
          <w:rFonts w:asciiTheme="majorHAnsi" w:hAnsiTheme="majorHAnsi"/>
          <w:b/>
          <w:sz w:val="24"/>
          <w:szCs w:val="24"/>
        </w:rPr>
        <w:t xml:space="preserve">Assessment of the Agencies Involved in the Management of Domestic Solid Waste </w:t>
      </w:r>
      <w:r w:rsidR="00C12234" w:rsidRPr="000D27F8">
        <w:rPr>
          <w:rFonts w:asciiTheme="majorHAnsi" w:hAnsiTheme="majorHAnsi"/>
          <w:sz w:val="24"/>
          <w:szCs w:val="24"/>
        </w:rPr>
        <w:t>The responses obtained from the assessment of the agencies involved in the management of domestic solid waste in the study area are tabulated as shown in figure 4.8 About, 57% of the respondents agreed that private firms are the major players in the management of domestic waste in the study area, 43% of the respondents were of the opinion that different levels of government the key players in the management of domestic solid waste.</w:t>
      </w:r>
    </w:p>
    <w:p w:rsidR="00D14999" w:rsidRPr="000D27F8" w:rsidRDefault="00D14999" w:rsidP="000D27F8">
      <w:pPr>
        <w:pStyle w:val="Heading2"/>
        <w:spacing w:line="360" w:lineRule="auto"/>
        <w:ind w:left="0"/>
        <w:contextualSpacing/>
        <w:jc w:val="left"/>
        <w:rPr>
          <w:rFonts w:asciiTheme="majorHAnsi" w:hAnsiTheme="majorHAnsi"/>
        </w:rPr>
      </w:pPr>
      <w:r w:rsidRPr="000D27F8">
        <w:rPr>
          <w:rFonts w:asciiTheme="majorHAnsi" w:hAnsiTheme="majorHAnsi"/>
        </w:rPr>
        <w:t>Figure4.2:Key Players</w:t>
      </w:r>
      <w:r w:rsidR="003D75C0" w:rsidRPr="000D27F8">
        <w:rPr>
          <w:rFonts w:asciiTheme="majorHAnsi" w:hAnsiTheme="majorHAnsi"/>
        </w:rPr>
        <w:t xml:space="preserve"> </w:t>
      </w:r>
      <w:r w:rsidRPr="000D27F8">
        <w:rPr>
          <w:rFonts w:asciiTheme="majorHAnsi" w:hAnsiTheme="majorHAnsi"/>
        </w:rPr>
        <w:t>in the</w:t>
      </w:r>
      <w:r w:rsidR="003D75C0" w:rsidRPr="000D27F8">
        <w:rPr>
          <w:rFonts w:asciiTheme="majorHAnsi" w:hAnsiTheme="majorHAnsi"/>
        </w:rPr>
        <w:t xml:space="preserve"> </w:t>
      </w:r>
      <w:r w:rsidRPr="000D27F8">
        <w:rPr>
          <w:rFonts w:asciiTheme="majorHAnsi" w:hAnsiTheme="majorHAnsi"/>
        </w:rPr>
        <w:t>Domestic</w:t>
      </w:r>
      <w:r w:rsidR="003D75C0" w:rsidRPr="000D27F8">
        <w:rPr>
          <w:rFonts w:asciiTheme="majorHAnsi" w:hAnsiTheme="majorHAnsi"/>
        </w:rPr>
        <w:t xml:space="preserve"> </w:t>
      </w:r>
      <w:r w:rsidRPr="000D27F8">
        <w:rPr>
          <w:rFonts w:asciiTheme="majorHAnsi" w:hAnsiTheme="majorHAnsi"/>
        </w:rPr>
        <w:t>Solid</w:t>
      </w:r>
      <w:r w:rsidR="003D75C0" w:rsidRPr="000D27F8">
        <w:rPr>
          <w:rFonts w:asciiTheme="majorHAnsi" w:hAnsiTheme="majorHAnsi"/>
        </w:rPr>
        <w:t xml:space="preserve"> </w:t>
      </w:r>
      <w:r w:rsidRPr="000D27F8">
        <w:rPr>
          <w:rFonts w:asciiTheme="majorHAnsi" w:hAnsiTheme="majorHAnsi"/>
        </w:rPr>
        <w:t>Waste</w:t>
      </w:r>
      <w:r w:rsidRPr="000D27F8">
        <w:rPr>
          <w:rFonts w:asciiTheme="majorHAnsi" w:hAnsiTheme="majorHAnsi"/>
          <w:spacing w:val="-2"/>
        </w:rPr>
        <w:t xml:space="preserve"> Management.</w:t>
      </w:r>
      <w:r w:rsidR="004D12E0">
        <w:rPr>
          <w:rFonts w:asciiTheme="majorHAnsi" w:hAnsiTheme="majorHAnsi"/>
        </w:rPr>
      </w:r>
      <w:r w:rsidR="004D12E0" w:rsidRPr="004D12E0">
        <w:rPr>
          <w:rFonts w:asciiTheme="majorHAnsi" w:hAnsiTheme="majorHAnsi"/>
        </w:rPr>
        <w:pict>
          <v:group id="docshapegroup21" o:spid="_x0000_s1026" style="width:411.45pt;height:181pt;mso-position-horizontal-relative:char;mso-position-vertical-relative:line" coordsize="8660,5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1027" type="#_x0000_t75" style="position:absolute;left:2033;top:1874;width:4594;height:2700">
              <v:imagedata r:id="rId9" o:title=""/>
            </v:shape>
            <v:rect id="docshape23" o:spid="_x0000_s1028" style="position:absolute;left:3312;top:1171;width:110;height:110" fillcolor="#5b9bd4" stroked="f"/>
            <v:rect id="docshape24" o:spid="_x0000_s1029" style="position:absolute;left:4239;top:1171;width:110;height:110" fillcolor="#ec7c30" stroked="f"/>
            <v:shapetype id="_x0000_t202" coordsize="21600,21600" o:spt="202" path="m,l,21600r21600,l21600,xe">
              <v:stroke joinstyle="miter"/>
              <v:path gradientshapeok="t" o:connecttype="rect"/>
            </v:shapetype>
            <v:shape id="docshape25" o:spid="_x0000_s1030" type="#_x0000_t202" style="position:absolute;left:10;top:10;width:8640;height:5040" filled="f" strokecolor="#888" strokeweight="1pt">
              <v:textbox inset="0,0,0,0">
                <w:txbxContent>
                  <w:p w:rsidR="00EB3EE9" w:rsidRDefault="00EB3EE9" w:rsidP="00D14999">
                    <w:pPr>
                      <w:spacing w:before="141"/>
                      <w:ind w:left="3344" w:hanging="1767"/>
                      <w:rPr>
                        <w:b/>
                        <w:sz w:val="32"/>
                      </w:rPr>
                    </w:pPr>
                    <w:r>
                      <w:rPr>
                        <w:b/>
                        <w:sz w:val="32"/>
                      </w:rPr>
                      <w:t xml:space="preserve">Key Players in the Domestic solid Waste </w:t>
                    </w:r>
                    <w:r>
                      <w:rPr>
                        <w:b/>
                        <w:spacing w:val="-2"/>
                        <w:sz w:val="32"/>
                      </w:rPr>
                      <w:t>Manageement</w:t>
                    </w:r>
                  </w:p>
                  <w:p w:rsidR="00EB3EE9" w:rsidRDefault="00EB3EE9" w:rsidP="00D14999">
                    <w:pPr>
                      <w:tabs>
                        <w:tab w:val="left" w:pos="1158"/>
                      </w:tabs>
                      <w:spacing w:before="196"/>
                      <w:ind w:left="230"/>
                      <w:jc w:val="center"/>
                      <w:rPr>
                        <w:rFonts w:ascii="Calibri"/>
                        <w:sz w:val="20"/>
                      </w:rPr>
                    </w:pPr>
                    <w:r>
                      <w:rPr>
                        <w:rFonts w:ascii="Calibri"/>
                        <w:spacing w:val="-2"/>
                        <w:sz w:val="20"/>
                      </w:rPr>
                      <w:t>Private</w:t>
                    </w:r>
                    <w:r>
                      <w:rPr>
                        <w:rFonts w:ascii="Calibri"/>
                        <w:sz w:val="20"/>
                      </w:rPr>
                      <w:tab/>
                    </w:r>
                    <w:r>
                      <w:rPr>
                        <w:rFonts w:ascii="Calibri"/>
                        <w:spacing w:val="-2"/>
                        <w:sz w:val="20"/>
                      </w:rPr>
                      <w:t>Government</w:t>
                    </w:r>
                  </w:p>
                  <w:p w:rsidR="00EB3EE9" w:rsidRDefault="00EB3EE9" w:rsidP="00D14999">
                    <w:pPr>
                      <w:rPr>
                        <w:rFonts w:ascii="Calibri"/>
                        <w:sz w:val="20"/>
                      </w:rPr>
                    </w:pPr>
                  </w:p>
                  <w:p w:rsidR="00EB3EE9" w:rsidRDefault="00EB3EE9" w:rsidP="00D14999">
                    <w:pPr>
                      <w:rPr>
                        <w:rFonts w:ascii="Calibri"/>
                        <w:sz w:val="20"/>
                      </w:rPr>
                    </w:pPr>
                  </w:p>
                  <w:p w:rsidR="00EB3EE9" w:rsidRDefault="00EB3EE9" w:rsidP="00D14999">
                    <w:pPr>
                      <w:rPr>
                        <w:rFonts w:ascii="Calibri"/>
                        <w:sz w:val="20"/>
                      </w:rPr>
                    </w:pPr>
                  </w:p>
                  <w:p w:rsidR="00EB3EE9" w:rsidRDefault="00EB3EE9" w:rsidP="00D14999">
                    <w:pPr>
                      <w:spacing w:before="50"/>
                      <w:rPr>
                        <w:rFonts w:ascii="Calibri"/>
                        <w:sz w:val="20"/>
                      </w:rPr>
                    </w:pPr>
                  </w:p>
                  <w:p w:rsidR="00EB3EE9" w:rsidRDefault="00EB3EE9" w:rsidP="00D14999">
                    <w:pPr>
                      <w:spacing w:before="1"/>
                      <w:ind w:left="2512"/>
                      <w:rPr>
                        <w:rFonts w:ascii="Calibri"/>
                        <w:sz w:val="20"/>
                      </w:rPr>
                    </w:pPr>
                    <w:r>
                      <w:rPr>
                        <w:rFonts w:ascii="Calibri"/>
                        <w:spacing w:val="-5"/>
                        <w:sz w:val="20"/>
                      </w:rPr>
                      <w:t>43%</w:t>
                    </w:r>
                  </w:p>
                  <w:p w:rsidR="00EB3EE9" w:rsidRDefault="00EB3EE9" w:rsidP="00D14999">
                    <w:pPr>
                      <w:spacing w:before="96"/>
                      <w:rPr>
                        <w:rFonts w:ascii="Calibri"/>
                        <w:sz w:val="20"/>
                      </w:rPr>
                    </w:pPr>
                  </w:p>
                  <w:p w:rsidR="00EB3EE9" w:rsidRDefault="00EB3EE9" w:rsidP="00D14999">
                    <w:pPr>
                      <w:ind w:right="2191"/>
                      <w:jc w:val="right"/>
                      <w:rPr>
                        <w:rFonts w:ascii="Calibri"/>
                        <w:sz w:val="20"/>
                      </w:rPr>
                    </w:pPr>
                    <w:r>
                      <w:rPr>
                        <w:rFonts w:ascii="Calibri"/>
                        <w:spacing w:val="-5"/>
                        <w:sz w:val="20"/>
                      </w:rPr>
                      <w:t>57%</w:t>
                    </w:r>
                  </w:p>
                </w:txbxContent>
              </v:textbox>
            </v:shape>
            <w10:anchorlock/>
          </v:group>
        </w:pict>
      </w:r>
    </w:p>
    <w:p w:rsidR="00D14999" w:rsidRPr="000D27F8" w:rsidRDefault="00D14999" w:rsidP="000D27F8">
      <w:pPr>
        <w:spacing w:line="360" w:lineRule="auto"/>
        <w:ind w:left="545"/>
        <w:contextualSpacing/>
        <w:rPr>
          <w:rFonts w:asciiTheme="majorHAnsi" w:hAnsiTheme="majorHAnsi"/>
          <w:b/>
          <w:sz w:val="24"/>
          <w:szCs w:val="24"/>
        </w:rPr>
      </w:pPr>
      <w:r w:rsidRPr="000D27F8">
        <w:rPr>
          <w:rFonts w:asciiTheme="majorHAnsi" w:hAnsiTheme="majorHAnsi"/>
          <w:b/>
          <w:sz w:val="24"/>
          <w:szCs w:val="24"/>
        </w:rPr>
        <w:t>4.4.2Effectiveness</w:t>
      </w:r>
      <w:r w:rsidR="00833AD4" w:rsidRPr="000D27F8">
        <w:rPr>
          <w:rFonts w:asciiTheme="majorHAnsi" w:hAnsiTheme="majorHAnsi"/>
          <w:b/>
          <w:sz w:val="24"/>
          <w:szCs w:val="24"/>
        </w:rPr>
        <w:t xml:space="preserve"> </w:t>
      </w:r>
      <w:r w:rsidRPr="000D27F8">
        <w:rPr>
          <w:rFonts w:asciiTheme="majorHAnsi" w:hAnsiTheme="majorHAnsi"/>
          <w:b/>
          <w:sz w:val="24"/>
          <w:szCs w:val="24"/>
        </w:rPr>
        <w:t>of domestic</w:t>
      </w:r>
      <w:r w:rsidR="00833AD4" w:rsidRPr="000D27F8">
        <w:rPr>
          <w:rFonts w:asciiTheme="majorHAnsi" w:hAnsiTheme="majorHAnsi"/>
          <w:b/>
          <w:sz w:val="24"/>
          <w:szCs w:val="24"/>
        </w:rPr>
        <w:t xml:space="preserve"> </w:t>
      </w:r>
      <w:r w:rsidRPr="000D27F8">
        <w:rPr>
          <w:rFonts w:asciiTheme="majorHAnsi" w:hAnsiTheme="majorHAnsi"/>
          <w:b/>
          <w:sz w:val="24"/>
          <w:szCs w:val="24"/>
        </w:rPr>
        <w:t>solid</w:t>
      </w:r>
      <w:r w:rsidR="00833AD4" w:rsidRPr="000D27F8">
        <w:rPr>
          <w:rFonts w:asciiTheme="majorHAnsi" w:hAnsiTheme="majorHAnsi"/>
          <w:b/>
          <w:sz w:val="24"/>
          <w:szCs w:val="24"/>
        </w:rPr>
        <w:t xml:space="preserve"> </w:t>
      </w:r>
      <w:r w:rsidRPr="000D27F8">
        <w:rPr>
          <w:rFonts w:asciiTheme="majorHAnsi" w:hAnsiTheme="majorHAnsi"/>
          <w:b/>
          <w:sz w:val="24"/>
          <w:szCs w:val="24"/>
        </w:rPr>
        <w:t>waste</w:t>
      </w:r>
      <w:r w:rsidR="00833AD4" w:rsidRPr="000D27F8">
        <w:rPr>
          <w:rFonts w:asciiTheme="majorHAnsi" w:hAnsiTheme="majorHAnsi"/>
          <w:b/>
          <w:sz w:val="24"/>
          <w:szCs w:val="24"/>
        </w:rPr>
        <w:t xml:space="preserve"> </w:t>
      </w:r>
      <w:r w:rsidRPr="000D27F8">
        <w:rPr>
          <w:rFonts w:asciiTheme="majorHAnsi" w:hAnsiTheme="majorHAnsi"/>
          <w:b/>
          <w:sz w:val="24"/>
          <w:szCs w:val="24"/>
        </w:rPr>
        <w:t>in</w:t>
      </w:r>
      <w:r w:rsidR="00833AD4" w:rsidRPr="000D27F8">
        <w:rPr>
          <w:rFonts w:asciiTheme="majorHAnsi" w:hAnsiTheme="majorHAnsi"/>
          <w:b/>
          <w:sz w:val="24"/>
          <w:szCs w:val="24"/>
        </w:rPr>
        <w:t xml:space="preserve"> </w:t>
      </w:r>
      <w:r w:rsidRPr="000D27F8">
        <w:rPr>
          <w:rFonts w:asciiTheme="majorHAnsi" w:hAnsiTheme="majorHAnsi"/>
          <w:b/>
          <w:sz w:val="24"/>
          <w:szCs w:val="24"/>
        </w:rPr>
        <w:t xml:space="preserve">the </w:t>
      </w:r>
      <w:r w:rsidRPr="000D27F8">
        <w:rPr>
          <w:rFonts w:asciiTheme="majorHAnsi" w:hAnsiTheme="majorHAnsi"/>
          <w:b/>
          <w:spacing w:val="-2"/>
          <w:sz w:val="24"/>
          <w:szCs w:val="24"/>
        </w:rPr>
        <w:t>management</w:t>
      </w:r>
    </w:p>
    <w:p w:rsidR="00D14999" w:rsidRPr="000D27F8" w:rsidRDefault="00D14999" w:rsidP="000D27F8">
      <w:pPr>
        <w:pStyle w:val="BodyText"/>
        <w:spacing w:line="360" w:lineRule="auto"/>
        <w:contextualSpacing/>
        <w:jc w:val="both"/>
        <w:rPr>
          <w:rFonts w:asciiTheme="majorHAnsi" w:hAnsiTheme="majorHAnsi"/>
        </w:rPr>
      </w:pPr>
      <w:r w:rsidRPr="000D27F8">
        <w:rPr>
          <w:rFonts w:asciiTheme="majorHAnsi" w:hAnsiTheme="majorHAnsi"/>
        </w:rPr>
        <w:t>Figure 4.2 shows the evaluation of the domestic solid waste management in the study area indicated that54% of the respondents claimed that waste management is not effectively tackled in the study area, 36% of the respondents agreed otherwise that</w:t>
      </w:r>
      <w:r w:rsidR="00833AD4" w:rsidRPr="000D27F8">
        <w:rPr>
          <w:rFonts w:asciiTheme="majorHAnsi" w:hAnsiTheme="majorHAnsi"/>
        </w:rPr>
        <w:t xml:space="preserve"> </w:t>
      </w:r>
      <w:r w:rsidRPr="000D27F8">
        <w:rPr>
          <w:rFonts w:asciiTheme="majorHAnsi" w:hAnsiTheme="majorHAnsi"/>
        </w:rPr>
        <w:t>domestic waste is being properly handled while only 10% are of the opinion that the domestic waste are handled very effective. This evaluation shows that a sharp decline is being experienced in the proper handling of domestic waste in the study area, this claim corresponds with the findings of Omran</w:t>
      </w:r>
      <w:r w:rsidRPr="000D27F8">
        <w:rPr>
          <w:rFonts w:asciiTheme="majorHAnsi" w:hAnsiTheme="majorHAnsi"/>
          <w:i/>
        </w:rPr>
        <w:t xml:space="preserve">et al, </w:t>
      </w:r>
      <w:r w:rsidRPr="000D27F8">
        <w:rPr>
          <w:rFonts w:asciiTheme="majorHAnsi" w:hAnsiTheme="majorHAnsi"/>
        </w:rPr>
        <w:t>(2007),</w:t>
      </w:r>
      <w:r w:rsidR="00C12234" w:rsidRPr="000D27F8">
        <w:rPr>
          <w:rFonts w:asciiTheme="majorHAnsi" w:hAnsiTheme="majorHAnsi"/>
        </w:rPr>
        <w:t xml:space="preserve"> </w:t>
      </w:r>
      <w:r w:rsidRPr="000D27F8">
        <w:rPr>
          <w:rFonts w:asciiTheme="majorHAnsi" w:hAnsiTheme="majorHAnsi"/>
        </w:rPr>
        <w:t>Efe (2010) and</w:t>
      </w:r>
      <w:r w:rsidR="00C12234" w:rsidRPr="000D27F8">
        <w:rPr>
          <w:rFonts w:asciiTheme="majorHAnsi" w:hAnsiTheme="majorHAnsi"/>
        </w:rPr>
        <w:t xml:space="preserve"> </w:t>
      </w:r>
      <w:r w:rsidRPr="000D27F8">
        <w:rPr>
          <w:rFonts w:asciiTheme="majorHAnsi" w:hAnsiTheme="majorHAnsi"/>
        </w:rPr>
        <w:t>Mudiare(2015), which shows that much attention has not been given to the management of waste in Nigerian cities.</w:t>
      </w:r>
    </w:p>
    <w:p w:rsidR="000D27F8" w:rsidRDefault="000D27F8" w:rsidP="000D27F8">
      <w:pPr>
        <w:spacing w:before="1" w:line="360" w:lineRule="auto"/>
        <w:ind w:left="545"/>
        <w:contextualSpacing/>
        <w:jc w:val="both"/>
        <w:rPr>
          <w:rFonts w:asciiTheme="majorHAnsi" w:hAnsiTheme="majorHAnsi"/>
          <w:b/>
          <w:sz w:val="24"/>
          <w:szCs w:val="24"/>
        </w:rPr>
      </w:pPr>
    </w:p>
    <w:p w:rsidR="00D14999" w:rsidRPr="000D27F8" w:rsidRDefault="00D14999" w:rsidP="000D27F8">
      <w:pPr>
        <w:spacing w:after="0" w:line="360" w:lineRule="auto"/>
        <w:ind w:left="545"/>
        <w:contextualSpacing/>
        <w:jc w:val="both"/>
        <w:rPr>
          <w:rFonts w:asciiTheme="majorHAnsi" w:hAnsiTheme="majorHAnsi"/>
          <w:b/>
          <w:sz w:val="24"/>
          <w:szCs w:val="24"/>
        </w:rPr>
      </w:pPr>
      <w:r w:rsidRPr="000D27F8">
        <w:rPr>
          <w:rFonts w:asciiTheme="majorHAnsi" w:hAnsiTheme="majorHAnsi"/>
          <w:b/>
          <w:sz w:val="24"/>
          <w:szCs w:val="24"/>
        </w:rPr>
        <w:t>Table4.7</w:t>
      </w:r>
      <w:r w:rsidR="00912000" w:rsidRPr="000D27F8">
        <w:rPr>
          <w:rFonts w:asciiTheme="majorHAnsi" w:hAnsiTheme="majorHAnsi"/>
          <w:b/>
          <w:sz w:val="24"/>
          <w:szCs w:val="24"/>
        </w:rPr>
        <w:t xml:space="preserve"> </w:t>
      </w:r>
      <w:r w:rsidRPr="000D27F8">
        <w:rPr>
          <w:rFonts w:asciiTheme="majorHAnsi" w:hAnsiTheme="majorHAnsi"/>
          <w:b/>
          <w:sz w:val="24"/>
          <w:szCs w:val="24"/>
        </w:rPr>
        <w:t>Effectiveness</w:t>
      </w:r>
      <w:r w:rsidR="00833AD4" w:rsidRPr="000D27F8">
        <w:rPr>
          <w:rFonts w:asciiTheme="majorHAnsi" w:hAnsiTheme="majorHAnsi"/>
          <w:b/>
          <w:sz w:val="24"/>
          <w:szCs w:val="24"/>
        </w:rPr>
        <w:t xml:space="preserve"> </w:t>
      </w:r>
      <w:r w:rsidRPr="000D27F8">
        <w:rPr>
          <w:rFonts w:asciiTheme="majorHAnsi" w:hAnsiTheme="majorHAnsi"/>
          <w:b/>
          <w:sz w:val="24"/>
          <w:szCs w:val="24"/>
        </w:rPr>
        <w:t>in</w:t>
      </w:r>
      <w:r w:rsidR="00912000" w:rsidRPr="000D27F8">
        <w:rPr>
          <w:rFonts w:asciiTheme="majorHAnsi" w:hAnsiTheme="majorHAnsi"/>
          <w:b/>
          <w:sz w:val="24"/>
          <w:szCs w:val="24"/>
        </w:rPr>
        <w:t xml:space="preserve"> </w:t>
      </w:r>
      <w:r w:rsidRPr="000D27F8">
        <w:rPr>
          <w:rFonts w:asciiTheme="majorHAnsi" w:hAnsiTheme="majorHAnsi"/>
          <w:b/>
          <w:sz w:val="24"/>
          <w:szCs w:val="24"/>
        </w:rPr>
        <w:t>Tackling</w:t>
      </w:r>
      <w:r w:rsidR="00833AD4" w:rsidRPr="000D27F8">
        <w:rPr>
          <w:rFonts w:asciiTheme="majorHAnsi" w:hAnsiTheme="majorHAnsi"/>
          <w:b/>
          <w:sz w:val="24"/>
          <w:szCs w:val="24"/>
        </w:rPr>
        <w:t xml:space="preserve"> </w:t>
      </w:r>
      <w:r w:rsidRPr="000D27F8">
        <w:rPr>
          <w:rFonts w:asciiTheme="majorHAnsi" w:hAnsiTheme="majorHAnsi"/>
          <w:b/>
          <w:sz w:val="24"/>
          <w:szCs w:val="24"/>
        </w:rPr>
        <w:t>Domestic</w:t>
      </w:r>
      <w:r w:rsidR="00833AD4" w:rsidRPr="000D27F8">
        <w:rPr>
          <w:rFonts w:asciiTheme="majorHAnsi" w:hAnsiTheme="majorHAnsi"/>
          <w:b/>
          <w:sz w:val="24"/>
          <w:szCs w:val="24"/>
        </w:rPr>
        <w:t xml:space="preserve"> </w:t>
      </w:r>
      <w:r w:rsidRPr="000D27F8">
        <w:rPr>
          <w:rFonts w:asciiTheme="majorHAnsi" w:hAnsiTheme="majorHAnsi"/>
          <w:b/>
          <w:sz w:val="24"/>
          <w:szCs w:val="24"/>
        </w:rPr>
        <w:t>Solid</w:t>
      </w:r>
      <w:r w:rsidR="00833AD4" w:rsidRPr="000D27F8">
        <w:rPr>
          <w:rFonts w:asciiTheme="majorHAnsi" w:hAnsiTheme="majorHAnsi"/>
          <w:b/>
          <w:sz w:val="24"/>
          <w:szCs w:val="24"/>
        </w:rPr>
        <w:t xml:space="preserve"> </w:t>
      </w:r>
      <w:r w:rsidRPr="000D27F8">
        <w:rPr>
          <w:rFonts w:asciiTheme="majorHAnsi" w:hAnsiTheme="majorHAnsi"/>
          <w:b/>
          <w:sz w:val="24"/>
          <w:szCs w:val="24"/>
        </w:rPr>
        <w:t>waste</w:t>
      </w:r>
      <w:r w:rsidR="00833AD4" w:rsidRPr="000D27F8">
        <w:rPr>
          <w:rFonts w:asciiTheme="majorHAnsi" w:hAnsiTheme="majorHAnsi"/>
          <w:b/>
          <w:sz w:val="24"/>
          <w:szCs w:val="24"/>
        </w:rPr>
        <w:t xml:space="preserve"> </w:t>
      </w:r>
      <w:r w:rsidRPr="000D27F8">
        <w:rPr>
          <w:rFonts w:asciiTheme="majorHAnsi" w:hAnsiTheme="majorHAnsi"/>
          <w:b/>
          <w:sz w:val="24"/>
          <w:szCs w:val="24"/>
        </w:rPr>
        <w:t>in the</w:t>
      </w:r>
      <w:r w:rsidR="00833AD4" w:rsidRPr="000D27F8">
        <w:rPr>
          <w:rFonts w:asciiTheme="majorHAnsi" w:hAnsiTheme="majorHAnsi"/>
          <w:b/>
          <w:sz w:val="24"/>
          <w:szCs w:val="24"/>
        </w:rPr>
        <w:t xml:space="preserve"> </w:t>
      </w:r>
      <w:r w:rsidRPr="000D27F8">
        <w:rPr>
          <w:rFonts w:asciiTheme="majorHAnsi" w:hAnsiTheme="majorHAnsi"/>
          <w:b/>
          <w:sz w:val="24"/>
          <w:szCs w:val="24"/>
        </w:rPr>
        <w:t>study</w:t>
      </w:r>
      <w:r w:rsidR="00833AD4" w:rsidRPr="000D27F8">
        <w:rPr>
          <w:rFonts w:asciiTheme="majorHAnsi" w:hAnsiTheme="majorHAnsi"/>
          <w:b/>
          <w:sz w:val="24"/>
          <w:szCs w:val="24"/>
        </w:rPr>
        <w:t xml:space="preserve"> </w:t>
      </w:r>
      <w:r w:rsidRPr="000D27F8">
        <w:rPr>
          <w:rFonts w:asciiTheme="majorHAnsi" w:hAnsiTheme="majorHAnsi"/>
          <w:b/>
          <w:spacing w:val="-4"/>
          <w:sz w:val="24"/>
          <w:szCs w:val="24"/>
        </w:rPr>
        <w:t>Area</w:t>
      </w:r>
    </w:p>
    <w:p w:rsidR="00D14999" w:rsidRPr="000D27F8" w:rsidRDefault="00D14999" w:rsidP="000D27F8">
      <w:pPr>
        <w:pStyle w:val="BodyText"/>
        <w:spacing w:line="360" w:lineRule="auto"/>
        <w:contextualSpacing/>
        <w:rPr>
          <w:rFonts w:asciiTheme="majorHAnsi" w:hAnsiTheme="majorHAnsi"/>
          <w:b/>
        </w:rPr>
      </w:pPr>
    </w:p>
    <w:tbl>
      <w:tblPr>
        <w:tblW w:w="8072" w:type="dxa"/>
        <w:tblLayout w:type="fixed"/>
        <w:tblCellMar>
          <w:left w:w="0" w:type="dxa"/>
          <w:right w:w="0" w:type="dxa"/>
        </w:tblCellMar>
        <w:tblLook w:val="01E0"/>
      </w:tblPr>
      <w:tblGrid>
        <w:gridCol w:w="1198"/>
        <w:gridCol w:w="2371"/>
        <w:gridCol w:w="2096"/>
        <w:gridCol w:w="2407"/>
      </w:tblGrid>
      <w:tr w:rsidR="00D14999" w:rsidRPr="000D27F8" w:rsidTr="000D27F8">
        <w:trPr>
          <w:trHeight w:val="272"/>
        </w:trPr>
        <w:tc>
          <w:tcPr>
            <w:tcW w:w="1198" w:type="dxa"/>
            <w:tcBorders>
              <w:top w:val="single" w:sz="12" w:space="0" w:color="000000"/>
            </w:tcBorders>
          </w:tcPr>
          <w:p w:rsidR="00D14999" w:rsidRPr="000D27F8" w:rsidRDefault="00D14999" w:rsidP="000D27F8">
            <w:pPr>
              <w:pStyle w:val="TableParagraph"/>
              <w:spacing w:line="360" w:lineRule="auto"/>
              <w:ind w:left="108"/>
              <w:contextualSpacing/>
              <w:rPr>
                <w:rFonts w:asciiTheme="majorHAnsi" w:hAnsiTheme="majorHAnsi"/>
                <w:b/>
                <w:sz w:val="24"/>
                <w:szCs w:val="24"/>
              </w:rPr>
            </w:pPr>
            <w:r w:rsidRPr="000D27F8">
              <w:rPr>
                <w:rFonts w:asciiTheme="majorHAnsi" w:hAnsiTheme="majorHAnsi"/>
                <w:b/>
                <w:spacing w:val="-4"/>
                <w:sz w:val="24"/>
                <w:szCs w:val="24"/>
              </w:rPr>
              <w:t>Area</w:t>
            </w:r>
          </w:p>
        </w:tc>
        <w:tc>
          <w:tcPr>
            <w:tcW w:w="2371" w:type="dxa"/>
            <w:tcBorders>
              <w:top w:val="single" w:sz="12" w:space="0" w:color="000000"/>
            </w:tcBorders>
          </w:tcPr>
          <w:p w:rsidR="00D14999" w:rsidRPr="000D27F8" w:rsidRDefault="00D14999" w:rsidP="000D27F8">
            <w:pPr>
              <w:pStyle w:val="TableParagraph"/>
              <w:spacing w:line="360" w:lineRule="auto"/>
              <w:ind w:left="585"/>
              <w:contextualSpacing/>
              <w:rPr>
                <w:rFonts w:asciiTheme="majorHAnsi" w:hAnsiTheme="majorHAnsi"/>
                <w:b/>
                <w:sz w:val="24"/>
                <w:szCs w:val="24"/>
              </w:rPr>
            </w:pPr>
            <w:r w:rsidRPr="000D27F8">
              <w:rPr>
                <w:rFonts w:asciiTheme="majorHAnsi" w:hAnsiTheme="majorHAnsi"/>
                <w:b/>
                <w:sz w:val="24"/>
                <w:szCs w:val="24"/>
              </w:rPr>
              <w:t>Very</w:t>
            </w:r>
            <w:r w:rsidR="00833AD4" w:rsidRPr="000D27F8">
              <w:rPr>
                <w:rFonts w:asciiTheme="majorHAnsi" w:hAnsiTheme="majorHAnsi"/>
                <w:b/>
                <w:sz w:val="24"/>
                <w:szCs w:val="24"/>
              </w:rPr>
              <w:t xml:space="preserve"> </w:t>
            </w:r>
            <w:r w:rsidRPr="000D27F8">
              <w:rPr>
                <w:rFonts w:asciiTheme="majorHAnsi" w:hAnsiTheme="majorHAnsi"/>
                <w:b/>
                <w:spacing w:val="-2"/>
                <w:sz w:val="24"/>
                <w:szCs w:val="24"/>
              </w:rPr>
              <w:t>Effective</w:t>
            </w:r>
          </w:p>
        </w:tc>
        <w:tc>
          <w:tcPr>
            <w:tcW w:w="2096" w:type="dxa"/>
            <w:tcBorders>
              <w:top w:val="single" w:sz="12" w:space="0" w:color="000000"/>
            </w:tcBorders>
          </w:tcPr>
          <w:p w:rsidR="00D14999" w:rsidRPr="000D27F8" w:rsidRDefault="00D14999" w:rsidP="000D27F8">
            <w:pPr>
              <w:pStyle w:val="TableParagraph"/>
              <w:spacing w:line="360" w:lineRule="auto"/>
              <w:ind w:left="312"/>
              <w:contextualSpacing/>
              <w:rPr>
                <w:rFonts w:asciiTheme="majorHAnsi" w:hAnsiTheme="majorHAnsi"/>
                <w:b/>
                <w:sz w:val="24"/>
                <w:szCs w:val="24"/>
              </w:rPr>
            </w:pPr>
            <w:r w:rsidRPr="000D27F8">
              <w:rPr>
                <w:rFonts w:asciiTheme="majorHAnsi" w:hAnsiTheme="majorHAnsi"/>
                <w:b/>
                <w:sz w:val="24"/>
                <w:szCs w:val="24"/>
              </w:rPr>
              <w:t>Not</w:t>
            </w:r>
            <w:r w:rsidRPr="000D27F8">
              <w:rPr>
                <w:rFonts w:asciiTheme="majorHAnsi" w:hAnsiTheme="majorHAnsi"/>
                <w:b/>
                <w:spacing w:val="-2"/>
                <w:sz w:val="24"/>
                <w:szCs w:val="24"/>
              </w:rPr>
              <w:t xml:space="preserve"> Effective</w:t>
            </w:r>
          </w:p>
        </w:tc>
        <w:tc>
          <w:tcPr>
            <w:tcW w:w="2407" w:type="dxa"/>
            <w:tcBorders>
              <w:top w:val="single" w:sz="12" w:space="0" w:color="000000"/>
            </w:tcBorders>
          </w:tcPr>
          <w:p w:rsidR="00D14999" w:rsidRPr="000D27F8" w:rsidRDefault="00D14999" w:rsidP="000D27F8">
            <w:pPr>
              <w:pStyle w:val="TableParagraph"/>
              <w:spacing w:line="360" w:lineRule="auto"/>
              <w:ind w:left="441"/>
              <w:contextualSpacing/>
              <w:rPr>
                <w:rFonts w:asciiTheme="majorHAnsi" w:hAnsiTheme="majorHAnsi"/>
                <w:b/>
                <w:sz w:val="24"/>
                <w:szCs w:val="24"/>
              </w:rPr>
            </w:pPr>
            <w:r w:rsidRPr="000D27F8">
              <w:rPr>
                <w:rFonts w:asciiTheme="majorHAnsi" w:hAnsiTheme="majorHAnsi"/>
                <w:b/>
                <w:spacing w:val="-2"/>
                <w:sz w:val="24"/>
                <w:szCs w:val="24"/>
              </w:rPr>
              <w:t>Effective</w:t>
            </w:r>
          </w:p>
        </w:tc>
      </w:tr>
    </w:tbl>
    <w:tbl>
      <w:tblPr>
        <w:tblpPr w:leftFromText="180" w:rightFromText="180" w:vertAnchor="text" w:horzAnchor="margin" w:tblpY="188"/>
        <w:tblW w:w="8092" w:type="dxa"/>
        <w:tblLayout w:type="fixed"/>
        <w:tblCellMar>
          <w:left w:w="0" w:type="dxa"/>
          <w:right w:w="0" w:type="dxa"/>
        </w:tblCellMar>
        <w:tblLook w:val="01E0"/>
      </w:tblPr>
      <w:tblGrid>
        <w:gridCol w:w="1827"/>
        <w:gridCol w:w="871"/>
        <w:gridCol w:w="1087"/>
        <w:gridCol w:w="1096"/>
        <w:gridCol w:w="1055"/>
        <w:gridCol w:w="1030"/>
        <w:gridCol w:w="1126"/>
      </w:tblGrid>
      <w:tr w:rsidR="000D27F8" w:rsidRPr="000D27F8" w:rsidTr="000D27F8">
        <w:trPr>
          <w:trHeight w:val="544"/>
        </w:trPr>
        <w:tc>
          <w:tcPr>
            <w:tcW w:w="2698" w:type="dxa"/>
            <w:gridSpan w:val="2"/>
            <w:tcBorders>
              <w:bottom w:val="single" w:sz="12" w:space="0" w:color="000000"/>
            </w:tcBorders>
          </w:tcPr>
          <w:p w:rsidR="000D27F8" w:rsidRPr="000D27F8" w:rsidRDefault="000D27F8" w:rsidP="000D27F8">
            <w:pPr>
              <w:pStyle w:val="TableParagraph"/>
              <w:ind w:left="1798"/>
              <w:contextualSpacing/>
              <w:rPr>
                <w:rFonts w:asciiTheme="majorHAnsi" w:hAnsiTheme="majorHAnsi"/>
                <w:b/>
                <w:szCs w:val="24"/>
              </w:rPr>
            </w:pPr>
            <w:r w:rsidRPr="000D27F8">
              <w:rPr>
                <w:rFonts w:asciiTheme="majorHAnsi" w:hAnsiTheme="majorHAnsi"/>
                <w:b/>
                <w:spacing w:val="-2"/>
                <w:szCs w:val="24"/>
              </w:rPr>
              <w:t>Freque</w:t>
            </w:r>
          </w:p>
          <w:p w:rsidR="000D27F8" w:rsidRPr="000D27F8" w:rsidRDefault="000D27F8" w:rsidP="000D27F8">
            <w:pPr>
              <w:pStyle w:val="TableParagraph"/>
              <w:ind w:left="1798"/>
              <w:contextualSpacing/>
              <w:rPr>
                <w:rFonts w:asciiTheme="majorHAnsi" w:hAnsiTheme="majorHAnsi"/>
                <w:b/>
                <w:szCs w:val="24"/>
              </w:rPr>
            </w:pPr>
            <w:r w:rsidRPr="000D27F8">
              <w:rPr>
                <w:rFonts w:asciiTheme="majorHAnsi" w:hAnsiTheme="majorHAnsi"/>
                <w:b/>
                <w:spacing w:val="-5"/>
                <w:szCs w:val="24"/>
              </w:rPr>
              <w:t>ncy</w:t>
            </w:r>
          </w:p>
        </w:tc>
        <w:tc>
          <w:tcPr>
            <w:tcW w:w="1087" w:type="dxa"/>
            <w:tcBorders>
              <w:bottom w:val="single" w:sz="12" w:space="0" w:color="000000"/>
            </w:tcBorders>
          </w:tcPr>
          <w:p w:rsidR="000D27F8" w:rsidRPr="000D27F8" w:rsidRDefault="000D27F8" w:rsidP="000D27F8">
            <w:pPr>
              <w:pStyle w:val="TableParagraph"/>
              <w:ind w:left="165"/>
              <w:contextualSpacing/>
              <w:rPr>
                <w:rFonts w:asciiTheme="majorHAnsi" w:hAnsiTheme="majorHAnsi"/>
                <w:b/>
                <w:szCs w:val="24"/>
              </w:rPr>
            </w:pPr>
            <w:r w:rsidRPr="000D27F8">
              <w:rPr>
                <w:rFonts w:asciiTheme="majorHAnsi" w:hAnsiTheme="majorHAnsi"/>
                <w:b/>
                <w:spacing w:val="-2"/>
                <w:szCs w:val="24"/>
              </w:rPr>
              <w:t>Percent</w:t>
            </w:r>
          </w:p>
          <w:p w:rsidR="000D27F8" w:rsidRPr="000D27F8" w:rsidRDefault="000D27F8" w:rsidP="000D27F8">
            <w:pPr>
              <w:pStyle w:val="TableParagraph"/>
              <w:ind w:left="165"/>
              <w:contextualSpacing/>
              <w:rPr>
                <w:rFonts w:asciiTheme="majorHAnsi" w:hAnsiTheme="majorHAnsi"/>
                <w:b/>
                <w:szCs w:val="24"/>
              </w:rPr>
            </w:pPr>
            <w:r w:rsidRPr="000D27F8">
              <w:rPr>
                <w:rFonts w:asciiTheme="majorHAnsi" w:hAnsiTheme="majorHAnsi"/>
                <w:b/>
                <w:szCs w:val="24"/>
              </w:rPr>
              <w:t>age</w:t>
            </w:r>
            <w:r w:rsidRPr="000D27F8">
              <w:rPr>
                <w:rFonts w:asciiTheme="majorHAnsi" w:hAnsiTheme="majorHAnsi"/>
                <w:b/>
                <w:spacing w:val="-5"/>
                <w:szCs w:val="24"/>
              </w:rPr>
              <w:t>(%)</w:t>
            </w:r>
          </w:p>
        </w:tc>
        <w:tc>
          <w:tcPr>
            <w:tcW w:w="1096" w:type="dxa"/>
            <w:tcBorders>
              <w:bottom w:val="single" w:sz="12" w:space="0" w:color="000000"/>
            </w:tcBorders>
          </w:tcPr>
          <w:p w:rsidR="000D27F8" w:rsidRPr="000D27F8" w:rsidRDefault="000D27F8" w:rsidP="000D27F8">
            <w:pPr>
              <w:pStyle w:val="TableParagraph"/>
              <w:ind w:left="110"/>
              <w:contextualSpacing/>
              <w:rPr>
                <w:rFonts w:asciiTheme="majorHAnsi" w:hAnsiTheme="majorHAnsi"/>
                <w:b/>
                <w:szCs w:val="24"/>
              </w:rPr>
            </w:pPr>
            <w:r w:rsidRPr="000D27F8">
              <w:rPr>
                <w:rFonts w:asciiTheme="majorHAnsi" w:hAnsiTheme="majorHAnsi"/>
                <w:b/>
                <w:spacing w:val="-2"/>
                <w:szCs w:val="24"/>
              </w:rPr>
              <w:t>Frequen</w:t>
            </w:r>
          </w:p>
          <w:p w:rsidR="000D27F8" w:rsidRPr="000D27F8" w:rsidRDefault="000D27F8" w:rsidP="000D27F8">
            <w:pPr>
              <w:pStyle w:val="TableParagraph"/>
              <w:ind w:left="110"/>
              <w:contextualSpacing/>
              <w:rPr>
                <w:rFonts w:asciiTheme="majorHAnsi" w:hAnsiTheme="majorHAnsi"/>
                <w:b/>
                <w:szCs w:val="24"/>
              </w:rPr>
            </w:pPr>
            <w:r w:rsidRPr="000D27F8">
              <w:rPr>
                <w:rFonts w:asciiTheme="majorHAnsi" w:hAnsiTheme="majorHAnsi"/>
                <w:b/>
                <w:spacing w:val="-5"/>
                <w:szCs w:val="24"/>
              </w:rPr>
              <w:t>cy</w:t>
            </w:r>
          </w:p>
        </w:tc>
        <w:tc>
          <w:tcPr>
            <w:tcW w:w="1055" w:type="dxa"/>
            <w:tcBorders>
              <w:bottom w:val="single" w:sz="12" w:space="0" w:color="000000"/>
            </w:tcBorders>
          </w:tcPr>
          <w:p w:rsidR="000D27F8" w:rsidRPr="000D27F8" w:rsidRDefault="000D27F8" w:rsidP="000D27F8">
            <w:pPr>
              <w:pStyle w:val="TableParagraph"/>
              <w:ind w:left="114"/>
              <w:contextualSpacing/>
              <w:rPr>
                <w:rFonts w:asciiTheme="majorHAnsi" w:hAnsiTheme="majorHAnsi"/>
                <w:b/>
                <w:szCs w:val="24"/>
              </w:rPr>
            </w:pPr>
            <w:r w:rsidRPr="000D27F8">
              <w:rPr>
                <w:rFonts w:asciiTheme="majorHAnsi" w:hAnsiTheme="majorHAnsi"/>
                <w:b/>
                <w:spacing w:val="-2"/>
                <w:szCs w:val="24"/>
              </w:rPr>
              <w:t>Percent</w:t>
            </w:r>
          </w:p>
          <w:p w:rsidR="000D27F8" w:rsidRPr="000D27F8" w:rsidRDefault="000D27F8" w:rsidP="000D27F8">
            <w:pPr>
              <w:pStyle w:val="TableParagraph"/>
              <w:ind w:left="114"/>
              <w:contextualSpacing/>
              <w:rPr>
                <w:rFonts w:asciiTheme="majorHAnsi" w:hAnsiTheme="majorHAnsi"/>
                <w:b/>
                <w:szCs w:val="24"/>
              </w:rPr>
            </w:pPr>
            <w:r w:rsidRPr="000D27F8">
              <w:rPr>
                <w:rFonts w:asciiTheme="majorHAnsi" w:hAnsiTheme="majorHAnsi"/>
                <w:b/>
                <w:szCs w:val="24"/>
              </w:rPr>
              <w:t>age</w:t>
            </w:r>
            <w:r w:rsidRPr="000D27F8">
              <w:rPr>
                <w:rFonts w:asciiTheme="majorHAnsi" w:hAnsiTheme="majorHAnsi"/>
                <w:b/>
                <w:spacing w:val="-5"/>
                <w:szCs w:val="24"/>
              </w:rPr>
              <w:t>(%)</w:t>
            </w:r>
          </w:p>
        </w:tc>
        <w:tc>
          <w:tcPr>
            <w:tcW w:w="1030" w:type="dxa"/>
            <w:tcBorders>
              <w:bottom w:val="single" w:sz="12" w:space="0" w:color="000000"/>
            </w:tcBorders>
          </w:tcPr>
          <w:p w:rsidR="000D27F8" w:rsidRPr="000D27F8" w:rsidRDefault="000D27F8" w:rsidP="000D27F8">
            <w:pPr>
              <w:pStyle w:val="TableParagraph"/>
              <w:ind w:left="124"/>
              <w:contextualSpacing/>
              <w:rPr>
                <w:rFonts w:asciiTheme="majorHAnsi" w:hAnsiTheme="majorHAnsi"/>
                <w:b/>
                <w:szCs w:val="24"/>
              </w:rPr>
            </w:pPr>
            <w:r w:rsidRPr="000D27F8">
              <w:rPr>
                <w:rFonts w:asciiTheme="majorHAnsi" w:hAnsiTheme="majorHAnsi"/>
                <w:b/>
                <w:spacing w:val="-2"/>
                <w:szCs w:val="24"/>
              </w:rPr>
              <w:t>Freque</w:t>
            </w:r>
          </w:p>
          <w:p w:rsidR="000D27F8" w:rsidRPr="000D27F8" w:rsidRDefault="000D27F8" w:rsidP="000D27F8">
            <w:pPr>
              <w:pStyle w:val="TableParagraph"/>
              <w:ind w:left="124"/>
              <w:contextualSpacing/>
              <w:rPr>
                <w:rFonts w:asciiTheme="majorHAnsi" w:hAnsiTheme="majorHAnsi"/>
                <w:b/>
                <w:szCs w:val="24"/>
              </w:rPr>
            </w:pPr>
            <w:r w:rsidRPr="000D27F8">
              <w:rPr>
                <w:rFonts w:asciiTheme="majorHAnsi" w:hAnsiTheme="majorHAnsi"/>
                <w:b/>
                <w:spacing w:val="-5"/>
                <w:szCs w:val="24"/>
              </w:rPr>
              <w:t>ncy</w:t>
            </w:r>
          </w:p>
        </w:tc>
        <w:tc>
          <w:tcPr>
            <w:tcW w:w="1126" w:type="dxa"/>
            <w:tcBorders>
              <w:bottom w:val="single" w:sz="12" w:space="0" w:color="000000"/>
            </w:tcBorders>
          </w:tcPr>
          <w:p w:rsidR="000D27F8" w:rsidRPr="000D27F8" w:rsidRDefault="000D27F8" w:rsidP="000D27F8">
            <w:pPr>
              <w:pStyle w:val="TableParagraph"/>
              <w:ind w:left="161"/>
              <w:contextualSpacing/>
              <w:rPr>
                <w:rFonts w:asciiTheme="majorHAnsi" w:hAnsiTheme="majorHAnsi"/>
                <w:b/>
                <w:szCs w:val="24"/>
              </w:rPr>
            </w:pPr>
            <w:r w:rsidRPr="000D27F8">
              <w:rPr>
                <w:rFonts w:asciiTheme="majorHAnsi" w:hAnsiTheme="majorHAnsi"/>
                <w:b/>
                <w:spacing w:val="-2"/>
                <w:szCs w:val="24"/>
              </w:rPr>
              <w:t>Percent</w:t>
            </w:r>
          </w:p>
          <w:p w:rsidR="000D27F8" w:rsidRPr="000D27F8" w:rsidRDefault="000D27F8" w:rsidP="000D27F8">
            <w:pPr>
              <w:pStyle w:val="TableParagraph"/>
              <w:ind w:left="161"/>
              <w:contextualSpacing/>
              <w:rPr>
                <w:rFonts w:asciiTheme="majorHAnsi" w:hAnsiTheme="majorHAnsi"/>
                <w:b/>
                <w:szCs w:val="24"/>
              </w:rPr>
            </w:pPr>
            <w:r w:rsidRPr="000D27F8">
              <w:rPr>
                <w:rFonts w:asciiTheme="majorHAnsi" w:hAnsiTheme="majorHAnsi"/>
                <w:b/>
                <w:szCs w:val="24"/>
              </w:rPr>
              <w:t>age</w:t>
            </w:r>
            <w:r w:rsidRPr="000D27F8">
              <w:rPr>
                <w:rFonts w:asciiTheme="majorHAnsi" w:hAnsiTheme="majorHAnsi"/>
                <w:b/>
                <w:spacing w:val="-5"/>
                <w:szCs w:val="24"/>
              </w:rPr>
              <w:t>(%)</w:t>
            </w:r>
          </w:p>
        </w:tc>
      </w:tr>
      <w:tr w:rsidR="000D27F8" w:rsidRPr="000D27F8" w:rsidTr="000D27F8">
        <w:trPr>
          <w:trHeight w:val="337"/>
        </w:trPr>
        <w:tc>
          <w:tcPr>
            <w:tcW w:w="1827" w:type="dxa"/>
            <w:tcBorders>
              <w:top w:val="single" w:sz="12" w:space="0" w:color="000000"/>
            </w:tcBorders>
          </w:tcPr>
          <w:p w:rsidR="000D27F8" w:rsidRPr="000D27F8" w:rsidRDefault="000D27F8" w:rsidP="000D27F8">
            <w:pPr>
              <w:spacing w:after="0" w:line="240" w:lineRule="auto"/>
              <w:contextualSpacing/>
              <w:rPr>
                <w:rFonts w:asciiTheme="majorHAnsi" w:hAnsiTheme="majorHAnsi"/>
                <w:szCs w:val="24"/>
              </w:rPr>
            </w:pPr>
            <w:r w:rsidRPr="000D27F8">
              <w:rPr>
                <w:rFonts w:asciiTheme="majorHAnsi" w:hAnsiTheme="majorHAnsi"/>
                <w:szCs w:val="24"/>
              </w:rPr>
              <w:t>Iju</w:t>
            </w:r>
          </w:p>
        </w:tc>
        <w:tc>
          <w:tcPr>
            <w:tcW w:w="871" w:type="dxa"/>
            <w:tcBorders>
              <w:top w:val="single" w:sz="12" w:space="0" w:color="000000"/>
            </w:tcBorders>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10"/>
                <w:szCs w:val="24"/>
              </w:rPr>
              <w:t>2</w:t>
            </w:r>
          </w:p>
        </w:tc>
        <w:tc>
          <w:tcPr>
            <w:tcW w:w="1087" w:type="dxa"/>
            <w:tcBorders>
              <w:top w:val="single" w:sz="12" w:space="0" w:color="000000"/>
            </w:tcBorders>
          </w:tcPr>
          <w:p w:rsidR="000D27F8" w:rsidRPr="000D27F8" w:rsidRDefault="000D27F8" w:rsidP="000D27F8">
            <w:pPr>
              <w:pStyle w:val="TableParagraph"/>
              <w:ind w:left="60" w:right="2"/>
              <w:contextualSpacing/>
              <w:jc w:val="center"/>
              <w:rPr>
                <w:rFonts w:asciiTheme="majorHAnsi" w:hAnsiTheme="majorHAnsi"/>
                <w:szCs w:val="24"/>
              </w:rPr>
            </w:pPr>
            <w:r w:rsidRPr="000D27F8">
              <w:rPr>
                <w:rFonts w:asciiTheme="majorHAnsi" w:hAnsiTheme="majorHAnsi"/>
                <w:spacing w:val="-5"/>
                <w:szCs w:val="24"/>
              </w:rPr>
              <w:t>0.5</w:t>
            </w:r>
          </w:p>
        </w:tc>
        <w:tc>
          <w:tcPr>
            <w:tcW w:w="1096" w:type="dxa"/>
            <w:tcBorders>
              <w:top w:val="single" w:sz="12" w:space="0" w:color="000000"/>
            </w:tcBorders>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5"/>
                <w:szCs w:val="24"/>
              </w:rPr>
              <w:t>10</w:t>
            </w:r>
          </w:p>
        </w:tc>
        <w:tc>
          <w:tcPr>
            <w:tcW w:w="1055" w:type="dxa"/>
            <w:tcBorders>
              <w:top w:val="single" w:sz="12" w:space="0" w:color="000000"/>
            </w:tcBorders>
          </w:tcPr>
          <w:p w:rsidR="000D27F8" w:rsidRPr="000D27F8" w:rsidRDefault="000D27F8" w:rsidP="000D27F8">
            <w:pPr>
              <w:pStyle w:val="TableParagraph"/>
              <w:ind w:left="479"/>
              <w:contextualSpacing/>
              <w:rPr>
                <w:rFonts w:asciiTheme="majorHAnsi" w:hAnsiTheme="majorHAnsi"/>
                <w:szCs w:val="24"/>
              </w:rPr>
            </w:pPr>
            <w:r w:rsidRPr="000D27F8">
              <w:rPr>
                <w:rFonts w:asciiTheme="majorHAnsi" w:hAnsiTheme="majorHAnsi"/>
                <w:spacing w:val="-10"/>
                <w:szCs w:val="24"/>
              </w:rPr>
              <w:t>3</w:t>
            </w:r>
          </w:p>
        </w:tc>
        <w:tc>
          <w:tcPr>
            <w:tcW w:w="1030" w:type="dxa"/>
            <w:tcBorders>
              <w:top w:val="single" w:sz="12" w:space="0" w:color="000000"/>
            </w:tcBorders>
          </w:tcPr>
          <w:p w:rsidR="000D27F8" w:rsidRPr="000D27F8" w:rsidRDefault="000D27F8" w:rsidP="000D27F8">
            <w:pPr>
              <w:pStyle w:val="TableParagraph"/>
              <w:ind w:left="69"/>
              <w:contextualSpacing/>
              <w:jc w:val="center"/>
              <w:rPr>
                <w:rFonts w:asciiTheme="majorHAnsi" w:hAnsiTheme="majorHAnsi"/>
                <w:szCs w:val="24"/>
              </w:rPr>
            </w:pPr>
            <w:r w:rsidRPr="000D27F8">
              <w:rPr>
                <w:rFonts w:asciiTheme="majorHAnsi" w:hAnsiTheme="majorHAnsi"/>
                <w:spacing w:val="-10"/>
                <w:szCs w:val="24"/>
              </w:rPr>
              <w:t>8</w:t>
            </w:r>
          </w:p>
        </w:tc>
        <w:tc>
          <w:tcPr>
            <w:tcW w:w="1126" w:type="dxa"/>
            <w:tcBorders>
              <w:top w:val="single" w:sz="12" w:space="0" w:color="000000"/>
            </w:tcBorders>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10"/>
                <w:szCs w:val="24"/>
              </w:rPr>
              <w:t>40</w:t>
            </w:r>
          </w:p>
        </w:tc>
      </w:tr>
      <w:tr w:rsidR="000D27F8" w:rsidRPr="000D27F8" w:rsidTr="000D27F8">
        <w:trPr>
          <w:trHeight w:val="405"/>
        </w:trPr>
        <w:tc>
          <w:tcPr>
            <w:tcW w:w="1827" w:type="dxa"/>
          </w:tcPr>
          <w:p w:rsidR="000D27F8" w:rsidRPr="000D27F8" w:rsidRDefault="000D27F8" w:rsidP="000D27F8">
            <w:pPr>
              <w:spacing w:after="0" w:line="240" w:lineRule="auto"/>
              <w:contextualSpacing/>
              <w:rPr>
                <w:rFonts w:asciiTheme="majorHAnsi" w:hAnsiTheme="majorHAnsi"/>
                <w:szCs w:val="24"/>
              </w:rPr>
            </w:pPr>
            <w:r w:rsidRPr="000D27F8">
              <w:rPr>
                <w:rFonts w:asciiTheme="majorHAnsi" w:hAnsiTheme="majorHAnsi"/>
                <w:szCs w:val="24"/>
              </w:rPr>
              <w:t>Ishasi</w:t>
            </w:r>
          </w:p>
        </w:tc>
        <w:tc>
          <w:tcPr>
            <w:tcW w:w="871" w:type="dxa"/>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10"/>
                <w:szCs w:val="24"/>
              </w:rPr>
              <w:t>3</w:t>
            </w:r>
          </w:p>
        </w:tc>
        <w:tc>
          <w:tcPr>
            <w:tcW w:w="1087" w:type="dxa"/>
          </w:tcPr>
          <w:p w:rsidR="000D27F8" w:rsidRPr="000D27F8" w:rsidRDefault="000D27F8" w:rsidP="000D27F8">
            <w:pPr>
              <w:pStyle w:val="TableParagraph"/>
              <w:ind w:left="60" w:right="2"/>
              <w:contextualSpacing/>
              <w:jc w:val="center"/>
              <w:rPr>
                <w:rFonts w:asciiTheme="majorHAnsi" w:hAnsiTheme="majorHAnsi"/>
                <w:szCs w:val="24"/>
              </w:rPr>
            </w:pPr>
            <w:r w:rsidRPr="000D27F8">
              <w:rPr>
                <w:rFonts w:asciiTheme="majorHAnsi" w:hAnsiTheme="majorHAnsi"/>
                <w:spacing w:val="-5"/>
                <w:szCs w:val="24"/>
              </w:rPr>
              <w:t>0.8</w:t>
            </w:r>
          </w:p>
        </w:tc>
        <w:tc>
          <w:tcPr>
            <w:tcW w:w="1096" w:type="dxa"/>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5"/>
                <w:szCs w:val="24"/>
              </w:rPr>
              <w:t>14</w:t>
            </w:r>
          </w:p>
        </w:tc>
        <w:tc>
          <w:tcPr>
            <w:tcW w:w="1055" w:type="dxa"/>
          </w:tcPr>
          <w:p w:rsidR="000D27F8" w:rsidRPr="000D27F8" w:rsidRDefault="000D27F8" w:rsidP="000D27F8">
            <w:pPr>
              <w:pStyle w:val="TableParagraph"/>
              <w:ind w:left="479"/>
              <w:contextualSpacing/>
              <w:rPr>
                <w:rFonts w:asciiTheme="majorHAnsi" w:hAnsiTheme="majorHAnsi"/>
                <w:szCs w:val="24"/>
              </w:rPr>
            </w:pPr>
            <w:r w:rsidRPr="000D27F8">
              <w:rPr>
                <w:rFonts w:asciiTheme="majorHAnsi" w:hAnsiTheme="majorHAnsi"/>
                <w:spacing w:val="-10"/>
                <w:szCs w:val="24"/>
              </w:rPr>
              <w:t>4</w:t>
            </w:r>
          </w:p>
        </w:tc>
        <w:tc>
          <w:tcPr>
            <w:tcW w:w="1030" w:type="dxa"/>
          </w:tcPr>
          <w:p w:rsidR="000D27F8" w:rsidRPr="000D27F8" w:rsidRDefault="000D27F8" w:rsidP="000D27F8">
            <w:pPr>
              <w:pStyle w:val="TableParagraph"/>
              <w:ind w:left="429"/>
              <w:contextualSpacing/>
              <w:rPr>
                <w:rFonts w:asciiTheme="majorHAnsi" w:hAnsiTheme="majorHAnsi"/>
                <w:szCs w:val="24"/>
              </w:rPr>
            </w:pPr>
            <w:r w:rsidRPr="000D27F8">
              <w:rPr>
                <w:rFonts w:asciiTheme="majorHAnsi" w:hAnsiTheme="majorHAnsi"/>
                <w:spacing w:val="-5"/>
                <w:szCs w:val="24"/>
              </w:rPr>
              <w:t>10</w:t>
            </w:r>
          </w:p>
        </w:tc>
        <w:tc>
          <w:tcPr>
            <w:tcW w:w="1126" w:type="dxa"/>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10"/>
                <w:szCs w:val="24"/>
              </w:rPr>
              <w:t>20</w:t>
            </w:r>
          </w:p>
        </w:tc>
      </w:tr>
      <w:tr w:rsidR="000D27F8" w:rsidRPr="000D27F8" w:rsidTr="000D27F8">
        <w:trPr>
          <w:trHeight w:val="405"/>
        </w:trPr>
        <w:tc>
          <w:tcPr>
            <w:tcW w:w="1827" w:type="dxa"/>
          </w:tcPr>
          <w:p w:rsidR="000D27F8" w:rsidRPr="000D27F8" w:rsidRDefault="000D27F8" w:rsidP="000D27F8">
            <w:pPr>
              <w:spacing w:after="0" w:line="240" w:lineRule="auto"/>
              <w:contextualSpacing/>
              <w:rPr>
                <w:rFonts w:asciiTheme="majorHAnsi" w:hAnsiTheme="majorHAnsi"/>
                <w:szCs w:val="24"/>
              </w:rPr>
            </w:pPr>
            <w:r w:rsidRPr="000D27F8">
              <w:rPr>
                <w:rFonts w:asciiTheme="majorHAnsi" w:hAnsiTheme="majorHAnsi"/>
                <w:szCs w:val="24"/>
              </w:rPr>
              <w:t>Ojuwoye</w:t>
            </w:r>
          </w:p>
        </w:tc>
        <w:tc>
          <w:tcPr>
            <w:tcW w:w="871" w:type="dxa"/>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10"/>
                <w:szCs w:val="24"/>
              </w:rPr>
              <w:t>3</w:t>
            </w:r>
          </w:p>
        </w:tc>
        <w:tc>
          <w:tcPr>
            <w:tcW w:w="1087" w:type="dxa"/>
          </w:tcPr>
          <w:p w:rsidR="000D27F8" w:rsidRPr="000D27F8" w:rsidRDefault="000D27F8" w:rsidP="000D27F8">
            <w:pPr>
              <w:pStyle w:val="TableParagraph"/>
              <w:ind w:left="60" w:right="2"/>
              <w:contextualSpacing/>
              <w:jc w:val="center"/>
              <w:rPr>
                <w:rFonts w:asciiTheme="majorHAnsi" w:hAnsiTheme="majorHAnsi"/>
                <w:szCs w:val="24"/>
              </w:rPr>
            </w:pPr>
            <w:r w:rsidRPr="000D27F8">
              <w:rPr>
                <w:rFonts w:asciiTheme="majorHAnsi" w:hAnsiTheme="majorHAnsi"/>
                <w:spacing w:val="-5"/>
                <w:szCs w:val="24"/>
              </w:rPr>
              <w:t>0.8</w:t>
            </w:r>
          </w:p>
        </w:tc>
        <w:tc>
          <w:tcPr>
            <w:tcW w:w="1096" w:type="dxa"/>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5"/>
                <w:szCs w:val="24"/>
              </w:rPr>
              <w:t>12</w:t>
            </w:r>
          </w:p>
        </w:tc>
        <w:tc>
          <w:tcPr>
            <w:tcW w:w="1055" w:type="dxa"/>
          </w:tcPr>
          <w:p w:rsidR="000D27F8" w:rsidRPr="000D27F8" w:rsidRDefault="000D27F8" w:rsidP="000D27F8">
            <w:pPr>
              <w:pStyle w:val="TableParagraph"/>
              <w:ind w:left="479"/>
              <w:contextualSpacing/>
              <w:rPr>
                <w:rFonts w:asciiTheme="majorHAnsi" w:hAnsiTheme="majorHAnsi"/>
                <w:szCs w:val="24"/>
              </w:rPr>
            </w:pPr>
            <w:r w:rsidRPr="000D27F8">
              <w:rPr>
                <w:rFonts w:asciiTheme="majorHAnsi" w:hAnsiTheme="majorHAnsi"/>
                <w:spacing w:val="-10"/>
                <w:szCs w:val="24"/>
              </w:rPr>
              <w:t>3</w:t>
            </w:r>
          </w:p>
        </w:tc>
        <w:tc>
          <w:tcPr>
            <w:tcW w:w="1030" w:type="dxa"/>
          </w:tcPr>
          <w:p w:rsidR="000D27F8" w:rsidRPr="000D27F8" w:rsidRDefault="000D27F8" w:rsidP="000D27F8">
            <w:pPr>
              <w:pStyle w:val="TableParagraph"/>
              <w:ind w:left="69"/>
              <w:contextualSpacing/>
              <w:jc w:val="center"/>
              <w:rPr>
                <w:rFonts w:asciiTheme="majorHAnsi" w:hAnsiTheme="majorHAnsi"/>
                <w:szCs w:val="24"/>
              </w:rPr>
            </w:pPr>
            <w:r w:rsidRPr="000D27F8">
              <w:rPr>
                <w:rFonts w:asciiTheme="majorHAnsi" w:hAnsiTheme="majorHAnsi"/>
                <w:spacing w:val="-10"/>
                <w:szCs w:val="24"/>
              </w:rPr>
              <w:t>7</w:t>
            </w:r>
          </w:p>
        </w:tc>
        <w:tc>
          <w:tcPr>
            <w:tcW w:w="1126" w:type="dxa"/>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10"/>
                <w:szCs w:val="24"/>
              </w:rPr>
              <w:t>20</w:t>
            </w:r>
          </w:p>
        </w:tc>
      </w:tr>
      <w:tr w:rsidR="000D27F8" w:rsidRPr="000D27F8" w:rsidTr="000D27F8">
        <w:trPr>
          <w:trHeight w:val="405"/>
        </w:trPr>
        <w:tc>
          <w:tcPr>
            <w:tcW w:w="1827" w:type="dxa"/>
          </w:tcPr>
          <w:p w:rsidR="000D27F8" w:rsidRPr="000D27F8" w:rsidRDefault="000D27F8" w:rsidP="000D27F8">
            <w:pPr>
              <w:spacing w:after="0" w:line="240" w:lineRule="auto"/>
              <w:contextualSpacing/>
              <w:rPr>
                <w:rFonts w:asciiTheme="majorHAnsi" w:hAnsiTheme="majorHAnsi"/>
                <w:szCs w:val="24"/>
              </w:rPr>
            </w:pPr>
            <w:r w:rsidRPr="000D27F8">
              <w:rPr>
                <w:rFonts w:asciiTheme="majorHAnsi" w:hAnsiTheme="majorHAnsi"/>
                <w:szCs w:val="24"/>
              </w:rPr>
              <w:t>Ayadele</w:t>
            </w:r>
          </w:p>
        </w:tc>
        <w:tc>
          <w:tcPr>
            <w:tcW w:w="871" w:type="dxa"/>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10"/>
                <w:szCs w:val="24"/>
              </w:rPr>
              <w:t>2</w:t>
            </w:r>
          </w:p>
        </w:tc>
        <w:tc>
          <w:tcPr>
            <w:tcW w:w="1087" w:type="dxa"/>
          </w:tcPr>
          <w:p w:rsidR="000D27F8" w:rsidRPr="000D27F8" w:rsidRDefault="000D27F8" w:rsidP="000D27F8">
            <w:pPr>
              <w:pStyle w:val="TableParagraph"/>
              <w:ind w:left="60" w:right="2"/>
              <w:contextualSpacing/>
              <w:jc w:val="center"/>
              <w:rPr>
                <w:rFonts w:asciiTheme="majorHAnsi" w:hAnsiTheme="majorHAnsi"/>
                <w:szCs w:val="24"/>
              </w:rPr>
            </w:pPr>
            <w:r w:rsidRPr="000D27F8">
              <w:rPr>
                <w:rFonts w:asciiTheme="majorHAnsi" w:hAnsiTheme="majorHAnsi"/>
                <w:spacing w:val="-5"/>
                <w:szCs w:val="24"/>
              </w:rPr>
              <w:t>0.5</w:t>
            </w:r>
          </w:p>
        </w:tc>
        <w:tc>
          <w:tcPr>
            <w:tcW w:w="1096" w:type="dxa"/>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10"/>
                <w:szCs w:val="24"/>
              </w:rPr>
              <w:t>8</w:t>
            </w:r>
          </w:p>
        </w:tc>
        <w:tc>
          <w:tcPr>
            <w:tcW w:w="1055" w:type="dxa"/>
          </w:tcPr>
          <w:p w:rsidR="000D27F8" w:rsidRPr="000D27F8" w:rsidRDefault="000D27F8" w:rsidP="000D27F8">
            <w:pPr>
              <w:pStyle w:val="TableParagraph"/>
              <w:ind w:left="479"/>
              <w:contextualSpacing/>
              <w:rPr>
                <w:rFonts w:asciiTheme="majorHAnsi" w:hAnsiTheme="majorHAnsi"/>
                <w:szCs w:val="24"/>
              </w:rPr>
            </w:pPr>
            <w:r w:rsidRPr="000D27F8">
              <w:rPr>
                <w:rFonts w:asciiTheme="majorHAnsi" w:hAnsiTheme="majorHAnsi"/>
                <w:spacing w:val="-10"/>
                <w:szCs w:val="24"/>
              </w:rPr>
              <w:t>2</w:t>
            </w:r>
          </w:p>
        </w:tc>
        <w:tc>
          <w:tcPr>
            <w:tcW w:w="1030" w:type="dxa"/>
          </w:tcPr>
          <w:p w:rsidR="000D27F8" w:rsidRPr="000D27F8" w:rsidRDefault="000D27F8" w:rsidP="000D27F8">
            <w:pPr>
              <w:pStyle w:val="TableParagraph"/>
              <w:ind w:left="69"/>
              <w:contextualSpacing/>
              <w:jc w:val="center"/>
              <w:rPr>
                <w:rFonts w:asciiTheme="majorHAnsi" w:hAnsiTheme="majorHAnsi"/>
                <w:szCs w:val="24"/>
              </w:rPr>
            </w:pPr>
            <w:r w:rsidRPr="000D27F8">
              <w:rPr>
                <w:rFonts w:asciiTheme="majorHAnsi" w:hAnsiTheme="majorHAnsi"/>
                <w:spacing w:val="-10"/>
                <w:szCs w:val="24"/>
              </w:rPr>
              <w:t>5</w:t>
            </w:r>
          </w:p>
        </w:tc>
        <w:tc>
          <w:tcPr>
            <w:tcW w:w="1126" w:type="dxa"/>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10"/>
                <w:szCs w:val="24"/>
              </w:rPr>
              <w:t>10</w:t>
            </w:r>
          </w:p>
        </w:tc>
      </w:tr>
      <w:tr w:rsidR="000D27F8" w:rsidRPr="000D27F8" w:rsidTr="000D27F8">
        <w:trPr>
          <w:trHeight w:val="405"/>
        </w:trPr>
        <w:tc>
          <w:tcPr>
            <w:tcW w:w="1827" w:type="dxa"/>
          </w:tcPr>
          <w:p w:rsidR="000D27F8" w:rsidRPr="000D27F8" w:rsidRDefault="000D27F8" w:rsidP="000D27F8">
            <w:pPr>
              <w:spacing w:after="0" w:line="240" w:lineRule="auto"/>
              <w:contextualSpacing/>
              <w:rPr>
                <w:rFonts w:asciiTheme="majorHAnsi" w:hAnsiTheme="majorHAnsi"/>
                <w:szCs w:val="24"/>
              </w:rPr>
            </w:pPr>
            <w:r w:rsidRPr="000D27F8">
              <w:rPr>
                <w:rFonts w:asciiTheme="majorHAnsi" w:hAnsiTheme="majorHAnsi"/>
                <w:szCs w:val="24"/>
              </w:rPr>
              <w:t>Bariga</w:t>
            </w:r>
          </w:p>
        </w:tc>
        <w:tc>
          <w:tcPr>
            <w:tcW w:w="871" w:type="dxa"/>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10"/>
                <w:szCs w:val="24"/>
              </w:rPr>
              <w:t>3</w:t>
            </w:r>
          </w:p>
        </w:tc>
        <w:tc>
          <w:tcPr>
            <w:tcW w:w="1087" w:type="dxa"/>
          </w:tcPr>
          <w:p w:rsidR="000D27F8" w:rsidRPr="000D27F8" w:rsidRDefault="000D27F8" w:rsidP="000D27F8">
            <w:pPr>
              <w:pStyle w:val="TableParagraph"/>
              <w:ind w:left="60" w:right="2"/>
              <w:contextualSpacing/>
              <w:jc w:val="center"/>
              <w:rPr>
                <w:rFonts w:asciiTheme="majorHAnsi" w:hAnsiTheme="majorHAnsi"/>
                <w:szCs w:val="24"/>
              </w:rPr>
            </w:pPr>
            <w:r w:rsidRPr="000D27F8">
              <w:rPr>
                <w:rFonts w:asciiTheme="majorHAnsi" w:hAnsiTheme="majorHAnsi"/>
                <w:spacing w:val="-5"/>
                <w:szCs w:val="24"/>
              </w:rPr>
              <w:t>0.8</w:t>
            </w:r>
          </w:p>
        </w:tc>
        <w:tc>
          <w:tcPr>
            <w:tcW w:w="1096" w:type="dxa"/>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5"/>
                <w:szCs w:val="24"/>
              </w:rPr>
              <w:t>23</w:t>
            </w:r>
          </w:p>
        </w:tc>
        <w:tc>
          <w:tcPr>
            <w:tcW w:w="1055" w:type="dxa"/>
          </w:tcPr>
          <w:p w:rsidR="000D27F8" w:rsidRPr="000D27F8" w:rsidRDefault="000D27F8" w:rsidP="000D27F8">
            <w:pPr>
              <w:pStyle w:val="TableParagraph"/>
              <w:ind w:left="479"/>
              <w:contextualSpacing/>
              <w:rPr>
                <w:rFonts w:asciiTheme="majorHAnsi" w:hAnsiTheme="majorHAnsi"/>
                <w:szCs w:val="24"/>
              </w:rPr>
            </w:pPr>
            <w:r w:rsidRPr="000D27F8">
              <w:rPr>
                <w:rFonts w:asciiTheme="majorHAnsi" w:hAnsiTheme="majorHAnsi"/>
                <w:spacing w:val="-10"/>
                <w:szCs w:val="24"/>
              </w:rPr>
              <w:t>6</w:t>
            </w:r>
          </w:p>
        </w:tc>
        <w:tc>
          <w:tcPr>
            <w:tcW w:w="1030" w:type="dxa"/>
          </w:tcPr>
          <w:p w:rsidR="000D27F8" w:rsidRPr="000D27F8" w:rsidRDefault="000D27F8" w:rsidP="000D27F8">
            <w:pPr>
              <w:pStyle w:val="TableParagraph"/>
              <w:ind w:left="429"/>
              <w:contextualSpacing/>
              <w:rPr>
                <w:rFonts w:asciiTheme="majorHAnsi" w:hAnsiTheme="majorHAnsi"/>
                <w:szCs w:val="24"/>
              </w:rPr>
            </w:pPr>
            <w:r w:rsidRPr="000D27F8">
              <w:rPr>
                <w:rFonts w:asciiTheme="majorHAnsi" w:hAnsiTheme="majorHAnsi"/>
                <w:spacing w:val="-5"/>
                <w:szCs w:val="24"/>
              </w:rPr>
              <w:t>15</w:t>
            </w:r>
          </w:p>
        </w:tc>
        <w:tc>
          <w:tcPr>
            <w:tcW w:w="1126" w:type="dxa"/>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10"/>
                <w:szCs w:val="24"/>
              </w:rPr>
              <w:t>10</w:t>
            </w:r>
          </w:p>
        </w:tc>
      </w:tr>
      <w:tr w:rsidR="000D27F8" w:rsidRPr="000D27F8" w:rsidTr="000D27F8">
        <w:trPr>
          <w:trHeight w:val="344"/>
        </w:trPr>
        <w:tc>
          <w:tcPr>
            <w:tcW w:w="1827" w:type="dxa"/>
            <w:tcBorders>
              <w:bottom w:val="single" w:sz="12" w:space="0" w:color="000000"/>
            </w:tcBorders>
          </w:tcPr>
          <w:p w:rsidR="000D27F8" w:rsidRPr="000D27F8" w:rsidRDefault="000D27F8" w:rsidP="000D27F8">
            <w:pPr>
              <w:pStyle w:val="TableParagraph"/>
              <w:ind w:left="122"/>
              <w:contextualSpacing/>
              <w:rPr>
                <w:rFonts w:asciiTheme="majorHAnsi" w:hAnsiTheme="majorHAnsi"/>
                <w:szCs w:val="24"/>
              </w:rPr>
            </w:pPr>
            <w:r w:rsidRPr="000D27F8">
              <w:rPr>
                <w:rFonts w:asciiTheme="majorHAnsi" w:hAnsiTheme="majorHAnsi"/>
                <w:spacing w:val="-2"/>
                <w:szCs w:val="24"/>
              </w:rPr>
              <w:t>Total</w:t>
            </w:r>
          </w:p>
        </w:tc>
        <w:tc>
          <w:tcPr>
            <w:tcW w:w="871" w:type="dxa"/>
            <w:tcBorders>
              <w:bottom w:val="single" w:sz="12" w:space="0" w:color="000000"/>
            </w:tcBorders>
          </w:tcPr>
          <w:p w:rsidR="000D27F8" w:rsidRPr="000D27F8" w:rsidRDefault="000D27F8" w:rsidP="000D27F8">
            <w:pPr>
              <w:pStyle w:val="TableParagraph"/>
              <w:ind w:right="78"/>
              <w:contextualSpacing/>
              <w:jc w:val="center"/>
              <w:rPr>
                <w:rFonts w:asciiTheme="majorHAnsi" w:hAnsiTheme="majorHAnsi"/>
                <w:szCs w:val="24"/>
              </w:rPr>
            </w:pPr>
            <w:r w:rsidRPr="000D27F8">
              <w:rPr>
                <w:rFonts w:asciiTheme="majorHAnsi" w:hAnsiTheme="majorHAnsi"/>
                <w:spacing w:val="-5"/>
                <w:szCs w:val="24"/>
              </w:rPr>
              <w:t>13</w:t>
            </w:r>
          </w:p>
        </w:tc>
        <w:tc>
          <w:tcPr>
            <w:tcW w:w="1087" w:type="dxa"/>
            <w:tcBorders>
              <w:bottom w:val="single" w:sz="12" w:space="0" w:color="000000"/>
            </w:tcBorders>
          </w:tcPr>
          <w:p w:rsidR="000D27F8" w:rsidRPr="000D27F8" w:rsidRDefault="000D27F8" w:rsidP="000D27F8">
            <w:pPr>
              <w:pStyle w:val="TableParagraph"/>
              <w:ind w:left="60"/>
              <w:contextualSpacing/>
              <w:jc w:val="center"/>
              <w:rPr>
                <w:rFonts w:asciiTheme="majorHAnsi" w:hAnsiTheme="majorHAnsi"/>
                <w:szCs w:val="24"/>
              </w:rPr>
            </w:pPr>
            <w:r w:rsidRPr="000D27F8">
              <w:rPr>
                <w:rFonts w:asciiTheme="majorHAnsi" w:hAnsiTheme="majorHAnsi"/>
                <w:spacing w:val="-5"/>
                <w:szCs w:val="24"/>
              </w:rPr>
              <w:t>10</w:t>
            </w:r>
          </w:p>
        </w:tc>
        <w:tc>
          <w:tcPr>
            <w:tcW w:w="1096" w:type="dxa"/>
            <w:tcBorders>
              <w:bottom w:val="single" w:sz="12" w:space="0" w:color="000000"/>
            </w:tcBorders>
          </w:tcPr>
          <w:p w:rsidR="000D27F8" w:rsidRPr="000D27F8" w:rsidRDefault="000D27F8" w:rsidP="000D27F8">
            <w:pPr>
              <w:pStyle w:val="TableParagraph"/>
              <w:ind w:left="9"/>
              <w:contextualSpacing/>
              <w:jc w:val="center"/>
              <w:rPr>
                <w:rFonts w:asciiTheme="majorHAnsi" w:hAnsiTheme="majorHAnsi"/>
                <w:szCs w:val="24"/>
              </w:rPr>
            </w:pPr>
            <w:r w:rsidRPr="000D27F8">
              <w:rPr>
                <w:rFonts w:asciiTheme="majorHAnsi" w:hAnsiTheme="majorHAnsi"/>
                <w:spacing w:val="-5"/>
                <w:szCs w:val="24"/>
              </w:rPr>
              <w:t>67</w:t>
            </w:r>
          </w:p>
        </w:tc>
        <w:tc>
          <w:tcPr>
            <w:tcW w:w="1055" w:type="dxa"/>
            <w:tcBorders>
              <w:bottom w:val="single" w:sz="12" w:space="0" w:color="000000"/>
            </w:tcBorders>
          </w:tcPr>
          <w:p w:rsidR="000D27F8" w:rsidRPr="000D27F8" w:rsidRDefault="000D27F8" w:rsidP="000D27F8">
            <w:pPr>
              <w:pStyle w:val="TableParagraph"/>
              <w:ind w:left="419"/>
              <w:contextualSpacing/>
              <w:rPr>
                <w:rFonts w:asciiTheme="majorHAnsi" w:hAnsiTheme="majorHAnsi"/>
                <w:szCs w:val="24"/>
              </w:rPr>
            </w:pPr>
            <w:r w:rsidRPr="000D27F8">
              <w:rPr>
                <w:rFonts w:asciiTheme="majorHAnsi" w:hAnsiTheme="majorHAnsi"/>
                <w:spacing w:val="-5"/>
                <w:szCs w:val="24"/>
              </w:rPr>
              <w:t>18</w:t>
            </w:r>
          </w:p>
        </w:tc>
        <w:tc>
          <w:tcPr>
            <w:tcW w:w="1030" w:type="dxa"/>
            <w:tcBorders>
              <w:bottom w:val="single" w:sz="12" w:space="0" w:color="000000"/>
            </w:tcBorders>
          </w:tcPr>
          <w:p w:rsidR="000D27F8" w:rsidRPr="000D27F8" w:rsidRDefault="000D27F8" w:rsidP="000D27F8">
            <w:pPr>
              <w:pStyle w:val="TableParagraph"/>
              <w:ind w:left="369"/>
              <w:contextualSpacing/>
              <w:rPr>
                <w:rFonts w:asciiTheme="majorHAnsi" w:hAnsiTheme="majorHAnsi"/>
                <w:szCs w:val="24"/>
              </w:rPr>
            </w:pPr>
            <w:r w:rsidRPr="000D27F8">
              <w:rPr>
                <w:rFonts w:asciiTheme="majorHAnsi" w:hAnsiTheme="majorHAnsi"/>
                <w:spacing w:val="-5"/>
                <w:szCs w:val="24"/>
              </w:rPr>
              <w:t>45</w:t>
            </w:r>
          </w:p>
        </w:tc>
        <w:tc>
          <w:tcPr>
            <w:tcW w:w="1126" w:type="dxa"/>
            <w:tcBorders>
              <w:bottom w:val="single" w:sz="12" w:space="0" w:color="000000"/>
            </w:tcBorders>
          </w:tcPr>
          <w:p w:rsidR="000D27F8" w:rsidRPr="000D27F8" w:rsidRDefault="000D27F8" w:rsidP="000D27F8">
            <w:pPr>
              <w:pStyle w:val="TableParagraph"/>
              <w:ind w:left="46"/>
              <w:contextualSpacing/>
              <w:jc w:val="center"/>
              <w:rPr>
                <w:rFonts w:asciiTheme="majorHAnsi" w:hAnsiTheme="majorHAnsi"/>
                <w:szCs w:val="24"/>
              </w:rPr>
            </w:pPr>
            <w:r w:rsidRPr="000D27F8">
              <w:rPr>
                <w:rFonts w:asciiTheme="majorHAnsi" w:hAnsiTheme="majorHAnsi"/>
                <w:spacing w:val="-5"/>
                <w:szCs w:val="24"/>
              </w:rPr>
              <w:t>100</w:t>
            </w:r>
          </w:p>
        </w:tc>
      </w:tr>
    </w:tbl>
    <w:p w:rsidR="00D14999" w:rsidRPr="000D27F8" w:rsidRDefault="00D14999" w:rsidP="000D27F8">
      <w:pPr>
        <w:spacing w:before="30" w:line="360" w:lineRule="auto"/>
        <w:ind w:left="545"/>
        <w:contextualSpacing/>
        <w:rPr>
          <w:rFonts w:asciiTheme="majorHAnsi" w:hAnsiTheme="majorHAnsi"/>
          <w:b/>
          <w:sz w:val="24"/>
          <w:szCs w:val="24"/>
        </w:rPr>
      </w:pPr>
      <w:r w:rsidRPr="000D27F8">
        <w:rPr>
          <w:rFonts w:asciiTheme="majorHAnsi" w:hAnsiTheme="majorHAnsi"/>
          <w:b/>
          <w:sz w:val="24"/>
          <w:szCs w:val="24"/>
        </w:rPr>
        <w:t>Source:</w:t>
      </w:r>
      <w:r w:rsidR="00833AD4" w:rsidRPr="000D27F8">
        <w:rPr>
          <w:rFonts w:asciiTheme="majorHAnsi" w:hAnsiTheme="majorHAnsi"/>
          <w:b/>
          <w:sz w:val="24"/>
          <w:szCs w:val="24"/>
        </w:rPr>
        <w:t xml:space="preserve"> </w:t>
      </w:r>
      <w:r w:rsidRPr="000D27F8">
        <w:rPr>
          <w:rFonts w:asciiTheme="majorHAnsi" w:hAnsiTheme="majorHAnsi"/>
          <w:b/>
          <w:sz w:val="24"/>
          <w:szCs w:val="24"/>
        </w:rPr>
        <w:t>Field</w:t>
      </w:r>
      <w:r w:rsidR="00833AD4" w:rsidRPr="000D27F8">
        <w:rPr>
          <w:rFonts w:asciiTheme="majorHAnsi" w:hAnsiTheme="majorHAnsi"/>
          <w:b/>
          <w:sz w:val="24"/>
          <w:szCs w:val="24"/>
        </w:rPr>
        <w:t xml:space="preserve"> </w:t>
      </w:r>
      <w:r w:rsidRPr="000D27F8">
        <w:rPr>
          <w:rFonts w:asciiTheme="majorHAnsi" w:hAnsiTheme="majorHAnsi"/>
          <w:b/>
          <w:sz w:val="24"/>
          <w:szCs w:val="24"/>
        </w:rPr>
        <w:t>survey</w:t>
      </w:r>
      <w:r w:rsidR="00833AD4" w:rsidRPr="000D27F8">
        <w:rPr>
          <w:rFonts w:asciiTheme="majorHAnsi" w:hAnsiTheme="majorHAnsi"/>
          <w:b/>
          <w:sz w:val="24"/>
          <w:szCs w:val="24"/>
        </w:rPr>
        <w:t xml:space="preserve"> </w:t>
      </w:r>
      <w:r w:rsidRPr="000D27F8">
        <w:rPr>
          <w:rFonts w:asciiTheme="majorHAnsi" w:hAnsiTheme="majorHAnsi"/>
          <w:b/>
          <w:spacing w:val="-4"/>
          <w:sz w:val="24"/>
          <w:szCs w:val="24"/>
        </w:rPr>
        <w:t>20</w:t>
      </w:r>
      <w:r w:rsidR="00C12234" w:rsidRPr="000D27F8">
        <w:rPr>
          <w:rFonts w:asciiTheme="majorHAnsi" w:hAnsiTheme="majorHAnsi"/>
          <w:b/>
          <w:spacing w:val="-4"/>
          <w:sz w:val="24"/>
          <w:szCs w:val="24"/>
        </w:rPr>
        <w:t>2</w:t>
      </w:r>
      <w:r w:rsidR="00833AD4" w:rsidRPr="000D27F8">
        <w:rPr>
          <w:rFonts w:asciiTheme="majorHAnsi" w:hAnsiTheme="majorHAnsi"/>
          <w:b/>
          <w:spacing w:val="-4"/>
          <w:sz w:val="24"/>
          <w:szCs w:val="24"/>
        </w:rPr>
        <w:t>5</w:t>
      </w:r>
    </w:p>
    <w:p w:rsidR="00D14999" w:rsidRPr="000D27F8" w:rsidRDefault="00C12234" w:rsidP="000D27F8">
      <w:pPr>
        <w:pStyle w:val="BodyText"/>
        <w:spacing w:line="360" w:lineRule="auto"/>
        <w:contextualSpacing/>
        <w:jc w:val="both"/>
        <w:rPr>
          <w:rFonts w:asciiTheme="majorHAnsi" w:hAnsiTheme="majorHAnsi"/>
        </w:rPr>
      </w:pPr>
      <w:r w:rsidRPr="000D27F8">
        <w:rPr>
          <w:rFonts w:asciiTheme="majorHAnsi" w:eastAsiaTheme="minorHAnsi" w:hAnsiTheme="majorHAnsi" w:cstheme="minorBidi"/>
          <w:b/>
        </w:rPr>
        <w:t xml:space="preserve">4.5 </w:t>
      </w:r>
      <w:r w:rsidRPr="000D27F8">
        <w:rPr>
          <w:rFonts w:asciiTheme="majorHAnsi" w:eastAsiaTheme="minorHAnsi" w:hAnsiTheme="majorHAnsi" w:cstheme="minorBidi"/>
        </w:rPr>
        <w:t>The Level of Participation of the Private Sectors in the Management of Solid Waste The information in Table 4.10 shows the level of involvement of private sector in the management of domestic solid waste in the study area.</w:t>
      </w:r>
    </w:p>
    <w:p w:rsidR="00D14999" w:rsidRPr="000D27F8" w:rsidRDefault="00D14999" w:rsidP="000D27F8">
      <w:pPr>
        <w:pStyle w:val="Heading2"/>
        <w:spacing w:before="1" w:line="360" w:lineRule="auto"/>
        <w:ind w:left="545"/>
        <w:contextualSpacing/>
        <w:jc w:val="left"/>
        <w:rPr>
          <w:rFonts w:asciiTheme="majorHAnsi" w:hAnsiTheme="majorHAnsi"/>
        </w:rPr>
      </w:pPr>
      <w:r w:rsidRPr="000D27F8">
        <w:rPr>
          <w:rFonts w:asciiTheme="majorHAnsi" w:hAnsiTheme="majorHAnsi"/>
        </w:rPr>
        <w:t>Table4.8:The</w:t>
      </w:r>
      <w:r w:rsidR="00685D94" w:rsidRPr="000D27F8">
        <w:rPr>
          <w:rFonts w:asciiTheme="majorHAnsi" w:hAnsiTheme="majorHAnsi"/>
        </w:rPr>
        <w:t xml:space="preserve"> </w:t>
      </w:r>
      <w:r w:rsidRPr="000D27F8">
        <w:rPr>
          <w:rFonts w:asciiTheme="majorHAnsi" w:hAnsiTheme="majorHAnsi"/>
        </w:rPr>
        <w:t>Level</w:t>
      </w:r>
      <w:r w:rsidR="00685D94" w:rsidRPr="000D27F8">
        <w:rPr>
          <w:rFonts w:asciiTheme="majorHAnsi" w:hAnsiTheme="majorHAnsi"/>
        </w:rPr>
        <w:t xml:space="preserve"> </w:t>
      </w:r>
      <w:r w:rsidRPr="000D27F8">
        <w:rPr>
          <w:rFonts w:asciiTheme="majorHAnsi" w:hAnsiTheme="majorHAnsi"/>
        </w:rPr>
        <w:t>of</w:t>
      </w:r>
      <w:r w:rsidR="00685D94" w:rsidRPr="000D27F8">
        <w:rPr>
          <w:rFonts w:asciiTheme="majorHAnsi" w:hAnsiTheme="majorHAnsi"/>
        </w:rPr>
        <w:t xml:space="preserve"> </w:t>
      </w:r>
      <w:r w:rsidRPr="000D27F8">
        <w:rPr>
          <w:rFonts w:asciiTheme="majorHAnsi" w:hAnsiTheme="majorHAnsi"/>
        </w:rPr>
        <w:t>Involvement</w:t>
      </w:r>
      <w:r w:rsidR="00685D94" w:rsidRPr="000D27F8">
        <w:rPr>
          <w:rFonts w:asciiTheme="majorHAnsi" w:hAnsiTheme="majorHAnsi"/>
        </w:rPr>
        <w:t xml:space="preserve"> </w:t>
      </w:r>
      <w:r w:rsidRPr="000D27F8">
        <w:rPr>
          <w:rFonts w:asciiTheme="majorHAnsi" w:hAnsiTheme="majorHAnsi"/>
        </w:rPr>
        <w:t>of</w:t>
      </w:r>
      <w:r w:rsidR="00685D94" w:rsidRPr="000D27F8">
        <w:rPr>
          <w:rFonts w:asciiTheme="majorHAnsi" w:hAnsiTheme="majorHAnsi"/>
        </w:rPr>
        <w:t xml:space="preserve"> </w:t>
      </w:r>
      <w:r w:rsidRPr="000D27F8">
        <w:rPr>
          <w:rFonts w:asciiTheme="majorHAnsi" w:hAnsiTheme="majorHAnsi"/>
        </w:rPr>
        <w:t xml:space="preserve">Private </w:t>
      </w:r>
      <w:r w:rsidRPr="000D27F8">
        <w:rPr>
          <w:rFonts w:asciiTheme="majorHAnsi" w:hAnsiTheme="majorHAnsi"/>
          <w:spacing w:val="-2"/>
        </w:rPr>
        <w:t>Firms</w:t>
      </w:r>
    </w:p>
    <w:tbl>
      <w:tblPr>
        <w:tblW w:w="7336" w:type="dxa"/>
        <w:tblInd w:w="435" w:type="dxa"/>
        <w:tblLayout w:type="fixed"/>
        <w:tblCellMar>
          <w:left w:w="0" w:type="dxa"/>
          <w:right w:w="0" w:type="dxa"/>
        </w:tblCellMar>
        <w:tblLook w:val="01E0"/>
      </w:tblPr>
      <w:tblGrid>
        <w:gridCol w:w="11"/>
        <w:gridCol w:w="2331"/>
        <w:gridCol w:w="224"/>
        <w:gridCol w:w="1419"/>
        <w:gridCol w:w="1944"/>
        <w:gridCol w:w="1407"/>
      </w:tblGrid>
      <w:tr w:rsidR="00D14999" w:rsidRPr="000D27F8" w:rsidTr="000D27F8">
        <w:trPr>
          <w:gridBefore w:val="1"/>
          <w:wBefore w:w="11" w:type="dxa"/>
          <w:trHeight w:val="220"/>
        </w:trPr>
        <w:tc>
          <w:tcPr>
            <w:tcW w:w="2555" w:type="dxa"/>
            <w:gridSpan w:val="2"/>
            <w:tcBorders>
              <w:top w:val="single" w:sz="12" w:space="0" w:color="000000"/>
            </w:tcBorders>
          </w:tcPr>
          <w:p w:rsidR="00D14999" w:rsidRPr="000D27F8" w:rsidRDefault="00D14999" w:rsidP="000D27F8">
            <w:pPr>
              <w:pStyle w:val="TableParagraph"/>
              <w:ind w:left="110"/>
              <w:contextualSpacing/>
              <w:rPr>
                <w:rFonts w:asciiTheme="majorHAnsi" w:hAnsiTheme="majorHAnsi"/>
                <w:b/>
                <w:sz w:val="20"/>
                <w:szCs w:val="24"/>
              </w:rPr>
            </w:pPr>
            <w:r w:rsidRPr="000D27F8">
              <w:rPr>
                <w:rFonts w:asciiTheme="majorHAnsi" w:hAnsiTheme="majorHAnsi"/>
                <w:b/>
                <w:sz w:val="20"/>
                <w:szCs w:val="24"/>
              </w:rPr>
              <w:t>Private</w:t>
            </w:r>
            <w:r w:rsidR="00685D94" w:rsidRPr="000D27F8">
              <w:rPr>
                <w:rFonts w:asciiTheme="majorHAnsi" w:hAnsiTheme="majorHAnsi"/>
                <w:b/>
                <w:sz w:val="20"/>
                <w:szCs w:val="24"/>
              </w:rPr>
              <w:t xml:space="preserve"> </w:t>
            </w:r>
            <w:r w:rsidRPr="000D27F8">
              <w:rPr>
                <w:rFonts w:asciiTheme="majorHAnsi" w:hAnsiTheme="majorHAnsi"/>
                <w:b/>
                <w:spacing w:val="-2"/>
                <w:sz w:val="20"/>
                <w:szCs w:val="24"/>
              </w:rPr>
              <w:t>firms</w:t>
            </w:r>
          </w:p>
        </w:tc>
        <w:tc>
          <w:tcPr>
            <w:tcW w:w="4770" w:type="dxa"/>
            <w:gridSpan w:val="3"/>
            <w:tcBorders>
              <w:top w:val="single" w:sz="12" w:space="0" w:color="000000"/>
            </w:tcBorders>
          </w:tcPr>
          <w:p w:rsidR="00D14999" w:rsidRPr="000D27F8" w:rsidRDefault="00D14999" w:rsidP="000D27F8">
            <w:pPr>
              <w:pStyle w:val="TableParagraph"/>
              <w:ind w:left="1687"/>
              <w:contextualSpacing/>
              <w:rPr>
                <w:rFonts w:asciiTheme="majorHAnsi" w:hAnsiTheme="majorHAnsi"/>
                <w:b/>
                <w:sz w:val="20"/>
                <w:szCs w:val="24"/>
              </w:rPr>
            </w:pPr>
            <w:r w:rsidRPr="000D27F8">
              <w:rPr>
                <w:rFonts w:asciiTheme="majorHAnsi" w:hAnsiTheme="majorHAnsi"/>
                <w:b/>
                <w:sz w:val="20"/>
                <w:szCs w:val="24"/>
              </w:rPr>
              <w:t>Level</w:t>
            </w:r>
            <w:r w:rsidR="00685D94" w:rsidRPr="000D27F8">
              <w:rPr>
                <w:rFonts w:asciiTheme="majorHAnsi" w:hAnsiTheme="majorHAnsi"/>
                <w:b/>
                <w:sz w:val="20"/>
                <w:szCs w:val="24"/>
              </w:rPr>
              <w:t xml:space="preserve"> </w:t>
            </w:r>
            <w:r w:rsidRPr="000D27F8">
              <w:rPr>
                <w:rFonts w:asciiTheme="majorHAnsi" w:hAnsiTheme="majorHAnsi"/>
                <w:b/>
                <w:sz w:val="20"/>
                <w:szCs w:val="24"/>
              </w:rPr>
              <w:t xml:space="preserve">of </w:t>
            </w:r>
            <w:r w:rsidRPr="000D27F8">
              <w:rPr>
                <w:rFonts w:asciiTheme="majorHAnsi" w:hAnsiTheme="majorHAnsi"/>
                <w:b/>
                <w:spacing w:val="-2"/>
                <w:sz w:val="20"/>
                <w:szCs w:val="24"/>
              </w:rPr>
              <w:t>Involvement</w:t>
            </w:r>
          </w:p>
        </w:tc>
      </w:tr>
      <w:tr w:rsidR="00D14999" w:rsidRPr="000D27F8" w:rsidTr="000D27F8">
        <w:trPr>
          <w:trHeight w:val="215"/>
        </w:trPr>
        <w:tc>
          <w:tcPr>
            <w:tcW w:w="2342" w:type="dxa"/>
            <w:gridSpan w:val="2"/>
            <w:tcBorders>
              <w:bottom w:val="single" w:sz="12" w:space="0" w:color="000000"/>
            </w:tcBorders>
          </w:tcPr>
          <w:p w:rsidR="00D14999" w:rsidRPr="000D27F8" w:rsidRDefault="00D14999" w:rsidP="000D27F8">
            <w:pPr>
              <w:pStyle w:val="TableParagraph"/>
              <w:contextualSpacing/>
              <w:rPr>
                <w:rFonts w:asciiTheme="majorHAnsi" w:hAnsiTheme="majorHAnsi"/>
                <w:sz w:val="20"/>
                <w:szCs w:val="24"/>
              </w:rPr>
            </w:pPr>
          </w:p>
        </w:tc>
        <w:tc>
          <w:tcPr>
            <w:tcW w:w="1643" w:type="dxa"/>
            <w:gridSpan w:val="2"/>
            <w:tcBorders>
              <w:bottom w:val="single" w:sz="12" w:space="0" w:color="000000"/>
            </w:tcBorders>
          </w:tcPr>
          <w:p w:rsidR="00D14999" w:rsidRPr="000D27F8" w:rsidRDefault="00D14999" w:rsidP="000D27F8">
            <w:pPr>
              <w:pStyle w:val="TableParagraph"/>
              <w:ind w:left="546"/>
              <w:contextualSpacing/>
              <w:rPr>
                <w:rFonts w:asciiTheme="majorHAnsi" w:hAnsiTheme="majorHAnsi"/>
                <w:b/>
                <w:sz w:val="20"/>
                <w:szCs w:val="24"/>
              </w:rPr>
            </w:pPr>
            <w:r w:rsidRPr="000D27F8">
              <w:rPr>
                <w:rFonts w:asciiTheme="majorHAnsi" w:hAnsiTheme="majorHAnsi"/>
                <w:b/>
                <w:spacing w:val="-2"/>
                <w:sz w:val="20"/>
                <w:szCs w:val="24"/>
              </w:rPr>
              <w:t>Collection</w:t>
            </w:r>
          </w:p>
        </w:tc>
        <w:tc>
          <w:tcPr>
            <w:tcW w:w="1944" w:type="dxa"/>
            <w:tcBorders>
              <w:bottom w:val="single" w:sz="12" w:space="0" w:color="000000"/>
            </w:tcBorders>
          </w:tcPr>
          <w:p w:rsidR="00D14999" w:rsidRPr="000D27F8" w:rsidRDefault="00D14999" w:rsidP="000D27F8">
            <w:pPr>
              <w:pStyle w:val="TableParagraph"/>
              <w:ind w:left="440"/>
              <w:contextualSpacing/>
              <w:rPr>
                <w:rFonts w:asciiTheme="majorHAnsi" w:hAnsiTheme="majorHAnsi"/>
                <w:b/>
                <w:sz w:val="20"/>
                <w:szCs w:val="24"/>
              </w:rPr>
            </w:pPr>
            <w:r w:rsidRPr="000D27F8">
              <w:rPr>
                <w:rFonts w:asciiTheme="majorHAnsi" w:hAnsiTheme="majorHAnsi"/>
                <w:b/>
                <w:spacing w:val="-2"/>
                <w:sz w:val="20"/>
                <w:szCs w:val="24"/>
              </w:rPr>
              <w:t>Transportation</w:t>
            </w:r>
          </w:p>
        </w:tc>
        <w:tc>
          <w:tcPr>
            <w:tcW w:w="1407" w:type="dxa"/>
            <w:tcBorders>
              <w:bottom w:val="single" w:sz="12" w:space="0" w:color="000000"/>
            </w:tcBorders>
          </w:tcPr>
          <w:p w:rsidR="00D14999" w:rsidRPr="000D27F8" w:rsidRDefault="00D14999" w:rsidP="000D27F8">
            <w:pPr>
              <w:pStyle w:val="TableParagraph"/>
              <w:ind w:left="381"/>
              <w:contextualSpacing/>
              <w:rPr>
                <w:rFonts w:asciiTheme="majorHAnsi" w:hAnsiTheme="majorHAnsi"/>
                <w:b/>
                <w:sz w:val="20"/>
                <w:szCs w:val="24"/>
              </w:rPr>
            </w:pPr>
            <w:r w:rsidRPr="000D27F8">
              <w:rPr>
                <w:rFonts w:asciiTheme="majorHAnsi" w:hAnsiTheme="majorHAnsi"/>
                <w:b/>
                <w:spacing w:val="-2"/>
                <w:sz w:val="20"/>
                <w:szCs w:val="24"/>
              </w:rPr>
              <w:t>Disposal</w:t>
            </w:r>
          </w:p>
        </w:tc>
      </w:tr>
      <w:tr w:rsidR="00D14999" w:rsidRPr="000D27F8" w:rsidTr="000D27F8">
        <w:trPr>
          <w:trHeight w:val="283"/>
        </w:trPr>
        <w:tc>
          <w:tcPr>
            <w:tcW w:w="2342" w:type="dxa"/>
            <w:gridSpan w:val="2"/>
            <w:tcBorders>
              <w:top w:val="single" w:sz="12" w:space="0" w:color="000000"/>
            </w:tcBorders>
          </w:tcPr>
          <w:p w:rsidR="00D14999" w:rsidRPr="000D27F8" w:rsidRDefault="00D14999" w:rsidP="000D27F8">
            <w:pPr>
              <w:pStyle w:val="TableParagraph"/>
              <w:numPr>
                <w:ilvl w:val="0"/>
                <w:numId w:val="41"/>
              </w:numPr>
              <w:contextualSpacing/>
              <w:rPr>
                <w:rFonts w:asciiTheme="majorHAnsi" w:hAnsiTheme="majorHAnsi"/>
                <w:sz w:val="20"/>
                <w:szCs w:val="24"/>
              </w:rPr>
            </w:pPr>
            <w:r w:rsidRPr="000D27F8">
              <w:rPr>
                <w:rFonts w:asciiTheme="majorHAnsi" w:hAnsiTheme="majorHAnsi"/>
                <w:sz w:val="20"/>
                <w:szCs w:val="24"/>
              </w:rPr>
              <w:t>UAbdulahi</w:t>
            </w:r>
            <w:r w:rsidR="00685D94" w:rsidRPr="000D27F8">
              <w:rPr>
                <w:rFonts w:asciiTheme="majorHAnsi" w:hAnsiTheme="majorHAnsi"/>
                <w:sz w:val="20"/>
                <w:szCs w:val="24"/>
              </w:rPr>
              <w:t xml:space="preserve"> </w:t>
            </w:r>
            <w:r w:rsidRPr="000D27F8">
              <w:rPr>
                <w:rFonts w:asciiTheme="majorHAnsi" w:hAnsiTheme="majorHAnsi"/>
                <w:sz w:val="20"/>
                <w:szCs w:val="24"/>
              </w:rPr>
              <w:t>&amp;</w:t>
            </w:r>
            <w:r w:rsidR="00685D94" w:rsidRPr="000D27F8">
              <w:rPr>
                <w:rFonts w:asciiTheme="majorHAnsi" w:hAnsiTheme="majorHAnsi"/>
                <w:sz w:val="20"/>
                <w:szCs w:val="24"/>
              </w:rPr>
              <w:t xml:space="preserve"> </w:t>
            </w:r>
            <w:r w:rsidRPr="000D27F8">
              <w:rPr>
                <w:rFonts w:asciiTheme="majorHAnsi" w:hAnsiTheme="majorHAnsi"/>
                <w:spacing w:val="-4"/>
                <w:sz w:val="20"/>
                <w:szCs w:val="24"/>
              </w:rPr>
              <w:t>sons</w:t>
            </w:r>
          </w:p>
        </w:tc>
        <w:tc>
          <w:tcPr>
            <w:tcW w:w="1643" w:type="dxa"/>
            <w:gridSpan w:val="2"/>
            <w:tcBorders>
              <w:top w:val="single" w:sz="12" w:space="0" w:color="000000"/>
            </w:tcBorders>
          </w:tcPr>
          <w:p w:rsidR="00D14999" w:rsidRPr="000D27F8" w:rsidRDefault="00D14999" w:rsidP="000D27F8">
            <w:pPr>
              <w:pStyle w:val="TableParagraph"/>
              <w:ind w:left="528" w:right="424"/>
              <w:contextualSpacing/>
              <w:jc w:val="center"/>
              <w:rPr>
                <w:rFonts w:asciiTheme="majorHAnsi" w:hAnsiTheme="majorHAnsi"/>
                <w:sz w:val="20"/>
                <w:szCs w:val="24"/>
              </w:rPr>
            </w:pPr>
            <w:r w:rsidRPr="000D27F8">
              <w:rPr>
                <w:rFonts w:asciiTheme="majorHAnsi" w:hAnsiTheme="majorHAnsi"/>
                <w:spacing w:val="-5"/>
                <w:sz w:val="20"/>
                <w:szCs w:val="24"/>
              </w:rPr>
              <w:t>Nil</w:t>
            </w:r>
          </w:p>
        </w:tc>
        <w:tc>
          <w:tcPr>
            <w:tcW w:w="1944" w:type="dxa"/>
            <w:tcBorders>
              <w:top w:val="single" w:sz="12" w:space="0" w:color="000000"/>
            </w:tcBorders>
          </w:tcPr>
          <w:p w:rsidR="00D14999" w:rsidRPr="000D27F8" w:rsidRDefault="00D14999" w:rsidP="000D27F8">
            <w:pPr>
              <w:pStyle w:val="TableParagraph"/>
              <w:spacing w:before="4"/>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Borders>
              <w:top w:val="single" w:sz="12" w:space="0" w:color="000000"/>
            </w:tcBorders>
          </w:tcPr>
          <w:p w:rsidR="00D14999" w:rsidRPr="000D27F8" w:rsidRDefault="00D14999" w:rsidP="000D27F8">
            <w:pPr>
              <w:pStyle w:val="TableParagraph"/>
              <w:ind w:left="453"/>
              <w:contextualSpacing/>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50"/>
        </w:trPr>
        <w:tc>
          <w:tcPr>
            <w:tcW w:w="2342" w:type="dxa"/>
            <w:gridSpan w:val="2"/>
          </w:tcPr>
          <w:p w:rsidR="00D14999" w:rsidRPr="000D27F8" w:rsidRDefault="00D14999" w:rsidP="000D27F8">
            <w:pPr>
              <w:pStyle w:val="TableParagraph"/>
              <w:spacing w:before="74"/>
              <w:ind w:left="124"/>
              <w:contextualSpacing/>
              <w:rPr>
                <w:rFonts w:asciiTheme="majorHAnsi" w:hAnsiTheme="majorHAnsi"/>
                <w:sz w:val="20"/>
                <w:szCs w:val="24"/>
              </w:rPr>
            </w:pPr>
            <w:r w:rsidRPr="000D27F8">
              <w:rPr>
                <w:rFonts w:asciiTheme="majorHAnsi" w:hAnsiTheme="majorHAnsi"/>
                <w:spacing w:val="-2"/>
                <w:sz w:val="20"/>
                <w:szCs w:val="24"/>
              </w:rPr>
              <w:t>Beedee</w:t>
            </w:r>
            <w:r w:rsidR="00685D94" w:rsidRPr="000D27F8">
              <w:rPr>
                <w:rFonts w:asciiTheme="majorHAnsi" w:hAnsiTheme="majorHAnsi"/>
                <w:spacing w:val="-2"/>
                <w:sz w:val="20"/>
                <w:szCs w:val="24"/>
              </w:rPr>
              <w:t xml:space="preserve"> </w:t>
            </w:r>
            <w:r w:rsidRPr="000D27F8">
              <w:rPr>
                <w:rFonts w:asciiTheme="majorHAnsi" w:hAnsiTheme="majorHAnsi"/>
                <w:spacing w:val="-2"/>
                <w:sz w:val="20"/>
                <w:szCs w:val="24"/>
              </w:rPr>
              <w:t>Multilinks</w:t>
            </w:r>
          </w:p>
        </w:tc>
        <w:tc>
          <w:tcPr>
            <w:tcW w:w="1643" w:type="dxa"/>
            <w:gridSpan w:val="2"/>
          </w:tcPr>
          <w:p w:rsidR="00D14999" w:rsidRPr="000D27F8" w:rsidRDefault="00D14999" w:rsidP="000D27F8">
            <w:pPr>
              <w:pStyle w:val="TableParagraph"/>
              <w:spacing w:before="83"/>
              <w:ind w:left="293" w:right="717"/>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7"/>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7"/>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49"/>
        </w:trPr>
        <w:tc>
          <w:tcPr>
            <w:tcW w:w="2342" w:type="dxa"/>
            <w:gridSpan w:val="2"/>
          </w:tcPr>
          <w:p w:rsidR="00D14999" w:rsidRPr="000D27F8" w:rsidRDefault="00D14999" w:rsidP="000D27F8">
            <w:pPr>
              <w:pStyle w:val="TableParagraph"/>
              <w:spacing w:before="73"/>
              <w:ind w:left="124"/>
              <w:contextualSpacing/>
              <w:rPr>
                <w:rFonts w:asciiTheme="majorHAnsi" w:hAnsiTheme="majorHAnsi"/>
                <w:sz w:val="20"/>
                <w:szCs w:val="24"/>
              </w:rPr>
            </w:pPr>
            <w:r w:rsidRPr="000D27F8">
              <w:rPr>
                <w:rFonts w:asciiTheme="majorHAnsi" w:hAnsiTheme="majorHAnsi"/>
                <w:sz w:val="20"/>
                <w:szCs w:val="24"/>
              </w:rPr>
              <w:t>F</w:t>
            </w:r>
            <w:r w:rsidR="003D75C0" w:rsidRPr="000D27F8">
              <w:rPr>
                <w:rFonts w:asciiTheme="majorHAnsi" w:hAnsiTheme="majorHAnsi"/>
                <w:sz w:val="20"/>
                <w:szCs w:val="24"/>
              </w:rPr>
              <w:t xml:space="preserve"> </w:t>
            </w:r>
            <w:r w:rsidRPr="000D27F8">
              <w:rPr>
                <w:rFonts w:asciiTheme="majorHAnsi" w:hAnsiTheme="majorHAnsi"/>
                <w:sz w:val="20"/>
                <w:szCs w:val="24"/>
              </w:rPr>
              <w:t>&amp;</w:t>
            </w:r>
            <w:r w:rsidR="003D75C0" w:rsidRPr="000D27F8">
              <w:rPr>
                <w:rFonts w:asciiTheme="majorHAnsi" w:hAnsiTheme="majorHAnsi"/>
                <w:sz w:val="20"/>
                <w:szCs w:val="24"/>
              </w:rPr>
              <w:t xml:space="preserve"> </w:t>
            </w:r>
            <w:r w:rsidRPr="000D27F8">
              <w:rPr>
                <w:rFonts w:asciiTheme="majorHAnsi" w:hAnsiTheme="majorHAnsi"/>
                <w:sz w:val="20"/>
                <w:szCs w:val="24"/>
              </w:rPr>
              <w:t>JEnvir. Nig.</w:t>
            </w:r>
            <w:r w:rsidR="00685D94" w:rsidRPr="000D27F8">
              <w:rPr>
                <w:rFonts w:asciiTheme="majorHAnsi" w:hAnsiTheme="majorHAnsi"/>
                <w:sz w:val="20"/>
                <w:szCs w:val="24"/>
              </w:rPr>
              <w:t xml:space="preserve"> </w:t>
            </w:r>
            <w:r w:rsidRPr="000D27F8">
              <w:rPr>
                <w:rFonts w:asciiTheme="majorHAnsi" w:hAnsiTheme="majorHAnsi"/>
                <w:spacing w:val="-5"/>
                <w:sz w:val="20"/>
                <w:szCs w:val="24"/>
              </w:rPr>
              <w:t>Ltd</w:t>
            </w:r>
          </w:p>
        </w:tc>
        <w:tc>
          <w:tcPr>
            <w:tcW w:w="1643" w:type="dxa"/>
            <w:gridSpan w:val="2"/>
          </w:tcPr>
          <w:p w:rsidR="00D14999" w:rsidRPr="000D27F8" w:rsidRDefault="00D14999" w:rsidP="000D27F8">
            <w:pPr>
              <w:pStyle w:val="TableParagraph"/>
              <w:spacing w:before="73"/>
              <w:ind w:left="528" w:right="424"/>
              <w:contextualSpacing/>
              <w:jc w:val="center"/>
              <w:rPr>
                <w:rFonts w:asciiTheme="majorHAnsi" w:hAnsiTheme="majorHAnsi"/>
                <w:sz w:val="20"/>
                <w:szCs w:val="24"/>
              </w:rPr>
            </w:pPr>
            <w:r w:rsidRPr="000D27F8">
              <w:rPr>
                <w:rFonts w:asciiTheme="majorHAnsi" w:hAnsiTheme="majorHAnsi"/>
                <w:spacing w:val="-5"/>
                <w:sz w:val="20"/>
                <w:szCs w:val="24"/>
              </w:rPr>
              <w:t>Nil</w:t>
            </w:r>
          </w:p>
        </w:tc>
        <w:tc>
          <w:tcPr>
            <w:tcW w:w="1944" w:type="dxa"/>
          </w:tcPr>
          <w:p w:rsidR="00D14999" w:rsidRPr="000D27F8" w:rsidRDefault="00D14999" w:rsidP="000D27F8">
            <w:pPr>
              <w:pStyle w:val="TableParagraph"/>
              <w:spacing w:before="86"/>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6"/>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49"/>
        </w:trPr>
        <w:tc>
          <w:tcPr>
            <w:tcW w:w="2342" w:type="dxa"/>
            <w:gridSpan w:val="2"/>
          </w:tcPr>
          <w:p w:rsidR="00D14999" w:rsidRPr="000D27F8" w:rsidRDefault="00D14999" w:rsidP="000D27F8">
            <w:pPr>
              <w:pStyle w:val="TableParagraph"/>
              <w:spacing w:before="72"/>
              <w:ind w:left="124"/>
              <w:contextualSpacing/>
              <w:rPr>
                <w:rFonts w:asciiTheme="majorHAnsi" w:hAnsiTheme="majorHAnsi"/>
                <w:sz w:val="20"/>
                <w:szCs w:val="24"/>
              </w:rPr>
            </w:pPr>
            <w:r w:rsidRPr="000D27F8">
              <w:rPr>
                <w:rFonts w:asciiTheme="majorHAnsi" w:hAnsiTheme="majorHAnsi"/>
                <w:sz w:val="20"/>
                <w:szCs w:val="24"/>
              </w:rPr>
              <w:t>Global</w:t>
            </w:r>
            <w:r w:rsidR="00685D94" w:rsidRPr="000D27F8">
              <w:rPr>
                <w:rFonts w:asciiTheme="majorHAnsi" w:hAnsiTheme="majorHAnsi"/>
                <w:sz w:val="20"/>
                <w:szCs w:val="24"/>
              </w:rPr>
              <w:t xml:space="preserve"> </w:t>
            </w:r>
            <w:r w:rsidRPr="000D27F8">
              <w:rPr>
                <w:rFonts w:asciiTheme="majorHAnsi" w:hAnsiTheme="majorHAnsi"/>
                <w:sz w:val="20"/>
                <w:szCs w:val="24"/>
              </w:rPr>
              <w:t xml:space="preserve">Green </w:t>
            </w:r>
            <w:r w:rsidRPr="000D27F8">
              <w:rPr>
                <w:rFonts w:asciiTheme="majorHAnsi" w:hAnsiTheme="majorHAnsi"/>
                <w:spacing w:val="-4"/>
                <w:sz w:val="20"/>
                <w:szCs w:val="24"/>
              </w:rPr>
              <w:t>Eni.</w:t>
            </w:r>
          </w:p>
        </w:tc>
        <w:tc>
          <w:tcPr>
            <w:tcW w:w="1643" w:type="dxa"/>
            <w:gridSpan w:val="2"/>
          </w:tcPr>
          <w:p w:rsidR="00D14999" w:rsidRPr="000D27F8" w:rsidRDefault="00D14999" w:rsidP="000D27F8">
            <w:pPr>
              <w:pStyle w:val="TableParagraph"/>
              <w:spacing w:before="85"/>
              <w:ind w:left="293"/>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5"/>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72"/>
              <w:ind w:left="83" w:right="186"/>
              <w:contextualSpacing/>
              <w:jc w:val="center"/>
              <w:rPr>
                <w:rFonts w:asciiTheme="majorHAnsi" w:hAnsiTheme="majorHAnsi"/>
                <w:sz w:val="20"/>
                <w:szCs w:val="24"/>
              </w:rPr>
            </w:pPr>
            <w:r w:rsidRPr="000D27F8">
              <w:rPr>
                <w:rFonts w:asciiTheme="majorHAnsi" w:hAnsiTheme="majorHAnsi"/>
                <w:spacing w:val="-5"/>
                <w:sz w:val="20"/>
                <w:szCs w:val="24"/>
              </w:rPr>
              <w:t>Nil</w:t>
            </w:r>
          </w:p>
        </w:tc>
      </w:tr>
      <w:tr w:rsidR="00D14999" w:rsidRPr="000D27F8" w:rsidTr="000D27F8">
        <w:trPr>
          <w:trHeight w:val="350"/>
        </w:trPr>
        <w:tc>
          <w:tcPr>
            <w:tcW w:w="2342" w:type="dxa"/>
            <w:gridSpan w:val="2"/>
          </w:tcPr>
          <w:p w:rsidR="00D14999" w:rsidRPr="000D27F8" w:rsidRDefault="00D14999" w:rsidP="000D27F8">
            <w:pPr>
              <w:pStyle w:val="TableParagraph"/>
              <w:spacing w:before="73"/>
              <w:ind w:left="124"/>
              <w:contextualSpacing/>
              <w:rPr>
                <w:rFonts w:asciiTheme="majorHAnsi" w:hAnsiTheme="majorHAnsi"/>
                <w:sz w:val="20"/>
                <w:szCs w:val="24"/>
              </w:rPr>
            </w:pPr>
            <w:r w:rsidRPr="000D27F8">
              <w:rPr>
                <w:rFonts w:asciiTheme="majorHAnsi" w:hAnsiTheme="majorHAnsi"/>
                <w:sz w:val="20"/>
                <w:szCs w:val="24"/>
              </w:rPr>
              <w:t>Kuhiya</w:t>
            </w:r>
            <w:r w:rsidR="00685D94" w:rsidRPr="000D27F8">
              <w:rPr>
                <w:rFonts w:asciiTheme="majorHAnsi" w:hAnsiTheme="majorHAnsi"/>
                <w:sz w:val="20"/>
                <w:szCs w:val="24"/>
              </w:rPr>
              <w:t xml:space="preserve"> </w:t>
            </w:r>
            <w:r w:rsidRPr="000D27F8">
              <w:rPr>
                <w:rFonts w:asciiTheme="majorHAnsi" w:hAnsiTheme="majorHAnsi"/>
                <w:sz w:val="20"/>
                <w:szCs w:val="24"/>
              </w:rPr>
              <w:t>Nig.</w:t>
            </w:r>
            <w:r w:rsidR="00685D94" w:rsidRPr="000D27F8">
              <w:rPr>
                <w:rFonts w:asciiTheme="majorHAnsi" w:hAnsiTheme="majorHAnsi"/>
                <w:sz w:val="20"/>
                <w:szCs w:val="24"/>
              </w:rPr>
              <w:t xml:space="preserve"> </w:t>
            </w:r>
            <w:r w:rsidRPr="000D27F8">
              <w:rPr>
                <w:rFonts w:asciiTheme="majorHAnsi" w:hAnsiTheme="majorHAnsi"/>
                <w:spacing w:val="-5"/>
                <w:sz w:val="20"/>
                <w:szCs w:val="24"/>
              </w:rPr>
              <w:t>Ltd</w:t>
            </w:r>
          </w:p>
        </w:tc>
        <w:tc>
          <w:tcPr>
            <w:tcW w:w="1643" w:type="dxa"/>
            <w:gridSpan w:val="2"/>
          </w:tcPr>
          <w:p w:rsidR="00D14999" w:rsidRPr="000D27F8" w:rsidRDefault="00D14999" w:rsidP="000D27F8">
            <w:pPr>
              <w:pStyle w:val="TableParagraph"/>
              <w:spacing w:before="73"/>
              <w:ind w:left="528" w:right="424"/>
              <w:contextualSpacing/>
              <w:jc w:val="center"/>
              <w:rPr>
                <w:rFonts w:asciiTheme="majorHAnsi" w:hAnsiTheme="majorHAnsi"/>
                <w:sz w:val="20"/>
                <w:szCs w:val="24"/>
              </w:rPr>
            </w:pPr>
            <w:r w:rsidRPr="000D27F8">
              <w:rPr>
                <w:rFonts w:asciiTheme="majorHAnsi" w:hAnsiTheme="majorHAnsi"/>
                <w:spacing w:val="-5"/>
                <w:sz w:val="20"/>
                <w:szCs w:val="24"/>
              </w:rPr>
              <w:t>Nil</w:t>
            </w:r>
          </w:p>
        </w:tc>
        <w:tc>
          <w:tcPr>
            <w:tcW w:w="1944" w:type="dxa"/>
          </w:tcPr>
          <w:p w:rsidR="00D14999" w:rsidRPr="000D27F8" w:rsidRDefault="00D14999" w:rsidP="000D27F8">
            <w:pPr>
              <w:pStyle w:val="TableParagraph"/>
              <w:spacing w:before="86"/>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6"/>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49"/>
        </w:trPr>
        <w:tc>
          <w:tcPr>
            <w:tcW w:w="2342" w:type="dxa"/>
            <w:gridSpan w:val="2"/>
          </w:tcPr>
          <w:p w:rsidR="00D14999" w:rsidRPr="000D27F8" w:rsidRDefault="00D14999" w:rsidP="000D27F8">
            <w:pPr>
              <w:pStyle w:val="TableParagraph"/>
              <w:spacing w:before="73"/>
              <w:ind w:left="124"/>
              <w:contextualSpacing/>
              <w:rPr>
                <w:rFonts w:asciiTheme="majorHAnsi" w:hAnsiTheme="majorHAnsi"/>
                <w:sz w:val="20"/>
                <w:szCs w:val="24"/>
              </w:rPr>
            </w:pPr>
            <w:r w:rsidRPr="000D27F8">
              <w:rPr>
                <w:rFonts w:asciiTheme="majorHAnsi" w:hAnsiTheme="majorHAnsi"/>
                <w:sz w:val="20"/>
                <w:szCs w:val="24"/>
              </w:rPr>
              <w:t>M.</w:t>
            </w:r>
            <w:r w:rsidR="00685D94" w:rsidRPr="000D27F8">
              <w:rPr>
                <w:rFonts w:asciiTheme="majorHAnsi" w:hAnsiTheme="majorHAnsi"/>
                <w:sz w:val="20"/>
                <w:szCs w:val="24"/>
              </w:rPr>
              <w:t xml:space="preserve"> </w:t>
            </w:r>
            <w:r w:rsidRPr="000D27F8">
              <w:rPr>
                <w:rFonts w:asciiTheme="majorHAnsi" w:hAnsiTheme="majorHAnsi"/>
                <w:sz w:val="20"/>
                <w:szCs w:val="24"/>
              </w:rPr>
              <w:t>GNig.</w:t>
            </w:r>
            <w:r w:rsidR="00685D94" w:rsidRPr="000D27F8">
              <w:rPr>
                <w:rFonts w:asciiTheme="majorHAnsi" w:hAnsiTheme="majorHAnsi"/>
                <w:sz w:val="20"/>
                <w:szCs w:val="24"/>
              </w:rPr>
              <w:t xml:space="preserve"> </w:t>
            </w:r>
            <w:r w:rsidRPr="000D27F8">
              <w:rPr>
                <w:rFonts w:asciiTheme="majorHAnsi" w:hAnsiTheme="majorHAnsi"/>
                <w:spacing w:val="-5"/>
                <w:sz w:val="20"/>
                <w:szCs w:val="24"/>
              </w:rPr>
              <w:t>Ltd</w:t>
            </w:r>
          </w:p>
        </w:tc>
        <w:tc>
          <w:tcPr>
            <w:tcW w:w="1643" w:type="dxa"/>
            <w:gridSpan w:val="2"/>
          </w:tcPr>
          <w:p w:rsidR="00D14999" w:rsidRPr="000D27F8" w:rsidRDefault="00D14999" w:rsidP="000D27F8">
            <w:pPr>
              <w:pStyle w:val="TableParagraph"/>
              <w:spacing w:before="86"/>
              <w:ind w:left="293"/>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6"/>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6"/>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49"/>
        </w:trPr>
        <w:tc>
          <w:tcPr>
            <w:tcW w:w="2342" w:type="dxa"/>
            <w:gridSpan w:val="2"/>
          </w:tcPr>
          <w:p w:rsidR="00D14999" w:rsidRPr="000D27F8" w:rsidRDefault="00D14999" w:rsidP="000D27F8">
            <w:pPr>
              <w:pStyle w:val="TableParagraph"/>
              <w:spacing w:before="72"/>
              <w:ind w:left="124"/>
              <w:contextualSpacing/>
              <w:rPr>
                <w:rFonts w:asciiTheme="majorHAnsi" w:hAnsiTheme="majorHAnsi"/>
                <w:sz w:val="20"/>
                <w:szCs w:val="24"/>
              </w:rPr>
            </w:pPr>
            <w:r w:rsidRPr="000D27F8">
              <w:rPr>
                <w:rFonts w:asciiTheme="majorHAnsi" w:hAnsiTheme="majorHAnsi"/>
                <w:sz w:val="20"/>
                <w:szCs w:val="24"/>
              </w:rPr>
              <w:t>Mamia</w:t>
            </w:r>
            <w:r w:rsidR="00685D94" w:rsidRPr="000D27F8">
              <w:rPr>
                <w:rFonts w:asciiTheme="majorHAnsi" w:hAnsiTheme="majorHAnsi"/>
                <w:sz w:val="20"/>
                <w:szCs w:val="24"/>
              </w:rPr>
              <w:t xml:space="preserve"> </w:t>
            </w:r>
            <w:r w:rsidRPr="000D27F8">
              <w:rPr>
                <w:rFonts w:asciiTheme="majorHAnsi" w:hAnsiTheme="majorHAnsi"/>
                <w:sz w:val="20"/>
                <w:szCs w:val="24"/>
              </w:rPr>
              <w:t xml:space="preserve">Nig. </w:t>
            </w:r>
            <w:r w:rsidRPr="000D27F8">
              <w:rPr>
                <w:rFonts w:asciiTheme="majorHAnsi" w:hAnsiTheme="majorHAnsi"/>
                <w:spacing w:val="-5"/>
                <w:sz w:val="20"/>
                <w:szCs w:val="24"/>
              </w:rPr>
              <w:t>Ltd</w:t>
            </w:r>
          </w:p>
        </w:tc>
        <w:tc>
          <w:tcPr>
            <w:tcW w:w="1643" w:type="dxa"/>
            <w:gridSpan w:val="2"/>
          </w:tcPr>
          <w:p w:rsidR="00D14999" w:rsidRPr="000D27F8" w:rsidRDefault="00D14999" w:rsidP="000D27F8">
            <w:pPr>
              <w:pStyle w:val="TableParagraph"/>
              <w:spacing w:before="85"/>
              <w:ind w:left="293"/>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5"/>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5"/>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50"/>
        </w:trPr>
        <w:tc>
          <w:tcPr>
            <w:tcW w:w="2342" w:type="dxa"/>
            <w:gridSpan w:val="2"/>
          </w:tcPr>
          <w:p w:rsidR="00D14999" w:rsidRPr="000D27F8" w:rsidRDefault="00D14999" w:rsidP="000D27F8">
            <w:pPr>
              <w:pStyle w:val="TableParagraph"/>
              <w:spacing w:before="73"/>
              <w:ind w:left="124"/>
              <w:contextualSpacing/>
              <w:rPr>
                <w:rFonts w:asciiTheme="majorHAnsi" w:hAnsiTheme="majorHAnsi"/>
                <w:sz w:val="20"/>
                <w:szCs w:val="24"/>
              </w:rPr>
            </w:pPr>
            <w:r w:rsidRPr="000D27F8">
              <w:rPr>
                <w:rFonts w:asciiTheme="majorHAnsi" w:hAnsiTheme="majorHAnsi"/>
                <w:sz w:val="20"/>
                <w:szCs w:val="24"/>
              </w:rPr>
              <w:t>NCHAS</w:t>
            </w:r>
            <w:r w:rsidR="00685D94" w:rsidRPr="000D27F8">
              <w:rPr>
                <w:rFonts w:asciiTheme="majorHAnsi" w:hAnsiTheme="majorHAnsi"/>
                <w:sz w:val="20"/>
                <w:szCs w:val="24"/>
              </w:rPr>
              <w:t xml:space="preserve"> </w:t>
            </w:r>
            <w:r w:rsidRPr="000D27F8">
              <w:rPr>
                <w:rFonts w:asciiTheme="majorHAnsi" w:hAnsiTheme="majorHAnsi"/>
                <w:sz w:val="20"/>
                <w:szCs w:val="24"/>
              </w:rPr>
              <w:t xml:space="preserve">Nig. </w:t>
            </w:r>
            <w:r w:rsidRPr="000D27F8">
              <w:rPr>
                <w:rFonts w:asciiTheme="majorHAnsi" w:hAnsiTheme="majorHAnsi"/>
                <w:spacing w:val="-5"/>
                <w:sz w:val="20"/>
                <w:szCs w:val="24"/>
              </w:rPr>
              <w:t>Ltd</w:t>
            </w:r>
          </w:p>
        </w:tc>
        <w:tc>
          <w:tcPr>
            <w:tcW w:w="1643" w:type="dxa"/>
            <w:gridSpan w:val="2"/>
          </w:tcPr>
          <w:p w:rsidR="00D14999" w:rsidRPr="000D27F8" w:rsidRDefault="00D14999" w:rsidP="000D27F8">
            <w:pPr>
              <w:pStyle w:val="TableParagraph"/>
              <w:spacing w:before="86"/>
              <w:ind w:left="293"/>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6"/>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86"/>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r w:rsidR="00D14999" w:rsidRPr="000D27F8" w:rsidTr="000D27F8">
        <w:trPr>
          <w:trHeight w:val="349"/>
        </w:trPr>
        <w:tc>
          <w:tcPr>
            <w:tcW w:w="2342" w:type="dxa"/>
            <w:gridSpan w:val="2"/>
          </w:tcPr>
          <w:p w:rsidR="00D14999" w:rsidRPr="000D27F8" w:rsidRDefault="00D14999" w:rsidP="000D27F8">
            <w:pPr>
              <w:pStyle w:val="TableParagraph"/>
              <w:spacing w:before="74"/>
              <w:ind w:left="124"/>
              <w:contextualSpacing/>
              <w:rPr>
                <w:rFonts w:asciiTheme="majorHAnsi" w:hAnsiTheme="majorHAnsi"/>
                <w:sz w:val="20"/>
                <w:szCs w:val="24"/>
              </w:rPr>
            </w:pPr>
            <w:r w:rsidRPr="000D27F8">
              <w:rPr>
                <w:rFonts w:asciiTheme="majorHAnsi" w:hAnsiTheme="majorHAnsi"/>
                <w:sz w:val="20"/>
                <w:szCs w:val="24"/>
              </w:rPr>
              <w:t>Sleeve</w:t>
            </w:r>
            <w:r w:rsidR="00685D94" w:rsidRPr="000D27F8">
              <w:rPr>
                <w:rFonts w:asciiTheme="majorHAnsi" w:hAnsiTheme="majorHAnsi"/>
                <w:sz w:val="20"/>
                <w:szCs w:val="24"/>
              </w:rPr>
              <w:t xml:space="preserve"> </w:t>
            </w:r>
            <w:r w:rsidRPr="000D27F8">
              <w:rPr>
                <w:rFonts w:asciiTheme="majorHAnsi" w:hAnsiTheme="majorHAnsi"/>
                <w:spacing w:val="-2"/>
                <w:sz w:val="20"/>
                <w:szCs w:val="24"/>
              </w:rPr>
              <w:t>Logistics</w:t>
            </w:r>
          </w:p>
        </w:tc>
        <w:tc>
          <w:tcPr>
            <w:tcW w:w="1643" w:type="dxa"/>
            <w:gridSpan w:val="2"/>
          </w:tcPr>
          <w:p w:rsidR="00D14999" w:rsidRPr="000D27F8" w:rsidRDefault="00D14999" w:rsidP="000D27F8">
            <w:pPr>
              <w:pStyle w:val="TableParagraph"/>
              <w:spacing w:before="87"/>
              <w:ind w:left="293"/>
              <w:contextualSpacing/>
              <w:jc w:val="center"/>
              <w:rPr>
                <w:rFonts w:asciiTheme="majorHAnsi" w:hAnsiTheme="majorHAnsi"/>
                <w:sz w:val="20"/>
                <w:szCs w:val="24"/>
              </w:rPr>
            </w:pPr>
            <w:r w:rsidRPr="000D27F8">
              <w:rPr>
                <w:rFonts w:ascii="Cambria" w:hAnsi="Cambria" w:cs="Cambria"/>
                <w:spacing w:val="-10"/>
                <w:sz w:val="20"/>
                <w:szCs w:val="24"/>
              </w:rPr>
              <w:t></w:t>
            </w:r>
          </w:p>
        </w:tc>
        <w:tc>
          <w:tcPr>
            <w:tcW w:w="1944" w:type="dxa"/>
          </w:tcPr>
          <w:p w:rsidR="00D14999" w:rsidRPr="000D27F8" w:rsidRDefault="00D14999" w:rsidP="000D27F8">
            <w:pPr>
              <w:pStyle w:val="TableParagraph"/>
              <w:spacing w:before="87"/>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Pr>
          <w:p w:rsidR="00D14999" w:rsidRPr="000D27F8" w:rsidRDefault="00D14999" w:rsidP="000D27F8">
            <w:pPr>
              <w:pStyle w:val="TableParagraph"/>
              <w:spacing w:before="74"/>
              <w:ind w:left="83" w:right="186"/>
              <w:contextualSpacing/>
              <w:jc w:val="center"/>
              <w:rPr>
                <w:rFonts w:asciiTheme="majorHAnsi" w:hAnsiTheme="majorHAnsi"/>
                <w:sz w:val="20"/>
                <w:szCs w:val="24"/>
              </w:rPr>
            </w:pPr>
            <w:r w:rsidRPr="000D27F8">
              <w:rPr>
                <w:rFonts w:asciiTheme="majorHAnsi" w:hAnsiTheme="majorHAnsi"/>
                <w:spacing w:val="-5"/>
                <w:sz w:val="20"/>
                <w:szCs w:val="24"/>
              </w:rPr>
              <w:t>Nil</w:t>
            </w:r>
          </w:p>
        </w:tc>
      </w:tr>
      <w:tr w:rsidR="00D14999" w:rsidRPr="000D27F8" w:rsidTr="000D27F8">
        <w:trPr>
          <w:trHeight w:val="416"/>
        </w:trPr>
        <w:tc>
          <w:tcPr>
            <w:tcW w:w="2342" w:type="dxa"/>
            <w:gridSpan w:val="2"/>
            <w:tcBorders>
              <w:bottom w:val="single" w:sz="12" w:space="0" w:color="000000"/>
            </w:tcBorders>
          </w:tcPr>
          <w:p w:rsidR="00D14999" w:rsidRPr="000D27F8" w:rsidRDefault="00D14999" w:rsidP="000D27F8">
            <w:pPr>
              <w:pStyle w:val="TableParagraph"/>
              <w:spacing w:before="72"/>
              <w:ind w:left="184"/>
              <w:contextualSpacing/>
              <w:rPr>
                <w:rFonts w:asciiTheme="majorHAnsi" w:hAnsiTheme="majorHAnsi"/>
                <w:sz w:val="20"/>
                <w:szCs w:val="24"/>
              </w:rPr>
            </w:pPr>
            <w:r w:rsidRPr="000D27F8">
              <w:rPr>
                <w:rFonts w:asciiTheme="majorHAnsi" w:hAnsiTheme="majorHAnsi"/>
                <w:sz w:val="20"/>
                <w:szCs w:val="24"/>
              </w:rPr>
              <w:t>West-Track</w:t>
            </w:r>
            <w:r w:rsidR="00685D94" w:rsidRPr="000D27F8">
              <w:rPr>
                <w:rFonts w:asciiTheme="majorHAnsi" w:hAnsiTheme="majorHAnsi"/>
                <w:sz w:val="20"/>
                <w:szCs w:val="24"/>
              </w:rPr>
              <w:t xml:space="preserve"> </w:t>
            </w:r>
            <w:r w:rsidRPr="000D27F8">
              <w:rPr>
                <w:rFonts w:asciiTheme="majorHAnsi" w:hAnsiTheme="majorHAnsi"/>
                <w:spacing w:val="-2"/>
                <w:sz w:val="20"/>
                <w:szCs w:val="24"/>
              </w:rPr>
              <w:t>Global</w:t>
            </w:r>
          </w:p>
        </w:tc>
        <w:tc>
          <w:tcPr>
            <w:tcW w:w="1643" w:type="dxa"/>
            <w:gridSpan w:val="2"/>
            <w:tcBorders>
              <w:bottom w:val="single" w:sz="12" w:space="0" w:color="000000"/>
            </w:tcBorders>
          </w:tcPr>
          <w:p w:rsidR="00D14999" w:rsidRPr="000D27F8" w:rsidRDefault="00D14999" w:rsidP="000D27F8">
            <w:pPr>
              <w:pStyle w:val="TableParagraph"/>
              <w:spacing w:before="72"/>
              <w:ind w:left="528" w:right="424"/>
              <w:contextualSpacing/>
              <w:jc w:val="center"/>
              <w:rPr>
                <w:rFonts w:asciiTheme="majorHAnsi" w:hAnsiTheme="majorHAnsi"/>
                <w:sz w:val="20"/>
                <w:szCs w:val="24"/>
              </w:rPr>
            </w:pPr>
            <w:r w:rsidRPr="000D27F8">
              <w:rPr>
                <w:rFonts w:asciiTheme="majorHAnsi" w:hAnsiTheme="majorHAnsi"/>
                <w:spacing w:val="-5"/>
                <w:sz w:val="20"/>
                <w:szCs w:val="24"/>
              </w:rPr>
              <w:t>Nil</w:t>
            </w:r>
          </w:p>
        </w:tc>
        <w:tc>
          <w:tcPr>
            <w:tcW w:w="1944" w:type="dxa"/>
            <w:tcBorders>
              <w:bottom w:val="single" w:sz="12" w:space="0" w:color="000000"/>
            </w:tcBorders>
          </w:tcPr>
          <w:p w:rsidR="00D14999" w:rsidRPr="000D27F8" w:rsidRDefault="00D14999" w:rsidP="000D27F8">
            <w:pPr>
              <w:pStyle w:val="TableParagraph"/>
              <w:spacing w:before="85"/>
              <w:ind w:left="249"/>
              <w:contextualSpacing/>
              <w:jc w:val="center"/>
              <w:rPr>
                <w:rFonts w:asciiTheme="majorHAnsi" w:hAnsiTheme="majorHAnsi"/>
                <w:sz w:val="20"/>
                <w:szCs w:val="24"/>
              </w:rPr>
            </w:pPr>
            <w:r w:rsidRPr="000D27F8">
              <w:rPr>
                <w:rFonts w:ascii="Cambria" w:hAnsi="Cambria" w:cs="Cambria"/>
                <w:spacing w:val="-10"/>
                <w:sz w:val="20"/>
                <w:szCs w:val="24"/>
              </w:rPr>
              <w:t></w:t>
            </w:r>
          </w:p>
        </w:tc>
        <w:tc>
          <w:tcPr>
            <w:tcW w:w="1407" w:type="dxa"/>
            <w:tcBorders>
              <w:bottom w:val="single" w:sz="12" w:space="0" w:color="000000"/>
            </w:tcBorders>
          </w:tcPr>
          <w:p w:rsidR="00D14999" w:rsidRPr="000D27F8" w:rsidRDefault="00D14999" w:rsidP="000D27F8">
            <w:pPr>
              <w:pStyle w:val="TableParagraph"/>
              <w:spacing w:before="85"/>
              <w:ind w:left="186" w:right="103"/>
              <w:contextualSpacing/>
              <w:jc w:val="center"/>
              <w:rPr>
                <w:rFonts w:asciiTheme="majorHAnsi" w:hAnsiTheme="majorHAnsi"/>
                <w:sz w:val="20"/>
                <w:szCs w:val="24"/>
              </w:rPr>
            </w:pPr>
            <w:r w:rsidRPr="000D27F8">
              <w:rPr>
                <w:rFonts w:ascii="Cambria" w:hAnsi="Cambria" w:cs="Cambria"/>
                <w:spacing w:val="-10"/>
                <w:sz w:val="20"/>
                <w:szCs w:val="24"/>
              </w:rPr>
              <w:t></w:t>
            </w:r>
          </w:p>
        </w:tc>
      </w:tr>
    </w:tbl>
    <w:p w:rsidR="00D14999" w:rsidRPr="000D27F8" w:rsidRDefault="00D14999" w:rsidP="000D27F8">
      <w:pPr>
        <w:spacing w:before="29" w:line="360" w:lineRule="auto"/>
        <w:ind w:left="545"/>
        <w:contextualSpacing/>
        <w:jc w:val="both"/>
        <w:rPr>
          <w:rFonts w:asciiTheme="majorHAnsi" w:hAnsiTheme="majorHAnsi"/>
          <w:b/>
          <w:sz w:val="24"/>
          <w:szCs w:val="24"/>
        </w:rPr>
      </w:pPr>
      <w:r w:rsidRPr="000D27F8">
        <w:rPr>
          <w:rFonts w:asciiTheme="majorHAnsi" w:hAnsiTheme="majorHAnsi"/>
          <w:b/>
          <w:sz w:val="24"/>
          <w:szCs w:val="24"/>
        </w:rPr>
        <w:t>Source:</w:t>
      </w:r>
      <w:r w:rsidR="00685D94" w:rsidRPr="000D27F8">
        <w:rPr>
          <w:rFonts w:asciiTheme="majorHAnsi" w:hAnsiTheme="majorHAnsi"/>
          <w:b/>
          <w:sz w:val="24"/>
          <w:szCs w:val="24"/>
        </w:rPr>
        <w:t xml:space="preserve"> </w:t>
      </w:r>
      <w:r w:rsidRPr="000D27F8">
        <w:rPr>
          <w:rFonts w:asciiTheme="majorHAnsi" w:hAnsiTheme="majorHAnsi"/>
          <w:b/>
          <w:sz w:val="24"/>
          <w:szCs w:val="24"/>
        </w:rPr>
        <w:t>Field</w:t>
      </w:r>
      <w:r w:rsidR="00685D94" w:rsidRPr="000D27F8">
        <w:rPr>
          <w:rFonts w:asciiTheme="majorHAnsi" w:hAnsiTheme="majorHAnsi"/>
          <w:b/>
          <w:sz w:val="24"/>
          <w:szCs w:val="24"/>
        </w:rPr>
        <w:t xml:space="preserve"> </w:t>
      </w:r>
      <w:r w:rsidRPr="000D27F8">
        <w:rPr>
          <w:rFonts w:asciiTheme="majorHAnsi" w:hAnsiTheme="majorHAnsi"/>
          <w:b/>
          <w:sz w:val="24"/>
          <w:szCs w:val="24"/>
        </w:rPr>
        <w:t>Survey</w:t>
      </w:r>
      <w:r w:rsidRPr="000D27F8">
        <w:rPr>
          <w:rFonts w:asciiTheme="majorHAnsi" w:hAnsiTheme="majorHAnsi"/>
          <w:b/>
          <w:spacing w:val="-4"/>
          <w:sz w:val="24"/>
          <w:szCs w:val="24"/>
        </w:rPr>
        <w:t>20</w:t>
      </w:r>
      <w:r w:rsidR="00685D94" w:rsidRPr="000D27F8">
        <w:rPr>
          <w:rFonts w:asciiTheme="majorHAnsi" w:hAnsiTheme="majorHAnsi"/>
          <w:b/>
          <w:spacing w:val="-4"/>
          <w:sz w:val="24"/>
          <w:szCs w:val="24"/>
        </w:rPr>
        <w:t>25</w:t>
      </w:r>
    </w:p>
    <w:p w:rsidR="00D14999" w:rsidRPr="000D27F8" w:rsidRDefault="00D14999" w:rsidP="000D27F8">
      <w:pPr>
        <w:pStyle w:val="BodyText"/>
        <w:spacing w:before="271" w:line="360" w:lineRule="auto"/>
        <w:contextualSpacing/>
        <w:jc w:val="both"/>
        <w:rPr>
          <w:rFonts w:asciiTheme="majorHAnsi" w:hAnsiTheme="majorHAnsi"/>
        </w:rPr>
      </w:pPr>
      <w:r w:rsidRPr="000D27F8">
        <w:rPr>
          <w:rFonts w:asciiTheme="majorHAnsi" w:hAnsiTheme="majorHAnsi"/>
        </w:rPr>
        <w:t>According to Table 4.10 about four (4) private firms were found to adopt the proper definition of waste management which means the collection, transfering, processing, treatment and disposing domestic waste, these firms areAbdulahi&amp; sons (A.U), MamiaNig. Ltd, M.G Nig. Ltd, NCHAS Nig. Ltd respectively. otherslikeA.U , J Envir. Nig. Ltd, Kuhiya Nig. Ltd sand West- Track Global Transport and dispose domestic solid waste generated in the study area only, Global Green Eni.and Sleeve Logistics collect and transport domestic solid waste generated in the study area.</w:t>
      </w:r>
    </w:p>
    <w:p w:rsidR="00685D94" w:rsidRPr="000D27F8" w:rsidRDefault="00685D94" w:rsidP="000D27F8">
      <w:pPr>
        <w:pStyle w:val="BodyText"/>
        <w:spacing w:before="157" w:line="360" w:lineRule="auto"/>
        <w:contextualSpacing/>
        <w:jc w:val="both"/>
        <w:rPr>
          <w:rFonts w:asciiTheme="majorHAnsi" w:hAnsiTheme="majorHAnsi"/>
          <w:b/>
        </w:rPr>
      </w:pPr>
      <w:r w:rsidRPr="000D27F8">
        <w:rPr>
          <w:rFonts w:asciiTheme="majorHAnsi" w:hAnsiTheme="majorHAnsi"/>
          <w:b/>
        </w:rPr>
        <w:t>4.6 The Prospects And Challenges Of Private Sector Involvement In Solid Waste Management</w:t>
      </w:r>
    </w:p>
    <w:p w:rsidR="00D14999" w:rsidRPr="000D27F8" w:rsidRDefault="00685D94" w:rsidP="000D27F8">
      <w:pPr>
        <w:pStyle w:val="BodyText"/>
        <w:spacing w:before="157" w:line="360" w:lineRule="auto"/>
        <w:contextualSpacing/>
        <w:jc w:val="both"/>
        <w:rPr>
          <w:rFonts w:asciiTheme="majorHAnsi" w:hAnsiTheme="majorHAnsi"/>
        </w:rPr>
      </w:pPr>
      <w:r w:rsidRPr="000D27F8">
        <w:rPr>
          <w:rFonts w:asciiTheme="majorHAnsi" w:hAnsiTheme="majorHAnsi"/>
        </w:rPr>
        <w:t>To achieve the fourth objective the information gotten from Table 4.11shows that the major challenges been experienced by the private operators includes dumpsite which about 42% of the respondents in the study area attested to, others are lack of modern facilities with 27%, shortage of personnel 23%, and others 9%. This includes inappropriate enforcement machinery, Illegal service providers and delay in the payment of service fees.</w:t>
      </w:r>
    </w:p>
    <w:p w:rsidR="00685D94" w:rsidRPr="000D27F8" w:rsidRDefault="00685D94" w:rsidP="000D27F8">
      <w:pPr>
        <w:pStyle w:val="BodyText"/>
        <w:spacing w:before="157" w:line="360" w:lineRule="auto"/>
        <w:ind w:right="856"/>
        <w:contextualSpacing/>
        <w:jc w:val="both"/>
        <w:rPr>
          <w:rFonts w:asciiTheme="majorHAnsi" w:hAnsiTheme="majorHAnsi"/>
          <w:b/>
        </w:rPr>
      </w:pPr>
      <w:r w:rsidRPr="000D27F8">
        <w:rPr>
          <w:rFonts w:asciiTheme="majorHAnsi" w:hAnsiTheme="majorHAnsi"/>
          <w:b/>
        </w:rPr>
        <w:t>Table 4.9 Challenges Encountered by Private Firms.</w:t>
      </w:r>
    </w:p>
    <w:tbl>
      <w:tblPr>
        <w:tblW w:w="8490" w:type="dxa"/>
        <w:tblInd w:w="5" w:type="dxa"/>
        <w:tblLayout w:type="fixed"/>
        <w:tblCellMar>
          <w:left w:w="0" w:type="dxa"/>
          <w:right w:w="0" w:type="dxa"/>
        </w:tblCellMar>
        <w:tblLook w:val="01E0"/>
      </w:tblPr>
      <w:tblGrid>
        <w:gridCol w:w="1514"/>
        <w:gridCol w:w="216"/>
        <w:gridCol w:w="730"/>
        <w:gridCol w:w="360"/>
        <w:gridCol w:w="720"/>
        <w:gridCol w:w="293"/>
        <w:gridCol w:w="1059"/>
        <w:gridCol w:w="988"/>
        <w:gridCol w:w="360"/>
        <w:gridCol w:w="630"/>
        <w:gridCol w:w="1620"/>
      </w:tblGrid>
      <w:tr w:rsidR="000D27F8" w:rsidRPr="000D27F8" w:rsidTr="000D27F8">
        <w:trPr>
          <w:trHeight w:val="372"/>
        </w:trPr>
        <w:tc>
          <w:tcPr>
            <w:tcW w:w="1514"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216"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730" w:type="dxa"/>
            <w:tcBorders>
              <w:top w:val="single" w:sz="4" w:space="0" w:color="000000"/>
              <w:right w:val="single" w:sz="4" w:space="0" w:color="auto"/>
            </w:tcBorders>
          </w:tcPr>
          <w:p w:rsidR="00455C4F" w:rsidRPr="000D27F8" w:rsidRDefault="00455C4F" w:rsidP="000D27F8">
            <w:pPr>
              <w:pStyle w:val="TableParagraph"/>
              <w:ind w:left="108"/>
              <w:contextualSpacing/>
              <w:rPr>
                <w:rFonts w:asciiTheme="majorHAnsi" w:hAnsiTheme="majorHAnsi"/>
                <w:b/>
                <w:sz w:val="20"/>
                <w:szCs w:val="24"/>
              </w:rPr>
            </w:pPr>
            <w:r w:rsidRPr="000D27F8">
              <w:rPr>
                <w:rFonts w:asciiTheme="majorHAnsi" w:hAnsiTheme="majorHAnsi"/>
                <w:b/>
                <w:spacing w:val="-4"/>
                <w:sz w:val="20"/>
                <w:szCs w:val="24"/>
              </w:rPr>
              <w:t>Areas</w:t>
            </w:r>
          </w:p>
        </w:tc>
        <w:tc>
          <w:tcPr>
            <w:tcW w:w="360"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b/>
                <w:sz w:val="20"/>
                <w:szCs w:val="24"/>
              </w:rPr>
            </w:pPr>
          </w:p>
        </w:tc>
        <w:tc>
          <w:tcPr>
            <w:tcW w:w="720" w:type="dxa"/>
            <w:tcBorders>
              <w:top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293" w:type="dxa"/>
            <w:tcBorders>
              <w:top w:val="single" w:sz="4" w:space="0" w:color="000000"/>
              <w:righ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1059"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988"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360" w:type="dxa"/>
            <w:tcBorders>
              <w:top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630" w:type="dxa"/>
            <w:tcBorders>
              <w:top w:val="single" w:sz="4" w:space="0" w:color="000000"/>
              <w:righ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1620" w:type="dxa"/>
            <w:tcBorders>
              <w:top w:val="single" w:sz="4" w:space="0" w:color="000000"/>
              <w:right w:val="single" w:sz="4" w:space="0" w:color="auto"/>
            </w:tcBorders>
          </w:tcPr>
          <w:p w:rsidR="00455C4F" w:rsidRPr="000D27F8" w:rsidRDefault="00455C4F" w:rsidP="000D27F8">
            <w:pPr>
              <w:pStyle w:val="TableParagraph"/>
              <w:contextualSpacing/>
              <w:rPr>
                <w:rFonts w:asciiTheme="majorHAnsi" w:hAnsiTheme="majorHAnsi"/>
                <w:sz w:val="20"/>
                <w:szCs w:val="24"/>
              </w:rPr>
            </w:pPr>
          </w:p>
        </w:tc>
      </w:tr>
      <w:tr w:rsidR="000D27F8" w:rsidRPr="000D27F8" w:rsidTr="000D27F8">
        <w:trPr>
          <w:trHeight w:val="460"/>
        </w:trPr>
        <w:tc>
          <w:tcPr>
            <w:tcW w:w="1514" w:type="dxa"/>
            <w:tcBorders>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216" w:type="dxa"/>
            <w:tcBorders>
              <w:lef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730" w:type="dxa"/>
            <w:vMerge w:val="restart"/>
            <w:tcBorders>
              <w:bottom w:val="single" w:sz="4" w:space="0" w:color="000000"/>
              <w:right w:val="single" w:sz="4" w:space="0" w:color="auto"/>
            </w:tcBorders>
          </w:tcPr>
          <w:p w:rsidR="00455C4F" w:rsidRPr="000D27F8" w:rsidRDefault="00455C4F" w:rsidP="000D27F8">
            <w:pPr>
              <w:pStyle w:val="TableParagraph"/>
              <w:spacing w:before="83"/>
              <w:ind w:left="108" w:right="98"/>
              <w:contextualSpacing/>
              <w:rPr>
                <w:rFonts w:asciiTheme="majorHAnsi" w:hAnsiTheme="majorHAnsi"/>
                <w:sz w:val="20"/>
                <w:szCs w:val="24"/>
              </w:rPr>
            </w:pPr>
            <w:r w:rsidRPr="000D27F8">
              <w:rPr>
                <w:rFonts w:asciiTheme="majorHAnsi" w:hAnsiTheme="majorHAnsi"/>
                <w:spacing w:val="-2"/>
                <w:sz w:val="20"/>
                <w:szCs w:val="24"/>
              </w:rPr>
              <w:t>Iju</w:t>
            </w:r>
          </w:p>
        </w:tc>
        <w:tc>
          <w:tcPr>
            <w:tcW w:w="360" w:type="dxa"/>
            <w:vMerge w:val="restart"/>
            <w:tcBorders>
              <w:left w:val="single" w:sz="4" w:space="0" w:color="auto"/>
              <w:bottom w:val="single" w:sz="4" w:space="0" w:color="000000"/>
            </w:tcBorders>
          </w:tcPr>
          <w:p w:rsidR="00455C4F" w:rsidRPr="000D27F8" w:rsidRDefault="00455C4F" w:rsidP="000D27F8">
            <w:pPr>
              <w:pStyle w:val="TableParagraph"/>
              <w:spacing w:before="83"/>
              <w:ind w:right="98"/>
              <w:contextualSpacing/>
              <w:rPr>
                <w:rFonts w:asciiTheme="majorHAnsi" w:hAnsiTheme="majorHAnsi"/>
                <w:sz w:val="20"/>
                <w:szCs w:val="24"/>
              </w:rPr>
            </w:pPr>
          </w:p>
        </w:tc>
        <w:tc>
          <w:tcPr>
            <w:tcW w:w="720" w:type="dxa"/>
          </w:tcPr>
          <w:p w:rsidR="00455C4F" w:rsidRPr="000D27F8" w:rsidRDefault="00455C4F" w:rsidP="000D27F8">
            <w:pPr>
              <w:pStyle w:val="TableParagraph"/>
              <w:spacing w:before="83"/>
              <w:ind w:left="1" w:right="1"/>
              <w:contextualSpacing/>
              <w:jc w:val="center"/>
              <w:rPr>
                <w:rFonts w:asciiTheme="majorHAnsi" w:hAnsiTheme="majorHAnsi"/>
                <w:sz w:val="20"/>
                <w:szCs w:val="24"/>
              </w:rPr>
            </w:pPr>
            <w:r w:rsidRPr="000D27F8">
              <w:rPr>
                <w:rFonts w:asciiTheme="majorHAnsi" w:hAnsiTheme="majorHAnsi"/>
                <w:spacing w:val="-2"/>
                <w:sz w:val="20"/>
                <w:szCs w:val="24"/>
              </w:rPr>
              <w:t>Ishasi</w:t>
            </w:r>
          </w:p>
        </w:tc>
        <w:tc>
          <w:tcPr>
            <w:tcW w:w="293" w:type="dxa"/>
            <w:tcBorders>
              <w:right w:val="single" w:sz="4" w:space="0" w:color="auto"/>
            </w:tcBorders>
          </w:tcPr>
          <w:p w:rsidR="00455C4F" w:rsidRPr="000D27F8" w:rsidRDefault="00455C4F" w:rsidP="000D27F8">
            <w:pPr>
              <w:pStyle w:val="TableParagraph"/>
              <w:spacing w:before="83"/>
              <w:ind w:right="3"/>
              <w:contextualSpacing/>
              <w:jc w:val="center"/>
              <w:rPr>
                <w:rFonts w:asciiTheme="majorHAnsi" w:hAnsiTheme="majorHAnsi"/>
                <w:sz w:val="20"/>
                <w:szCs w:val="24"/>
              </w:rPr>
            </w:pPr>
          </w:p>
        </w:tc>
        <w:tc>
          <w:tcPr>
            <w:tcW w:w="1059" w:type="dxa"/>
            <w:tcBorders>
              <w:left w:val="single" w:sz="4" w:space="0" w:color="auto"/>
            </w:tcBorders>
          </w:tcPr>
          <w:p w:rsidR="00455C4F" w:rsidRPr="000D27F8" w:rsidRDefault="00455C4F" w:rsidP="000D27F8">
            <w:pPr>
              <w:pStyle w:val="TableParagraph"/>
              <w:spacing w:before="83"/>
              <w:ind w:right="3"/>
              <w:contextualSpacing/>
              <w:jc w:val="center"/>
              <w:rPr>
                <w:rFonts w:asciiTheme="majorHAnsi" w:hAnsiTheme="majorHAnsi"/>
                <w:sz w:val="20"/>
                <w:szCs w:val="24"/>
              </w:rPr>
            </w:pPr>
            <w:r w:rsidRPr="000D27F8">
              <w:rPr>
                <w:rFonts w:asciiTheme="majorHAnsi" w:hAnsiTheme="majorHAnsi"/>
                <w:spacing w:val="-2"/>
                <w:sz w:val="20"/>
                <w:szCs w:val="24"/>
              </w:rPr>
              <w:t>Ojuwoye</w:t>
            </w:r>
          </w:p>
        </w:tc>
        <w:tc>
          <w:tcPr>
            <w:tcW w:w="988" w:type="dxa"/>
            <w:tcBorders>
              <w:left w:val="single" w:sz="4" w:space="0" w:color="auto"/>
            </w:tcBorders>
          </w:tcPr>
          <w:p w:rsidR="00455C4F" w:rsidRPr="000D27F8" w:rsidRDefault="00455C4F" w:rsidP="000D27F8">
            <w:pPr>
              <w:pStyle w:val="TableParagraph"/>
              <w:spacing w:before="83"/>
              <w:ind w:right="3"/>
              <w:contextualSpacing/>
              <w:jc w:val="center"/>
              <w:rPr>
                <w:rFonts w:asciiTheme="majorHAnsi" w:hAnsiTheme="majorHAnsi"/>
                <w:sz w:val="20"/>
                <w:szCs w:val="24"/>
              </w:rPr>
            </w:pPr>
            <w:r w:rsidRPr="000D27F8">
              <w:rPr>
                <w:rFonts w:asciiTheme="majorHAnsi" w:hAnsiTheme="majorHAnsi"/>
                <w:spacing w:val="-4"/>
                <w:sz w:val="20"/>
                <w:szCs w:val="24"/>
              </w:rPr>
              <w:t>Ayadele</w:t>
            </w:r>
          </w:p>
        </w:tc>
        <w:tc>
          <w:tcPr>
            <w:tcW w:w="360" w:type="dxa"/>
            <w:vMerge w:val="restart"/>
            <w:tcBorders>
              <w:bottom w:val="single" w:sz="4" w:space="0" w:color="000000"/>
            </w:tcBorders>
          </w:tcPr>
          <w:p w:rsidR="00455C4F" w:rsidRPr="000D27F8" w:rsidRDefault="00455C4F" w:rsidP="000D27F8">
            <w:pPr>
              <w:pStyle w:val="TableParagraph"/>
              <w:spacing w:before="86"/>
              <w:ind w:right="-145"/>
              <w:contextualSpacing/>
              <w:rPr>
                <w:rFonts w:asciiTheme="majorHAnsi" w:hAnsiTheme="majorHAnsi"/>
                <w:spacing w:val="-4"/>
                <w:sz w:val="20"/>
                <w:szCs w:val="24"/>
              </w:rPr>
            </w:pPr>
          </w:p>
          <w:p w:rsidR="00455C4F" w:rsidRPr="000D27F8" w:rsidRDefault="00455C4F" w:rsidP="000D27F8">
            <w:pPr>
              <w:pStyle w:val="TableParagraph"/>
              <w:spacing w:before="86"/>
              <w:ind w:right="-145"/>
              <w:contextualSpacing/>
              <w:rPr>
                <w:rFonts w:asciiTheme="majorHAnsi" w:hAnsiTheme="majorHAnsi"/>
                <w:sz w:val="20"/>
                <w:szCs w:val="24"/>
              </w:rPr>
            </w:pPr>
          </w:p>
        </w:tc>
        <w:tc>
          <w:tcPr>
            <w:tcW w:w="630" w:type="dxa"/>
            <w:vMerge w:val="restart"/>
            <w:tcBorders>
              <w:bottom w:val="single" w:sz="4" w:space="0" w:color="000000"/>
              <w:right w:val="single" w:sz="4" w:space="0" w:color="auto"/>
            </w:tcBorders>
          </w:tcPr>
          <w:p w:rsidR="00455C4F" w:rsidRPr="000D27F8" w:rsidRDefault="00455C4F" w:rsidP="000D27F8">
            <w:pPr>
              <w:pStyle w:val="TableParagraph"/>
              <w:spacing w:before="86"/>
              <w:ind w:right="-145"/>
              <w:contextualSpacing/>
              <w:rPr>
                <w:rFonts w:asciiTheme="majorHAnsi" w:hAnsiTheme="majorHAnsi"/>
                <w:spacing w:val="-4"/>
                <w:sz w:val="20"/>
                <w:szCs w:val="24"/>
              </w:rPr>
            </w:pPr>
            <w:r w:rsidRPr="000D27F8">
              <w:rPr>
                <w:rFonts w:asciiTheme="majorHAnsi" w:hAnsiTheme="majorHAnsi"/>
                <w:spacing w:val="-4"/>
                <w:sz w:val="20"/>
                <w:szCs w:val="24"/>
              </w:rPr>
              <w:t>Bariga</w:t>
            </w:r>
          </w:p>
          <w:p w:rsidR="00455C4F" w:rsidRPr="000D27F8" w:rsidRDefault="00455C4F" w:rsidP="000D27F8">
            <w:pPr>
              <w:pStyle w:val="TableParagraph"/>
              <w:spacing w:before="86"/>
              <w:ind w:left="109" w:right="105"/>
              <w:contextualSpacing/>
              <w:rPr>
                <w:rFonts w:asciiTheme="majorHAnsi" w:hAnsiTheme="majorHAnsi"/>
                <w:sz w:val="20"/>
                <w:szCs w:val="24"/>
              </w:rPr>
            </w:pPr>
          </w:p>
        </w:tc>
        <w:tc>
          <w:tcPr>
            <w:tcW w:w="1620" w:type="dxa"/>
            <w:vMerge w:val="restart"/>
            <w:tcBorders>
              <w:bottom w:val="single" w:sz="4" w:space="0" w:color="000000"/>
              <w:right w:val="single" w:sz="4" w:space="0" w:color="auto"/>
            </w:tcBorders>
          </w:tcPr>
          <w:p w:rsidR="00455C4F" w:rsidRPr="000D27F8" w:rsidRDefault="00455C4F" w:rsidP="000D27F8">
            <w:pPr>
              <w:pStyle w:val="TableParagraph"/>
              <w:spacing w:before="86"/>
              <w:ind w:right="105"/>
              <w:contextualSpacing/>
              <w:rPr>
                <w:rFonts w:asciiTheme="majorHAnsi" w:hAnsiTheme="majorHAnsi"/>
                <w:sz w:val="20"/>
                <w:szCs w:val="24"/>
              </w:rPr>
            </w:pPr>
            <w:r w:rsidRPr="000D27F8">
              <w:rPr>
                <w:rFonts w:asciiTheme="majorHAnsi" w:hAnsiTheme="majorHAnsi"/>
                <w:sz w:val="20"/>
                <w:szCs w:val="24"/>
              </w:rPr>
              <w:t xml:space="preserve">Percentage </w:t>
            </w:r>
            <w:r w:rsidR="000D27F8" w:rsidRPr="000D27F8">
              <w:rPr>
                <w:rFonts w:asciiTheme="majorHAnsi" w:hAnsiTheme="majorHAnsi"/>
                <w:sz w:val="20"/>
                <w:szCs w:val="24"/>
              </w:rPr>
              <w:t>(</w:t>
            </w:r>
            <w:r w:rsidRPr="000D27F8">
              <w:rPr>
                <w:rFonts w:asciiTheme="majorHAnsi" w:hAnsiTheme="majorHAnsi"/>
                <w:sz w:val="20"/>
                <w:szCs w:val="24"/>
              </w:rPr>
              <w:t>%)</w:t>
            </w:r>
          </w:p>
        </w:tc>
      </w:tr>
      <w:tr w:rsidR="000D27F8" w:rsidRPr="000D27F8" w:rsidTr="000D27F8">
        <w:trPr>
          <w:trHeight w:val="350"/>
        </w:trPr>
        <w:tc>
          <w:tcPr>
            <w:tcW w:w="1514" w:type="dxa"/>
            <w:tcBorders>
              <w:left w:val="single" w:sz="4" w:space="0" w:color="auto"/>
              <w:bottom w:val="single" w:sz="4" w:space="0" w:color="000000"/>
            </w:tcBorders>
          </w:tcPr>
          <w:p w:rsidR="00455C4F" w:rsidRPr="000D27F8" w:rsidRDefault="00455C4F" w:rsidP="000D27F8">
            <w:pPr>
              <w:pStyle w:val="TableParagraph"/>
              <w:spacing w:before="83"/>
              <w:ind w:left="122"/>
              <w:contextualSpacing/>
              <w:rPr>
                <w:rFonts w:asciiTheme="majorHAnsi" w:hAnsiTheme="majorHAnsi"/>
                <w:b/>
                <w:sz w:val="20"/>
                <w:szCs w:val="24"/>
              </w:rPr>
            </w:pPr>
            <w:r w:rsidRPr="000D27F8">
              <w:rPr>
                <w:rFonts w:asciiTheme="majorHAnsi" w:hAnsiTheme="majorHAnsi"/>
                <w:b/>
                <w:spacing w:val="-2"/>
                <w:sz w:val="20"/>
                <w:szCs w:val="24"/>
              </w:rPr>
              <w:t>Challenges</w:t>
            </w:r>
          </w:p>
        </w:tc>
        <w:tc>
          <w:tcPr>
            <w:tcW w:w="216" w:type="dxa"/>
            <w:tcBorders>
              <w:left w:val="single" w:sz="4" w:space="0" w:color="auto"/>
              <w:bottom w:val="single" w:sz="4" w:space="0" w:color="000000"/>
            </w:tcBorders>
          </w:tcPr>
          <w:p w:rsidR="00455C4F" w:rsidRPr="000D27F8" w:rsidRDefault="00455C4F" w:rsidP="000D27F8">
            <w:pPr>
              <w:pStyle w:val="TableParagraph"/>
              <w:spacing w:before="83"/>
              <w:contextualSpacing/>
              <w:rPr>
                <w:rFonts w:asciiTheme="majorHAnsi" w:hAnsiTheme="majorHAnsi"/>
                <w:b/>
                <w:sz w:val="20"/>
                <w:szCs w:val="24"/>
              </w:rPr>
            </w:pPr>
          </w:p>
        </w:tc>
        <w:tc>
          <w:tcPr>
            <w:tcW w:w="730" w:type="dxa"/>
            <w:vMerge/>
            <w:tcBorders>
              <w:top w:val="nil"/>
              <w:bottom w:val="single" w:sz="4" w:space="0" w:color="000000"/>
              <w:righ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360" w:type="dxa"/>
            <w:vMerge/>
            <w:tcBorders>
              <w:top w:val="nil"/>
              <w:left w:val="single" w:sz="4" w:space="0" w:color="auto"/>
              <w:bottom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720" w:type="dxa"/>
            <w:tcBorders>
              <w:bottom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293" w:type="dxa"/>
            <w:tcBorders>
              <w:bottom w:val="single" w:sz="4" w:space="0" w:color="000000"/>
              <w:right w:val="single" w:sz="4" w:space="0" w:color="auto"/>
            </w:tcBorders>
          </w:tcPr>
          <w:p w:rsidR="00455C4F" w:rsidRPr="000D27F8" w:rsidRDefault="00455C4F" w:rsidP="000D27F8">
            <w:pPr>
              <w:pStyle w:val="TableParagraph"/>
              <w:contextualSpacing/>
              <w:rPr>
                <w:rFonts w:asciiTheme="majorHAnsi" w:hAnsiTheme="majorHAnsi"/>
                <w:sz w:val="20"/>
                <w:szCs w:val="24"/>
              </w:rPr>
            </w:pPr>
          </w:p>
        </w:tc>
        <w:tc>
          <w:tcPr>
            <w:tcW w:w="1059" w:type="dxa"/>
            <w:tcBorders>
              <w:left w:val="single" w:sz="4" w:space="0" w:color="auto"/>
              <w:bottom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988" w:type="dxa"/>
            <w:tcBorders>
              <w:left w:val="single" w:sz="4" w:space="0" w:color="auto"/>
              <w:bottom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360" w:type="dxa"/>
            <w:vMerge/>
            <w:tcBorders>
              <w:top w:val="nil"/>
              <w:bottom w:val="single" w:sz="4" w:space="0" w:color="000000"/>
            </w:tcBorders>
          </w:tcPr>
          <w:p w:rsidR="00455C4F" w:rsidRPr="000D27F8" w:rsidRDefault="00455C4F" w:rsidP="000D27F8">
            <w:pPr>
              <w:pStyle w:val="TableParagraph"/>
              <w:contextualSpacing/>
              <w:rPr>
                <w:rFonts w:asciiTheme="majorHAnsi" w:hAnsiTheme="majorHAnsi"/>
                <w:sz w:val="20"/>
                <w:szCs w:val="24"/>
              </w:rPr>
            </w:pPr>
          </w:p>
        </w:tc>
        <w:tc>
          <w:tcPr>
            <w:tcW w:w="630" w:type="dxa"/>
            <w:vMerge/>
            <w:tcBorders>
              <w:top w:val="nil"/>
              <w:bottom w:val="single" w:sz="4" w:space="0" w:color="000000"/>
              <w:right w:val="single" w:sz="4" w:space="0" w:color="auto"/>
            </w:tcBorders>
          </w:tcPr>
          <w:p w:rsidR="00455C4F" w:rsidRPr="000D27F8" w:rsidRDefault="00455C4F" w:rsidP="000D27F8">
            <w:pPr>
              <w:spacing w:line="240" w:lineRule="auto"/>
              <w:contextualSpacing/>
              <w:rPr>
                <w:rFonts w:asciiTheme="majorHAnsi" w:hAnsiTheme="majorHAnsi"/>
                <w:sz w:val="20"/>
                <w:szCs w:val="24"/>
              </w:rPr>
            </w:pPr>
          </w:p>
        </w:tc>
        <w:tc>
          <w:tcPr>
            <w:tcW w:w="1620" w:type="dxa"/>
            <w:vMerge/>
            <w:tcBorders>
              <w:top w:val="nil"/>
              <w:bottom w:val="single" w:sz="4" w:space="0" w:color="000000"/>
              <w:right w:val="single" w:sz="4" w:space="0" w:color="auto"/>
            </w:tcBorders>
          </w:tcPr>
          <w:p w:rsidR="00455C4F" w:rsidRPr="000D27F8" w:rsidRDefault="00455C4F" w:rsidP="000D27F8">
            <w:pPr>
              <w:spacing w:line="240" w:lineRule="auto"/>
              <w:contextualSpacing/>
              <w:rPr>
                <w:rFonts w:asciiTheme="majorHAnsi" w:hAnsiTheme="majorHAnsi"/>
                <w:sz w:val="20"/>
                <w:szCs w:val="24"/>
              </w:rPr>
            </w:pPr>
          </w:p>
        </w:tc>
      </w:tr>
      <w:tr w:rsidR="000D27F8" w:rsidRPr="000D27F8" w:rsidTr="000D27F8">
        <w:trPr>
          <w:trHeight w:val="372"/>
        </w:trPr>
        <w:tc>
          <w:tcPr>
            <w:tcW w:w="1514" w:type="dxa"/>
            <w:tcBorders>
              <w:top w:val="single" w:sz="4" w:space="0" w:color="000000"/>
              <w:left w:val="single" w:sz="4" w:space="0" w:color="auto"/>
            </w:tcBorders>
          </w:tcPr>
          <w:p w:rsidR="00455C4F" w:rsidRPr="000D27F8" w:rsidRDefault="00455C4F" w:rsidP="000D27F8">
            <w:pPr>
              <w:pStyle w:val="TableParagraph"/>
              <w:ind w:left="122"/>
              <w:contextualSpacing/>
              <w:rPr>
                <w:rFonts w:asciiTheme="majorHAnsi" w:hAnsiTheme="majorHAnsi"/>
                <w:b/>
                <w:sz w:val="20"/>
                <w:szCs w:val="24"/>
              </w:rPr>
            </w:pPr>
            <w:r w:rsidRPr="000D27F8">
              <w:rPr>
                <w:rFonts w:asciiTheme="majorHAnsi" w:hAnsiTheme="majorHAnsi"/>
                <w:b/>
                <w:spacing w:val="-2"/>
                <w:sz w:val="20"/>
                <w:szCs w:val="24"/>
              </w:rPr>
              <w:t>Dumpsite</w:t>
            </w:r>
          </w:p>
        </w:tc>
        <w:tc>
          <w:tcPr>
            <w:tcW w:w="216" w:type="dxa"/>
            <w:tcBorders>
              <w:top w:val="single" w:sz="4" w:space="0" w:color="000000"/>
              <w:left w:val="single" w:sz="4" w:space="0" w:color="auto"/>
            </w:tcBorders>
          </w:tcPr>
          <w:p w:rsidR="00455C4F" w:rsidRPr="000D27F8" w:rsidRDefault="00455C4F" w:rsidP="000D27F8">
            <w:pPr>
              <w:pStyle w:val="TableParagraph"/>
              <w:contextualSpacing/>
              <w:rPr>
                <w:rFonts w:asciiTheme="majorHAnsi" w:hAnsiTheme="majorHAnsi"/>
                <w:b/>
                <w:sz w:val="20"/>
                <w:szCs w:val="24"/>
              </w:rPr>
            </w:pPr>
          </w:p>
        </w:tc>
        <w:tc>
          <w:tcPr>
            <w:tcW w:w="730" w:type="dxa"/>
            <w:tcBorders>
              <w:top w:val="single" w:sz="4" w:space="0" w:color="000000"/>
              <w:righ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360" w:type="dxa"/>
            <w:tcBorders>
              <w:top w:val="single" w:sz="4" w:space="0" w:color="000000"/>
              <w:lef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p>
        </w:tc>
        <w:tc>
          <w:tcPr>
            <w:tcW w:w="720" w:type="dxa"/>
            <w:tcBorders>
              <w:top w:val="single" w:sz="4" w:space="0" w:color="000000"/>
            </w:tcBorders>
          </w:tcPr>
          <w:p w:rsidR="00455C4F" w:rsidRPr="000D27F8" w:rsidRDefault="00455C4F" w:rsidP="000D27F8">
            <w:pPr>
              <w:pStyle w:val="TableParagraph"/>
              <w:ind w:left="1"/>
              <w:contextualSpacing/>
              <w:jc w:val="center"/>
              <w:rPr>
                <w:rFonts w:asciiTheme="majorHAnsi" w:hAnsiTheme="majorHAnsi"/>
                <w:sz w:val="20"/>
                <w:szCs w:val="24"/>
              </w:rPr>
            </w:pPr>
            <w:r w:rsidRPr="000D27F8">
              <w:rPr>
                <w:rFonts w:asciiTheme="majorHAnsi" w:hAnsiTheme="majorHAnsi"/>
                <w:spacing w:val="-5"/>
                <w:sz w:val="20"/>
                <w:szCs w:val="24"/>
              </w:rPr>
              <w:t>12</w:t>
            </w:r>
          </w:p>
        </w:tc>
        <w:tc>
          <w:tcPr>
            <w:tcW w:w="293" w:type="dxa"/>
            <w:tcBorders>
              <w:top w:val="single" w:sz="4" w:space="0" w:color="000000"/>
              <w:righ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p>
        </w:tc>
        <w:tc>
          <w:tcPr>
            <w:tcW w:w="1059" w:type="dxa"/>
            <w:tcBorders>
              <w:top w:val="single" w:sz="4" w:space="0" w:color="000000"/>
              <w:lef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r w:rsidRPr="000D27F8">
              <w:rPr>
                <w:rFonts w:asciiTheme="majorHAnsi" w:hAnsiTheme="majorHAnsi"/>
                <w:spacing w:val="-5"/>
                <w:sz w:val="20"/>
                <w:szCs w:val="24"/>
              </w:rPr>
              <w:t>10</w:t>
            </w:r>
          </w:p>
        </w:tc>
        <w:tc>
          <w:tcPr>
            <w:tcW w:w="988" w:type="dxa"/>
            <w:tcBorders>
              <w:top w:val="single" w:sz="4" w:space="0" w:color="000000"/>
              <w:lef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p>
        </w:tc>
        <w:tc>
          <w:tcPr>
            <w:tcW w:w="360" w:type="dxa"/>
            <w:tcBorders>
              <w:top w:val="single" w:sz="4" w:space="0" w:color="000000"/>
            </w:tcBorders>
          </w:tcPr>
          <w:p w:rsidR="00455C4F" w:rsidRPr="000D27F8" w:rsidRDefault="00455C4F" w:rsidP="000D27F8">
            <w:pPr>
              <w:pStyle w:val="TableParagraph"/>
              <w:ind w:left="1"/>
              <w:contextualSpacing/>
              <w:jc w:val="center"/>
              <w:rPr>
                <w:rFonts w:asciiTheme="majorHAnsi" w:hAnsiTheme="majorHAnsi"/>
                <w:sz w:val="20"/>
                <w:szCs w:val="24"/>
              </w:rPr>
            </w:pPr>
            <w:r w:rsidRPr="000D27F8">
              <w:rPr>
                <w:rFonts w:asciiTheme="majorHAnsi" w:hAnsiTheme="majorHAnsi"/>
                <w:spacing w:val="-5"/>
                <w:sz w:val="20"/>
                <w:szCs w:val="24"/>
              </w:rPr>
              <w:t>14</w:t>
            </w:r>
          </w:p>
        </w:tc>
        <w:tc>
          <w:tcPr>
            <w:tcW w:w="630" w:type="dxa"/>
            <w:tcBorders>
              <w:top w:val="single" w:sz="4" w:space="0" w:color="000000"/>
              <w:right w:val="single" w:sz="4" w:space="0" w:color="auto"/>
            </w:tcBorders>
          </w:tcPr>
          <w:p w:rsidR="00455C4F" w:rsidRPr="000D27F8" w:rsidRDefault="00455C4F" w:rsidP="000D27F8">
            <w:pPr>
              <w:pStyle w:val="TableParagraph"/>
              <w:ind w:left="2"/>
              <w:contextualSpacing/>
              <w:jc w:val="center"/>
              <w:rPr>
                <w:rFonts w:asciiTheme="majorHAnsi" w:hAnsiTheme="majorHAnsi"/>
                <w:sz w:val="20"/>
                <w:szCs w:val="24"/>
              </w:rPr>
            </w:pPr>
            <w:r w:rsidRPr="000D27F8">
              <w:rPr>
                <w:rFonts w:asciiTheme="majorHAnsi" w:hAnsiTheme="majorHAnsi"/>
                <w:spacing w:val="-5"/>
                <w:sz w:val="20"/>
                <w:szCs w:val="24"/>
              </w:rPr>
              <w:t>12</w:t>
            </w:r>
          </w:p>
        </w:tc>
        <w:tc>
          <w:tcPr>
            <w:tcW w:w="1620" w:type="dxa"/>
            <w:tcBorders>
              <w:top w:val="single" w:sz="4" w:space="0" w:color="000000"/>
              <w:right w:val="single" w:sz="4" w:space="0" w:color="auto"/>
            </w:tcBorders>
          </w:tcPr>
          <w:p w:rsidR="00455C4F" w:rsidRPr="000D27F8" w:rsidRDefault="00455C4F" w:rsidP="000D27F8">
            <w:pPr>
              <w:pStyle w:val="TableParagraph"/>
              <w:contextualSpacing/>
              <w:jc w:val="center"/>
              <w:rPr>
                <w:rFonts w:asciiTheme="majorHAnsi" w:hAnsiTheme="majorHAnsi"/>
                <w:sz w:val="20"/>
                <w:szCs w:val="24"/>
              </w:rPr>
            </w:pPr>
            <w:r w:rsidRPr="000D27F8">
              <w:rPr>
                <w:rFonts w:asciiTheme="majorHAnsi" w:hAnsiTheme="majorHAnsi"/>
                <w:sz w:val="20"/>
                <w:szCs w:val="24"/>
              </w:rPr>
              <w:t>50</w:t>
            </w:r>
          </w:p>
        </w:tc>
      </w:tr>
      <w:tr w:rsidR="000D27F8" w:rsidRPr="000D27F8" w:rsidTr="000D27F8">
        <w:trPr>
          <w:trHeight w:val="873"/>
        </w:trPr>
        <w:tc>
          <w:tcPr>
            <w:tcW w:w="1514" w:type="dxa"/>
            <w:tcBorders>
              <w:left w:val="single" w:sz="4" w:space="0" w:color="auto"/>
            </w:tcBorders>
          </w:tcPr>
          <w:p w:rsidR="00455C4F" w:rsidRPr="000D27F8" w:rsidRDefault="00455C4F" w:rsidP="000D27F8">
            <w:pPr>
              <w:pStyle w:val="TableParagraph"/>
              <w:spacing w:before="91"/>
              <w:ind w:left="122"/>
              <w:contextualSpacing/>
              <w:rPr>
                <w:rFonts w:asciiTheme="majorHAnsi" w:hAnsiTheme="majorHAnsi"/>
                <w:b/>
                <w:sz w:val="20"/>
                <w:szCs w:val="24"/>
              </w:rPr>
            </w:pPr>
            <w:r w:rsidRPr="000D27F8">
              <w:rPr>
                <w:rFonts w:asciiTheme="majorHAnsi" w:hAnsiTheme="majorHAnsi"/>
                <w:b/>
                <w:spacing w:val="-2"/>
                <w:sz w:val="20"/>
                <w:szCs w:val="24"/>
              </w:rPr>
              <w:t>Inadequate modern facilities</w:t>
            </w:r>
          </w:p>
        </w:tc>
        <w:tc>
          <w:tcPr>
            <w:tcW w:w="216" w:type="dxa"/>
            <w:tcBorders>
              <w:left w:val="single" w:sz="4" w:space="0" w:color="auto"/>
            </w:tcBorders>
          </w:tcPr>
          <w:p w:rsidR="00455C4F" w:rsidRPr="000D27F8" w:rsidRDefault="00455C4F" w:rsidP="000D27F8">
            <w:pPr>
              <w:spacing w:line="240" w:lineRule="auto"/>
              <w:contextualSpacing/>
              <w:rPr>
                <w:rFonts w:asciiTheme="majorHAnsi" w:eastAsia="Times New Roman" w:hAnsiTheme="majorHAnsi" w:cs="Times New Roman"/>
                <w:b/>
                <w:sz w:val="20"/>
                <w:szCs w:val="24"/>
              </w:rPr>
            </w:pPr>
          </w:p>
          <w:p w:rsidR="00455C4F" w:rsidRPr="000D27F8" w:rsidRDefault="00455C4F" w:rsidP="000D27F8">
            <w:pPr>
              <w:spacing w:line="240" w:lineRule="auto"/>
              <w:contextualSpacing/>
              <w:rPr>
                <w:rFonts w:asciiTheme="majorHAnsi" w:eastAsia="Times New Roman" w:hAnsiTheme="majorHAnsi" w:cs="Times New Roman"/>
                <w:b/>
                <w:sz w:val="20"/>
                <w:szCs w:val="24"/>
              </w:rPr>
            </w:pPr>
          </w:p>
          <w:p w:rsidR="00455C4F" w:rsidRPr="000D27F8" w:rsidRDefault="00455C4F" w:rsidP="000D27F8">
            <w:pPr>
              <w:pStyle w:val="TableParagraph"/>
              <w:spacing w:before="91"/>
              <w:contextualSpacing/>
              <w:rPr>
                <w:rFonts w:asciiTheme="majorHAnsi" w:hAnsiTheme="majorHAnsi"/>
                <w:b/>
                <w:sz w:val="20"/>
                <w:szCs w:val="24"/>
              </w:rPr>
            </w:pPr>
          </w:p>
        </w:tc>
        <w:tc>
          <w:tcPr>
            <w:tcW w:w="730"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360"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720" w:type="dxa"/>
          </w:tcPr>
          <w:p w:rsidR="00455C4F" w:rsidRPr="000D27F8" w:rsidRDefault="00455C4F" w:rsidP="000D27F8">
            <w:pPr>
              <w:pStyle w:val="TableParagraph"/>
              <w:spacing w:before="83"/>
              <w:ind w:left="1"/>
              <w:contextualSpacing/>
              <w:jc w:val="center"/>
              <w:rPr>
                <w:rFonts w:asciiTheme="majorHAnsi" w:hAnsiTheme="majorHAnsi"/>
                <w:sz w:val="20"/>
                <w:szCs w:val="24"/>
              </w:rPr>
            </w:pPr>
            <w:r w:rsidRPr="000D27F8">
              <w:rPr>
                <w:rFonts w:asciiTheme="majorHAnsi" w:hAnsiTheme="majorHAnsi"/>
                <w:spacing w:val="-10"/>
                <w:sz w:val="20"/>
                <w:szCs w:val="24"/>
              </w:rPr>
              <w:t>7</w:t>
            </w:r>
          </w:p>
        </w:tc>
        <w:tc>
          <w:tcPr>
            <w:tcW w:w="293"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1059"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pacing w:val="-10"/>
                <w:sz w:val="20"/>
                <w:szCs w:val="24"/>
              </w:rPr>
              <w:t>5</w:t>
            </w:r>
          </w:p>
        </w:tc>
        <w:tc>
          <w:tcPr>
            <w:tcW w:w="988"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360" w:type="dxa"/>
          </w:tcPr>
          <w:p w:rsidR="00455C4F" w:rsidRPr="000D27F8" w:rsidRDefault="00455C4F" w:rsidP="000D27F8">
            <w:pPr>
              <w:pStyle w:val="TableParagraph"/>
              <w:spacing w:before="83"/>
              <w:ind w:left="1"/>
              <w:contextualSpacing/>
              <w:jc w:val="center"/>
              <w:rPr>
                <w:rFonts w:asciiTheme="majorHAnsi" w:hAnsiTheme="majorHAnsi"/>
                <w:sz w:val="20"/>
                <w:szCs w:val="24"/>
              </w:rPr>
            </w:pPr>
            <w:r w:rsidRPr="000D27F8">
              <w:rPr>
                <w:rFonts w:asciiTheme="majorHAnsi" w:hAnsiTheme="majorHAnsi"/>
                <w:spacing w:val="-10"/>
                <w:sz w:val="20"/>
                <w:szCs w:val="24"/>
              </w:rPr>
              <w:t>6</w:t>
            </w:r>
          </w:p>
        </w:tc>
        <w:tc>
          <w:tcPr>
            <w:tcW w:w="630" w:type="dxa"/>
            <w:tcBorders>
              <w:right w:val="single" w:sz="4" w:space="0" w:color="auto"/>
            </w:tcBorders>
          </w:tcPr>
          <w:p w:rsidR="00455C4F" w:rsidRPr="000D27F8" w:rsidRDefault="00455C4F" w:rsidP="000D27F8">
            <w:pPr>
              <w:pStyle w:val="TableParagraph"/>
              <w:spacing w:before="83"/>
              <w:ind w:left="2"/>
              <w:contextualSpacing/>
              <w:jc w:val="center"/>
              <w:rPr>
                <w:rFonts w:asciiTheme="majorHAnsi" w:hAnsiTheme="majorHAnsi"/>
                <w:sz w:val="20"/>
                <w:szCs w:val="24"/>
              </w:rPr>
            </w:pPr>
            <w:r w:rsidRPr="000D27F8">
              <w:rPr>
                <w:rFonts w:asciiTheme="majorHAnsi" w:hAnsiTheme="majorHAnsi"/>
                <w:spacing w:val="-10"/>
                <w:sz w:val="20"/>
                <w:szCs w:val="24"/>
              </w:rPr>
              <w:t>9</w:t>
            </w:r>
          </w:p>
        </w:tc>
        <w:tc>
          <w:tcPr>
            <w:tcW w:w="1620"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z w:val="20"/>
                <w:szCs w:val="24"/>
              </w:rPr>
              <w:t>20</w:t>
            </w:r>
          </w:p>
        </w:tc>
      </w:tr>
      <w:tr w:rsidR="000D27F8" w:rsidRPr="000D27F8" w:rsidTr="000D27F8">
        <w:trPr>
          <w:trHeight w:val="702"/>
        </w:trPr>
        <w:tc>
          <w:tcPr>
            <w:tcW w:w="1514" w:type="dxa"/>
            <w:tcBorders>
              <w:left w:val="single" w:sz="4" w:space="0" w:color="auto"/>
            </w:tcBorders>
          </w:tcPr>
          <w:p w:rsidR="00455C4F" w:rsidRPr="000D27F8" w:rsidRDefault="00455C4F" w:rsidP="000D27F8">
            <w:pPr>
              <w:pStyle w:val="TableParagraph"/>
              <w:spacing w:before="91"/>
              <w:ind w:left="122" w:right="174"/>
              <w:contextualSpacing/>
              <w:rPr>
                <w:rFonts w:asciiTheme="majorHAnsi" w:hAnsiTheme="majorHAnsi"/>
                <w:b/>
                <w:sz w:val="20"/>
                <w:szCs w:val="24"/>
              </w:rPr>
            </w:pPr>
            <w:r w:rsidRPr="000D27F8">
              <w:rPr>
                <w:rFonts w:asciiTheme="majorHAnsi" w:hAnsiTheme="majorHAnsi"/>
                <w:b/>
                <w:spacing w:val="-4"/>
                <w:sz w:val="20"/>
                <w:szCs w:val="24"/>
              </w:rPr>
              <w:t xml:space="preserve">Not </w:t>
            </w:r>
            <w:r w:rsidRPr="000D27F8">
              <w:rPr>
                <w:rFonts w:asciiTheme="majorHAnsi" w:hAnsiTheme="majorHAnsi"/>
                <w:b/>
                <w:spacing w:val="-2"/>
                <w:sz w:val="20"/>
                <w:szCs w:val="24"/>
              </w:rPr>
              <w:t>enough personnels</w:t>
            </w:r>
          </w:p>
        </w:tc>
        <w:tc>
          <w:tcPr>
            <w:tcW w:w="216" w:type="dxa"/>
            <w:tcBorders>
              <w:left w:val="single" w:sz="4" w:space="0" w:color="auto"/>
            </w:tcBorders>
          </w:tcPr>
          <w:p w:rsidR="00455C4F" w:rsidRPr="000D27F8" w:rsidRDefault="00455C4F" w:rsidP="000D27F8">
            <w:pPr>
              <w:spacing w:line="240" w:lineRule="auto"/>
              <w:contextualSpacing/>
              <w:rPr>
                <w:rFonts w:asciiTheme="majorHAnsi" w:eastAsia="Times New Roman" w:hAnsiTheme="majorHAnsi" w:cs="Times New Roman"/>
                <w:b/>
                <w:sz w:val="20"/>
                <w:szCs w:val="24"/>
              </w:rPr>
            </w:pPr>
          </w:p>
          <w:p w:rsidR="00455C4F" w:rsidRPr="000D27F8" w:rsidRDefault="00455C4F" w:rsidP="000D27F8">
            <w:pPr>
              <w:pStyle w:val="TableParagraph"/>
              <w:spacing w:before="91"/>
              <w:ind w:right="174"/>
              <w:contextualSpacing/>
              <w:rPr>
                <w:rFonts w:asciiTheme="majorHAnsi" w:hAnsiTheme="majorHAnsi"/>
                <w:b/>
                <w:sz w:val="20"/>
                <w:szCs w:val="24"/>
              </w:rPr>
            </w:pPr>
          </w:p>
        </w:tc>
        <w:tc>
          <w:tcPr>
            <w:tcW w:w="730"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360"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720" w:type="dxa"/>
          </w:tcPr>
          <w:p w:rsidR="00455C4F" w:rsidRPr="000D27F8" w:rsidRDefault="00455C4F" w:rsidP="000D27F8">
            <w:pPr>
              <w:pStyle w:val="TableParagraph"/>
              <w:spacing w:before="83"/>
              <w:ind w:left="1"/>
              <w:contextualSpacing/>
              <w:jc w:val="center"/>
              <w:rPr>
                <w:rFonts w:asciiTheme="majorHAnsi" w:hAnsiTheme="majorHAnsi"/>
                <w:sz w:val="20"/>
                <w:szCs w:val="24"/>
              </w:rPr>
            </w:pPr>
            <w:r w:rsidRPr="000D27F8">
              <w:rPr>
                <w:rFonts w:asciiTheme="majorHAnsi" w:hAnsiTheme="majorHAnsi"/>
                <w:spacing w:val="-10"/>
                <w:sz w:val="20"/>
                <w:szCs w:val="24"/>
              </w:rPr>
              <w:t>5</w:t>
            </w:r>
          </w:p>
        </w:tc>
        <w:tc>
          <w:tcPr>
            <w:tcW w:w="293"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1059"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pacing w:val="-10"/>
                <w:sz w:val="20"/>
                <w:szCs w:val="24"/>
              </w:rPr>
              <w:t>4</w:t>
            </w:r>
          </w:p>
        </w:tc>
        <w:tc>
          <w:tcPr>
            <w:tcW w:w="988" w:type="dxa"/>
            <w:tcBorders>
              <w:lef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p>
        </w:tc>
        <w:tc>
          <w:tcPr>
            <w:tcW w:w="360" w:type="dxa"/>
          </w:tcPr>
          <w:p w:rsidR="00455C4F" w:rsidRPr="000D27F8" w:rsidRDefault="00455C4F" w:rsidP="000D27F8">
            <w:pPr>
              <w:pStyle w:val="TableParagraph"/>
              <w:spacing w:before="83"/>
              <w:ind w:left="1"/>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630" w:type="dxa"/>
            <w:tcBorders>
              <w:right w:val="single" w:sz="4" w:space="0" w:color="auto"/>
            </w:tcBorders>
          </w:tcPr>
          <w:p w:rsidR="00455C4F" w:rsidRPr="000D27F8" w:rsidRDefault="00455C4F" w:rsidP="000D27F8">
            <w:pPr>
              <w:pStyle w:val="TableParagraph"/>
              <w:spacing w:before="83"/>
              <w:ind w:left="2"/>
              <w:contextualSpacing/>
              <w:jc w:val="center"/>
              <w:rPr>
                <w:rFonts w:asciiTheme="majorHAnsi" w:hAnsiTheme="majorHAnsi"/>
                <w:sz w:val="20"/>
                <w:szCs w:val="24"/>
              </w:rPr>
            </w:pPr>
            <w:r w:rsidRPr="000D27F8">
              <w:rPr>
                <w:rFonts w:asciiTheme="majorHAnsi" w:hAnsiTheme="majorHAnsi"/>
                <w:spacing w:val="-5"/>
                <w:sz w:val="20"/>
                <w:szCs w:val="24"/>
              </w:rPr>
              <w:t>11</w:t>
            </w:r>
          </w:p>
        </w:tc>
        <w:tc>
          <w:tcPr>
            <w:tcW w:w="1620" w:type="dxa"/>
            <w:tcBorders>
              <w:right w:val="single" w:sz="4" w:space="0" w:color="auto"/>
            </w:tcBorders>
          </w:tcPr>
          <w:p w:rsidR="00455C4F" w:rsidRPr="000D27F8" w:rsidRDefault="00455C4F" w:rsidP="000D27F8">
            <w:pPr>
              <w:pStyle w:val="TableParagraph"/>
              <w:spacing w:before="83"/>
              <w:contextualSpacing/>
              <w:jc w:val="center"/>
              <w:rPr>
                <w:rFonts w:asciiTheme="majorHAnsi" w:hAnsiTheme="majorHAnsi"/>
                <w:sz w:val="20"/>
                <w:szCs w:val="24"/>
              </w:rPr>
            </w:pPr>
            <w:r w:rsidRPr="000D27F8">
              <w:rPr>
                <w:rFonts w:asciiTheme="majorHAnsi" w:hAnsiTheme="majorHAnsi"/>
                <w:sz w:val="20"/>
                <w:szCs w:val="24"/>
              </w:rPr>
              <w:t>20</w:t>
            </w:r>
          </w:p>
        </w:tc>
      </w:tr>
      <w:tr w:rsidR="000D27F8" w:rsidRPr="000D27F8" w:rsidTr="000D27F8">
        <w:trPr>
          <w:trHeight w:val="270"/>
        </w:trPr>
        <w:tc>
          <w:tcPr>
            <w:tcW w:w="1514" w:type="dxa"/>
            <w:tcBorders>
              <w:left w:val="single" w:sz="4" w:space="0" w:color="auto"/>
            </w:tcBorders>
          </w:tcPr>
          <w:p w:rsidR="00455C4F" w:rsidRPr="000D27F8" w:rsidRDefault="00455C4F" w:rsidP="000D27F8">
            <w:pPr>
              <w:pStyle w:val="TableParagraph"/>
              <w:spacing w:before="88"/>
              <w:ind w:left="122"/>
              <w:contextualSpacing/>
              <w:rPr>
                <w:rFonts w:asciiTheme="majorHAnsi" w:hAnsiTheme="majorHAnsi"/>
                <w:b/>
                <w:sz w:val="20"/>
                <w:szCs w:val="24"/>
              </w:rPr>
            </w:pPr>
            <w:r w:rsidRPr="000D27F8">
              <w:rPr>
                <w:rFonts w:asciiTheme="majorHAnsi" w:hAnsiTheme="majorHAnsi"/>
                <w:b/>
                <w:spacing w:val="-2"/>
                <w:sz w:val="20"/>
                <w:szCs w:val="24"/>
              </w:rPr>
              <w:t>Others</w:t>
            </w:r>
          </w:p>
        </w:tc>
        <w:tc>
          <w:tcPr>
            <w:tcW w:w="216" w:type="dxa"/>
            <w:tcBorders>
              <w:left w:val="single" w:sz="4" w:space="0" w:color="auto"/>
            </w:tcBorders>
          </w:tcPr>
          <w:p w:rsidR="00455C4F" w:rsidRPr="000D27F8" w:rsidRDefault="00455C4F" w:rsidP="000D27F8">
            <w:pPr>
              <w:pStyle w:val="TableParagraph"/>
              <w:spacing w:before="88"/>
              <w:contextualSpacing/>
              <w:rPr>
                <w:rFonts w:asciiTheme="majorHAnsi" w:hAnsiTheme="majorHAnsi"/>
                <w:b/>
                <w:sz w:val="20"/>
                <w:szCs w:val="24"/>
              </w:rPr>
            </w:pPr>
          </w:p>
        </w:tc>
        <w:tc>
          <w:tcPr>
            <w:tcW w:w="730" w:type="dxa"/>
            <w:tcBorders>
              <w:righ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r w:rsidRPr="000D27F8">
              <w:rPr>
                <w:rFonts w:asciiTheme="majorHAnsi" w:hAnsiTheme="majorHAnsi"/>
                <w:spacing w:val="-10"/>
                <w:sz w:val="20"/>
                <w:szCs w:val="24"/>
              </w:rPr>
              <w:t>2</w:t>
            </w:r>
          </w:p>
        </w:tc>
        <w:tc>
          <w:tcPr>
            <w:tcW w:w="360" w:type="dxa"/>
            <w:tcBorders>
              <w:lef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p>
        </w:tc>
        <w:tc>
          <w:tcPr>
            <w:tcW w:w="720" w:type="dxa"/>
          </w:tcPr>
          <w:p w:rsidR="00455C4F" w:rsidRPr="000D27F8" w:rsidRDefault="00455C4F" w:rsidP="000D27F8">
            <w:pPr>
              <w:pStyle w:val="TableParagraph"/>
              <w:spacing w:before="84"/>
              <w:ind w:left="1"/>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293" w:type="dxa"/>
            <w:tcBorders>
              <w:righ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p>
        </w:tc>
        <w:tc>
          <w:tcPr>
            <w:tcW w:w="1059" w:type="dxa"/>
            <w:tcBorders>
              <w:lef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r w:rsidRPr="000D27F8">
              <w:rPr>
                <w:rFonts w:asciiTheme="majorHAnsi" w:hAnsiTheme="majorHAnsi"/>
                <w:spacing w:val="-10"/>
                <w:sz w:val="20"/>
                <w:szCs w:val="24"/>
              </w:rPr>
              <w:t>3</w:t>
            </w:r>
          </w:p>
        </w:tc>
        <w:tc>
          <w:tcPr>
            <w:tcW w:w="988" w:type="dxa"/>
            <w:tcBorders>
              <w:lef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p>
        </w:tc>
        <w:tc>
          <w:tcPr>
            <w:tcW w:w="360" w:type="dxa"/>
          </w:tcPr>
          <w:p w:rsidR="00455C4F" w:rsidRPr="000D27F8" w:rsidRDefault="00455C4F" w:rsidP="000D27F8">
            <w:pPr>
              <w:pStyle w:val="TableParagraph"/>
              <w:spacing w:before="84"/>
              <w:ind w:left="1"/>
              <w:contextualSpacing/>
              <w:jc w:val="center"/>
              <w:rPr>
                <w:rFonts w:asciiTheme="majorHAnsi" w:hAnsiTheme="majorHAnsi"/>
                <w:sz w:val="20"/>
                <w:szCs w:val="24"/>
              </w:rPr>
            </w:pPr>
            <w:r w:rsidRPr="000D27F8">
              <w:rPr>
                <w:rFonts w:asciiTheme="majorHAnsi" w:hAnsiTheme="majorHAnsi"/>
                <w:spacing w:val="-10"/>
                <w:sz w:val="20"/>
                <w:szCs w:val="24"/>
              </w:rPr>
              <w:t>0</w:t>
            </w:r>
          </w:p>
        </w:tc>
        <w:tc>
          <w:tcPr>
            <w:tcW w:w="630" w:type="dxa"/>
            <w:tcBorders>
              <w:right w:val="single" w:sz="4" w:space="0" w:color="auto"/>
            </w:tcBorders>
          </w:tcPr>
          <w:p w:rsidR="00455C4F" w:rsidRPr="000D27F8" w:rsidRDefault="00455C4F" w:rsidP="000D27F8">
            <w:pPr>
              <w:pStyle w:val="TableParagraph"/>
              <w:spacing w:before="84"/>
              <w:ind w:left="2"/>
              <w:contextualSpacing/>
              <w:jc w:val="center"/>
              <w:rPr>
                <w:rFonts w:asciiTheme="majorHAnsi" w:hAnsiTheme="majorHAnsi"/>
                <w:sz w:val="20"/>
                <w:szCs w:val="24"/>
              </w:rPr>
            </w:pPr>
            <w:r w:rsidRPr="000D27F8">
              <w:rPr>
                <w:rFonts w:asciiTheme="majorHAnsi" w:hAnsiTheme="majorHAnsi"/>
                <w:spacing w:val="-10"/>
                <w:sz w:val="20"/>
                <w:szCs w:val="24"/>
              </w:rPr>
              <w:t>7</w:t>
            </w:r>
          </w:p>
        </w:tc>
        <w:tc>
          <w:tcPr>
            <w:tcW w:w="1620" w:type="dxa"/>
            <w:tcBorders>
              <w:right w:val="single" w:sz="4" w:space="0" w:color="auto"/>
            </w:tcBorders>
          </w:tcPr>
          <w:p w:rsidR="00455C4F" w:rsidRPr="000D27F8" w:rsidRDefault="00455C4F" w:rsidP="000D27F8">
            <w:pPr>
              <w:pStyle w:val="TableParagraph"/>
              <w:spacing w:before="84"/>
              <w:contextualSpacing/>
              <w:jc w:val="center"/>
              <w:rPr>
                <w:rFonts w:asciiTheme="majorHAnsi" w:hAnsiTheme="majorHAnsi"/>
                <w:sz w:val="20"/>
                <w:szCs w:val="24"/>
              </w:rPr>
            </w:pPr>
            <w:r w:rsidRPr="000D27F8">
              <w:rPr>
                <w:rFonts w:asciiTheme="majorHAnsi" w:hAnsiTheme="majorHAnsi"/>
                <w:sz w:val="20"/>
                <w:szCs w:val="24"/>
              </w:rPr>
              <w:t>10</w:t>
            </w:r>
          </w:p>
        </w:tc>
      </w:tr>
      <w:tr w:rsidR="000D27F8" w:rsidRPr="000D27F8" w:rsidTr="000D27F8">
        <w:trPr>
          <w:trHeight w:val="252"/>
        </w:trPr>
        <w:tc>
          <w:tcPr>
            <w:tcW w:w="1514" w:type="dxa"/>
            <w:tcBorders>
              <w:left w:val="single" w:sz="4" w:space="0" w:color="auto"/>
              <w:bottom w:val="single" w:sz="4" w:space="0" w:color="000000"/>
            </w:tcBorders>
          </w:tcPr>
          <w:p w:rsidR="00455C4F" w:rsidRPr="000D27F8" w:rsidRDefault="00455C4F" w:rsidP="000D27F8">
            <w:pPr>
              <w:pStyle w:val="TableParagraph"/>
              <w:spacing w:before="87"/>
              <w:ind w:left="122"/>
              <w:contextualSpacing/>
              <w:rPr>
                <w:rFonts w:asciiTheme="majorHAnsi" w:hAnsiTheme="majorHAnsi"/>
                <w:b/>
                <w:sz w:val="20"/>
                <w:szCs w:val="24"/>
              </w:rPr>
            </w:pPr>
            <w:r w:rsidRPr="000D27F8">
              <w:rPr>
                <w:rFonts w:asciiTheme="majorHAnsi" w:hAnsiTheme="majorHAnsi"/>
                <w:b/>
                <w:spacing w:val="-2"/>
                <w:sz w:val="20"/>
                <w:szCs w:val="24"/>
              </w:rPr>
              <w:t>Total</w:t>
            </w:r>
          </w:p>
        </w:tc>
        <w:tc>
          <w:tcPr>
            <w:tcW w:w="216" w:type="dxa"/>
            <w:tcBorders>
              <w:left w:val="single" w:sz="4" w:space="0" w:color="auto"/>
              <w:bottom w:val="single" w:sz="4" w:space="0" w:color="000000"/>
            </w:tcBorders>
          </w:tcPr>
          <w:p w:rsidR="00455C4F" w:rsidRPr="000D27F8" w:rsidRDefault="00455C4F" w:rsidP="000D27F8">
            <w:pPr>
              <w:pStyle w:val="TableParagraph"/>
              <w:spacing w:before="87"/>
              <w:contextualSpacing/>
              <w:rPr>
                <w:rFonts w:asciiTheme="majorHAnsi" w:hAnsiTheme="majorHAnsi"/>
                <w:b/>
                <w:sz w:val="20"/>
                <w:szCs w:val="24"/>
              </w:rPr>
            </w:pPr>
          </w:p>
        </w:tc>
        <w:tc>
          <w:tcPr>
            <w:tcW w:w="730" w:type="dxa"/>
            <w:tcBorders>
              <w:bottom w:val="single" w:sz="4" w:space="0" w:color="000000"/>
              <w:right w:val="single" w:sz="4" w:space="0" w:color="auto"/>
            </w:tcBorders>
          </w:tcPr>
          <w:p w:rsidR="00455C4F" w:rsidRPr="000D27F8" w:rsidRDefault="00455C4F" w:rsidP="000D27F8">
            <w:pPr>
              <w:pStyle w:val="TableParagraph"/>
              <w:spacing w:before="82"/>
              <w:contextualSpacing/>
              <w:jc w:val="center"/>
              <w:rPr>
                <w:rFonts w:asciiTheme="majorHAnsi" w:hAnsiTheme="majorHAnsi"/>
                <w:sz w:val="20"/>
                <w:szCs w:val="24"/>
              </w:rPr>
            </w:pPr>
            <w:r w:rsidRPr="000D27F8">
              <w:rPr>
                <w:rFonts w:asciiTheme="majorHAnsi" w:hAnsiTheme="majorHAnsi"/>
                <w:spacing w:val="-5"/>
                <w:sz w:val="20"/>
                <w:szCs w:val="24"/>
              </w:rPr>
              <w:t>21</w:t>
            </w:r>
          </w:p>
        </w:tc>
        <w:tc>
          <w:tcPr>
            <w:tcW w:w="360" w:type="dxa"/>
            <w:tcBorders>
              <w:left w:val="single" w:sz="4" w:space="0" w:color="auto"/>
              <w:bottom w:val="single" w:sz="4" w:space="0" w:color="000000"/>
            </w:tcBorders>
          </w:tcPr>
          <w:p w:rsidR="00455C4F" w:rsidRPr="000D27F8" w:rsidRDefault="00455C4F" w:rsidP="000D27F8">
            <w:pPr>
              <w:pStyle w:val="TableParagraph"/>
              <w:spacing w:before="82"/>
              <w:contextualSpacing/>
              <w:jc w:val="center"/>
              <w:rPr>
                <w:rFonts w:asciiTheme="majorHAnsi" w:hAnsiTheme="majorHAnsi"/>
                <w:sz w:val="20"/>
                <w:szCs w:val="24"/>
              </w:rPr>
            </w:pPr>
          </w:p>
        </w:tc>
        <w:tc>
          <w:tcPr>
            <w:tcW w:w="720" w:type="dxa"/>
            <w:tcBorders>
              <w:bottom w:val="single" w:sz="4" w:space="0" w:color="000000"/>
            </w:tcBorders>
          </w:tcPr>
          <w:p w:rsidR="00455C4F" w:rsidRPr="000D27F8" w:rsidRDefault="00455C4F" w:rsidP="000D27F8">
            <w:pPr>
              <w:pStyle w:val="TableParagraph"/>
              <w:spacing w:before="82"/>
              <w:ind w:left="1"/>
              <w:contextualSpacing/>
              <w:jc w:val="center"/>
              <w:rPr>
                <w:rFonts w:asciiTheme="majorHAnsi" w:hAnsiTheme="majorHAnsi"/>
                <w:sz w:val="20"/>
                <w:szCs w:val="24"/>
              </w:rPr>
            </w:pPr>
            <w:r w:rsidRPr="000D27F8">
              <w:rPr>
                <w:rFonts w:asciiTheme="majorHAnsi" w:hAnsiTheme="majorHAnsi"/>
                <w:spacing w:val="-5"/>
                <w:sz w:val="20"/>
                <w:szCs w:val="24"/>
              </w:rPr>
              <w:t>28</w:t>
            </w:r>
          </w:p>
        </w:tc>
        <w:tc>
          <w:tcPr>
            <w:tcW w:w="293" w:type="dxa"/>
            <w:tcBorders>
              <w:bottom w:val="single" w:sz="4" w:space="0" w:color="000000"/>
              <w:right w:val="single" w:sz="4" w:space="0" w:color="auto"/>
            </w:tcBorders>
          </w:tcPr>
          <w:p w:rsidR="00455C4F" w:rsidRPr="000D27F8" w:rsidRDefault="00455C4F" w:rsidP="000D27F8">
            <w:pPr>
              <w:pStyle w:val="TableParagraph"/>
              <w:spacing w:before="82"/>
              <w:contextualSpacing/>
              <w:jc w:val="center"/>
              <w:rPr>
                <w:rFonts w:asciiTheme="majorHAnsi" w:hAnsiTheme="majorHAnsi"/>
                <w:sz w:val="20"/>
                <w:szCs w:val="24"/>
              </w:rPr>
            </w:pPr>
          </w:p>
        </w:tc>
        <w:tc>
          <w:tcPr>
            <w:tcW w:w="1059" w:type="dxa"/>
            <w:tcBorders>
              <w:left w:val="single" w:sz="4" w:space="0" w:color="auto"/>
              <w:bottom w:val="single" w:sz="4" w:space="0" w:color="000000"/>
            </w:tcBorders>
          </w:tcPr>
          <w:p w:rsidR="00455C4F" w:rsidRPr="000D27F8" w:rsidRDefault="00455C4F" w:rsidP="000D27F8">
            <w:pPr>
              <w:pStyle w:val="TableParagraph"/>
              <w:spacing w:before="82"/>
              <w:contextualSpacing/>
              <w:jc w:val="center"/>
              <w:rPr>
                <w:rFonts w:asciiTheme="majorHAnsi" w:hAnsiTheme="majorHAnsi"/>
                <w:sz w:val="20"/>
                <w:szCs w:val="24"/>
              </w:rPr>
            </w:pPr>
            <w:r w:rsidRPr="000D27F8">
              <w:rPr>
                <w:rFonts w:asciiTheme="majorHAnsi" w:hAnsiTheme="majorHAnsi"/>
                <w:spacing w:val="-5"/>
                <w:sz w:val="20"/>
                <w:szCs w:val="24"/>
              </w:rPr>
              <w:t>22</w:t>
            </w:r>
          </w:p>
        </w:tc>
        <w:tc>
          <w:tcPr>
            <w:tcW w:w="988" w:type="dxa"/>
            <w:tcBorders>
              <w:left w:val="single" w:sz="4" w:space="0" w:color="auto"/>
              <w:bottom w:val="single" w:sz="4" w:space="0" w:color="000000"/>
            </w:tcBorders>
          </w:tcPr>
          <w:p w:rsidR="00455C4F" w:rsidRPr="000D27F8" w:rsidRDefault="00455C4F" w:rsidP="000D27F8">
            <w:pPr>
              <w:pStyle w:val="TableParagraph"/>
              <w:spacing w:before="82"/>
              <w:contextualSpacing/>
              <w:jc w:val="center"/>
              <w:rPr>
                <w:rFonts w:asciiTheme="majorHAnsi" w:hAnsiTheme="majorHAnsi"/>
                <w:sz w:val="20"/>
                <w:szCs w:val="24"/>
              </w:rPr>
            </w:pPr>
          </w:p>
        </w:tc>
        <w:tc>
          <w:tcPr>
            <w:tcW w:w="360" w:type="dxa"/>
            <w:tcBorders>
              <w:bottom w:val="single" w:sz="4" w:space="0" w:color="000000"/>
            </w:tcBorders>
          </w:tcPr>
          <w:p w:rsidR="00455C4F" w:rsidRPr="000D27F8" w:rsidRDefault="00455C4F" w:rsidP="000D27F8">
            <w:pPr>
              <w:pStyle w:val="TableParagraph"/>
              <w:spacing w:before="82"/>
              <w:ind w:left="1"/>
              <w:contextualSpacing/>
              <w:jc w:val="center"/>
              <w:rPr>
                <w:rFonts w:asciiTheme="majorHAnsi" w:hAnsiTheme="majorHAnsi"/>
                <w:sz w:val="20"/>
                <w:szCs w:val="24"/>
              </w:rPr>
            </w:pPr>
            <w:r w:rsidRPr="000D27F8">
              <w:rPr>
                <w:rFonts w:asciiTheme="majorHAnsi" w:hAnsiTheme="majorHAnsi"/>
                <w:spacing w:val="-5"/>
                <w:sz w:val="20"/>
                <w:szCs w:val="24"/>
              </w:rPr>
              <w:t>20</w:t>
            </w:r>
          </w:p>
        </w:tc>
        <w:tc>
          <w:tcPr>
            <w:tcW w:w="630" w:type="dxa"/>
            <w:tcBorders>
              <w:bottom w:val="single" w:sz="4" w:space="0" w:color="000000"/>
              <w:right w:val="single" w:sz="4" w:space="0" w:color="auto"/>
            </w:tcBorders>
          </w:tcPr>
          <w:p w:rsidR="00455C4F" w:rsidRPr="000D27F8" w:rsidRDefault="00455C4F" w:rsidP="000D27F8">
            <w:pPr>
              <w:pStyle w:val="TableParagraph"/>
              <w:spacing w:before="82"/>
              <w:ind w:left="2"/>
              <w:contextualSpacing/>
              <w:jc w:val="center"/>
              <w:rPr>
                <w:rFonts w:asciiTheme="majorHAnsi" w:hAnsiTheme="majorHAnsi"/>
                <w:sz w:val="20"/>
                <w:szCs w:val="24"/>
              </w:rPr>
            </w:pPr>
            <w:r w:rsidRPr="000D27F8">
              <w:rPr>
                <w:rFonts w:asciiTheme="majorHAnsi" w:hAnsiTheme="majorHAnsi"/>
                <w:spacing w:val="-5"/>
                <w:sz w:val="20"/>
                <w:szCs w:val="24"/>
              </w:rPr>
              <w:t>39</w:t>
            </w:r>
          </w:p>
        </w:tc>
        <w:tc>
          <w:tcPr>
            <w:tcW w:w="1620" w:type="dxa"/>
            <w:tcBorders>
              <w:bottom w:val="single" w:sz="4" w:space="0" w:color="000000"/>
              <w:right w:val="single" w:sz="4" w:space="0" w:color="auto"/>
            </w:tcBorders>
          </w:tcPr>
          <w:p w:rsidR="00455C4F" w:rsidRPr="000D27F8" w:rsidRDefault="00455C4F" w:rsidP="000D27F8">
            <w:pPr>
              <w:pStyle w:val="TableParagraph"/>
              <w:spacing w:before="82"/>
              <w:contextualSpacing/>
              <w:jc w:val="center"/>
              <w:rPr>
                <w:rFonts w:asciiTheme="majorHAnsi" w:hAnsiTheme="majorHAnsi"/>
                <w:sz w:val="20"/>
                <w:szCs w:val="24"/>
              </w:rPr>
            </w:pPr>
            <w:r w:rsidRPr="000D27F8">
              <w:rPr>
                <w:rFonts w:asciiTheme="majorHAnsi" w:hAnsiTheme="majorHAnsi"/>
                <w:sz w:val="20"/>
                <w:szCs w:val="24"/>
              </w:rPr>
              <w:t>100</w:t>
            </w:r>
          </w:p>
        </w:tc>
      </w:tr>
    </w:tbl>
    <w:p w:rsidR="00685D94" w:rsidRPr="000D27F8" w:rsidRDefault="00685D94" w:rsidP="000D27F8">
      <w:pPr>
        <w:pStyle w:val="BodyText"/>
        <w:spacing w:before="157" w:line="360" w:lineRule="auto"/>
        <w:ind w:right="856"/>
        <w:contextualSpacing/>
        <w:jc w:val="both"/>
        <w:rPr>
          <w:rFonts w:asciiTheme="majorHAnsi" w:hAnsiTheme="majorHAnsi"/>
          <w:b/>
        </w:rPr>
      </w:pPr>
      <w:r w:rsidRPr="000D27F8">
        <w:rPr>
          <w:rFonts w:asciiTheme="majorHAnsi" w:hAnsiTheme="majorHAnsi"/>
          <w:b/>
        </w:rPr>
        <w:t>Source: Field Survey 2025</w:t>
      </w:r>
    </w:p>
    <w:p w:rsidR="00685D94" w:rsidRPr="000D27F8" w:rsidRDefault="00685D94" w:rsidP="000D27F8">
      <w:pPr>
        <w:pStyle w:val="BodyText"/>
        <w:spacing w:before="157" w:line="360" w:lineRule="auto"/>
        <w:contextualSpacing/>
        <w:jc w:val="both"/>
        <w:rPr>
          <w:rFonts w:asciiTheme="majorHAnsi" w:hAnsiTheme="majorHAnsi"/>
        </w:rPr>
      </w:pPr>
      <w:r w:rsidRPr="000D27F8">
        <w:rPr>
          <w:rFonts w:asciiTheme="majorHAnsi" w:hAnsiTheme="majorHAnsi"/>
        </w:rPr>
        <w:t>Efe (2010) in the same vein reported that there were no authorized dumpsites in Ughelli and the major methods of waste disposal are open dumping, land filling and dig and bury.</w:t>
      </w:r>
    </w:p>
    <w:p w:rsidR="00D14999" w:rsidRPr="000D27F8" w:rsidRDefault="00363F21" w:rsidP="000D27F8">
      <w:pPr>
        <w:spacing w:line="360" w:lineRule="auto"/>
        <w:ind w:left="1625"/>
        <w:contextualSpacing/>
        <w:rPr>
          <w:rFonts w:asciiTheme="majorHAnsi" w:hAnsiTheme="majorHAnsi"/>
          <w:b/>
          <w:sz w:val="24"/>
          <w:szCs w:val="24"/>
        </w:rPr>
      </w:pPr>
      <w:r w:rsidRPr="000D27F8">
        <w:rPr>
          <w:rFonts w:asciiTheme="majorHAnsi" w:hAnsiTheme="majorHAnsi"/>
          <w:b/>
          <w:noProof/>
          <w:sz w:val="24"/>
          <w:szCs w:val="24"/>
        </w:rPr>
        <w:drawing>
          <wp:anchor distT="0" distB="0" distL="114300" distR="114300" simplePos="0" relativeHeight="251664384" behindDoc="0" locked="0" layoutInCell="1" allowOverlap="1">
            <wp:simplePos x="0" y="0"/>
            <wp:positionH relativeFrom="column">
              <wp:posOffset>866775</wp:posOffset>
            </wp:positionH>
            <wp:positionV relativeFrom="paragraph">
              <wp:posOffset>314960</wp:posOffset>
            </wp:positionV>
            <wp:extent cx="3790950" cy="2247900"/>
            <wp:effectExtent l="19050" t="0" r="0" b="0"/>
            <wp:wrapThrough wrapText="bothSides">
              <wp:wrapPolygon edited="0">
                <wp:start x="-109" y="0"/>
                <wp:lineTo x="-109" y="21417"/>
                <wp:lineTo x="21600" y="21417"/>
                <wp:lineTo x="21600" y="0"/>
                <wp:lineTo x="-109" y="0"/>
              </wp:wrapPolygon>
            </wp:wrapThrough>
            <wp:docPr id="37" name="Image 37" descr="C:\Users\EBUNE\Desktop\ebus\Pixs\IMG-20160213-0067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descr="C:\Users\EBUNE\Desktop\ebus\Pixs\IMG-20160213-00676.jpg"/>
                    <pic:cNvPicPr/>
                  </pic:nvPicPr>
                  <pic:blipFill>
                    <a:blip r:embed="rId10" cstate="print"/>
                    <a:stretch>
                      <a:fillRect/>
                    </a:stretch>
                  </pic:blipFill>
                  <pic:spPr>
                    <a:xfrm>
                      <a:off x="0" y="0"/>
                      <a:ext cx="3790950" cy="2247900"/>
                    </a:xfrm>
                    <a:prstGeom prst="rect">
                      <a:avLst/>
                    </a:prstGeom>
                  </pic:spPr>
                </pic:pic>
              </a:graphicData>
            </a:graphic>
          </wp:anchor>
        </w:drawing>
      </w:r>
      <w:r w:rsidR="00D14999" w:rsidRPr="000D27F8">
        <w:rPr>
          <w:rFonts w:asciiTheme="majorHAnsi" w:hAnsiTheme="majorHAnsi"/>
          <w:b/>
          <w:sz w:val="24"/>
          <w:szCs w:val="24"/>
        </w:rPr>
        <w:t>Fig4.3:</w:t>
      </w:r>
      <w:r w:rsidR="00685D94" w:rsidRPr="000D27F8">
        <w:rPr>
          <w:rFonts w:asciiTheme="majorHAnsi" w:hAnsiTheme="majorHAnsi"/>
          <w:b/>
          <w:sz w:val="24"/>
          <w:szCs w:val="24"/>
        </w:rPr>
        <w:t xml:space="preserve"> </w:t>
      </w:r>
      <w:r w:rsidR="00D14999" w:rsidRPr="000D27F8">
        <w:rPr>
          <w:rFonts w:asciiTheme="majorHAnsi" w:hAnsiTheme="majorHAnsi"/>
          <w:b/>
          <w:sz w:val="24"/>
          <w:szCs w:val="24"/>
        </w:rPr>
        <w:t>Dumpsite</w:t>
      </w:r>
      <w:r w:rsidR="00685D94" w:rsidRPr="000D27F8">
        <w:rPr>
          <w:rFonts w:asciiTheme="majorHAnsi" w:hAnsiTheme="majorHAnsi"/>
          <w:b/>
          <w:sz w:val="24"/>
          <w:szCs w:val="24"/>
        </w:rPr>
        <w:t xml:space="preserve"> </w:t>
      </w:r>
      <w:r w:rsidR="00D14999" w:rsidRPr="000D27F8">
        <w:rPr>
          <w:rFonts w:asciiTheme="majorHAnsi" w:hAnsiTheme="majorHAnsi"/>
          <w:b/>
          <w:sz w:val="24"/>
          <w:szCs w:val="24"/>
        </w:rPr>
        <w:t>Site</w:t>
      </w:r>
      <w:r w:rsidR="00685D94" w:rsidRPr="000D27F8">
        <w:rPr>
          <w:rFonts w:asciiTheme="majorHAnsi" w:hAnsiTheme="majorHAnsi"/>
          <w:b/>
          <w:sz w:val="24"/>
          <w:szCs w:val="24"/>
        </w:rPr>
        <w:t xml:space="preserve"> </w:t>
      </w:r>
      <w:r w:rsidR="00D14999" w:rsidRPr="000D27F8">
        <w:rPr>
          <w:rFonts w:asciiTheme="majorHAnsi" w:hAnsiTheme="majorHAnsi"/>
          <w:b/>
          <w:sz w:val="24"/>
          <w:szCs w:val="24"/>
        </w:rPr>
        <w:t>along the</w:t>
      </w:r>
      <w:r w:rsidR="00685D94" w:rsidRPr="000D27F8">
        <w:rPr>
          <w:rFonts w:asciiTheme="majorHAnsi" w:hAnsiTheme="majorHAnsi"/>
          <w:b/>
          <w:sz w:val="24"/>
          <w:szCs w:val="24"/>
        </w:rPr>
        <w:t xml:space="preserve"> </w:t>
      </w:r>
      <w:r w:rsidR="00D14999" w:rsidRPr="000D27F8">
        <w:rPr>
          <w:rFonts w:asciiTheme="majorHAnsi" w:hAnsiTheme="majorHAnsi"/>
          <w:b/>
          <w:sz w:val="24"/>
          <w:szCs w:val="24"/>
        </w:rPr>
        <w:t>road in</w:t>
      </w:r>
      <w:r w:rsidR="00685D94" w:rsidRPr="000D27F8">
        <w:rPr>
          <w:rFonts w:asciiTheme="majorHAnsi" w:hAnsiTheme="majorHAnsi"/>
          <w:b/>
          <w:sz w:val="24"/>
          <w:szCs w:val="24"/>
        </w:rPr>
        <w:t xml:space="preserve"> </w:t>
      </w:r>
      <w:r w:rsidR="00685D94" w:rsidRPr="000D27F8">
        <w:rPr>
          <w:rFonts w:asciiTheme="majorHAnsi" w:hAnsiTheme="majorHAnsi"/>
          <w:b/>
          <w:spacing w:val="-2"/>
          <w:sz w:val="24"/>
          <w:szCs w:val="24"/>
        </w:rPr>
        <w:t>Iju</w:t>
      </w:r>
    </w:p>
    <w:p w:rsidR="00D14999" w:rsidRPr="000D27F8" w:rsidRDefault="00D14999" w:rsidP="000D27F8">
      <w:pPr>
        <w:pStyle w:val="BodyText"/>
        <w:spacing w:line="360" w:lineRule="auto"/>
        <w:contextualSpacing/>
        <w:rPr>
          <w:rFonts w:asciiTheme="majorHAnsi" w:hAnsiTheme="majorHAnsi"/>
          <w:b/>
        </w:rPr>
      </w:pPr>
    </w:p>
    <w:p w:rsidR="00D14999" w:rsidRPr="000D27F8" w:rsidRDefault="00D14999" w:rsidP="000D27F8">
      <w:pPr>
        <w:pStyle w:val="BodyText"/>
        <w:spacing w:line="360" w:lineRule="auto"/>
        <w:contextualSpacing/>
        <w:rPr>
          <w:rFonts w:asciiTheme="majorHAnsi" w:hAnsiTheme="majorHAnsi"/>
          <w:b/>
        </w:rPr>
      </w:pPr>
    </w:p>
    <w:p w:rsidR="00D14999" w:rsidRPr="000D27F8" w:rsidRDefault="00D14999" w:rsidP="000D27F8">
      <w:pPr>
        <w:pStyle w:val="BodyText"/>
        <w:spacing w:line="360" w:lineRule="auto"/>
        <w:contextualSpacing/>
        <w:rPr>
          <w:rFonts w:asciiTheme="majorHAnsi" w:hAnsiTheme="majorHAnsi"/>
          <w:b/>
        </w:rPr>
      </w:pPr>
    </w:p>
    <w:p w:rsidR="00D14999" w:rsidRPr="000D27F8" w:rsidRDefault="00D14999" w:rsidP="000D27F8">
      <w:pPr>
        <w:pStyle w:val="BodyText"/>
        <w:spacing w:before="85" w:line="360" w:lineRule="auto"/>
        <w:contextualSpacing/>
        <w:rPr>
          <w:rFonts w:asciiTheme="majorHAnsi" w:hAnsiTheme="majorHAnsi"/>
          <w:b/>
        </w:rPr>
      </w:pPr>
    </w:p>
    <w:p w:rsidR="00363F21" w:rsidRPr="000D27F8" w:rsidRDefault="00363F21" w:rsidP="000D27F8">
      <w:pPr>
        <w:spacing w:before="214" w:line="360" w:lineRule="auto"/>
        <w:ind w:left="1685"/>
        <w:contextualSpacing/>
        <w:rPr>
          <w:rFonts w:asciiTheme="majorHAnsi" w:hAnsiTheme="majorHAnsi"/>
          <w:b/>
          <w:sz w:val="24"/>
          <w:szCs w:val="24"/>
        </w:rPr>
      </w:pPr>
    </w:p>
    <w:p w:rsidR="00363F21" w:rsidRPr="000D27F8" w:rsidRDefault="00363F21" w:rsidP="000D27F8">
      <w:pPr>
        <w:spacing w:before="214" w:line="360" w:lineRule="auto"/>
        <w:ind w:left="1685"/>
        <w:contextualSpacing/>
        <w:rPr>
          <w:rFonts w:asciiTheme="majorHAnsi" w:hAnsiTheme="majorHAnsi"/>
          <w:b/>
          <w:sz w:val="24"/>
          <w:szCs w:val="24"/>
        </w:rPr>
      </w:pPr>
    </w:p>
    <w:p w:rsidR="00363F21" w:rsidRPr="000D27F8" w:rsidRDefault="00363F21" w:rsidP="000D27F8">
      <w:pPr>
        <w:spacing w:before="214" w:line="360" w:lineRule="auto"/>
        <w:ind w:left="1685"/>
        <w:contextualSpacing/>
        <w:rPr>
          <w:rFonts w:asciiTheme="majorHAnsi" w:hAnsiTheme="majorHAnsi"/>
          <w:b/>
          <w:sz w:val="24"/>
          <w:szCs w:val="24"/>
        </w:rPr>
      </w:pPr>
    </w:p>
    <w:p w:rsidR="00363F21" w:rsidRPr="000D27F8" w:rsidRDefault="00363F21" w:rsidP="000D27F8">
      <w:pPr>
        <w:spacing w:before="214" w:line="360" w:lineRule="auto"/>
        <w:ind w:left="1685"/>
        <w:contextualSpacing/>
        <w:rPr>
          <w:rFonts w:asciiTheme="majorHAnsi" w:hAnsiTheme="majorHAnsi"/>
          <w:b/>
          <w:sz w:val="24"/>
          <w:szCs w:val="24"/>
        </w:rPr>
      </w:pPr>
    </w:p>
    <w:p w:rsidR="00363F21" w:rsidRPr="000D27F8" w:rsidRDefault="00363F21" w:rsidP="000D27F8">
      <w:pPr>
        <w:spacing w:before="214" w:line="360" w:lineRule="auto"/>
        <w:ind w:left="1685"/>
        <w:contextualSpacing/>
        <w:rPr>
          <w:rFonts w:asciiTheme="majorHAnsi" w:hAnsiTheme="majorHAnsi"/>
          <w:b/>
          <w:sz w:val="24"/>
          <w:szCs w:val="24"/>
        </w:rPr>
      </w:pPr>
      <w:r w:rsidRPr="000D27F8">
        <w:rPr>
          <w:rFonts w:asciiTheme="majorHAnsi" w:hAnsiTheme="majorHAnsi"/>
          <w:b/>
          <w:sz w:val="24"/>
          <w:szCs w:val="24"/>
        </w:rPr>
        <w:t xml:space="preserve">Source: Field Survey, </w:t>
      </w:r>
      <w:r w:rsidRPr="000D27F8">
        <w:rPr>
          <w:rFonts w:asciiTheme="majorHAnsi" w:hAnsiTheme="majorHAnsi"/>
          <w:b/>
          <w:spacing w:val="-2"/>
          <w:sz w:val="24"/>
          <w:szCs w:val="24"/>
        </w:rPr>
        <w:t>(2025).</w:t>
      </w:r>
    </w:p>
    <w:p w:rsidR="00363F21" w:rsidRPr="000D27F8" w:rsidRDefault="00363F21" w:rsidP="000D27F8">
      <w:pPr>
        <w:spacing w:line="360" w:lineRule="auto"/>
        <w:ind w:left="1625"/>
        <w:contextualSpacing/>
        <w:rPr>
          <w:rFonts w:asciiTheme="majorHAnsi" w:hAnsiTheme="majorHAnsi"/>
          <w:b/>
          <w:sz w:val="24"/>
          <w:szCs w:val="24"/>
        </w:rPr>
      </w:pPr>
      <w:r w:rsidRPr="000D27F8">
        <w:rPr>
          <w:rFonts w:asciiTheme="majorHAnsi" w:hAnsiTheme="majorHAnsi"/>
          <w:b/>
          <w:sz w:val="24"/>
          <w:szCs w:val="24"/>
        </w:rPr>
        <w:t>Fig4.4:Dumpsite in Ishasi</w:t>
      </w:r>
    </w:p>
    <w:p w:rsidR="00363F21" w:rsidRPr="000D27F8" w:rsidRDefault="00363F21" w:rsidP="000D27F8">
      <w:pPr>
        <w:spacing w:before="214" w:line="360" w:lineRule="auto"/>
        <w:ind w:left="1685"/>
        <w:contextualSpacing/>
        <w:rPr>
          <w:rFonts w:asciiTheme="majorHAnsi" w:hAnsiTheme="majorHAnsi"/>
          <w:b/>
          <w:sz w:val="24"/>
          <w:szCs w:val="24"/>
        </w:rPr>
      </w:pPr>
      <w:r w:rsidRPr="000D27F8">
        <w:rPr>
          <w:rFonts w:asciiTheme="majorHAnsi" w:hAnsiTheme="majorHAnsi"/>
          <w:b/>
          <w:noProof/>
          <w:sz w:val="24"/>
          <w:szCs w:val="24"/>
        </w:rPr>
        <w:drawing>
          <wp:anchor distT="0" distB="0" distL="0" distR="0" simplePos="0" relativeHeight="251663360" behindDoc="1" locked="0" layoutInCell="1" allowOverlap="1">
            <wp:simplePos x="0" y="0"/>
            <wp:positionH relativeFrom="page">
              <wp:posOffset>1552575</wp:posOffset>
            </wp:positionH>
            <wp:positionV relativeFrom="paragraph">
              <wp:posOffset>16510</wp:posOffset>
            </wp:positionV>
            <wp:extent cx="4000500" cy="2838450"/>
            <wp:effectExtent l="19050" t="0" r="0" b="0"/>
            <wp:wrapTopAndBottom/>
            <wp:docPr id="38" name="Image 38" descr="C:\Users\EBUNE\Desktop\ebus\Pix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BUNE\Desktop\ebus\Pixs\1.jpg"/>
                    <pic:cNvPicPr/>
                  </pic:nvPicPr>
                  <pic:blipFill>
                    <a:blip r:embed="rId11" cstate="print"/>
                    <a:stretch>
                      <a:fillRect/>
                    </a:stretch>
                  </pic:blipFill>
                  <pic:spPr>
                    <a:xfrm>
                      <a:off x="0" y="0"/>
                      <a:ext cx="4000500" cy="2838450"/>
                    </a:xfrm>
                    <a:prstGeom prst="rect">
                      <a:avLst/>
                    </a:prstGeom>
                  </pic:spPr>
                </pic:pic>
              </a:graphicData>
            </a:graphic>
          </wp:anchor>
        </w:drawing>
      </w:r>
      <w:r w:rsidRPr="000D27F8">
        <w:rPr>
          <w:rFonts w:asciiTheme="majorHAnsi" w:hAnsiTheme="majorHAnsi"/>
          <w:b/>
          <w:sz w:val="24"/>
          <w:szCs w:val="24"/>
        </w:rPr>
        <w:t xml:space="preserve">Source: Field Survey, </w:t>
      </w:r>
      <w:r w:rsidRPr="000D27F8">
        <w:rPr>
          <w:rFonts w:asciiTheme="majorHAnsi" w:hAnsiTheme="majorHAnsi"/>
          <w:b/>
          <w:spacing w:val="-2"/>
          <w:sz w:val="24"/>
          <w:szCs w:val="24"/>
        </w:rPr>
        <w:t>(2025).</w:t>
      </w:r>
    </w:p>
    <w:p w:rsidR="00D14999" w:rsidRPr="000D27F8" w:rsidRDefault="000D27F8" w:rsidP="000D27F8">
      <w:pPr>
        <w:spacing w:before="214" w:line="360" w:lineRule="auto"/>
        <w:ind w:left="1685"/>
        <w:contextualSpacing/>
        <w:rPr>
          <w:rFonts w:asciiTheme="majorHAnsi" w:hAnsiTheme="majorHAnsi"/>
          <w:b/>
          <w:sz w:val="24"/>
          <w:szCs w:val="24"/>
        </w:rPr>
      </w:pPr>
      <w:r>
        <w:rPr>
          <w:rFonts w:asciiTheme="majorHAnsi" w:hAnsiTheme="majorHAnsi"/>
          <w:b/>
          <w:noProof/>
          <w:sz w:val="24"/>
          <w:szCs w:val="24"/>
        </w:rPr>
        <w:drawing>
          <wp:anchor distT="0" distB="0" distL="114300" distR="114300" simplePos="0" relativeHeight="251665408" behindDoc="0" locked="0" layoutInCell="1" allowOverlap="1">
            <wp:simplePos x="0" y="0"/>
            <wp:positionH relativeFrom="column">
              <wp:posOffset>525780</wp:posOffset>
            </wp:positionH>
            <wp:positionV relativeFrom="paragraph">
              <wp:posOffset>295275</wp:posOffset>
            </wp:positionV>
            <wp:extent cx="4210050" cy="2571750"/>
            <wp:effectExtent l="19050" t="0" r="0" b="0"/>
            <wp:wrapThrough wrapText="bothSides">
              <wp:wrapPolygon edited="0">
                <wp:start x="-98" y="0"/>
                <wp:lineTo x="-98" y="21440"/>
                <wp:lineTo x="21600" y="21440"/>
                <wp:lineTo x="21600" y="0"/>
                <wp:lineTo x="-98" y="0"/>
              </wp:wrapPolygon>
            </wp:wrapThrough>
            <wp:docPr id="39" name="Image 39" descr="C:\Users\EBUNE\Desktop\ebus\Pixs\shutterstock_1390688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C:\Users\EBUNE\Desktop\ebus\Pixs\shutterstock_139068833.jpg"/>
                    <pic:cNvPicPr/>
                  </pic:nvPicPr>
                  <pic:blipFill>
                    <a:blip r:embed="rId12" cstate="print"/>
                    <a:stretch>
                      <a:fillRect/>
                    </a:stretch>
                  </pic:blipFill>
                  <pic:spPr>
                    <a:xfrm>
                      <a:off x="0" y="0"/>
                      <a:ext cx="4210050" cy="2571750"/>
                    </a:xfrm>
                    <a:prstGeom prst="rect">
                      <a:avLst/>
                    </a:prstGeom>
                  </pic:spPr>
                </pic:pic>
              </a:graphicData>
            </a:graphic>
          </wp:anchor>
        </w:drawing>
      </w:r>
      <w:r w:rsidR="00363F21" w:rsidRPr="000D27F8">
        <w:rPr>
          <w:rFonts w:asciiTheme="majorHAnsi" w:hAnsiTheme="majorHAnsi"/>
          <w:b/>
          <w:sz w:val="24"/>
          <w:szCs w:val="24"/>
        </w:rPr>
        <w:t>Fig4.5: Dumpsite in an uncompleted building in</w:t>
      </w:r>
      <w:r w:rsidR="00363F21" w:rsidRPr="000D27F8">
        <w:rPr>
          <w:rFonts w:asciiTheme="majorHAnsi" w:hAnsiTheme="majorHAnsi"/>
          <w:b/>
          <w:spacing w:val="-2"/>
          <w:sz w:val="24"/>
          <w:szCs w:val="24"/>
        </w:rPr>
        <w:t xml:space="preserve"> Ojuwoye</w:t>
      </w:r>
    </w:p>
    <w:p w:rsidR="00D14999" w:rsidRPr="000D27F8" w:rsidRDefault="00D14999" w:rsidP="000D27F8">
      <w:pPr>
        <w:pStyle w:val="BodyText"/>
        <w:spacing w:line="360" w:lineRule="auto"/>
        <w:ind w:left="2008"/>
        <w:contextualSpacing/>
        <w:rPr>
          <w:rFonts w:asciiTheme="majorHAnsi" w:hAnsiTheme="majorHAnsi"/>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63F21" w:rsidRPr="000D27F8" w:rsidRDefault="00363F21" w:rsidP="000D27F8">
      <w:pPr>
        <w:spacing w:before="237" w:line="360" w:lineRule="auto"/>
        <w:ind w:left="1625"/>
        <w:contextualSpacing/>
        <w:rPr>
          <w:rFonts w:asciiTheme="majorHAnsi" w:hAnsiTheme="majorHAnsi"/>
          <w:b/>
          <w:sz w:val="24"/>
          <w:szCs w:val="24"/>
        </w:rPr>
      </w:pPr>
    </w:p>
    <w:p w:rsidR="003D75C0" w:rsidRPr="000D27F8" w:rsidRDefault="003D75C0" w:rsidP="000D27F8">
      <w:pPr>
        <w:spacing w:before="237" w:line="360" w:lineRule="auto"/>
        <w:ind w:left="1625"/>
        <w:contextualSpacing/>
        <w:rPr>
          <w:rFonts w:asciiTheme="majorHAnsi" w:hAnsiTheme="majorHAnsi"/>
          <w:b/>
          <w:sz w:val="24"/>
          <w:szCs w:val="24"/>
        </w:rPr>
      </w:pPr>
    </w:p>
    <w:p w:rsidR="00D14999" w:rsidRPr="000D27F8" w:rsidRDefault="00D14999" w:rsidP="000D27F8">
      <w:pPr>
        <w:spacing w:before="237" w:line="360" w:lineRule="auto"/>
        <w:ind w:left="1625"/>
        <w:contextualSpacing/>
        <w:rPr>
          <w:rFonts w:asciiTheme="majorHAnsi" w:hAnsiTheme="majorHAnsi"/>
          <w:b/>
          <w:sz w:val="24"/>
          <w:szCs w:val="24"/>
        </w:rPr>
      </w:pPr>
      <w:r w:rsidRPr="000D27F8">
        <w:rPr>
          <w:rFonts w:asciiTheme="majorHAnsi" w:hAnsiTheme="majorHAnsi"/>
          <w:b/>
          <w:sz w:val="24"/>
          <w:szCs w:val="24"/>
        </w:rPr>
        <w:t>Source:</w:t>
      </w:r>
      <w:r w:rsidR="00685D94" w:rsidRPr="000D27F8">
        <w:rPr>
          <w:rFonts w:asciiTheme="majorHAnsi" w:hAnsiTheme="majorHAnsi"/>
          <w:b/>
          <w:sz w:val="24"/>
          <w:szCs w:val="24"/>
        </w:rPr>
        <w:t xml:space="preserve"> </w:t>
      </w:r>
      <w:r w:rsidRPr="000D27F8">
        <w:rPr>
          <w:rFonts w:asciiTheme="majorHAnsi" w:hAnsiTheme="majorHAnsi"/>
          <w:b/>
          <w:sz w:val="24"/>
          <w:szCs w:val="24"/>
        </w:rPr>
        <w:t>Field</w:t>
      </w:r>
      <w:r w:rsidR="00685D94" w:rsidRPr="000D27F8">
        <w:rPr>
          <w:rFonts w:asciiTheme="majorHAnsi" w:hAnsiTheme="majorHAnsi"/>
          <w:b/>
          <w:sz w:val="24"/>
          <w:szCs w:val="24"/>
        </w:rPr>
        <w:t xml:space="preserve"> </w:t>
      </w:r>
      <w:r w:rsidRPr="000D27F8">
        <w:rPr>
          <w:rFonts w:asciiTheme="majorHAnsi" w:hAnsiTheme="majorHAnsi"/>
          <w:b/>
          <w:sz w:val="24"/>
          <w:szCs w:val="24"/>
        </w:rPr>
        <w:t>Survey,</w:t>
      </w:r>
      <w:r w:rsidR="00EB3EE9" w:rsidRPr="000D27F8">
        <w:rPr>
          <w:rFonts w:asciiTheme="majorHAnsi" w:hAnsiTheme="majorHAnsi"/>
          <w:b/>
          <w:sz w:val="24"/>
          <w:szCs w:val="24"/>
        </w:rPr>
        <w:t xml:space="preserve"> </w:t>
      </w:r>
      <w:r w:rsidRPr="000D27F8">
        <w:rPr>
          <w:rFonts w:asciiTheme="majorHAnsi" w:hAnsiTheme="majorHAnsi"/>
          <w:b/>
          <w:sz w:val="24"/>
          <w:szCs w:val="24"/>
        </w:rPr>
        <w:t>(</w:t>
      </w:r>
      <w:r w:rsidR="00685D94" w:rsidRPr="000D27F8">
        <w:rPr>
          <w:rFonts w:asciiTheme="majorHAnsi" w:hAnsiTheme="majorHAnsi"/>
          <w:b/>
          <w:spacing w:val="-2"/>
          <w:sz w:val="24"/>
          <w:szCs w:val="24"/>
        </w:rPr>
        <w:t>2025</w:t>
      </w:r>
      <w:r w:rsidRPr="000D27F8">
        <w:rPr>
          <w:rFonts w:asciiTheme="majorHAnsi" w:hAnsiTheme="majorHAnsi"/>
          <w:b/>
          <w:spacing w:val="-2"/>
          <w:sz w:val="24"/>
          <w:szCs w:val="24"/>
        </w:rPr>
        <w:t>).</w:t>
      </w:r>
    </w:p>
    <w:p w:rsidR="00D14999" w:rsidRPr="000D27F8" w:rsidRDefault="00D14999" w:rsidP="000D27F8">
      <w:pPr>
        <w:pStyle w:val="Heading2"/>
        <w:tabs>
          <w:tab w:val="left" w:pos="1444"/>
        </w:tabs>
        <w:spacing w:line="360" w:lineRule="auto"/>
        <w:ind w:left="0"/>
        <w:contextualSpacing/>
        <w:jc w:val="left"/>
        <w:rPr>
          <w:rFonts w:asciiTheme="majorHAnsi" w:hAnsiTheme="majorHAnsi"/>
        </w:rPr>
      </w:pPr>
      <w:bookmarkStart w:id="9" w:name="_TOC_250007"/>
      <w:r w:rsidRPr="000D27F8">
        <w:rPr>
          <w:rFonts w:asciiTheme="majorHAnsi" w:hAnsiTheme="majorHAnsi"/>
        </w:rPr>
        <w:t>Frequency</w:t>
      </w:r>
      <w:r w:rsidR="0055456E" w:rsidRPr="000D27F8">
        <w:rPr>
          <w:rFonts w:asciiTheme="majorHAnsi" w:hAnsiTheme="majorHAnsi"/>
        </w:rPr>
        <w:t xml:space="preserve"> </w:t>
      </w:r>
      <w:r w:rsidRPr="000D27F8">
        <w:rPr>
          <w:rFonts w:asciiTheme="majorHAnsi" w:hAnsiTheme="majorHAnsi"/>
        </w:rPr>
        <w:t>of</w:t>
      </w:r>
      <w:r w:rsidR="0055456E" w:rsidRPr="000D27F8">
        <w:rPr>
          <w:rFonts w:asciiTheme="majorHAnsi" w:hAnsiTheme="majorHAnsi"/>
        </w:rPr>
        <w:t xml:space="preserve"> </w:t>
      </w:r>
      <w:r w:rsidRPr="000D27F8">
        <w:rPr>
          <w:rFonts w:asciiTheme="majorHAnsi" w:hAnsiTheme="majorHAnsi"/>
        </w:rPr>
        <w:t>how</w:t>
      </w:r>
      <w:r w:rsidR="0055456E" w:rsidRPr="000D27F8">
        <w:rPr>
          <w:rFonts w:asciiTheme="majorHAnsi" w:hAnsiTheme="majorHAnsi"/>
        </w:rPr>
        <w:t xml:space="preserve"> </w:t>
      </w:r>
      <w:r w:rsidRPr="000D27F8">
        <w:rPr>
          <w:rFonts w:asciiTheme="majorHAnsi" w:hAnsiTheme="majorHAnsi"/>
        </w:rPr>
        <w:t>long</w:t>
      </w:r>
      <w:r w:rsidR="0055456E" w:rsidRPr="000D27F8">
        <w:rPr>
          <w:rFonts w:asciiTheme="majorHAnsi" w:hAnsiTheme="majorHAnsi"/>
        </w:rPr>
        <w:t xml:space="preserve"> </w:t>
      </w:r>
      <w:r w:rsidRPr="000D27F8">
        <w:rPr>
          <w:rFonts w:asciiTheme="majorHAnsi" w:hAnsiTheme="majorHAnsi"/>
        </w:rPr>
        <w:t>has</w:t>
      </w:r>
      <w:r w:rsidR="0055456E" w:rsidRPr="000D27F8">
        <w:rPr>
          <w:rFonts w:asciiTheme="majorHAnsi" w:hAnsiTheme="majorHAnsi"/>
        </w:rPr>
        <w:t xml:space="preserve"> </w:t>
      </w:r>
      <w:r w:rsidRPr="000D27F8">
        <w:rPr>
          <w:rFonts w:asciiTheme="majorHAnsi" w:hAnsiTheme="majorHAnsi"/>
        </w:rPr>
        <w:t>the</w:t>
      </w:r>
      <w:r w:rsidR="0055456E" w:rsidRPr="000D27F8">
        <w:rPr>
          <w:rFonts w:asciiTheme="majorHAnsi" w:hAnsiTheme="majorHAnsi"/>
        </w:rPr>
        <w:t xml:space="preserve"> </w:t>
      </w:r>
      <w:r w:rsidRPr="000D27F8">
        <w:rPr>
          <w:rFonts w:asciiTheme="majorHAnsi" w:hAnsiTheme="majorHAnsi"/>
        </w:rPr>
        <w:t>Private</w:t>
      </w:r>
      <w:r w:rsidR="0055456E" w:rsidRPr="000D27F8">
        <w:rPr>
          <w:rFonts w:asciiTheme="majorHAnsi" w:hAnsiTheme="majorHAnsi"/>
        </w:rPr>
        <w:t xml:space="preserve"> </w:t>
      </w:r>
      <w:r w:rsidRPr="000D27F8">
        <w:rPr>
          <w:rFonts w:asciiTheme="majorHAnsi" w:hAnsiTheme="majorHAnsi"/>
        </w:rPr>
        <w:t>Sectors</w:t>
      </w:r>
      <w:r w:rsidR="0055456E" w:rsidRPr="000D27F8">
        <w:rPr>
          <w:rFonts w:asciiTheme="majorHAnsi" w:hAnsiTheme="majorHAnsi"/>
        </w:rPr>
        <w:t xml:space="preserve"> </w:t>
      </w:r>
      <w:r w:rsidRPr="000D27F8">
        <w:rPr>
          <w:rFonts w:asciiTheme="majorHAnsi" w:hAnsiTheme="majorHAnsi"/>
        </w:rPr>
        <w:t>being</w:t>
      </w:r>
      <w:r w:rsidR="0055456E" w:rsidRPr="000D27F8">
        <w:rPr>
          <w:rFonts w:asciiTheme="majorHAnsi" w:hAnsiTheme="majorHAnsi"/>
        </w:rPr>
        <w:t xml:space="preserve"> </w:t>
      </w:r>
      <w:r w:rsidRPr="000D27F8">
        <w:rPr>
          <w:rFonts w:asciiTheme="majorHAnsi" w:hAnsiTheme="majorHAnsi"/>
        </w:rPr>
        <w:t>Collecting</w:t>
      </w:r>
      <w:bookmarkEnd w:id="9"/>
      <w:r w:rsidR="0055456E" w:rsidRPr="000D27F8">
        <w:rPr>
          <w:rFonts w:asciiTheme="majorHAnsi" w:hAnsiTheme="majorHAnsi"/>
        </w:rPr>
        <w:t xml:space="preserve"> </w:t>
      </w:r>
      <w:r w:rsidRPr="000D27F8">
        <w:rPr>
          <w:rFonts w:asciiTheme="majorHAnsi" w:hAnsiTheme="majorHAnsi"/>
          <w:spacing w:val="-2"/>
        </w:rPr>
        <w:t>Waste?</w:t>
      </w:r>
    </w:p>
    <w:p w:rsidR="00D14999" w:rsidRPr="000D27F8" w:rsidRDefault="00D14999" w:rsidP="000D27F8">
      <w:pPr>
        <w:pStyle w:val="BodyText"/>
        <w:spacing w:line="360" w:lineRule="auto"/>
        <w:contextualSpacing/>
        <w:jc w:val="both"/>
        <w:rPr>
          <w:rFonts w:asciiTheme="majorHAnsi" w:hAnsiTheme="majorHAnsi"/>
        </w:rPr>
      </w:pPr>
      <w:r w:rsidRPr="000D27F8">
        <w:rPr>
          <w:rFonts w:asciiTheme="majorHAnsi" w:hAnsiTheme="majorHAnsi"/>
        </w:rPr>
        <w:t>According to the Table 4.12, 30% of the respondents have being in the waste management business for 7-8 years, 25% have being in the waste management business for 3-4 years, and 15% and 10% of the respondents private companies have being in the waste management business for 1-2and 9-10 respectively.</w:t>
      </w:r>
    </w:p>
    <w:p w:rsidR="00D14999" w:rsidRPr="000D27F8" w:rsidRDefault="00D14999" w:rsidP="000D27F8">
      <w:pPr>
        <w:spacing w:after="0" w:line="240" w:lineRule="auto"/>
        <w:ind w:left="905"/>
        <w:contextualSpacing/>
        <w:rPr>
          <w:rFonts w:asciiTheme="majorHAnsi" w:hAnsiTheme="majorHAnsi"/>
          <w:b/>
          <w:sz w:val="24"/>
          <w:szCs w:val="24"/>
        </w:rPr>
      </w:pPr>
      <w:r w:rsidRPr="000D27F8">
        <w:rPr>
          <w:rFonts w:asciiTheme="majorHAnsi" w:hAnsiTheme="majorHAnsi"/>
          <w:b/>
          <w:sz w:val="24"/>
          <w:szCs w:val="24"/>
        </w:rPr>
        <w:t>Table4.10:</w:t>
      </w:r>
      <w:r w:rsidR="0055456E" w:rsidRPr="000D27F8">
        <w:rPr>
          <w:rFonts w:asciiTheme="majorHAnsi" w:hAnsiTheme="majorHAnsi"/>
          <w:b/>
          <w:sz w:val="24"/>
          <w:szCs w:val="24"/>
        </w:rPr>
        <w:t xml:space="preserve"> </w:t>
      </w:r>
      <w:r w:rsidRPr="000D27F8">
        <w:rPr>
          <w:rFonts w:asciiTheme="majorHAnsi" w:hAnsiTheme="majorHAnsi"/>
          <w:b/>
          <w:sz w:val="24"/>
          <w:szCs w:val="24"/>
        </w:rPr>
        <w:t>Frequency</w:t>
      </w:r>
      <w:r w:rsidR="0055456E" w:rsidRPr="000D27F8">
        <w:rPr>
          <w:rFonts w:asciiTheme="majorHAnsi" w:hAnsiTheme="majorHAnsi"/>
          <w:b/>
          <w:sz w:val="24"/>
          <w:szCs w:val="24"/>
        </w:rPr>
        <w:t xml:space="preserve"> </w:t>
      </w:r>
      <w:r w:rsidRPr="000D27F8">
        <w:rPr>
          <w:rFonts w:asciiTheme="majorHAnsi" w:hAnsiTheme="majorHAnsi"/>
          <w:b/>
          <w:sz w:val="24"/>
          <w:szCs w:val="24"/>
        </w:rPr>
        <w:t>of how</w:t>
      </w:r>
      <w:r w:rsidR="0055456E" w:rsidRPr="000D27F8">
        <w:rPr>
          <w:rFonts w:asciiTheme="majorHAnsi" w:hAnsiTheme="majorHAnsi"/>
          <w:b/>
          <w:sz w:val="24"/>
          <w:szCs w:val="24"/>
        </w:rPr>
        <w:t xml:space="preserve"> </w:t>
      </w:r>
      <w:r w:rsidRPr="000D27F8">
        <w:rPr>
          <w:rFonts w:asciiTheme="majorHAnsi" w:hAnsiTheme="majorHAnsi"/>
          <w:b/>
          <w:sz w:val="24"/>
          <w:szCs w:val="24"/>
        </w:rPr>
        <w:t>long</w:t>
      </w:r>
      <w:r w:rsidR="0055456E" w:rsidRPr="000D27F8">
        <w:rPr>
          <w:rFonts w:asciiTheme="majorHAnsi" w:hAnsiTheme="majorHAnsi"/>
          <w:b/>
          <w:sz w:val="24"/>
          <w:szCs w:val="24"/>
        </w:rPr>
        <w:t xml:space="preserve"> </w:t>
      </w:r>
      <w:r w:rsidRPr="000D27F8">
        <w:rPr>
          <w:rFonts w:asciiTheme="majorHAnsi" w:hAnsiTheme="majorHAnsi"/>
          <w:b/>
          <w:sz w:val="24"/>
          <w:szCs w:val="24"/>
        </w:rPr>
        <w:t>has</w:t>
      </w:r>
      <w:r w:rsidR="0055456E" w:rsidRPr="000D27F8">
        <w:rPr>
          <w:rFonts w:asciiTheme="majorHAnsi" w:hAnsiTheme="majorHAnsi"/>
          <w:b/>
          <w:sz w:val="24"/>
          <w:szCs w:val="24"/>
        </w:rPr>
        <w:t xml:space="preserve"> </w:t>
      </w:r>
      <w:r w:rsidRPr="000D27F8">
        <w:rPr>
          <w:rFonts w:asciiTheme="majorHAnsi" w:hAnsiTheme="majorHAnsi"/>
          <w:b/>
          <w:sz w:val="24"/>
          <w:szCs w:val="24"/>
        </w:rPr>
        <w:t>the</w:t>
      </w:r>
      <w:r w:rsidR="0055456E" w:rsidRPr="000D27F8">
        <w:rPr>
          <w:rFonts w:asciiTheme="majorHAnsi" w:hAnsiTheme="majorHAnsi"/>
          <w:b/>
          <w:sz w:val="24"/>
          <w:szCs w:val="24"/>
        </w:rPr>
        <w:t xml:space="preserve"> </w:t>
      </w:r>
      <w:r w:rsidRPr="000D27F8">
        <w:rPr>
          <w:rFonts w:asciiTheme="majorHAnsi" w:hAnsiTheme="majorHAnsi"/>
          <w:b/>
          <w:sz w:val="24"/>
          <w:szCs w:val="24"/>
        </w:rPr>
        <w:t>Private</w:t>
      </w:r>
      <w:r w:rsidR="0055456E" w:rsidRPr="000D27F8">
        <w:rPr>
          <w:rFonts w:asciiTheme="majorHAnsi" w:hAnsiTheme="majorHAnsi"/>
          <w:b/>
          <w:sz w:val="24"/>
          <w:szCs w:val="24"/>
        </w:rPr>
        <w:t xml:space="preserve"> </w:t>
      </w:r>
      <w:r w:rsidRPr="000D27F8">
        <w:rPr>
          <w:rFonts w:asciiTheme="majorHAnsi" w:hAnsiTheme="majorHAnsi"/>
          <w:b/>
          <w:sz w:val="24"/>
          <w:szCs w:val="24"/>
        </w:rPr>
        <w:t>Sectors</w:t>
      </w:r>
      <w:r w:rsidR="0055456E" w:rsidRPr="000D27F8">
        <w:rPr>
          <w:rFonts w:asciiTheme="majorHAnsi" w:hAnsiTheme="majorHAnsi"/>
          <w:b/>
          <w:sz w:val="24"/>
          <w:szCs w:val="24"/>
        </w:rPr>
        <w:t xml:space="preserve"> </w:t>
      </w:r>
      <w:r w:rsidRPr="000D27F8">
        <w:rPr>
          <w:rFonts w:asciiTheme="majorHAnsi" w:hAnsiTheme="majorHAnsi"/>
          <w:b/>
          <w:sz w:val="24"/>
          <w:szCs w:val="24"/>
        </w:rPr>
        <w:t>Being</w:t>
      </w:r>
      <w:r w:rsidR="0055456E" w:rsidRPr="000D27F8">
        <w:rPr>
          <w:rFonts w:asciiTheme="majorHAnsi" w:hAnsiTheme="majorHAnsi"/>
          <w:b/>
          <w:sz w:val="24"/>
          <w:szCs w:val="24"/>
        </w:rPr>
        <w:t xml:space="preserve"> </w:t>
      </w:r>
      <w:r w:rsidRPr="000D27F8">
        <w:rPr>
          <w:rFonts w:asciiTheme="majorHAnsi" w:hAnsiTheme="majorHAnsi"/>
          <w:b/>
          <w:sz w:val="24"/>
          <w:szCs w:val="24"/>
        </w:rPr>
        <w:t>Collecting</w:t>
      </w:r>
      <w:r w:rsidR="0055456E" w:rsidRPr="000D27F8">
        <w:rPr>
          <w:rFonts w:asciiTheme="majorHAnsi" w:hAnsiTheme="majorHAnsi"/>
          <w:b/>
          <w:sz w:val="24"/>
          <w:szCs w:val="24"/>
        </w:rPr>
        <w:t xml:space="preserve"> </w:t>
      </w:r>
      <w:r w:rsidRPr="000D27F8">
        <w:rPr>
          <w:rFonts w:asciiTheme="majorHAnsi" w:hAnsiTheme="majorHAnsi"/>
          <w:b/>
          <w:spacing w:val="-2"/>
          <w:sz w:val="24"/>
          <w:szCs w:val="24"/>
        </w:rPr>
        <w:t>waste?</w:t>
      </w:r>
    </w:p>
    <w:tbl>
      <w:tblPr>
        <w:tblpPr w:leftFromText="180" w:rightFromText="180" w:vertAnchor="text" w:horzAnchor="margin" w:tblpY="43"/>
        <w:tblW w:w="0" w:type="auto"/>
        <w:tblLayout w:type="fixed"/>
        <w:tblCellMar>
          <w:left w:w="0" w:type="dxa"/>
          <w:right w:w="0" w:type="dxa"/>
        </w:tblCellMar>
        <w:tblLook w:val="01E0"/>
      </w:tblPr>
      <w:tblGrid>
        <w:gridCol w:w="2416"/>
        <w:gridCol w:w="1994"/>
        <w:gridCol w:w="2046"/>
      </w:tblGrid>
      <w:tr w:rsidR="000D27F8" w:rsidRPr="000D27F8" w:rsidTr="000D27F8">
        <w:trPr>
          <w:trHeight w:val="327"/>
        </w:trPr>
        <w:tc>
          <w:tcPr>
            <w:tcW w:w="2416" w:type="dxa"/>
            <w:tcBorders>
              <w:top w:val="single" w:sz="12" w:space="0" w:color="000000"/>
              <w:bottom w:val="single" w:sz="12" w:space="0" w:color="000000"/>
            </w:tcBorders>
          </w:tcPr>
          <w:p w:rsidR="000D27F8" w:rsidRPr="000D27F8" w:rsidRDefault="000D27F8" w:rsidP="000D27F8">
            <w:pPr>
              <w:pStyle w:val="TableParagraph"/>
              <w:ind w:left="16" w:right="2"/>
              <w:contextualSpacing/>
              <w:jc w:val="center"/>
              <w:rPr>
                <w:rFonts w:asciiTheme="majorHAnsi" w:hAnsiTheme="majorHAnsi"/>
                <w:b/>
                <w:sz w:val="24"/>
                <w:szCs w:val="24"/>
              </w:rPr>
            </w:pPr>
            <w:r w:rsidRPr="000D27F8">
              <w:rPr>
                <w:rFonts w:asciiTheme="majorHAnsi" w:hAnsiTheme="majorHAnsi"/>
                <w:b/>
                <w:sz w:val="24"/>
                <w:szCs w:val="24"/>
              </w:rPr>
              <w:t xml:space="preserve">No of </w:t>
            </w:r>
            <w:r w:rsidRPr="000D27F8">
              <w:rPr>
                <w:rFonts w:asciiTheme="majorHAnsi" w:hAnsiTheme="majorHAnsi"/>
                <w:b/>
                <w:spacing w:val="-2"/>
                <w:sz w:val="24"/>
                <w:szCs w:val="24"/>
              </w:rPr>
              <w:t>Years</w:t>
            </w:r>
          </w:p>
        </w:tc>
        <w:tc>
          <w:tcPr>
            <w:tcW w:w="1994" w:type="dxa"/>
            <w:tcBorders>
              <w:top w:val="single" w:sz="12" w:space="0" w:color="000000"/>
              <w:bottom w:val="single" w:sz="12" w:space="0" w:color="000000"/>
            </w:tcBorders>
          </w:tcPr>
          <w:p w:rsidR="000D27F8" w:rsidRPr="000D27F8" w:rsidRDefault="000D27F8" w:rsidP="000D27F8">
            <w:pPr>
              <w:pStyle w:val="TableParagraph"/>
              <w:ind w:left="143" w:right="4"/>
              <w:contextualSpacing/>
              <w:jc w:val="center"/>
              <w:rPr>
                <w:rFonts w:asciiTheme="majorHAnsi" w:hAnsiTheme="majorHAnsi"/>
                <w:b/>
                <w:sz w:val="24"/>
                <w:szCs w:val="24"/>
              </w:rPr>
            </w:pPr>
            <w:r w:rsidRPr="000D27F8">
              <w:rPr>
                <w:rFonts w:asciiTheme="majorHAnsi" w:hAnsiTheme="majorHAnsi"/>
                <w:b/>
                <w:spacing w:val="-2"/>
                <w:sz w:val="24"/>
                <w:szCs w:val="24"/>
              </w:rPr>
              <w:t>Frequency</w:t>
            </w:r>
          </w:p>
        </w:tc>
        <w:tc>
          <w:tcPr>
            <w:tcW w:w="2046" w:type="dxa"/>
            <w:tcBorders>
              <w:top w:val="single" w:sz="12" w:space="0" w:color="000000"/>
              <w:bottom w:val="single" w:sz="12" w:space="0" w:color="000000"/>
            </w:tcBorders>
          </w:tcPr>
          <w:p w:rsidR="000D27F8" w:rsidRPr="000D27F8" w:rsidRDefault="000D27F8" w:rsidP="000D27F8">
            <w:pPr>
              <w:pStyle w:val="TableParagraph"/>
              <w:ind w:left="138"/>
              <w:contextualSpacing/>
              <w:jc w:val="center"/>
              <w:rPr>
                <w:rFonts w:asciiTheme="majorHAnsi" w:hAnsiTheme="majorHAnsi"/>
                <w:b/>
                <w:sz w:val="24"/>
                <w:szCs w:val="24"/>
              </w:rPr>
            </w:pPr>
            <w:r w:rsidRPr="000D27F8">
              <w:rPr>
                <w:rFonts w:asciiTheme="majorHAnsi" w:hAnsiTheme="majorHAnsi"/>
                <w:b/>
                <w:spacing w:val="-2"/>
                <w:sz w:val="24"/>
                <w:szCs w:val="24"/>
              </w:rPr>
              <w:t>Percentage</w:t>
            </w:r>
            <w:r w:rsidRPr="000D27F8">
              <w:rPr>
                <w:rFonts w:asciiTheme="majorHAnsi" w:hAnsiTheme="majorHAnsi"/>
                <w:b/>
                <w:spacing w:val="-5"/>
                <w:sz w:val="24"/>
                <w:szCs w:val="24"/>
              </w:rPr>
              <w:t>(%)</w:t>
            </w:r>
          </w:p>
        </w:tc>
      </w:tr>
      <w:tr w:rsidR="000D27F8" w:rsidRPr="000D27F8" w:rsidTr="000D27F8">
        <w:trPr>
          <w:trHeight w:val="237"/>
        </w:trPr>
        <w:tc>
          <w:tcPr>
            <w:tcW w:w="2416" w:type="dxa"/>
            <w:tcBorders>
              <w:top w:val="single" w:sz="12" w:space="0" w:color="000000"/>
            </w:tcBorders>
          </w:tcPr>
          <w:p w:rsidR="000D27F8" w:rsidRPr="000D27F8" w:rsidRDefault="000D27F8" w:rsidP="000D27F8">
            <w:pPr>
              <w:pStyle w:val="TableParagraph"/>
              <w:ind w:left="16"/>
              <w:contextualSpacing/>
              <w:jc w:val="center"/>
              <w:rPr>
                <w:rFonts w:asciiTheme="majorHAnsi" w:hAnsiTheme="majorHAnsi"/>
                <w:sz w:val="24"/>
                <w:szCs w:val="24"/>
              </w:rPr>
            </w:pPr>
            <w:r w:rsidRPr="000D27F8">
              <w:rPr>
                <w:rFonts w:asciiTheme="majorHAnsi" w:hAnsiTheme="majorHAnsi"/>
                <w:spacing w:val="-2"/>
                <w:sz w:val="24"/>
                <w:szCs w:val="24"/>
              </w:rPr>
              <w:t>1-</w:t>
            </w:r>
            <w:r w:rsidRPr="000D27F8">
              <w:rPr>
                <w:rFonts w:asciiTheme="majorHAnsi" w:hAnsiTheme="majorHAnsi"/>
                <w:spacing w:val="-10"/>
                <w:sz w:val="24"/>
                <w:szCs w:val="24"/>
              </w:rPr>
              <w:t>2</w:t>
            </w:r>
          </w:p>
        </w:tc>
        <w:tc>
          <w:tcPr>
            <w:tcW w:w="1994" w:type="dxa"/>
            <w:tcBorders>
              <w:top w:val="single" w:sz="12" w:space="0" w:color="000000"/>
            </w:tcBorders>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3</w:t>
            </w:r>
          </w:p>
        </w:tc>
        <w:tc>
          <w:tcPr>
            <w:tcW w:w="2046" w:type="dxa"/>
            <w:tcBorders>
              <w:top w:val="single" w:sz="12" w:space="0" w:color="000000"/>
            </w:tcBorders>
          </w:tcPr>
          <w:p w:rsidR="000D27F8" w:rsidRPr="000D27F8" w:rsidRDefault="000D27F8" w:rsidP="000D27F8">
            <w:pPr>
              <w:pStyle w:val="TableParagraph"/>
              <w:ind w:left="897"/>
              <w:contextualSpacing/>
              <w:rPr>
                <w:rFonts w:asciiTheme="majorHAnsi" w:hAnsiTheme="majorHAnsi"/>
                <w:sz w:val="24"/>
                <w:szCs w:val="24"/>
              </w:rPr>
            </w:pPr>
            <w:r w:rsidRPr="000D27F8">
              <w:rPr>
                <w:rFonts w:asciiTheme="majorHAnsi" w:hAnsiTheme="majorHAnsi"/>
                <w:spacing w:val="-5"/>
                <w:sz w:val="24"/>
                <w:szCs w:val="24"/>
              </w:rPr>
              <w:t>15</w:t>
            </w:r>
          </w:p>
        </w:tc>
      </w:tr>
      <w:tr w:rsidR="000D27F8" w:rsidRPr="000D27F8" w:rsidTr="000D27F8">
        <w:trPr>
          <w:trHeight w:val="222"/>
        </w:trPr>
        <w:tc>
          <w:tcPr>
            <w:tcW w:w="2416" w:type="dxa"/>
          </w:tcPr>
          <w:p w:rsidR="000D27F8" w:rsidRPr="000D27F8" w:rsidRDefault="000D27F8" w:rsidP="000D27F8">
            <w:pPr>
              <w:pStyle w:val="TableParagraph"/>
              <w:ind w:left="16"/>
              <w:contextualSpacing/>
              <w:jc w:val="center"/>
              <w:rPr>
                <w:rFonts w:asciiTheme="majorHAnsi" w:hAnsiTheme="majorHAnsi"/>
                <w:sz w:val="24"/>
                <w:szCs w:val="24"/>
              </w:rPr>
            </w:pPr>
            <w:r w:rsidRPr="000D27F8">
              <w:rPr>
                <w:rFonts w:asciiTheme="majorHAnsi" w:hAnsiTheme="majorHAnsi"/>
                <w:spacing w:val="-2"/>
                <w:sz w:val="24"/>
                <w:szCs w:val="24"/>
              </w:rPr>
              <w:t>3-</w:t>
            </w:r>
            <w:r w:rsidRPr="000D27F8">
              <w:rPr>
                <w:rFonts w:asciiTheme="majorHAnsi" w:hAnsiTheme="majorHAnsi"/>
                <w:spacing w:val="-10"/>
                <w:sz w:val="24"/>
                <w:szCs w:val="24"/>
              </w:rPr>
              <w:t>4</w:t>
            </w:r>
          </w:p>
        </w:tc>
        <w:tc>
          <w:tcPr>
            <w:tcW w:w="1994" w:type="dxa"/>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5</w:t>
            </w:r>
          </w:p>
        </w:tc>
        <w:tc>
          <w:tcPr>
            <w:tcW w:w="2046" w:type="dxa"/>
          </w:tcPr>
          <w:p w:rsidR="000D27F8" w:rsidRPr="000D27F8" w:rsidRDefault="000D27F8" w:rsidP="000D27F8">
            <w:pPr>
              <w:pStyle w:val="TableParagraph"/>
              <w:ind w:left="897"/>
              <w:contextualSpacing/>
              <w:rPr>
                <w:rFonts w:asciiTheme="majorHAnsi" w:hAnsiTheme="majorHAnsi"/>
                <w:sz w:val="24"/>
                <w:szCs w:val="24"/>
              </w:rPr>
            </w:pPr>
            <w:r w:rsidRPr="000D27F8">
              <w:rPr>
                <w:rFonts w:asciiTheme="majorHAnsi" w:hAnsiTheme="majorHAnsi"/>
                <w:spacing w:val="-5"/>
                <w:sz w:val="24"/>
                <w:szCs w:val="24"/>
              </w:rPr>
              <w:t>25</w:t>
            </w:r>
          </w:p>
        </w:tc>
      </w:tr>
      <w:tr w:rsidR="000D27F8" w:rsidRPr="000D27F8" w:rsidTr="000D27F8">
        <w:trPr>
          <w:trHeight w:val="330"/>
        </w:trPr>
        <w:tc>
          <w:tcPr>
            <w:tcW w:w="2416" w:type="dxa"/>
          </w:tcPr>
          <w:p w:rsidR="000D27F8" w:rsidRPr="000D27F8" w:rsidRDefault="000D27F8" w:rsidP="000D27F8">
            <w:pPr>
              <w:pStyle w:val="TableParagraph"/>
              <w:ind w:left="16"/>
              <w:contextualSpacing/>
              <w:jc w:val="center"/>
              <w:rPr>
                <w:rFonts w:asciiTheme="majorHAnsi" w:hAnsiTheme="majorHAnsi"/>
                <w:sz w:val="24"/>
                <w:szCs w:val="24"/>
              </w:rPr>
            </w:pPr>
            <w:r w:rsidRPr="000D27F8">
              <w:rPr>
                <w:rFonts w:asciiTheme="majorHAnsi" w:hAnsiTheme="majorHAnsi"/>
                <w:spacing w:val="-2"/>
                <w:sz w:val="24"/>
                <w:szCs w:val="24"/>
              </w:rPr>
              <w:t>5-</w:t>
            </w:r>
            <w:r w:rsidRPr="000D27F8">
              <w:rPr>
                <w:rFonts w:asciiTheme="majorHAnsi" w:hAnsiTheme="majorHAnsi"/>
                <w:spacing w:val="-10"/>
                <w:sz w:val="24"/>
                <w:szCs w:val="24"/>
              </w:rPr>
              <w:t>6</w:t>
            </w:r>
          </w:p>
        </w:tc>
        <w:tc>
          <w:tcPr>
            <w:tcW w:w="1994" w:type="dxa"/>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4</w:t>
            </w:r>
          </w:p>
        </w:tc>
        <w:tc>
          <w:tcPr>
            <w:tcW w:w="2046" w:type="dxa"/>
          </w:tcPr>
          <w:p w:rsidR="000D27F8" w:rsidRPr="000D27F8" w:rsidRDefault="000D27F8" w:rsidP="000D27F8">
            <w:pPr>
              <w:pStyle w:val="TableParagraph"/>
              <w:ind w:left="897"/>
              <w:contextualSpacing/>
              <w:rPr>
                <w:rFonts w:asciiTheme="majorHAnsi" w:hAnsiTheme="majorHAnsi"/>
                <w:sz w:val="24"/>
                <w:szCs w:val="24"/>
              </w:rPr>
            </w:pPr>
            <w:r w:rsidRPr="000D27F8">
              <w:rPr>
                <w:rFonts w:asciiTheme="majorHAnsi" w:hAnsiTheme="majorHAnsi"/>
                <w:spacing w:val="-5"/>
                <w:sz w:val="24"/>
                <w:szCs w:val="24"/>
              </w:rPr>
              <w:t>20</w:t>
            </w:r>
          </w:p>
        </w:tc>
      </w:tr>
      <w:tr w:rsidR="000D27F8" w:rsidRPr="000D27F8" w:rsidTr="000D27F8">
        <w:trPr>
          <w:trHeight w:val="267"/>
        </w:trPr>
        <w:tc>
          <w:tcPr>
            <w:tcW w:w="2416" w:type="dxa"/>
          </w:tcPr>
          <w:p w:rsidR="000D27F8" w:rsidRPr="000D27F8" w:rsidRDefault="000D27F8" w:rsidP="000D27F8">
            <w:pPr>
              <w:pStyle w:val="TableParagraph"/>
              <w:ind w:left="16"/>
              <w:contextualSpacing/>
              <w:jc w:val="center"/>
              <w:rPr>
                <w:rFonts w:asciiTheme="majorHAnsi" w:hAnsiTheme="majorHAnsi"/>
                <w:sz w:val="24"/>
                <w:szCs w:val="24"/>
              </w:rPr>
            </w:pPr>
            <w:r w:rsidRPr="000D27F8">
              <w:rPr>
                <w:rFonts w:asciiTheme="majorHAnsi" w:hAnsiTheme="majorHAnsi"/>
                <w:spacing w:val="-2"/>
                <w:sz w:val="24"/>
                <w:szCs w:val="24"/>
              </w:rPr>
              <w:t>7-</w:t>
            </w:r>
            <w:r w:rsidRPr="000D27F8">
              <w:rPr>
                <w:rFonts w:asciiTheme="majorHAnsi" w:hAnsiTheme="majorHAnsi"/>
                <w:spacing w:val="-10"/>
                <w:sz w:val="24"/>
                <w:szCs w:val="24"/>
              </w:rPr>
              <w:t>8</w:t>
            </w:r>
          </w:p>
        </w:tc>
        <w:tc>
          <w:tcPr>
            <w:tcW w:w="1994" w:type="dxa"/>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6</w:t>
            </w:r>
          </w:p>
        </w:tc>
        <w:tc>
          <w:tcPr>
            <w:tcW w:w="2046" w:type="dxa"/>
          </w:tcPr>
          <w:p w:rsidR="000D27F8" w:rsidRPr="000D27F8" w:rsidRDefault="000D27F8" w:rsidP="000D27F8">
            <w:pPr>
              <w:pStyle w:val="TableParagraph"/>
              <w:ind w:left="897"/>
              <w:contextualSpacing/>
              <w:rPr>
                <w:rFonts w:asciiTheme="majorHAnsi" w:hAnsiTheme="majorHAnsi"/>
                <w:sz w:val="24"/>
                <w:szCs w:val="24"/>
              </w:rPr>
            </w:pPr>
            <w:r w:rsidRPr="000D27F8">
              <w:rPr>
                <w:rFonts w:asciiTheme="majorHAnsi" w:hAnsiTheme="majorHAnsi"/>
                <w:spacing w:val="-5"/>
                <w:sz w:val="24"/>
                <w:szCs w:val="24"/>
              </w:rPr>
              <w:t>30</w:t>
            </w:r>
          </w:p>
        </w:tc>
      </w:tr>
      <w:tr w:rsidR="000D27F8" w:rsidRPr="000D27F8" w:rsidTr="000D27F8">
        <w:trPr>
          <w:trHeight w:val="213"/>
        </w:trPr>
        <w:tc>
          <w:tcPr>
            <w:tcW w:w="2416" w:type="dxa"/>
          </w:tcPr>
          <w:p w:rsidR="000D27F8" w:rsidRPr="000D27F8" w:rsidRDefault="000D27F8" w:rsidP="000D27F8">
            <w:pPr>
              <w:pStyle w:val="TableParagraph"/>
              <w:ind w:left="16"/>
              <w:contextualSpacing/>
              <w:jc w:val="center"/>
              <w:rPr>
                <w:rFonts w:asciiTheme="majorHAnsi" w:hAnsiTheme="majorHAnsi"/>
                <w:sz w:val="24"/>
                <w:szCs w:val="24"/>
              </w:rPr>
            </w:pPr>
            <w:r w:rsidRPr="000D27F8">
              <w:rPr>
                <w:rFonts w:asciiTheme="majorHAnsi" w:hAnsiTheme="majorHAnsi"/>
                <w:spacing w:val="-2"/>
                <w:sz w:val="24"/>
                <w:szCs w:val="24"/>
              </w:rPr>
              <w:t>9-</w:t>
            </w:r>
            <w:r w:rsidRPr="000D27F8">
              <w:rPr>
                <w:rFonts w:asciiTheme="majorHAnsi" w:hAnsiTheme="majorHAnsi"/>
                <w:spacing w:val="-5"/>
                <w:sz w:val="24"/>
                <w:szCs w:val="24"/>
              </w:rPr>
              <w:t>10</w:t>
            </w:r>
          </w:p>
        </w:tc>
        <w:tc>
          <w:tcPr>
            <w:tcW w:w="1994" w:type="dxa"/>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2</w:t>
            </w:r>
          </w:p>
        </w:tc>
        <w:tc>
          <w:tcPr>
            <w:tcW w:w="2046" w:type="dxa"/>
          </w:tcPr>
          <w:p w:rsidR="000D27F8" w:rsidRPr="000D27F8" w:rsidRDefault="000D27F8" w:rsidP="000D27F8">
            <w:pPr>
              <w:pStyle w:val="TableParagraph"/>
              <w:ind w:left="897"/>
              <w:contextualSpacing/>
              <w:rPr>
                <w:rFonts w:asciiTheme="majorHAnsi" w:hAnsiTheme="majorHAnsi"/>
                <w:sz w:val="24"/>
                <w:szCs w:val="24"/>
              </w:rPr>
            </w:pPr>
            <w:r w:rsidRPr="000D27F8">
              <w:rPr>
                <w:rFonts w:asciiTheme="majorHAnsi" w:hAnsiTheme="majorHAnsi"/>
                <w:spacing w:val="-5"/>
                <w:sz w:val="24"/>
                <w:szCs w:val="24"/>
              </w:rPr>
              <w:t>10</w:t>
            </w:r>
          </w:p>
        </w:tc>
      </w:tr>
      <w:tr w:rsidR="000D27F8" w:rsidRPr="000D27F8" w:rsidTr="000D27F8">
        <w:trPr>
          <w:trHeight w:val="312"/>
        </w:trPr>
        <w:tc>
          <w:tcPr>
            <w:tcW w:w="2416" w:type="dxa"/>
          </w:tcPr>
          <w:p w:rsidR="000D27F8" w:rsidRPr="000D27F8" w:rsidRDefault="000D27F8" w:rsidP="000D27F8">
            <w:pPr>
              <w:pStyle w:val="TableParagraph"/>
              <w:ind w:left="16" w:right="2"/>
              <w:contextualSpacing/>
              <w:jc w:val="center"/>
              <w:rPr>
                <w:rFonts w:asciiTheme="majorHAnsi" w:hAnsiTheme="majorHAnsi"/>
                <w:sz w:val="24"/>
                <w:szCs w:val="24"/>
              </w:rPr>
            </w:pPr>
            <w:r w:rsidRPr="000D27F8">
              <w:rPr>
                <w:rFonts w:asciiTheme="majorHAnsi" w:hAnsiTheme="majorHAnsi"/>
                <w:spacing w:val="-5"/>
                <w:sz w:val="24"/>
                <w:szCs w:val="24"/>
              </w:rPr>
              <w:t>10&gt;</w:t>
            </w:r>
          </w:p>
        </w:tc>
        <w:tc>
          <w:tcPr>
            <w:tcW w:w="1994" w:type="dxa"/>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10"/>
                <w:sz w:val="24"/>
                <w:szCs w:val="24"/>
              </w:rPr>
              <w:t>0</w:t>
            </w:r>
          </w:p>
        </w:tc>
        <w:tc>
          <w:tcPr>
            <w:tcW w:w="2046" w:type="dxa"/>
          </w:tcPr>
          <w:p w:rsidR="000D27F8" w:rsidRPr="000D27F8" w:rsidRDefault="000D27F8" w:rsidP="000D27F8">
            <w:pPr>
              <w:pStyle w:val="TableParagraph"/>
              <w:ind w:left="138" w:right="3"/>
              <w:contextualSpacing/>
              <w:jc w:val="center"/>
              <w:rPr>
                <w:rFonts w:asciiTheme="majorHAnsi" w:hAnsiTheme="majorHAnsi"/>
                <w:sz w:val="24"/>
                <w:szCs w:val="24"/>
              </w:rPr>
            </w:pPr>
            <w:r w:rsidRPr="000D27F8">
              <w:rPr>
                <w:rFonts w:asciiTheme="majorHAnsi" w:hAnsiTheme="majorHAnsi"/>
                <w:spacing w:val="-10"/>
                <w:sz w:val="24"/>
                <w:szCs w:val="24"/>
              </w:rPr>
              <w:t>0</w:t>
            </w:r>
          </w:p>
        </w:tc>
      </w:tr>
      <w:tr w:rsidR="000D27F8" w:rsidRPr="000D27F8" w:rsidTr="000D27F8">
        <w:trPr>
          <w:trHeight w:val="270"/>
        </w:trPr>
        <w:tc>
          <w:tcPr>
            <w:tcW w:w="2416" w:type="dxa"/>
            <w:tcBorders>
              <w:bottom w:val="single" w:sz="12" w:space="0" w:color="000000"/>
            </w:tcBorders>
          </w:tcPr>
          <w:p w:rsidR="000D27F8" w:rsidRPr="000D27F8" w:rsidRDefault="000D27F8" w:rsidP="000D27F8">
            <w:pPr>
              <w:pStyle w:val="TableParagraph"/>
              <w:ind w:left="16" w:right="1"/>
              <w:contextualSpacing/>
              <w:jc w:val="center"/>
              <w:rPr>
                <w:rFonts w:asciiTheme="majorHAnsi" w:hAnsiTheme="majorHAnsi"/>
                <w:sz w:val="24"/>
                <w:szCs w:val="24"/>
              </w:rPr>
            </w:pPr>
            <w:r w:rsidRPr="000D27F8">
              <w:rPr>
                <w:rFonts w:asciiTheme="majorHAnsi" w:hAnsiTheme="majorHAnsi"/>
                <w:spacing w:val="-2"/>
                <w:sz w:val="24"/>
                <w:szCs w:val="24"/>
              </w:rPr>
              <w:t>Total</w:t>
            </w:r>
          </w:p>
        </w:tc>
        <w:tc>
          <w:tcPr>
            <w:tcW w:w="1994" w:type="dxa"/>
            <w:tcBorders>
              <w:bottom w:val="single" w:sz="12" w:space="0" w:color="000000"/>
            </w:tcBorders>
          </w:tcPr>
          <w:p w:rsidR="000D27F8" w:rsidRPr="000D27F8" w:rsidRDefault="000D27F8" w:rsidP="000D27F8">
            <w:pPr>
              <w:pStyle w:val="TableParagraph"/>
              <w:ind w:left="143"/>
              <w:contextualSpacing/>
              <w:jc w:val="center"/>
              <w:rPr>
                <w:rFonts w:asciiTheme="majorHAnsi" w:hAnsiTheme="majorHAnsi"/>
                <w:sz w:val="24"/>
                <w:szCs w:val="24"/>
              </w:rPr>
            </w:pPr>
            <w:r w:rsidRPr="000D27F8">
              <w:rPr>
                <w:rFonts w:asciiTheme="majorHAnsi" w:hAnsiTheme="majorHAnsi"/>
                <w:spacing w:val="-5"/>
                <w:sz w:val="24"/>
                <w:szCs w:val="24"/>
              </w:rPr>
              <w:t>20</w:t>
            </w:r>
          </w:p>
        </w:tc>
        <w:tc>
          <w:tcPr>
            <w:tcW w:w="2046" w:type="dxa"/>
            <w:tcBorders>
              <w:bottom w:val="single" w:sz="12" w:space="0" w:color="000000"/>
            </w:tcBorders>
          </w:tcPr>
          <w:p w:rsidR="000D27F8" w:rsidRPr="000D27F8" w:rsidRDefault="000D27F8" w:rsidP="000D27F8">
            <w:pPr>
              <w:pStyle w:val="TableParagraph"/>
              <w:ind w:left="837"/>
              <w:contextualSpacing/>
              <w:rPr>
                <w:rFonts w:asciiTheme="majorHAnsi" w:hAnsiTheme="majorHAnsi"/>
                <w:sz w:val="24"/>
                <w:szCs w:val="24"/>
              </w:rPr>
            </w:pPr>
            <w:r w:rsidRPr="000D27F8">
              <w:rPr>
                <w:rFonts w:asciiTheme="majorHAnsi" w:hAnsiTheme="majorHAnsi"/>
                <w:spacing w:val="-5"/>
                <w:sz w:val="24"/>
                <w:szCs w:val="24"/>
              </w:rPr>
              <w:t>100</w:t>
            </w:r>
          </w:p>
        </w:tc>
      </w:tr>
    </w:tbl>
    <w:p w:rsidR="00D14999" w:rsidRPr="000D27F8" w:rsidRDefault="00D14999" w:rsidP="000D27F8">
      <w:pPr>
        <w:pStyle w:val="BodyText"/>
        <w:contextualSpacing/>
        <w:rPr>
          <w:rFonts w:asciiTheme="majorHAnsi" w:hAnsiTheme="majorHAnsi"/>
          <w:b/>
        </w:rPr>
      </w:pPr>
    </w:p>
    <w:p w:rsidR="000D27F8" w:rsidRDefault="000D27F8" w:rsidP="000D27F8">
      <w:pPr>
        <w:spacing w:after="0" w:line="360" w:lineRule="auto"/>
        <w:ind w:left="905"/>
        <w:contextualSpacing/>
        <w:rPr>
          <w:rFonts w:asciiTheme="majorHAnsi" w:hAnsiTheme="majorHAnsi"/>
          <w:b/>
          <w:sz w:val="24"/>
          <w:szCs w:val="24"/>
        </w:rPr>
      </w:pPr>
    </w:p>
    <w:p w:rsidR="000D27F8" w:rsidRDefault="000D27F8" w:rsidP="000D27F8">
      <w:pPr>
        <w:spacing w:after="0" w:line="360" w:lineRule="auto"/>
        <w:ind w:left="905"/>
        <w:contextualSpacing/>
        <w:rPr>
          <w:rFonts w:asciiTheme="majorHAnsi" w:hAnsiTheme="majorHAnsi"/>
          <w:b/>
          <w:sz w:val="24"/>
          <w:szCs w:val="24"/>
        </w:rPr>
      </w:pPr>
    </w:p>
    <w:p w:rsidR="000D27F8" w:rsidRDefault="000D27F8" w:rsidP="000D27F8">
      <w:pPr>
        <w:spacing w:after="0" w:line="360" w:lineRule="auto"/>
        <w:ind w:left="905"/>
        <w:contextualSpacing/>
        <w:rPr>
          <w:rFonts w:asciiTheme="majorHAnsi" w:hAnsiTheme="majorHAnsi"/>
          <w:b/>
          <w:sz w:val="24"/>
          <w:szCs w:val="24"/>
        </w:rPr>
      </w:pPr>
    </w:p>
    <w:p w:rsidR="000D27F8" w:rsidRDefault="000D27F8" w:rsidP="000D27F8">
      <w:pPr>
        <w:spacing w:after="0" w:line="360" w:lineRule="auto"/>
        <w:ind w:left="905"/>
        <w:contextualSpacing/>
        <w:rPr>
          <w:rFonts w:asciiTheme="majorHAnsi" w:hAnsiTheme="majorHAnsi"/>
          <w:b/>
          <w:sz w:val="24"/>
          <w:szCs w:val="24"/>
        </w:rPr>
      </w:pPr>
    </w:p>
    <w:p w:rsidR="000D27F8" w:rsidRDefault="000D27F8" w:rsidP="000D27F8">
      <w:pPr>
        <w:spacing w:after="0" w:line="360" w:lineRule="auto"/>
        <w:ind w:left="905"/>
        <w:contextualSpacing/>
        <w:rPr>
          <w:rFonts w:asciiTheme="majorHAnsi" w:hAnsiTheme="majorHAnsi"/>
          <w:b/>
          <w:sz w:val="24"/>
          <w:szCs w:val="24"/>
        </w:rPr>
      </w:pPr>
    </w:p>
    <w:p w:rsidR="000D27F8" w:rsidRDefault="000D27F8" w:rsidP="000D27F8">
      <w:pPr>
        <w:spacing w:after="0" w:line="360" w:lineRule="auto"/>
        <w:ind w:left="905"/>
        <w:contextualSpacing/>
        <w:rPr>
          <w:rFonts w:asciiTheme="majorHAnsi" w:hAnsiTheme="majorHAnsi"/>
          <w:b/>
          <w:sz w:val="24"/>
          <w:szCs w:val="24"/>
        </w:rPr>
      </w:pPr>
    </w:p>
    <w:p w:rsidR="00D14999" w:rsidRPr="000D27F8" w:rsidRDefault="00D14999" w:rsidP="000D27F8">
      <w:pPr>
        <w:spacing w:after="0" w:line="360" w:lineRule="auto"/>
        <w:ind w:left="905"/>
        <w:contextualSpacing/>
        <w:rPr>
          <w:rFonts w:asciiTheme="majorHAnsi" w:hAnsiTheme="majorHAnsi"/>
          <w:b/>
          <w:sz w:val="24"/>
          <w:szCs w:val="24"/>
        </w:rPr>
      </w:pPr>
      <w:r w:rsidRPr="000D27F8">
        <w:rPr>
          <w:rFonts w:asciiTheme="majorHAnsi" w:hAnsiTheme="majorHAnsi"/>
          <w:b/>
          <w:sz w:val="24"/>
          <w:szCs w:val="24"/>
        </w:rPr>
        <w:t>Source:</w:t>
      </w:r>
      <w:r w:rsidR="00EB3EE9" w:rsidRPr="000D27F8">
        <w:rPr>
          <w:rFonts w:asciiTheme="majorHAnsi" w:hAnsiTheme="majorHAnsi"/>
          <w:b/>
          <w:sz w:val="24"/>
          <w:szCs w:val="24"/>
        </w:rPr>
        <w:t xml:space="preserve"> </w:t>
      </w:r>
      <w:r w:rsidRPr="000D27F8">
        <w:rPr>
          <w:rFonts w:asciiTheme="majorHAnsi" w:hAnsiTheme="majorHAnsi"/>
          <w:b/>
          <w:sz w:val="24"/>
          <w:szCs w:val="24"/>
        </w:rPr>
        <w:t>Field</w:t>
      </w:r>
      <w:r w:rsidR="00EB3EE9" w:rsidRPr="000D27F8">
        <w:rPr>
          <w:rFonts w:asciiTheme="majorHAnsi" w:hAnsiTheme="majorHAnsi"/>
          <w:b/>
          <w:sz w:val="24"/>
          <w:szCs w:val="24"/>
        </w:rPr>
        <w:t xml:space="preserve"> </w:t>
      </w:r>
      <w:r w:rsidRPr="000D27F8">
        <w:rPr>
          <w:rFonts w:asciiTheme="majorHAnsi" w:hAnsiTheme="majorHAnsi"/>
          <w:b/>
          <w:sz w:val="24"/>
          <w:szCs w:val="24"/>
        </w:rPr>
        <w:t>Survey</w:t>
      </w:r>
      <w:r w:rsidR="00EB3EE9" w:rsidRPr="000D27F8">
        <w:rPr>
          <w:rFonts w:asciiTheme="majorHAnsi" w:hAnsiTheme="majorHAnsi"/>
          <w:b/>
          <w:sz w:val="24"/>
          <w:szCs w:val="24"/>
        </w:rPr>
        <w:t xml:space="preserve"> </w:t>
      </w:r>
      <w:r w:rsidRPr="000D27F8">
        <w:rPr>
          <w:rFonts w:asciiTheme="majorHAnsi" w:hAnsiTheme="majorHAnsi"/>
          <w:b/>
          <w:spacing w:val="-4"/>
          <w:sz w:val="24"/>
          <w:szCs w:val="24"/>
        </w:rPr>
        <w:t>20</w:t>
      </w:r>
      <w:r w:rsidR="00EB3EE9" w:rsidRPr="000D27F8">
        <w:rPr>
          <w:rFonts w:asciiTheme="majorHAnsi" w:hAnsiTheme="majorHAnsi"/>
          <w:b/>
          <w:spacing w:val="-4"/>
          <w:sz w:val="24"/>
          <w:szCs w:val="24"/>
        </w:rPr>
        <w:t>25</w:t>
      </w:r>
    </w:p>
    <w:p w:rsidR="00EB3EE9" w:rsidRPr="000D27F8" w:rsidRDefault="00EB3EE9" w:rsidP="000D27F8">
      <w:pPr>
        <w:pStyle w:val="Heading2"/>
        <w:spacing w:before="6" w:line="360" w:lineRule="auto"/>
        <w:ind w:left="0"/>
        <w:contextualSpacing/>
        <w:rPr>
          <w:rFonts w:asciiTheme="majorHAnsi" w:eastAsiaTheme="minorHAnsi" w:hAnsiTheme="majorHAnsi" w:cstheme="minorBidi"/>
          <w:bCs w:val="0"/>
        </w:rPr>
      </w:pPr>
      <w:r w:rsidRPr="000D27F8">
        <w:rPr>
          <w:rFonts w:asciiTheme="majorHAnsi" w:eastAsiaTheme="minorHAnsi" w:hAnsiTheme="majorHAnsi" w:cstheme="minorBidi"/>
          <w:bCs w:val="0"/>
        </w:rPr>
        <w:t>4.6.2 Frequency of how long has the Private Sectors being Collecting Waste?</w:t>
      </w:r>
    </w:p>
    <w:p w:rsidR="00EB3EE9" w:rsidRPr="000D27F8" w:rsidRDefault="00EB3EE9" w:rsidP="000D27F8">
      <w:pPr>
        <w:pStyle w:val="Heading2"/>
        <w:spacing w:before="6" w:line="360" w:lineRule="auto"/>
        <w:ind w:left="0"/>
        <w:contextualSpacing/>
        <w:rPr>
          <w:rFonts w:asciiTheme="majorHAnsi" w:eastAsiaTheme="minorHAnsi" w:hAnsiTheme="majorHAnsi" w:cstheme="minorBidi"/>
          <w:b w:val="0"/>
          <w:bCs w:val="0"/>
        </w:rPr>
      </w:pPr>
      <w:r w:rsidRPr="000D27F8">
        <w:rPr>
          <w:rFonts w:asciiTheme="majorHAnsi" w:eastAsiaTheme="minorHAnsi" w:hAnsiTheme="majorHAnsi" w:cstheme="minorBidi"/>
          <w:b w:val="0"/>
          <w:bCs w:val="0"/>
        </w:rPr>
        <w:t>According to the Table 4.12, 30% of the respondents have being in the waste management business for 7-8 years, 25% have being in the waste management business for 3-4 years, and 15% and 10% of the respondents private companies have being in the waste management business for 1-2and 9-10 respectively.</w:t>
      </w:r>
    </w:p>
    <w:p w:rsidR="00D14999" w:rsidRPr="000D27F8" w:rsidRDefault="00D14999" w:rsidP="000D27F8">
      <w:pPr>
        <w:pStyle w:val="Heading2"/>
        <w:spacing w:before="6" w:line="360" w:lineRule="auto"/>
        <w:contextualSpacing/>
        <w:rPr>
          <w:rFonts w:asciiTheme="majorHAnsi" w:hAnsiTheme="majorHAnsi"/>
        </w:rPr>
      </w:pPr>
      <w:r w:rsidRPr="000D27F8">
        <w:rPr>
          <w:rFonts w:asciiTheme="majorHAnsi" w:hAnsiTheme="majorHAnsi"/>
        </w:rPr>
        <w:t>Table4.11Frequencyof Collection</w:t>
      </w:r>
      <w:r w:rsidR="00EB3EE9" w:rsidRPr="000D27F8">
        <w:rPr>
          <w:rFonts w:asciiTheme="majorHAnsi" w:hAnsiTheme="majorHAnsi"/>
        </w:rPr>
        <w:t xml:space="preserve"> </w:t>
      </w:r>
      <w:r w:rsidRPr="000D27F8">
        <w:rPr>
          <w:rFonts w:asciiTheme="majorHAnsi" w:hAnsiTheme="majorHAnsi"/>
        </w:rPr>
        <w:t>of</w:t>
      </w:r>
      <w:r w:rsidR="00EB3EE9" w:rsidRPr="000D27F8">
        <w:rPr>
          <w:rFonts w:asciiTheme="majorHAnsi" w:hAnsiTheme="majorHAnsi"/>
        </w:rPr>
        <w:t xml:space="preserve"> </w:t>
      </w:r>
      <w:r w:rsidRPr="000D27F8">
        <w:rPr>
          <w:rFonts w:asciiTheme="majorHAnsi" w:hAnsiTheme="majorHAnsi"/>
        </w:rPr>
        <w:t>Waste</w:t>
      </w:r>
      <w:r w:rsidR="00EB3EE9" w:rsidRPr="000D27F8">
        <w:rPr>
          <w:rFonts w:asciiTheme="majorHAnsi" w:hAnsiTheme="majorHAnsi"/>
        </w:rPr>
        <w:t xml:space="preserve"> </w:t>
      </w:r>
      <w:r w:rsidRPr="000D27F8">
        <w:rPr>
          <w:rFonts w:asciiTheme="majorHAnsi" w:hAnsiTheme="majorHAnsi"/>
        </w:rPr>
        <w:t>in the</w:t>
      </w:r>
      <w:r w:rsidR="00EB3EE9" w:rsidRPr="000D27F8">
        <w:rPr>
          <w:rFonts w:asciiTheme="majorHAnsi" w:hAnsiTheme="majorHAnsi"/>
        </w:rPr>
        <w:t xml:space="preserve"> </w:t>
      </w:r>
      <w:r w:rsidRPr="000D27F8">
        <w:rPr>
          <w:rFonts w:asciiTheme="majorHAnsi" w:hAnsiTheme="majorHAnsi"/>
        </w:rPr>
        <w:t xml:space="preserve">study </w:t>
      </w:r>
      <w:r w:rsidRPr="000D27F8">
        <w:rPr>
          <w:rFonts w:asciiTheme="majorHAnsi" w:hAnsiTheme="majorHAnsi"/>
          <w:spacing w:val="-4"/>
        </w:rPr>
        <w:t>area</w:t>
      </w:r>
    </w:p>
    <w:tbl>
      <w:tblPr>
        <w:tblpPr w:leftFromText="180" w:rightFromText="180" w:vertAnchor="text" w:horzAnchor="margin" w:tblpY="69"/>
        <w:tblW w:w="0" w:type="auto"/>
        <w:tblLayout w:type="fixed"/>
        <w:tblCellMar>
          <w:left w:w="0" w:type="dxa"/>
          <w:right w:w="0" w:type="dxa"/>
        </w:tblCellMar>
        <w:tblLook w:val="01E0"/>
      </w:tblPr>
      <w:tblGrid>
        <w:gridCol w:w="1926"/>
        <w:gridCol w:w="1651"/>
        <w:gridCol w:w="1975"/>
      </w:tblGrid>
      <w:tr w:rsidR="000D27F8" w:rsidRPr="000D27F8" w:rsidTr="000D27F8">
        <w:trPr>
          <w:trHeight w:val="488"/>
        </w:trPr>
        <w:tc>
          <w:tcPr>
            <w:tcW w:w="1926" w:type="dxa"/>
            <w:tcBorders>
              <w:top w:val="single" w:sz="12" w:space="0" w:color="000000"/>
              <w:bottom w:val="single" w:sz="12" w:space="0" w:color="000000"/>
            </w:tcBorders>
          </w:tcPr>
          <w:p w:rsidR="000D27F8" w:rsidRPr="000D27F8" w:rsidRDefault="000D27F8" w:rsidP="000D27F8">
            <w:pPr>
              <w:pStyle w:val="TableParagraph"/>
              <w:spacing w:line="360" w:lineRule="auto"/>
              <w:ind w:left="4" w:right="66"/>
              <w:contextualSpacing/>
              <w:jc w:val="center"/>
              <w:rPr>
                <w:rFonts w:asciiTheme="majorHAnsi" w:hAnsiTheme="majorHAnsi"/>
                <w:b/>
                <w:sz w:val="24"/>
                <w:szCs w:val="24"/>
              </w:rPr>
            </w:pPr>
            <w:r w:rsidRPr="000D27F8">
              <w:rPr>
                <w:rFonts w:asciiTheme="majorHAnsi" w:hAnsiTheme="majorHAnsi"/>
                <w:b/>
                <w:spacing w:val="-4"/>
                <w:sz w:val="24"/>
                <w:szCs w:val="24"/>
              </w:rPr>
              <w:t>Time</w:t>
            </w:r>
          </w:p>
        </w:tc>
        <w:tc>
          <w:tcPr>
            <w:tcW w:w="1651" w:type="dxa"/>
            <w:tcBorders>
              <w:top w:val="single" w:sz="12" w:space="0" w:color="000000"/>
              <w:bottom w:val="single" w:sz="12" w:space="0" w:color="000000"/>
            </w:tcBorders>
          </w:tcPr>
          <w:p w:rsidR="000D27F8" w:rsidRPr="000D27F8" w:rsidRDefault="000D27F8" w:rsidP="000D27F8">
            <w:pPr>
              <w:pStyle w:val="TableParagraph"/>
              <w:spacing w:line="360" w:lineRule="auto"/>
              <w:ind w:left="56" w:right="3"/>
              <w:contextualSpacing/>
              <w:jc w:val="center"/>
              <w:rPr>
                <w:rFonts w:asciiTheme="majorHAnsi" w:hAnsiTheme="majorHAnsi"/>
                <w:b/>
                <w:sz w:val="24"/>
                <w:szCs w:val="24"/>
              </w:rPr>
            </w:pPr>
            <w:r w:rsidRPr="000D27F8">
              <w:rPr>
                <w:rFonts w:asciiTheme="majorHAnsi" w:hAnsiTheme="majorHAnsi"/>
                <w:b/>
                <w:spacing w:val="-2"/>
                <w:sz w:val="24"/>
                <w:szCs w:val="24"/>
              </w:rPr>
              <w:t>Frequency</w:t>
            </w:r>
          </w:p>
        </w:tc>
        <w:tc>
          <w:tcPr>
            <w:tcW w:w="1975" w:type="dxa"/>
            <w:tcBorders>
              <w:top w:val="single" w:sz="12" w:space="0" w:color="000000"/>
              <w:bottom w:val="single" w:sz="12" w:space="0" w:color="000000"/>
            </w:tcBorders>
          </w:tcPr>
          <w:p w:rsidR="000D27F8" w:rsidRPr="000D27F8" w:rsidRDefault="000D27F8" w:rsidP="000D27F8">
            <w:pPr>
              <w:pStyle w:val="TableParagraph"/>
              <w:spacing w:line="360" w:lineRule="auto"/>
              <w:ind w:left="127" w:right="3"/>
              <w:contextualSpacing/>
              <w:jc w:val="center"/>
              <w:rPr>
                <w:rFonts w:asciiTheme="majorHAnsi" w:hAnsiTheme="majorHAnsi"/>
                <w:b/>
                <w:sz w:val="24"/>
                <w:szCs w:val="24"/>
              </w:rPr>
            </w:pPr>
            <w:r w:rsidRPr="000D27F8">
              <w:rPr>
                <w:rFonts w:asciiTheme="majorHAnsi" w:hAnsiTheme="majorHAnsi"/>
                <w:b/>
                <w:sz w:val="24"/>
                <w:szCs w:val="24"/>
              </w:rPr>
              <w:t>Percentage</w:t>
            </w:r>
            <w:r w:rsidRPr="000D27F8">
              <w:rPr>
                <w:rFonts w:asciiTheme="majorHAnsi" w:hAnsiTheme="majorHAnsi"/>
                <w:b/>
                <w:spacing w:val="-5"/>
                <w:sz w:val="24"/>
                <w:szCs w:val="24"/>
              </w:rPr>
              <w:t xml:space="preserve"> (%)</w:t>
            </w:r>
          </w:p>
        </w:tc>
      </w:tr>
      <w:tr w:rsidR="000D27F8" w:rsidRPr="000D27F8" w:rsidTr="000D27F8">
        <w:trPr>
          <w:trHeight w:val="391"/>
        </w:trPr>
        <w:tc>
          <w:tcPr>
            <w:tcW w:w="1926" w:type="dxa"/>
            <w:tcBorders>
              <w:top w:val="single" w:sz="12" w:space="0" w:color="000000"/>
            </w:tcBorders>
          </w:tcPr>
          <w:p w:rsidR="000D27F8" w:rsidRPr="000D27F8" w:rsidRDefault="000D27F8" w:rsidP="000D27F8">
            <w:pPr>
              <w:pStyle w:val="TableParagraph"/>
              <w:spacing w:line="360" w:lineRule="auto"/>
              <w:ind w:left="8" w:right="66"/>
              <w:contextualSpacing/>
              <w:jc w:val="center"/>
              <w:rPr>
                <w:rFonts w:asciiTheme="majorHAnsi" w:hAnsiTheme="majorHAnsi"/>
                <w:sz w:val="24"/>
                <w:szCs w:val="24"/>
              </w:rPr>
            </w:pPr>
            <w:r w:rsidRPr="000D27F8">
              <w:rPr>
                <w:rFonts w:asciiTheme="majorHAnsi" w:hAnsiTheme="majorHAnsi"/>
                <w:spacing w:val="-2"/>
                <w:sz w:val="24"/>
                <w:szCs w:val="24"/>
              </w:rPr>
              <w:t>Daily</w:t>
            </w:r>
          </w:p>
        </w:tc>
        <w:tc>
          <w:tcPr>
            <w:tcW w:w="1651" w:type="dxa"/>
            <w:tcBorders>
              <w:top w:val="single" w:sz="12" w:space="0" w:color="000000"/>
            </w:tcBorders>
          </w:tcPr>
          <w:p w:rsidR="000D27F8" w:rsidRPr="000D27F8" w:rsidRDefault="000D27F8" w:rsidP="000D27F8">
            <w:pPr>
              <w:pStyle w:val="TableParagraph"/>
              <w:spacing w:line="360" w:lineRule="auto"/>
              <w:ind w:left="56"/>
              <w:contextualSpacing/>
              <w:jc w:val="center"/>
              <w:rPr>
                <w:rFonts w:asciiTheme="majorHAnsi" w:hAnsiTheme="majorHAnsi"/>
                <w:sz w:val="24"/>
                <w:szCs w:val="24"/>
              </w:rPr>
            </w:pPr>
            <w:r w:rsidRPr="000D27F8">
              <w:rPr>
                <w:rFonts w:asciiTheme="majorHAnsi" w:hAnsiTheme="majorHAnsi"/>
                <w:spacing w:val="-10"/>
                <w:sz w:val="24"/>
                <w:szCs w:val="24"/>
              </w:rPr>
              <w:t>2</w:t>
            </w:r>
          </w:p>
        </w:tc>
        <w:tc>
          <w:tcPr>
            <w:tcW w:w="1975" w:type="dxa"/>
            <w:tcBorders>
              <w:top w:val="single" w:sz="12" w:space="0" w:color="000000"/>
            </w:tcBorders>
          </w:tcPr>
          <w:p w:rsidR="000D27F8" w:rsidRPr="000D27F8" w:rsidRDefault="000D27F8" w:rsidP="000D27F8">
            <w:pPr>
              <w:pStyle w:val="TableParagraph"/>
              <w:spacing w:line="360" w:lineRule="auto"/>
              <w:ind w:left="127"/>
              <w:contextualSpacing/>
              <w:jc w:val="center"/>
              <w:rPr>
                <w:rFonts w:asciiTheme="majorHAnsi" w:hAnsiTheme="majorHAnsi"/>
                <w:sz w:val="24"/>
                <w:szCs w:val="24"/>
              </w:rPr>
            </w:pPr>
            <w:r w:rsidRPr="000D27F8">
              <w:rPr>
                <w:rFonts w:asciiTheme="majorHAnsi" w:hAnsiTheme="majorHAnsi"/>
                <w:spacing w:val="-5"/>
                <w:sz w:val="24"/>
                <w:szCs w:val="24"/>
              </w:rPr>
              <w:t>10</w:t>
            </w:r>
          </w:p>
        </w:tc>
      </w:tr>
      <w:tr w:rsidR="000D27F8" w:rsidRPr="000D27F8" w:rsidTr="000D27F8">
        <w:trPr>
          <w:trHeight w:val="496"/>
        </w:trPr>
        <w:tc>
          <w:tcPr>
            <w:tcW w:w="1926" w:type="dxa"/>
          </w:tcPr>
          <w:p w:rsidR="000D27F8" w:rsidRPr="000D27F8" w:rsidRDefault="000D27F8" w:rsidP="000D27F8">
            <w:pPr>
              <w:pStyle w:val="TableParagraph"/>
              <w:spacing w:before="109" w:line="360" w:lineRule="auto"/>
              <w:ind w:left="5" w:right="66"/>
              <w:contextualSpacing/>
              <w:jc w:val="center"/>
              <w:rPr>
                <w:rFonts w:asciiTheme="majorHAnsi" w:hAnsiTheme="majorHAnsi"/>
                <w:sz w:val="24"/>
                <w:szCs w:val="24"/>
              </w:rPr>
            </w:pPr>
            <w:r w:rsidRPr="000D27F8">
              <w:rPr>
                <w:rFonts w:asciiTheme="majorHAnsi" w:hAnsiTheme="majorHAnsi"/>
                <w:spacing w:val="-2"/>
                <w:sz w:val="24"/>
                <w:szCs w:val="24"/>
              </w:rPr>
              <w:t>Weekly</w:t>
            </w:r>
          </w:p>
        </w:tc>
        <w:tc>
          <w:tcPr>
            <w:tcW w:w="1651" w:type="dxa"/>
          </w:tcPr>
          <w:p w:rsidR="000D27F8" w:rsidRPr="000D27F8" w:rsidRDefault="000D27F8" w:rsidP="000D27F8">
            <w:pPr>
              <w:pStyle w:val="TableParagraph"/>
              <w:spacing w:before="109" w:line="360" w:lineRule="auto"/>
              <w:ind w:left="56"/>
              <w:contextualSpacing/>
              <w:jc w:val="center"/>
              <w:rPr>
                <w:rFonts w:asciiTheme="majorHAnsi" w:hAnsiTheme="majorHAnsi"/>
                <w:sz w:val="24"/>
                <w:szCs w:val="24"/>
              </w:rPr>
            </w:pPr>
            <w:r w:rsidRPr="000D27F8">
              <w:rPr>
                <w:rFonts w:asciiTheme="majorHAnsi" w:hAnsiTheme="majorHAnsi"/>
                <w:spacing w:val="-10"/>
                <w:sz w:val="24"/>
                <w:szCs w:val="24"/>
              </w:rPr>
              <w:t>8</w:t>
            </w:r>
          </w:p>
        </w:tc>
        <w:tc>
          <w:tcPr>
            <w:tcW w:w="1975" w:type="dxa"/>
          </w:tcPr>
          <w:p w:rsidR="000D27F8" w:rsidRPr="000D27F8" w:rsidRDefault="000D27F8" w:rsidP="000D27F8">
            <w:pPr>
              <w:pStyle w:val="TableParagraph"/>
              <w:spacing w:before="109" w:line="360" w:lineRule="auto"/>
              <w:ind w:left="127"/>
              <w:contextualSpacing/>
              <w:jc w:val="center"/>
              <w:rPr>
                <w:rFonts w:asciiTheme="majorHAnsi" w:hAnsiTheme="majorHAnsi"/>
                <w:sz w:val="24"/>
                <w:szCs w:val="24"/>
              </w:rPr>
            </w:pPr>
            <w:r w:rsidRPr="000D27F8">
              <w:rPr>
                <w:rFonts w:asciiTheme="majorHAnsi" w:hAnsiTheme="majorHAnsi"/>
                <w:spacing w:val="-5"/>
                <w:sz w:val="24"/>
                <w:szCs w:val="24"/>
              </w:rPr>
              <w:t>40</w:t>
            </w:r>
          </w:p>
        </w:tc>
      </w:tr>
      <w:tr w:rsidR="000D27F8" w:rsidRPr="000D27F8" w:rsidTr="000D27F8">
        <w:trPr>
          <w:trHeight w:val="489"/>
        </w:trPr>
        <w:tc>
          <w:tcPr>
            <w:tcW w:w="1926" w:type="dxa"/>
          </w:tcPr>
          <w:p w:rsidR="000D27F8" w:rsidRPr="000D27F8" w:rsidRDefault="000D27F8" w:rsidP="000D27F8">
            <w:pPr>
              <w:pStyle w:val="TableParagraph"/>
              <w:spacing w:before="101" w:line="360" w:lineRule="auto"/>
              <w:ind w:right="66"/>
              <w:contextualSpacing/>
              <w:jc w:val="center"/>
              <w:rPr>
                <w:rFonts w:asciiTheme="majorHAnsi" w:hAnsiTheme="majorHAnsi"/>
                <w:sz w:val="24"/>
                <w:szCs w:val="24"/>
              </w:rPr>
            </w:pPr>
            <w:r w:rsidRPr="000D27F8">
              <w:rPr>
                <w:rFonts w:asciiTheme="majorHAnsi" w:hAnsiTheme="majorHAnsi"/>
                <w:sz w:val="24"/>
                <w:szCs w:val="24"/>
              </w:rPr>
              <w:t xml:space="preserve">Twice a </w:t>
            </w:r>
            <w:r w:rsidRPr="000D27F8">
              <w:rPr>
                <w:rFonts w:asciiTheme="majorHAnsi" w:hAnsiTheme="majorHAnsi"/>
                <w:spacing w:val="-4"/>
                <w:sz w:val="24"/>
                <w:szCs w:val="24"/>
              </w:rPr>
              <w:t>Week</w:t>
            </w:r>
          </w:p>
        </w:tc>
        <w:tc>
          <w:tcPr>
            <w:tcW w:w="1651" w:type="dxa"/>
          </w:tcPr>
          <w:p w:rsidR="000D27F8" w:rsidRPr="000D27F8" w:rsidRDefault="000D27F8" w:rsidP="000D27F8">
            <w:pPr>
              <w:pStyle w:val="TableParagraph"/>
              <w:spacing w:before="101" w:line="360" w:lineRule="auto"/>
              <w:ind w:left="56"/>
              <w:contextualSpacing/>
              <w:jc w:val="center"/>
              <w:rPr>
                <w:rFonts w:asciiTheme="majorHAnsi" w:hAnsiTheme="majorHAnsi"/>
                <w:sz w:val="24"/>
                <w:szCs w:val="24"/>
              </w:rPr>
            </w:pPr>
            <w:r w:rsidRPr="000D27F8">
              <w:rPr>
                <w:rFonts w:asciiTheme="majorHAnsi" w:hAnsiTheme="majorHAnsi"/>
                <w:spacing w:val="-10"/>
                <w:sz w:val="24"/>
                <w:szCs w:val="24"/>
              </w:rPr>
              <w:t>6</w:t>
            </w:r>
          </w:p>
        </w:tc>
        <w:tc>
          <w:tcPr>
            <w:tcW w:w="1975" w:type="dxa"/>
          </w:tcPr>
          <w:p w:rsidR="000D27F8" w:rsidRPr="000D27F8" w:rsidRDefault="000D27F8" w:rsidP="000D27F8">
            <w:pPr>
              <w:pStyle w:val="TableParagraph"/>
              <w:spacing w:before="101" w:line="360" w:lineRule="auto"/>
              <w:ind w:left="127"/>
              <w:contextualSpacing/>
              <w:jc w:val="center"/>
              <w:rPr>
                <w:rFonts w:asciiTheme="majorHAnsi" w:hAnsiTheme="majorHAnsi"/>
                <w:sz w:val="24"/>
                <w:szCs w:val="24"/>
              </w:rPr>
            </w:pPr>
            <w:r w:rsidRPr="000D27F8">
              <w:rPr>
                <w:rFonts w:asciiTheme="majorHAnsi" w:hAnsiTheme="majorHAnsi"/>
                <w:spacing w:val="-5"/>
                <w:sz w:val="24"/>
                <w:szCs w:val="24"/>
              </w:rPr>
              <w:t>30</w:t>
            </w:r>
          </w:p>
        </w:tc>
      </w:tr>
      <w:tr w:rsidR="000D27F8" w:rsidRPr="000D27F8" w:rsidTr="000D27F8">
        <w:trPr>
          <w:trHeight w:val="496"/>
        </w:trPr>
        <w:tc>
          <w:tcPr>
            <w:tcW w:w="1926" w:type="dxa"/>
          </w:tcPr>
          <w:p w:rsidR="000D27F8" w:rsidRPr="000D27F8" w:rsidRDefault="000D27F8" w:rsidP="000D27F8">
            <w:pPr>
              <w:pStyle w:val="TableParagraph"/>
              <w:spacing w:before="101" w:line="360" w:lineRule="auto"/>
              <w:ind w:left="6" w:right="66"/>
              <w:contextualSpacing/>
              <w:jc w:val="center"/>
              <w:rPr>
                <w:rFonts w:asciiTheme="majorHAnsi" w:hAnsiTheme="majorHAnsi"/>
                <w:sz w:val="24"/>
                <w:szCs w:val="24"/>
              </w:rPr>
            </w:pPr>
            <w:r w:rsidRPr="000D27F8">
              <w:rPr>
                <w:rFonts w:asciiTheme="majorHAnsi" w:hAnsiTheme="majorHAnsi"/>
                <w:spacing w:val="-2"/>
                <w:sz w:val="24"/>
                <w:szCs w:val="24"/>
              </w:rPr>
              <w:t>Monthly</w:t>
            </w:r>
          </w:p>
        </w:tc>
        <w:tc>
          <w:tcPr>
            <w:tcW w:w="1651" w:type="dxa"/>
          </w:tcPr>
          <w:p w:rsidR="000D27F8" w:rsidRPr="000D27F8" w:rsidRDefault="000D27F8" w:rsidP="000D27F8">
            <w:pPr>
              <w:pStyle w:val="TableParagraph"/>
              <w:spacing w:before="101" w:line="360" w:lineRule="auto"/>
              <w:ind w:left="56"/>
              <w:contextualSpacing/>
              <w:jc w:val="center"/>
              <w:rPr>
                <w:rFonts w:asciiTheme="majorHAnsi" w:hAnsiTheme="majorHAnsi"/>
                <w:sz w:val="24"/>
                <w:szCs w:val="24"/>
              </w:rPr>
            </w:pPr>
            <w:r w:rsidRPr="000D27F8">
              <w:rPr>
                <w:rFonts w:asciiTheme="majorHAnsi" w:hAnsiTheme="majorHAnsi"/>
                <w:spacing w:val="-10"/>
                <w:sz w:val="24"/>
                <w:szCs w:val="24"/>
              </w:rPr>
              <w:t>4</w:t>
            </w:r>
          </w:p>
        </w:tc>
        <w:tc>
          <w:tcPr>
            <w:tcW w:w="1975" w:type="dxa"/>
          </w:tcPr>
          <w:p w:rsidR="000D27F8" w:rsidRPr="000D27F8" w:rsidRDefault="000D27F8" w:rsidP="000D27F8">
            <w:pPr>
              <w:pStyle w:val="TableParagraph"/>
              <w:spacing w:before="101" w:line="360" w:lineRule="auto"/>
              <w:ind w:left="127"/>
              <w:contextualSpacing/>
              <w:jc w:val="center"/>
              <w:rPr>
                <w:rFonts w:asciiTheme="majorHAnsi" w:hAnsiTheme="majorHAnsi"/>
                <w:sz w:val="24"/>
                <w:szCs w:val="24"/>
              </w:rPr>
            </w:pPr>
            <w:r w:rsidRPr="000D27F8">
              <w:rPr>
                <w:rFonts w:asciiTheme="majorHAnsi" w:hAnsiTheme="majorHAnsi"/>
                <w:spacing w:val="-5"/>
                <w:sz w:val="24"/>
                <w:szCs w:val="24"/>
              </w:rPr>
              <w:t>20</w:t>
            </w:r>
          </w:p>
        </w:tc>
      </w:tr>
      <w:tr w:rsidR="000D27F8" w:rsidRPr="000D27F8" w:rsidTr="000D27F8">
        <w:trPr>
          <w:trHeight w:val="606"/>
        </w:trPr>
        <w:tc>
          <w:tcPr>
            <w:tcW w:w="1926" w:type="dxa"/>
            <w:tcBorders>
              <w:bottom w:val="single" w:sz="12" w:space="0" w:color="000000"/>
            </w:tcBorders>
          </w:tcPr>
          <w:p w:rsidR="000D27F8" w:rsidRPr="000D27F8" w:rsidRDefault="000D27F8" w:rsidP="000D27F8">
            <w:pPr>
              <w:pStyle w:val="TableParagraph"/>
              <w:spacing w:before="109" w:line="360" w:lineRule="auto"/>
              <w:ind w:left="3" w:right="66"/>
              <w:contextualSpacing/>
              <w:jc w:val="center"/>
              <w:rPr>
                <w:rFonts w:asciiTheme="majorHAnsi" w:hAnsiTheme="majorHAnsi"/>
                <w:sz w:val="24"/>
                <w:szCs w:val="24"/>
              </w:rPr>
            </w:pPr>
            <w:r w:rsidRPr="000D27F8">
              <w:rPr>
                <w:rFonts w:asciiTheme="majorHAnsi" w:hAnsiTheme="majorHAnsi"/>
                <w:spacing w:val="-2"/>
                <w:sz w:val="24"/>
                <w:szCs w:val="24"/>
              </w:rPr>
              <w:t>Total</w:t>
            </w:r>
          </w:p>
        </w:tc>
        <w:tc>
          <w:tcPr>
            <w:tcW w:w="1651" w:type="dxa"/>
            <w:tcBorders>
              <w:bottom w:val="single" w:sz="12" w:space="0" w:color="000000"/>
            </w:tcBorders>
          </w:tcPr>
          <w:p w:rsidR="000D27F8" w:rsidRPr="000D27F8" w:rsidRDefault="000D27F8" w:rsidP="000D27F8">
            <w:pPr>
              <w:pStyle w:val="TableParagraph"/>
              <w:spacing w:before="109" w:line="360" w:lineRule="auto"/>
              <w:ind w:left="56"/>
              <w:contextualSpacing/>
              <w:jc w:val="center"/>
              <w:rPr>
                <w:rFonts w:asciiTheme="majorHAnsi" w:hAnsiTheme="majorHAnsi"/>
                <w:sz w:val="24"/>
                <w:szCs w:val="24"/>
              </w:rPr>
            </w:pPr>
            <w:r w:rsidRPr="000D27F8">
              <w:rPr>
                <w:rFonts w:asciiTheme="majorHAnsi" w:hAnsiTheme="majorHAnsi"/>
                <w:spacing w:val="-5"/>
                <w:sz w:val="24"/>
                <w:szCs w:val="24"/>
              </w:rPr>
              <w:t>20</w:t>
            </w:r>
          </w:p>
        </w:tc>
        <w:tc>
          <w:tcPr>
            <w:tcW w:w="1975" w:type="dxa"/>
            <w:tcBorders>
              <w:bottom w:val="single" w:sz="12" w:space="0" w:color="000000"/>
            </w:tcBorders>
          </w:tcPr>
          <w:p w:rsidR="000D27F8" w:rsidRPr="000D27F8" w:rsidRDefault="000D27F8" w:rsidP="000D27F8">
            <w:pPr>
              <w:pStyle w:val="TableParagraph"/>
              <w:spacing w:before="109" w:line="360" w:lineRule="auto"/>
              <w:ind w:left="127"/>
              <w:contextualSpacing/>
              <w:jc w:val="center"/>
              <w:rPr>
                <w:rFonts w:asciiTheme="majorHAnsi" w:hAnsiTheme="majorHAnsi"/>
                <w:sz w:val="24"/>
                <w:szCs w:val="24"/>
              </w:rPr>
            </w:pPr>
            <w:r w:rsidRPr="000D27F8">
              <w:rPr>
                <w:rFonts w:asciiTheme="majorHAnsi" w:hAnsiTheme="majorHAnsi"/>
                <w:spacing w:val="-5"/>
                <w:sz w:val="24"/>
                <w:szCs w:val="24"/>
              </w:rPr>
              <w:t>100</w:t>
            </w:r>
          </w:p>
        </w:tc>
      </w:tr>
    </w:tbl>
    <w:p w:rsidR="00D14999" w:rsidRPr="000D27F8" w:rsidRDefault="00D14999" w:rsidP="000D27F8">
      <w:pPr>
        <w:pStyle w:val="BodyText"/>
        <w:spacing w:before="49" w:line="360" w:lineRule="auto"/>
        <w:contextualSpacing/>
        <w:rPr>
          <w:rFonts w:asciiTheme="majorHAnsi" w:hAnsiTheme="majorHAnsi"/>
          <w:b/>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0D27F8" w:rsidRDefault="000D27F8" w:rsidP="000D27F8">
      <w:pPr>
        <w:spacing w:line="360" w:lineRule="auto"/>
        <w:ind w:left="905"/>
        <w:contextualSpacing/>
        <w:rPr>
          <w:rFonts w:asciiTheme="majorHAnsi" w:hAnsiTheme="majorHAnsi"/>
          <w:b/>
          <w:sz w:val="24"/>
          <w:szCs w:val="24"/>
        </w:rPr>
      </w:pPr>
    </w:p>
    <w:p w:rsidR="00D14999" w:rsidRPr="000D27F8" w:rsidRDefault="00D14999" w:rsidP="000D27F8">
      <w:pPr>
        <w:spacing w:line="360" w:lineRule="auto"/>
        <w:ind w:left="905"/>
        <w:contextualSpacing/>
        <w:rPr>
          <w:rFonts w:asciiTheme="majorHAnsi" w:hAnsiTheme="majorHAnsi"/>
          <w:b/>
          <w:sz w:val="24"/>
          <w:szCs w:val="24"/>
        </w:rPr>
      </w:pPr>
      <w:r w:rsidRPr="000D27F8">
        <w:rPr>
          <w:rFonts w:asciiTheme="majorHAnsi" w:hAnsiTheme="majorHAnsi"/>
          <w:b/>
          <w:sz w:val="24"/>
          <w:szCs w:val="24"/>
        </w:rPr>
        <w:t>Source:</w:t>
      </w:r>
      <w:r w:rsidR="00EB3EE9" w:rsidRPr="000D27F8">
        <w:rPr>
          <w:rFonts w:asciiTheme="majorHAnsi" w:hAnsiTheme="majorHAnsi"/>
          <w:b/>
          <w:sz w:val="24"/>
          <w:szCs w:val="24"/>
        </w:rPr>
        <w:t xml:space="preserve"> </w:t>
      </w:r>
      <w:r w:rsidRPr="000D27F8">
        <w:rPr>
          <w:rFonts w:asciiTheme="majorHAnsi" w:hAnsiTheme="majorHAnsi"/>
          <w:b/>
          <w:sz w:val="24"/>
          <w:szCs w:val="24"/>
        </w:rPr>
        <w:t>Field</w:t>
      </w:r>
      <w:r w:rsidR="00EB3EE9" w:rsidRPr="000D27F8">
        <w:rPr>
          <w:rFonts w:asciiTheme="majorHAnsi" w:hAnsiTheme="majorHAnsi"/>
          <w:b/>
          <w:sz w:val="24"/>
          <w:szCs w:val="24"/>
        </w:rPr>
        <w:t xml:space="preserve">  </w:t>
      </w:r>
      <w:r w:rsidRPr="000D27F8">
        <w:rPr>
          <w:rFonts w:asciiTheme="majorHAnsi" w:hAnsiTheme="majorHAnsi"/>
          <w:b/>
          <w:sz w:val="24"/>
          <w:szCs w:val="24"/>
        </w:rPr>
        <w:t>Survey</w:t>
      </w:r>
      <w:r w:rsidR="00EB3EE9" w:rsidRPr="000D27F8">
        <w:rPr>
          <w:rFonts w:asciiTheme="majorHAnsi" w:hAnsiTheme="majorHAnsi"/>
          <w:b/>
          <w:sz w:val="24"/>
          <w:szCs w:val="24"/>
        </w:rPr>
        <w:t xml:space="preserve"> </w:t>
      </w:r>
      <w:r w:rsidRPr="000D27F8">
        <w:rPr>
          <w:rFonts w:asciiTheme="majorHAnsi" w:hAnsiTheme="majorHAnsi"/>
          <w:b/>
          <w:spacing w:val="-4"/>
          <w:sz w:val="24"/>
          <w:szCs w:val="24"/>
        </w:rPr>
        <w:t>20</w:t>
      </w:r>
      <w:r w:rsidR="00EB3EE9" w:rsidRPr="000D27F8">
        <w:rPr>
          <w:rFonts w:asciiTheme="majorHAnsi" w:hAnsiTheme="majorHAnsi"/>
          <w:b/>
          <w:spacing w:val="-4"/>
          <w:sz w:val="24"/>
          <w:szCs w:val="24"/>
        </w:rPr>
        <w:t>25</w:t>
      </w:r>
    </w:p>
    <w:p w:rsidR="00D14999" w:rsidRPr="000D27F8" w:rsidRDefault="00D14999" w:rsidP="000D27F8">
      <w:pPr>
        <w:pStyle w:val="BodyText"/>
        <w:spacing w:before="270" w:line="360" w:lineRule="auto"/>
        <w:contextualSpacing/>
        <w:rPr>
          <w:rFonts w:asciiTheme="majorHAnsi" w:hAnsiTheme="majorHAnsi"/>
        </w:rPr>
      </w:pPr>
      <w:r w:rsidRPr="000D27F8">
        <w:rPr>
          <w:rFonts w:asciiTheme="majorHAnsi" w:hAnsiTheme="majorHAnsi"/>
        </w:rPr>
        <w:t>This</w:t>
      </w:r>
      <w:r w:rsidR="00EB3EE9" w:rsidRPr="000D27F8">
        <w:rPr>
          <w:rFonts w:asciiTheme="majorHAnsi" w:hAnsiTheme="majorHAnsi"/>
        </w:rPr>
        <w:t xml:space="preserve"> </w:t>
      </w:r>
      <w:r w:rsidRPr="000D27F8">
        <w:rPr>
          <w:rFonts w:asciiTheme="majorHAnsi" w:hAnsiTheme="majorHAnsi"/>
        </w:rPr>
        <w:t>con</w:t>
      </w:r>
      <w:r w:rsidR="00EB3EE9" w:rsidRPr="000D27F8">
        <w:rPr>
          <w:rFonts w:asciiTheme="majorHAnsi" w:hAnsiTheme="majorHAnsi"/>
        </w:rPr>
        <w:t xml:space="preserve"> </w:t>
      </w:r>
      <w:r w:rsidRPr="000D27F8">
        <w:rPr>
          <w:rFonts w:asciiTheme="majorHAnsi" w:hAnsiTheme="majorHAnsi"/>
        </w:rPr>
        <w:t>forms</w:t>
      </w:r>
      <w:r w:rsidR="00EB3EE9" w:rsidRPr="000D27F8">
        <w:rPr>
          <w:rFonts w:asciiTheme="majorHAnsi" w:hAnsiTheme="majorHAnsi"/>
        </w:rPr>
        <w:t xml:space="preserve"> </w:t>
      </w:r>
      <w:r w:rsidRPr="000D27F8">
        <w:rPr>
          <w:rFonts w:asciiTheme="majorHAnsi" w:hAnsiTheme="majorHAnsi"/>
        </w:rPr>
        <w:t>with</w:t>
      </w:r>
      <w:r w:rsidR="00EB3EE9" w:rsidRPr="000D27F8">
        <w:rPr>
          <w:rFonts w:asciiTheme="majorHAnsi" w:hAnsiTheme="majorHAnsi"/>
        </w:rPr>
        <w:t xml:space="preserve"> </w:t>
      </w:r>
      <w:r w:rsidRPr="000D27F8">
        <w:rPr>
          <w:rFonts w:asciiTheme="majorHAnsi" w:hAnsiTheme="majorHAnsi"/>
        </w:rPr>
        <w:t>the</w:t>
      </w:r>
      <w:r w:rsidR="00EB3EE9" w:rsidRPr="000D27F8">
        <w:rPr>
          <w:rFonts w:asciiTheme="majorHAnsi" w:hAnsiTheme="majorHAnsi"/>
        </w:rPr>
        <w:t xml:space="preserve"> </w:t>
      </w:r>
      <w:r w:rsidRPr="000D27F8">
        <w:rPr>
          <w:rFonts w:asciiTheme="majorHAnsi" w:hAnsiTheme="majorHAnsi"/>
        </w:rPr>
        <w:t>work</w:t>
      </w:r>
      <w:r w:rsidR="00EB3EE9" w:rsidRPr="000D27F8">
        <w:rPr>
          <w:rFonts w:asciiTheme="majorHAnsi" w:hAnsiTheme="majorHAnsi"/>
        </w:rPr>
        <w:t xml:space="preserve"> </w:t>
      </w:r>
      <w:r w:rsidRPr="000D27F8">
        <w:rPr>
          <w:rFonts w:asciiTheme="majorHAnsi" w:hAnsiTheme="majorHAnsi"/>
        </w:rPr>
        <w:t>of</w:t>
      </w:r>
      <w:r w:rsidR="00EB3EE9" w:rsidRPr="000D27F8">
        <w:rPr>
          <w:rFonts w:asciiTheme="majorHAnsi" w:hAnsiTheme="majorHAnsi"/>
        </w:rPr>
        <w:t xml:space="preserve"> </w:t>
      </w:r>
      <w:r w:rsidRPr="000D27F8">
        <w:rPr>
          <w:rFonts w:asciiTheme="majorHAnsi" w:hAnsiTheme="majorHAnsi"/>
        </w:rPr>
        <w:t>Eggerth</w:t>
      </w:r>
      <w:r w:rsidR="00EB3EE9" w:rsidRPr="000D27F8">
        <w:rPr>
          <w:rFonts w:asciiTheme="majorHAnsi" w:hAnsiTheme="majorHAnsi"/>
        </w:rPr>
        <w:t xml:space="preserve"> </w:t>
      </w:r>
      <w:r w:rsidRPr="000D27F8">
        <w:rPr>
          <w:rFonts w:asciiTheme="majorHAnsi" w:hAnsiTheme="majorHAnsi"/>
        </w:rPr>
        <w:t>(2005),</w:t>
      </w:r>
      <w:r w:rsidR="00EB3EE9" w:rsidRPr="000D27F8">
        <w:rPr>
          <w:rFonts w:asciiTheme="majorHAnsi" w:hAnsiTheme="majorHAnsi"/>
        </w:rPr>
        <w:t xml:space="preserve"> </w:t>
      </w:r>
      <w:r w:rsidRPr="000D27F8">
        <w:rPr>
          <w:rFonts w:asciiTheme="majorHAnsi" w:hAnsiTheme="majorHAnsi"/>
        </w:rPr>
        <w:t>Post</w:t>
      </w:r>
      <w:r w:rsidRPr="000D27F8">
        <w:rPr>
          <w:rFonts w:asciiTheme="majorHAnsi" w:hAnsiTheme="majorHAnsi"/>
          <w:i/>
        </w:rPr>
        <w:t>etal</w:t>
      </w:r>
      <w:r w:rsidRPr="000D27F8">
        <w:rPr>
          <w:rFonts w:asciiTheme="majorHAnsi" w:hAnsiTheme="majorHAnsi"/>
        </w:rPr>
        <w:t>(2003)</w:t>
      </w:r>
      <w:r w:rsidR="00EB3EE9" w:rsidRPr="000D27F8">
        <w:rPr>
          <w:rFonts w:asciiTheme="majorHAnsi" w:hAnsiTheme="majorHAnsi"/>
        </w:rPr>
        <w:t xml:space="preserve"> </w:t>
      </w:r>
      <w:r w:rsidRPr="000D27F8">
        <w:rPr>
          <w:rFonts w:asciiTheme="majorHAnsi" w:hAnsiTheme="majorHAnsi"/>
        </w:rPr>
        <w:t>the</w:t>
      </w:r>
      <w:r w:rsidR="00EB3EE9" w:rsidRPr="000D27F8">
        <w:rPr>
          <w:rFonts w:asciiTheme="majorHAnsi" w:hAnsiTheme="majorHAnsi"/>
        </w:rPr>
        <w:t xml:space="preserve"> </w:t>
      </w:r>
      <w:r w:rsidRPr="000D27F8">
        <w:rPr>
          <w:rFonts w:asciiTheme="majorHAnsi" w:hAnsiTheme="majorHAnsi"/>
        </w:rPr>
        <w:t>private</w:t>
      </w:r>
      <w:r w:rsidR="00EB3EE9" w:rsidRPr="000D27F8">
        <w:rPr>
          <w:rFonts w:asciiTheme="majorHAnsi" w:hAnsiTheme="majorHAnsi"/>
        </w:rPr>
        <w:t xml:space="preserve"> </w:t>
      </w:r>
      <w:r w:rsidRPr="000D27F8">
        <w:rPr>
          <w:rFonts w:asciiTheme="majorHAnsi" w:hAnsiTheme="majorHAnsi"/>
        </w:rPr>
        <w:t>firms</w:t>
      </w:r>
      <w:r w:rsidR="00EB3EE9" w:rsidRPr="000D27F8">
        <w:rPr>
          <w:rFonts w:asciiTheme="majorHAnsi" w:hAnsiTheme="majorHAnsi"/>
        </w:rPr>
        <w:t xml:space="preserve"> </w:t>
      </w:r>
      <w:r w:rsidRPr="000D27F8">
        <w:rPr>
          <w:rFonts w:asciiTheme="majorHAnsi" w:hAnsiTheme="majorHAnsi"/>
        </w:rPr>
        <w:t>do</w:t>
      </w:r>
      <w:r w:rsidR="00EB3EE9" w:rsidRPr="000D27F8">
        <w:rPr>
          <w:rFonts w:asciiTheme="majorHAnsi" w:hAnsiTheme="majorHAnsi"/>
        </w:rPr>
        <w:t xml:space="preserve"> </w:t>
      </w:r>
      <w:r w:rsidRPr="000D27F8">
        <w:rPr>
          <w:rFonts w:asciiTheme="majorHAnsi" w:hAnsiTheme="majorHAnsi"/>
        </w:rPr>
        <w:t>not collect the waste regularly.</w:t>
      </w:r>
    </w:p>
    <w:p w:rsidR="00D14999" w:rsidRPr="000D27F8" w:rsidRDefault="00D14999" w:rsidP="000D27F8">
      <w:pPr>
        <w:pStyle w:val="Heading1"/>
        <w:numPr>
          <w:ilvl w:val="1"/>
          <w:numId w:val="8"/>
        </w:numPr>
        <w:tabs>
          <w:tab w:val="left" w:pos="1264"/>
        </w:tabs>
        <w:spacing w:before="77" w:line="360" w:lineRule="auto"/>
        <w:ind w:left="1264" w:right="0" w:hanging="359"/>
        <w:contextualSpacing/>
        <w:rPr>
          <w:rFonts w:asciiTheme="majorHAnsi" w:hAnsiTheme="majorHAnsi"/>
        </w:rPr>
      </w:pPr>
      <w:r w:rsidRPr="000D27F8">
        <w:rPr>
          <w:rFonts w:asciiTheme="majorHAnsi" w:hAnsiTheme="majorHAnsi"/>
        </w:rPr>
        <w:t>TEST OF</w:t>
      </w:r>
      <w:r w:rsidR="00B107B3" w:rsidRPr="000D27F8">
        <w:rPr>
          <w:rFonts w:asciiTheme="majorHAnsi" w:hAnsiTheme="majorHAnsi"/>
        </w:rPr>
        <w:t xml:space="preserve"> </w:t>
      </w:r>
      <w:r w:rsidRPr="000D27F8">
        <w:rPr>
          <w:rFonts w:asciiTheme="majorHAnsi" w:hAnsiTheme="majorHAnsi"/>
          <w:spacing w:val="-2"/>
        </w:rPr>
        <w:t>HYPOTHESIS</w:t>
      </w:r>
    </w:p>
    <w:p w:rsidR="00EB3EE9" w:rsidRPr="000D27F8" w:rsidRDefault="00EB3EE9" w:rsidP="000D27F8">
      <w:pPr>
        <w:pStyle w:val="Heading2"/>
        <w:spacing w:before="210" w:line="360" w:lineRule="auto"/>
        <w:ind w:left="0"/>
        <w:contextualSpacing/>
        <w:rPr>
          <w:rFonts w:asciiTheme="majorHAnsi" w:hAnsiTheme="majorHAnsi"/>
          <w:bCs w:val="0"/>
        </w:rPr>
      </w:pPr>
      <w:r w:rsidRPr="000D27F8">
        <w:rPr>
          <w:rFonts w:asciiTheme="majorHAnsi" w:hAnsiTheme="majorHAnsi"/>
          <w:bCs w:val="0"/>
        </w:rPr>
        <w:t xml:space="preserve">4.7 TEST OF HYPOTHESIS </w:t>
      </w:r>
    </w:p>
    <w:p w:rsidR="00EB3EE9" w:rsidRPr="000D27F8" w:rsidRDefault="00EB3EE9" w:rsidP="000D27F8">
      <w:pPr>
        <w:pStyle w:val="Heading2"/>
        <w:spacing w:before="210" w:line="360" w:lineRule="auto"/>
        <w:ind w:left="0"/>
        <w:contextualSpacing/>
        <w:rPr>
          <w:rFonts w:asciiTheme="majorHAnsi" w:hAnsiTheme="majorHAnsi"/>
          <w:b w:val="0"/>
          <w:bCs w:val="0"/>
        </w:rPr>
      </w:pPr>
      <w:r w:rsidRPr="000D27F8">
        <w:rPr>
          <w:rFonts w:asciiTheme="majorHAnsi" w:hAnsiTheme="majorHAnsi"/>
          <w:b w:val="0"/>
          <w:bCs w:val="0"/>
        </w:rPr>
        <w:t>4.7.1 Incomes of household heads and the type of domestic waste generated The hypothesis on the relationship between household‟s income and type of domestic waste generated was subjected to a statistical test using the spearman‟s correlation</w:t>
      </w:r>
      <w:r w:rsidR="00363F21" w:rsidRPr="000D27F8">
        <w:rPr>
          <w:rFonts w:asciiTheme="majorHAnsi" w:hAnsiTheme="majorHAnsi"/>
          <w:b w:val="0"/>
          <w:bCs w:val="0"/>
        </w:rPr>
        <w:t xml:space="preserve"> </w:t>
      </w:r>
      <w:r w:rsidRPr="000D27F8">
        <w:rPr>
          <w:rFonts w:asciiTheme="majorHAnsi" w:hAnsiTheme="majorHAnsi"/>
          <w:b w:val="0"/>
          <w:bCs w:val="0"/>
        </w:rPr>
        <w:t>statistics. The result of the test shows that there is a positive but weak statistical significant relationship between income level of household heads and the type of domestic waste generated in the study area at 0.01 level of significance, given a correlation coefficient of 0.182*, and a significant level of 0.02. This implies that income level of household influence the type of waste generated by the household.</w:t>
      </w:r>
    </w:p>
    <w:p w:rsidR="00D14999" w:rsidRPr="000D27F8" w:rsidRDefault="00D14999" w:rsidP="000D27F8">
      <w:pPr>
        <w:pStyle w:val="Heading2"/>
        <w:spacing w:before="210" w:line="360" w:lineRule="auto"/>
        <w:contextualSpacing/>
        <w:rPr>
          <w:rFonts w:asciiTheme="majorHAnsi" w:hAnsiTheme="majorHAnsi"/>
        </w:rPr>
      </w:pPr>
      <w:r w:rsidRPr="000D27F8">
        <w:rPr>
          <w:rFonts w:asciiTheme="majorHAnsi" w:hAnsiTheme="majorHAnsi"/>
        </w:rPr>
        <w:t>Table4.12</w:t>
      </w:r>
      <w:r w:rsidR="00EB3EE9" w:rsidRPr="000D27F8">
        <w:rPr>
          <w:rFonts w:asciiTheme="majorHAnsi" w:hAnsiTheme="majorHAnsi"/>
        </w:rPr>
        <w:t xml:space="preserve"> </w:t>
      </w:r>
      <w:r w:rsidRPr="000D27F8">
        <w:rPr>
          <w:rFonts w:asciiTheme="majorHAnsi" w:hAnsiTheme="majorHAnsi"/>
        </w:rPr>
        <w:t>:</w:t>
      </w:r>
      <w:r w:rsidR="00EB3EE9" w:rsidRPr="000D27F8">
        <w:rPr>
          <w:rFonts w:asciiTheme="majorHAnsi" w:hAnsiTheme="majorHAnsi"/>
        </w:rPr>
        <w:t xml:space="preserve"> </w:t>
      </w:r>
      <w:r w:rsidRPr="000D27F8">
        <w:rPr>
          <w:rFonts w:asciiTheme="majorHAnsi" w:hAnsiTheme="majorHAnsi"/>
        </w:rPr>
        <w:t>Test</w:t>
      </w:r>
      <w:r w:rsidR="00EB3EE9" w:rsidRPr="000D27F8">
        <w:rPr>
          <w:rFonts w:asciiTheme="majorHAnsi" w:hAnsiTheme="majorHAnsi"/>
        </w:rPr>
        <w:t xml:space="preserve"> </w:t>
      </w:r>
      <w:r w:rsidRPr="000D27F8">
        <w:rPr>
          <w:rFonts w:asciiTheme="majorHAnsi" w:hAnsiTheme="majorHAnsi"/>
        </w:rPr>
        <w:t>of</w:t>
      </w:r>
      <w:r w:rsidR="00EB3EE9" w:rsidRPr="000D27F8">
        <w:rPr>
          <w:rFonts w:asciiTheme="majorHAnsi" w:hAnsiTheme="majorHAnsi"/>
        </w:rPr>
        <w:t xml:space="preserve"> </w:t>
      </w:r>
      <w:r w:rsidRPr="000D27F8">
        <w:rPr>
          <w:rFonts w:asciiTheme="majorHAnsi" w:hAnsiTheme="majorHAnsi"/>
        </w:rPr>
        <w:t>Hypothesis</w:t>
      </w:r>
      <w:r w:rsidRPr="000D27F8">
        <w:rPr>
          <w:rFonts w:asciiTheme="majorHAnsi" w:hAnsiTheme="majorHAnsi"/>
          <w:spacing w:val="-10"/>
        </w:rPr>
        <w:t>1</w:t>
      </w:r>
    </w:p>
    <w:tbl>
      <w:tblPr>
        <w:tblpPr w:leftFromText="180" w:rightFromText="180" w:vertAnchor="text" w:horzAnchor="margin" w:tblpXSpec="center" w:tblpY="321"/>
        <w:tblW w:w="8427" w:type="dxa"/>
        <w:tblLayout w:type="fixed"/>
        <w:tblCellMar>
          <w:left w:w="0" w:type="dxa"/>
          <w:right w:w="0" w:type="dxa"/>
        </w:tblCellMar>
        <w:tblLook w:val="01E0"/>
      </w:tblPr>
      <w:tblGrid>
        <w:gridCol w:w="3663"/>
        <w:gridCol w:w="2059"/>
        <w:gridCol w:w="1353"/>
        <w:gridCol w:w="1352"/>
      </w:tblGrid>
      <w:tr w:rsidR="000D27F8" w:rsidRPr="000D27F8" w:rsidTr="000D27F8">
        <w:trPr>
          <w:trHeight w:val="393"/>
        </w:trPr>
        <w:tc>
          <w:tcPr>
            <w:tcW w:w="8427" w:type="dxa"/>
            <w:gridSpan w:val="4"/>
            <w:tcBorders>
              <w:bottom w:val="single" w:sz="18" w:space="0" w:color="000000"/>
            </w:tcBorders>
          </w:tcPr>
          <w:p w:rsidR="000D27F8" w:rsidRPr="000D27F8" w:rsidRDefault="000D27F8" w:rsidP="000D27F8">
            <w:pPr>
              <w:pStyle w:val="TableParagraph"/>
              <w:ind w:left="38"/>
              <w:contextualSpacing/>
              <w:jc w:val="center"/>
              <w:rPr>
                <w:rFonts w:asciiTheme="majorHAnsi" w:hAnsiTheme="majorHAnsi"/>
                <w:b/>
                <w:szCs w:val="24"/>
              </w:rPr>
            </w:pPr>
            <w:r w:rsidRPr="000D27F8">
              <w:rPr>
                <w:rFonts w:asciiTheme="majorHAnsi" w:hAnsiTheme="majorHAnsi"/>
                <w:b/>
                <w:spacing w:val="-2"/>
                <w:szCs w:val="24"/>
              </w:rPr>
              <w:t>Correlations</w:t>
            </w:r>
          </w:p>
        </w:tc>
      </w:tr>
      <w:tr w:rsidR="000D27F8" w:rsidRPr="000D27F8" w:rsidTr="000D27F8">
        <w:trPr>
          <w:trHeight w:val="591"/>
        </w:trPr>
        <w:tc>
          <w:tcPr>
            <w:tcW w:w="5722" w:type="dxa"/>
            <w:gridSpan w:val="2"/>
            <w:tcBorders>
              <w:top w:val="single" w:sz="18" w:space="0" w:color="000000"/>
              <w:left w:val="single" w:sz="18" w:space="0" w:color="000000"/>
              <w:bottom w:val="single" w:sz="18" w:space="0" w:color="000000"/>
              <w:right w:val="single" w:sz="18" w:space="0" w:color="000000"/>
            </w:tcBorders>
          </w:tcPr>
          <w:p w:rsidR="000D27F8" w:rsidRPr="000D27F8" w:rsidRDefault="000D27F8" w:rsidP="000D27F8">
            <w:pPr>
              <w:pStyle w:val="TableParagraph"/>
              <w:contextualSpacing/>
              <w:rPr>
                <w:rFonts w:asciiTheme="majorHAnsi" w:hAnsiTheme="majorHAnsi"/>
                <w:szCs w:val="24"/>
              </w:rPr>
            </w:pPr>
          </w:p>
        </w:tc>
        <w:tc>
          <w:tcPr>
            <w:tcW w:w="1353" w:type="dxa"/>
            <w:tcBorders>
              <w:top w:val="single" w:sz="18" w:space="0" w:color="000000"/>
              <w:left w:val="single" w:sz="18" w:space="0" w:color="000000"/>
              <w:bottom w:val="single" w:sz="18" w:space="0" w:color="000000"/>
              <w:right w:val="single" w:sz="8" w:space="0" w:color="000000"/>
            </w:tcBorders>
          </w:tcPr>
          <w:p w:rsidR="000D27F8" w:rsidRPr="000D27F8" w:rsidRDefault="000D27F8" w:rsidP="000D27F8">
            <w:pPr>
              <w:pStyle w:val="TableParagraph"/>
              <w:ind w:left="90" w:right="48" w:firstLine="244"/>
              <w:contextualSpacing/>
              <w:rPr>
                <w:rFonts w:asciiTheme="majorHAnsi" w:hAnsiTheme="majorHAnsi"/>
                <w:szCs w:val="24"/>
              </w:rPr>
            </w:pPr>
            <w:r w:rsidRPr="000D27F8">
              <w:rPr>
                <w:rFonts w:asciiTheme="majorHAnsi" w:hAnsiTheme="majorHAnsi"/>
                <w:szCs w:val="24"/>
              </w:rPr>
              <w:t>Income of house hold head</w:t>
            </w:r>
          </w:p>
        </w:tc>
        <w:tc>
          <w:tcPr>
            <w:tcW w:w="1352" w:type="dxa"/>
            <w:tcBorders>
              <w:top w:val="single" w:sz="18" w:space="0" w:color="000000"/>
              <w:left w:val="single" w:sz="8" w:space="0" w:color="000000"/>
              <w:bottom w:val="single" w:sz="18" w:space="0" w:color="000000"/>
              <w:right w:val="single" w:sz="18" w:space="0" w:color="000000"/>
            </w:tcBorders>
          </w:tcPr>
          <w:p w:rsidR="000D27F8" w:rsidRPr="000D27F8" w:rsidRDefault="000D27F8" w:rsidP="000D27F8">
            <w:pPr>
              <w:pStyle w:val="TableParagraph"/>
              <w:ind w:left="79" w:right="99"/>
              <w:contextualSpacing/>
              <w:rPr>
                <w:rFonts w:asciiTheme="majorHAnsi" w:hAnsiTheme="majorHAnsi"/>
                <w:szCs w:val="24"/>
              </w:rPr>
            </w:pPr>
            <w:r w:rsidRPr="000D27F8">
              <w:rPr>
                <w:rFonts w:asciiTheme="majorHAnsi" w:hAnsiTheme="majorHAnsi"/>
                <w:szCs w:val="24"/>
              </w:rPr>
              <w:t>Type of domestic waste</w:t>
            </w:r>
          </w:p>
        </w:tc>
      </w:tr>
      <w:tr w:rsidR="000D27F8" w:rsidRPr="000D27F8" w:rsidTr="000D27F8">
        <w:trPr>
          <w:trHeight w:val="318"/>
        </w:trPr>
        <w:tc>
          <w:tcPr>
            <w:tcW w:w="3663" w:type="dxa"/>
            <w:tcBorders>
              <w:top w:val="single" w:sz="18" w:space="0" w:color="000000"/>
              <w:left w:val="single" w:sz="18" w:space="0" w:color="000000"/>
            </w:tcBorders>
          </w:tcPr>
          <w:p w:rsidR="000D27F8" w:rsidRPr="000D27F8" w:rsidRDefault="000D27F8" w:rsidP="000D27F8">
            <w:pPr>
              <w:pStyle w:val="TableParagraph"/>
              <w:contextualSpacing/>
              <w:rPr>
                <w:rFonts w:asciiTheme="majorHAnsi" w:hAnsiTheme="majorHAnsi"/>
                <w:szCs w:val="24"/>
              </w:rPr>
            </w:pPr>
          </w:p>
        </w:tc>
        <w:tc>
          <w:tcPr>
            <w:tcW w:w="2059" w:type="dxa"/>
            <w:tcBorders>
              <w:top w:val="single" w:sz="18" w:space="0" w:color="000000"/>
              <w:right w:val="single" w:sz="18" w:space="0" w:color="000000"/>
            </w:tcBorders>
          </w:tcPr>
          <w:p w:rsidR="000D27F8" w:rsidRPr="000D27F8" w:rsidRDefault="000D27F8" w:rsidP="000D27F8">
            <w:pPr>
              <w:pStyle w:val="TableParagraph"/>
              <w:ind w:left="173"/>
              <w:contextualSpacing/>
              <w:rPr>
                <w:rFonts w:asciiTheme="majorHAnsi" w:hAnsiTheme="majorHAnsi"/>
                <w:szCs w:val="24"/>
              </w:rPr>
            </w:pPr>
            <w:r w:rsidRPr="000D27F8">
              <w:rPr>
                <w:rFonts w:asciiTheme="majorHAnsi" w:hAnsiTheme="majorHAnsi"/>
                <w:spacing w:val="-2"/>
                <w:szCs w:val="24"/>
              </w:rPr>
              <w:t>Correlation Coefficient</w:t>
            </w:r>
          </w:p>
        </w:tc>
        <w:tc>
          <w:tcPr>
            <w:tcW w:w="1353" w:type="dxa"/>
            <w:tcBorders>
              <w:top w:val="single" w:sz="18" w:space="0" w:color="000000"/>
              <w:left w:val="single" w:sz="18" w:space="0" w:color="000000"/>
              <w:right w:val="single" w:sz="8" w:space="0" w:color="000000"/>
            </w:tcBorders>
          </w:tcPr>
          <w:p w:rsidR="000D27F8" w:rsidRPr="000D27F8" w:rsidRDefault="000D27F8" w:rsidP="000D27F8">
            <w:pPr>
              <w:pStyle w:val="TableParagraph"/>
              <w:ind w:right="36"/>
              <w:contextualSpacing/>
              <w:jc w:val="right"/>
              <w:rPr>
                <w:rFonts w:asciiTheme="majorHAnsi" w:hAnsiTheme="majorHAnsi"/>
                <w:szCs w:val="24"/>
              </w:rPr>
            </w:pPr>
            <w:r w:rsidRPr="000D27F8">
              <w:rPr>
                <w:rFonts w:asciiTheme="majorHAnsi" w:hAnsiTheme="majorHAnsi"/>
                <w:spacing w:val="-2"/>
                <w:szCs w:val="24"/>
              </w:rPr>
              <w:t>1.000</w:t>
            </w:r>
          </w:p>
        </w:tc>
        <w:tc>
          <w:tcPr>
            <w:tcW w:w="1352" w:type="dxa"/>
            <w:tcBorders>
              <w:top w:val="single" w:sz="18" w:space="0" w:color="000000"/>
              <w:left w:val="single" w:sz="8" w:space="0" w:color="000000"/>
              <w:right w:val="single" w:sz="18" w:space="0" w:color="000000"/>
            </w:tcBorders>
          </w:tcPr>
          <w:p w:rsidR="000D27F8" w:rsidRPr="000D27F8" w:rsidRDefault="000D27F8" w:rsidP="000D27F8">
            <w:pPr>
              <w:pStyle w:val="TableParagraph"/>
              <w:ind w:right="32"/>
              <w:contextualSpacing/>
              <w:jc w:val="right"/>
              <w:rPr>
                <w:rFonts w:asciiTheme="majorHAnsi" w:hAnsiTheme="majorHAnsi"/>
                <w:szCs w:val="24"/>
              </w:rPr>
            </w:pPr>
            <w:r w:rsidRPr="000D27F8">
              <w:rPr>
                <w:rFonts w:asciiTheme="majorHAnsi" w:hAnsiTheme="majorHAnsi"/>
                <w:spacing w:val="-2"/>
                <w:szCs w:val="24"/>
              </w:rPr>
              <w:t>.182*</w:t>
            </w:r>
          </w:p>
        </w:tc>
      </w:tr>
      <w:tr w:rsidR="000D27F8" w:rsidRPr="000D27F8" w:rsidTr="000D27F8">
        <w:trPr>
          <w:trHeight w:val="433"/>
        </w:trPr>
        <w:tc>
          <w:tcPr>
            <w:tcW w:w="3663" w:type="dxa"/>
            <w:tcBorders>
              <w:left w:val="single" w:sz="18" w:space="0" w:color="000000"/>
            </w:tcBorders>
          </w:tcPr>
          <w:p w:rsidR="000D27F8" w:rsidRPr="000D27F8" w:rsidRDefault="000D27F8" w:rsidP="000D27F8">
            <w:pPr>
              <w:pStyle w:val="TableParagraph"/>
              <w:spacing w:before="116"/>
              <w:ind w:left="1669"/>
              <w:contextualSpacing/>
              <w:rPr>
                <w:rFonts w:asciiTheme="majorHAnsi" w:hAnsiTheme="majorHAnsi"/>
                <w:szCs w:val="24"/>
              </w:rPr>
            </w:pPr>
            <w:r w:rsidRPr="000D27F8">
              <w:rPr>
                <w:rFonts w:asciiTheme="majorHAnsi" w:hAnsiTheme="majorHAnsi"/>
                <w:szCs w:val="24"/>
              </w:rPr>
              <w:t xml:space="preserve">Income of house hold </w:t>
            </w:r>
            <w:r w:rsidRPr="000D27F8">
              <w:rPr>
                <w:rFonts w:asciiTheme="majorHAnsi" w:hAnsiTheme="majorHAnsi"/>
                <w:spacing w:val="-4"/>
                <w:szCs w:val="24"/>
              </w:rPr>
              <w:t>head</w:t>
            </w:r>
          </w:p>
        </w:tc>
        <w:tc>
          <w:tcPr>
            <w:tcW w:w="2059" w:type="dxa"/>
            <w:tcBorders>
              <w:right w:val="single" w:sz="18" w:space="0" w:color="000000"/>
            </w:tcBorders>
          </w:tcPr>
          <w:p w:rsidR="000D27F8" w:rsidRPr="000D27F8" w:rsidRDefault="000D27F8" w:rsidP="000D27F8">
            <w:pPr>
              <w:pStyle w:val="TableParagraph"/>
              <w:spacing w:before="116"/>
              <w:ind w:left="173"/>
              <w:contextualSpacing/>
              <w:rPr>
                <w:rFonts w:asciiTheme="majorHAnsi" w:hAnsiTheme="majorHAnsi"/>
                <w:szCs w:val="24"/>
              </w:rPr>
            </w:pPr>
            <w:r w:rsidRPr="000D27F8">
              <w:rPr>
                <w:rFonts w:asciiTheme="majorHAnsi" w:hAnsiTheme="majorHAnsi"/>
                <w:szCs w:val="24"/>
              </w:rPr>
              <w:t>Sig.(2-</w:t>
            </w:r>
            <w:r w:rsidRPr="000D27F8">
              <w:rPr>
                <w:rFonts w:asciiTheme="majorHAnsi" w:hAnsiTheme="majorHAnsi"/>
                <w:spacing w:val="-2"/>
                <w:szCs w:val="24"/>
              </w:rPr>
              <w:t>tailed)</w:t>
            </w:r>
          </w:p>
        </w:tc>
        <w:tc>
          <w:tcPr>
            <w:tcW w:w="1353" w:type="dxa"/>
            <w:tcBorders>
              <w:left w:val="single" w:sz="18" w:space="0" w:color="000000"/>
              <w:right w:val="single" w:sz="8" w:space="0" w:color="000000"/>
            </w:tcBorders>
          </w:tcPr>
          <w:p w:rsidR="000D27F8" w:rsidRPr="000D27F8" w:rsidRDefault="000D27F8" w:rsidP="000D27F8">
            <w:pPr>
              <w:pStyle w:val="TableParagraph"/>
              <w:spacing w:before="116"/>
              <w:ind w:right="37"/>
              <w:contextualSpacing/>
              <w:jc w:val="right"/>
              <w:rPr>
                <w:rFonts w:asciiTheme="majorHAnsi" w:hAnsiTheme="majorHAnsi"/>
                <w:szCs w:val="24"/>
              </w:rPr>
            </w:pPr>
            <w:r w:rsidRPr="000D27F8">
              <w:rPr>
                <w:rFonts w:asciiTheme="majorHAnsi" w:hAnsiTheme="majorHAnsi"/>
                <w:spacing w:val="-10"/>
                <w:szCs w:val="24"/>
              </w:rPr>
              <w:t>.</w:t>
            </w:r>
          </w:p>
        </w:tc>
        <w:tc>
          <w:tcPr>
            <w:tcW w:w="1352" w:type="dxa"/>
            <w:tcBorders>
              <w:left w:val="single" w:sz="8" w:space="0" w:color="000000"/>
              <w:right w:val="single" w:sz="18" w:space="0" w:color="000000"/>
            </w:tcBorders>
          </w:tcPr>
          <w:p w:rsidR="000D27F8" w:rsidRPr="000D27F8" w:rsidRDefault="000D27F8" w:rsidP="000D27F8">
            <w:pPr>
              <w:pStyle w:val="TableParagraph"/>
              <w:spacing w:before="116"/>
              <w:ind w:right="33"/>
              <w:contextualSpacing/>
              <w:jc w:val="right"/>
              <w:rPr>
                <w:rFonts w:asciiTheme="majorHAnsi" w:hAnsiTheme="majorHAnsi"/>
                <w:szCs w:val="24"/>
              </w:rPr>
            </w:pPr>
            <w:r w:rsidRPr="000D27F8">
              <w:rPr>
                <w:rFonts w:asciiTheme="majorHAnsi" w:hAnsiTheme="majorHAnsi"/>
                <w:spacing w:val="-5"/>
                <w:szCs w:val="24"/>
              </w:rPr>
              <w:t>.02</w:t>
            </w:r>
          </w:p>
        </w:tc>
      </w:tr>
      <w:tr w:rsidR="000D27F8" w:rsidRPr="000D27F8" w:rsidTr="000D27F8">
        <w:trPr>
          <w:trHeight w:val="325"/>
        </w:trPr>
        <w:tc>
          <w:tcPr>
            <w:tcW w:w="3663" w:type="dxa"/>
            <w:tcBorders>
              <w:left w:val="single" w:sz="18" w:space="0" w:color="000000"/>
            </w:tcBorders>
          </w:tcPr>
          <w:p w:rsidR="000D27F8" w:rsidRPr="000D27F8" w:rsidRDefault="000D27F8" w:rsidP="000D27F8">
            <w:pPr>
              <w:pStyle w:val="TableParagraph"/>
              <w:contextualSpacing/>
              <w:rPr>
                <w:rFonts w:asciiTheme="majorHAnsi" w:hAnsiTheme="majorHAnsi"/>
                <w:szCs w:val="24"/>
              </w:rPr>
            </w:pPr>
          </w:p>
        </w:tc>
        <w:tc>
          <w:tcPr>
            <w:tcW w:w="2059" w:type="dxa"/>
            <w:tcBorders>
              <w:right w:val="single" w:sz="18" w:space="0" w:color="000000"/>
            </w:tcBorders>
          </w:tcPr>
          <w:p w:rsidR="000D27F8" w:rsidRPr="000D27F8" w:rsidRDefault="000D27F8" w:rsidP="000D27F8">
            <w:pPr>
              <w:pStyle w:val="TableParagraph"/>
              <w:spacing w:before="116"/>
              <w:ind w:left="173"/>
              <w:contextualSpacing/>
              <w:rPr>
                <w:rFonts w:asciiTheme="majorHAnsi" w:hAnsiTheme="majorHAnsi"/>
                <w:szCs w:val="24"/>
              </w:rPr>
            </w:pPr>
            <w:r w:rsidRPr="000D27F8">
              <w:rPr>
                <w:rFonts w:asciiTheme="majorHAnsi" w:hAnsiTheme="majorHAnsi"/>
                <w:spacing w:val="-10"/>
                <w:szCs w:val="24"/>
              </w:rPr>
              <w:t>N</w:t>
            </w:r>
          </w:p>
        </w:tc>
        <w:tc>
          <w:tcPr>
            <w:tcW w:w="1353" w:type="dxa"/>
            <w:tcBorders>
              <w:left w:val="single" w:sz="18" w:space="0" w:color="000000"/>
              <w:right w:val="single" w:sz="8" w:space="0" w:color="000000"/>
            </w:tcBorders>
          </w:tcPr>
          <w:p w:rsidR="000D27F8" w:rsidRPr="000D27F8" w:rsidRDefault="000D27F8" w:rsidP="000D27F8">
            <w:pPr>
              <w:pStyle w:val="TableParagraph"/>
              <w:spacing w:before="116"/>
              <w:ind w:right="34"/>
              <w:contextualSpacing/>
              <w:jc w:val="right"/>
              <w:rPr>
                <w:rFonts w:asciiTheme="majorHAnsi" w:hAnsiTheme="majorHAnsi"/>
                <w:szCs w:val="24"/>
              </w:rPr>
            </w:pPr>
            <w:r w:rsidRPr="000D27F8">
              <w:rPr>
                <w:rFonts w:asciiTheme="majorHAnsi" w:hAnsiTheme="majorHAnsi"/>
                <w:spacing w:val="-5"/>
                <w:szCs w:val="24"/>
              </w:rPr>
              <w:t>381</w:t>
            </w:r>
          </w:p>
        </w:tc>
        <w:tc>
          <w:tcPr>
            <w:tcW w:w="1352" w:type="dxa"/>
            <w:tcBorders>
              <w:left w:val="single" w:sz="8" w:space="0" w:color="000000"/>
              <w:right w:val="single" w:sz="18" w:space="0" w:color="000000"/>
            </w:tcBorders>
          </w:tcPr>
          <w:p w:rsidR="000D27F8" w:rsidRPr="000D27F8" w:rsidRDefault="000D27F8" w:rsidP="000D27F8">
            <w:pPr>
              <w:pStyle w:val="TableParagraph"/>
              <w:spacing w:before="116"/>
              <w:ind w:right="33"/>
              <w:contextualSpacing/>
              <w:jc w:val="right"/>
              <w:rPr>
                <w:rFonts w:asciiTheme="majorHAnsi" w:hAnsiTheme="majorHAnsi"/>
                <w:szCs w:val="24"/>
              </w:rPr>
            </w:pPr>
            <w:r w:rsidRPr="000D27F8">
              <w:rPr>
                <w:rFonts w:asciiTheme="majorHAnsi" w:hAnsiTheme="majorHAnsi"/>
                <w:spacing w:val="-5"/>
                <w:szCs w:val="24"/>
              </w:rPr>
              <w:t>381</w:t>
            </w:r>
          </w:p>
        </w:tc>
      </w:tr>
      <w:tr w:rsidR="000D27F8" w:rsidRPr="000D27F8" w:rsidTr="000D27F8">
        <w:trPr>
          <w:trHeight w:val="217"/>
        </w:trPr>
        <w:tc>
          <w:tcPr>
            <w:tcW w:w="5722" w:type="dxa"/>
            <w:gridSpan w:val="2"/>
            <w:tcBorders>
              <w:left w:val="single" w:sz="18" w:space="0" w:color="000000"/>
              <w:right w:val="single" w:sz="18" w:space="0" w:color="000000"/>
            </w:tcBorders>
          </w:tcPr>
          <w:p w:rsidR="000D27F8" w:rsidRPr="000D27F8" w:rsidRDefault="000D27F8" w:rsidP="000D27F8">
            <w:pPr>
              <w:pStyle w:val="TableParagraph"/>
              <w:spacing w:before="5"/>
              <w:ind w:left="75"/>
              <w:contextualSpacing/>
              <w:rPr>
                <w:rFonts w:asciiTheme="majorHAnsi" w:hAnsiTheme="majorHAnsi"/>
                <w:szCs w:val="24"/>
              </w:rPr>
            </w:pPr>
            <w:r w:rsidRPr="000D27F8">
              <w:rPr>
                <w:rFonts w:asciiTheme="majorHAnsi" w:hAnsiTheme="majorHAnsi"/>
                <w:szCs w:val="24"/>
              </w:rPr>
              <w:t>Spearman's</w:t>
            </w:r>
            <w:r w:rsidRPr="000D27F8">
              <w:rPr>
                <w:rFonts w:asciiTheme="majorHAnsi" w:hAnsiTheme="majorHAnsi"/>
                <w:spacing w:val="-5"/>
                <w:szCs w:val="24"/>
              </w:rPr>
              <w:t>rho</w:t>
            </w:r>
          </w:p>
        </w:tc>
        <w:tc>
          <w:tcPr>
            <w:tcW w:w="1353" w:type="dxa"/>
            <w:tcBorders>
              <w:left w:val="single" w:sz="18" w:space="0" w:color="000000"/>
              <w:right w:val="single" w:sz="8" w:space="0" w:color="000000"/>
            </w:tcBorders>
          </w:tcPr>
          <w:p w:rsidR="000D27F8" w:rsidRPr="000D27F8" w:rsidRDefault="000D27F8" w:rsidP="000D27F8">
            <w:pPr>
              <w:pStyle w:val="TableParagraph"/>
              <w:contextualSpacing/>
              <w:rPr>
                <w:rFonts w:asciiTheme="majorHAnsi" w:hAnsiTheme="majorHAnsi"/>
                <w:szCs w:val="24"/>
              </w:rPr>
            </w:pPr>
          </w:p>
        </w:tc>
        <w:tc>
          <w:tcPr>
            <w:tcW w:w="1352" w:type="dxa"/>
            <w:tcBorders>
              <w:left w:val="single" w:sz="8" w:space="0" w:color="000000"/>
              <w:right w:val="single" w:sz="18" w:space="0" w:color="000000"/>
            </w:tcBorders>
          </w:tcPr>
          <w:p w:rsidR="000D27F8" w:rsidRPr="000D27F8" w:rsidRDefault="000D27F8" w:rsidP="000D27F8">
            <w:pPr>
              <w:pStyle w:val="TableParagraph"/>
              <w:contextualSpacing/>
              <w:rPr>
                <w:rFonts w:asciiTheme="majorHAnsi" w:hAnsiTheme="majorHAnsi"/>
                <w:szCs w:val="24"/>
              </w:rPr>
            </w:pPr>
          </w:p>
        </w:tc>
      </w:tr>
      <w:tr w:rsidR="000D27F8" w:rsidRPr="000D27F8" w:rsidTr="000D27F8">
        <w:trPr>
          <w:trHeight w:val="326"/>
        </w:trPr>
        <w:tc>
          <w:tcPr>
            <w:tcW w:w="3663" w:type="dxa"/>
            <w:tcBorders>
              <w:left w:val="single" w:sz="18" w:space="0" w:color="000000"/>
            </w:tcBorders>
          </w:tcPr>
          <w:p w:rsidR="000D27F8" w:rsidRPr="000D27F8" w:rsidRDefault="000D27F8" w:rsidP="000D27F8">
            <w:pPr>
              <w:pStyle w:val="TableParagraph"/>
              <w:contextualSpacing/>
              <w:rPr>
                <w:rFonts w:asciiTheme="majorHAnsi" w:hAnsiTheme="majorHAnsi"/>
                <w:szCs w:val="24"/>
              </w:rPr>
            </w:pPr>
          </w:p>
        </w:tc>
        <w:tc>
          <w:tcPr>
            <w:tcW w:w="2059" w:type="dxa"/>
            <w:tcBorders>
              <w:right w:val="single" w:sz="18" w:space="0" w:color="000000"/>
            </w:tcBorders>
          </w:tcPr>
          <w:p w:rsidR="000D27F8" w:rsidRPr="000D27F8" w:rsidRDefault="000D27F8" w:rsidP="000D27F8">
            <w:pPr>
              <w:pStyle w:val="TableParagraph"/>
              <w:spacing w:before="5"/>
              <w:ind w:left="173"/>
              <w:contextualSpacing/>
              <w:rPr>
                <w:rFonts w:asciiTheme="majorHAnsi" w:hAnsiTheme="majorHAnsi"/>
                <w:szCs w:val="24"/>
              </w:rPr>
            </w:pPr>
            <w:r w:rsidRPr="000D27F8">
              <w:rPr>
                <w:rFonts w:asciiTheme="majorHAnsi" w:hAnsiTheme="majorHAnsi"/>
                <w:spacing w:val="-2"/>
                <w:szCs w:val="24"/>
              </w:rPr>
              <w:t>Correlation Coefficient</w:t>
            </w:r>
          </w:p>
        </w:tc>
        <w:tc>
          <w:tcPr>
            <w:tcW w:w="1353" w:type="dxa"/>
            <w:tcBorders>
              <w:left w:val="single" w:sz="18" w:space="0" w:color="000000"/>
              <w:right w:val="single" w:sz="8" w:space="0" w:color="000000"/>
            </w:tcBorders>
          </w:tcPr>
          <w:p w:rsidR="000D27F8" w:rsidRPr="000D27F8" w:rsidRDefault="000D27F8" w:rsidP="000D27F8">
            <w:pPr>
              <w:pStyle w:val="TableParagraph"/>
              <w:spacing w:before="5"/>
              <w:ind w:right="34"/>
              <w:contextualSpacing/>
              <w:jc w:val="right"/>
              <w:rPr>
                <w:rFonts w:asciiTheme="majorHAnsi" w:hAnsiTheme="majorHAnsi"/>
                <w:szCs w:val="24"/>
              </w:rPr>
            </w:pPr>
            <w:r w:rsidRPr="000D27F8">
              <w:rPr>
                <w:rFonts w:asciiTheme="majorHAnsi" w:hAnsiTheme="majorHAnsi"/>
                <w:spacing w:val="-2"/>
                <w:szCs w:val="24"/>
              </w:rPr>
              <w:t>.182*</w:t>
            </w:r>
          </w:p>
        </w:tc>
        <w:tc>
          <w:tcPr>
            <w:tcW w:w="1352" w:type="dxa"/>
            <w:tcBorders>
              <w:left w:val="single" w:sz="8" w:space="0" w:color="000000"/>
              <w:right w:val="single" w:sz="18" w:space="0" w:color="000000"/>
            </w:tcBorders>
          </w:tcPr>
          <w:p w:rsidR="000D27F8" w:rsidRPr="000D27F8" w:rsidRDefault="000D27F8" w:rsidP="000D27F8">
            <w:pPr>
              <w:pStyle w:val="TableParagraph"/>
              <w:spacing w:before="5"/>
              <w:ind w:right="34"/>
              <w:contextualSpacing/>
              <w:jc w:val="right"/>
              <w:rPr>
                <w:rFonts w:asciiTheme="majorHAnsi" w:hAnsiTheme="majorHAnsi"/>
                <w:szCs w:val="24"/>
              </w:rPr>
            </w:pPr>
            <w:r w:rsidRPr="000D27F8">
              <w:rPr>
                <w:rFonts w:asciiTheme="majorHAnsi" w:hAnsiTheme="majorHAnsi"/>
                <w:spacing w:val="-2"/>
                <w:szCs w:val="24"/>
              </w:rPr>
              <w:t>1.000</w:t>
            </w:r>
          </w:p>
        </w:tc>
      </w:tr>
      <w:tr w:rsidR="000D27F8" w:rsidRPr="000D27F8" w:rsidTr="000D27F8">
        <w:trPr>
          <w:trHeight w:val="434"/>
        </w:trPr>
        <w:tc>
          <w:tcPr>
            <w:tcW w:w="3663" w:type="dxa"/>
            <w:tcBorders>
              <w:left w:val="single" w:sz="18" w:space="0" w:color="000000"/>
            </w:tcBorders>
          </w:tcPr>
          <w:p w:rsidR="000D27F8" w:rsidRPr="000D27F8" w:rsidRDefault="000D27F8" w:rsidP="000D27F8">
            <w:pPr>
              <w:pStyle w:val="TableParagraph"/>
              <w:spacing w:before="118"/>
              <w:ind w:left="1669"/>
              <w:contextualSpacing/>
              <w:rPr>
                <w:rFonts w:asciiTheme="majorHAnsi" w:hAnsiTheme="majorHAnsi"/>
                <w:szCs w:val="24"/>
              </w:rPr>
            </w:pPr>
            <w:r w:rsidRPr="000D27F8">
              <w:rPr>
                <w:rFonts w:asciiTheme="majorHAnsi" w:hAnsiTheme="majorHAnsi"/>
                <w:szCs w:val="24"/>
              </w:rPr>
              <w:t xml:space="preserve">Type of domestic </w:t>
            </w:r>
            <w:r w:rsidRPr="000D27F8">
              <w:rPr>
                <w:rFonts w:asciiTheme="majorHAnsi" w:hAnsiTheme="majorHAnsi"/>
                <w:spacing w:val="-4"/>
                <w:szCs w:val="24"/>
              </w:rPr>
              <w:t>waste</w:t>
            </w:r>
          </w:p>
        </w:tc>
        <w:tc>
          <w:tcPr>
            <w:tcW w:w="2059" w:type="dxa"/>
            <w:tcBorders>
              <w:right w:val="single" w:sz="18" w:space="0" w:color="000000"/>
            </w:tcBorders>
          </w:tcPr>
          <w:p w:rsidR="000D27F8" w:rsidRPr="000D27F8" w:rsidRDefault="000D27F8" w:rsidP="000D27F8">
            <w:pPr>
              <w:pStyle w:val="TableParagraph"/>
              <w:spacing w:before="118"/>
              <w:ind w:left="173"/>
              <w:contextualSpacing/>
              <w:rPr>
                <w:rFonts w:asciiTheme="majorHAnsi" w:hAnsiTheme="majorHAnsi"/>
                <w:szCs w:val="24"/>
              </w:rPr>
            </w:pPr>
            <w:r w:rsidRPr="000D27F8">
              <w:rPr>
                <w:rFonts w:asciiTheme="majorHAnsi" w:hAnsiTheme="majorHAnsi"/>
                <w:szCs w:val="24"/>
              </w:rPr>
              <w:t>Sig.(2-</w:t>
            </w:r>
            <w:r w:rsidRPr="000D27F8">
              <w:rPr>
                <w:rFonts w:asciiTheme="majorHAnsi" w:hAnsiTheme="majorHAnsi"/>
                <w:spacing w:val="-2"/>
                <w:szCs w:val="24"/>
              </w:rPr>
              <w:t>tailed)</w:t>
            </w:r>
          </w:p>
        </w:tc>
        <w:tc>
          <w:tcPr>
            <w:tcW w:w="1353" w:type="dxa"/>
            <w:tcBorders>
              <w:left w:val="single" w:sz="18" w:space="0" w:color="000000"/>
              <w:right w:val="single" w:sz="8" w:space="0" w:color="000000"/>
            </w:tcBorders>
          </w:tcPr>
          <w:p w:rsidR="000D27F8" w:rsidRPr="000D27F8" w:rsidRDefault="000D27F8" w:rsidP="000D27F8">
            <w:pPr>
              <w:pStyle w:val="TableParagraph"/>
              <w:spacing w:before="118"/>
              <w:ind w:right="35"/>
              <w:contextualSpacing/>
              <w:jc w:val="right"/>
              <w:rPr>
                <w:rFonts w:asciiTheme="majorHAnsi" w:hAnsiTheme="majorHAnsi"/>
                <w:szCs w:val="24"/>
              </w:rPr>
            </w:pPr>
            <w:r w:rsidRPr="000D27F8">
              <w:rPr>
                <w:rFonts w:asciiTheme="majorHAnsi" w:hAnsiTheme="majorHAnsi"/>
                <w:spacing w:val="-5"/>
                <w:szCs w:val="24"/>
              </w:rPr>
              <w:t>.02</w:t>
            </w:r>
          </w:p>
        </w:tc>
        <w:tc>
          <w:tcPr>
            <w:tcW w:w="1352" w:type="dxa"/>
            <w:tcBorders>
              <w:left w:val="single" w:sz="8" w:space="0" w:color="000000"/>
              <w:right w:val="single" w:sz="18" w:space="0" w:color="000000"/>
            </w:tcBorders>
          </w:tcPr>
          <w:p w:rsidR="000D27F8" w:rsidRPr="000D27F8" w:rsidRDefault="000D27F8" w:rsidP="000D27F8">
            <w:pPr>
              <w:pStyle w:val="TableParagraph"/>
              <w:spacing w:before="118"/>
              <w:ind w:right="35"/>
              <w:contextualSpacing/>
              <w:jc w:val="right"/>
              <w:rPr>
                <w:rFonts w:asciiTheme="majorHAnsi" w:hAnsiTheme="majorHAnsi"/>
                <w:szCs w:val="24"/>
              </w:rPr>
            </w:pPr>
            <w:r w:rsidRPr="000D27F8">
              <w:rPr>
                <w:rFonts w:asciiTheme="majorHAnsi" w:hAnsiTheme="majorHAnsi"/>
                <w:spacing w:val="-10"/>
                <w:szCs w:val="24"/>
              </w:rPr>
              <w:t>.</w:t>
            </w:r>
          </w:p>
        </w:tc>
      </w:tr>
      <w:tr w:rsidR="000D27F8" w:rsidRPr="000D27F8" w:rsidTr="000D27F8">
        <w:trPr>
          <w:trHeight w:val="504"/>
        </w:trPr>
        <w:tc>
          <w:tcPr>
            <w:tcW w:w="3663" w:type="dxa"/>
            <w:tcBorders>
              <w:left w:val="single" w:sz="18" w:space="0" w:color="000000"/>
              <w:bottom w:val="single" w:sz="18" w:space="0" w:color="000000"/>
            </w:tcBorders>
          </w:tcPr>
          <w:p w:rsidR="000D27F8" w:rsidRPr="000D27F8" w:rsidRDefault="000D27F8" w:rsidP="000D27F8">
            <w:pPr>
              <w:pStyle w:val="TableParagraph"/>
              <w:contextualSpacing/>
              <w:rPr>
                <w:rFonts w:asciiTheme="majorHAnsi" w:hAnsiTheme="majorHAnsi"/>
                <w:szCs w:val="24"/>
              </w:rPr>
            </w:pPr>
          </w:p>
        </w:tc>
        <w:tc>
          <w:tcPr>
            <w:tcW w:w="2059" w:type="dxa"/>
            <w:tcBorders>
              <w:bottom w:val="single" w:sz="18" w:space="0" w:color="000000"/>
              <w:right w:val="single" w:sz="18" w:space="0" w:color="000000"/>
            </w:tcBorders>
          </w:tcPr>
          <w:p w:rsidR="000D27F8" w:rsidRPr="000D27F8" w:rsidRDefault="000D27F8" w:rsidP="000D27F8">
            <w:pPr>
              <w:pStyle w:val="TableParagraph"/>
              <w:spacing w:before="116"/>
              <w:ind w:left="173"/>
              <w:contextualSpacing/>
              <w:rPr>
                <w:rFonts w:asciiTheme="majorHAnsi" w:hAnsiTheme="majorHAnsi"/>
                <w:szCs w:val="24"/>
              </w:rPr>
            </w:pPr>
            <w:r w:rsidRPr="000D27F8">
              <w:rPr>
                <w:rFonts w:asciiTheme="majorHAnsi" w:hAnsiTheme="majorHAnsi"/>
                <w:spacing w:val="-10"/>
                <w:szCs w:val="24"/>
              </w:rPr>
              <w:t>N</w:t>
            </w:r>
          </w:p>
        </w:tc>
        <w:tc>
          <w:tcPr>
            <w:tcW w:w="1353" w:type="dxa"/>
            <w:tcBorders>
              <w:left w:val="single" w:sz="18" w:space="0" w:color="000000"/>
              <w:bottom w:val="single" w:sz="18" w:space="0" w:color="000000"/>
              <w:right w:val="single" w:sz="8" w:space="0" w:color="000000"/>
            </w:tcBorders>
          </w:tcPr>
          <w:p w:rsidR="000D27F8" w:rsidRPr="000D27F8" w:rsidRDefault="000D27F8" w:rsidP="000D27F8">
            <w:pPr>
              <w:pStyle w:val="TableParagraph"/>
              <w:spacing w:before="116"/>
              <w:ind w:right="34"/>
              <w:contextualSpacing/>
              <w:jc w:val="right"/>
              <w:rPr>
                <w:rFonts w:asciiTheme="majorHAnsi" w:hAnsiTheme="majorHAnsi"/>
                <w:szCs w:val="24"/>
              </w:rPr>
            </w:pPr>
            <w:r w:rsidRPr="000D27F8">
              <w:rPr>
                <w:rFonts w:asciiTheme="majorHAnsi" w:hAnsiTheme="majorHAnsi"/>
                <w:spacing w:val="-5"/>
                <w:szCs w:val="24"/>
              </w:rPr>
              <w:t>381</w:t>
            </w:r>
          </w:p>
        </w:tc>
        <w:tc>
          <w:tcPr>
            <w:tcW w:w="1352" w:type="dxa"/>
            <w:tcBorders>
              <w:left w:val="single" w:sz="8" w:space="0" w:color="000000"/>
              <w:bottom w:val="single" w:sz="18" w:space="0" w:color="000000"/>
              <w:right w:val="single" w:sz="18" w:space="0" w:color="000000"/>
            </w:tcBorders>
          </w:tcPr>
          <w:p w:rsidR="000D27F8" w:rsidRPr="000D27F8" w:rsidRDefault="000D27F8" w:rsidP="000D27F8">
            <w:pPr>
              <w:pStyle w:val="TableParagraph"/>
              <w:spacing w:before="116"/>
              <w:ind w:right="33"/>
              <w:contextualSpacing/>
              <w:jc w:val="right"/>
              <w:rPr>
                <w:rFonts w:asciiTheme="majorHAnsi" w:hAnsiTheme="majorHAnsi"/>
                <w:szCs w:val="24"/>
              </w:rPr>
            </w:pPr>
            <w:r w:rsidRPr="000D27F8">
              <w:rPr>
                <w:rFonts w:asciiTheme="majorHAnsi" w:hAnsiTheme="majorHAnsi"/>
                <w:spacing w:val="-5"/>
                <w:szCs w:val="24"/>
              </w:rPr>
              <w:t>381</w:t>
            </w:r>
          </w:p>
        </w:tc>
      </w:tr>
      <w:tr w:rsidR="000D27F8" w:rsidRPr="000D27F8" w:rsidTr="000D27F8">
        <w:trPr>
          <w:trHeight w:val="199"/>
        </w:trPr>
        <w:tc>
          <w:tcPr>
            <w:tcW w:w="8427" w:type="dxa"/>
            <w:gridSpan w:val="4"/>
            <w:tcBorders>
              <w:top w:val="single" w:sz="18" w:space="0" w:color="000000"/>
            </w:tcBorders>
          </w:tcPr>
          <w:p w:rsidR="000D27F8" w:rsidRPr="000D27F8" w:rsidRDefault="000D27F8" w:rsidP="000D27F8">
            <w:pPr>
              <w:pStyle w:val="TableParagraph"/>
              <w:ind w:left="79"/>
              <w:contextualSpacing/>
              <w:rPr>
                <w:rFonts w:asciiTheme="majorHAnsi" w:hAnsiTheme="majorHAnsi"/>
                <w:szCs w:val="24"/>
              </w:rPr>
            </w:pPr>
            <w:r w:rsidRPr="000D27F8">
              <w:rPr>
                <w:rFonts w:asciiTheme="majorHAnsi" w:hAnsiTheme="majorHAnsi"/>
                <w:szCs w:val="24"/>
              </w:rPr>
              <w:t>**.Correlationis significantatthe0.01level (2-</w:t>
            </w:r>
            <w:r w:rsidRPr="000D27F8">
              <w:rPr>
                <w:rFonts w:asciiTheme="majorHAnsi" w:hAnsiTheme="majorHAnsi"/>
                <w:spacing w:val="-2"/>
                <w:szCs w:val="24"/>
              </w:rPr>
              <w:t>tailed).</w:t>
            </w:r>
          </w:p>
        </w:tc>
      </w:tr>
    </w:tbl>
    <w:p w:rsidR="00D14999" w:rsidRPr="000D27F8" w:rsidRDefault="00D14999" w:rsidP="000D27F8">
      <w:pPr>
        <w:pStyle w:val="BodyText"/>
        <w:spacing w:before="4" w:after="1" w:line="360" w:lineRule="auto"/>
        <w:contextualSpacing/>
        <w:rPr>
          <w:rFonts w:asciiTheme="majorHAnsi" w:hAnsiTheme="majorHAnsi"/>
          <w:b/>
        </w:rPr>
      </w:pPr>
    </w:p>
    <w:p w:rsidR="00EB3EE9" w:rsidRPr="000D27F8" w:rsidRDefault="00EB3EE9" w:rsidP="000D27F8">
      <w:pPr>
        <w:pStyle w:val="BodyText"/>
        <w:spacing w:line="360" w:lineRule="auto"/>
        <w:contextualSpacing/>
        <w:jc w:val="both"/>
        <w:rPr>
          <w:rFonts w:asciiTheme="majorHAnsi" w:eastAsiaTheme="minorHAnsi" w:hAnsiTheme="majorHAnsi" w:cstheme="minorBidi"/>
          <w:b/>
        </w:rPr>
      </w:pPr>
      <w:r w:rsidRPr="000D27F8">
        <w:rPr>
          <w:rFonts w:asciiTheme="majorHAnsi" w:eastAsiaTheme="minorHAnsi" w:hAnsiTheme="majorHAnsi" w:cstheme="minorBidi"/>
          <w:b/>
        </w:rPr>
        <w:t>4.7.2 Incomes of household heads and the volume of domestic waste generated</w:t>
      </w:r>
    </w:p>
    <w:p w:rsidR="00D14999" w:rsidRPr="000D27F8" w:rsidRDefault="00EB3EE9" w:rsidP="000D27F8">
      <w:pPr>
        <w:pStyle w:val="BodyText"/>
        <w:spacing w:line="360" w:lineRule="auto"/>
        <w:contextualSpacing/>
        <w:jc w:val="both"/>
        <w:rPr>
          <w:rFonts w:asciiTheme="majorHAnsi" w:hAnsiTheme="majorHAnsi"/>
        </w:rPr>
      </w:pPr>
      <w:r w:rsidRPr="000D27F8">
        <w:rPr>
          <w:rFonts w:asciiTheme="majorHAnsi" w:eastAsiaTheme="minorHAnsi" w:hAnsiTheme="majorHAnsi" w:cstheme="minorBidi"/>
        </w:rPr>
        <w:t>The hypothesis on the relationship between household‟s income and volume of domestic waste generated was subjected to a statistical test using the spearman‟s correlationstatistics.</w:t>
      </w:r>
      <w:r w:rsidR="00D14999" w:rsidRPr="000D27F8">
        <w:rPr>
          <w:rFonts w:asciiTheme="majorHAnsi" w:hAnsiTheme="majorHAnsi"/>
        </w:rPr>
        <w:t xml:space="preserve"> </w:t>
      </w:r>
      <w:r w:rsidRPr="000D27F8">
        <w:rPr>
          <w:rFonts w:asciiTheme="majorHAnsi" w:hAnsiTheme="majorHAnsi"/>
        </w:rPr>
        <w:t xml:space="preserve">The result of the test shows that there is a strong positive statistical significant relationship between income level of household heads and the volume of domestic waste generated in </w:t>
      </w:r>
      <w:r w:rsidR="00D14999" w:rsidRPr="000D27F8">
        <w:rPr>
          <w:rFonts w:asciiTheme="majorHAnsi" w:hAnsiTheme="majorHAnsi"/>
        </w:rPr>
        <w:t>the study area at both 0.01 and 0.05 level of significance, given a correlation coefficient of 0.711**, and a significant level of 0.01. This implies that the higher the income of a household, the higher the volume of waste generated by that household.</w:t>
      </w:r>
    </w:p>
    <w:p w:rsidR="00D14999" w:rsidRPr="000D27F8" w:rsidRDefault="00D14999" w:rsidP="000D27F8">
      <w:pPr>
        <w:spacing w:before="199" w:line="360" w:lineRule="auto"/>
        <w:ind w:left="905"/>
        <w:contextualSpacing/>
        <w:jc w:val="both"/>
        <w:rPr>
          <w:rFonts w:asciiTheme="majorHAnsi" w:hAnsiTheme="majorHAnsi"/>
          <w:b/>
          <w:sz w:val="24"/>
          <w:szCs w:val="24"/>
        </w:rPr>
      </w:pPr>
      <w:r w:rsidRPr="000D27F8">
        <w:rPr>
          <w:rFonts w:asciiTheme="majorHAnsi" w:hAnsiTheme="majorHAnsi"/>
          <w:b/>
          <w:sz w:val="24"/>
          <w:szCs w:val="24"/>
        </w:rPr>
        <w:t>Table4.12:</w:t>
      </w:r>
      <w:r w:rsidR="00EB3EE9" w:rsidRPr="000D27F8">
        <w:rPr>
          <w:rFonts w:asciiTheme="majorHAnsi" w:hAnsiTheme="majorHAnsi"/>
          <w:b/>
          <w:sz w:val="24"/>
          <w:szCs w:val="24"/>
        </w:rPr>
        <w:t xml:space="preserve"> </w:t>
      </w:r>
      <w:r w:rsidRPr="000D27F8">
        <w:rPr>
          <w:rFonts w:asciiTheme="majorHAnsi" w:hAnsiTheme="majorHAnsi"/>
          <w:b/>
          <w:sz w:val="24"/>
          <w:szCs w:val="24"/>
        </w:rPr>
        <w:t>Test</w:t>
      </w:r>
      <w:r w:rsidR="00EB3EE9" w:rsidRPr="000D27F8">
        <w:rPr>
          <w:rFonts w:asciiTheme="majorHAnsi" w:hAnsiTheme="majorHAnsi"/>
          <w:b/>
          <w:sz w:val="24"/>
          <w:szCs w:val="24"/>
        </w:rPr>
        <w:t xml:space="preserve"> </w:t>
      </w:r>
      <w:r w:rsidRPr="000D27F8">
        <w:rPr>
          <w:rFonts w:asciiTheme="majorHAnsi" w:hAnsiTheme="majorHAnsi"/>
          <w:b/>
          <w:sz w:val="24"/>
          <w:szCs w:val="24"/>
        </w:rPr>
        <w:t>of</w:t>
      </w:r>
      <w:r w:rsidR="00EB3EE9" w:rsidRPr="000D27F8">
        <w:rPr>
          <w:rFonts w:asciiTheme="majorHAnsi" w:hAnsiTheme="majorHAnsi"/>
          <w:b/>
          <w:sz w:val="24"/>
          <w:szCs w:val="24"/>
        </w:rPr>
        <w:t xml:space="preserve"> </w:t>
      </w:r>
      <w:r w:rsidRPr="000D27F8">
        <w:rPr>
          <w:rFonts w:asciiTheme="majorHAnsi" w:hAnsiTheme="majorHAnsi"/>
          <w:b/>
          <w:sz w:val="24"/>
          <w:szCs w:val="24"/>
        </w:rPr>
        <w:t xml:space="preserve">Hypothesis </w:t>
      </w:r>
      <w:r w:rsidRPr="000D27F8">
        <w:rPr>
          <w:rFonts w:asciiTheme="majorHAnsi" w:hAnsiTheme="majorHAnsi"/>
          <w:b/>
          <w:spacing w:val="-10"/>
          <w:sz w:val="24"/>
          <w:szCs w:val="24"/>
        </w:rPr>
        <w:t>2</w:t>
      </w:r>
    </w:p>
    <w:tbl>
      <w:tblPr>
        <w:tblpPr w:leftFromText="180" w:rightFromText="180" w:vertAnchor="text" w:horzAnchor="margin" w:tblpXSpec="center" w:tblpY="1"/>
        <w:tblW w:w="9088" w:type="dxa"/>
        <w:tblLayout w:type="fixed"/>
        <w:tblCellMar>
          <w:left w:w="0" w:type="dxa"/>
          <w:right w:w="0" w:type="dxa"/>
        </w:tblCellMar>
        <w:tblLook w:val="01E0"/>
      </w:tblPr>
      <w:tblGrid>
        <w:gridCol w:w="3954"/>
        <w:gridCol w:w="2217"/>
        <w:gridCol w:w="1459"/>
        <w:gridCol w:w="1458"/>
      </w:tblGrid>
      <w:tr w:rsidR="000D27F8" w:rsidRPr="000D27F8" w:rsidTr="000D27F8">
        <w:trPr>
          <w:trHeight w:val="404"/>
        </w:trPr>
        <w:tc>
          <w:tcPr>
            <w:tcW w:w="9088" w:type="dxa"/>
            <w:gridSpan w:val="4"/>
            <w:tcBorders>
              <w:bottom w:val="single" w:sz="18" w:space="0" w:color="000000"/>
            </w:tcBorders>
          </w:tcPr>
          <w:p w:rsidR="000D27F8" w:rsidRPr="000D27F8" w:rsidRDefault="000D27F8" w:rsidP="000D27F8">
            <w:pPr>
              <w:pStyle w:val="TableParagraph"/>
              <w:ind w:left="38"/>
              <w:contextualSpacing/>
              <w:jc w:val="center"/>
              <w:rPr>
                <w:rFonts w:asciiTheme="majorHAnsi" w:hAnsiTheme="majorHAnsi"/>
                <w:b/>
                <w:sz w:val="24"/>
                <w:szCs w:val="24"/>
              </w:rPr>
            </w:pPr>
            <w:r w:rsidRPr="000D27F8">
              <w:rPr>
                <w:rFonts w:asciiTheme="majorHAnsi" w:hAnsiTheme="majorHAnsi"/>
                <w:b/>
                <w:spacing w:val="-2"/>
                <w:sz w:val="24"/>
                <w:szCs w:val="24"/>
              </w:rPr>
              <w:t>Correlations</w:t>
            </w:r>
          </w:p>
        </w:tc>
      </w:tr>
      <w:tr w:rsidR="000D27F8" w:rsidRPr="000D27F8" w:rsidTr="000D27F8">
        <w:trPr>
          <w:trHeight w:val="608"/>
        </w:trPr>
        <w:tc>
          <w:tcPr>
            <w:tcW w:w="6171" w:type="dxa"/>
            <w:gridSpan w:val="2"/>
            <w:tcBorders>
              <w:top w:val="single" w:sz="18" w:space="0" w:color="000000"/>
              <w:left w:val="single" w:sz="18" w:space="0" w:color="000000"/>
              <w:bottom w:val="single" w:sz="18" w:space="0" w:color="000000"/>
              <w:right w:val="single" w:sz="18" w:space="0" w:color="000000"/>
            </w:tcBorders>
          </w:tcPr>
          <w:p w:rsidR="000D27F8" w:rsidRPr="000D27F8" w:rsidRDefault="000D27F8" w:rsidP="000D27F8">
            <w:pPr>
              <w:pStyle w:val="TableParagraph"/>
              <w:contextualSpacing/>
              <w:rPr>
                <w:rFonts w:asciiTheme="majorHAnsi" w:hAnsiTheme="majorHAnsi"/>
                <w:sz w:val="24"/>
                <w:szCs w:val="24"/>
              </w:rPr>
            </w:pPr>
          </w:p>
        </w:tc>
        <w:tc>
          <w:tcPr>
            <w:tcW w:w="1459" w:type="dxa"/>
            <w:tcBorders>
              <w:top w:val="single" w:sz="18" w:space="0" w:color="000000"/>
              <w:left w:val="single" w:sz="18" w:space="0" w:color="000000"/>
              <w:bottom w:val="single" w:sz="18" w:space="0" w:color="000000"/>
              <w:right w:val="single" w:sz="8" w:space="0" w:color="000000"/>
            </w:tcBorders>
          </w:tcPr>
          <w:p w:rsidR="000D27F8" w:rsidRPr="000D27F8" w:rsidRDefault="000D27F8" w:rsidP="000D27F8">
            <w:pPr>
              <w:pStyle w:val="TableParagraph"/>
              <w:ind w:left="90" w:right="48" w:firstLine="244"/>
              <w:contextualSpacing/>
              <w:rPr>
                <w:rFonts w:asciiTheme="majorHAnsi" w:hAnsiTheme="majorHAnsi"/>
                <w:sz w:val="24"/>
                <w:szCs w:val="24"/>
              </w:rPr>
            </w:pPr>
            <w:r w:rsidRPr="000D27F8">
              <w:rPr>
                <w:rFonts w:asciiTheme="majorHAnsi" w:hAnsiTheme="majorHAnsi"/>
                <w:sz w:val="24"/>
                <w:szCs w:val="24"/>
              </w:rPr>
              <w:t>Income of household head</w:t>
            </w:r>
          </w:p>
        </w:tc>
        <w:tc>
          <w:tcPr>
            <w:tcW w:w="1458" w:type="dxa"/>
            <w:tcBorders>
              <w:top w:val="single" w:sz="18" w:space="0" w:color="000000"/>
              <w:left w:val="single" w:sz="8" w:space="0" w:color="000000"/>
              <w:bottom w:val="single" w:sz="18" w:space="0" w:color="000000"/>
              <w:right w:val="single" w:sz="18" w:space="0" w:color="000000"/>
            </w:tcBorders>
          </w:tcPr>
          <w:p w:rsidR="000D27F8" w:rsidRPr="000D27F8" w:rsidRDefault="000D27F8" w:rsidP="000D27F8">
            <w:pPr>
              <w:pStyle w:val="TableParagraph"/>
              <w:ind w:left="19"/>
              <w:contextualSpacing/>
              <w:rPr>
                <w:rFonts w:asciiTheme="majorHAnsi" w:hAnsiTheme="majorHAnsi"/>
                <w:sz w:val="24"/>
                <w:szCs w:val="24"/>
              </w:rPr>
            </w:pPr>
            <w:r w:rsidRPr="000D27F8">
              <w:rPr>
                <w:rFonts w:asciiTheme="majorHAnsi" w:hAnsiTheme="majorHAnsi"/>
                <w:sz w:val="24"/>
                <w:szCs w:val="24"/>
              </w:rPr>
              <w:t xml:space="preserve">Volume of waste </w:t>
            </w:r>
            <w:r w:rsidRPr="000D27F8">
              <w:rPr>
                <w:rFonts w:asciiTheme="majorHAnsi" w:hAnsiTheme="majorHAnsi"/>
                <w:spacing w:val="-2"/>
                <w:sz w:val="24"/>
                <w:szCs w:val="24"/>
              </w:rPr>
              <w:t>generated</w:t>
            </w:r>
          </w:p>
        </w:tc>
      </w:tr>
      <w:tr w:rsidR="000D27F8" w:rsidRPr="000D27F8" w:rsidTr="000D27F8">
        <w:trPr>
          <w:trHeight w:val="327"/>
        </w:trPr>
        <w:tc>
          <w:tcPr>
            <w:tcW w:w="3954" w:type="dxa"/>
            <w:tcBorders>
              <w:top w:val="single" w:sz="18" w:space="0" w:color="000000"/>
              <w:left w:val="single" w:sz="18" w:space="0" w:color="000000"/>
            </w:tcBorders>
          </w:tcPr>
          <w:p w:rsidR="000D27F8" w:rsidRPr="000D27F8" w:rsidRDefault="000D27F8" w:rsidP="000D27F8">
            <w:pPr>
              <w:pStyle w:val="TableParagraph"/>
              <w:contextualSpacing/>
              <w:rPr>
                <w:rFonts w:asciiTheme="majorHAnsi" w:hAnsiTheme="majorHAnsi"/>
                <w:sz w:val="24"/>
                <w:szCs w:val="24"/>
              </w:rPr>
            </w:pPr>
          </w:p>
        </w:tc>
        <w:tc>
          <w:tcPr>
            <w:tcW w:w="2217" w:type="dxa"/>
            <w:tcBorders>
              <w:top w:val="single" w:sz="18" w:space="0" w:color="000000"/>
              <w:right w:val="single" w:sz="18" w:space="0" w:color="000000"/>
            </w:tcBorders>
          </w:tcPr>
          <w:p w:rsidR="000D27F8" w:rsidRPr="000D27F8" w:rsidRDefault="000D27F8" w:rsidP="000D27F8">
            <w:pPr>
              <w:pStyle w:val="TableParagraph"/>
              <w:ind w:left="169"/>
              <w:contextualSpacing/>
              <w:rPr>
                <w:rFonts w:asciiTheme="majorHAnsi" w:hAnsiTheme="majorHAnsi"/>
                <w:sz w:val="24"/>
                <w:szCs w:val="24"/>
              </w:rPr>
            </w:pPr>
            <w:r w:rsidRPr="000D27F8">
              <w:rPr>
                <w:rFonts w:asciiTheme="majorHAnsi" w:hAnsiTheme="majorHAnsi"/>
                <w:spacing w:val="-2"/>
                <w:sz w:val="24"/>
                <w:szCs w:val="24"/>
              </w:rPr>
              <w:t>Correlation Coefficient</w:t>
            </w:r>
          </w:p>
        </w:tc>
        <w:tc>
          <w:tcPr>
            <w:tcW w:w="1459" w:type="dxa"/>
            <w:tcBorders>
              <w:top w:val="single" w:sz="18" w:space="0" w:color="000000"/>
              <w:left w:val="single" w:sz="18" w:space="0" w:color="000000"/>
              <w:right w:val="single" w:sz="8" w:space="0" w:color="000000"/>
            </w:tcBorders>
          </w:tcPr>
          <w:p w:rsidR="000D27F8" w:rsidRPr="000D27F8" w:rsidRDefault="000D27F8" w:rsidP="000D27F8">
            <w:pPr>
              <w:pStyle w:val="TableParagraph"/>
              <w:ind w:right="36"/>
              <w:contextualSpacing/>
              <w:jc w:val="right"/>
              <w:rPr>
                <w:rFonts w:asciiTheme="majorHAnsi" w:hAnsiTheme="majorHAnsi"/>
                <w:sz w:val="24"/>
                <w:szCs w:val="24"/>
              </w:rPr>
            </w:pPr>
            <w:r w:rsidRPr="000D27F8">
              <w:rPr>
                <w:rFonts w:asciiTheme="majorHAnsi" w:hAnsiTheme="majorHAnsi"/>
                <w:spacing w:val="-2"/>
                <w:sz w:val="24"/>
                <w:szCs w:val="24"/>
              </w:rPr>
              <w:t>1.000</w:t>
            </w:r>
          </w:p>
        </w:tc>
        <w:tc>
          <w:tcPr>
            <w:tcW w:w="1458" w:type="dxa"/>
            <w:tcBorders>
              <w:top w:val="single" w:sz="18" w:space="0" w:color="000000"/>
              <w:left w:val="single" w:sz="8" w:space="0" w:color="000000"/>
              <w:right w:val="single" w:sz="18" w:space="0" w:color="000000"/>
            </w:tcBorders>
          </w:tcPr>
          <w:p w:rsidR="000D27F8" w:rsidRPr="000D27F8" w:rsidRDefault="000D27F8" w:rsidP="000D27F8">
            <w:pPr>
              <w:pStyle w:val="TableParagraph"/>
              <w:ind w:right="33"/>
              <w:contextualSpacing/>
              <w:jc w:val="right"/>
              <w:rPr>
                <w:rFonts w:asciiTheme="majorHAnsi" w:hAnsiTheme="majorHAnsi"/>
                <w:sz w:val="24"/>
                <w:szCs w:val="24"/>
              </w:rPr>
            </w:pPr>
            <w:r w:rsidRPr="000D27F8">
              <w:rPr>
                <w:rFonts w:asciiTheme="majorHAnsi" w:hAnsiTheme="majorHAnsi"/>
                <w:spacing w:val="-2"/>
                <w:sz w:val="24"/>
                <w:szCs w:val="24"/>
              </w:rPr>
              <w:t>.711**</w:t>
            </w:r>
          </w:p>
        </w:tc>
      </w:tr>
      <w:tr w:rsidR="000D27F8" w:rsidRPr="000D27F8" w:rsidTr="000D27F8">
        <w:trPr>
          <w:trHeight w:val="447"/>
        </w:trPr>
        <w:tc>
          <w:tcPr>
            <w:tcW w:w="3954" w:type="dxa"/>
            <w:tcBorders>
              <w:left w:val="single" w:sz="18" w:space="0" w:color="000000"/>
            </w:tcBorders>
          </w:tcPr>
          <w:p w:rsidR="000D27F8" w:rsidRPr="000D27F8" w:rsidRDefault="000D27F8" w:rsidP="000D27F8">
            <w:pPr>
              <w:pStyle w:val="TableParagraph"/>
              <w:spacing w:before="116"/>
              <w:ind w:right="138"/>
              <w:contextualSpacing/>
              <w:jc w:val="right"/>
              <w:rPr>
                <w:rFonts w:asciiTheme="majorHAnsi" w:hAnsiTheme="majorHAnsi"/>
                <w:sz w:val="24"/>
                <w:szCs w:val="24"/>
              </w:rPr>
            </w:pPr>
            <w:r w:rsidRPr="000D27F8">
              <w:rPr>
                <w:rFonts w:asciiTheme="majorHAnsi" w:hAnsiTheme="majorHAnsi"/>
                <w:sz w:val="24"/>
                <w:szCs w:val="24"/>
              </w:rPr>
              <w:t xml:space="preserve">Income of household </w:t>
            </w:r>
            <w:r w:rsidRPr="000D27F8">
              <w:rPr>
                <w:rFonts w:asciiTheme="majorHAnsi" w:hAnsiTheme="majorHAnsi"/>
                <w:spacing w:val="-4"/>
                <w:sz w:val="24"/>
                <w:szCs w:val="24"/>
              </w:rPr>
              <w:t>head</w:t>
            </w:r>
          </w:p>
        </w:tc>
        <w:tc>
          <w:tcPr>
            <w:tcW w:w="2217" w:type="dxa"/>
            <w:tcBorders>
              <w:right w:val="single" w:sz="18" w:space="0" w:color="000000"/>
            </w:tcBorders>
          </w:tcPr>
          <w:p w:rsidR="000D27F8" w:rsidRPr="000D27F8" w:rsidRDefault="000D27F8" w:rsidP="000D27F8">
            <w:pPr>
              <w:pStyle w:val="TableParagraph"/>
              <w:spacing w:before="116"/>
              <w:ind w:left="169"/>
              <w:contextualSpacing/>
              <w:rPr>
                <w:rFonts w:asciiTheme="majorHAnsi" w:hAnsiTheme="majorHAnsi"/>
                <w:sz w:val="24"/>
                <w:szCs w:val="24"/>
              </w:rPr>
            </w:pPr>
            <w:r w:rsidRPr="000D27F8">
              <w:rPr>
                <w:rFonts w:asciiTheme="majorHAnsi" w:hAnsiTheme="majorHAnsi"/>
                <w:sz w:val="24"/>
                <w:szCs w:val="24"/>
              </w:rPr>
              <w:t>Sig.(2-</w:t>
            </w:r>
            <w:r w:rsidRPr="000D27F8">
              <w:rPr>
                <w:rFonts w:asciiTheme="majorHAnsi" w:hAnsiTheme="majorHAnsi"/>
                <w:spacing w:val="-2"/>
                <w:sz w:val="24"/>
                <w:szCs w:val="24"/>
              </w:rPr>
              <w:t>tailed)</w:t>
            </w:r>
          </w:p>
        </w:tc>
        <w:tc>
          <w:tcPr>
            <w:tcW w:w="1459" w:type="dxa"/>
            <w:tcBorders>
              <w:left w:val="single" w:sz="18" w:space="0" w:color="000000"/>
              <w:right w:val="single" w:sz="8" w:space="0" w:color="000000"/>
            </w:tcBorders>
          </w:tcPr>
          <w:p w:rsidR="000D27F8" w:rsidRPr="000D27F8" w:rsidRDefault="000D27F8" w:rsidP="000D27F8">
            <w:pPr>
              <w:pStyle w:val="TableParagraph"/>
              <w:spacing w:before="116"/>
              <w:ind w:right="37"/>
              <w:contextualSpacing/>
              <w:jc w:val="right"/>
              <w:rPr>
                <w:rFonts w:asciiTheme="majorHAnsi" w:hAnsiTheme="majorHAnsi"/>
                <w:sz w:val="24"/>
                <w:szCs w:val="24"/>
              </w:rPr>
            </w:pPr>
            <w:r w:rsidRPr="000D27F8">
              <w:rPr>
                <w:rFonts w:asciiTheme="majorHAnsi" w:hAnsiTheme="majorHAnsi"/>
                <w:spacing w:val="-10"/>
                <w:sz w:val="24"/>
                <w:szCs w:val="24"/>
              </w:rPr>
              <w:t>.</w:t>
            </w:r>
          </w:p>
        </w:tc>
        <w:tc>
          <w:tcPr>
            <w:tcW w:w="1458" w:type="dxa"/>
            <w:tcBorders>
              <w:left w:val="single" w:sz="8" w:space="0" w:color="000000"/>
              <w:right w:val="single" w:sz="18" w:space="0" w:color="000000"/>
            </w:tcBorders>
          </w:tcPr>
          <w:p w:rsidR="000D27F8" w:rsidRPr="000D27F8" w:rsidRDefault="000D27F8" w:rsidP="000D27F8">
            <w:pPr>
              <w:pStyle w:val="TableParagraph"/>
              <w:spacing w:before="116"/>
              <w:ind w:right="34"/>
              <w:contextualSpacing/>
              <w:jc w:val="right"/>
              <w:rPr>
                <w:rFonts w:asciiTheme="majorHAnsi" w:hAnsiTheme="majorHAnsi"/>
                <w:sz w:val="24"/>
                <w:szCs w:val="24"/>
              </w:rPr>
            </w:pPr>
            <w:r w:rsidRPr="000D27F8">
              <w:rPr>
                <w:rFonts w:asciiTheme="majorHAnsi" w:hAnsiTheme="majorHAnsi"/>
                <w:spacing w:val="-5"/>
                <w:sz w:val="24"/>
                <w:szCs w:val="24"/>
              </w:rPr>
              <w:t>.01</w:t>
            </w:r>
          </w:p>
        </w:tc>
      </w:tr>
      <w:tr w:rsidR="000D27F8" w:rsidRPr="000D27F8" w:rsidTr="000D27F8">
        <w:trPr>
          <w:trHeight w:val="336"/>
        </w:trPr>
        <w:tc>
          <w:tcPr>
            <w:tcW w:w="3954" w:type="dxa"/>
            <w:tcBorders>
              <w:left w:val="single" w:sz="18" w:space="0" w:color="000000"/>
            </w:tcBorders>
          </w:tcPr>
          <w:p w:rsidR="000D27F8" w:rsidRPr="000D27F8" w:rsidRDefault="000D27F8" w:rsidP="000D27F8">
            <w:pPr>
              <w:pStyle w:val="TableParagraph"/>
              <w:contextualSpacing/>
              <w:rPr>
                <w:rFonts w:asciiTheme="majorHAnsi" w:hAnsiTheme="majorHAnsi"/>
                <w:sz w:val="24"/>
                <w:szCs w:val="24"/>
              </w:rPr>
            </w:pPr>
          </w:p>
        </w:tc>
        <w:tc>
          <w:tcPr>
            <w:tcW w:w="2217" w:type="dxa"/>
            <w:tcBorders>
              <w:right w:val="single" w:sz="18" w:space="0" w:color="000000"/>
            </w:tcBorders>
          </w:tcPr>
          <w:p w:rsidR="000D27F8" w:rsidRPr="000D27F8" w:rsidRDefault="000D27F8" w:rsidP="000D27F8">
            <w:pPr>
              <w:pStyle w:val="TableParagraph"/>
              <w:spacing w:before="118"/>
              <w:ind w:left="169"/>
              <w:contextualSpacing/>
              <w:rPr>
                <w:rFonts w:asciiTheme="majorHAnsi" w:hAnsiTheme="majorHAnsi"/>
                <w:sz w:val="24"/>
                <w:szCs w:val="24"/>
              </w:rPr>
            </w:pPr>
            <w:r w:rsidRPr="000D27F8">
              <w:rPr>
                <w:rFonts w:asciiTheme="majorHAnsi" w:hAnsiTheme="majorHAnsi"/>
                <w:spacing w:val="-10"/>
                <w:sz w:val="24"/>
                <w:szCs w:val="24"/>
              </w:rPr>
              <w:t>N</w:t>
            </w:r>
          </w:p>
        </w:tc>
        <w:tc>
          <w:tcPr>
            <w:tcW w:w="1459" w:type="dxa"/>
            <w:tcBorders>
              <w:left w:val="single" w:sz="18" w:space="0" w:color="000000"/>
              <w:right w:val="single" w:sz="8" w:space="0" w:color="000000"/>
            </w:tcBorders>
          </w:tcPr>
          <w:p w:rsidR="000D27F8" w:rsidRPr="000D27F8" w:rsidRDefault="000D27F8" w:rsidP="000D27F8">
            <w:pPr>
              <w:pStyle w:val="TableParagraph"/>
              <w:spacing w:before="118"/>
              <w:ind w:right="34"/>
              <w:contextualSpacing/>
              <w:jc w:val="right"/>
              <w:rPr>
                <w:rFonts w:asciiTheme="majorHAnsi" w:hAnsiTheme="majorHAnsi"/>
                <w:sz w:val="24"/>
                <w:szCs w:val="24"/>
              </w:rPr>
            </w:pPr>
            <w:r w:rsidRPr="000D27F8">
              <w:rPr>
                <w:rFonts w:asciiTheme="majorHAnsi" w:hAnsiTheme="majorHAnsi"/>
                <w:spacing w:val="-5"/>
                <w:sz w:val="24"/>
                <w:szCs w:val="24"/>
              </w:rPr>
              <w:t>381</w:t>
            </w:r>
          </w:p>
        </w:tc>
        <w:tc>
          <w:tcPr>
            <w:tcW w:w="1458" w:type="dxa"/>
            <w:tcBorders>
              <w:left w:val="single" w:sz="8" w:space="0" w:color="000000"/>
              <w:right w:val="single" w:sz="18" w:space="0" w:color="000000"/>
            </w:tcBorders>
          </w:tcPr>
          <w:p w:rsidR="000D27F8" w:rsidRPr="000D27F8" w:rsidRDefault="000D27F8" w:rsidP="000D27F8">
            <w:pPr>
              <w:pStyle w:val="TableParagraph"/>
              <w:spacing w:before="118"/>
              <w:ind w:right="33"/>
              <w:contextualSpacing/>
              <w:jc w:val="right"/>
              <w:rPr>
                <w:rFonts w:asciiTheme="majorHAnsi" w:hAnsiTheme="majorHAnsi"/>
                <w:sz w:val="24"/>
                <w:szCs w:val="24"/>
              </w:rPr>
            </w:pPr>
            <w:r w:rsidRPr="000D27F8">
              <w:rPr>
                <w:rFonts w:asciiTheme="majorHAnsi" w:hAnsiTheme="majorHAnsi"/>
                <w:spacing w:val="-5"/>
                <w:sz w:val="24"/>
                <w:szCs w:val="24"/>
              </w:rPr>
              <w:t>381</w:t>
            </w:r>
          </w:p>
        </w:tc>
      </w:tr>
      <w:tr w:rsidR="000D27F8" w:rsidRPr="000D27F8" w:rsidTr="000D27F8">
        <w:trPr>
          <w:trHeight w:val="223"/>
        </w:trPr>
        <w:tc>
          <w:tcPr>
            <w:tcW w:w="6171" w:type="dxa"/>
            <w:gridSpan w:val="2"/>
            <w:tcBorders>
              <w:left w:val="single" w:sz="18" w:space="0" w:color="000000"/>
              <w:right w:val="single" w:sz="18" w:space="0" w:color="000000"/>
            </w:tcBorders>
          </w:tcPr>
          <w:p w:rsidR="000D27F8" w:rsidRPr="000D27F8" w:rsidRDefault="000D27F8" w:rsidP="000D27F8">
            <w:pPr>
              <w:pStyle w:val="TableParagraph"/>
              <w:spacing w:before="5"/>
              <w:ind w:left="75"/>
              <w:contextualSpacing/>
              <w:rPr>
                <w:rFonts w:asciiTheme="majorHAnsi" w:hAnsiTheme="majorHAnsi"/>
                <w:sz w:val="24"/>
                <w:szCs w:val="24"/>
              </w:rPr>
            </w:pPr>
            <w:r w:rsidRPr="000D27F8">
              <w:rPr>
                <w:rFonts w:asciiTheme="majorHAnsi" w:hAnsiTheme="majorHAnsi"/>
                <w:sz w:val="24"/>
                <w:szCs w:val="24"/>
              </w:rPr>
              <w:t>Spearman's</w:t>
            </w:r>
            <w:r w:rsidRPr="000D27F8">
              <w:rPr>
                <w:rFonts w:asciiTheme="majorHAnsi" w:hAnsiTheme="majorHAnsi"/>
                <w:spacing w:val="-5"/>
                <w:sz w:val="24"/>
                <w:szCs w:val="24"/>
              </w:rPr>
              <w:t>rho</w:t>
            </w:r>
          </w:p>
        </w:tc>
        <w:tc>
          <w:tcPr>
            <w:tcW w:w="1459" w:type="dxa"/>
            <w:tcBorders>
              <w:left w:val="single" w:sz="18" w:space="0" w:color="000000"/>
              <w:right w:val="single" w:sz="8" w:space="0" w:color="000000"/>
            </w:tcBorders>
          </w:tcPr>
          <w:p w:rsidR="000D27F8" w:rsidRPr="000D27F8" w:rsidRDefault="000D27F8" w:rsidP="000D27F8">
            <w:pPr>
              <w:pStyle w:val="TableParagraph"/>
              <w:contextualSpacing/>
              <w:rPr>
                <w:rFonts w:asciiTheme="majorHAnsi" w:hAnsiTheme="majorHAnsi"/>
                <w:sz w:val="24"/>
                <w:szCs w:val="24"/>
              </w:rPr>
            </w:pPr>
          </w:p>
        </w:tc>
        <w:tc>
          <w:tcPr>
            <w:tcW w:w="1458" w:type="dxa"/>
            <w:tcBorders>
              <w:left w:val="single" w:sz="8" w:space="0" w:color="000000"/>
              <w:right w:val="single" w:sz="18" w:space="0" w:color="000000"/>
            </w:tcBorders>
          </w:tcPr>
          <w:p w:rsidR="000D27F8" w:rsidRPr="000D27F8" w:rsidRDefault="000D27F8" w:rsidP="000D27F8">
            <w:pPr>
              <w:pStyle w:val="TableParagraph"/>
              <w:contextualSpacing/>
              <w:rPr>
                <w:rFonts w:asciiTheme="majorHAnsi" w:hAnsiTheme="majorHAnsi"/>
                <w:sz w:val="24"/>
                <w:szCs w:val="24"/>
              </w:rPr>
            </w:pPr>
          </w:p>
        </w:tc>
      </w:tr>
      <w:tr w:rsidR="000D27F8" w:rsidRPr="000D27F8" w:rsidTr="000D27F8">
        <w:trPr>
          <w:trHeight w:val="334"/>
        </w:trPr>
        <w:tc>
          <w:tcPr>
            <w:tcW w:w="3954" w:type="dxa"/>
            <w:tcBorders>
              <w:left w:val="single" w:sz="18" w:space="0" w:color="000000"/>
            </w:tcBorders>
          </w:tcPr>
          <w:p w:rsidR="000D27F8" w:rsidRPr="000D27F8" w:rsidRDefault="000D27F8" w:rsidP="000D27F8">
            <w:pPr>
              <w:pStyle w:val="TableParagraph"/>
              <w:contextualSpacing/>
              <w:rPr>
                <w:rFonts w:asciiTheme="majorHAnsi" w:hAnsiTheme="majorHAnsi"/>
                <w:sz w:val="24"/>
                <w:szCs w:val="24"/>
              </w:rPr>
            </w:pPr>
          </w:p>
        </w:tc>
        <w:tc>
          <w:tcPr>
            <w:tcW w:w="2217" w:type="dxa"/>
            <w:tcBorders>
              <w:right w:val="single" w:sz="18" w:space="0" w:color="000000"/>
            </w:tcBorders>
          </w:tcPr>
          <w:p w:rsidR="000D27F8" w:rsidRPr="000D27F8" w:rsidRDefault="000D27F8" w:rsidP="000D27F8">
            <w:pPr>
              <w:pStyle w:val="TableParagraph"/>
              <w:spacing w:before="5"/>
              <w:ind w:left="169"/>
              <w:contextualSpacing/>
              <w:rPr>
                <w:rFonts w:asciiTheme="majorHAnsi" w:hAnsiTheme="majorHAnsi"/>
                <w:sz w:val="24"/>
                <w:szCs w:val="24"/>
              </w:rPr>
            </w:pPr>
            <w:r w:rsidRPr="000D27F8">
              <w:rPr>
                <w:rFonts w:asciiTheme="majorHAnsi" w:hAnsiTheme="majorHAnsi"/>
                <w:spacing w:val="-2"/>
                <w:sz w:val="24"/>
                <w:szCs w:val="24"/>
              </w:rPr>
              <w:t>Correlation Coefficient</w:t>
            </w:r>
          </w:p>
        </w:tc>
        <w:tc>
          <w:tcPr>
            <w:tcW w:w="1459" w:type="dxa"/>
            <w:tcBorders>
              <w:left w:val="single" w:sz="18" w:space="0" w:color="000000"/>
              <w:right w:val="single" w:sz="8" w:space="0" w:color="000000"/>
            </w:tcBorders>
          </w:tcPr>
          <w:p w:rsidR="000D27F8" w:rsidRPr="000D27F8" w:rsidRDefault="000D27F8" w:rsidP="000D27F8">
            <w:pPr>
              <w:pStyle w:val="TableParagraph"/>
              <w:spacing w:before="5"/>
              <w:ind w:right="34"/>
              <w:contextualSpacing/>
              <w:jc w:val="right"/>
              <w:rPr>
                <w:rFonts w:asciiTheme="majorHAnsi" w:hAnsiTheme="majorHAnsi"/>
                <w:sz w:val="24"/>
                <w:szCs w:val="24"/>
              </w:rPr>
            </w:pPr>
            <w:r w:rsidRPr="000D27F8">
              <w:rPr>
                <w:rFonts w:asciiTheme="majorHAnsi" w:hAnsiTheme="majorHAnsi"/>
                <w:spacing w:val="-2"/>
                <w:sz w:val="24"/>
                <w:szCs w:val="24"/>
              </w:rPr>
              <w:t>.711**</w:t>
            </w:r>
          </w:p>
        </w:tc>
        <w:tc>
          <w:tcPr>
            <w:tcW w:w="1458" w:type="dxa"/>
            <w:tcBorders>
              <w:left w:val="single" w:sz="8" w:space="0" w:color="000000"/>
              <w:right w:val="single" w:sz="18" w:space="0" w:color="000000"/>
            </w:tcBorders>
          </w:tcPr>
          <w:p w:rsidR="000D27F8" w:rsidRPr="000D27F8" w:rsidRDefault="000D27F8" w:rsidP="000D27F8">
            <w:pPr>
              <w:pStyle w:val="TableParagraph"/>
              <w:spacing w:before="5"/>
              <w:ind w:right="34"/>
              <w:contextualSpacing/>
              <w:jc w:val="right"/>
              <w:rPr>
                <w:rFonts w:asciiTheme="majorHAnsi" w:hAnsiTheme="majorHAnsi"/>
                <w:sz w:val="24"/>
                <w:szCs w:val="24"/>
              </w:rPr>
            </w:pPr>
            <w:r w:rsidRPr="000D27F8">
              <w:rPr>
                <w:rFonts w:asciiTheme="majorHAnsi" w:hAnsiTheme="majorHAnsi"/>
                <w:spacing w:val="-2"/>
                <w:sz w:val="24"/>
                <w:szCs w:val="24"/>
              </w:rPr>
              <w:t>1.000</w:t>
            </w:r>
          </w:p>
        </w:tc>
      </w:tr>
      <w:tr w:rsidR="000D27F8" w:rsidRPr="000D27F8" w:rsidTr="000D27F8">
        <w:trPr>
          <w:trHeight w:val="446"/>
        </w:trPr>
        <w:tc>
          <w:tcPr>
            <w:tcW w:w="3954" w:type="dxa"/>
            <w:tcBorders>
              <w:left w:val="single" w:sz="18" w:space="0" w:color="000000"/>
            </w:tcBorders>
          </w:tcPr>
          <w:p w:rsidR="000D27F8" w:rsidRPr="000D27F8" w:rsidRDefault="000D27F8" w:rsidP="000D27F8">
            <w:pPr>
              <w:pStyle w:val="TableParagraph"/>
              <w:spacing w:before="116"/>
              <w:ind w:right="129"/>
              <w:contextualSpacing/>
              <w:jc w:val="right"/>
              <w:rPr>
                <w:rFonts w:asciiTheme="majorHAnsi" w:hAnsiTheme="majorHAnsi"/>
                <w:sz w:val="24"/>
                <w:szCs w:val="24"/>
              </w:rPr>
            </w:pPr>
            <w:r w:rsidRPr="000D27F8">
              <w:rPr>
                <w:rFonts w:asciiTheme="majorHAnsi" w:hAnsiTheme="majorHAnsi"/>
                <w:sz w:val="24"/>
                <w:szCs w:val="24"/>
              </w:rPr>
              <w:t>Volume of waste</w:t>
            </w:r>
            <w:r w:rsidRPr="000D27F8">
              <w:rPr>
                <w:rFonts w:asciiTheme="majorHAnsi" w:hAnsiTheme="majorHAnsi"/>
                <w:spacing w:val="-2"/>
                <w:sz w:val="24"/>
                <w:szCs w:val="24"/>
              </w:rPr>
              <w:t xml:space="preserve"> generated</w:t>
            </w:r>
          </w:p>
        </w:tc>
        <w:tc>
          <w:tcPr>
            <w:tcW w:w="2217" w:type="dxa"/>
            <w:tcBorders>
              <w:right w:val="single" w:sz="18" w:space="0" w:color="000000"/>
            </w:tcBorders>
          </w:tcPr>
          <w:p w:rsidR="000D27F8" w:rsidRPr="000D27F8" w:rsidRDefault="000D27F8" w:rsidP="000D27F8">
            <w:pPr>
              <w:pStyle w:val="TableParagraph"/>
              <w:spacing w:before="116"/>
              <w:ind w:left="169"/>
              <w:contextualSpacing/>
              <w:rPr>
                <w:rFonts w:asciiTheme="majorHAnsi" w:hAnsiTheme="majorHAnsi"/>
                <w:sz w:val="24"/>
                <w:szCs w:val="24"/>
              </w:rPr>
            </w:pPr>
            <w:r w:rsidRPr="000D27F8">
              <w:rPr>
                <w:rFonts w:asciiTheme="majorHAnsi" w:hAnsiTheme="majorHAnsi"/>
                <w:sz w:val="24"/>
                <w:szCs w:val="24"/>
              </w:rPr>
              <w:t>Sig.(2-</w:t>
            </w:r>
            <w:r w:rsidRPr="000D27F8">
              <w:rPr>
                <w:rFonts w:asciiTheme="majorHAnsi" w:hAnsiTheme="majorHAnsi"/>
                <w:spacing w:val="-2"/>
                <w:sz w:val="24"/>
                <w:szCs w:val="24"/>
              </w:rPr>
              <w:t>tailed)</w:t>
            </w:r>
          </w:p>
        </w:tc>
        <w:tc>
          <w:tcPr>
            <w:tcW w:w="1459" w:type="dxa"/>
            <w:tcBorders>
              <w:left w:val="single" w:sz="18" w:space="0" w:color="000000"/>
              <w:right w:val="single" w:sz="8" w:space="0" w:color="000000"/>
            </w:tcBorders>
          </w:tcPr>
          <w:p w:rsidR="000D27F8" w:rsidRPr="000D27F8" w:rsidRDefault="000D27F8" w:rsidP="000D27F8">
            <w:pPr>
              <w:pStyle w:val="TableParagraph"/>
              <w:spacing w:before="116"/>
              <w:ind w:right="35"/>
              <w:contextualSpacing/>
              <w:jc w:val="right"/>
              <w:rPr>
                <w:rFonts w:asciiTheme="majorHAnsi" w:hAnsiTheme="majorHAnsi"/>
                <w:sz w:val="24"/>
                <w:szCs w:val="24"/>
              </w:rPr>
            </w:pPr>
            <w:r w:rsidRPr="000D27F8">
              <w:rPr>
                <w:rFonts w:asciiTheme="majorHAnsi" w:hAnsiTheme="majorHAnsi"/>
                <w:spacing w:val="-5"/>
                <w:sz w:val="24"/>
                <w:szCs w:val="24"/>
              </w:rPr>
              <w:t>.01</w:t>
            </w:r>
          </w:p>
        </w:tc>
        <w:tc>
          <w:tcPr>
            <w:tcW w:w="1458" w:type="dxa"/>
            <w:tcBorders>
              <w:left w:val="single" w:sz="8" w:space="0" w:color="000000"/>
              <w:right w:val="single" w:sz="18" w:space="0" w:color="000000"/>
            </w:tcBorders>
          </w:tcPr>
          <w:p w:rsidR="000D27F8" w:rsidRPr="000D27F8" w:rsidRDefault="000D27F8" w:rsidP="000D27F8">
            <w:pPr>
              <w:pStyle w:val="TableParagraph"/>
              <w:spacing w:before="116"/>
              <w:ind w:right="35"/>
              <w:contextualSpacing/>
              <w:jc w:val="right"/>
              <w:rPr>
                <w:rFonts w:asciiTheme="majorHAnsi" w:hAnsiTheme="majorHAnsi"/>
                <w:sz w:val="24"/>
                <w:szCs w:val="24"/>
              </w:rPr>
            </w:pPr>
            <w:r w:rsidRPr="000D27F8">
              <w:rPr>
                <w:rFonts w:asciiTheme="majorHAnsi" w:hAnsiTheme="majorHAnsi"/>
                <w:spacing w:val="-10"/>
                <w:sz w:val="24"/>
                <w:szCs w:val="24"/>
              </w:rPr>
              <w:t>.</w:t>
            </w:r>
          </w:p>
        </w:tc>
      </w:tr>
      <w:tr w:rsidR="000D27F8" w:rsidRPr="000D27F8" w:rsidTr="000D27F8">
        <w:trPr>
          <w:trHeight w:val="522"/>
        </w:trPr>
        <w:tc>
          <w:tcPr>
            <w:tcW w:w="3954" w:type="dxa"/>
            <w:tcBorders>
              <w:left w:val="single" w:sz="18" w:space="0" w:color="000000"/>
              <w:bottom w:val="single" w:sz="18" w:space="0" w:color="000000"/>
            </w:tcBorders>
          </w:tcPr>
          <w:p w:rsidR="000D27F8" w:rsidRPr="000D27F8" w:rsidRDefault="000D27F8" w:rsidP="000D27F8">
            <w:pPr>
              <w:pStyle w:val="TableParagraph"/>
              <w:contextualSpacing/>
              <w:rPr>
                <w:rFonts w:asciiTheme="majorHAnsi" w:hAnsiTheme="majorHAnsi"/>
                <w:sz w:val="24"/>
                <w:szCs w:val="24"/>
              </w:rPr>
            </w:pPr>
          </w:p>
        </w:tc>
        <w:tc>
          <w:tcPr>
            <w:tcW w:w="2217" w:type="dxa"/>
            <w:tcBorders>
              <w:bottom w:val="single" w:sz="18" w:space="0" w:color="000000"/>
              <w:right w:val="single" w:sz="18" w:space="0" w:color="000000"/>
            </w:tcBorders>
          </w:tcPr>
          <w:p w:rsidR="000D27F8" w:rsidRPr="000D27F8" w:rsidRDefault="000D27F8" w:rsidP="000D27F8">
            <w:pPr>
              <w:pStyle w:val="TableParagraph"/>
              <w:spacing w:before="116"/>
              <w:ind w:left="169"/>
              <w:contextualSpacing/>
              <w:rPr>
                <w:rFonts w:asciiTheme="majorHAnsi" w:hAnsiTheme="majorHAnsi"/>
                <w:sz w:val="24"/>
                <w:szCs w:val="24"/>
              </w:rPr>
            </w:pPr>
            <w:r w:rsidRPr="000D27F8">
              <w:rPr>
                <w:rFonts w:asciiTheme="majorHAnsi" w:hAnsiTheme="majorHAnsi"/>
                <w:spacing w:val="-10"/>
                <w:sz w:val="24"/>
                <w:szCs w:val="24"/>
              </w:rPr>
              <w:t>N</w:t>
            </w:r>
          </w:p>
        </w:tc>
        <w:tc>
          <w:tcPr>
            <w:tcW w:w="1459" w:type="dxa"/>
            <w:tcBorders>
              <w:left w:val="single" w:sz="18" w:space="0" w:color="000000"/>
              <w:bottom w:val="single" w:sz="18" w:space="0" w:color="000000"/>
              <w:right w:val="single" w:sz="8" w:space="0" w:color="000000"/>
            </w:tcBorders>
          </w:tcPr>
          <w:p w:rsidR="000D27F8" w:rsidRPr="000D27F8" w:rsidRDefault="000D27F8" w:rsidP="000D27F8">
            <w:pPr>
              <w:pStyle w:val="TableParagraph"/>
              <w:spacing w:before="116"/>
              <w:ind w:right="34"/>
              <w:contextualSpacing/>
              <w:jc w:val="right"/>
              <w:rPr>
                <w:rFonts w:asciiTheme="majorHAnsi" w:hAnsiTheme="majorHAnsi"/>
                <w:sz w:val="24"/>
                <w:szCs w:val="24"/>
              </w:rPr>
            </w:pPr>
            <w:r w:rsidRPr="000D27F8">
              <w:rPr>
                <w:rFonts w:asciiTheme="majorHAnsi" w:hAnsiTheme="majorHAnsi"/>
                <w:spacing w:val="-5"/>
                <w:sz w:val="24"/>
                <w:szCs w:val="24"/>
              </w:rPr>
              <w:t>381</w:t>
            </w:r>
          </w:p>
        </w:tc>
        <w:tc>
          <w:tcPr>
            <w:tcW w:w="1458" w:type="dxa"/>
            <w:tcBorders>
              <w:left w:val="single" w:sz="8" w:space="0" w:color="000000"/>
              <w:bottom w:val="single" w:sz="18" w:space="0" w:color="000000"/>
              <w:right w:val="single" w:sz="18" w:space="0" w:color="000000"/>
            </w:tcBorders>
          </w:tcPr>
          <w:p w:rsidR="000D27F8" w:rsidRPr="000D27F8" w:rsidRDefault="000D27F8" w:rsidP="000D27F8">
            <w:pPr>
              <w:pStyle w:val="TableParagraph"/>
              <w:spacing w:before="116"/>
              <w:ind w:right="33"/>
              <w:contextualSpacing/>
              <w:jc w:val="right"/>
              <w:rPr>
                <w:rFonts w:asciiTheme="majorHAnsi" w:hAnsiTheme="majorHAnsi"/>
                <w:sz w:val="24"/>
                <w:szCs w:val="24"/>
              </w:rPr>
            </w:pPr>
            <w:r w:rsidRPr="000D27F8">
              <w:rPr>
                <w:rFonts w:asciiTheme="majorHAnsi" w:hAnsiTheme="majorHAnsi"/>
                <w:spacing w:val="-5"/>
                <w:sz w:val="24"/>
                <w:szCs w:val="24"/>
              </w:rPr>
              <w:t>381</w:t>
            </w:r>
          </w:p>
        </w:tc>
      </w:tr>
      <w:tr w:rsidR="000D27F8" w:rsidRPr="000D27F8" w:rsidTr="000D27F8">
        <w:trPr>
          <w:trHeight w:val="205"/>
        </w:trPr>
        <w:tc>
          <w:tcPr>
            <w:tcW w:w="9088" w:type="dxa"/>
            <w:gridSpan w:val="4"/>
            <w:tcBorders>
              <w:top w:val="single" w:sz="18" w:space="0" w:color="000000"/>
            </w:tcBorders>
          </w:tcPr>
          <w:p w:rsidR="000D27F8" w:rsidRPr="000D27F8" w:rsidRDefault="000D27F8" w:rsidP="000D27F8">
            <w:pPr>
              <w:pStyle w:val="TableParagraph"/>
              <w:ind w:left="79"/>
              <w:contextualSpacing/>
              <w:rPr>
                <w:rFonts w:asciiTheme="majorHAnsi" w:hAnsiTheme="majorHAnsi"/>
                <w:sz w:val="24"/>
                <w:szCs w:val="24"/>
              </w:rPr>
            </w:pPr>
            <w:r w:rsidRPr="000D27F8">
              <w:rPr>
                <w:rFonts w:asciiTheme="majorHAnsi" w:hAnsiTheme="majorHAnsi"/>
                <w:sz w:val="24"/>
                <w:szCs w:val="24"/>
              </w:rPr>
              <w:t>**.Correlationis significant at the0.01level(2-</w:t>
            </w:r>
            <w:r w:rsidRPr="000D27F8">
              <w:rPr>
                <w:rFonts w:asciiTheme="majorHAnsi" w:hAnsiTheme="majorHAnsi"/>
                <w:spacing w:val="-2"/>
                <w:sz w:val="24"/>
                <w:szCs w:val="24"/>
              </w:rPr>
              <w:t>tailed).</w:t>
            </w:r>
          </w:p>
        </w:tc>
      </w:tr>
    </w:tbl>
    <w:p w:rsidR="00D14999" w:rsidRPr="000D27F8" w:rsidRDefault="00D14999" w:rsidP="000D27F8">
      <w:pPr>
        <w:pStyle w:val="BodyText"/>
        <w:spacing w:before="16" w:line="360" w:lineRule="auto"/>
        <w:contextualSpacing/>
        <w:rPr>
          <w:rFonts w:asciiTheme="majorHAnsi" w:hAnsiTheme="majorHAnsi"/>
          <w:b/>
        </w:rPr>
      </w:pPr>
    </w:p>
    <w:p w:rsidR="00D14999" w:rsidRPr="000D27F8" w:rsidRDefault="00D14999" w:rsidP="000D27F8">
      <w:pPr>
        <w:pStyle w:val="TableParagraph"/>
        <w:spacing w:line="360" w:lineRule="auto"/>
        <w:contextualSpacing/>
        <w:rPr>
          <w:rFonts w:asciiTheme="majorHAnsi" w:hAnsiTheme="majorHAnsi"/>
          <w:sz w:val="24"/>
          <w:szCs w:val="24"/>
        </w:rPr>
        <w:sectPr w:rsidR="00D14999" w:rsidRPr="000D27F8" w:rsidSect="000D27F8">
          <w:footerReference w:type="default" r:id="rId13"/>
          <w:pgSz w:w="11520" w:h="14400" w:code="1"/>
          <w:pgMar w:top="1440" w:right="1728" w:bottom="1440" w:left="1872" w:header="0" w:footer="1066" w:gutter="0"/>
          <w:cols w:space="720"/>
        </w:sectPr>
      </w:pPr>
    </w:p>
    <w:p w:rsidR="00D14999" w:rsidRPr="000D27F8" w:rsidRDefault="00D14999" w:rsidP="000D27F8">
      <w:pPr>
        <w:pStyle w:val="Heading1"/>
        <w:spacing w:before="75" w:line="360" w:lineRule="auto"/>
        <w:ind w:left="0" w:right="5"/>
        <w:contextualSpacing/>
        <w:rPr>
          <w:rFonts w:asciiTheme="majorHAnsi" w:hAnsiTheme="majorHAnsi"/>
        </w:rPr>
      </w:pPr>
      <w:bookmarkStart w:id="10" w:name="_TOC_250006"/>
      <w:r w:rsidRPr="000D27F8">
        <w:rPr>
          <w:rFonts w:asciiTheme="majorHAnsi" w:hAnsiTheme="majorHAnsi"/>
        </w:rPr>
        <w:t>CHAPTER</w:t>
      </w:r>
      <w:bookmarkEnd w:id="10"/>
      <w:r w:rsidR="00B107B3" w:rsidRPr="000D27F8">
        <w:rPr>
          <w:rFonts w:asciiTheme="majorHAnsi" w:hAnsiTheme="majorHAnsi"/>
        </w:rPr>
        <w:t xml:space="preserve"> </w:t>
      </w:r>
      <w:r w:rsidRPr="000D27F8">
        <w:rPr>
          <w:rFonts w:asciiTheme="majorHAnsi" w:hAnsiTheme="majorHAnsi"/>
          <w:spacing w:val="-4"/>
        </w:rPr>
        <w:t>FIVE</w:t>
      </w:r>
    </w:p>
    <w:p w:rsidR="00363F21" w:rsidRPr="000D27F8" w:rsidRDefault="00D14999" w:rsidP="000D27F8">
      <w:pPr>
        <w:pStyle w:val="Heading1"/>
        <w:spacing w:before="0" w:line="360" w:lineRule="auto"/>
        <w:ind w:left="0" w:right="0"/>
        <w:contextualSpacing/>
        <w:jc w:val="both"/>
        <w:rPr>
          <w:rFonts w:asciiTheme="majorHAnsi" w:hAnsiTheme="majorHAnsi"/>
          <w:spacing w:val="-2"/>
        </w:rPr>
      </w:pPr>
      <w:bookmarkStart w:id="11" w:name="_TOC_250005"/>
      <w:r w:rsidRPr="000D27F8">
        <w:rPr>
          <w:rFonts w:asciiTheme="majorHAnsi" w:hAnsiTheme="majorHAnsi"/>
        </w:rPr>
        <w:t>SUMMARY</w:t>
      </w:r>
      <w:r w:rsidR="00B107B3" w:rsidRPr="000D27F8">
        <w:rPr>
          <w:rFonts w:asciiTheme="majorHAnsi" w:hAnsiTheme="majorHAnsi"/>
        </w:rPr>
        <w:t xml:space="preserve"> </w:t>
      </w:r>
      <w:r w:rsidRPr="000D27F8">
        <w:rPr>
          <w:rFonts w:asciiTheme="majorHAnsi" w:hAnsiTheme="majorHAnsi"/>
        </w:rPr>
        <w:t>OF</w:t>
      </w:r>
      <w:r w:rsidR="00B107B3" w:rsidRPr="000D27F8">
        <w:rPr>
          <w:rFonts w:asciiTheme="majorHAnsi" w:hAnsiTheme="majorHAnsi"/>
        </w:rPr>
        <w:t xml:space="preserve"> </w:t>
      </w:r>
      <w:r w:rsidRPr="000D27F8">
        <w:rPr>
          <w:rFonts w:asciiTheme="majorHAnsi" w:hAnsiTheme="majorHAnsi"/>
        </w:rPr>
        <w:t>FINDINGS, CONCLUSION</w:t>
      </w:r>
      <w:r w:rsidR="00B107B3" w:rsidRPr="000D27F8">
        <w:rPr>
          <w:rFonts w:asciiTheme="majorHAnsi" w:hAnsiTheme="majorHAnsi"/>
        </w:rPr>
        <w:t xml:space="preserve"> </w:t>
      </w:r>
      <w:r w:rsidRPr="000D27F8">
        <w:rPr>
          <w:rFonts w:asciiTheme="majorHAnsi" w:hAnsiTheme="majorHAnsi"/>
        </w:rPr>
        <w:t>AND</w:t>
      </w:r>
      <w:bookmarkEnd w:id="11"/>
      <w:r w:rsidR="00B107B3" w:rsidRPr="000D27F8">
        <w:rPr>
          <w:rFonts w:asciiTheme="majorHAnsi" w:hAnsiTheme="majorHAnsi"/>
        </w:rPr>
        <w:t xml:space="preserve"> </w:t>
      </w:r>
      <w:r w:rsidRPr="000D27F8">
        <w:rPr>
          <w:rFonts w:asciiTheme="majorHAnsi" w:hAnsiTheme="majorHAnsi"/>
          <w:spacing w:val="-2"/>
        </w:rPr>
        <w:t>RECOMMENDATIONS</w:t>
      </w:r>
      <w:bookmarkStart w:id="12" w:name="_TOC_250004"/>
      <w:bookmarkEnd w:id="12"/>
    </w:p>
    <w:p w:rsidR="00D14999" w:rsidRPr="000D27F8" w:rsidRDefault="00363F21" w:rsidP="000D27F8">
      <w:pPr>
        <w:pStyle w:val="Heading1"/>
        <w:spacing w:before="0" w:line="360" w:lineRule="auto"/>
        <w:ind w:left="0" w:right="0"/>
        <w:contextualSpacing/>
        <w:jc w:val="both"/>
        <w:rPr>
          <w:rFonts w:asciiTheme="majorHAnsi" w:hAnsiTheme="majorHAnsi"/>
        </w:rPr>
      </w:pPr>
      <w:r w:rsidRPr="000D27F8">
        <w:rPr>
          <w:rFonts w:asciiTheme="majorHAnsi" w:hAnsiTheme="majorHAnsi"/>
          <w:spacing w:val="-2"/>
        </w:rPr>
        <w:t>5.0</w:t>
      </w:r>
      <w:r w:rsidRPr="000D27F8">
        <w:rPr>
          <w:rFonts w:asciiTheme="majorHAnsi" w:hAnsiTheme="majorHAnsi"/>
          <w:spacing w:val="-2"/>
        </w:rPr>
        <w:tab/>
      </w:r>
      <w:r w:rsidR="00D14999" w:rsidRPr="000D27F8">
        <w:rPr>
          <w:rFonts w:asciiTheme="majorHAnsi" w:hAnsiTheme="majorHAnsi"/>
          <w:spacing w:val="-2"/>
        </w:rPr>
        <w:t>Introduction</w:t>
      </w:r>
    </w:p>
    <w:p w:rsidR="00FB7497" w:rsidRPr="000D27F8" w:rsidRDefault="00D14999" w:rsidP="000D27F8">
      <w:pPr>
        <w:pStyle w:val="BodyText"/>
        <w:spacing w:before="254" w:line="360" w:lineRule="auto"/>
        <w:contextualSpacing/>
        <w:jc w:val="both"/>
        <w:rPr>
          <w:rFonts w:asciiTheme="majorHAnsi" w:hAnsiTheme="majorHAnsi"/>
        </w:rPr>
      </w:pPr>
      <w:r w:rsidRPr="000D27F8">
        <w:rPr>
          <w:rFonts w:asciiTheme="majorHAnsi" w:hAnsiTheme="majorHAnsi"/>
        </w:rPr>
        <w:t>This section gives a summary of the study carried out by the researcher, the conclusions based on the findings from the study, as well as the recommendations from the study for further research and policy development for sustainable environmental management.</w:t>
      </w:r>
      <w:bookmarkStart w:id="13" w:name="_TOC_250003"/>
    </w:p>
    <w:p w:rsidR="00D14999" w:rsidRPr="000D27F8" w:rsidRDefault="00FB7497" w:rsidP="000D27F8">
      <w:pPr>
        <w:pStyle w:val="BodyText"/>
        <w:spacing w:before="254" w:line="360" w:lineRule="auto"/>
        <w:contextualSpacing/>
        <w:jc w:val="both"/>
        <w:rPr>
          <w:rFonts w:asciiTheme="majorHAnsi" w:hAnsiTheme="majorHAnsi"/>
          <w:b/>
        </w:rPr>
      </w:pPr>
      <w:r w:rsidRPr="000D27F8">
        <w:rPr>
          <w:rFonts w:asciiTheme="majorHAnsi" w:hAnsiTheme="majorHAnsi"/>
          <w:b/>
        </w:rPr>
        <w:t>5.1</w:t>
      </w:r>
      <w:r w:rsidRPr="000D27F8">
        <w:rPr>
          <w:rFonts w:asciiTheme="majorHAnsi" w:hAnsiTheme="majorHAnsi"/>
          <w:b/>
        </w:rPr>
        <w:tab/>
      </w:r>
      <w:r w:rsidR="00D14999" w:rsidRPr="000D27F8">
        <w:rPr>
          <w:rFonts w:asciiTheme="majorHAnsi" w:hAnsiTheme="majorHAnsi"/>
          <w:b/>
        </w:rPr>
        <w:t>Summary</w:t>
      </w:r>
      <w:r w:rsidR="00B107B3" w:rsidRPr="000D27F8">
        <w:rPr>
          <w:rFonts w:asciiTheme="majorHAnsi" w:hAnsiTheme="majorHAnsi"/>
          <w:b/>
        </w:rPr>
        <w:t xml:space="preserve"> </w:t>
      </w:r>
      <w:r w:rsidR="00D14999" w:rsidRPr="000D27F8">
        <w:rPr>
          <w:rFonts w:asciiTheme="majorHAnsi" w:hAnsiTheme="majorHAnsi"/>
          <w:b/>
        </w:rPr>
        <w:t xml:space="preserve">of </w:t>
      </w:r>
      <w:bookmarkEnd w:id="13"/>
      <w:r w:rsidR="00D14999" w:rsidRPr="000D27F8">
        <w:rPr>
          <w:rFonts w:asciiTheme="majorHAnsi" w:hAnsiTheme="majorHAnsi"/>
          <w:b/>
          <w:spacing w:val="-2"/>
        </w:rPr>
        <w:t>Findings</w:t>
      </w:r>
    </w:p>
    <w:p w:rsidR="00D14999" w:rsidRPr="000D27F8" w:rsidRDefault="00D14999" w:rsidP="000D27F8">
      <w:pPr>
        <w:pStyle w:val="ListParagraph"/>
        <w:widowControl w:val="0"/>
        <w:numPr>
          <w:ilvl w:val="2"/>
          <w:numId w:val="7"/>
        </w:numPr>
        <w:tabs>
          <w:tab w:val="left" w:pos="1622"/>
          <w:tab w:val="left" w:pos="1625"/>
        </w:tabs>
        <w:autoSpaceDE w:val="0"/>
        <w:autoSpaceDN w:val="0"/>
        <w:spacing w:before="255" w:after="0" w:line="360" w:lineRule="auto"/>
        <w:ind w:left="0"/>
        <w:jc w:val="both"/>
        <w:rPr>
          <w:rFonts w:asciiTheme="majorHAnsi" w:hAnsiTheme="majorHAnsi"/>
          <w:sz w:val="24"/>
          <w:szCs w:val="24"/>
        </w:rPr>
      </w:pPr>
      <w:r w:rsidRPr="000D27F8">
        <w:rPr>
          <w:rFonts w:asciiTheme="majorHAnsi" w:hAnsiTheme="majorHAnsi"/>
          <w:sz w:val="24"/>
          <w:szCs w:val="24"/>
        </w:rPr>
        <w:t>The results gotten from the field show that the types of domestic waste are</w:t>
      </w:r>
      <w:r w:rsidR="00FB7497" w:rsidRPr="000D27F8">
        <w:rPr>
          <w:rFonts w:asciiTheme="majorHAnsi" w:hAnsiTheme="majorHAnsi"/>
          <w:sz w:val="24"/>
          <w:szCs w:val="24"/>
        </w:rPr>
        <w:t xml:space="preserve"> </w:t>
      </w:r>
      <w:r w:rsidRPr="000D27F8">
        <w:rPr>
          <w:rFonts w:asciiTheme="majorHAnsi" w:hAnsiTheme="majorHAnsi"/>
          <w:sz w:val="24"/>
          <w:szCs w:val="24"/>
        </w:rPr>
        <w:t>majorly paper, plastic,</w:t>
      </w:r>
      <w:r w:rsidR="00B107B3" w:rsidRPr="000D27F8">
        <w:rPr>
          <w:rFonts w:asciiTheme="majorHAnsi" w:hAnsiTheme="majorHAnsi"/>
          <w:sz w:val="24"/>
          <w:szCs w:val="24"/>
        </w:rPr>
        <w:t xml:space="preserve"> </w:t>
      </w:r>
      <w:r w:rsidRPr="000D27F8">
        <w:rPr>
          <w:rFonts w:asciiTheme="majorHAnsi" w:hAnsiTheme="majorHAnsi"/>
          <w:sz w:val="24"/>
          <w:szCs w:val="24"/>
        </w:rPr>
        <w:t>Organic, textile and metal. Plastic or polythene materials dominated the types of waste generated (33%) while metallic materials forms only (9%) of the total waste generated.</w:t>
      </w:r>
    </w:p>
    <w:p w:rsidR="00D14999" w:rsidRPr="000D27F8" w:rsidRDefault="00D14999" w:rsidP="000D27F8">
      <w:pPr>
        <w:pStyle w:val="ListParagraph"/>
        <w:widowControl w:val="0"/>
        <w:numPr>
          <w:ilvl w:val="2"/>
          <w:numId w:val="7"/>
        </w:numPr>
        <w:tabs>
          <w:tab w:val="left" w:pos="1623"/>
        </w:tabs>
        <w:autoSpaceDE w:val="0"/>
        <w:autoSpaceDN w:val="0"/>
        <w:spacing w:after="0" w:line="360" w:lineRule="auto"/>
        <w:ind w:left="0" w:hanging="579"/>
        <w:jc w:val="both"/>
        <w:rPr>
          <w:rFonts w:asciiTheme="majorHAnsi" w:hAnsiTheme="majorHAnsi"/>
          <w:sz w:val="24"/>
          <w:szCs w:val="24"/>
        </w:rPr>
      </w:pPr>
      <w:r w:rsidRPr="000D27F8">
        <w:rPr>
          <w:rFonts w:asciiTheme="majorHAnsi" w:hAnsiTheme="majorHAnsi"/>
          <w:sz w:val="24"/>
          <w:szCs w:val="24"/>
        </w:rPr>
        <w:t>Generally</w:t>
      </w:r>
      <w:r w:rsidR="00B107B3" w:rsidRPr="000D27F8">
        <w:rPr>
          <w:rFonts w:asciiTheme="majorHAnsi" w:hAnsiTheme="majorHAnsi"/>
          <w:sz w:val="24"/>
          <w:szCs w:val="24"/>
        </w:rPr>
        <w:t xml:space="preserve"> </w:t>
      </w:r>
      <w:r w:rsidRPr="000D27F8">
        <w:rPr>
          <w:rFonts w:asciiTheme="majorHAnsi" w:hAnsiTheme="majorHAnsi"/>
          <w:sz w:val="24"/>
          <w:szCs w:val="24"/>
        </w:rPr>
        <w:t>the waste generated</w:t>
      </w:r>
      <w:r w:rsidR="00B107B3" w:rsidRPr="000D27F8">
        <w:rPr>
          <w:rFonts w:asciiTheme="majorHAnsi" w:hAnsiTheme="majorHAnsi"/>
          <w:sz w:val="24"/>
          <w:szCs w:val="24"/>
        </w:rPr>
        <w:t xml:space="preserve"> </w:t>
      </w:r>
      <w:r w:rsidRPr="000D27F8">
        <w:rPr>
          <w:rFonts w:asciiTheme="majorHAnsi" w:hAnsiTheme="majorHAnsi"/>
          <w:sz w:val="24"/>
          <w:szCs w:val="24"/>
        </w:rPr>
        <w:t>was</w:t>
      </w:r>
      <w:r w:rsidR="00B107B3" w:rsidRPr="000D27F8">
        <w:rPr>
          <w:rFonts w:asciiTheme="majorHAnsi" w:hAnsiTheme="majorHAnsi"/>
          <w:sz w:val="24"/>
          <w:szCs w:val="24"/>
        </w:rPr>
        <w:t xml:space="preserve"> </w:t>
      </w:r>
      <w:r w:rsidRPr="000D27F8">
        <w:rPr>
          <w:rFonts w:asciiTheme="majorHAnsi" w:hAnsiTheme="majorHAnsi"/>
          <w:sz w:val="24"/>
          <w:szCs w:val="24"/>
        </w:rPr>
        <w:t>greater</w:t>
      </w:r>
      <w:r w:rsidR="00B107B3" w:rsidRPr="000D27F8">
        <w:rPr>
          <w:rFonts w:asciiTheme="majorHAnsi" w:hAnsiTheme="majorHAnsi"/>
          <w:sz w:val="24"/>
          <w:szCs w:val="24"/>
        </w:rPr>
        <w:t xml:space="preserve"> </w:t>
      </w:r>
      <w:r w:rsidRPr="000D27F8">
        <w:rPr>
          <w:rFonts w:asciiTheme="majorHAnsi" w:hAnsiTheme="majorHAnsi"/>
          <w:sz w:val="24"/>
          <w:szCs w:val="24"/>
        </w:rPr>
        <w:t>than</w:t>
      </w:r>
      <w:r w:rsidR="00B107B3" w:rsidRPr="000D27F8">
        <w:rPr>
          <w:rFonts w:asciiTheme="majorHAnsi" w:hAnsiTheme="majorHAnsi"/>
          <w:sz w:val="24"/>
          <w:szCs w:val="24"/>
        </w:rPr>
        <w:t xml:space="preserve"> </w:t>
      </w:r>
      <w:r w:rsidRPr="000D27F8">
        <w:rPr>
          <w:rFonts w:asciiTheme="majorHAnsi" w:hAnsiTheme="majorHAnsi"/>
          <w:sz w:val="24"/>
          <w:szCs w:val="24"/>
        </w:rPr>
        <w:t>the</w:t>
      </w:r>
      <w:r w:rsidR="00B107B3" w:rsidRPr="000D27F8">
        <w:rPr>
          <w:rFonts w:asciiTheme="majorHAnsi" w:hAnsiTheme="majorHAnsi"/>
          <w:sz w:val="24"/>
          <w:szCs w:val="24"/>
        </w:rPr>
        <w:t xml:space="preserve"> </w:t>
      </w:r>
      <w:r w:rsidRPr="000D27F8">
        <w:rPr>
          <w:rFonts w:asciiTheme="majorHAnsi" w:hAnsiTheme="majorHAnsi"/>
          <w:sz w:val="24"/>
          <w:szCs w:val="24"/>
        </w:rPr>
        <w:t>waste</w:t>
      </w:r>
      <w:r w:rsidR="00B107B3" w:rsidRPr="000D27F8">
        <w:rPr>
          <w:rFonts w:asciiTheme="majorHAnsi" w:hAnsiTheme="majorHAnsi"/>
          <w:sz w:val="24"/>
          <w:szCs w:val="24"/>
        </w:rPr>
        <w:t xml:space="preserve"> </w:t>
      </w:r>
      <w:r w:rsidRPr="000D27F8">
        <w:rPr>
          <w:rFonts w:asciiTheme="majorHAnsi" w:hAnsiTheme="majorHAnsi"/>
          <w:spacing w:val="-2"/>
          <w:sz w:val="24"/>
          <w:szCs w:val="24"/>
        </w:rPr>
        <w:t>disposed.</w:t>
      </w:r>
    </w:p>
    <w:p w:rsidR="00D14999" w:rsidRPr="000D27F8" w:rsidRDefault="00B107B3" w:rsidP="000D27F8">
      <w:pPr>
        <w:pStyle w:val="BodyText"/>
        <w:spacing w:line="360" w:lineRule="auto"/>
        <w:contextualSpacing/>
        <w:rPr>
          <w:rFonts w:asciiTheme="majorHAnsi" w:hAnsiTheme="majorHAnsi"/>
        </w:rPr>
      </w:pPr>
      <w:r w:rsidRPr="000D27F8">
        <w:rPr>
          <w:rFonts w:asciiTheme="majorHAnsi" w:hAnsiTheme="majorHAnsi"/>
        </w:rPr>
        <w:t xml:space="preserve"> </w:t>
      </w:r>
    </w:p>
    <w:p w:rsidR="00D14999" w:rsidRPr="000D27F8" w:rsidRDefault="00D14999" w:rsidP="000D27F8">
      <w:pPr>
        <w:pStyle w:val="ListParagraph"/>
        <w:widowControl w:val="0"/>
        <w:numPr>
          <w:ilvl w:val="2"/>
          <w:numId w:val="7"/>
        </w:numPr>
        <w:tabs>
          <w:tab w:val="left" w:pos="1622"/>
          <w:tab w:val="left" w:pos="1625"/>
        </w:tabs>
        <w:autoSpaceDE w:val="0"/>
        <w:autoSpaceDN w:val="0"/>
        <w:spacing w:after="0" w:line="360" w:lineRule="auto"/>
        <w:ind w:left="0" w:hanging="660"/>
        <w:jc w:val="both"/>
        <w:rPr>
          <w:rFonts w:asciiTheme="majorHAnsi" w:hAnsiTheme="majorHAnsi"/>
          <w:sz w:val="24"/>
          <w:szCs w:val="24"/>
        </w:rPr>
      </w:pPr>
      <w:r w:rsidRPr="000D27F8">
        <w:rPr>
          <w:rFonts w:asciiTheme="majorHAnsi" w:hAnsiTheme="majorHAnsi"/>
          <w:sz w:val="24"/>
          <w:szCs w:val="24"/>
        </w:rPr>
        <w:t>The private sector played greater role (57%) in the waste management than the government with (43%).</w:t>
      </w:r>
    </w:p>
    <w:p w:rsidR="00D14999" w:rsidRPr="000D27F8" w:rsidRDefault="00D14999" w:rsidP="000D27F8">
      <w:pPr>
        <w:pStyle w:val="ListParagraph"/>
        <w:widowControl w:val="0"/>
        <w:numPr>
          <w:ilvl w:val="2"/>
          <w:numId w:val="7"/>
        </w:numPr>
        <w:tabs>
          <w:tab w:val="left" w:pos="1622"/>
          <w:tab w:val="left" w:pos="1625"/>
        </w:tabs>
        <w:autoSpaceDE w:val="0"/>
        <w:autoSpaceDN w:val="0"/>
        <w:spacing w:after="0" w:line="360" w:lineRule="auto"/>
        <w:ind w:left="0" w:hanging="675"/>
        <w:jc w:val="both"/>
        <w:rPr>
          <w:rFonts w:asciiTheme="majorHAnsi" w:hAnsiTheme="majorHAnsi"/>
          <w:sz w:val="24"/>
          <w:szCs w:val="24"/>
        </w:rPr>
      </w:pPr>
      <w:r w:rsidRPr="000D27F8">
        <w:rPr>
          <w:rFonts w:asciiTheme="majorHAnsi" w:hAnsiTheme="majorHAnsi"/>
          <w:sz w:val="24"/>
          <w:szCs w:val="24"/>
        </w:rPr>
        <w:t>The level of involvement of the private sector in the management of domestic solid waste in the study area was done in three major ways collection, transportation and disposal. It was found out that 50% of the respondents were involved in the three (collection, transportation and disposal), 30% of the respondents were involved in transportation and disposal, 20% involved in collection and disposal.</w:t>
      </w:r>
    </w:p>
    <w:p w:rsidR="00D14999" w:rsidRPr="000D27F8" w:rsidRDefault="00D14999" w:rsidP="000D27F8">
      <w:pPr>
        <w:pStyle w:val="ListParagraph"/>
        <w:widowControl w:val="0"/>
        <w:numPr>
          <w:ilvl w:val="2"/>
          <w:numId w:val="7"/>
        </w:numPr>
        <w:tabs>
          <w:tab w:val="left" w:pos="1623"/>
          <w:tab w:val="left" w:pos="1625"/>
        </w:tabs>
        <w:autoSpaceDE w:val="0"/>
        <w:autoSpaceDN w:val="0"/>
        <w:spacing w:before="1" w:after="0" w:line="360" w:lineRule="auto"/>
        <w:ind w:left="0" w:hanging="593"/>
        <w:jc w:val="both"/>
        <w:rPr>
          <w:rFonts w:asciiTheme="majorHAnsi" w:hAnsiTheme="majorHAnsi"/>
          <w:sz w:val="24"/>
          <w:szCs w:val="24"/>
        </w:rPr>
      </w:pPr>
      <w:r w:rsidRPr="000D27F8">
        <w:rPr>
          <w:rFonts w:asciiTheme="majorHAnsi" w:hAnsiTheme="majorHAnsi"/>
          <w:sz w:val="24"/>
          <w:szCs w:val="24"/>
        </w:rPr>
        <w:t>Waste disposal firms were faced with four categories of challenges.</w:t>
      </w:r>
      <w:r w:rsidR="00B107B3" w:rsidRPr="000D27F8">
        <w:rPr>
          <w:rFonts w:asciiTheme="majorHAnsi" w:hAnsiTheme="majorHAnsi"/>
          <w:sz w:val="24"/>
          <w:szCs w:val="24"/>
        </w:rPr>
        <w:t xml:space="preserve"> </w:t>
      </w:r>
      <w:r w:rsidRPr="000D27F8">
        <w:rPr>
          <w:rFonts w:asciiTheme="majorHAnsi" w:hAnsiTheme="majorHAnsi"/>
          <w:sz w:val="24"/>
          <w:szCs w:val="24"/>
        </w:rPr>
        <w:t>First,</w:t>
      </w:r>
      <w:r w:rsidR="00B107B3" w:rsidRPr="000D27F8">
        <w:rPr>
          <w:rFonts w:asciiTheme="majorHAnsi" w:hAnsiTheme="majorHAnsi"/>
          <w:sz w:val="24"/>
          <w:szCs w:val="24"/>
        </w:rPr>
        <w:t xml:space="preserve"> </w:t>
      </w:r>
      <w:r w:rsidRPr="000D27F8">
        <w:rPr>
          <w:rFonts w:asciiTheme="majorHAnsi" w:hAnsiTheme="majorHAnsi"/>
          <w:sz w:val="24"/>
          <w:szCs w:val="24"/>
        </w:rPr>
        <w:t>availability</w:t>
      </w:r>
      <w:r w:rsidR="00B107B3" w:rsidRPr="000D27F8">
        <w:rPr>
          <w:rFonts w:asciiTheme="majorHAnsi" w:hAnsiTheme="majorHAnsi"/>
          <w:sz w:val="24"/>
          <w:szCs w:val="24"/>
        </w:rPr>
        <w:t xml:space="preserve"> </w:t>
      </w:r>
      <w:r w:rsidRPr="000D27F8">
        <w:rPr>
          <w:rFonts w:asciiTheme="majorHAnsi" w:hAnsiTheme="majorHAnsi"/>
          <w:sz w:val="24"/>
          <w:szCs w:val="24"/>
        </w:rPr>
        <w:t>of</w:t>
      </w:r>
      <w:r w:rsidR="00B107B3" w:rsidRPr="000D27F8">
        <w:rPr>
          <w:rFonts w:asciiTheme="majorHAnsi" w:hAnsiTheme="majorHAnsi"/>
          <w:sz w:val="24"/>
          <w:szCs w:val="24"/>
        </w:rPr>
        <w:t xml:space="preserve"> </w:t>
      </w:r>
      <w:r w:rsidRPr="000D27F8">
        <w:rPr>
          <w:rFonts w:asciiTheme="majorHAnsi" w:hAnsiTheme="majorHAnsi"/>
          <w:sz w:val="24"/>
          <w:szCs w:val="24"/>
        </w:rPr>
        <w:t>modern</w:t>
      </w:r>
      <w:r w:rsidR="00B107B3" w:rsidRPr="000D27F8">
        <w:rPr>
          <w:rFonts w:asciiTheme="majorHAnsi" w:hAnsiTheme="majorHAnsi"/>
          <w:sz w:val="24"/>
          <w:szCs w:val="24"/>
        </w:rPr>
        <w:t xml:space="preserve"> </w:t>
      </w:r>
      <w:r w:rsidRPr="000D27F8">
        <w:rPr>
          <w:rFonts w:asciiTheme="majorHAnsi" w:hAnsiTheme="majorHAnsi"/>
          <w:sz w:val="24"/>
          <w:szCs w:val="24"/>
        </w:rPr>
        <w:t>dumpsites</w:t>
      </w:r>
      <w:r w:rsidR="00B107B3" w:rsidRPr="000D27F8">
        <w:rPr>
          <w:rFonts w:asciiTheme="majorHAnsi" w:hAnsiTheme="majorHAnsi"/>
          <w:sz w:val="24"/>
          <w:szCs w:val="24"/>
        </w:rPr>
        <w:t xml:space="preserve"> </w:t>
      </w:r>
      <w:r w:rsidRPr="000D27F8">
        <w:rPr>
          <w:rFonts w:asciiTheme="majorHAnsi" w:hAnsiTheme="majorHAnsi"/>
          <w:sz w:val="24"/>
          <w:szCs w:val="24"/>
        </w:rPr>
        <w:t>(42%),</w:t>
      </w:r>
      <w:r w:rsidR="00B107B3" w:rsidRPr="000D27F8">
        <w:rPr>
          <w:rFonts w:asciiTheme="majorHAnsi" w:hAnsiTheme="majorHAnsi"/>
          <w:sz w:val="24"/>
          <w:szCs w:val="24"/>
        </w:rPr>
        <w:t xml:space="preserve"> </w:t>
      </w:r>
      <w:r w:rsidRPr="000D27F8">
        <w:rPr>
          <w:rFonts w:asciiTheme="majorHAnsi" w:hAnsiTheme="majorHAnsi"/>
          <w:sz w:val="24"/>
          <w:szCs w:val="24"/>
        </w:rPr>
        <w:t>secondly,</w:t>
      </w:r>
      <w:r w:rsidR="00B107B3" w:rsidRPr="000D27F8">
        <w:rPr>
          <w:rFonts w:asciiTheme="majorHAnsi" w:hAnsiTheme="majorHAnsi"/>
          <w:sz w:val="24"/>
          <w:szCs w:val="24"/>
        </w:rPr>
        <w:t xml:space="preserve"> </w:t>
      </w:r>
      <w:r w:rsidRPr="000D27F8">
        <w:rPr>
          <w:rFonts w:asciiTheme="majorHAnsi" w:hAnsiTheme="majorHAnsi"/>
          <w:sz w:val="24"/>
          <w:szCs w:val="24"/>
        </w:rPr>
        <w:t>Inadequacies</w:t>
      </w:r>
      <w:r w:rsidR="00B107B3" w:rsidRPr="000D27F8">
        <w:rPr>
          <w:rFonts w:asciiTheme="majorHAnsi" w:hAnsiTheme="majorHAnsi"/>
          <w:sz w:val="24"/>
          <w:szCs w:val="24"/>
        </w:rPr>
        <w:t xml:space="preserve"> </w:t>
      </w:r>
      <w:r w:rsidRPr="000D27F8">
        <w:rPr>
          <w:rFonts w:asciiTheme="majorHAnsi" w:hAnsiTheme="majorHAnsi"/>
          <w:sz w:val="24"/>
          <w:szCs w:val="24"/>
        </w:rPr>
        <w:t>of</w:t>
      </w:r>
      <w:r w:rsidR="00B107B3" w:rsidRPr="000D27F8">
        <w:rPr>
          <w:rFonts w:asciiTheme="majorHAnsi" w:hAnsiTheme="majorHAnsi"/>
          <w:sz w:val="24"/>
          <w:szCs w:val="24"/>
        </w:rPr>
        <w:t xml:space="preserve"> </w:t>
      </w:r>
      <w:r w:rsidRPr="000D27F8">
        <w:rPr>
          <w:rFonts w:asciiTheme="majorHAnsi" w:hAnsiTheme="majorHAnsi"/>
          <w:sz w:val="24"/>
          <w:szCs w:val="24"/>
        </w:rPr>
        <w:t>modern</w:t>
      </w:r>
      <w:r w:rsidR="00B107B3" w:rsidRPr="000D27F8">
        <w:rPr>
          <w:rFonts w:asciiTheme="majorHAnsi" w:hAnsiTheme="majorHAnsi"/>
          <w:sz w:val="24"/>
          <w:szCs w:val="24"/>
        </w:rPr>
        <w:t xml:space="preserve"> </w:t>
      </w:r>
      <w:r w:rsidRPr="000D27F8">
        <w:rPr>
          <w:rFonts w:asciiTheme="majorHAnsi" w:hAnsiTheme="majorHAnsi"/>
          <w:sz w:val="24"/>
          <w:szCs w:val="24"/>
        </w:rPr>
        <w:t>facilities</w:t>
      </w:r>
      <w:r w:rsidR="00363F21" w:rsidRPr="000D27F8">
        <w:rPr>
          <w:rFonts w:asciiTheme="majorHAnsi" w:hAnsiTheme="majorHAnsi"/>
          <w:sz w:val="24"/>
          <w:szCs w:val="24"/>
        </w:rPr>
        <w:t xml:space="preserve"> </w:t>
      </w:r>
      <w:r w:rsidRPr="000D27F8">
        <w:rPr>
          <w:rFonts w:asciiTheme="majorHAnsi" w:hAnsiTheme="majorHAnsi"/>
          <w:sz w:val="24"/>
          <w:szCs w:val="24"/>
        </w:rPr>
        <w:t>(27%). Third, shortage of skilled personnel (23%) and final, other</w:t>
      </w:r>
      <w:r w:rsidR="00B107B3" w:rsidRPr="000D27F8">
        <w:rPr>
          <w:rFonts w:asciiTheme="majorHAnsi" w:hAnsiTheme="majorHAnsi"/>
          <w:sz w:val="24"/>
          <w:szCs w:val="24"/>
        </w:rPr>
        <w:t xml:space="preserve"> </w:t>
      </w:r>
      <w:r w:rsidRPr="000D27F8">
        <w:rPr>
          <w:rFonts w:asciiTheme="majorHAnsi" w:hAnsiTheme="majorHAnsi"/>
          <w:sz w:val="24"/>
          <w:szCs w:val="24"/>
        </w:rPr>
        <w:t>problems (9%)</w:t>
      </w:r>
      <w:r w:rsidR="00363F21" w:rsidRPr="000D27F8">
        <w:rPr>
          <w:rFonts w:asciiTheme="majorHAnsi" w:hAnsiTheme="majorHAnsi"/>
          <w:sz w:val="24"/>
          <w:szCs w:val="24"/>
        </w:rPr>
        <w:t xml:space="preserve"> </w:t>
      </w:r>
      <w:r w:rsidRPr="000D27F8">
        <w:rPr>
          <w:rFonts w:asciiTheme="majorHAnsi" w:hAnsiTheme="majorHAnsi"/>
          <w:sz w:val="24"/>
          <w:szCs w:val="24"/>
        </w:rPr>
        <w:t>such as illegal service provider, delay in prompt payment of fees</w:t>
      </w:r>
      <w:r w:rsidR="00B107B3" w:rsidRPr="000D27F8">
        <w:rPr>
          <w:rFonts w:asciiTheme="majorHAnsi" w:hAnsiTheme="majorHAnsi"/>
          <w:sz w:val="24"/>
          <w:szCs w:val="24"/>
        </w:rPr>
        <w:t xml:space="preserve"> </w:t>
      </w:r>
      <w:r w:rsidRPr="000D27F8">
        <w:rPr>
          <w:rFonts w:asciiTheme="majorHAnsi" w:hAnsiTheme="majorHAnsi"/>
          <w:sz w:val="24"/>
          <w:szCs w:val="24"/>
        </w:rPr>
        <w:t>etc.</w:t>
      </w:r>
    </w:p>
    <w:p w:rsidR="00D14999" w:rsidRPr="000D27F8" w:rsidRDefault="00D14999" w:rsidP="000D27F8">
      <w:pPr>
        <w:pStyle w:val="ListParagraph"/>
        <w:widowControl w:val="0"/>
        <w:numPr>
          <w:ilvl w:val="2"/>
          <w:numId w:val="7"/>
        </w:numPr>
        <w:tabs>
          <w:tab w:val="left" w:pos="1625"/>
        </w:tabs>
        <w:autoSpaceDE w:val="0"/>
        <w:autoSpaceDN w:val="0"/>
        <w:spacing w:before="1" w:after="0" w:line="360" w:lineRule="auto"/>
        <w:ind w:left="0" w:hanging="675"/>
        <w:jc w:val="left"/>
        <w:rPr>
          <w:rFonts w:asciiTheme="majorHAnsi" w:hAnsiTheme="majorHAnsi"/>
          <w:sz w:val="24"/>
          <w:szCs w:val="24"/>
        </w:rPr>
      </w:pPr>
      <w:r w:rsidRPr="000D27F8">
        <w:rPr>
          <w:rFonts w:asciiTheme="majorHAnsi" w:hAnsiTheme="majorHAnsi"/>
          <w:sz w:val="24"/>
          <w:szCs w:val="24"/>
        </w:rPr>
        <w:t>It</w:t>
      </w:r>
      <w:r w:rsidR="00B107B3" w:rsidRPr="000D27F8">
        <w:rPr>
          <w:rFonts w:asciiTheme="majorHAnsi" w:hAnsiTheme="majorHAnsi"/>
          <w:sz w:val="24"/>
          <w:szCs w:val="24"/>
        </w:rPr>
        <w:t xml:space="preserve"> </w:t>
      </w:r>
      <w:r w:rsidRPr="000D27F8">
        <w:rPr>
          <w:rFonts w:asciiTheme="majorHAnsi" w:hAnsiTheme="majorHAnsi"/>
          <w:sz w:val="24"/>
          <w:szCs w:val="24"/>
        </w:rPr>
        <w:t>was</w:t>
      </w:r>
      <w:r w:rsidR="00B107B3" w:rsidRPr="000D27F8">
        <w:rPr>
          <w:rFonts w:asciiTheme="majorHAnsi" w:hAnsiTheme="majorHAnsi"/>
          <w:sz w:val="24"/>
          <w:szCs w:val="24"/>
        </w:rPr>
        <w:t xml:space="preserve"> </w:t>
      </w:r>
      <w:r w:rsidRPr="000D27F8">
        <w:rPr>
          <w:rFonts w:asciiTheme="majorHAnsi" w:hAnsiTheme="majorHAnsi"/>
          <w:sz w:val="24"/>
          <w:szCs w:val="24"/>
        </w:rPr>
        <w:t>also</w:t>
      </w:r>
      <w:r w:rsidR="00B107B3" w:rsidRPr="000D27F8">
        <w:rPr>
          <w:rFonts w:asciiTheme="majorHAnsi" w:hAnsiTheme="majorHAnsi"/>
          <w:sz w:val="24"/>
          <w:szCs w:val="24"/>
        </w:rPr>
        <w:t xml:space="preserve"> </w:t>
      </w:r>
      <w:r w:rsidRPr="000D27F8">
        <w:rPr>
          <w:rFonts w:asciiTheme="majorHAnsi" w:hAnsiTheme="majorHAnsi"/>
          <w:sz w:val="24"/>
          <w:szCs w:val="24"/>
        </w:rPr>
        <w:t>found</w:t>
      </w:r>
      <w:r w:rsidR="00B107B3" w:rsidRPr="000D27F8">
        <w:rPr>
          <w:rFonts w:asciiTheme="majorHAnsi" w:hAnsiTheme="majorHAnsi"/>
          <w:sz w:val="24"/>
          <w:szCs w:val="24"/>
        </w:rPr>
        <w:t xml:space="preserve"> </w:t>
      </w:r>
      <w:r w:rsidRPr="000D27F8">
        <w:rPr>
          <w:rFonts w:asciiTheme="majorHAnsi" w:hAnsiTheme="majorHAnsi"/>
          <w:sz w:val="24"/>
          <w:szCs w:val="24"/>
        </w:rPr>
        <w:t>out</w:t>
      </w:r>
      <w:r w:rsidR="00B107B3" w:rsidRPr="000D27F8">
        <w:rPr>
          <w:rFonts w:asciiTheme="majorHAnsi" w:hAnsiTheme="majorHAnsi"/>
          <w:sz w:val="24"/>
          <w:szCs w:val="24"/>
        </w:rPr>
        <w:t xml:space="preserve"> </w:t>
      </w:r>
      <w:r w:rsidRPr="000D27F8">
        <w:rPr>
          <w:rFonts w:asciiTheme="majorHAnsi" w:hAnsiTheme="majorHAnsi"/>
          <w:sz w:val="24"/>
          <w:szCs w:val="24"/>
        </w:rPr>
        <w:t>that</w:t>
      </w:r>
      <w:r w:rsidR="00B107B3" w:rsidRPr="000D27F8">
        <w:rPr>
          <w:rFonts w:asciiTheme="majorHAnsi" w:hAnsiTheme="majorHAnsi"/>
          <w:sz w:val="24"/>
          <w:szCs w:val="24"/>
        </w:rPr>
        <w:t xml:space="preserve"> </w:t>
      </w:r>
      <w:r w:rsidRPr="000D27F8">
        <w:rPr>
          <w:rFonts w:asciiTheme="majorHAnsi" w:hAnsiTheme="majorHAnsi"/>
          <w:sz w:val="24"/>
          <w:szCs w:val="24"/>
        </w:rPr>
        <w:t>only</w:t>
      </w:r>
      <w:r w:rsidR="00B107B3" w:rsidRPr="000D27F8">
        <w:rPr>
          <w:rFonts w:asciiTheme="majorHAnsi" w:hAnsiTheme="majorHAnsi"/>
          <w:sz w:val="24"/>
          <w:szCs w:val="24"/>
        </w:rPr>
        <w:t xml:space="preserve"> </w:t>
      </w:r>
      <w:r w:rsidRPr="000D27F8">
        <w:rPr>
          <w:rFonts w:asciiTheme="majorHAnsi" w:hAnsiTheme="majorHAnsi"/>
          <w:sz w:val="24"/>
          <w:szCs w:val="24"/>
        </w:rPr>
        <w:t>four</w:t>
      </w:r>
      <w:r w:rsidR="00B107B3" w:rsidRPr="000D27F8">
        <w:rPr>
          <w:rFonts w:asciiTheme="majorHAnsi" w:hAnsiTheme="majorHAnsi"/>
          <w:sz w:val="24"/>
          <w:szCs w:val="24"/>
        </w:rPr>
        <w:t xml:space="preserve"> </w:t>
      </w:r>
      <w:r w:rsidRPr="000D27F8">
        <w:rPr>
          <w:rFonts w:asciiTheme="majorHAnsi" w:hAnsiTheme="majorHAnsi"/>
          <w:sz w:val="24"/>
          <w:szCs w:val="24"/>
        </w:rPr>
        <w:t>of</w:t>
      </w:r>
      <w:r w:rsidR="00B107B3" w:rsidRPr="000D27F8">
        <w:rPr>
          <w:rFonts w:asciiTheme="majorHAnsi" w:hAnsiTheme="majorHAnsi"/>
          <w:sz w:val="24"/>
          <w:szCs w:val="24"/>
        </w:rPr>
        <w:t xml:space="preserve"> </w:t>
      </w:r>
      <w:r w:rsidRPr="000D27F8">
        <w:rPr>
          <w:rFonts w:asciiTheme="majorHAnsi" w:hAnsiTheme="majorHAnsi"/>
          <w:sz w:val="24"/>
          <w:szCs w:val="24"/>
        </w:rPr>
        <w:t>the</w:t>
      </w:r>
      <w:r w:rsidR="00B107B3" w:rsidRPr="000D27F8">
        <w:rPr>
          <w:rFonts w:asciiTheme="majorHAnsi" w:hAnsiTheme="majorHAnsi"/>
          <w:sz w:val="24"/>
          <w:szCs w:val="24"/>
        </w:rPr>
        <w:t xml:space="preserve"> </w:t>
      </w:r>
      <w:r w:rsidRPr="000D27F8">
        <w:rPr>
          <w:rFonts w:asciiTheme="majorHAnsi" w:hAnsiTheme="majorHAnsi"/>
          <w:sz w:val="24"/>
          <w:szCs w:val="24"/>
        </w:rPr>
        <w:t>firms</w:t>
      </w:r>
      <w:r w:rsidR="00B107B3" w:rsidRPr="000D27F8">
        <w:rPr>
          <w:rFonts w:asciiTheme="majorHAnsi" w:hAnsiTheme="majorHAnsi"/>
          <w:sz w:val="24"/>
          <w:szCs w:val="24"/>
        </w:rPr>
        <w:t xml:space="preserve"> </w:t>
      </w:r>
      <w:r w:rsidRPr="000D27F8">
        <w:rPr>
          <w:rFonts w:asciiTheme="majorHAnsi" w:hAnsiTheme="majorHAnsi"/>
          <w:sz w:val="24"/>
          <w:szCs w:val="24"/>
        </w:rPr>
        <w:t>were</w:t>
      </w:r>
      <w:r w:rsidR="00B107B3" w:rsidRPr="000D27F8">
        <w:rPr>
          <w:rFonts w:asciiTheme="majorHAnsi" w:hAnsiTheme="majorHAnsi"/>
          <w:sz w:val="24"/>
          <w:szCs w:val="24"/>
        </w:rPr>
        <w:t xml:space="preserve"> </w:t>
      </w:r>
      <w:r w:rsidRPr="000D27F8">
        <w:rPr>
          <w:rFonts w:asciiTheme="majorHAnsi" w:hAnsiTheme="majorHAnsi"/>
          <w:sz w:val="24"/>
          <w:szCs w:val="24"/>
        </w:rPr>
        <w:t>involved</w:t>
      </w:r>
      <w:r w:rsidR="00B107B3" w:rsidRPr="000D27F8">
        <w:rPr>
          <w:rFonts w:asciiTheme="majorHAnsi" w:hAnsiTheme="majorHAnsi"/>
          <w:sz w:val="24"/>
          <w:szCs w:val="24"/>
        </w:rPr>
        <w:t xml:space="preserve"> </w:t>
      </w:r>
      <w:r w:rsidRPr="000D27F8">
        <w:rPr>
          <w:rFonts w:asciiTheme="majorHAnsi" w:hAnsiTheme="majorHAnsi"/>
          <w:sz w:val="24"/>
          <w:szCs w:val="24"/>
        </w:rPr>
        <w:t>in</w:t>
      </w:r>
      <w:r w:rsidR="00B107B3" w:rsidRPr="000D27F8">
        <w:rPr>
          <w:rFonts w:asciiTheme="majorHAnsi" w:hAnsiTheme="majorHAnsi"/>
          <w:sz w:val="24"/>
          <w:szCs w:val="24"/>
        </w:rPr>
        <w:t xml:space="preserve"> </w:t>
      </w:r>
      <w:r w:rsidRPr="000D27F8">
        <w:rPr>
          <w:rFonts w:asciiTheme="majorHAnsi" w:hAnsiTheme="majorHAnsi"/>
          <w:sz w:val="24"/>
          <w:szCs w:val="24"/>
        </w:rPr>
        <w:t>real</w:t>
      </w:r>
      <w:r w:rsidR="00B107B3" w:rsidRPr="000D27F8">
        <w:rPr>
          <w:rFonts w:asciiTheme="majorHAnsi" w:hAnsiTheme="majorHAnsi"/>
          <w:sz w:val="24"/>
          <w:szCs w:val="24"/>
        </w:rPr>
        <w:t xml:space="preserve"> </w:t>
      </w:r>
      <w:r w:rsidRPr="000D27F8">
        <w:rPr>
          <w:rFonts w:asciiTheme="majorHAnsi" w:hAnsiTheme="majorHAnsi"/>
          <w:sz w:val="24"/>
          <w:szCs w:val="24"/>
        </w:rPr>
        <w:t>waste</w:t>
      </w:r>
      <w:r w:rsidR="00B107B3" w:rsidRPr="000D27F8">
        <w:rPr>
          <w:rFonts w:asciiTheme="majorHAnsi" w:hAnsiTheme="majorHAnsi"/>
          <w:sz w:val="24"/>
          <w:szCs w:val="24"/>
        </w:rPr>
        <w:t xml:space="preserve"> </w:t>
      </w:r>
      <w:r w:rsidRPr="000D27F8">
        <w:rPr>
          <w:rFonts w:asciiTheme="majorHAnsi" w:hAnsiTheme="majorHAnsi"/>
          <w:sz w:val="24"/>
          <w:szCs w:val="24"/>
        </w:rPr>
        <w:t>management that is collection, transportation treatment disposal and recycling.</w:t>
      </w:r>
    </w:p>
    <w:p w:rsidR="00D14999" w:rsidRPr="000D27F8" w:rsidRDefault="00D14999" w:rsidP="000D27F8">
      <w:pPr>
        <w:pStyle w:val="ListParagraph"/>
        <w:widowControl w:val="0"/>
        <w:numPr>
          <w:ilvl w:val="2"/>
          <w:numId w:val="7"/>
        </w:numPr>
        <w:tabs>
          <w:tab w:val="left" w:pos="1625"/>
        </w:tabs>
        <w:autoSpaceDE w:val="0"/>
        <w:autoSpaceDN w:val="0"/>
        <w:spacing w:after="0" w:line="360" w:lineRule="auto"/>
        <w:ind w:left="0" w:hanging="754"/>
        <w:jc w:val="left"/>
        <w:rPr>
          <w:rFonts w:asciiTheme="majorHAnsi" w:hAnsiTheme="majorHAnsi"/>
          <w:sz w:val="24"/>
          <w:szCs w:val="24"/>
        </w:rPr>
      </w:pPr>
      <w:r w:rsidRPr="000D27F8">
        <w:rPr>
          <w:rFonts w:asciiTheme="majorHAnsi" w:hAnsiTheme="majorHAnsi"/>
          <w:sz w:val="24"/>
          <w:szCs w:val="24"/>
        </w:rPr>
        <w:t>All the firms were generally young in the business the oldest one are still less than ten years in existence.</w:t>
      </w:r>
    </w:p>
    <w:p w:rsidR="00D14999" w:rsidRPr="000D27F8" w:rsidRDefault="00D14999" w:rsidP="000D27F8">
      <w:pPr>
        <w:pStyle w:val="Heading2"/>
        <w:numPr>
          <w:ilvl w:val="1"/>
          <w:numId w:val="40"/>
        </w:numPr>
        <w:spacing w:before="164" w:line="360" w:lineRule="auto"/>
        <w:ind w:left="0"/>
        <w:contextualSpacing/>
        <w:rPr>
          <w:rFonts w:asciiTheme="majorHAnsi" w:hAnsiTheme="majorHAnsi"/>
        </w:rPr>
      </w:pPr>
      <w:bookmarkStart w:id="14" w:name="_TOC_250002"/>
      <w:bookmarkEnd w:id="14"/>
      <w:r w:rsidRPr="000D27F8">
        <w:rPr>
          <w:rFonts w:asciiTheme="majorHAnsi" w:hAnsiTheme="majorHAnsi"/>
          <w:spacing w:val="-2"/>
        </w:rPr>
        <w:t>Conclusion</w:t>
      </w:r>
    </w:p>
    <w:p w:rsidR="00D14999" w:rsidRPr="000D27F8" w:rsidRDefault="00D14999" w:rsidP="000D27F8">
      <w:pPr>
        <w:pStyle w:val="BodyText"/>
        <w:spacing w:before="271" w:line="360" w:lineRule="auto"/>
        <w:contextualSpacing/>
        <w:jc w:val="both"/>
        <w:rPr>
          <w:rFonts w:asciiTheme="majorHAnsi" w:hAnsiTheme="majorHAnsi"/>
        </w:rPr>
      </w:pPr>
      <w:r w:rsidRPr="000D27F8">
        <w:rPr>
          <w:rFonts w:asciiTheme="majorHAnsi" w:hAnsiTheme="majorHAnsi"/>
        </w:rPr>
        <w:t>Despite various efforts, it is becoming clear that present system of waste management have not been able to satisfy community needs for an acceptable clearing level as well as in reducing the general health and environmental impacts of waste. Moreover, national and state efforts have not been able to improve the general aesthetic appearance of city landscape. Evidence of increasing</w:t>
      </w:r>
      <w:r w:rsidR="00875A67" w:rsidRPr="000D27F8">
        <w:rPr>
          <w:rFonts w:asciiTheme="majorHAnsi" w:hAnsiTheme="majorHAnsi"/>
        </w:rPr>
        <w:t xml:space="preserve"> </w:t>
      </w:r>
      <w:r w:rsidRPr="000D27F8">
        <w:rPr>
          <w:rFonts w:asciiTheme="majorHAnsi" w:hAnsiTheme="majorHAnsi"/>
        </w:rPr>
        <w:t>frustration is the indiscriminate and open waste dumping with its attendant high environmental and health risks, and persistent waste accumulation that is evidence in various locations of the main urban centers of the state. These locations are consistently liable to various vectors (rodents and insects) and foci to severe environmental pollution, repulsive and very bad smells and disgusting appearance. When burnt on dump locations, these accumulations have negative environmental and health impacts and implications. Effort were made by the past administrators in the state, in launching war against indiscriminate dumping of waste and giving priority to solid waste management. Adequate funds and logistics were made available.</w:t>
      </w:r>
    </w:p>
    <w:p w:rsidR="00363F21" w:rsidRPr="000D27F8" w:rsidRDefault="00D14999" w:rsidP="000D27F8">
      <w:pPr>
        <w:pStyle w:val="BodyText"/>
        <w:spacing w:before="1" w:line="360" w:lineRule="auto"/>
        <w:contextualSpacing/>
        <w:jc w:val="both"/>
        <w:rPr>
          <w:rFonts w:asciiTheme="majorHAnsi" w:hAnsiTheme="majorHAnsi"/>
        </w:rPr>
      </w:pPr>
      <w:r w:rsidRPr="000D27F8">
        <w:rPr>
          <w:rFonts w:asciiTheme="majorHAnsi" w:hAnsiTheme="majorHAnsi"/>
        </w:rPr>
        <w:t>However problem of waste began when the regime elapsed, which result to non-funding of the appropriate organization. This resulted to indiscriminate dumping wastes in every nook and crannies of the area.</w:t>
      </w:r>
    </w:p>
    <w:p w:rsidR="00D14999" w:rsidRPr="000D27F8" w:rsidRDefault="00D14999" w:rsidP="000D27F8">
      <w:pPr>
        <w:pStyle w:val="BodyText"/>
        <w:spacing w:before="1" w:line="360" w:lineRule="auto"/>
        <w:contextualSpacing/>
        <w:jc w:val="both"/>
        <w:rPr>
          <w:rFonts w:asciiTheme="majorHAnsi" w:hAnsiTheme="majorHAnsi"/>
        </w:rPr>
      </w:pPr>
      <w:r w:rsidRPr="000D27F8">
        <w:rPr>
          <w:rFonts w:asciiTheme="majorHAnsi" w:hAnsiTheme="majorHAnsi"/>
        </w:rPr>
        <w:t>From this study, private sector participation in the management of domestic solid waste in the study area was found to be more than that of the government participation. The strategies used in the management of the domestic solid waste was found to be ineffective. The findings conform to that of Oluwole(2006) who reported that in Lagos despite the participation of the private sector in the management of domestic solid waste the situation still remains</w:t>
      </w:r>
      <w:r w:rsidR="00875A67" w:rsidRPr="000D27F8">
        <w:rPr>
          <w:rFonts w:asciiTheme="majorHAnsi" w:hAnsiTheme="majorHAnsi"/>
        </w:rPr>
        <w:t xml:space="preserve"> </w:t>
      </w:r>
      <w:r w:rsidRPr="000D27F8">
        <w:rPr>
          <w:rFonts w:asciiTheme="majorHAnsi" w:hAnsiTheme="majorHAnsi"/>
        </w:rPr>
        <w:t>the same i.e. not effective in tackling waste. Also Kassim(2009), reported on the sustainability</w:t>
      </w:r>
      <w:r w:rsidR="00875A67" w:rsidRPr="000D27F8">
        <w:rPr>
          <w:rFonts w:asciiTheme="majorHAnsi" w:hAnsiTheme="majorHAnsi"/>
        </w:rPr>
        <w:t xml:space="preserve"> </w:t>
      </w:r>
      <w:r w:rsidRPr="000D27F8">
        <w:rPr>
          <w:rFonts w:asciiTheme="majorHAnsi" w:hAnsiTheme="majorHAnsi"/>
        </w:rPr>
        <w:t>of the private sector in Domestic solid waste collection and found out that sustainability of private sector participation in urban service delivery in developing countries should be encouraged.</w:t>
      </w:r>
    </w:p>
    <w:p w:rsidR="00D14999" w:rsidRPr="000D27F8" w:rsidRDefault="00D14999" w:rsidP="000D27F8">
      <w:pPr>
        <w:pStyle w:val="Heading2"/>
        <w:numPr>
          <w:ilvl w:val="1"/>
          <w:numId w:val="40"/>
        </w:numPr>
        <w:tabs>
          <w:tab w:val="left" w:pos="1264"/>
        </w:tabs>
        <w:spacing w:before="6" w:line="360" w:lineRule="auto"/>
        <w:ind w:left="0"/>
        <w:contextualSpacing/>
        <w:rPr>
          <w:rFonts w:asciiTheme="majorHAnsi" w:hAnsiTheme="majorHAnsi"/>
        </w:rPr>
      </w:pPr>
      <w:bookmarkStart w:id="15" w:name="_TOC_250001"/>
      <w:bookmarkEnd w:id="15"/>
      <w:r w:rsidRPr="000D27F8">
        <w:rPr>
          <w:rFonts w:asciiTheme="majorHAnsi" w:hAnsiTheme="majorHAnsi"/>
          <w:spacing w:val="-2"/>
        </w:rPr>
        <w:t>Recommendations</w:t>
      </w:r>
    </w:p>
    <w:p w:rsidR="00D14999" w:rsidRPr="000D27F8" w:rsidRDefault="00D14999" w:rsidP="000D27F8">
      <w:pPr>
        <w:pStyle w:val="BodyText"/>
        <w:spacing w:before="271" w:line="360" w:lineRule="auto"/>
        <w:contextualSpacing/>
        <w:jc w:val="both"/>
        <w:rPr>
          <w:rFonts w:asciiTheme="majorHAnsi" w:hAnsiTheme="majorHAnsi"/>
        </w:rPr>
      </w:pPr>
      <w:r w:rsidRPr="000D27F8">
        <w:rPr>
          <w:rFonts w:asciiTheme="majorHAnsi" w:hAnsiTheme="majorHAnsi"/>
        </w:rPr>
        <w:t>Based</w:t>
      </w:r>
      <w:r w:rsidR="00875A67" w:rsidRPr="000D27F8">
        <w:rPr>
          <w:rFonts w:asciiTheme="majorHAnsi" w:hAnsiTheme="majorHAnsi"/>
        </w:rPr>
        <w:t xml:space="preserve"> </w:t>
      </w:r>
      <w:r w:rsidRPr="000D27F8">
        <w:rPr>
          <w:rFonts w:asciiTheme="majorHAnsi" w:hAnsiTheme="majorHAnsi"/>
        </w:rPr>
        <w:t>on the</w:t>
      </w:r>
      <w:r w:rsidR="00875A67" w:rsidRPr="000D27F8">
        <w:rPr>
          <w:rFonts w:asciiTheme="majorHAnsi" w:hAnsiTheme="majorHAnsi"/>
        </w:rPr>
        <w:t xml:space="preserve"> </w:t>
      </w:r>
      <w:r w:rsidRPr="000D27F8">
        <w:rPr>
          <w:rFonts w:asciiTheme="majorHAnsi" w:hAnsiTheme="majorHAnsi"/>
        </w:rPr>
        <w:t>findings</w:t>
      </w:r>
      <w:r w:rsidR="00875A67" w:rsidRPr="000D27F8">
        <w:rPr>
          <w:rFonts w:asciiTheme="majorHAnsi" w:hAnsiTheme="majorHAnsi"/>
        </w:rPr>
        <w:t xml:space="preserve"> </w:t>
      </w:r>
      <w:r w:rsidRPr="000D27F8">
        <w:rPr>
          <w:rFonts w:asciiTheme="majorHAnsi" w:hAnsiTheme="majorHAnsi"/>
        </w:rPr>
        <w:t>of</w:t>
      </w:r>
      <w:r w:rsidR="00875A67" w:rsidRPr="000D27F8">
        <w:rPr>
          <w:rFonts w:asciiTheme="majorHAnsi" w:hAnsiTheme="majorHAnsi"/>
        </w:rPr>
        <w:t xml:space="preserve"> </w:t>
      </w:r>
      <w:r w:rsidRPr="000D27F8">
        <w:rPr>
          <w:rFonts w:asciiTheme="majorHAnsi" w:hAnsiTheme="majorHAnsi"/>
        </w:rPr>
        <w:t>this study</w:t>
      </w:r>
      <w:r w:rsidR="00875A67" w:rsidRPr="000D27F8">
        <w:rPr>
          <w:rFonts w:asciiTheme="majorHAnsi" w:hAnsiTheme="majorHAnsi"/>
        </w:rPr>
        <w:t xml:space="preserve"> </w:t>
      </w:r>
      <w:r w:rsidRPr="000D27F8">
        <w:rPr>
          <w:rFonts w:asciiTheme="majorHAnsi" w:hAnsiTheme="majorHAnsi"/>
        </w:rPr>
        <w:t>the</w:t>
      </w:r>
      <w:r w:rsidR="00875A67" w:rsidRPr="000D27F8">
        <w:rPr>
          <w:rFonts w:asciiTheme="majorHAnsi" w:hAnsiTheme="majorHAnsi"/>
        </w:rPr>
        <w:t xml:space="preserve"> </w:t>
      </w:r>
      <w:r w:rsidRPr="000D27F8">
        <w:rPr>
          <w:rFonts w:asciiTheme="majorHAnsi" w:hAnsiTheme="majorHAnsi"/>
        </w:rPr>
        <w:t>following recommendations</w:t>
      </w:r>
      <w:r w:rsidR="00875A67" w:rsidRPr="000D27F8">
        <w:rPr>
          <w:rFonts w:asciiTheme="majorHAnsi" w:hAnsiTheme="majorHAnsi"/>
        </w:rPr>
        <w:t xml:space="preserve"> </w:t>
      </w:r>
      <w:r w:rsidRPr="000D27F8">
        <w:rPr>
          <w:rFonts w:asciiTheme="majorHAnsi" w:hAnsiTheme="majorHAnsi"/>
        </w:rPr>
        <w:t>have</w:t>
      </w:r>
      <w:r w:rsidR="00875A67" w:rsidRPr="000D27F8">
        <w:rPr>
          <w:rFonts w:asciiTheme="majorHAnsi" w:hAnsiTheme="majorHAnsi"/>
        </w:rPr>
        <w:t xml:space="preserve"> </w:t>
      </w:r>
      <w:r w:rsidRPr="000D27F8">
        <w:rPr>
          <w:rFonts w:asciiTheme="majorHAnsi" w:hAnsiTheme="majorHAnsi"/>
        </w:rPr>
        <w:t xml:space="preserve">been put </w:t>
      </w:r>
      <w:r w:rsidRPr="000D27F8">
        <w:rPr>
          <w:rFonts w:asciiTheme="majorHAnsi" w:hAnsiTheme="majorHAnsi"/>
          <w:spacing w:val="-2"/>
        </w:rPr>
        <w:t>forward:</w:t>
      </w:r>
    </w:p>
    <w:p w:rsidR="00D14999" w:rsidRPr="000D27F8" w:rsidRDefault="00D14999" w:rsidP="000D27F8">
      <w:pPr>
        <w:pStyle w:val="BodyText"/>
        <w:spacing w:line="360" w:lineRule="auto"/>
        <w:contextualSpacing/>
        <w:rPr>
          <w:rFonts w:asciiTheme="majorHAnsi" w:hAnsiTheme="majorHAnsi"/>
        </w:rPr>
      </w:pPr>
    </w:p>
    <w:p w:rsidR="00D14999" w:rsidRPr="000D27F8" w:rsidRDefault="00D14999" w:rsidP="000D27F8">
      <w:pPr>
        <w:pStyle w:val="ListParagraph"/>
        <w:widowControl w:val="0"/>
        <w:numPr>
          <w:ilvl w:val="0"/>
          <w:numId w:val="5"/>
        </w:numPr>
        <w:tabs>
          <w:tab w:val="left" w:pos="903"/>
          <w:tab w:val="left" w:pos="905"/>
        </w:tabs>
        <w:autoSpaceDE w:val="0"/>
        <w:autoSpaceDN w:val="0"/>
        <w:spacing w:before="1" w:after="0" w:line="360" w:lineRule="auto"/>
        <w:ind w:left="0"/>
        <w:jc w:val="both"/>
        <w:rPr>
          <w:rFonts w:asciiTheme="majorHAnsi" w:hAnsiTheme="majorHAnsi"/>
          <w:sz w:val="24"/>
          <w:szCs w:val="24"/>
        </w:rPr>
      </w:pPr>
      <w:r w:rsidRPr="000D27F8">
        <w:rPr>
          <w:rFonts w:asciiTheme="majorHAnsi" w:hAnsiTheme="majorHAnsi"/>
          <w:sz w:val="24"/>
          <w:szCs w:val="24"/>
        </w:rPr>
        <w:t>The first thing that needs urgent attention is in the area of public enlightenment and environmental and health education. Without grassroots environmental education and enlightenment, enforcement of environmental sanitation and waste disposal laws has a very little prospect of success. The public needs to be enlightened on proper waste generation and disposal practices including sorting of wastes. This can be achieved through enlightens campaign on TV, radio and postal to educate the citizen on it (WHO 2006). There is also a need to introduce solid waste management in the primary school curriculum so that they could be informed on the need to maintain a clean and healthy environment.</w:t>
      </w:r>
    </w:p>
    <w:p w:rsidR="00D14999" w:rsidRPr="000D27F8" w:rsidRDefault="00D14999" w:rsidP="000D27F8">
      <w:pPr>
        <w:pStyle w:val="ListParagraph"/>
        <w:widowControl w:val="0"/>
        <w:numPr>
          <w:ilvl w:val="0"/>
          <w:numId w:val="5"/>
        </w:numPr>
        <w:tabs>
          <w:tab w:val="left" w:pos="903"/>
          <w:tab w:val="left" w:pos="905"/>
        </w:tabs>
        <w:autoSpaceDE w:val="0"/>
        <w:autoSpaceDN w:val="0"/>
        <w:spacing w:after="0" w:line="360" w:lineRule="auto"/>
        <w:ind w:left="0"/>
        <w:jc w:val="both"/>
        <w:rPr>
          <w:rFonts w:asciiTheme="majorHAnsi" w:hAnsiTheme="majorHAnsi"/>
          <w:sz w:val="24"/>
          <w:szCs w:val="24"/>
        </w:rPr>
      </w:pPr>
      <w:r w:rsidRPr="000D27F8">
        <w:rPr>
          <w:rFonts w:asciiTheme="majorHAnsi" w:hAnsiTheme="majorHAnsi"/>
          <w:sz w:val="24"/>
          <w:szCs w:val="24"/>
        </w:rPr>
        <w:t>The</w:t>
      </w:r>
      <w:r w:rsidR="00875A67" w:rsidRPr="000D27F8">
        <w:rPr>
          <w:rFonts w:asciiTheme="majorHAnsi" w:hAnsiTheme="majorHAnsi"/>
          <w:sz w:val="24"/>
          <w:szCs w:val="24"/>
        </w:rPr>
        <w:t xml:space="preserve"> </w:t>
      </w:r>
      <w:r w:rsidR="00FB7497" w:rsidRPr="000D27F8">
        <w:rPr>
          <w:rFonts w:asciiTheme="majorHAnsi" w:hAnsiTheme="majorHAnsi"/>
          <w:sz w:val="24"/>
          <w:szCs w:val="24"/>
        </w:rPr>
        <w:t>Lagos</w:t>
      </w:r>
      <w:r w:rsidR="00875A67" w:rsidRPr="000D27F8">
        <w:rPr>
          <w:rFonts w:asciiTheme="majorHAnsi" w:hAnsiTheme="majorHAnsi"/>
          <w:sz w:val="24"/>
          <w:szCs w:val="24"/>
        </w:rPr>
        <w:t xml:space="preserve"> </w:t>
      </w:r>
      <w:r w:rsidRPr="000D27F8">
        <w:rPr>
          <w:rFonts w:asciiTheme="majorHAnsi" w:hAnsiTheme="majorHAnsi"/>
          <w:sz w:val="24"/>
          <w:szCs w:val="24"/>
        </w:rPr>
        <w:t>State Ministry</w:t>
      </w:r>
      <w:r w:rsidR="00875A67" w:rsidRPr="000D27F8">
        <w:rPr>
          <w:rFonts w:asciiTheme="majorHAnsi" w:hAnsiTheme="majorHAnsi"/>
          <w:sz w:val="24"/>
          <w:szCs w:val="24"/>
        </w:rPr>
        <w:t xml:space="preserve"> </w:t>
      </w:r>
      <w:r w:rsidRPr="000D27F8">
        <w:rPr>
          <w:rFonts w:asciiTheme="majorHAnsi" w:hAnsiTheme="majorHAnsi"/>
          <w:sz w:val="24"/>
          <w:szCs w:val="24"/>
        </w:rPr>
        <w:t>of</w:t>
      </w:r>
      <w:r w:rsidR="00875A67" w:rsidRPr="000D27F8">
        <w:rPr>
          <w:rFonts w:asciiTheme="majorHAnsi" w:hAnsiTheme="majorHAnsi"/>
          <w:sz w:val="24"/>
          <w:szCs w:val="24"/>
        </w:rPr>
        <w:t xml:space="preserve"> </w:t>
      </w:r>
      <w:r w:rsidRPr="000D27F8">
        <w:rPr>
          <w:rFonts w:asciiTheme="majorHAnsi" w:hAnsiTheme="majorHAnsi"/>
          <w:sz w:val="24"/>
          <w:szCs w:val="24"/>
        </w:rPr>
        <w:t>Environment should review the existing</w:t>
      </w:r>
      <w:r w:rsidR="00875A67" w:rsidRPr="000D27F8">
        <w:rPr>
          <w:rFonts w:asciiTheme="majorHAnsi" w:hAnsiTheme="majorHAnsi"/>
          <w:sz w:val="24"/>
          <w:szCs w:val="24"/>
        </w:rPr>
        <w:t xml:space="preserve"> </w:t>
      </w:r>
      <w:r w:rsidRPr="000D27F8">
        <w:rPr>
          <w:rFonts w:asciiTheme="majorHAnsi" w:hAnsiTheme="majorHAnsi"/>
          <w:sz w:val="24"/>
          <w:szCs w:val="24"/>
        </w:rPr>
        <w:t>laws and regulations guiding environmental sanitation and health it should also be enforced with stiffer actions</w:t>
      </w:r>
      <w:r w:rsidR="00875A67" w:rsidRPr="000D27F8">
        <w:rPr>
          <w:rFonts w:asciiTheme="majorHAnsi" w:hAnsiTheme="majorHAnsi"/>
          <w:sz w:val="24"/>
          <w:szCs w:val="24"/>
        </w:rPr>
        <w:t xml:space="preserve"> </w:t>
      </w:r>
      <w:r w:rsidRPr="000D27F8">
        <w:rPr>
          <w:rFonts w:asciiTheme="majorHAnsi" w:hAnsiTheme="majorHAnsi"/>
          <w:sz w:val="24"/>
          <w:szCs w:val="24"/>
        </w:rPr>
        <w:t>in order to make them more effective.</w:t>
      </w:r>
      <w:r w:rsidR="00875A67" w:rsidRPr="000D27F8">
        <w:rPr>
          <w:rFonts w:asciiTheme="majorHAnsi" w:hAnsiTheme="majorHAnsi"/>
          <w:sz w:val="24"/>
          <w:szCs w:val="24"/>
        </w:rPr>
        <w:t xml:space="preserve"> </w:t>
      </w:r>
      <w:r w:rsidRPr="000D27F8">
        <w:rPr>
          <w:rFonts w:asciiTheme="majorHAnsi" w:hAnsiTheme="majorHAnsi"/>
          <w:sz w:val="24"/>
          <w:szCs w:val="24"/>
        </w:rPr>
        <w:t>Providing legal procedures that impose restrictions on waste disposal in unauthorized places and designated land fill sites should be should be</w:t>
      </w:r>
      <w:r w:rsidR="00455C4F" w:rsidRPr="000D27F8">
        <w:rPr>
          <w:rFonts w:asciiTheme="majorHAnsi" w:hAnsiTheme="majorHAnsi"/>
          <w:sz w:val="24"/>
          <w:szCs w:val="24"/>
        </w:rPr>
        <w:t xml:space="preserve"> </w:t>
      </w:r>
      <w:r w:rsidR="00363F21" w:rsidRPr="000D27F8">
        <w:rPr>
          <w:rFonts w:asciiTheme="majorHAnsi" w:hAnsiTheme="majorHAnsi"/>
          <w:sz w:val="24"/>
          <w:szCs w:val="24"/>
        </w:rPr>
        <w:t>P</w:t>
      </w:r>
      <w:r w:rsidRPr="000D27F8">
        <w:rPr>
          <w:rFonts w:asciiTheme="majorHAnsi" w:hAnsiTheme="majorHAnsi"/>
          <w:sz w:val="24"/>
          <w:szCs w:val="24"/>
        </w:rPr>
        <w:t>rovided</w:t>
      </w:r>
      <w:r w:rsidR="00363F21" w:rsidRPr="000D27F8">
        <w:rPr>
          <w:rFonts w:asciiTheme="majorHAnsi" w:hAnsiTheme="majorHAnsi"/>
          <w:sz w:val="24"/>
          <w:szCs w:val="24"/>
        </w:rPr>
        <w:t xml:space="preserve"> </w:t>
      </w:r>
      <w:r w:rsidRPr="000D27F8">
        <w:rPr>
          <w:rFonts w:asciiTheme="majorHAnsi" w:hAnsiTheme="majorHAnsi"/>
          <w:sz w:val="24"/>
          <w:szCs w:val="24"/>
        </w:rPr>
        <w:t>(Ezeah,</w:t>
      </w:r>
      <w:r w:rsidRPr="000D27F8">
        <w:rPr>
          <w:rFonts w:asciiTheme="majorHAnsi" w:hAnsiTheme="majorHAnsi"/>
          <w:spacing w:val="-2"/>
          <w:sz w:val="24"/>
          <w:szCs w:val="24"/>
        </w:rPr>
        <w:t xml:space="preserve"> 2006).</w:t>
      </w:r>
    </w:p>
    <w:p w:rsidR="00D14999" w:rsidRPr="000D27F8" w:rsidRDefault="00D14999" w:rsidP="000D27F8">
      <w:pPr>
        <w:pStyle w:val="ListParagraph"/>
        <w:widowControl w:val="0"/>
        <w:numPr>
          <w:ilvl w:val="0"/>
          <w:numId w:val="5"/>
        </w:numPr>
        <w:tabs>
          <w:tab w:val="left" w:pos="905"/>
        </w:tabs>
        <w:autoSpaceDE w:val="0"/>
        <w:autoSpaceDN w:val="0"/>
        <w:spacing w:before="70" w:after="0" w:line="360" w:lineRule="auto"/>
        <w:ind w:left="0"/>
        <w:rPr>
          <w:rFonts w:asciiTheme="majorHAnsi" w:hAnsiTheme="majorHAnsi"/>
          <w:sz w:val="24"/>
          <w:szCs w:val="24"/>
        </w:rPr>
      </w:pPr>
      <w:r w:rsidRPr="000D27F8">
        <w:rPr>
          <w:rFonts w:asciiTheme="majorHAnsi" w:hAnsiTheme="majorHAnsi"/>
          <w:sz w:val="24"/>
          <w:szCs w:val="24"/>
        </w:rPr>
        <w:t>Over</w:t>
      </w:r>
      <w:r w:rsidR="00875A67" w:rsidRPr="000D27F8">
        <w:rPr>
          <w:rFonts w:asciiTheme="majorHAnsi" w:hAnsiTheme="majorHAnsi"/>
          <w:sz w:val="24"/>
          <w:szCs w:val="24"/>
        </w:rPr>
        <w:t xml:space="preserve"> </w:t>
      </w:r>
      <w:r w:rsidRPr="000D27F8">
        <w:rPr>
          <w:rFonts w:asciiTheme="majorHAnsi" w:hAnsiTheme="majorHAnsi"/>
          <w:sz w:val="24"/>
          <w:szCs w:val="24"/>
        </w:rPr>
        <w:t>billing</w:t>
      </w:r>
      <w:r w:rsidR="00875A67" w:rsidRPr="000D27F8">
        <w:rPr>
          <w:rFonts w:asciiTheme="majorHAnsi" w:hAnsiTheme="majorHAnsi"/>
          <w:sz w:val="24"/>
          <w:szCs w:val="24"/>
        </w:rPr>
        <w:t xml:space="preserve"> </w:t>
      </w:r>
      <w:r w:rsidRPr="000D27F8">
        <w:rPr>
          <w:rFonts w:asciiTheme="majorHAnsi" w:hAnsiTheme="majorHAnsi"/>
          <w:sz w:val="24"/>
          <w:szCs w:val="24"/>
        </w:rPr>
        <w:t>of</w:t>
      </w:r>
      <w:r w:rsidR="00875A67" w:rsidRPr="000D27F8">
        <w:rPr>
          <w:rFonts w:asciiTheme="majorHAnsi" w:hAnsiTheme="majorHAnsi"/>
          <w:sz w:val="24"/>
          <w:szCs w:val="24"/>
        </w:rPr>
        <w:t xml:space="preserve"> </w:t>
      </w:r>
      <w:r w:rsidRPr="000D27F8">
        <w:rPr>
          <w:rFonts w:asciiTheme="majorHAnsi" w:hAnsiTheme="majorHAnsi"/>
          <w:sz w:val="24"/>
          <w:szCs w:val="24"/>
        </w:rPr>
        <w:t>the</w:t>
      </w:r>
      <w:r w:rsidR="00875A67" w:rsidRPr="000D27F8">
        <w:rPr>
          <w:rFonts w:asciiTheme="majorHAnsi" w:hAnsiTheme="majorHAnsi"/>
          <w:sz w:val="24"/>
          <w:szCs w:val="24"/>
        </w:rPr>
        <w:t xml:space="preserve"> </w:t>
      </w:r>
      <w:r w:rsidRPr="000D27F8">
        <w:rPr>
          <w:rFonts w:asciiTheme="majorHAnsi" w:hAnsiTheme="majorHAnsi"/>
          <w:sz w:val="24"/>
          <w:szCs w:val="24"/>
        </w:rPr>
        <w:t>Tenements</w:t>
      </w:r>
      <w:r w:rsidR="00875A67" w:rsidRPr="000D27F8">
        <w:rPr>
          <w:rFonts w:asciiTheme="majorHAnsi" w:hAnsiTheme="majorHAnsi"/>
          <w:sz w:val="24"/>
          <w:szCs w:val="24"/>
        </w:rPr>
        <w:t xml:space="preserve"> </w:t>
      </w:r>
      <w:r w:rsidRPr="000D27F8">
        <w:rPr>
          <w:rFonts w:asciiTheme="majorHAnsi" w:hAnsiTheme="majorHAnsi"/>
          <w:sz w:val="24"/>
          <w:szCs w:val="24"/>
        </w:rPr>
        <w:t>by</w:t>
      </w:r>
      <w:r w:rsidR="00875A67" w:rsidRPr="000D27F8">
        <w:rPr>
          <w:rFonts w:asciiTheme="majorHAnsi" w:hAnsiTheme="majorHAnsi"/>
          <w:sz w:val="24"/>
          <w:szCs w:val="24"/>
        </w:rPr>
        <w:t xml:space="preserve"> </w:t>
      </w:r>
      <w:r w:rsidRPr="000D27F8">
        <w:rPr>
          <w:rFonts w:asciiTheme="majorHAnsi" w:hAnsiTheme="majorHAnsi"/>
          <w:sz w:val="24"/>
          <w:szCs w:val="24"/>
        </w:rPr>
        <w:t>the</w:t>
      </w:r>
      <w:r w:rsidR="00875A67" w:rsidRPr="000D27F8">
        <w:rPr>
          <w:rFonts w:asciiTheme="majorHAnsi" w:hAnsiTheme="majorHAnsi"/>
          <w:sz w:val="24"/>
          <w:szCs w:val="24"/>
        </w:rPr>
        <w:t xml:space="preserve"> </w:t>
      </w:r>
      <w:r w:rsidRPr="000D27F8">
        <w:rPr>
          <w:rFonts w:asciiTheme="majorHAnsi" w:hAnsiTheme="majorHAnsi"/>
          <w:sz w:val="24"/>
          <w:szCs w:val="24"/>
        </w:rPr>
        <w:t>Billing</w:t>
      </w:r>
      <w:r w:rsidR="00875A67" w:rsidRPr="000D27F8">
        <w:rPr>
          <w:rFonts w:asciiTheme="majorHAnsi" w:hAnsiTheme="majorHAnsi"/>
          <w:sz w:val="24"/>
          <w:szCs w:val="24"/>
        </w:rPr>
        <w:t xml:space="preserve"> </w:t>
      </w:r>
      <w:r w:rsidRPr="000D27F8">
        <w:rPr>
          <w:rFonts w:asciiTheme="majorHAnsi" w:hAnsiTheme="majorHAnsi"/>
          <w:sz w:val="24"/>
          <w:szCs w:val="24"/>
        </w:rPr>
        <w:t>Company</w:t>
      </w:r>
      <w:r w:rsidR="00875A67" w:rsidRPr="000D27F8">
        <w:rPr>
          <w:rFonts w:asciiTheme="majorHAnsi" w:hAnsiTheme="majorHAnsi"/>
          <w:sz w:val="24"/>
          <w:szCs w:val="24"/>
        </w:rPr>
        <w:t xml:space="preserve"> </w:t>
      </w:r>
      <w:r w:rsidRPr="000D27F8">
        <w:rPr>
          <w:rFonts w:asciiTheme="majorHAnsi" w:hAnsiTheme="majorHAnsi"/>
          <w:sz w:val="24"/>
          <w:szCs w:val="24"/>
        </w:rPr>
        <w:t>should be</w:t>
      </w:r>
      <w:r w:rsidR="00875A67" w:rsidRPr="000D27F8">
        <w:rPr>
          <w:rFonts w:asciiTheme="majorHAnsi" w:hAnsiTheme="majorHAnsi"/>
          <w:sz w:val="24"/>
          <w:szCs w:val="24"/>
        </w:rPr>
        <w:t xml:space="preserve"> </w:t>
      </w:r>
      <w:r w:rsidRPr="000D27F8">
        <w:rPr>
          <w:rFonts w:asciiTheme="majorHAnsi" w:hAnsiTheme="majorHAnsi"/>
          <w:spacing w:val="-2"/>
          <w:sz w:val="24"/>
          <w:szCs w:val="24"/>
        </w:rPr>
        <w:t>discouraged.</w:t>
      </w:r>
    </w:p>
    <w:p w:rsidR="00D14999" w:rsidRPr="000D27F8" w:rsidRDefault="00D14999" w:rsidP="000D27F8">
      <w:pPr>
        <w:pStyle w:val="ListParagraph"/>
        <w:widowControl w:val="0"/>
        <w:numPr>
          <w:ilvl w:val="0"/>
          <w:numId w:val="5"/>
        </w:numPr>
        <w:tabs>
          <w:tab w:val="left" w:pos="905"/>
        </w:tabs>
        <w:autoSpaceDE w:val="0"/>
        <w:autoSpaceDN w:val="0"/>
        <w:spacing w:after="0" w:line="360" w:lineRule="auto"/>
        <w:ind w:left="0"/>
        <w:rPr>
          <w:rFonts w:asciiTheme="majorHAnsi" w:hAnsiTheme="majorHAnsi"/>
          <w:sz w:val="24"/>
          <w:szCs w:val="24"/>
        </w:rPr>
      </w:pPr>
      <w:r w:rsidRPr="000D27F8">
        <w:rPr>
          <w:rFonts w:asciiTheme="majorHAnsi" w:hAnsiTheme="majorHAnsi"/>
          <w:sz w:val="24"/>
          <w:szCs w:val="24"/>
        </w:rPr>
        <w:t xml:space="preserve">Public participation in drafting of Solid Waste Policy is essential for the acceptance by the </w:t>
      </w:r>
      <w:r w:rsidRPr="000D27F8">
        <w:rPr>
          <w:rFonts w:asciiTheme="majorHAnsi" w:hAnsiTheme="majorHAnsi"/>
          <w:spacing w:val="-2"/>
          <w:sz w:val="24"/>
          <w:szCs w:val="24"/>
        </w:rPr>
        <w:t>populace</w:t>
      </w:r>
    </w:p>
    <w:p w:rsidR="00D14999" w:rsidRPr="000D27F8" w:rsidRDefault="00D14999" w:rsidP="000D27F8">
      <w:pPr>
        <w:pStyle w:val="ListParagraph"/>
        <w:widowControl w:val="0"/>
        <w:numPr>
          <w:ilvl w:val="0"/>
          <w:numId w:val="5"/>
        </w:numPr>
        <w:tabs>
          <w:tab w:val="left" w:pos="905"/>
        </w:tabs>
        <w:autoSpaceDE w:val="0"/>
        <w:autoSpaceDN w:val="0"/>
        <w:spacing w:before="1" w:after="0" w:line="360" w:lineRule="auto"/>
        <w:rPr>
          <w:rFonts w:asciiTheme="majorHAnsi" w:hAnsiTheme="majorHAnsi"/>
          <w:sz w:val="24"/>
          <w:szCs w:val="24"/>
        </w:rPr>
      </w:pPr>
      <w:r w:rsidRPr="000D27F8">
        <w:rPr>
          <w:rFonts w:asciiTheme="majorHAnsi" w:hAnsiTheme="majorHAnsi"/>
          <w:sz w:val="24"/>
          <w:szCs w:val="24"/>
        </w:rPr>
        <w:t>The</w:t>
      </w:r>
      <w:r w:rsidR="00875A67" w:rsidRPr="000D27F8">
        <w:rPr>
          <w:rFonts w:asciiTheme="majorHAnsi" w:hAnsiTheme="majorHAnsi"/>
          <w:sz w:val="24"/>
          <w:szCs w:val="24"/>
        </w:rPr>
        <w:t xml:space="preserve"> </w:t>
      </w:r>
      <w:r w:rsidRPr="000D27F8">
        <w:rPr>
          <w:rFonts w:asciiTheme="majorHAnsi" w:hAnsiTheme="majorHAnsi"/>
          <w:sz w:val="24"/>
          <w:szCs w:val="24"/>
        </w:rPr>
        <w:t>participation</w:t>
      </w:r>
      <w:r w:rsidR="00875A67" w:rsidRPr="000D27F8">
        <w:rPr>
          <w:rFonts w:asciiTheme="majorHAnsi" w:hAnsiTheme="majorHAnsi"/>
          <w:sz w:val="24"/>
          <w:szCs w:val="24"/>
        </w:rPr>
        <w:t xml:space="preserve"> </w:t>
      </w:r>
      <w:r w:rsidRPr="000D27F8">
        <w:rPr>
          <w:rFonts w:asciiTheme="majorHAnsi" w:hAnsiTheme="majorHAnsi"/>
          <w:sz w:val="24"/>
          <w:szCs w:val="24"/>
        </w:rPr>
        <w:t>of</w:t>
      </w:r>
      <w:r w:rsidR="00875A67" w:rsidRPr="000D27F8">
        <w:rPr>
          <w:rFonts w:asciiTheme="majorHAnsi" w:hAnsiTheme="majorHAnsi"/>
          <w:sz w:val="24"/>
          <w:szCs w:val="24"/>
        </w:rPr>
        <w:t xml:space="preserve"> </w:t>
      </w:r>
      <w:r w:rsidRPr="000D27F8">
        <w:rPr>
          <w:rFonts w:asciiTheme="majorHAnsi" w:hAnsiTheme="majorHAnsi"/>
          <w:sz w:val="24"/>
          <w:szCs w:val="24"/>
        </w:rPr>
        <w:t>private</w:t>
      </w:r>
      <w:r w:rsidR="00875A67" w:rsidRPr="000D27F8">
        <w:rPr>
          <w:rFonts w:asciiTheme="majorHAnsi" w:hAnsiTheme="majorHAnsi"/>
          <w:sz w:val="24"/>
          <w:szCs w:val="24"/>
        </w:rPr>
        <w:t xml:space="preserve"> </w:t>
      </w:r>
      <w:r w:rsidRPr="000D27F8">
        <w:rPr>
          <w:rFonts w:asciiTheme="majorHAnsi" w:hAnsiTheme="majorHAnsi"/>
          <w:sz w:val="24"/>
          <w:szCs w:val="24"/>
        </w:rPr>
        <w:t>sector</w:t>
      </w:r>
      <w:r w:rsidR="00875A67" w:rsidRPr="000D27F8">
        <w:rPr>
          <w:rFonts w:asciiTheme="majorHAnsi" w:hAnsiTheme="majorHAnsi"/>
          <w:sz w:val="24"/>
          <w:szCs w:val="24"/>
        </w:rPr>
        <w:t xml:space="preserve"> </w:t>
      </w:r>
      <w:r w:rsidRPr="000D27F8">
        <w:rPr>
          <w:rFonts w:asciiTheme="majorHAnsi" w:hAnsiTheme="majorHAnsi"/>
          <w:sz w:val="24"/>
          <w:szCs w:val="24"/>
        </w:rPr>
        <w:t>in</w:t>
      </w:r>
      <w:r w:rsidR="00875A67" w:rsidRPr="000D27F8">
        <w:rPr>
          <w:rFonts w:asciiTheme="majorHAnsi" w:hAnsiTheme="majorHAnsi"/>
          <w:sz w:val="24"/>
          <w:szCs w:val="24"/>
        </w:rPr>
        <w:t xml:space="preserve"> </w:t>
      </w:r>
      <w:r w:rsidRPr="000D27F8">
        <w:rPr>
          <w:rFonts w:asciiTheme="majorHAnsi" w:hAnsiTheme="majorHAnsi"/>
          <w:sz w:val="24"/>
          <w:szCs w:val="24"/>
        </w:rPr>
        <w:t>the</w:t>
      </w:r>
      <w:r w:rsidR="00875A67" w:rsidRPr="000D27F8">
        <w:rPr>
          <w:rFonts w:asciiTheme="majorHAnsi" w:hAnsiTheme="majorHAnsi"/>
          <w:sz w:val="24"/>
          <w:szCs w:val="24"/>
        </w:rPr>
        <w:t xml:space="preserve"> </w:t>
      </w:r>
      <w:r w:rsidRPr="000D27F8">
        <w:rPr>
          <w:rFonts w:asciiTheme="majorHAnsi" w:hAnsiTheme="majorHAnsi"/>
          <w:sz w:val="24"/>
          <w:szCs w:val="24"/>
        </w:rPr>
        <w:t>management</w:t>
      </w:r>
      <w:r w:rsidR="00875A67" w:rsidRPr="000D27F8">
        <w:rPr>
          <w:rFonts w:asciiTheme="majorHAnsi" w:hAnsiTheme="majorHAnsi"/>
          <w:sz w:val="24"/>
          <w:szCs w:val="24"/>
        </w:rPr>
        <w:t xml:space="preserve"> </w:t>
      </w:r>
      <w:r w:rsidRPr="000D27F8">
        <w:rPr>
          <w:rFonts w:asciiTheme="majorHAnsi" w:hAnsiTheme="majorHAnsi"/>
          <w:sz w:val="24"/>
          <w:szCs w:val="24"/>
        </w:rPr>
        <w:t>of</w:t>
      </w:r>
      <w:r w:rsidR="00875A67" w:rsidRPr="000D27F8">
        <w:rPr>
          <w:rFonts w:asciiTheme="majorHAnsi" w:hAnsiTheme="majorHAnsi"/>
          <w:sz w:val="24"/>
          <w:szCs w:val="24"/>
        </w:rPr>
        <w:t xml:space="preserve"> </w:t>
      </w:r>
      <w:r w:rsidRPr="000D27F8">
        <w:rPr>
          <w:rFonts w:asciiTheme="majorHAnsi" w:hAnsiTheme="majorHAnsi"/>
          <w:sz w:val="24"/>
          <w:szCs w:val="24"/>
        </w:rPr>
        <w:t>domestic</w:t>
      </w:r>
      <w:r w:rsidR="00875A67" w:rsidRPr="000D27F8">
        <w:rPr>
          <w:rFonts w:asciiTheme="majorHAnsi" w:hAnsiTheme="majorHAnsi"/>
          <w:sz w:val="24"/>
          <w:szCs w:val="24"/>
        </w:rPr>
        <w:t xml:space="preserve"> </w:t>
      </w:r>
      <w:r w:rsidRPr="000D27F8">
        <w:rPr>
          <w:rFonts w:asciiTheme="majorHAnsi" w:hAnsiTheme="majorHAnsi"/>
          <w:sz w:val="24"/>
          <w:szCs w:val="24"/>
        </w:rPr>
        <w:t>solid</w:t>
      </w:r>
      <w:r w:rsidR="00875A67" w:rsidRPr="000D27F8">
        <w:rPr>
          <w:rFonts w:asciiTheme="majorHAnsi" w:hAnsiTheme="majorHAnsi"/>
          <w:sz w:val="24"/>
          <w:szCs w:val="24"/>
        </w:rPr>
        <w:t xml:space="preserve"> </w:t>
      </w:r>
      <w:r w:rsidRPr="000D27F8">
        <w:rPr>
          <w:rFonts w:asciiTheme="majorHAnsi" w:hAnsiTheme="majorHAnsi"/>
          <w:sz w:val="24"/>
          <w:szCs w:val="24"/>
        </w:rPr>
        <w:t>waste</w:t>
      </w:r>
      <w:r w:rsidR="00875A67" w:rsidRPr="000D27F8">
        <w:rPr>
          <w:rFonts w:asciiTheme="majorHAnsi" w:hAnsiTheme="majorHAnsi"/>
          <w:sz w:val="24"/>
          <w:szCs w:val="24"/>
        </w:rPr>
        <w:t xml:space="preserve"> </w:t>
      </w:r>
      <w:r w:rsidRPr="000D27F8">
        <w:rPr>
          <w:rFonts w:asciiTheme="majorHAnsi" w:hAnsiTheme="majorHAnsi"/>
          <w:sz w:val="24"/>
          <w:szCs w:val="24"/>
        </w:rPr>
        <w:t>should</w:t>
      </w:r>
      <w:r w:rsidR="00875A67" w:rsidRPr="000D27F8">
        <w:rPr>
          <w:rFonts w:asciiTheme="majorHAnsi" w:hAnsiTheme="majorHAnsi"/>
          <w:sz w:val="24"/>
          <w:szCs w:val="24"/>
        </w:rPr>
        <w:t xml:space="preserve"> </w:t>
      </w:r>
      <w:r w:rsidRPr="000D27F8">
        <w:rPr>
          <w:rFonts w:asciiTheme="majorHAnsi" w:hAnsiTheme="majorHAnsi"/>
          <w:sz w:val="24"/>
          <w:szCs w:val="24"/>
        </w:rPr>
        <w:t>be encourage so as to help in the solution of domestic sold waste littering.</w:t>
      </w:r>
    </w:p>
    <w:p w:rsidR="00D14999" w:rsidRPr="000D27F8" w:rsidRDefault="00D14999" w:rsidP="000D27F8">
      <w:pPr>
        <w:pStyle w:val="ListParagraph"/>
        <w:spacing w:line="360" w:lineRule="auto"/>
        <w:rPr>
          <w:rFonts w:asciiTheme="majorHAnsi" w:hAnsiTheme="majorHAnsi"/>
          <w:sz w:val="24"/>
          <w:szCs w:val="24"/>
        </w:rPr>
        <w:sectPr w:rsidR="00D14999" w:rsidRPr="000D27F8" w:rsidSect="000D27F8">
          <w:pgSz w:w="11520" w:h="14400" w:code="1"/>
          <w:pgMar w:top="1440" w:right="1728" w:bottom="1440" w:left="1872" w:header="0" w:footer="1066" w:gutter="0"/>
          <w:cols w:space="720"/>
        </w:sectPr>
      </w:pPr>
    </w:p>
    <w:p w:rsidR="00EB3EE9" w:rsidRPr="000D27F8" w:rsidRDefault="00EB3EE9" w:rsidP="000D27F8">
      <w:pPr>
        <w:pStyle w:val="BodyText"/>
        <w:spacing w:before="1" w:line="360" w:lineRule="auto"/>
        <w:ind w:left="720" w:hanging="720"/>
        <w:contextualSpacing/>
        <w:jc w:val="center"/>
        <w:rPr>
          <w:rFonts w:asciiTheme="majorHAnsi" w:hAnsiTheme="majorHAnsi"/>
          <w:b/>
          <w:bCs/>
          <w:spacing w:val="-2"/>
        </w:rPr>
      </w:pPr>
      <w:bookmarkStart w:id="16" w:name="_TOC_250000"/>
      <w:bookmarkEnd w:id="16"/>
      <w:r w:rsidRPr="000D27F8">
        <w:rPr>
          <w:rFonts w:asciiTheme="majorHAnsi" w:hAnsiTheme="majorHAnsi"/>
          <w:b/>
          <w:bCs/>
          <w:spacing w:val="-2"/>
        </w:rPr>
        <w:t>REFERENCES</w:t>
      </w:r>
    </w:p>
    <w:p w:rsidR="00455C4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Ajadi B.S and Tunde A.M (2010) Spatiavariation in Solid waste Composition on Management in Ilorin metropolis, Nigeria. Journal of Human Ecology-Kamk-Reg. Insk 32(2): 101-108</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Abdullahi, Y. A. (2024</w:t>
      </w:r>
      <w:r w:rsidR="00EB3EE9" w:rsidRPr="000D27F8">
        <w:rPr>
          <w:rFonts w:asciiTheme="majorHAnsi" w:hAnsiTheme="majorHAnsi"/>
          <w:bCs/>
          <w:spacing w:val="-2"/>
        </w:rPr>
        <w:t xml:space="preserve">). Waste to Wealth: Agricultural Engineers Approach, A Presented ata public Lecture Organized by Nigerian Institute of Agricultural Engineers (NIAE),Kaduna State Chapter. Mohammed Dikko Lecture Theatre, Kaduna Polytechnic, 10th November.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Abdullahi, Y. A.A., J. C., Ahmad, A S.,Sir</w:t>
      </w:r>
      <w:r w:rsidR="00455C4F" w:rsidRPr="000D27F8">
        <w:rPr>
          <w:rFonts w:asciiTheme="majorHAnsi" w:hAnsiTheme="majorHAnsi"/>
          <w:bCs/>
          <w:spacing w:val="-2"/>
        </w:rPr>
        <w:t>ajo, M. Z., andBala, I. A. (2023</w:t>
      </w:r>
      <w:r w:rsidRPr="000D27F8">
        <w:rPr>
          <w:rFonts w:asciiTheme="majorHAnsi" w:hAnsiTheme="majorHAnsi"/>
          <w:bCs/>
          <w:spacing w:val="-2"/>
        </w:rPr>
        <w:t xml:space="preserve">).Developing an integratedsustainable municipal solid waste management for a rapidly growing urban city: A case studyof Abuja, Nigeria.Paper presented at the POSTCON: 1st Postgraduate researchers' conferenceon 'Meeting the environmental challenges in coastal regions of Nigeria'. Dundee, Scotland.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Achankeng, E. (202</w:t>
      </w:r>
      <w:r w:rsidR="00EB3EE9" w:rsidRPr="000D27F8">
        <w:rPr>
          <w:rFonts w:asciiTheme="majorHAnsi" w:hAnsiTheme="majorHAnsi"/>
          <w:bCs/>
          <w:spacing w:val="-2"/>
        </w:rPr>
        <w:t xml:space="preserve">3). Globalization, Urbanization and Municipal Solid Waste in Africa.African Studies Association of Australasia and the Pacific.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Adedibu, A. A. (2025</w:t>
      </w:r>
      <w:r w:rsidR="00EB3EE9" w:rsidRPr="000D27F8">
        <w:rPr>
          <w:rFonts w:asciiTheme="majorHAnsi" w:hAnsiTheme="majorHAnsi"/>
          <w:bCs/>
          <w:spacing w:val="-2"/>
        </w:rPr>
        <w:t>). Measuring waste generation in third world Cities: A Case Study of Ilorin, Nigeria.</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Environmental Monitoring and Assessment, 10(2), 89-103.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Adeoye, P.A., Sadeeq,M.A.,Mus</w:t>
      </w:r>
      <w:r w:rsidR="00455C4F" w:rsidRPr="000D27F8">
        <w:rPr>
          <w:rFonts w:asciiTheme="majorHAnsi" w:hAnsiTheme="majorHAnsi"/>
          <w:bCs/>
          <w:spacing w:val="-2"/>
        </w:rPr>
        <w:t>a, J.J., and Adebayo, S.E. (2023</w:t>
      </w:r>
      <w:r w:rsidRPr="000D27F8">
        <w:rPr>
          <w:rFonts w:asciiTheme="majorHAnsi" w:hAnsiTheme="majorHAnsi"/>
          <w:bCs/>
          <w:spacing w:val="-2"/>
        </w:rPr>
        <w:t>) Solid Waste Management inMinna, North Central Nigeria: Present Practices and Future Challenges: Journal of Biodiversity and Environmental Sciences, 1(6)1-8, 2011.</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Adewole, A. andTaiwo, I. (2023</w:t>
      </w:r>
      <w:r w:rsidR="00EB3EE9" w:rsidRPr="000D27F8">
        <w:rPr>
          <w:rFonts w:asciiTheme="majorHAnsi" w:hAnsiTheme="majorHAnsi"/>
          <w:bCs/>
          <w:spacing w:val="-2"/>
        </w:rPr>
        <w:t xml:space="preserve">)Waste management towards sustainable development in Nigeria: A case study of Lagos state International NGO Journal 4(4), 173-179, April 2009 Available online at http:// www.academicjournals.org/INGOJ ISSN 1993–8225 © Academic Journals.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Afangideh, A.I., K</w:t>
      </w:r>
      <w:r w:rsidR="00455C4F" w:rsidRPr="000D27F8">
        <w:rPr>
          <w:rFonts w:asciiTheme="majorHAnsi" w:hAnsiTheme="majorHAnsi"/>
          <w:bCs/>
          <w:spacing w:val="-2"/>
        </w:rPr>
        <w:t>inuagbeye, U. andAtu, J.E. (2024</w:t>
      </w:r>
      <w:r w:rsidRPr="000D27F8">
        <w:rPr>
          <w:rFonts w:asciiTheme="majorHAnsi" w:hAnsiTheme="majorHAnsi"/>
          <w:bCs/>
          <w:spacing w:val="-2"/>
        </w:rPr>
        <w:t xml:space="preserve">).Attitude of Urban Dwellers to Waste Disposal and Management in Calabar, Nigeria Europe Journal of Sustainable Development. 1, 22-34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Afon, A. (2023</w:t>
      </w:r>
      <w:r w:rsidR="00EB3EE9" w:rsidRPr="000D27F8">
        <w:rPr>
          <w:rFonts w:asciiTheme="majorHAnsi" w:hAnsiTheme="majorHAnsi"/>
          <w:bCs/>
          <w:spacing w:val="-2"/>
        </w:rPr>
        <w:t xml:space="preserve">).Informal Sector Initiative in the Primary Sub-system of Urban Solid Waste Management in Lagos, Nigeria.Habitat International, 31(2), 193-204.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Agumwaba, </w:t>
      </w:r>
      <w:r w:rsidR="00455C4F" w:rsidRPr="000D27F8">
        <w:rPr>
          <w:rFonts w:asciiTheme="majorHAnsi" w:hAnsiTheme="majorHAnsi"/>
          <w:bCs/>
          <w:spacing w:val="-2"/>
        </w:rPr>
        <w:t>J.C. (2025</w:t>
      </w:r>
      <w:r w:rsidRPr="000D27F8">
        <w:rPr>
          <w:rFonts w:asciiTheme="majorHAnsi" w:hAnsiTheme="majorHAnsi"/>
          <w:bCs/>
          <w:spacing w:val="-2"/>
        </w:rPr>
        <w:t xml:space="preserve">). Solid Waste Management in Nigeria: Problems and Issues Journal of AppliedEnvironmental Management,22(6), 849-856. </w:t>
      </w:r>
    </w:p>
    <w:p w:rsidR="00EB3EE9"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Agyopng, J.S. (2023</w:t>
      </w:r>
      <w:r w:rsidR="00EB3EE9" w:rsidRPr="000D27F8">
        <w:rPr>
          <w:rFonts w:asciiTheme="majorHAnsi" w:hAnsiTheme="majorHAnsi"/>
          <w:bCs/>
          <w:spacing w:val="-2"/>
        </w:rPr>
        <w:t>). Barriers in Private Sector Participation in Sustainable Waste Management.</w:t>
      </w:r>
      <w:r w:rsidR="00DD5E1C" w:rsidRPr="000D27F8">
        <w:rPr>
          <w:rFonts w:asciiTheme="majorHAnsi" w:hAnsiTheme="majorHAnsi"/>
          <w:bCs/>
          <w:spacing w:val="-2"/>
        </w:rPr>
        <w:t xml:space="preserve"> </w:t>
      </w:r>
      <w:r w:rsidR="00EB3EE9" w:rsidRPr="000D27F8">
        <w:rPr>
          <w:rFonts w:asciiTheme="majorHAnsi" w:hAnsiTheme="majorHAnsi"/>
          <w:bCs/>
          <w:spacing w:val="-2"/>
        </w:rPr>
        <w:t>Ottawa London Press. Ahmed, A.S. (2004).Partnership in Development Waste Management in Develop Countries linking Theories to Realities.</w:t>
      </w:r>
      <w:r w:rsidR="00DD5E1C" w:rsidRPr="000D27F8">
        <w:rPr>
          <w:rFonts w:asciiTheme="majorHAnsi" w:hAnsiTheme="majorHAnsi"/>
          <w:bCs/>
          <w:spacing w:val="-2"/>
        </w:rPr>
        <w:t xml:space="preserve"> </w:t>
      </w:r>
      <w:r w:rsidR="00EB3EE9" w:rsidRPr="000D27F8">
        <w:rPr>
          <w:rFonts w:asciiTheme="majorHAnsi" w:hAnsiTheme="majorHAnsi"/>
          <w:bCs/>
          <w:spacing w:val="-2"/>
        </w:rPr>
        <w:t>Habitat International Journal28(3), 467- 479.</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Ahmed, M.I (202</w:t>
      </w:r>
      <w:r w:rsidR="00EB3EE9" w:rsidRPr="000D27F8">
        <w:rPr>
          <w:rFonts w:asciiTheme="majorHAnsi" w:hAnsiTheme="majorHAnsi"/>
          <w:bCs/>
          <w:spacing w:val="-2"/>
        </w:rPr>
        <w:t xml:space="preserve">4) The Role of Private Sector Particpation in Municipal Solid Waste in Kano Metropolis International Journal of Humanities and Social Science Invention 3(5),37-42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Akinsulire, A. (202</w:t>
      </w:r>
      <w:r w:rsidR="00EB3EE9" w:rsidRPr="000D27F8">
        <w:rPr>
          <w:rFonts w:asciiTheme="majorHAnsi" w:hAnsiTheme="majorHAnsi"/>
          <w:bCs/>
          <w:spacing w:val="-2"/>
        </w:rPr>
        <w:t>5). Waste Management in Nigeria Local Governments.International Journal of Humanities and Social Science Invention,4 (3)</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,319 – 334.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Ali.I.A. (202</w:t>
      </w:r>
      <w:r w:rsidR="00EB3EE9" w:rsidRPr="000D27F8">
        <w:rPr>
          <w:rFonts w:asciiTheme="majorHAnsi" w:hAnsiTheme="majorHAnsi"/>
          <w:bCs/>
          <w:spacing w:val="-2"/>
        </w:rPr>
        <w:t xml:space="preserve">4).Effects of Industrial Waste Pollution f River Kaduna On Economic Lives of the People in the Southern Part of Kaduna metropolis.(Unpublished Master‟s Dissertatation)Ahmadu Bello University, Zaria. 32-35.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Anschutz, .J.I., Jg</w:t>
      </w:r>
      <w:r w:rsidR="00455C4F" w:rsidRPr="000D27F8">
        <w:rPr>
          <w:rFonts w:asciiTheme="majorHAnsi" w:hAnsiTheme="majorHAnsi"/>
          <w:bCs/>
          <w:spacing w:val="-2"/>
        </w:rPr>
        <w:t>osse, J. and Scheinberg, A. (202</w:t>
      </w:r>
      <w:r w:rsidRPr="000D27F8">
        <w:rPr>
          <w:rFonts w:asciiTheme="majorHAnsi" w:hAnsiTheme="majorHAnsi"/>
          <w:bCs/>
          <w:spacing w:val="-2"/>
        </w:rPr>
        <w:t>4). Putting Integrated Sustainable Waste Management Into Practice: Using the ISWM Assessment Methodology.</w:t>
      </w:r>
      <w:r w:rsidR="00DD5E1C" w:rsidRPr="000D27F8">
        <w:rPr>
          <w:rFonts w:asciiTheme="majorHAnsi" w:hAnsiTheme="majorHAnsi"/>
          <w:bCs/>
          <w:spacing w:val="-2"/>
        </w:rPr>
        <w:t xml:space="preserve">  </w:t>
      </w:r>
      <w:r w:rsidRPr="000D27F8">
        <w:rPr>
          <w:rFonts w:asciiTheme="majorHAnsi" w:hAnsiTheme="majorHAnsi"/>
          <w:bCs/>
          <w:spacing w:val="-2"/>
        </w:rPr>
        <w:t xml:space="preserve">Journal of Studies in Social Sciences 5(2), 352-364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Assaad,</w:t>
      </w:r>
      <w:r w:rsidR="00DD5E1C" w:rsidRPr="000D27F8">
        <w:rPr>
          <w:rFonts w:asciiTheme="majorHAnsi" w:hAnsiTheme="majorHAnsi"/>
          <w:bCs/>
          <w:spacing w:val="-2"/>
        </w:rPr>
        <w:t xml:space="preserve"> </w:t>
      </w:r>
      <w:r w:rsidR="00455C4F" w:rsidRPr="000D27F8">
        <w:rPr>
          <w:rFonts w:asciiTheme="majorHAnsi" w:hAnsiTheme="majorHAnsi"/>
          <w:bCs/>
          <w:spacing w:val="-2"/>
        </w:rPr>
        <w:t>R. (2023</w:t>
      </w:r>
      <w:r w:rsidRPr="000D27F8">
        <w:rPr>
          <w:rFonts w:asciiTheme="majorHAnsi" w:hAnsiTheme="majorHAnsi"/>
          <w:bCs/>
          <w:spacing w:val="-2"/>
        </w:rPr>
        <w:t>),Les zabbalin. peuplesméditerranée,.</w:t>
      </w:r>
      <w:r w:rsidR="00DD5E1C" w:rsidRPr="000D27F8">
        <w:rPr>
          <w:rFonts w:asciiTheme="majorHAnsi" w:hAnsiTheme="majorHAnsi"/>
          <w:bCs/>
          <w:spacing w:val="-2"/>
        </w:rPr>
        <w:t xml:space="preserve"> </w:t>
      </w:r>
      <w:r w:rsidRPr="000D27F8">
        <w:rPr>
          <w:rFonts w:asciiTheme="majorHAnsi" w:hAnsiTheme="majorHAnsi"/>
          <w:bCs/>
          <w:spacing w:val="-2"/>
        </w:rPr>
        <w:t xml:space="preserve">Asian Productivity Organization (APO), 2007.Journal of Emerging Trends in Economics and Management Sciences (JETEMS), 3(6), 887-892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Awortwi N. (202</w:t>
      </w:r>
      <w:r w:rsidR="00EB3EE9" w:rsidRPr="000D27F8">
        <w:rPr>
          <w:rFonts w:asciiTheme="majorHAnsi" w:hAnsiTheme="majorHAnsi"/>
          <w:bCs/>
          <w:spacing w:val="-2"/>
        </w:rPr>
        <w:t xml:space="preserve">3). Getting the Fundamentals Wrong: Governance of Multiple Modalities of Basic Services Delivery in three Ghanaian Cities. (Unpublished Doctorate Thesis).Erasmus University, Rotterdam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Awortwi, N. (202</w:t>
      </w:r>
      <w:r w:rsidR="00EB3EE9" w:rsidRPr="000D27F8">
        <w:rPr>
          <w:rFonts w:asciiTheme="majorHAnsi" w:hAnsiTheme="majorHAnsi"/>
          <w:bCs/>
          <w:spacing w:val="-2"/>
        </w:rPr>
        <w:t>4). Getting the Fundamentals Wrong: woes of Public-Private Partnerships in solid Waste Collection in three Ghanaian cities.P</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ublic Administration and Development, 24(3), 213-224.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Ayotamuno, J. and Gobo, A. (202</w:t>
      </w:r>
      <w:r w:rsidR="00EB3EE9" w:rsidRPr="000D27F8">
        <w:rPr>
          <w:rFonts w:asciiTheme="majorHAnsi" w:hAnsiTheme="majorHAnsi"/>
          <w:bCs/>
          <w:spacing w:val="-2"/>
        </w:rPr>
        <w:t xml:space="preserve">4). Municipal solid waste management in Port Harcourt, Nigeria: Obstacles and prospects. Management of Environmental Quality: An International Journal, 15(4), 389-398.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Bab</w:t>
      </w:r>
      <w:r w:rsidR="00455C4F" w:rsidRPr="000D27F8">
        <w:rPr>
          <w:rFonts w:asciiTheme="majorHAnsi" w:hAnsiTheme="majorHAnsi"/>
          <w:bCs/>
          <w:spacing w:val="-2"/>
        </w:rPr>
        <w:t>ayemi, J.O. and Dauda, K.T.(2025</w:t>
      </w:r>
      <w:r w:rsidRPr="000D27F8">
        <w:rPr>
          <w:rFonts w:asciiTheme="majorHAnsi" w:hAnsiTheme="majorHAnsi"/>
          <w:bCs/>
          <w:spacing w:val="-2"/>
        </w:rPr>
        <w:t xml:space="preserve">). Evaluation of Solid Waste Generation Categories and Disposal.Journal of AppliedSciences and Environmental Management, 13(3), 83-88.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Barbara, T. (202</w:t>
      </w:r>
      <w:r w:rsidR="00EB3EE9" w:rsidRPr="000D27F8">
        <w:rPr>
          <w:rFonts w:asciiTheme="majorHAnsi" w:hAnsiTheme="majorHAnsi"/>
          <w:bCs/>
          <w:spacing w:val="-2"/>
        </w:rPr>
        <w:t xml:space="preserve">5). Evaluation of Solid Waste Generation, Categories and Disposal Options in Developing Countries: A Case Study of Nigeria. Journal of Applied Science and Environmental Management, 13(3),83 – 88.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Bartone, C.R.., Le</w:t>
      </w:r>
      <w:r w:rsidR="00455C4F" w:rsidRPr="000D27F8">
        <w:rPr>
          <w:rFonts w:asciiTheme="majorHAnsi" w:hAnsiTheme="majorHAnsi"/>
          <w:bCs/>
          <w:spacing w:val="-2"/>
        </w:rPr>
        <w:t>ite,T. andSchertenleib, R..(2023</w:t>
      </w:r>
      <w:r w:rsidRPr="000D27F8">
        <w:rPr>
          <w:rFonts w:asciiTheme="majorHAnsi" w:hAnsiTheme="majorHAnsi"/>
          <w:bCs/>
          <w:spacing w:val="-2"/>
        </w:rPr>
        <w:t>). Private sector participation in municipal solid waste service.Experiences in Latin America.Waste Management and Research.</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Batley, R. and Larbi, G.(202</w:t>
      </w:r>
      <w:r w:rsidR="00EB3EE9" w:rsidRPr="000D27F8">
        <w:rPr>
          <w:rFonts w:asciiTheme="majorHAnsi" w:hAnsiTheme="majorHAnsi"/>
          <w:bCs/>
          <w:spacing w:val="-2"/>
        </w:rPr>
        <w:t xml:space="preserve">4).The Changing Role of Government.The reform of public Services in Developing Countries. Palgrave Macmillan, New York.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Baud, I. and Post, J. (202</w:t>
      </w:r>
      <w:r w:rsidR="00EB3EE9" w:rsidRPr="000D27F8">
        <w:rPr>
          <w:rFonts w:asciiTheme="majorHAnsi" w:hAnsiTheme="majorHAnsi"/>
          <w:bCs/>
          <w:spacing w:val="-2"/>
        </w:rPr>
        <w:t xml:space="preserve">3).“Between Market and Partnerships: Urban solid Waste Management andContribution to Sustainable Development”. International NGO Journal, 3(1), 46-65.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Baud,</w:t>
      </w:r>
      <w:r w:rsidR="00455C4F" w:rsidRPr="000D27F8">
        <w:rPr>
          <w:rFonts w:asciiTheme="majorHAnsi" w:hAnsiTheme="majorHAnsi"/>
          <w:bCs/>
          <w:spacing w:val="-2"/>
        </w:rPr>
        <w:t xml:space="preserve"> I., Post, J. andFuredy, C. (202</w:t>
      </w:r>
      <w:r w:rsidRPr="000D27F8">
        <w:rPr>
          <w:rFonts w:asciiTheme="majorHAnsi" w:hAnsiTheme="majorHAnsi"/>
          <w:bCs/>
          <w:spacing w:val="-2"/>
        </w:rPr>
        <w:t>4).Solid waste management and re-cycling; actors, partnerships and policies in hydrebad, India and Nairobi, Kenya.</w:t>
      </w:r>
      <w:r w:rsidR="00DD5E1C" w:rsidRPr="000D27F8">
        <w:rPr>
          <w:rFonts w:asciiTheme="majorHAnsi" w:hAnsiTheme="majorHAnsi"/>
          <w:bCs/>
          <w:spacing w:val="-2"/>
        </w:rPr>
        <w:t xml:space="preserve"> </w:t>
      </w:r>
      <w:r w:rsidRPr="000D27F8">
        <w:rPr>
          <w:rFonts w:asciiTheme="majorHAnsi" w:hAnsiTheme="majorHAnsi"/>
          <w:bCs/>
          <w:spacing w:val="-2"/>
        </w:rPr>
        <w:t>Dordrecht/Boston /London, Kluwer Academic Publishers.</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Bowley,S.(1924).A wolfarmWeb Resource Retrievd from </w:t>
      </w:r>
      <w:hyperlink r:id="rId14" w:history="1">
        <w:r w:rsidR="00DD5E1C" w:rsidRPr="000D27F8">
          <w:rPr>
            <w:rStyle w:val="Hyperlink"/>
            <w:rFonts w:asciiTheme="majorHAnsi" w:hAnsiTheme="majorHAnsi"/>
            <w:bCs/>
            <w:spacing w:val="-2"/>
          </w:rPr>
          <w:t>http://mathworldwolfarm.com/bowley skewness.html</w:t>
        </w:r>
      </w:hyperlink>
      <w:r w:rsidRPr="000D27F8">
        <w:rPr>
          <w:rFonts w:asciiTheme="majorHAnsi" w:hAnsiTheme="majorHAnsi"/>
          <w:bCs/>
          <w:spacing w:val="-2"/>
        </w:rPr>
        <w:t xml:space="preserve">.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C</w:t>
      </w:r>
      <w:r w:rsidR="00455C4F" w:rsidRPr="000D27F8">
        <w:rPr>
          <w:rFonts w:asciiTheme="majorHAnsi" w:hAnsiTheme="majorHAnsi"/>
          <w:bCs/>
          <w:spacing w:val="-2"/>
        </w:rPr>
        <w:t>handrappa, .R, andDas,D.B. (2023</w:t>
      </w:r>
      <w:r w:rsidRPr="000D27F8">
        <w:rPr>
          <w:rFonts w:asciiTheme="majorHAnsi" w:hAnsiTheme="majorHAnsi"/>
          <w:bCs/>
          <w:spacing w:val="-2"/>
        </w:rPr>
        <w:t>). Solid Waste Management Principles and Practice.</w:t>
      </w:r>
      <w:r w:rsidR="00DD5E1C" w:rsidRPr="000D27F8">
        <w:rPr>
          <w:rFonts w:asciiTheme="majorHAnsi" w:hAnsiTheme="majorHAnsi"/>
          <w:bCs/>
          <w:spacing w:val="-2"/>
        </w:rPr>
        <w:t xml:space="preserve"> </w:t>
      </w:r>
      <w:r w:rsidRPr="000D27F8">
        <w:rPr>
          <w:rFonts w:asciiTheme="majorHAnsi" w:hAnsiTheme="majorHAnsi"/>
          <w:bCs/>
          <w:spacing w:val="-2"/>
        </w:rPr>
        <w:t>Environmental Science and Engineering,</w:t>
      </w:r>
      <w:r w:rsidR="00DD5E1C" w:rsidRPr="000D27F8">
        <w:rPr>
          <w:rFonts w:asciiTheme="majorHAnsi" w:hAnsiTheme="majorHAnsi"/>
          <w:bCs/>
          <w:spacing w:val="-2"/>
        </w:rPr>
        <w:t xml:space="preserve"> </w:t>
      </w:r>
      <w:r w:rsidRPr="000D27F8">
        <w:rPr>
          <w:rFonts w:asciiTheme="majorHAnsi" w:hAnsiTheme="majorHAnsi"/>
          <w:bCs/>
          <w:spacing w:val="-2"/>
        </w:rPr>
        <w:t xml:space="preserve">Springer VerlargBerlineHeidelberg.3 56-58 DOI: 10.1007/978-3-642-28681-0_2.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Cointreau S and Coad A (2025</w:t>
      </w:r>
      <w:r w:rsidR="00EB3EE9" w:rsidRPr="000D27F8">
        <w:rPr>
          <w:rFonts w:asciiTheme="majorHAnsi" w:hAnsiTheme="majorHAnsi"/>
          <w:bCs/>
          <w:spacing w:val="-2"/>
        </w:rPr>
        <w:t>) Guidance Pack: Private Sector</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Participation in Municipal Solid Waste Management, 1(5),55-60 St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Gallen, Switzerland. See http://ppp.worldbank.org/public-private-partnership/library/privatesector-participation-municipal-solid-waste-managementguidance-pack-5-volumes (accessed 13/04/2012).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Cointreau-Lev</w:t>
      </w:r>
      <w:r w:rsidR="00455C4F" w:rsidRPr="000D27F8">
        <w:rPr>
          <w:rFonts w:asciiTheme="majorHAnsi" w:hAnsiTheme="majorHAnsi"/>
          <w:bCs/>
          <w:spacing w:val="-2"/>
        </w:rPr>
        <w:t>ine, S., and Program, U.M. (2024</w:t>
      </w:r>
      <w:r w:rsidRPr="000D27F8">
        <w:rPr>
          <w:rFonts w:asciiTheme="majorHAnsi" w:hAnsiTheme="majorHAnsi"/>
          <w:bCs/>
          <w:spacing w:val="-2"/>
        </w:rPr>
        <w:t>).Private Sector Participation in Municipal solid Waste Management. Conference of Environment and Disaster.</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 (INCEED) Chartl</w:t>
      </w:r>
      <w:r w:rsidR="00455C4F" w:rsidRPr="000D27F8">
        <w:rPr>
          <w:rFonts w:asciiTheme="majorHAnsi" w:hAnsiTheme="majorHAnsi"/>
          <w:bCs/>
          <w:spacing w:val="-2"/>
        </w:rPr>
        <w:t>otte, NC, U.S.A. Dashe, D. (2025</w:t>
      </w:r>
      <w:r w:rsidRPr="000D27F8">
        <w:rPr>
          <w:rFonts w:asciiTheme="majorHAnsi" w:hAnsiTheme="majorHAnsi"/>
          <w:bCs/>
          <w:spacing w:val="-2"/>
        </w:rPr>
        <w:t>). Women and Environment in Nigeria in O. Ojowu (ed) Women Development issues.</w:t>
      </w:r>
      <w:r w:rsidR="00DD5E1C" w:rsidRPr="000D27F8">
        <w:rPr>
          <w:rFonts w:asciiTheme="majorHAnsi" w:hAnsiTheme="majorHAnsi"/>
          <w:bCs/>
          <w:spacing w:val="-2"/>
        </w:rPr>
        <w:t xml:space="preserve"> </w:t>
      </w:r>
      <w:r w:rsidRPr="000D27F8">
        <w:rPr>
          <w:rFonts w:asciiTheme="majorHAnsi" w:hAnsiTheme="majorHAnsi"/>
          <w:bCs/>
          <w:spacing w:val="-2"/>
        </w:rPr>
        <w:t xml:space="preserve">Center for Development Studies (CDS), University of Jos, Publishers, (Pp 68-80).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Dauda, M., and Osita, O.O.(202</w:t>
      </w:r>
      <w:r w:rsidR="00EB3EE9" w:rsidRPr="000D27F8">
        <w:rPr>
          <w:rFonts w:asciiTheme="majorHAnsi" w:hAnsiTheme="majorHAnsi"/>
          <w:bCs/>
          <w:spacing w:val="-2"/>
        </w:rPr>
        <w:t xml:space="preserve">3).Solid Waste Management and Reuse in Maiduguri, Nigeria” in Proc. 29th WEDC International Conference towards the Millennium Development Goals, Abuja, Nigeria , pp. 20-23.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Efe, S.I. (2025</w:t>
      </w:r>
      <w:r w:rsidR="00EB3EE9" w:rsidRPr="000D27F8">
        <w:rPr>
          <w:rFonts w:asciiTheme="majorHAnsi" w:hAnsiTheme="majorHAnsi"/>
          <w:bCs/>
          <w:spacing w:val="-2"/>
        </w:rPr>
        <w:t xml:space="preserve">). Solid Waste Generation and Management in Ughelli, Delta State, Nigeria.GRP Journal of Environmental Management and Planning. 3: 25-35. </w:t>
      </w:r>
    </w:p>
    <w:p w:rsidR="00EB3EE9"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Eggerth, L.L. (202</w:t>
      </w:r>
      <w:r w:rsidR="00EB3EE9" w:rsidRPr="000D27F8">
        <w:rPr>
          <w:rFonts w:asciiTheme="majorHAnsi" w:hAnsiTheme="majorHAnsi"/>
          <w:bCs/>
          <w:spacing w:val="-2"/>
        </w:rPr>
        <w:t>5). The Evolving face of Private Sector Participation in Solid Waste Management,</w:t>
      </w:r>
      <w:r w:rsidR="00DD5E1C" w:rsidRPr="000D27F8">
        <w:rPr>
          <w:rFonts w:asciiTheme="majorHAnsi" w:hAnsiTheme="majorHAnsi"/>
          <w:bCs/>
          <w:spacing w:val="-2"/>
        </w:rPr>
        <w:t xml:space="preserve"> </w:t>
      </w:r>
      <w:r w:rsidR="00EB3EE9" w:rsidRPr="000D27F8">
        <w:rPr>
          <w:rFonts w:asciiTheme="majorHAnsi" w:hAnsiTheme="majorHAnsi"/>
          <w:bCs/>
          <w:spacing w:val="-2"/>
        </w:rPr>
        <w:t>Journal of</w:t>
      </w:r>
      <w:r w:rsidR="00DD5E1C" w:rsidRPr="000D27F8">
        <w:rPr>
          <w:rFonts w:asciiTheme="majorHAnsi" w:hAnsiTheme="majorHAnsi"/>
          <w:bCs/>
          <w:spacing w:val="-2"/>
        </w:rPr>
        <w:t xml:space="preserve"> </w:t>
      </w:r>
      <w:r w:rsidR="00EB3EE9" w:rsidRPr="000D27F8">
        <w:rPr>
          <w:rFonts w:asciiTheme="majorHAnsi" w:hAnsiTheme="majorHAnsi"/>
          <w:bCs/>
          <w:spacing w:val="-2"/>
        </w:rPr>
        <w:t>Waste Management, 25(3), 229 -311.</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Elkan, W. (1988).Analysis of Policy for small Scale Industry, Journal of International Development, 34-47.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Ezeah, C. (2024</w:t>
      </w:r>
      <w:r w:rsidR="00EB3EE9" w:rsidRPr="000D27F8">
        <w:rPr>
          <w:rFonts w:asciiTheme="majorHAnsi" w:hAnsiTheme="majorHAnsi"/>
          <w:bCs/>
          <w:spacing w:val="-2"/>
        </w:rPr>
        <w:t>)Design of a Municipal solid Waste Management Strategy for the City of far.</w:t>
      </w:r>
      <w:r w:rsidR="00DD5E1C" w:rsidRPr="000D27F8">
        <w:rPr>
          <w:rFonts w:asciiTheme="majorHAnsi" w:hAnsiTheme="majorHAnsi"/>
          <w:bCs/>
          <w:spacing w:val="-2"/>
        </w:rPr>
        <w:t xml:space="preserve"> </w:t>
      </w:r>
      <w:r w:rsidR="00EB3EE9" w:rsidRPr="000D27F8">
        <w:rPr>
          <w:rFonts w:asciiTheme="majorHAnsi" w:hAnsiTheme="majorHAnsi"/>
          <w:bCs/>
          <w:spacing w:val="-2"/>
        </w:rPr>
        <w:t>Paper Presented at the 2-Day Environment Advocacy Workshop</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.New Orleans, Los Angeles.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FEPA (2023</w:t>
      </w:r>
      <w:r w:rsidR="00EB3EE9" w:rsidRPr="000D27F8">
        <w:rPr>
          <w:rFonts w:asciiTheme="majorHAnsi" w:hAnsiTheme="majorHAnsi"/>
          <w:bCs/>
          <w:spacing w:val="-2"/>
        </w:rPr>
        <w:t xml:space="preserve">) Proceedings of the National Seminar for Directorial General manager in Charge of State Environmental protection Agencies (SEPAS) in Nigeria Kaduna 1995. Habitat International Journal, 33(1), 93-99.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Filani, M. O. andAbum</w:t>
      </w:r>
      <w:r w:rsidR="00455C4F" w:rsidRPr="000D27F8">
        <w:rPr>
          <w:rFonts w:asciiTheme="majorHAnsi" w:hAnsiTheme="majorHAnsi"/>
          <w:bCs/>
          <w:spacing w:val="-2"/>
        </w:rPr>
        <w:t>ere, S.(2025</w:t>
      </w:r>
      <w:r w:rsidRPr="000D27F8">
        <w:rPr>
          <w:rFonts w:asciiTheme="majorHAnsi" w:hAnsiTheme="majorHAnsi"/>
          <w:bCs/>
          <w:spacing w:val="-2"/>
        </w:rPr>
        <w:t xml:space="preserve">) “Forecasting Solid waste Magnitude for Nigeria cities,” In Adeniji, E. O. and I. B. Bello-Iman (eds) op.cit. (pp. 193-208).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Fobil, J.N., andCarboo,</w:t>
      </w:r>
      <w:r w:rsidR="00DD5E1C" w:rsidRPr="000D27F8">
        <w:rPr>
          <w:rFonts w:asciiTheme="majorHAnsi" w:hAnsiTheme="majorHAnsi"/>
          <w:bCs/>
          <w:spacing w:val="-2"/>
        </w:rPr>
        <w:t xml:space="preserve"> </w:t>
      </w:r>
      <w:r w:rsidR="00455C4F" w:rsidRPr="000D27F8">
        <w:rPr>
          <w:rFonts w:asciiTheme="majorHAnsi" w:hAnsiTheme="majorHAnsi"/>
          <w:bCs/>
          <w:spacing w:val="-2"/>
        </w:rPr>
        <w:t>.D. (2023</w:t>
      </w:r>
      <w:r w:rsidRPr="000D27F8">
        <w:rPr>
          <w:rFonts w:asciiTheme="majorHAnsi" w:hAnsiTheme="majorHAnsi"/>
          <w:bCs/>
          <w:spacing w:val="-2"/>
        </w:rPr>
        <w:t>). Evaluation of Municipal Solid Wastes (MSW) for utilisation in energy production in developing countries.</w:t>
      </w:r>
      <w:r w:rsidR="00DD5E1C" w:rsidRPr="000D27F8">
        <w:rPr>
          <w:rFonts w:asciiTheme="majorHAnsi" w:hAnsiTheme="majorHAnsi"/>
          <w:bCs/>
          <w:spacing w:val="-2"/>
        </w:rPr>
        <w:t xml:space="preserve"> </w:t>
      </w:r>
      <w:r w:rsidRPr="000D27F8">
        <w:rPr>
          <w:rFonts w:asciiTheme="majorHAnsi" w:hAnsiTheme="majorHAnsi"/>
          <w:bCs/>
          <w:spacing w:val="-2"/>
        </w:rPr>
        <w:t xml:space="preserve">International. Journal for Environmental Technology and Management,5, 76-87.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Haan, H. C., </w:t>
      </w:r>
      <w:r w:rsidR="00455C4F" w:rsidRPr="000D27F8">
        <w:rPr>
          <w:rFonts w:asciiTheme="majorHAnsi" w:hAnsiTheme="majorHAnsi"/>
          <w:bCs/>
          <w:spacing w:val="-2"/>
        </w:rPr>
        <w:t>Coad, A. and Lardinois, I. (2025</w:t>
      </w:r>
      <w:r w:rsidRPr="000D27F8">
        <w:rPr>
          <w:rFonts w:asciiTheme="majorHAnsi" w:hAnsiTheme="majorHAnsi"/>
          <w:bCs/>
          <w:spacing w:val="-2"/>
        </w:rPr>
        <w:t>).Municipal Waste Management: Involving Micro-and-small Enterprises.</w:t>
      </w:r>
      <w:r w:rsidR="00DD5E1C" w:rsidRPr="000D27F8">
        <w:rPr>
          <w:rFonts w:asciiTheme="majorHAnsi" w:hAnsiTheme="majorHAnsi"/>
          <w:bCs/>
          <w:spacing w:val="-2"/>
        </w:rPr>
        <w:t xml:space="preserve"> </w:t>
      </w:r>
      <w:r w:rsidRPr="000D27F8">
        <w:rPr>
          <w:rFonts w:asciiTheme="majorHAnsi" w:hAnsiTheme="majorHAnsi"/>
          <w:bCs/>
          <w:spacing w:val="-2"/>
        </w:rPr>
        <w:t xml:space="preserve">Guidelines for Municipal Managers.Turin, Italy: International Training Centre of the ILO, SKAT, WASTE. Retrieved from 2012, from </w:t>
      </w:r>
      <w:hyperlink r:id="rId15" w:history="1">
        <w:r w:rsidR="00DD5E1C" w:rsidRPr="000D27F8">
          <w:rPr>
            <w:rStyle w:val="Hyperlink"/>
            <w:rFonts w:asciiTheme="majorHAnsi" w:hAnsiTheme="majorHAnsi"/>
            <w:bCs/>
            <w:spacing w:val="-2"/>
          </w:rPr>
          <w:t>http://www.skat-foundation.org/publications/waste.htmbn</w:t>
        </w:r>
      </w:hyperlink>
      <w:r w:rsidRPr="000D27F8">
        <w:rPr>
          <w:rFonts w:asciiTheme="majorHAnsi" w:hAnsiTheme="majorHAnsi"/>
          <w:bCs/>
          <w:spacing w:val="-2"/>
        </w:rPr>
        <w:t xml:space="preserve">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Hamoda, M. F., Abu Qdais, H. A., &amp;Newham</w:t>
      </w:r>
      <w:r w:rsidR="00455C4F" w:rsidRPr="000D27F8">
        <w:rPr>
          <w:rFonts w:asciiTheme="majorHAnsi" w:hAnsiTheme="majorHAnsi"/>
          <w:bCs/>
          <w:spacing w:val="-2"/>
        </w:rPr>
        <w:t>, J. (2023</w:t>
      </w:r>
      <w:r w:rsidRPr="000D27F8">
        <w:rPr>
          <w:rFonts w:asciiTheme="majorHAnsi" w:hAnsiTheme="majorHAnsi"/>
          <w:bCs/>
          <w:spacing w:val="-2"/>
        </w:rPr>
        <w:t>).Evaluation of Municipal Solid Waste Composting kinetics.</w:t>
      </w:r>
      <w:r w:rsidR="00DD5E1C" w:rsidRPr="000D27F8">
        <w:rPr>
          <w:rFonts w:asciiTheme="majorHAnsi" w:hAnsiTheme="majorHAnsi"/>
          <w:bCs/>
          <w:spacing w:val="-2"/>
        </w:rPr>
        <w:t xml:space="preserve"> </w:t>
      </w:r>
      <w:r w:rsidRPr="000D27F8">
        <w:rPr>
          <w:rFonts w:asciiTheme="majorHAnsi" w:hAnsiTheme="majorHAnsi"/>
          <w:bCs/>
          <w:spacing w:val="-2"/>
        </w:rPr>
        <w:t>Resources, Conservation and Recycling.</w:t>
      </w:r>
      <w:r w:rsidR="00DD5E1C" w:rsidRPr="000D27F8">
        <w:rPr>
          <w:rFonts w:asciiTheme="majorHAnsi" w:hAnsiTheme="majorHAnsi"/>
          <w:bCs/>
          <w:spacing w:val="-2"/>
        </w:rPr>
        <w:t xml:space="preserve"> </w:t>
      </w:r>
      <w:r w:rsidRPr="000D27F8">
        <w:rPr>
          <w:rFonts w:asciiTheme="majorHAnsi" w:hAnsiTheme="majorHAnsi"/>
          <w:bCs/>
          <w:spacing w:val="-2"/>
        </w:rPr>
        <w:t xml:space="preserve">Habitat International 23(4):209-223.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Hardoy, J.E.,Markinson E.O., John F.A., Walt</w:t>
      </w:r>
      <w:r w:rsidR="00455C4F" w:rsidRPr="000D27F8">
        <w:rPr>
          <w:rFonts w:asciiTheme="majorHAnsi" w:hAnsiTheme="majorHAnsi"/>
          <w:bCs/>
          <w:spacing w:val="-2"/>
        </w:rPr>
        <w:t>er F.P., and Harrison, J.N (2024</w:t>
      </w:r>
      <w:r w:rsidRPr="000D27F8">
        <w:rPr>
          <w:rFonts w:asciiTheme="majorHAnsi" w:hAnsiTheme="majorHAnsi"/>
          <w:bCs/>
          <w:spacing w:val="-2"/>
        </w:rPr>
        <w:t>).Environmental Problems in an Urbanizing world, Earth Scan,</w:t>
      </w:r>
      <w:r w:rsidR="00DD5E1C" w:rsidRPr="000D27F8">
        <w:rPr>
          <w:rFonts w:asciiTheme="majorHAnsi" w:hAnsiTheme="majorHAnsi"/>
          <w:bCs/>
          <w:spacing w:val="-2"/>
        </w:rPr>
        <w:t xml:space="preserve"> </w:t>
      </w:r>
      <w:r w:rsidRPr="000D27F8">
        <w:rPr>
          <w:rFonts w:asciiTheme="majorHAnsi" w:hAnsiTheme="majorHAnsi"/>
          <w:bCs/>
          <w:spacing w:val="-2"/>
        </w:rPr>
        <w:t xml:space="preserve">London Press.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Hayward, D. andGaskin, S. (200</w:t>
      </w:r>
      <w:r w:rsidR="00455C4F" w:rsidRPr="000D27F8">
        <w:rPr>
          <w:rFonts w:asciiTheme="majorHAnsi" w:hAnsiTheme="majorHAnsi"/>
          <w:bCs/>
          <w:spacing w:val="-2"/>
        </w:rPr>
        <w:t>2</w:t>
      </w:r>
      <w:r w:rsidRPr="000D27F8">
        <w:rPr>
          <w:rFonts w:asciiTheme="majorHAnsi" w:hAnsiTheme="majorHAnsi"/>
          <w:bCs/>
          <w:spacing w:val="-2"/>
        </w:rPr>
        <w:t>). Sustainable Waste Management Systems.</w:t>
      </w:r>
      <w:r w:rsidR="00DD5E1C" w:rsidRPr="000D27F8">
        <w:rPr>
          <w:rFonts w:asciiTheme="majorHAnsi" w:hAnsiTheme="majorHAnsi"/>
          <w:bCs/>
          <w:spacing w:val="-2"/>
        </w:rPr>
        <w:t xml:space="preserve"> </w:t>
      </w:r>
      <w:r w:rsidRPr="000D27F8">
        <w:rPr>
          <w:rFonts w:asciiTheme="majorHAnsi" w:hAnsiTheme="majorHAnsi"/>
          <w:bCs/>
          <w:spacing w:val="-2"/>
        </w:rPr>
        <w:t xml:space="preserve">Paper Presented at the 33rd Annual General Conference of CSCE, Toronto, Canada.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Helmsing, A.H.J. (2023</w:t>
      </w:r>
      <w:r w:rsidR="00EB3EE9" w:rsidRPr="000D27F8">
        <w:rPr>
          <w:rFonts w:asciiTheme="majorHAnsi" w:hAnsiTheme="majorHAnsi"/>
          <w:bCs/>
          <w:spacing w:val="-2"/>
        </w:rPr>
        <w:t>). Decentralization, enablement and Local Government in low-income Countries.</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Government and Policy,20:317-40.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Hussain, I. G. (2024</w:t>
      </w:r>
      <w:r w:rsidR="00EB3EE9" w:rsidRPr="000D27F8">
        <w:rPr>
          <w:rFonts w:asciiTheme="majorHAnsi" w:hAnsiTheme="majorHAnsi"/>
          <w:bCs/>
          <w:spacing w:val="-2"/>
        </w:rPr>
        <w:t xml:space="preserve">).Integrated Waste management Facility. Kaduna: Kaduna State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Imam, A. Mohammed, B. Wilson, D.</w:t>
      </w:r>
      <w:r w:rsidR="00DD5E1C" w:rsidRPr="000D27F8">
        <w:rPr>
          <w:rFonts w:asciiTheme="majorHAnsi" w:hAnsiTheme="majorHAnsi"/>
          <w:bCs/>
          <w:spacing w:val="-2"/>
        </w:rPr>
        <w:t xml:space="preserve"> </w:t>
      </w:r>
      <w:r w:rsidRPr="000D27F8">
        <w:rPr>
          <w:rFonts w:asciiTheme="majorHAnsi" w:hAnsiTheme="majorHAnsi"/>
          <w:bCs/>
          <w:spacing w:val="-2"/>
        </w:rPr>
        <w:t>and</w:t>
      </w:r>
      <w:r w:rsidR="00DD5E1C" w:rsidRPr="000D27F8">
        <w:rPr>
          <w:rFonts w:asciiTheme="majorHAnsi" w:hAnsiTheme="majorHAnsi"/>
          <w:bCs/>
          <w:spacing w:val="-2"/>
        </w:rPr>
        <w:t xml:space="preserve"> </w:t>
      </w:r>
      <w:r w:rsidRPr="000D27F8">
        <w:rPr>
          <w:rFonts w:asciiTheme="majorHAnsi" w:hAnsiTheme="majorHAnsi"/>
          <w:bCs/>
          <w:spacing w:val="-2"/>
        </w:rPr>
        <w:t>Cheeseman, C. (2008).</w:t>
      </w:r>
      <w:r w:rsidR="00DD5E1C" w:rsidRPr="000D27F8">
        <w:rPr>
          <w:rFonts w:asciiTheme="majorHAnsi" w:hAnsiTheme="majorHAnsi"/>
          <w:bCs/>
          <w:spacing w:val="-2"/>
        </w:rPr>
        <w:t xml:space="preserve"> </w:t>
      </w:r>
      <w:r w:rsidRPr="000D27F8">
        <w:rPr>
          <w:rFonts w:asciiTheme="majorHAnsi" w:hAnsiTheme="majorHAnsi"/>
          <w:bCs/>
          <w:spacing w:val="-2"/>
        </w:rPr>
        <w:t>Solid waste management in Abuja, Nigeria.</w:t>
      </w:r>
      <w:r w:rsidR="00DD5E1C" w:rsidRPr="000D27F8">
        <w:rPr>
          <w:rFonts w:asciiTheme="majorHAnsi" w:hAnsiTheme="majorHAnsi"/>
          <w:bCs/>
          <w:spacing w:val="-2"/>
        </w:rPr>
        <w:t xml:space="preserve"> </w:t>
      </w:r>
      <w:r w:rsidRPr="000D27F8">
        <w:rPr>
          <w:rFonts w:asciiTheme="majorHAnsi" w:hAnsiTheme="majorHAnsi"/>
          <w:bCs/>
          <w:spacing w:val="-2"/>
        </w:rPr>
        <w:t xml:space="preserve">Waste Management international, 28(2), 468-472.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Jha, R., Murthy K.V.B., Pacific, A. N. U. R. S.</w:t>
      </w:r>
      <w:r w:rsidR="00455C4F" w:rsidRPr="000D27F8">
        <w:rPr>
          <w:rFonts w:asciiTheme="majorHAnsi" w:hAnsiTheme="majorHAnsi"/>
          <w:bCs/>
          <w:spacing w:val="-2"/>
        </w:rPr>
        <w:t xml:space="preserve"> O., and Division, A. S. E. (202</w:t>
      </w:r>
      <w:r w:rsidRPr="000D27F8">
        <w:rPr>
          <w:rFonts w:asciiTheme="majorHAnsi" w:hAnsiTheme="majorHAnsi"/>
          <w:bCs/>
          <w:spacing w:val="-2"/>
        </w:rPr>
        <w:t>3).A critique of the Environmental Sustainability Index: Division of Economics, Research School of Pacific and Asian Studies, Australian National University.</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Joseph, O.O. (202</w:t>
      </w:r>
      <w:r w:rsidR="00EB3EE9" w:rsidRPr="000D27F8">
        <w:rPr>
          <w:rFonts w:asciiTheme="majorHAnsi" w:hAnsiTheme="majorHAnsi"/>
          <w:bCs/>
          <w:spacing w:val="-2"/>
        </w:rPr>
        <w:t>4).Analysis of Public and Private Agents in Refuse Disposal Service in Urban Towns in Delta State, Nigeria.</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European Journal for business and Social Sciences 2(11),1-10.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Kassim, S.M. (2025</w:t>
      </w:r>
      <w:r w:rsidR="00EB3EE9" w:rsidRPr="000D27F8">
        <w:rPr>
          <w:rFonts w:asciiTheme="majorHAnsi" w:hAnsiTheme="majorHAnsi"/>
          <w:bCs/>
          <w:spacing w:val="-2"/>
        </w:rPr>
        <w:t xml:space="preserve">).Sustainability of Private Sector in Domestic Solid Waste Collection: is it Possible?34th WEDC International Conference, Addis Ababa, Ethiopia.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Kl</w:t>
      </w:r>
      <w:r w:rsidR="00455C4F" w:rsidRPr="000D27F8">
        <w:rPr>
          <w:rFonts w:asciiTheme="majorHAnsi" w:hAnsiTheme="majorHAnsi"/>
          <w:bCs/>
          <w:spacing w:val="-2"/>
        </w:rPr>
        <w:t>undert, A. and Anshutz, J. (2020</w:t>
      </w:r>
      <w:r w:rsidRPr="000D27F8">
        <w:rPr>
          <w:rFonts w:asciiTheme="majorHAnsi" w:hAnsiTheme="majorHAnsi"/>
          <w:bCs/>
          <w:spacing w:val="-2"/>
        </w:rPr>
        <w:t xml:space="preserve">). The sustainability of alliances between stakeholders in waste management: UWEP/CWG, 30 May 2000. Retrieved from www.gdrc. org/uem/waste/ISWM. pdf. Koffi, A.(1999). (in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Kironde, J. M. L., (2025</w:t>
      </w:r>
      <w:r w:rsidR="00EB3EE9" w:rsidRPr="000D27F8">
        <w:rPr>
          <w:rFonts w:asciiTheme="majorHAnsi" w:hAnsiTheme="majorHAnsi"/>
          <w:bCs/>
          <w:spacing w:val="-2"/>
        </w:rPr>
        <w:t>), in A.G Onibokun, (ed),Managing the Monster, Urban Waste and Governance</w:t>
      </w:r>
      <w:r w:rsidR="00DD5E1C" w:rsidRPr="000D27F8">
        <w:rPr>
          <w:rFonts w:asciiTheme="majorHAnsi" w:hAnsiTheme="majorHAnsi"/>
          <w:bCs/>
          <w:spacing w:val="-2"/>
        </w:rPr>
        <w:t xml:space="preserve"> </w:t>
      </w:r>
      <w:r w:rsidR="00EB3EE9" w:rsidRPr="000D27F8">
        <w:rPr>
          <w:rFonts w:asciiTheme="majorHAnsi" w:hAnsiTheme="majorHAnsi"/>
          <w:bCs/>
          <w:spacing w:val="-2"/>
        </w:rPr>
        <w:t>in Africa, Ottawa.</w:t>
      </w:r>
      <w:r w:rsidR="00DD5E1C" w:rsidRPr="000D27F8">
        <w:rPr>
          <w:rFonts w:asciiTheme="majorHAnsi" w:hAnsiTheme="majorHAnsi"/>
          <w:bCs/>
          <w:spacing w:val="-2"/>
        </w:rPr>
        <w:t xml:space="preserve"> </w:t>
      </w:r>
      <w:r w:rsidR="00EB3EE9" w:rsidRPr="000D27F8">
        <w:rPr>
          <w:rFonts w:asciiTheme="majorHAnsi" w:hAnsiTheme="majorHAnsi"/>
          <w:bCs/>
          <w:spacing w:val="-2"/>
        </w:rPr>
        <w:t>London press. Kofoworola,.O.(2007). Recovery and Recycling Practices in Municipal Solid Waste Management. Krejc</w:t>
      </w:r>
      <w:r w:rsidRPr="000D27F8">
        <w:rPr>
          <w:rFonts w:asciiTheme="majorHAnsi" w:hAnsiTheme="majorHAnsi"/>
          <w:bCs/>
          <w:spacing w:val="-2"/>
        </w:rPr>
        <w:t>ie, R. V. and Morgan, D.W. (2024</w:t>
      </w:r>
      <w:r w:rsidR="00EB3EE9" w:rsidRPr="000D27F8">
        <w:rPr>
          <w:rFonts w:asciiTheme="majorHAnsi" w:hAnsiTheme="majorHAnsi"/>
          <w:bCs/>
          <w:spacing w:val="-2"/>
        </w:rPr>
        <w:t>). Determining Sample Size for Research Activities Education and Psycological Measurement.</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Journal of Education and Psycology.30, 607-610.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Li, B., and Akintoye, A. (202</w:t>
      </w:r>
      <w:r w:rsidR="00EB3EE9" w:rsidRPr="000D27F8">
        <w:rPr>
          <w:rFonts w:asciiTheme="majorHAnsi" w:hAnsiTheme="majorHAnsi"/>
          <w:bCs/>
          <w:spacing w:val="-2"/>
        </w:rPr>
        <w:t xml:space="preserve">3).An overview of Public Private Partnership, In: A., Akintoye,M., Bek, and C., Hardcastle, (2003) (Eds), PPPs, Managing Risks and Opportunities, Blackwell Science, Oxford, UK.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Mamman, M.(1992).Analysis of fertility differential in Kaduna metropolis. Unpublished Management in Developing Countries. Habitat International, 30(4), 797-808.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Mangizvo, V. R.. (2010).An Overview of the Management Practices at Solid Waste Disposal Sites in African Cities and Towns,Journal of Sustainable Development. 4(3), 67-80.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Medi</w:t>
      </w:r>
      <w:r w:rsidR="00455C4F" w:rsidRPr="000D27F8">
        <w:rPr>
          <w:rFonts w:asciiTheme="majorHAnsi" w:hAnsiTheme="majorHAnsi"/>
          <w:bCs/>
          <w:spacing w:val="-2"/>
        </w:rPr>
        <w:t>na, M. (201</w:t>
      </w:r>
      <w:r w:rsidRPr="000D27F8">
        <w:rPr>
          <w:rFonts w:asciiTheme="majorHAnsi" w:hAnsiTheme="majorHAnsi"/>
          <w:bCs/>
          <w:spacing w:val="-2"/>
        </w:rPr>
        <w:t xml:space="preserve">9).Globalization, Development, and Municipal Solid waste Management in the Third World Cities.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M</w:t>
      </w:r>
      <w:r w:rsidR="00455C4F" w:rsidRPr="000D27F8">
        <w:rPr>
          <w:rFonts w:asciiTheme="majorHAnsi" w:hAnsiTheme="majorHAnsi"/>
          <w:bCs/>
          <w:spacing w:val="-2"/>
        </w:rPr>
        <w:t>wanthi, M.A. &amp;Nyabola, L.O. (201</w:t>
      </w:r>
      <w:r w:rsidRPr="000D27F8">
        <w:rPr>
          <w:rFonts w:asciiTheme="majorHAnsi" w:hAnsiTheme="majorHAnsi"/>
          <w:bCs/>
          <w:spacing w:val="-2"/>
        </w:rPr>
        <w:t>7).Solid Waste Management in Nairobi City: Knowledge and Altitudes. Environmental Health, 12, 23-29. National Population Commission 1991 census.</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 Norconsult/GOJ.(201</w:t>
      </w:r>
      <w:r w:rsidR="00EB3EE9" w:rsidRPr="000D27F8">
        <w:rPr>
          <w:rFonts w:asciiTheme="majorHAnsi" w:hAnsiTheme="majorHAnsi"/>
          <w:bCs/>
          <w:spacing w:val="-2"/>
        </w:rPr>
        <w:t xml:space="preserve">6). Comprehensive Solid Management Study, Volume II: Feasibility. </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Nzeadibe,T. (2009). Solid Waste Reforms and Informal Recycling in Enugu urban area, Nigeria: problems and prospects. Waste management (New York, NY), 30(2), 355.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Odewumi, S.G (2020</w:t>
      </w:r>
      <w:r w:rsidR="00EB3EE9" w:rsidRPr="000D27F8">
        <w:rPr>
          <w:rFonts w:asciiTheme="majorHAnsi" w:hAnsiTheme="majorHAnsi"/>
          <w:bCs/>
          <w:spacing w:val="-2"/>
        </w:rPr>
        <w:t xml:space="preserve">). Comparative Analysis of Waste Composition in Metropolitan Lagos, Bangkok and United States in LASU Social Sciences Journal, Lagos State University, 4, 130-137. OECD (2000). Competition in Local Services: Solid Waste Management, OECD Directorate for Financial, Fiscal and Enterprise Affairs Committee on Competition Law and Policy waste and governance in Africa. Canada„s International Development Research Centre. Office of Environmental Services, Lagos State Ministry of Environment and New Era Foundation 26-27 July, 2005.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Ogu, V.I (2021</w:t>
      </w:r>
      <w:r w:rsidR="00EB3EE9" w:rsidRPr="000D27F8">
        <w:rPr>
          <w:rFonts w:asciiTheme="majorHAnsi" w:hAnsiTheme="majorHAnsi"/>
          <w:bCs/>
          <w:spacing w:val="-2"/>
        </w:rPr>
        <w:t>) Private Sector Participation and Municipal Waste Management in Benin City,</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Nigeria. University of New South Wales, Sydney NSW 2052.Australia.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Ogu, V. (2020</w:t>
      </w:r>
      <w:r w:rsidR="00EB3EE9" w:rsidRPr="000D27F8">
        <w:rPr>
          <w:rFonts w:asciiTheme="majorHAnsi" w:hAnsiTheme="majorHAnsi"/>
          <w:bCs/>
          <w:spacing w:val="-2"/>
        </w:rPr>
        <w:t>). Stakeholders' Partnership Approach to Infrastructure Provision and</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Management in Developing World Cities: Lessons from the Sustainable Ibadan Project. Habitat International,24(4), 517-533.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Oguntoyibo, J.S. (202</w:t>
      </w:r>
      <w:r w:rsidR="00EB3EE9" w:rsidRPr="000D27F8">
        <w:rPr>
          <w:rFonts w:asciiTheme="majorHAnsi" w:hAnsiTheme="majorHAnsi"/>
          <w:bCs/>
          <w:spacing w:val="-2"/>
        </w:rPr>
        <w:t xml:space="preserve">3).Climate and mankind published 1983 by Ibadan University press, university of Ibadan.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Ogwueleka, T.C. (201</w:t>
      </w:r>
      <w:r w:rsidR="00EB3EE9" w:rsidRPr="000D27F8">
        <w:rPr>
          <w:rFonts w:asciiTheme="majorHAnsi" w:hAnsiTheme="majorHAnsi"/>
          <w:bCs/>
          <w:spacing w:val="-2"/>
        </w:rPr>
        <w:t>9). Municipal Solid Waste Characteristics and Management in Nigeria.</w:t>
      </w:r>
      <w:r w:rsidR="00DD5E1C" w:rsidRPr="000D27F8">
        <w:rPr>
          <w:rFonts w:asciiTheme="majorHAnsi" w:hAnsiTheme="majorHAnsi"/>
          <w:bCs/>
          <w:spacing w:val="-2"/>
        </w:rPr>
        <w:t xml:space="preserve"> </w:t>
      </w:r>
      <w:r w:rsidR="00EB3EE9" w:rsidRPr="000D27F8">
        <w:rPr>
          <w:rFonts w:asciiTheme="majorHAnsi" w:hAnsiTheme="majorHAnsi"/>
          <w:bCs/>
          <w:spacing w:val="-2"/>
        </w:rPr>
        <w:t>I</w:t>
      </w:r>
      <w:r w:rsidR="00DD5E1C" w:rsidRPr="000D27F8">
        <w:rPr>
          <w:rFonts w:asciiTheme="majorHAnsi" w:hAnsiTheme="majorHAnsi"/>
          <w:bCs/>
          <w:spacing w:val="-2"/>
        </w:rPr>
        <w:t xml:space="preserve"> </w:t>
      </w:r>
      <w:r w:rsidR="00EB3EE9" w:rsidRPr="000D27F8">
        <w:rPr>
          <w:rFonts w:asciiTheme="majorHAnsi" w:hAnsiTheme="majorHAnsi"/>
          <w:bCs/>
          <w:spacing w:val="-2"/>
        </w:rPr>
        <w:t xml:space="preserve">ranian Journal of Health Science Engineering, 6, 173-180. </w:t>
      </w:r>
    </w:p>
    <w:p w:rsidR="00DD5E1C"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Olokesusi, F. (202</w:t>
      </w:r>
      <w:r w:rsidR="00EB3EE9" w:rsidRPr="000D27F8">
        <w:rPr>
          <w:rFonts w:asciiTheme="majorHAnsi" w:hAnsiTheme="majorHAnsi"/>
          <w:bCs/>
          <w:spacing w:val="-2"/>
        </w:rPr>
        <w:t xml:space="preserve">4).Impact of the Ring Road Waste disposal Facility in Ibadan.the Impact of Legislated Standards on its Abatement. The Environmentalist, 8(1), 31-37.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Oluwol</w:t>
      </w:r>
      <w:r w:rsidR="00455C4F" w:rsidRPr="000D27F8">
        <w:rPr>
          <w:rFonts w:asciiTheme="majorHAnsi" w:hAnsiTheme="majorHAnsi"/>
          <w:bCs/>
          <w:spacing w:val="-2"/>
        </w:rPr>
        <w:t>e, O. A andOlasunkanmi, S.S (201</w:t>
      </w:r>
      <w:r w:rsidRPr="000D27F8">
        <w:rPr>
          <w:rFonts w:asciiTheme="majorHAnsi" w:hAnsiTheme="majorHAnsi"/>
          <w:bCs/>
          <w:spacing w:val="-2"/>
        </w:rPr>
        <w:t xml:space="preserve">6, March).Assessment of Private Sector Participation (PSP) in Solid Waste Management Practices in Nigeria. (case study of lagos state, </w:t>
      </w:r>
      <w:r w:rsidR="00455C4F" w:rsidRPr="000D27F8">
        <w:rPr>
          <w:rFonts w:asciiTheme="majorHAnsi" w:hAnsiTheme="majorHAnsi"/>
          <w:bCs/>
          <w:spacing w:val="-2"/>
        </w:rPr>
        <w:t>Nigeria</w:t>
      </w:r>
      <w:r w:rsidRPr="000D27F8">
        <w:rPr>
          <w:rFonts w:asciiTheme="majorHAnsi" w:hAnsiTheme="majorHAnsi"/>
          <w:bCs/>
          <w:spacing w:val="-2"/>
        </w:rPr>
        <w:t>)Paper Presented1st International Conference on Solid Waste Technology and Management,Philadelphia, PA USA pp343-348.</w:t>
      </w:r>
    </w:p>
    <w:p w:rsidR="00DD5E1C"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Omran, A., Mahmood, A., Azi</w:t>
      </w:r>
      <w:r w:rsidR="00455C4F" w:rsidRPr="000D27F8">
        <w:rPr>
          <w:rFonts w:asciiTheme="majorHAnsi" w:hAnsiTheme="majorHAnsi"/>
          <w:bCs/>
          <w:spacing w:val="-2"/>
        </w:rPr>
        <w:t>z, A.H., and Robinson, G.M. (201</w:t>
      </w:r>
      <w:r w:rsidRPr="000D27F8">
        <w:rPr>
          <w:rFonts w:asciiTheme="majorHAnsi" w:hAnsiTheme="majorHAnsi"/>
          <w:bCs/>
          <w:spacing w:val="-2"/>
        </w:rPr>
        <w:t xml:space="preserve">8).Investigating Households Attitude towards Recycling of Solid Wastes in Malaysia.International Journal of Research, 3(2), 257-288.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Pongracz, E., P</w:t>
      </w:r>
      <w:r w:rsidR="00455C4F" w:rsidRPr="000D27F8">
        <w:rPr>
          <w:rFonts w:asciiTheme="majorHAnsi" w:hAnsiTheme="majorHAnsi"/>
          <w:bCs/>
          <w:spacing w:val="-2"/>
        </w:rPr>
        <w:t>hilips P.S., and Keiski R.L.(201</w:t>
      </w:r>
      <w:r w:rsidRPr="000D27F8">
        <w:rPr>
          <w:rFonts w:asciiTheme="majorHAnsi" w:hAnsiTheme="majorHAnsi"/>
          <w:bCs/>
          <w:spacing w:val="-2"/>
        </w:rPr>
        <w:t>4). „Prospects of Private Sector Participation‟Accepted to the Waste Management Conference.</w:t>
      </w:r>
      <w:r w:rsidR="005C0DFF" w:rsidRPr="000D27F8">
        <w:rPr>
          <w:rFonts w:asciiTheme="majorHAnsi" w:hAnsiTheme="majorHAnsi"/>
          <w:bCs/>
          <w:spacing w:val="-2"/>
        </w:rPr>
        <w:t xml:space="preserve"> </w:t>
      </w:r>
      <w:r w:rsidRPr="000D27F8">
        <w:rPr>
          <w:rFonts w:asciiTheme="majorHAnsi" w:hAnsiTheme="majorHAnsi"/>
          <w:bCs/>
          <w:spacing w:val="-2"/>
        </w:rPr>
        <w:t xml:space="preserve">To be Presented in RhodesGreece..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Qdais, A. (201</w:t>
      </w:r>
      <w:r w:rsidR="00EB3EE9" w:rsidRPr="000D27F8">
        <w:rPr>
          <w:rFonts w:asciiTheme="majorHAnsi" w:hAnsiTheme="majorHAnsi"/>
          <w:bCs/>
          <w:spacing w:val="-2"/>
        </w:rPr>
        <w:t xml:space="preserve">7). Techno-economic Assessment of Municipal Solid Waste Management in Jordan. Waste Management Journal, 27(11),1666-1672.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Rakodi, C. (202</w:t>
      </w:r>
      <w:r w:rsidR="00EB3EE9" w:rsidRPr="000D27F8">
        <w:rPr>
          <w:rFonts w:asciiTheme="majorHAnsi" w:hAnsiTheme="majorHAnsi"/>
          <w:bCs/>
          <w:spacing w:val="-2"/>
        </w:rPr>
        <w:t xml:space="preserve">3, May). Beyond Public Failure and Private Success: Disentangling theory, Practice and Outcomes in The Provision of Urban Environmental Services. Paper presented at the NAERUS conference, Paris.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Rothenberger, D., Frei, U., and Brugger, F., </w:t>
      </w:r>
      <w:r w:rsidR="00455C4F" w:rsidRPr="000D27F8">
        <w:rPr>
          <w:rFonts w:asciiTheme="majorHAnsi" w:hAnsiTheme="majorHAnsi"/>
          <w:bCs/>
          <w:spacing w:val="-2"/>
        </w:rPr>
        <w:t>(202</w:t>
      </w:r>
      <w:r w:rsidRPr="000D27F8">
        <w:rPr>
          <w:rFonts w:asciiTheme="majorHAnsi" w:hAnsiTheme="majorHAnsi"/>
          <w:bCs/>
          <w:spacing w:val="-2"/>
        </w:rPr>
        <w:t>5). Policy Principles and Implementation Guidelines for Private sector Participation in the Water Sector a step towards Better Results. Water Science &amp; Technology,51(8), 61–69.</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Ramacha</w:t>
      </w:r>
      <w:r w:rsidR="00455C4F" w:rsidRPr="000D27F8">
        <w:rPr>
          <w:rFonts w:asciiTheme="majorHAnsi" w:hAnsiTheme="majorHAnsi"/>
          <w:bCs/>
          <w:spacing w:val="-2"/>
        </w:rPr>
        <w:t>ndra, T.V and Bachamanda, S.(201</w:t>
      </w:r>
      <w:r w:rsidRPr="000D27F8">
        <w:rPr>
          <w:rFonts w:asciiTheme="majorHAnsi" w:hAnsiTheme="majorHAnsi"/>
          <w:bCs/>
          <w:spacing w:val="-2"/>
        </w:rPr>
        <w:t>7). Environmental audit of Municipal Solid Waste Management.International Journal for Environmental Technology and Management, 7(3/4): 369-391.</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Salha, M.K (2023</w:t>
      </w:r>
      <w:r w:rsidR="00EB3EE9" w:rsidRPr="000D27F8">
        <w:rPr>
          <w:rFonts w:asciiTheme="majorHAnsi" w:hAnsiTheme="majorHAnsi"/>
          <w:bCs/>
          <w:spacing w:val="-2"/>
        </w:rPr>
        <w:t xml:space="preserve">) The Sustainability of Private Sector Participation In Urban Service Delivery in Developing Countries. In Paper Presented 34th WEDC International Conference, Addis Ababa, Ethiopia, 2009. Sampson,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O.K. (2019</w:t>
      </w:r>
      <w:r w:rsidR="00EB3EE9" w:rsidRPr="000D27F8">
        <w:rPr>
          <w:rFonts w:asciiTheme="majorHAnsi" w:hAnsiTheme="majorHAnsi"/>
          <w:bCs/>
          <w:spacing w:val="-2"/>
        </w:rPr>
        <w:t xml:space="preserve">)Private Sector Involvement in Urban Solid Waste Collection Performance, Capacity, and Regulation in Five Cities in Ghana CRC Press/Belkema is an Imprint of the Taylor &amp; Francis Group, an informal business .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Sangodoyin, A. Y. (2022</w:t>
      </w:r>
      <w:r w:rsidR="00EB3EE9" w:rsidRPr="000D27F8">
        <w:rPr>
          <w:rFonts w:asciiTheme="majorHAnsi" w:hAnsiTheme="majorHAnsi"/>
          <w:bCs/>
          <w:spacing w:val="-2"/>
        </w:rPr>
        <w:t>). Consideration on Contamination of Groundwater by Waste Disposal System in</w:t>
      </w:r>
      <w:r w:rsidR="005C0DFF" w:rsidRPr="000D27F8">
        <w:rPr>
          <w:rFonts w:asciiTheme="majorHAnsi" w:hAnsiTheme="majorHAnsi"/>
          <w:bCs/>
          <w:spacing w:val="-2"/>
        </w:rPr>
        <w:t xml:space="preserve"> </w:t>
      </w:r>
      <w:r w:rsidR="00EB3EE9" w:rsidRPr="000D27F8">
        <w:rPr>
          <w:rFonts w:asciiTheme="majorHAnsi" w:hAnsiTheme="majorHAnsi"/>
          <w:bCs/>
          <w:spacing w:val="-2"/>
        </w:rPr>
        <w:t xml:space="preserve">Nigeria: Journal of Environmental Technology. 14(10), 957-964.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Schouten M., (2021</w:t>
      </w:r>
      <w:r w:rsidR="00EB3EE9" w:rsidRPr="000D27F8">
        <w:rPr>
          <w:rFonts w:asciiTheme="majorHAnsi" w:hAnsiTheme="majorHAnsi"/>
          <w:bCs/>
          <w:spacing w:val="-2"/>
        </w:rPr>
        <w:t xml:space="preserve">). Strategy and Performance of Water Supply and Sanitation Providers, Effects of two Decades of Neoliberalism. (Unpublished Doctorate Thesis), Erasmus University Rotterdam, The Netherlands.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Schubeler, P., We</w:t>
      </w:r>
      <w:r w:rsidR="00455C4F" w:rsidRPr="000D27F8">
        <w:rPr>
          <w:rFonts w:asciiTheme="majorHAnsi" w:hAnsiTheme="majorHAnsi"/>
          <w:bCs/>
          <w:spacing w:val="-2"/>
        </w:rPr>
        <w:t>hrle, K., and Christen, J. (2025</w:t>
      </w:r>
      <w:r w:rsidRPr="000D27F8">
        <w:rPr>
          <w:rFonts w:asciiTheme="majorHAnsi" w:hAnsiTheme="majorHAnsi"/>
          <w:bCs/>
          <w:spacing w:val="-2"/>
        </w:rPr>
        <w:t>). Conceptual Framework for Municipal Solid Waste Management in Low-Income Countries.</w:t>
      </w:r>
      <w:r w:rsidR="005C0DFF" w:rsidRPr="000D27F8">
        <w:rPr>
          <w:rFonts w:asciiTheme="majorHAnsi" w:hAnsiTheme="majorHAnsi"/>
          <w:bCs/>
          <w:spacing w:val="-2"/>
        </w:rPr>
        <w:t xml:space="preserve"> </w:t>
      </w:r>
      <w:r w:rsidRPr="000D27F8">
        <w:rPr>
          <w:rFonts w:asciiTheme="majorHAnsi" w:hAnsiTheme="majorHAnsi"/>
          <w:bCs/>
          <w:spacing w:val="-2"/>
        </w:rPr>
        <w:t xml:space="preserve">Swiss Centre for Development Cooperation in Technology and Management, St. Gallen.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Sr</w:t>
      </w:r>
      <w:r w:rsidR="00455C4F" w:rsidRPr="000D27F8">
        <w:rPr>
          <w:rFonts w:asciiTheme="majorHAnsi" w:hAnsiTheme="majorHAnsi"/>
          <w:bCs/>
          <w:spacing w:val="-2"/>
        </w:rPr>
        <w:t>idhar, M.K.C and Adeoye G.O (202</w:t>
      </w:r>
      <w:r w:rsidRPr="000D27F8">
        <w:rPr>
          <w:rFonts w:asciiTheme="majorHAnsi" w:hAnsiTheme="majorHAnsi"/>
          <w:bCs/>
          <w:spacing w:val="-2"/>
        </w:rPr>
        <w:t xml:space="preserve">3) Organo- mineral Fertilizer from Urban waste: Development in Nigeria. The Nigerian Field 68, 91-111.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Sundberg,</w:t>
      </w:r>
      <w:r w:rsidR="00455C4F" w:rsidRPr="000D27F8">
        <w:rPr>
          <w:rFonts w:asciiTheme="majorHAnsi" w:hAnsiTheme="majorHAnsi"/>
          <w:bCs/>
          <w:spacing w:val="-2"/>
        </w:rPr>
        <w:t xml:space="preserve"> C. &amp; Johnson, H. (2018</w:t>
      </w:r>
      <w:r w:rsidRPr="000D27F8">
        <w:rPr>
          <w:rFonts w:asciiTheme="majorHAnsi" w:hAnsiTheme="majorHAnsi"/>
          <w:bCs/>
          <w:spacing w:val="-2"/>
        </w:rPr>
        <w:t xml:space="preserve">). Higher pH and Faster Decomposition in Bio Waste Composting by Increased Aeration. Waste Management Journal, 28(3), 518-526.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Tchobanoglous,</w:t>
      </w:r>
      <w:r w:rsidR="00455C4F" w:rsidRPr="000D27F8">
        <w:rPr>
          <w:rFonts w:asciiTheme="majorHAnsi" w:hAnsiTheme="majorHAnsi"/>
          <w:bCs/>
          <w:spacing w:val="-2"/>
        </w:rPr>
        <w:t xml:space="preserve"> G., Theisen, H., and Vigil (202</w:t>
      </w:r>
      <w:r w:rsidRPr="000D27F8">
        <w:rPr>
          <w:rFonts w:asciiTheme="majorHAnsi" w:hAnsiTheme="majorHAnsi"/>
          <w:bCs/>
          <w:spacing w:val="-2"/>
        </w:rPr>
        <w:t>3), Waste Services in Developing Countries: Published for the Urban Management Programmeby Waste Services in Developing Countries.</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 UNCHS (2022</w:t>
      </w:r>
      <w:r w:rsidR="00EB3EE9" w:rsidRPr="000D27F8">
        <w:rPr>
          <w:rFonts w:asciiTheme="majorHAnsi" w:hAnsiTheme="majorHAnsi"/>
          <w:bCs/>
          <w:spacing w:val="-2"/>
        </w:rPr>
        <w:t xml:space="preserve">), An Urbanizing World: Global Report on Human Settlements, Oxford University Press.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UDBN (Urban Dev</w:t>
      </w:r>
      <w:r w:rsidR="00455C4F" w:rsidRPr="000D27F8">
        <w:rPr>
          <w:rFonts w:asciiTheme="majorHAnsi" w:hAnsiTheme="majorHAnsi"/>
          <w:bCs/>
          <w:spacing w:val="-2"/>
        </w:rPr>
        <w:t>elopment Bank of Nigeria), (2019</w:t>
      </w:r>
      <w:r w:rsidRPr="000D27F8">
        <w:rPr>
          <w:rFonts w:asciiTheme="majorHAnsi" w:hAnsiTheme="majorHAnsi"/>
          <w:bCs/>
          <w:spacing w:val="-2"/>
        </w:rPr>
        <w:t>). Solid Waste sector Appraisal Report. Ukoje, J.E. (2012)., Informal sector solid waste collection and Recycling In Zaria, Nigeria.,Journal of Environmental Sciences and engineering (B1): 649-655. United Nations Environment Programme</w:t>
      </w:r>
    </w:p>
    <w:p w:rsidR="00EB3EE9"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UNEP(202</w:t>
      </w:r>
      <w:r w:rsidR="00EB3EE9" w:rsidRPr="000D27F8">
        <w:rPr>
          <w:rFonts w:asciiTheme="majorHAnsi" w:hAnsiTheme="majorHAnsi"/>
          <w:bCs/>
          <w:spacing w:val="-2"/>
        </w:rPr>
        <w:t>4) Human Welbeing, Poverty</w:t>
      </w:r>
      <w:r w:rsidR="005C0DFF" w:rsidRPr="000D27F8">
        <w:rPr>
          <w:rFonts w:asciiTheme="majorHAnsi" w:hAnsiTheme="majorHAnsi"/>
          <w:bCs/>
          <w:spacing w:val="-2"/>
        </w:rPr>
        <w:t xml:space="preserve"> </w:t>
      </w:r>
      <w:r w:rsidR="00EB3EE9" w:rsidRPr="000D27F8">
        <w:rPr>
          <w:rFonts w:asciiTheme="majorHAnsi" w:hAnsiTheme="majorHAnsi"/>
          <w:bCs/>
          <w:spacing w:val="-2"/>
        </w:rPr>
        <w:t>and</w:t>
      </w:r>
      <w:r w:rsidR="005C0DFF" w:rsidRPr="000D27F8">
        <w:rPr>
          <w:rFonts w:asciiTheme="majorHAnsi" w:hAnsiTheme="majorHAnsi"/>
          <w:bCs/>
          <w:spacing w:val="-2"/>
        </w:rPr>
        <w:t xml:space="preserve"> </w:t>
      </w:r>
      <w:r w:rsidR="00EB3EE9" w:rsidRPr="000D27F8">
        <w:rPr>
          <w:rFonts w:asciiTheme="majorHAnsi" w:hAnsiTheme="majorHAnsi"/>
          <w:bCs/>
          <w:spacing w:val="-2"/>
        </w:rPr>
        <w:t>cosystem Services: Exploring the Links.UNEP, Nairobi, Kenya. United State Environment</w:t>
      </w:r>
      <w:r w:rsidRPr="000D27F8">
        <w:rPr>
          <w:rFonts w:asciiTheme="majorHAnsi" w:hAnsiTheme="majorHAnsi"/>
          <w:bCs/>
          <w:spacing w:val="-2"/>
        </w:rPr>
        <w:t>al Protection Agency (USEPA 2021</w:t>
      </w:r>
      <w:r w:rsidR="00EB3EE9" w:rsidRPr="000D27F8">
        <w:rPr>
          <w:rFonts w:asciiTheme="majorHAnsi" w:hAnsiTheme="majorHAnsi"/>
          <w:bCs/>
          <w:spacing w:val="-2"/>
        </w:rPr>
        <w:t>), Landfill recovery and Use in Nigeria (Pre- feasibility studies of using Landfill Gas Energy (LFGE). A report prepared by Centre for People and Environment (CPE).</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Wilson, D.</w:t>
      </w:r>
      <w:r w:rsidR="00455C4F" w:rsidRPr="000D27F8">
        <w:rPr>
          <w:rFonts w:asciiTheme="majorHAnsi" w:hAnsiTheme="majorHAnsi"/>
          <w:bCs/>
          <w:spacing w:val="-2"/>
        </w:rPr>
        <w:t>, WhitemanA. andTormin, A. (2022</w:t>
      </w:r>
      <w:r w:rsidRPr="000D27F8">
        <w:rPr>
          <w:rFonts w:asciiTheme="majorHAnsi" w:hAnsiTheme="majorHAnsi"/>
          <w:bCs/>
          <w:spacing w:val="-2"/>
        </w:rPr>
        <w:t xml:space="preserve">). Strategic Planning Guide for Municipal Solid Waste Management [Online],World Bank, Washington D.C., </w:t>
      </w:r>
      <w:hyperlink r:id="rId16" w:history="1">
        <w:r w:rsidR="005C0DFF" w:rsidRPr="000D27F8">
          <w:rPr>
            <w:rStyle w:val="Hyperlink"/>
            <w:rFonts w:asciiTheme="majorHAnsi" w:hAnsiTheme="majorHAnsi"/>
            <w:bCs/>
            <w:spacing w:val="-2"/>
          </w:rPr>
          <w:t>http://www.worldbank.org/urban/solid-WM/erm/start-up</w:t>
        </w:r>
      </w:hyperlink>
      <w:r w:rsidRPr="000D27F8">
        <w:rPr>
          <w:rFonts w:asciiTheme="majorHAnsi" w:hAnsiTheme="majorHAnsi"/>
          <w:bCs/>
          <w:spacing w:val="-2"/>
        </w:rPr>
        <w:t xml:space="preserve">. </w:t>
      </w:r>
    </w:p>
    <w:p w:rsidR="005C0DFF"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Wilson, D.,</w:t>
      </w:r>
      <w:r w:rsidR="00455C4F" w:rsidRPr="000D27F8">
        <w:rPr>
          <w:rFonts w:asciiTheme="majorHAnsi" w:hAnsiTheme="majorHAnsi"/>
          <w:bCs/>
          <w:spacing w:val="-2"/>
        </w:rPr>
        <w:t xml:space="preserve"> Velis, C., &amp;Cheeseman, C. (2025</w:t>
      </w:r>
      <w:r w:rsidRPr="000D27F8">
        <w:rPr>
          <w:rFonts w:asciiTheme="majorHAnsi" w:hAnsiTheme="majorHAnsi"/>
          <w:bCs/>
          <w:spacing w:val="-2"/>
        </w:rPr>
        <w:t>).Role of informal sector recycling in waste Management.</w:t>
      </w:r>
      <w:r w:rsidR="005C0DFF" w:rsidRPr="000D27F8">
        <w:rPr>
          <w:rFonts w:asciiTheme="majorHAnsi" w:hAnsiTheme="majorHAnsi"/>
          <w:bCs/>
          <w:spacing w:val="-2"/>
        </w:rPr>
        <w:t xml:space="preserve"> </w:t>
      </w:r>
      <w:r w:rsidRPr="000D27F8">
        <w:rPr>
          <w:rFonts w:asciiTheme="majorHAnsi" w:hAnsiTheme="majorHAnsi"/>
          <w:bCs/>
          <w:spacing w:val="-2"/>
        </w:rPr>
        <w:t>Wolverhampton.(Unpublished Master‟s Dissertation), University of Wolverhampton</w:t>
      </w:r>
      <w:r w:rsidR="005C0DFF" w:rsidRPr="000D27F8">
        <w:rPr>
          <w:rFonts w:asciiTheme="majorHAnsi" w:hAnsiTheme="majorHAnsi"/>
          <w:bCs/>
          <w:spacing w:val="-2"/>
        </w:rPr>
        <w:t xml:space="preserve"> </w:t>
      </w:r>
      <w:r w:rsidRPr="000D27F8">
        <w:rPr>
          <w:rFonts w:asciiTheme="majorHAnsi" w:hAnsiTheme="majorHAnsi"/>
          <w:bCs/>
          <w:spacing w:val="-2"/>
        </w:rPr>
        <w:t xml:space="preserve">UK.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World Bank (2025</w:t>
      </w:r>
      <w:r w:rsidR="00EB3EE9" w:rsidRPr="000D27F8">
        <w:rPr>
          <w:rFonts w:asciiTheme="majorHAnsi" w:hAnsiTheme="majorHAnsi"/>
          <w:bCs/>
          <w:spacing w:val="-2"/>
        </w:rPr>
        <w:t xml:space="preserve">), “Urbanization sector”, World Bank policy paper, Washington DC; also World Bank (2001), “Urban policy and economic development: an agenda for the 1990s”, World Bank policy paper,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Washington DC. World Bank.(2024</w:t>
      </w:r>
      <w:r w:rsidR="00EB3EE9" w:rsidRPr="000D27F8">
        <w:rPr>
          <w:rFonts w:asciiTheme="majorHAnsi" w:hAnsiTheme="majorHAnsi"/>
          <w:bCs/>
          <w:spacing w:val="-2"/>
        </w:rPr>
        <w:t>). World Bank indicators. Washington DC. World Bank World Development Indicators, WDI (2010) Nigeria - Country Profile.</w:t>
      </w:r>
      <w:r w:rsidR="005C0DFF" w:rsidRPr="000D27F8">
        <w:rPr>
          <w:rFonts w:asciiTheme="majorHAnsi" w:hAnsiTheme="majorHAnsi"/>
          <w:bCs/>
          <w:spacing w:val="-2"/>
        </w:rPr>
        <w:t xml:space="preserve"> </w:t>
      </w:r>
      <w:r w:rsidR="00EB3EE9" w:rsidRPr="000D27F8">
        <w:rPr>
          <w:rFonts w:asciiTheme="majorHAnsi" w:hAnsiTheme="majorHAnsi"/>
          <w:bCs/>
          <w:spacing w:val="-2"/>
        </w:rPr>
        <w:t xml:space="preserve">The World Bank [online]. </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Yamane, Y. (2025</w:t>
      </w:r>
      <w:r w:rsidR="00EB3EE9" w:rsidRPr="000D27F8">
        <w:rPr>
          <w:rFonts w:asciiTheme="majorHAnsi" w:hAnsiTheme="majorHAnsi"/>
          <w:bCs/>
          <w:spacing w:val="-2"/>
        </w:rPr>
        <w:t xml:space="preserve">) An Inventory of Statistical Analysis McMillian press. </w:t>
      </w:r>
    </w:p>
    <w:p w:rsidR="00EB3EE9" w:rsidRPr="000D27F8" w:rsidRDefault="00EB3EE9"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 xml:space="preserve">Yakubu . </w:t>
      </w:r>
      <w:r w:rsidR="00455C4F" w:rsidRPr="000D27F8">
        <w:rPr>
          <w:rFonts w:asciiTheme="majorHAnsi" w:hAnsiTheme="majorHAnsi"/>
          <w:bCs/>
          <w:spacing w:val="-2"/>
        </w:rPr>
        <w:t>A., Okafor. M., and Abu E. (2024</w:t>
      </w:r>
      <w:r w:rsidRPr="000D27F8">
        <w:rPr>
          <w:rFonts w:asciiTheme="majorHAnsi" w:hAnsiTheme="majorHAnsi"/>
          <w:bCs/>
          <w:spacing w:val="-2"/>
        </w:rPr>
        <w:t>)Solid Waste Management in Africa: A WHO / AFRO Perspective. Paper 1, presented in Dar Es Salaam at the CWG Workshop, March 2003. Retrievedelectronically: http//www.wastemanagementnigeria.org.</w:t>
      </w:r>
    </w:p>
    <w:p w:rsidR="005C0DFF" w:rsidRPr="000D27F8" w:rsidRDefault="00455C4F" w:rsidP="000D27F8">
      <w:pPr>
        <w:pStyle w:val="BodyText"/>
        <w:spacing w:before="1" w:line="360" w:lineRule="auto"/>
        <w:ind w:left="720" w:hanging="720"/>
        <w:contextualSpacing/>
        <w:jc w:val="both"/>
        <w:rPr>
          <w:rFonts w:asciiTheme="majorHAnsi" w:hAnsiTheme="majorHAnsi"/>
          <w:bCs/>
          <w:spacing w:val="-2"/>
        </w:rPr>
      </w:pPr>
      <w:r w:rsidRPr="000D27F8">
        <w:rPr>
          <w:rFonts w:asciiTheme="majorHAnsi" w:hAnsiTheme="majorHAnsi"/>
          <w:bCs/>
          <w:spacing w:val="-2"/>
        </w:rPr>
        <w:t>Zerbock, O. (202</w:t>
      </w:r>
      <w:r w:rsidR="00EB3EE9" w:rsidRPr="000D27F8">
        <w:rPr>
          <w:rFonts w:asciiTheme="majorHAnsi" w:hAnsiTheme="majorHAnsi"/>
          <w:bCs/>
          <w:spacing w:val="-2"/>
        </w:rPr>
        <w:t xml:space="preserve">3). Urban solid waste management: Waste reduction in developing nations. School of Forest Resources &amp; Environmental Science, Michigan Technological University, unpublished research paper, Michigan. </w:t>
      </w:r>
    </w:p>
    <w:p w:rsidR="00D14999" w:rsidRPr="000D27F8" w:rsidRDefault="00EB3EE9" w:rsidP="000D27F8">
      <w:pPr>
        <w:pStyle w:val="BodyText"/>
        <w:spacing w:before="1" w:line="360" w:lineRule="auto"/>
        <w:ind w:left="720" w:hanging="720"/>
        <w:contextualSpacing/>
        <w:jc w:val="both"/>
        <w:rPr>
          <w:rFonts w:asciiTheme="majorHAnsi" w:hAnsiTheme="majorHAnsi"/>
        </w:rPr>
      </w:pPr>
      <w:r w:rsidRPr="000D27F8">
        <w:rPr>
          <w:rFonts w:asciiTheme="majorHAnsi" w:hAnsiTheme="majorHAnsi"/>
          <w:bCs/>
          <w:spacing w:val="-2"/>
        </w:rPr>
        <w:t>Zhang, Y., Wu, S., Wang, Y., Wu, W. and Chen, Y. (2010). Source Separation of Household Waste: A case study in China. Waste Management Journal, 28(2008), 2022- 2030.</w:t>
      </w:r>
    </w:p>
    <w:p w:rsidR="00D14999" w:rsidRPr="000D27F8" w:rsidRDefault="00D14999" w:rsidP="000D27F8">
      <w:pPr>
        <w:spacing w:line="360" w:lineRule="auto"/>
        <w:contextualSpacing/>
        <w:rPr>
          <w:rFonts w:asciiTheme="majorHAnsi" w:hAnsiTheme="majorHAnsi"/>
          <w:b/>
          <w:sz w:val="24"/>
          <w:szCs w:val="24"/>
        </w:rPr>
      </w:pPr>
    </w:p>
    <w:p w:rsidR="005C0DFF" w:rsidRPr="000D27F8" w:rsidRDefault="005C0DFF" w:rsidP="000D27F8">
      <w:pPr>
        <w:spacing w:line="360" w:lineRule="auto"/>
        <w:contextualSpacing/>
        <w:rPr>
          <w:rFonts w:asciiTheme="majorHAnsi" w:hAnsiTheme="majorHAnsi"/>
          <w:b/>
          <w:sz w:val="24"/>
          <w:szCs w:val="24"/>
        </w:rPr>
      </w:pPr>
      <w:r w:rsidRPr="000D27F8">
        <w:rPr>
          <w:rFonts w:asciiTheme="majorHAnsi" w:hAnsiTheme="majorHAnsi"/>
          <w:b/>
          <w:sz w:val="24"/>
          <w:szCs w:val="24"/>
        </w:rPr>
        <w:br w:type="page"/>
      </w:r>
    </w:p>
    <w:p w:rsidR="005C0DFF" w:rsidRPr="000D27F8" w:rsidRDefault="005C0DFF" w:rsidP="000D27F8">
      <w:pPr>
        <w:spacing w:line="360" w:lineRule="auto"/>
        <w:contextualSpacing/>
        <w:jc w:val="center"/>
        <w:rPr>
          <w:rFonts w:asciiTheme="majorHAnsi" w:hAnsiTheme="majorHAnsi"/>
          <w:b/>
          <w:sz w:val="24"/>
          <w:szCs w:val="24"/>
        </w:rPr>
      </w:pPr>
      <w:r w:rsidRPr="000D27F8">
        <w:rPr>
          <w:rFonts w:asciiTheme="majorHAnsi" w:hAnsiTheme="majorHAnsi"/>
          <w:b/>
          <w:sz w:val="24"/>
          <w:szCs w:val="24"/>
        </w:rPr>
        <w:t>APPENDICES</w:t>
      </w:r>
    </w:p>
    <w:p w:rsidR="005F6140" w:rsidRPr="000D27F8" w:rsidRDefault="005C0DFF" w:rsidP="000D27F8">
      <w:pPr>
        <w:spacing w:line="360" w:lineRule="auto"/>
        <w:contextualSpacing/>
        <w:jc w:val="both"/>
        <w:rPr>
          <w:rFonts w:asciiTheme="majorHAnsi" w:hAnsiTheme="majorHAnsi"/>
          <w:b/>
          <w:sz w:val="24"/>
          <w:szCs w:val="24"/>
        </w:rPr>
      </w:pPr>
      <w:r w:rsidRPr="000D27F8">
        <w:rPr>
          <w:rFonts w:asciiTheme="majorHAnsi" w:hAnsiTheme="majorHAnsi"/>
          <w:b/>
          <w:sz w:val="24"/>
          <w:szCs w:val="24"/>
        </w:rPr>
        <w:t xml:space="preserve">QUESTIONNAIRE I- FOR WASTE GENERATORS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 xml:space="preserve">Dear Sir/Ma, I am a post-graduate student of </w:t>
      </w:r>
      <w:r w:rsidR="00556AAF" w:rsidRPr="000D27F8">
        <w:rPr>
          <w:rFonts w:asciiTheme="majorHAnsi" w:hAnsiTheme="majorHAnsi"/>
          <w:sz w:val="24"/>
          <w:szCs w:val="24"/>
        </w:rPr>
        <w:t>Estate Management</w:t>
      </w:r>
      <w:r w:rsidRPr="000D27F8">
        <w:rPr>
          <w:rFonts w:asciiTheme="majorHAnsi" w:hAnsiTheme="majorHAnsi"/>
          <w:sz w:val="24"/>
          <w:szCs w:val="24"/>
        </w:rPr>
        <w:t xml:space="preserve"> department in </w:t>
      </w:r>
      <w:r w:rsidR="00556AAF" w:rsidRPr="000D27F8">
        <w:rPr>
          <w:rFonts w:asciiTheme="majorHAnsi" w:hAnsiTheme="majorHAnsi"/>
          <w:sz w:val="24"/>
          <w:szCs w:val="24"/>
        </w:rPr>
        <w:t>Kwara state polytechnic</w:t>
      </w:r>
      <w:r w:rsidRPr="000D27F8">
        <w:rPr>
          <w:rFonts w:asciiTheme="majorHAnsi" w:hAnsiTheme="majorHAnsi"/>
          <w:sz w:val="24"/>
          <w:szCs w:val="24"/>
        </w:rPr>
        <w:t xml:space="preserve">, </w:t>
      </w:r>
      <w:r w:rsidR="00556AAF" w:rsidRPr="000D27F8">
        <w:rPr>
          <w:rFonts w:asciiTheme="majorHAnsi" w:hAnsiTheme="majorHAnsi"/>
          <w:sz w:val="24"/>
          <w:szCs w:val="24"/>
        </w:rPr>
        <w:t>Ilorin</w:t>
      </w:r>
      <w:r w:rsidRPr="000D27F8">
        <w:rPr>
          <w:rFonts w:asciiTheme="majorHAnsi" w:hAnsiTheme="majorHAnsi"/>
          <w:sz w:val="24"/>
          <w:szCs w:val="24"/>
        </w:rPr>
        <w:t xml:space="preserve"> carrying out a research on “Assessment of Private sector participation in domestic Solid Waste in Kaduna south Local Government Area” Please kindly answer the questions below as all Information supplied would be used mainly for academic purposes and shall be treated as highly confidential. Thank you. Section A</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1. Gender (a). Male [ ] (b). Female [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2. Marital Status (a) [ ] (b). Married [ ] (c).widow [ ] (d). Divorced [ ](e). Separated [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3. Educational qualification: (a).Primary school education [ ] (b). Secondary school education [ ] (c).Tertiary education [ ] (d). others (specify) [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4. Occupation: (a). Trading [ ] (b).Artesian [ ] (c).Civil servant [ ] (d).Business man [ ](e). others (Specify) [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5. What is your income per month? (a). below N10,000 [ ] (b). N 11,000- N 30,000 [ ] (c). N 31,000- N 50,000 [ ] (d). above 51,000 [ ]</w:t>
      </w:r>
    </w:p>
    <w:p w:rsidR="005C0DFF" w:rsidRPr="000D27F8" w:rsidRDefault="005C0DFF"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Section B Please tick (√) where appropriate SD = Strongly disagree, D = Disagree, N = Neither agree or disagree, A = Agree, SA Strongly agree.</w:t>
      </w:r>
    </w:p>
    <w:tbl>
      <w:tblPr>
        <w:tblpPr w:leftFromText="180" w:rightFromText="180" w:vertAnchor="text" w:horzAnchor="margin" w:tblpY="168"/>
        <w:tblW w:w="7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6"/>
        <w:gridCol w:w="4918"/>
        <w:gridCol w:w="535"/>
        <w:gridCol w:w="523"/>
        <w:gridCol w:w="453"/>
        <w:gridCol w:w="468"/>
        <w:gridCol w:w="466"/>
      </w:tblGrid>
      <w:tr w:rsidR="000D27F8" w:rsidRPr="000D27F8" w:rsidTr="000D27F8">
        <w:trPr>
          <w:trHeight w:val="353"/>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No.</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2"/>
                <w:sz w:val="24"/>
                <w:szCs w:val="24"/>
              </w:rPr>
              <w:t>Question</w:t>
            </w:r>
          </w:p>
        </w:tc>
        <w:tc>
          <w:tcPr>
            <w:tcW w:w="535" w:type="dxa"/>
          </w:tcPr>
          <w:p w:rsidR="000D27F8" w:rsidRPr="000D27F8" w:rsidRDefault="000D27F8" w:rsidP="000D27F8">
            <w:pPr>
              <w:pStyle w:val="TableParagraph"/>
              <w:spacing w:line="360" w:lineRule="auto"/>
              <w:ind w:left="108"/>
              <w:contextualSpacing/>
              <w:rPr>
                <w:rFonts w:asciiTheme="majorHAnsi" w:hAnsiTheme="majorHAnsi"/>
                <w:sz w:val="24"/>
                <w:szCs w:val="24"/>
              </w:rPr>
            </w:pPr>
            <w:r w:rsidRPr="000D27F8">
              <w:rPr>
                <w:rFonts w:asciiTheme="majorHAnsi" w:hAnsiTheme="majorHAnsi"/>
                <w:spacing w:val="-5"/>
                <w:sz w:val="24"/>
                <w:szCs w:val="24"/>
              </w:rPr>
              <w:t>SD</w:t>
            </w:r>
          </w:p>
        </w:tc>
        <w:tc>
          <w:tcPr>
            <w:tcW w:w="523" w:type="dxa"/>
          </w:tcPr>
          <w:p w:rsidR="000D27F8" w:rsidRPr="000D27F8" w:rsidRDefault="000D27F8" w:rsidP="000D27F8">
            <w:pPr>
              <w:pStyle w:val="TableParagraph"/>
              <w:spacing w:line="360" w:lineRule="auto"/>
              <w:ind w:left="109"/>
              <w:contextualSpacing/>
              <w:rPr>
                <w:rFonts w:asciiTheme="majorHAnsi" w:hAnsiTheme="majorHAnsi"/>
                <w:sz w:val="24"/>
                <w:szCs w:val="24"/>
              </w:rPr>
            </w:pPr>
            <w:r w:rsidRPr="000D27F8">
              <w:rPr>
                <w:rFonts w:asciiTheme="majorHAnsi" w:hAnsiTheme="majorHAnsi"/>
                <w:spacing w:val="-10"/>
                <w:sz w:val="24"/>
                <w:szCs w:val="24"/>
              </w:rPr>
              <w:t>D</w:t>
            </w:r>
          </w:p>
        </w:tc>
        <w:tc>
          <w:tcPr>
            <w:tcW w:w="453" w:type="dxa"/>
          </w:tcPr>
          <w:p w:rsidR="000D27F8" w:rsidRPr="000D27F8" w:rsidRDefault="000D27F8" w:rsidP="000D27F8">
            <w:pPr>
              <w:pStyle w:val="TableParagraph"/>
              <w:spacing w:line="360" w:lineRule="auto"/>
              <w:ind w:left="110"/>
              <w:contextualSpacing/>
              <w:rPr>
                <w:rFonts w:asciiTheme="majorHAnsi" w:hAnsiTheme="majorHAnsi"/>
                <w:sz w:val="24"/>
                <w:szCs w:val="24"/>
              </w:rPr>
            </w:pPr>
            <w:r w:rsidRPr="000D27F8">
              <w:rPr>
                <w:rFonts w:asciiTheme="majorHAnsi" w:hAnsiTheme="majorHAnsi"/>
                <w:spacing w:val="-10"/>
                <w:sz w:val="24"/>
                <w:szCs w:val="24"/>
              </w:rPr>
              <w:t>N</w:t>
            </w:r>
          </w:p>
        </w:tc>
        <w:tc>
          <w:tcPr>
            <w:tcW w:w="468" w:type="dxa"/>
          </w:tcPr>
          <w:p w:rsidR="000D27F8" w:rsidRPr="000D27F8" w:rsidRDefault="000D27F8" w:rsidP="000D27F8">
            <w:pPr>
              <w:pStyle w:val="TableParagraph"/>
              <w:spacing w:line="360" w:lineRule="auto"/>
              <w:ind w:left="111"/>
              <w:contextualSpacing/>
              <w:rPr>
                <w:rFonts w:asciiTheme="majorHAnsi" w:hAnsiTheme="majorHAnsi"/>
                <w:sz w:val="24"/>
                <w:szCs w:val="24"/>
              </w:rPr>
            </w:pPr>
            <w:r w:rsidRPr="000D27F8">
              <w:rPr>
                <w:rFonts w:asciiTheme="majorHAnsi" w:hAnsiTheme="majorHAnsi"/>
                <w:spacing w:val="-5"/>
                <w:sz w:val="24"/>
                <w:szCs w:val="24"/>
              </w:rPr>
              <w:t>SA</w:t>
            </w:r>
          </w:p>
        </w:tc>
        <w:tc>
          <w:tcPr>
            <w:tcW w:w="466" w:type="dxa"/>
          </w:tcPr>
          <w:p w:rsidR="000D27F8" w:rsidRPr="000D27F8" w:rsidRDefault="000D27F8" w:rsidP="000D27F8">
            <w:pPr>
              <w:pStyle w:val="TableParagraph"/>
              <w:spacing w:line="360" w:lineRule="auto"/>
              <w:ind w:left="112"/>
              <w:contextualSpacing/>
              <w:rPr>
                <w:rFonts w:asciiTheme="majorHAnsi" w:hAnsiTheme="majorHAnsi"/>
                <w:sz w:val="24"/>
                <w:szCs w:val="24"/>
              </w:rPr>
            </w:pPr>
            <w:r w:rsidRPr="000D27F8">
              <w:rPr>
                <w:rFonts w:asciiTheme="majorHAnsi" w:hAnsiTheme="majorHAnsi"/>
                <w:spacing w:val="-10"/>
                <w:sz w:val="24"/>
                <w:szCs w:val="24"/>
              </w:rPr>
              <w:t>A</w:t>
            </w:r>
          </w:p>
        </w:tc>
      </w:tr>
      <w:tr w:rsidR="000D27F8" w:rsidRPr="000D27F8" w:rsidTr="000D27F8">
        <w:trPr>
          <w:trHeight w:val="272"/>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6.</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Residential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80"/>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7.</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paper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50"/>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8.</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Metal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35"/>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9.</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Organic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260"/>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10.</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Plastic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50"/>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11.</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I mostly generate Textile</w:t>
            </w:r>
            <w:r w:rsidRPr="000D27F8">
              <w:rPr>
                <w:rFonts w:asciiTheme="majorHAnsi" w:hAnsiTheme="majorHAnsi"/>
                <w:spacing w:val="-2"/>
                <w:sz w:val="24"/>
                <w:szCs w:val="24"/>
              </w:rPr>
              <w:t xml:space="preserve"> 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152"/>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12.</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dispose my waste in authorized </w:t>
            </w:r>
            <w:r w:rsidRPr="000D27F8">
              <w:rPr>
                <w:rFonts w:asciiTheme="majorHAnsi" w:hAnsiTheme="majorHAnsi"/>
                <w:spacing w:val="-2"/>
                <w:sz w:val="24"/>
                <w:szCs w:val="24"/>
              </w:rPr>
              <w:t>dumpsite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68"/>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13.</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The dump site is far away from my </w:t>
            </w:r>
            <w:r w:rsidRPr="000D27F8">
              <w:rPr>
                <w:rFonts w:asciiTheme="majorHAnsi" w:hAnsiTheme="majorHAnsi"/>
                <w:spacing w:val="-2"/>
                <w:sz w:val="24"/>
                <w:szCs w:val="24"/>
              </w:rPr>
              <w:t>vicinity</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r w:rsidR="000D27F8" w:rsidRPr="000D27F8" w:rsidTr="000D27F8">
        <w:trPr>
          <w:trHeight w:val="323"/>
        </w:trPr>
        <w:tc>
          <w:tcPr>
            <w:tcW w:w="496"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5"/>
                <w:sz w:val="24"/>
                <w:szCs w:val="24"/>
              </w:rPr>
              <w:t>14</w:t>
            </w:r>
          </w:p>
        </w:tc>
        <w:tc>
          <w:tcPr>
            <w:tcW w:w="4918" w:type="dxa"/>
          </w:tcPr>
          <w:p w:rsidR="000D27F8" w:rsidRPr="000D27F8" w:rsidRDefault="000D27F8"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bottle </w:t>
            </w:r>
            <w:r w:rsidRPr="000D27F8">
              <w:rPr>
                <w:rFonts w:asciiTheme="majorHAnsi" w:hAnsiTheme="majorHAnsi"/>
                <w:spacing w:val="-2"/>
                <w:sz w:val="24"/>
                <w:szCs w:val="24"/>
              </w:rPr>
              <w:t>waste</w:t>
            </w:r>
          </w:p>
        </w:tc>
        <w:tc>
          <w:tcPr>
            <w:tcW w:w="535"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52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53"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8" w:type="dxa"/>
          </w:tcPr>
          <w:p w:rsidR="000D27F8" w:rsidRPr="000D27F8" w:rsidRDefault="000D27F8" w:rsidP="000D27F8">
            <w:pPr>
              <w:pStyle w:val="TableParagraph"/>
              <w:spacing w:line="360" w:lineRule="auto"/>
              <w:contextualSpacing/>
              <w:rPr>
                <w:rFonts w:asciiTheme="majorHAnsi" w:hAnsiTheme="majorHAnsi"/>
                <w:sz w:val="24"/>
                <w:szCs w:val="24"/>
              </w:rPr>
            </w:pPr>
          </w:p>
        </w:tc>
        <w:tc>
          <w:tcPr>
            <w:tcW w:w="466" w:type="dxa"/>
          </w:tcPr>
          <w:p w:rsidR="000D27F8" w:rsidRPr="000D27F8" w:rsidRDefault="000D27F8" w:rsidP="000D27F8">
            <w:pPr>
              <w:pStyle w:val="TableParagraph"/>
              <w:spacing w:line="360" w:lineRule="auto"/>
              <w:contextualSpacing/>
              <w:rPr>
                <w:rFonts w:asciiTheme="majorHAnsi" w:hAnsiTheme="majorHAnsi"/>
                <w:sz w:val="24"/>
                <w:szCs w:val="24"/>
              </w:rPr>
            </w:pPr>
          </w:p>
        </w:tc>
      </w:tr>
    </w:tbl>
    <w:tbl>
      <w:tblPr>
        <w:tblW w:w="7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
        <w:gridCol w:w="4956"/>
        <w:gridCol w:w="539"/>
        <w:gridCol w:w="527"/>
        <w:gridCol w:w="457"/>
        <w:gridCol w:w="472"/>
        <w:gridCol w:w="470"/>
      </w:tblGrid>
      <w:tr w:rsidR="005F6140" w:rsidRPr="000D27F8" w:rsidTr="000D27F8">
        <w:trPr>
          <w:trHeight w:val="393"/>
        </w:trPr>
        <w:tc>
          <w:tcPr>
            <w:tcW w:w="500" w:type="dxa"/>
          </w:tcPr>
          <w:p w:rsidR="005F6140" w:rsidRPr="000D27F8" w:rsidRDefault="005F6140" w:rsidP="000D27F8">
            <w:pPr>
              <w:pStyle w:val="TableParagraph"/>
              <w:spacing w:line="360" w:lineRule="auto"/>
              <w:ind w:right="103"/>
              <w:contextualSpacing/>
              <w:jc w:val="center"/>
              <w:rPr>
                <w:rFonts w:asciiTheme="majorHAnsi" w:hAnsiTheme="majorHAnsi"/>
                <w:sz w:val="24"/>
                <w:szCs w:val="24"/>
              </w:rPr>
            </w:pPr>
            <w:r w:rsidRPr="000D27F8">
              <w:rPr>
                <w:rFonts w:asciiTheme="majorHAnsi" w:hAnsiTheme="majorHAnsi"/>
                <w:spacing w:val="-5"/>
                <w:sz w:val="24"/>
                <w:szCs w:val="24"/>
              </w:rPr>
              <w:t>15</w:t>
            </w:r>
          </w:p>
        </w:tc>
        <w:tc>
          <w:tcPr>
            <w:tcW w:w="4956"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commercial </w:t>
            </w:r>
            <w:r w:rsidRPr="000D27F8">
              <w:rPr>
                <w:rFonts w:asciiTheme="majorHAnsi" w:hAnsiTheme="majorHAnsi"/>
                <w:spacing w:val="-2"/>
                <w:sz w:val="24"/>
                <w:szCs w:val="24"/>
              </w:rPr>
              <w:t>waste</w:t>
            </w:r>
          </w:p>
        </w:tc>
        <w:tc>
          <w:tcPr>
            <w:tcW w:w="539"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7"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57"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72"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70"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0D27F8">
        <w:trPr>
          <w:trHeight w:val="395"/>
        </w:trPr>
        <w:tc>
          <w:tcPr>
            <w:tcW w:w="500" w:type="dxa"/>
          </w:tcPr>
          <w:p w:rsidR="005F6140" w:rsidRPr="000D27F8" w:rsidRDefault="005F6140" w:rsidP="000D27F8">
            <w:pPr>
              <w:pStyle w:val="TableParagraph"/>
              <w:spacing w:line="360" w:lineRule="auto"/>
              <w:ind w:right="103"/>
              <w:contextualSpacing/>
              <w:jc w:val="center"/>
              <w:rPr>
                <w:rFonts w:asciiTheme="majorHAnsi" w:hAnsiTheme="majorHAnsi"/>
                <w:sz w:val="24"/>
                <w:szCs w:val="24"/>
              </w:rPr>
            </w:pPr>
            <w:r w:rsidRPr="000D27F8">
              <w:rPr>
                <w:rFonts w:asciiTheme="majorHAnsi" w:hAnsiTheme="majorHAnsi"/>
                <w:spacing w:val="-5"/>
                <w:sz w:val="24"/>
                <w:szCs w:val="24"/>
              </w:rPr>
              <w:t>16</w:t>
            </w:r>
          </w:p>
        </w:tc>
        <w:tc>
          <w:tcPr>
            <w:tcW w:w="4956"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I mostly generate industrial </w:t>
            </w:r>
            <w:r w:rsidRPr="000D27F8">
              <w:rPr>
                <w:rFonts w:asciiTheme="majorHAnsi" w:hAnsiTheme="majorHAnsi"/>
                <w:spacing w:val="-2"/>
                <w:sz w:val="24"/>
                <w:szCs w:val="24"/>
              </w:rPr>
              <w:t>waste</w:t>
            </w:r>
          </w:p>
        </w:tc>
        <w:tc>
          <w:tcPr>
            <w:tcW w:w="539"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7"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57"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72"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70" w:type="dxa"/>
          </w:tcPr>
          <w:p w:rsidR="005F6140" w:rsidRPr="000D27F8" w:rsidRDefault="005F6140" w:rsidP="000D27F8">
            <w:pPr>
              <w:pStyle w:val="TableParagraph"/>
              <w:spacing w:line="360" w:lineRule="auto"/>
              <w:contextualSpacing/>
              <w:rPr>
                <w:rFonts w:asciiTheme="majorHAnsi" w:hAnsiTheme="majorHAnsi"/>
                <w:sz w:val="24"/>
                <w:szCs w:val="24"/>
              </w:rPr>
            </w:pPr>
          </w:p>
        </w:tc>
      </w:tr>
    </w:tbl>
    <w:p w:rsidR="005F6140" w:rsidRPr="000D27F8" w:rsidRDefault="005F6140" w:rsidP="000D27F8">
      <w:pPr>
        <w:pStyle w:val="Heading2"/>
        <w:spacing w:before="257" w:line="360" w:lineRule="auto"/>
        <w:contextualSpacing/>
        <w:jc w:val="left"/>
        <w:rPr>
          <w:rFonts w:asciiTheme="majorHAnsi" w:hAnsiTheme="majorHAnsi"/>
        </w:rPr>
      </w:pPr>
      <w:r w:rsidRPr="000D27F8">
        <w:rPr>
          <w:rFonts w:asciiTheme="majorHAnsi" w:hAnsiTheme="majorHAnsi"/>
        </w:rPr>
        <w:t xml:space="preserve">Section </w:t>
      </w:r>
      <w:r w:rsidRPr="000D27F8">
        <w:rPr>
          <w:rFonts w:asciiTheme="majorHAnsi" w:hAnsiTheme="majorHAnsi"/>
          <w:spacing w:val="-10"/>
        </w:rPr>
        <w:t>C</w:t>
      </w:r>
    </w:p>
    <w:p w:rsidR="005F6140" w:rsidRPr="000D27F8" w:rsidRDefault="005F6140" w:rsidP="000D27F8">
      <w:pPr>
        <w:pStyle w:val="BodyText"/>
        <w:spacing w:before="195" w:line="360" w:lineRule="auto"/>
        <w:ind w:left="905"/>
        <w:contextualSpacing/>
        <w:rPr>
          <w:rFonts w:asciiTheme="majorHAnsi" w:hAnsiTheme="majorHAnsi"/>
        </w:rPr>
      </w:pPr>
      <w:r w:rsidRPr="000D27F8">
        <w:rPr>
          <w:rFonts w:asciiTheme="majorHAnsi" w:hAnsiTheme="majorHAnsi"/>
        </w:rPr>
        <w:t xml:space="preserve">Please tick (√) where appropriate Yes, </w:t>
      </w:r>
      <w:r w:rsidRPr="000D27F8">
        <w:rPr>
          <w:rFonts w:asciiTheme="majorHAnsi" w:hAnsiTheme="majorHAnsi"/>
          <w:spacing w:val="-5"/>
        </w:rPr>
        <w:t>No</w:t>
      </w:r>
    </w:p>
    <w:tbl>
      <w:tblPr>
        <w:tblW w:w="7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70"/>
        <w:gridCol w:w="5981"/>
        <w:gridCol w:w="486"/>
        <w:gridCol w:w="522"/>
      </w:tblGrid>
      <w:tr w:rsidR="005F6140" w:rsidRPr="000D27F8" w:rsidTr="008E1D0A">
        <w:trPr>
          <w:trHeight w:val="460"/>
        </w:trPr>
        <w:tc>
          <w:tcPr>
            <w:tcW w:w="470" w:type="dxa"/>
          </w:tcPr>
          <w:p w:rsidR="005F6140" w:rsidRPr="000D27F8" w:rsidRDefault="005F6140" w:rsidP="000D27F8">
            <w:pPr>
              <w:pStyle w:val="TableParagraph"/>
              <w:spacing w:line="360" w:lineRule="auto"/>
              <w:ind w:left="50" w:right="43"/>
              <w:contextualSpacing/>
              <w:jc w:val="center"/>
              <w:rPr>
                <w:rFonts w:asciiTheme="majorHAnsi" w:hAnsiTheme="majorHAnsi"/>
                <w:b/>
                <w:sz w:val="24"/>
                <w:szCs w:val="24"/>
              </w:rPr>
            </w:pPr>
            <w:r w:rsidRPr="000D27F8">
              <w:rPr>
                <w:rFonts w:asciiTheme="majorHAnsi" w:hAnsiTheme="majorHAnsi"/>
                <w:b/>
                <w:spacing w:val="-5"/>
                <w:sz w:val="24"/>
                <w:szCs w:val="24"/>
              </w:rPr>
              <w:t>No.</w:t>
            </w:r>
          </w:p>
        </w:tc>
        <w:tc>
          <w:tcPr>
            <w:tcW w:w="5981"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486" w:type="dxa"/>
          </w:tcPr>
          <w:p w:rsidR="005F6140" w:rsidRPr="000D27F8" w:rsidRDefault="005F6140" w:rsidP="000D27F8">
            <w:pPr>
              <w:pStyle w:val="TableParagraph"/>
              <w:spacing w:line="360" w:lineRule="auto"/>
              <w:ind w:left="108"/>
              <w:contextualSpacing/>
              <w:rPr>
                <w:rFonts w:asciiTheme="majorHAnsi" w:hAnsiTheme="majorHAnsi"/>
                <w:b/>
                <w:sz w:val="24"/>
                <w:szCs w:val="24"/>
              </w:rPr>
            </w:pPr>
            <w:r w:rsidRPr="000D27F8">
              <w:rPr>
                <w:rFonts w:asciiTheme="majorHAnsi" w:hAnsiTheme="majorHAnsi"/>
                <w:b/>
                <w:spacing w:val="-5"/>
                <w:sz w:val="24"/>
                <w:szCs w:val="24"/>
              </w:rPr>
              <w:t>Yes</w:t>
            </w:r>
          </w:p>
        </w:tc>
        <w:tc>
          <w:tcPr>
            <w:tcW w:w="522" w:type="dxa"/>
          </w:tcPr>
          <w:p w:rsidR="005F6140" w:rsidRPr="000D27F8" w:rsidRDefault="005F6140" w:rsidP="000D27F8">
            <w:pPr>
              <w:pStyle w:val="TableParagraph"/>
              <w:spacing w:line="360" w:lineRule="auto"/>
              <w:ind w:left="108"/>
              <w:contextualSpacing/>
              <w:rPr>
                <w:rFonts w:asciiTheme="majorHAnsi" w:hAnsiTheme="majorHAnsi"/>
                <w:b/>
                <w:sz w:val="24"/>
                <w:szCs w:val="24"/>
              </w:rPr>
            </w:pPr>
            <w:r w:rsidRPr="000D27F8">
              <w:rPr>
                <w:rFonts w:asciiTheme="majorHAnsi" w:hAnsiTheme="majorHAnsi"/>
                <w:b/>
                <w:spacing w:val="-5"/>
                <w:sz w:val="24"/>
                <w:szCs w:val="24"/>
              </w:rPr>
              <w:t>No</w:t>
            </w:r>
          </w:p>
        </w:tc>
      </w:tr>
      <w:tr w:rsidR="005F6140" w:rsidRPr="000D27F8" w:rsidTr="008E1D0A">
        <w:trPr>
          <w:trHeight w:val="731"/>
        </w:trPr>
        <w:tc>
          <w:tcPr>
            <w:tcW w:w="470"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17.</w:t>
            </w:r>
          </w:p>
        </w:tc>
        <w:tc>
          <w:tcPr>
            <w:tcW w:w="5981"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Do you have any government or private agency or institution responsible for the collection and disposal of domestic solid waste in your area.</w:t>
            </w:r>
          </w:p>
        </w:tc>
        <w:tc>
          <w:tcPr>
            <w:tcW w:w="48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2"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8E1D0A">
        <w:trPr>
          <w:trHeight w:val="461"/>
        </w:trPr>
        <w:tc>
          <w:tcPr>
            <w:tcW w:w="470"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18.</w:t>
            </w:r>
          </w:p>
        </w:tc>
        <w:tc>
          <w:tcPr>
            <w:tcW w:w="5981"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Do you encounter any challenges indisposing your </w:t>
            </w:r>
            <w:r w:rsidRPr="000D27F8">
              <w:rPr>
                <w:rFonts w:asciiTheme="majorHAnsi" w:hAnsiTheme="majorHAnsi"/>
                <w:spacing w:val="-2"/>
                <w:sz w:val="24"/>
                <w:szCs w:val="24"/>
              </w:rPr>
              <w:t>waste</w:t>
            </w:r>
          </w:p>
        </w:tc>
        <w:tc>
          <w:tcPr>
            <w:tcW w:w="48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2"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8E1D0A">
        <w:trPr>
          <w:trHeight w:val="463"/>
        </w:trPr>
        <w:tc>
          <w:tcPr>
            <w:tcW w:w="470"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19.</w:t>
            </w:r>
          </w:p>
        </w:tc>
        <w:tc>
          <w:tcPr>
            <w:tcW w:w="5981"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Are the institutions managing the domestic waste </w:t>
            </w:r>
            <w:r w:rsidRPr="000D27F8">
              <w:rPr>
                <w:rFonts w:asciiTheme="majorHAnsi" w:hAnsiTheme="majorHAnsi"/>
                <w:spacing w:val="-2"/>
                <w:sz w:val="24"/>
                <w:szCs w:val="24"/>
              </w:rPr>
              <w:t>effective</w:t>
            </w:r>
          </w:p>
        </w:tc>
        <w:tc>
          <w:tcPr>
            <w:tcW w:w="48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2"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8E1D0A">
        <w:trPr>
          <w:trHeight w:val="728"/>
        </w:trPr>
        <w:tc>
          <w:tcPr>
            <w:tcW w:w="470"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20.</w:t>
            </w:r>
          </w:p>
        </w:tc>
        <w:tc>
          <w:tcPr>
            <w:tcW w:w="5981"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Are they effectively tackling the issue of domestic solid waste management in your area</w:t>
            </w:r>
          </w:p>
        </w:tc>
        <w:tc>
          <w:tcPr>
            <w:tcW w:w="48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522" w:type="dxa"/>
          </w:tcPr>
          <w:p w:rsidR="005F6140" w:rsidRPr="000D27F8" w:rsidRDefault="005F6140" w:rsidP="000D27F8">
            <w:pPr>
              <w:pStyle w:val="TableParagraph"/>
              <w:spacing w:line="360" w:lineRule="auto"/>
              <w:contextualSpacing/>
              <w:rPr>
                <w:rFonts w:asciiTheme="majorHAnsi" w:hAnsiTheme="majorHAnsi"/>
                <w:sz w:val="24"/>
                <w:szCs w:val="24"/>
              </w:rPr>
            </w:pPr>
          </w:p>
        </w:tc>
      </w:tr>
    </w:tbl>
    <w:p w:rsidR="005F6140" w:rsidRPr="000D27F8" w:rsidRDefault="005F6140" w:rsidP="000D27F8">
      <w:pPr>
        <w:spacing w:line="360" w:lineRule="auto"/>
        <w:contextualSpacing/>
        <w:jc w:val="both"/>
        <w:rPr>
          <w:rFonts w:asciiTheme="majorHAnsi" w:hAnsiTheme="majorHAnsi"/>
          <w:sz w:val="24"/>
          <w:szCs w:val="24"/>
        </w:rPr>
      </w:pPr>
    </w:p>
    <w:p w:rsidR="005F6140" w:rsidRPr="000D27F8" w:rsidRDefault="005F6140"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21. If yes in question 14 above, what is the name of the agency? ………………………………… 22. How do they collect this waste? (a) Wheel barrow (b) Trucks (c) Others …………………… 23. How do they dispose these wastes? (a) Incineration (b) Burying (c) Open dumping (d) others specify ………………………………………………………………………………………….. 24. How effective are the private companies (a) Very effective (b) effective (c) not effective.</w:t>
      </w:r>
    </w:p>
    <w:tbl>
      <w:tblPr>
        <w:tblW w:w="81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
        <w:gridCol w:w="4992"/>
        <w:gridCol w:w="703"/>
        <w:gridCol w:w="926"/>
        <w:gridCol w:w="976"/>
      </w:tblGrid>
      <w:tr w:rsidR="005F6140" w:rsidRPr="000D27F8" w:rsidTr="008E1D0A">
        <w:trPr>
          <w:trHeight w:val="646"/>
        </w:trPr>
        <w:tc>
          <w:tcPr>
            <w:tcW w:w="503" w:type="dxa"/>
          </w:tcPr>
          <w:p w:rsidR="005F6140" w:rsidRPr="000D27F8" w:rsidRDefault="005F6140" w:rsidP="000D27F8">
            <w:pPr>
              <w:pStyle w:val="TableParagraph"/>
              <w:spacing w:line="360" w:lineRule="auto"/>
              <w:ind w:left="50" w:right="43"/>
              <w:contextualSpacing/>
              <w:jc w:val="center"/>
              <w:rPr>
                <w:rFonts w:asciiTheme="majorHAnsi" w:hAnsiTheme="majorHAnsi"/>
                <w:sz w:val="24"/>
                <w:szCs w:val="24"/>
              </w:rPr>
            </w:pPr>
            <w:r w:rsidRPr="000D27F8">
              <w:rPr>
                <w:rFonts w:asciiTheme="majorHAnsi" w:hAnsiTheme="majorHAnsi"/>
                <w:spacing w:val="-5"/>
                <w:sz w:val="24"/>
                <w:szCs w:val="24"/>
              </w:rPr>
              <w:t>No.</w:t>
            </w:r>
          </w:p>
        </w:tc>
        <w:tc>
          <w:tcPr>
            <w:tcW w:w="4992"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703"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2"/>
                <w:sz w:val="24"/>
                <w:szCs w:val="24"/>
              </w:rPr>
              <w:t>Daily</w:t>
            </w:r>
          </w:p>
        </w:tc>
        <w:tc>
          <w:tcPr>
            <w:tcW w:w="926" w:type="dxa"/>
          </w:tcPr>
          <w:p w:rsidR="005F6140" w:rsidRPr="000D27F8" w:rsidRDefault="005F6140" w:rsidP="000D27F8">
            <w:pPr>
              <w:pStyle w:val="TableParagraph"/>
              <w:spacing w:line="360" w:lineRule="auto"/>
              <w:ind w:left="107" w:right="168"/>
              <w:contextualSpacing/>
              <w:rPr>
                <w:rFonts w:asciiTheme="majorHAnsi" w:hAnsiTheme="majorHAnsi"/>
                <w:sz w:val="24"/>
                <w:szCs w:val="24"/>
              </w:rPr>
            </w:pPr>
            <w:r w:rsidRPr="000D27F8">
              <w:rPr>
                <w:rFonts w:asciiTheme="majorHAnsi" w:hAnsiTheme="majorHAnsi"/>
                <w:sz w:val="24"/>
                <w:szCs w:val="24"/>
              </w:rPr>
              <w:t xml:space="preserve">Twice a </w:t>
            </w:r>
            <w:r w:rsidRPr="000D27F8">
              <w:rPr>
                <w:rFonts w:asciiTheme="majorHAnsi" w:hAnsiTheme="majorHAnsi"/>
                <w:spacing w:val="-4"/>
                <w:sz w:val="24"/>
                <w:szCs w:val="24"/>
              </w:rPr>
              <w:t>week</w:t>
            </w:r>
          </w:p>
        </w:tc>
        <w:tc>
          <w:tcPr>
            <w:tcW w:w="976"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pacing w:val="-2"/>
                <w:sz w:val="24"/>
                <w:szCs w:val="24"/>
              </w:rPr>
              <w:t>Weekly</w:t>
            </w:r>
          </w:p>
        </w:tc>
      </w:tr>
      <w:tr w:rsidR="005F6140" w:rsidRPr="000D27F8" w:rsidTr="008E1D0A">
        <w:trPr>
          <w:trHeight w:val="474"/>
        </w:trPr>
        <w:tc>
          <w:tcPr>
            <w:tcW w:w="503"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25.</w:t>
            </w:r>
          </w:p>
        </w:tc>
        <w:tc>
          <w:tcPr>
            <w:tcW w:w="4992"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How often do you generate domestic solid </w:t>
            </w:r>
            <w:r w:rsidRPr="000D27F8">
              <w:rPr>
                <w:rFonts w:asciiTheme="majorHAnsi" w:hAnsiTheme="majorHAnsi"/>
                <w:spacing w:val="-2"/>
                <w:sz w:val="24"/>
                <w:szCs w:val="24"/>
              </w:rPr>
              <w:t>waste?</w:t>
            </w:r>
          </w:p>
        </w:tc>
        <w:tc>
          <w:tcPr>
            <w:tcW w:w="703"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2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76"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8E1D0A">
        <w:trPr>
          <w:trHeight w:val="472"/>
        </w:trPr>
        <w:tc>
          <w:tcPr>
            <w:tcW w:w="503"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26.</w:t>
            </w:r>
          </w:p>
        </w:tc>
        <w:tc>
          <w:tcPr>
            <w:tcW w:w="4992" w:type="dxa"/>
          </w:tcPr>
          <w:p w:rsidR="005F6140" w:rsidRPr="000D27F8" w:rsidRDefault="005F6140" w:rsidP="000D27F8">
            <w:pPr>
              <w:pStyle w:val="TableParagraph"/>
              <w:spacing w:line="360" w:lineRule="auto"/>
              <w:ind w:left="107"/>
              <w:contextualSpacing/>
              <w:rPr>
                <w:rFonts w:asciiTheme="majorHAnsi" w:hAnsiTheme="majorHAnsi"/>
                <w:sz w:val="24"/>
                <w:szCs w:val="24"/>
              </w:rPr>
            </w:pPr>
            <w:r w:rsidRPr="000D27F8">
              <w:rPr>
                <w:rFonts w:asciiTheme="majorHAnsi" w:hAnsiTheme="majorHAnsi"/>
                <w:sz w:val="24"/>
                <w:szCs w:val="24"/>
              </w:rPr>
              <w:t xml:space="preserve">How often do you dispose the domestic solid </w:t>
            </w:r>
            <w:r w:rsidRPr="000D27F8">
              <w:rPr>
                <w:rFonts w:asciiTheme="majorHAnsi" w:hAnsiTheme="majorHAnsi"/>
                <w:spacing w:val="-2"/>
                <w:sz w:val="24"/>
                <w:szCs w:val="24"/>
              </w:rPr>
              <w:t>waste?</w:t>
            </w:r>
          </w:p>
        </w:tc>
        <w:tc>
          <w:tcPr>
            <w:tcW w:w="703"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2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76" w:type="dxa"/>
          </w:tcPr>
          <w:p w:rsidR="005F6140" w:rsidRPr="000D27F8" w:rsidRDefault="005F6140" w:rsidP="000D27F8">
            <w:pPr>
              <w:pStyle w:val="TableParagraph"/>
              <w:spacing w:line="360" w:lineRule="auto"/>
              <w:contextualSpacing/>
              <w:rPr>
                <w:rFonts w:asciiTheme="majorHAnsi" w:hAnsiTheme="majorHAnsi"/>
                <w:sz w:val="24"/>
                <w:szCs w:val="24"/>
              </w:rPr>
            </w:pPr>
          </w:p>
        </w:tc>
      </w:tr>
      <w:tr w:rsidR="005F6140" w:rsidRPr="000D27F8" w:rsidTr="008E1D0A">
        <w:trPr>
          <w:trHeight w:val="749"/>
        </w:trPr>
        <w:tc>
          <w:tcPr>
            <w:tcW w:w="503" w:type="dxa"/>
          </w:tcPr>
          <w:p w:rsidR="005F6140" w:rsidRPr="000D27F8" w:rsidRDefault="005F6140" w:rsidP="000D27F8">
            <w:pPr>
              <w:pStyle w:val="TableParagraph"/>
              <w:spacing w:line="360" w:lineRule="auto"/>
              <w:ind w:left="7" w:right="50"/>
              <w:contextualSpacing/>
              <w:jc w:val="center"/>
              <w:rPr>
                <w:rFonts w:asciiTheme="majorHAnsi" w:hAnsiTheme="majorHAnsi"/>
                <w:sz w:val="24"/>
                <w:szCs w:val="24"/>
              </w:rPr>
            </w:pPr>
            <w:r w:rsidRPr="000D27F8">
              <w:rPr>
                <w:rFonts w:asciiTheme="majorHAnsi" w:hAnsiTheme="majorHAnsi"/>
                <w:spacing w:val="-5"/>
                <w:sz w:val="24"/>
                <w:szCs w:val="24"/>
              </w:rPr>
              <w:t>27.</w:t>
            </w:r>
          </w:p>
        </w:tc>
        <w:tc>
          <w:tcPr>
            <w:tcW w:w="4992" w:type="dxa"/>
          </w:tcPr>
          <w:p w:rsidR="005F6140" w:rsidRPr="000D27F8" w:rsidRDefault="005F6140" w:rsidP="000D27F8">
            <w:pPr>
              <w:pStyle w:val="TableParagraph"/>
              <w:spacing w:line="360" w:lineRule="auto"/>
              <w:ind w:left="107" w:right="14"/>
              <w:contextualSpacing/>
              <w:rPr>
                <w:rFonts w:asciiTheme="majorHAnsi" w:hAnsiTheme="majorHAnsi"/>
                <w:sz w:val="24"/>
                <w:szCs w:val="24"/>
              </w:rPr>
            </w:pPr>
            <w:r w:rsidRPr="000D27F8">
              <w:rPr>
                <w:rFonts w:asciiTheme="majorHAnsi" w:hAnsiTheme="majorHAnsi"/>
                <w:sz w:val="24"/>
                <w:szCs w:val="24"/>
              </w:rPr>
              <w:t>How often do these private companies come to collect and dispose these domestic solid wastes?</w:t>
            </w:r>
          </w:p>
        </w:tc>
        <w:tc>
          <w:tcPr>
            <w:tcW w:w="703"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26" w:type="dxa"/>
          </w:tcPr>
          <w:p w:rsidR="005F6140" w:rsidRPr="000D27F8" w:rsidRDefault="005F6140" w:rsidP="000D27F8">
            <w:pPr>
              <w:pStyle w:val="TableParagraph"/>
              <w:spacing w:line="360" w:lineRule="auto"/>
              <w:contextualSpacing/>
              <w:rPr>
                <w:rFonts w:asciiTheme="majorHAnsi" w:hAnsiTheme="majorHAnsi"/>
                <w:sz w:val="24"/>
                <w:szCs w:val="24"/>
              </w:rPr>
            </w:pPr>
          </w:p>
        </w:tc>
        <w:tc>
          <w:tcPr>
            <w:tcW w:w="976" w:type="dxa"/>
          </w:tcPr>
          <w:p w:rsidR="005F6140" w:rsidRPr="000D27F8" w:rsidRDefault="005F6140" w:rsidP="000D27F8">
            <w:pPr>
              <w:pStyle w:val="TableParagraph"/>
              <w:spacing w:line="360" w:lineRule="auto"/>
              <w:contextualSpacing/>
              <w:rPr>
                <w:rFonts w:asciiTheme="majorHAnsi" w:hAnsiTheme="majorHAnsi"/>
                <w:sz w:val="24"/>
                <w:szCs w:val="24"/>
              </w:rPr>
            </w:pPr>
          </w:p>
        </w:tc>
      </w:tr>
    </w:tbl>
    <w:p w:rsidR="005F6140" w:rsidRPr="000D27F8" w:rsidRDefault="005F6140" w:rsidP="000D27F8">
      <w:pPr>
        <w:spacing w:line="360" w:lineRule="auto"/>
        <w:contextualSpacing/>
        <w:jc w:val="both"/>
        <w:rPr>
          <w:rFonts w:asciiTheme="majorHAnsi" w:hAnsiTheme="majorHAnsi"/>
          <w:b/>
          <w:sz w:val="24"/>
          <w:szCs w:val="24"/>
        </w:rPr>
      </w:pPr>
      <w:r w:rsidRPr="000D27F8">
        <w:rPr>
          <w:rFonts w:asciiTheme="majorHAnsi" w:hAnsiTheme="majorHAnsi"/>
          <w:b/>
          <w:sz w:val="24"/>
          <w:szCs w:val="24"/>
        </w:rPr>
        <w:t xml:space="preserve">Section D </w:t>
      </w:r>
    </w:p>
    <w:p w:rsidR="005F6140" w:rsidRPr="000D27F8" w:rsidRDefault="005F6140"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 xml:space="preserve">28. </w:t>
      </w:r>
      <w:r w:rsidR="002700B3" w:rsidRPr="000D27F8">
        <w:rPr>
          <w:rFonts w:asciiTheme="majorHAnsi" w:hAnsiTheme="majorHAnsi"/>
          <w:sz w:val="24"/>
          <w:szCs w:val="24"/>
        </w:rPr>
        <w:t xml:space="preserve">Do </w:t>
      </w:r>
      <w:r w:rsidRPr="000D27F8">
        <w:rPr>
          <w:rFonts w:asciiTheme="majorHAnsi" w:hAnsiTheme="majorHAnsi"/>
          <w:sz w:val="24"/>
          <w:szCs w:val="24"/>
        </w:rPr>
        <w:t xml:space="preserve">you encounter any challenges in disposing your waste (a) yes (b) No </w:t>
      </w:r>
    </w:p>
    <w:p w:rsidR="005F6140" w:rsidRPr="000D27F8" w:rsidRDefault="005F6140"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 xml:space="preserve">29. If yes what type (a) Dumpsite (b) Lack of modern facilities (c) not enough Personnels (d) others Specify …………………………………………………………………….. </w:t>
      </w:r>
    </w:p>
    <w:p w:rsidR="005F6140" w:rsidRPr="000D27F8" w:rsidRDefault="005F6140" w:rsidP="000D27F8">
      <w:pPr>
        <w:spacing w:line="360" w:lineRule="auto"/>
        <w:contextualSpacing/>
        <w:jc w:val="both"/>
        <w:rPr>
          <w:rFonts w:asciiTheme="majorHAnsi" w:hAnsiTheme="majorHAnsi"/>
          <w:sz w:val="24"/>
          <w:szCs w:val="24"/>
        </w:rPr>
      </w:pPr>
      <w:r w:rsidRPr="000D27F8">
        <w:rPr>
          <w:rFonts w:asciiTheme="majorHAnsi" w:hAnsiTheme="majorHAnsi"/>
          <w:sz w:val="24"/>
          <w:szCs w:val="24"/>
        </w:rPr>
        <w:t>30. In what ways can solid waste collection and disposal be improved in your area ………………………………………………………………………………………………………………………………………………………………………………………………</w:t>
      </w:r>
    </w:p>
    <w:p w:rsidR="00486568" w:rsidRPr="000D27F8" w:rsidRDefault="00145589"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PART 2: INTERVIEW SCHEDULE FOR RESIDENTS OF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The interview schedule complements the questionnaire by allowing for in-depth qualitative insights. Below is a semi-structured interview guide for residents.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Interview Schedule for Mushin Residents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Objective: To explore residents’ perceptions, experiences, and suggestions regarding PSP in solid waste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Introduction:</w:t>
      </w:r>
      <w:r w:rsidRPr="000D27F8">
        <w:rPr>
          <w:rFonts w:asciiTheme="majorHAnsi" w:hAnsiTheme="majorHAnsi"/>
          <w:sz w:val="24"/>
          <w:szCs w:val="24"/>
        </w:rPr>
        <w:t xml:space="preserve"> Introduce yourself, explain the study’s purpose, assure confidentiality, and obtain consent for recording (if applicable). Estimated duration: 15–20 minutes.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Questions: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Can you describe how waste was managed in your area before PSP operators were introduced?</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has changed in your community since PSP began providing waste collection services?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would you describe your interaction with PSP operators (e.g., frequency, professionalism)?</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are the main benefits of PSP services in your opinion?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challenges or limitations have you observed with PSP services?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Do you think PSP services are affordable for most residents in Mushin? Why or why not?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 you perceive the role of residents in supporting PSP for sustainable waste management (e.g., segregation, timely payment)?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Have you noticed any environmental improvements (e.g., less illegal dumping, cleaner streets) due to PSP?</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role do you think the government should play in supporting PSP operators?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Do you have any suggestions for improving PSP services or waste management in general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Closing: Thank the participant, ask if they have additional comments, and provide contact details for follow-up.</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Part 3: Interview Schedule for Waste Management Office Management and Staff</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This schedule targets management and operational staff of the Waste Management Office (e.g., Lagos Waste Management Authority [LAWMA] or PSP operators) to assess operational effectiveness, challenges, and sustainability efforts.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Interview Schedule for Waste Management Office Management and Staff</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Objective: To evaluate the operational framework, challenges, and effectiveness of PSP in sustainable solid waste management from the perspective of management and staff.</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Introduction: Introduce yourself, explain the study’s purpose, assure confidentiality, and obtain consent for recording (if applicable). Estimated duration: 20–30 minutes.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Questions for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Can you provide an overview of how PSP operates in Mushin LGA under LAWMA’s coordination?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are the key objectives of PSP in achieving sustainable solid waste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are PSP operators selected and monitored for performance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types of equipment and tools are provided to PSP operators, and how are they maintained?</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does LAWMA ensure PSP operators adhere to environmental and sustainability standards (e.g., recycling, proper disposal)?</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are the main challenges faced by PSP operators in Mushin (e.g., funding, resident cooperation, infrastructure)?</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does LAWMA engage with residents to promote awareness and participation in PSP services?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metrics are used to assess the effectiveness of PSP in Mushin (e.g., waste collection coverage, recycling rates)?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does LAWMA address illegal dumping and non-compliance by residents or operators?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plans are in place to improve PSP services and achieve long-term sustainability in Mushin?</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Questions for Operational Staff (e.g., PSP Collectors, Supervisors):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Can you describe your daily responsibilities in waste collection and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types of equipment or tools do you use, and are they sufficient for your tasks?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often do you encounter challenges with residents (e.g., non-payment, improper waste disposal)?</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training or support do you receive from LAWMA or PSP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 you handle recyclable waste, and are there facilities for processing it?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are the biggest obstacles you face in performing your job effectively?</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Have you noticed improvements in waste management in Mushin since PSP began? If so, what?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How do you communicate with residents about collection schedules or waste segregation?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What improvements would you suggest for PSP operations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Do you believe PSP is contributing to a cleaner and more sustainable Mushin? Why or why not?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Closing: Thank the participant, ask for additional comments, and provide contact details for follow-up.</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Part 4: Photographs of Equipment and Waste Tools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Common Equipment and Tools in PSP Waste Management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Compactor Trucks:</w:t>
      </w: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r w:rsidRPr="000D27F8">
        <w:rPr>
          <w:rFonts w:asciiTheme="majorHAnsi" w:hAnsiTheme="majorHAnsi"/>
          <w:noProof/>
          <w:sz w:val="24"/>
          <w:szCs w:val="24"/>
        </w:rPr>
        <w:drawing>
          <wp:inline distT="0" distB="0" distL="0" distR="0">
            <wp:extent cx="2371725" cy="163830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371725" cy="1638300"/>
                    </a:xfrm>
                    <a:prstGeom prst="rect">
                      <a:avLst/>
                    </a:prstGeom>
                    <a:noFill/>
                    <a:ln w="9525">
                      <a:noFill/>
                      <a:miter lim="800000"/>
                      <a:headEnd/>
                      <a:tailEnd/>
                    </a:ln>
                  </pic:spPr>
                </pic:pic>
              </a:graphicData>
            </a:graphic>
          </wp:inline>
        </w:drawing>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Description:</w:t>
      </w:r>
      <w:r w:rsidRPr="000D27F8">
        <w:rPr>
          <w:rFonts w:asciiTheme="majorHAnsi" w:hAnsiTheme="majorHAnsi"/>
          <w:sz w:val="24"/>
          <w:szCs w:val="24"/>
        </w:rPr>
        <w:t xml:space="preserve"> Heavy-duty vehicles used for collecting and compacting waste to maximize load capacity. Typically diesel-powered, with hydraulic systems for compaction.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Purpose: Efficient transport of waste from residential areas to dumpsites or transfer stations.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Photograph Tips: Capture the truck during loading to show its operation. Include branding (e.g., LAWMA or PSP operator logos) and highlight the compactor mechanism.</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Push Carts (Barrows):</w:t>
      </w: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r w:rsidRPr="000D27F8">
        <w:rPr>
          <w:rFonts w:asciiTheme="majorHAnsi" w:hAnsiTheme="majorHAnsi"/>
          <w:noProof/>
          <w:sz w:val="24"/>
          <w:szCs w:val="24"/>
        </w:rPr>
        <w:drawing>
          <wp:anchor distT="0" distB="0" distL="114300" distR="114300" simplePos="0" relativeHeight="251659264" behindDoc="0" locked="0" layoutInCell="1" allowOverlap="1">
            <wp:simplePos x="0" y="0"/>
            <wp:positionH relativeFrom="column">
              <wp:posOffset>19050</wp:posOffset>
            </wp:positionH>
            <wp:positionV relativeFrom="paragraph">
              <wp:posOffset>0</wp:posOffset>
            </wp:positionV>
            <wp:extent cx="2305050" cy="1685925"/>
            <wp:effectExtent l="19050" t="0" r="0" b="0"/>
            <wp:wrapThrough wrapText="bothSides">
              <wp:wrapPolygon edited="0">
                <wp:start x="-179" y="0"/>
                <wp:lineTo x="-179" y="21478"/>
                <wp:lineTo x="21600" y="21478"/>
                <wp:lineTo x="21600" y="0"/>
                <wp:lineTo x="-179" y="0"/>
              </wp:wrapPolygon>
            </wp:wrapThrough>
            <wp:docPr id="4" name="Picture 4" descr="C:\Users\USER\Pictures\JAMIU\bar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ictures\JAMIU\barro.PNG"/>
                    <pic:cNvPicPr>
                      <a:picLocks noChangeAspect="1" noChangeArrowheads="1"/>
                    </pic:cNvPicPr>
                  </pic:nvPicPr>
                  <pic:blipFill>
                    <a:blip r:embed="rId18"/>
                    <a:srcRect/>
                    <a:stretch>
                      <a:fillRect/>
                    </a:stretch>
                  </pic:blipFill>
                  <pic:spPr bwMode="auto">
                    <a:xfrm>
                      <a:off x="0" y="0"/>
                      <a:ext cx="2305050" cy="1685925"/>
                    </a:xfrm>
                    <a:prstGeom prst="rect">
                      <a:avLst/>
                    </a:prstGeom>
                    <a:noFill/>
                    <a:ln w="9525">
                      <a:noFill/>
                      <a:miter lim="800000"/>
                      <a:headEnd/>
                      <a:tailEnd/>
                    </a:ln>
                  </pic:spPr>
                </pic:pic>
              </a:graphicData>
            </a:graphic>
          </wp:anchor>
        </w:drawing>
      </w:r>
    </w:p>
    <w:p w:rsidR="00923F46" w:rsidRDefault="00923F46" w:rsidP="000D27F8">
      <w:pPr>
        <w:spacing w:after="0" w:line="360" w:lineRule="auto"/>
        <w:contextualSpacing/>
        <w:jc w:val="both"/>
        <w:rPr>
          <w:rFonts w:asciiTheme="majorHAnsi" w:hAnsiTheme="majorHAnsi"/>
          <w:sz w:val="24"/>
          <w:szCs w:val="24"/>
        </w:rPr>
      </w:pPr>
    </w:p>
    <w:p w:rsidR="000D27F8" w:rsidRDefault="000D27F8" w:rsidP="000D27F8">
      <w:pPr>
        <w:spacing w:after="0" w:line="360" w:lineRule="auto"/>
        <w:contextualSpacing/>
        <w:jc w:val="both"/>
        <w:rPr>
          <w:rFonts w:asciiTheme="majorHAnsi" w:hAnsiTheme="majorHAnsi"/>
          <w:sz w:val="24"/>
          <w:szCs w:val="24"/>
        </w:rPr>
      </w:pPr>
    </w:p>
    <w:p w:rsidR="000D27F8" w:rsidRDefault="000D27F8" w:rsidP="000D27F8">
      <w:pPr>
        <w:spacing w:after="0" w:line="360" w:lineRule="auto"/>
        <w:contextualSpacing/>
        <w:jc w:val="both"/>
        <w:rPr>
          <w:rFonts w:asciiTheme="majorHAnsi" w:hAnsiTheme="majorHAnsi"/>
          <w:sz w:val="24"/>
          <w:szCs w:val="24"/>
        </w:rPr>
      </w:pPr>
    </w:p>
    <w:p w:rsidR="000D27F8" w:rsidRDefault="000D27F8" w:rsidP="000D27F8">
      <w:pPr>
        <w:spacing w:after="0" w:line="360" w:lineRule="auto"/>
        <w:contextualSpacing/>
        <w:jc w:val="both"/>
        <w:rPr>
          <w:rFonts w:asciiTheme="majorHAnsi" w:hAnsiTheme="majorHAnsi"/>
          <w:sz w:val="24"/>
          <w:szCs w:val="24"/>
        </w:rPr>
      </w:pPr>
    </w:p>
    <w:p w:rsidR="000D27F8" w:rsidRDefault="000D27F8" w:rsidP="000D27F8">
      <w:pPr>
        <w:spacing w:after="0" w:line="360" w:lineRule="auto"/>
        <w:contextualSpacing/>
        <w:jc w:val="both"/>
        <w:rPr>
          <w:rFonts w:asciiTheme="majorHAnsi" w:hAnsiTheme="majorHAnsi"/>
          <w:sz w:val="24"/>
          <w:szCs w:val="24"/>
        </w:rPr>
      </w:pPr>
    </w:p>
    <w:p w:rsidR="000D27F8" w:rsidRPr="000D27F8" w:rsidRDefault="000D27F8" w:rsidP="000D27F8">
      <w:pPr>
        <w:spacing w:after="0" w:line="360" w:lineRule="auto"/>
        <w:contextualSpacing/>
        <w:jc w:val="both"/>
        <w:rPr>
          <w:rFonts w:asciiTheme="majorHAnsi" w:hAnsiTheme="majorHAnsi"/>
          <w:sz w:val="24"/>
          <w:szCs w:val="24"/>
        </w:rPr>
      </w:pP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Description: Human-driven or motorized carts used by informal collectors or PSP workers in narrow streets inaccessible to trucks (common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Purpose:</w:t>
      </w:r>
      <w:r w:rsidRPr="000D27F8">
        <w:rPr>
          <w:rFonts w:asciiTheme="majorHAnsi" w:hAnsiTheme="majorHAnsi"/>
          <w:sz w:val="24"/>
          <w:szCs w:val="24"/>
        </w:rPr>
        <w:t xml:space="preserve"> Primary collection from households to transfer points.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 xml:space="preserve">Photograph Tips: </w:t>
      </w:r>
      <w:r w:rsidRPr="000D27F8">
        <w:rPr>
          <w:rFonts w:asciiTheme="majorHAnsi" w:hAnsiTheme="majorHAnsi"/>
          <w:sz w:val="24"/>
          <w:szCs w:val="24"/>
        </w:rPr>
        <w:t>Show a worker using the cart in a residential alley. Focus on the cart’s design (e.g., metal frame, wheels) and load of waste bags.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Waste Bins and Containers:</w:t>
      </w:r>
    </w:p>
    <w:p w:rsidR="00923F46" w:rsidRPr="000D27F8" w:rsidRDefault="00923F46" w:rsidP="000D27F8">
      <w:pPr>
        <w:spacing w:after="0" w:line="360" w:lineRule="auto"/>
        <w:contextualSpacing/>
        <w:jc w:val="both"/>
        <w:rPr>
          <w:rFonts w:asciiTheme="majorHAnsi" w:hAnsiTheme="majorHAnsi"/>
          <w:sz w:val="24"/>
          <w:szCs w:val="24"/>
        </w:rPr>
      </w:pPr>
      <w:r w:rsidRPr="000D27F8">
        <w:rPr>
          <w:rFonts w:asciiTheme="majorHAnsi" w:hAnsiTheme="majorHAnsi"/>
          <w:noProof/>
          <w:sz w:val="24"/>
          <w:szCs w:val="24"/>
        </w:rPr>
        <w:drawing>
          <wp:anchor distT="0" distB="0" distL="114300" distR="114300" simplePos="0" relativeHeight="251660288" behindDoc="0" locked="0" layoutInCell="1" allowOverlap="1">
            <wp:simplePos x="0" y="0"/>
            <wp:positionH relativeFrom="column">
              <wp:posOffset>19050</wp:posOffset>
            </wp:positionH>
            <wp:positionV relativeFrom="paragraph">
              <wp:posOffset>3175</wp:posOffset>
            </wp:positionV>
            <wp:extent cx="2133600" cy="1938020"/>
            <wp:effectExtent l="19050" t="0" r="0" b="0"/>
            <wp:wrapThrough wrapText="bothSides">
              <wp:wrapPolygon edited="0">
                <wp:start x="-193" y="0"/>
                <wp:lineTo x="-193" y="21444"/>
                <wp:lineTo x="21600" y="21444"/>
                <wp:lineTo x="21600" y="0"/>
                <wp:lineTo x="-193" y="0"/>
              </wp:wrapPolygon>
            </wp:wrapThrough>
            <wp:docPr id="5" name="Picture 5" descr="C:\Users\USER\Pictures\JAMIU\w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Pictures\JAMIU\wast.PNG"/>
                    <pic:cNvPicPr>
                      <a:picLocks noChangeAspect="1" noChangeArrowheads="1"/>
                    </pic:cNvPicPr>
                  </pic:nvPicPr>
                  <pic:blipFill>
                    <a:blip r:embed="rId19"/>
                    <a:srcRect/>
                    <a:stretch>
                      <a:fillRect/>
                    </a:stretch>
                  </pic:blipFill>
                  <pic:spPr bwMode="auto">
                    <a:xfrm>
                      <a:off x="0" y="0"/>
                      <a:ext cx="2133600" cy="1938020"/>
                    </a:xfrm>
                    <a:prstGeom prst="rect">
                      <a:avLst/>
                    </a:prstGeom>
                    <a:noFill/>
                    <a:ln w="9525">
                      <a:noFill/>
                      <a:miter lim="800000"/>
                      <a:headEnd/>
                      <a:tailEnd/>
                    </a:ln>
                  </pic:spPr>
                </pic:pic>
              </a:graphicData>
            </a:graphic>
          </wp:anchor>
        </w:drawing>
      </w: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923F46" w:rsidRPr="000D27F8" w:rsidRDefault="00923F46" w:rsidP="000D27F8">
      <w:pPr>
        <w:spacing w:after="0" w:line="360" w:lineRule="auto"/>
        <w:contextualSpacing/>
        <w:jc w:val="both"/>
        <w:rPr>
          <w:rFonts w:asciiTheme="majorHAnsi" w:hAnsiTheme="majorHAnsi"/>
          <w:sz w:val="24"/>
          <w:szCs w:val="24"/>
        </w:rPr>
      </w:pP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Description:</w:t>
      </w:r>
      <w:r w:rsidRPr="000D27F8">
        <w:rPr>
          <w:rFonts w:asciiTheme="majorHAnsi" w:hAnsiTheme="majorHAnsi"/>
          <w:sz w:val="24"/>
          <w:szCs w:val="24"/>
        </w:rPr>
        <w:t xml:space="preserve"> Plastic or metal bins (e.g., 240L or 1100L) placed at collection points for households to deposit waste.</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 xml:space="preserve">Purpose: </w:t>
      </w:r>
      <w:r w:rsidRPr="000D27F8">
        <w:rPr>
          <w:rFonts w:asciiTheme="majorHAnsi" w:hAnsiTheme="majorHAnsi"/>
          <w:sz w:val="24"/>
          <w:szCs w:val="24"/>
        </w:rPr>
        <w:t>Centralized collection to streamline PSP operations.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Photograph Tips:</w:t>
      </w:r>
      <w:r w:rsidRPr="000D27F8">
        <w:rPr>
          <w:rFonts w:asciiTheme="majorHAnsi" w:hAnsiTheme="majorHAnsi"/>
          <w:sz w:val="24"/>
          <w:szCs w:val="24"/>
        </w:rPr>
        <w:t xml:space="preserve"> Photograph bins in use, showing waste types (segregated or mixed). Include surroundings to reflect cleanliness or overflow issues.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Personal Protective Equipment (PPE):</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Description:</w:t>
      </w:r>
      <w:r w:rsidRPr="000D27F8">
        <w:rPr>
          <w:rFonts w:asciiTheme="majorHAnsi" w:hAnsiTheme="majorHAnsi"/>
          <w:sz w:val="24"/>
          <w:szCs w:val="24"/>
        </w:rPr>
        <w:t xml:space="preserve"> Gloves, reflective vests, boots, and masks worn by PSP workers to ensure safety.</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Purpose:</w:t>
      </w:r>
      <w:r w:rsidRPr="000D27F8">
        <w:rPr>
          <w:rFonts w:asciiTheme="majorHAnsi" w:hAnsiTheme="majorHAnsi"/>
          <w:sz w:val="24"/>
          <w:szCs w:val="24"/>
        </w:rPr>
        <w:t xml:space="preserve"> Protect workers from hazardous waste and environmental risks.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Photograph Tips:</w:t>
      </w:r>
      <w:r w:rsidRPr="000D27F8">
        <w:rPr>
          <w:rFonts w:asciiTheme="majorHAnsi" w:hAnsiTheme="majorHAnsi"/>
          <w:sz w:val="24"/>
          <w:szCs w:val="24"/>
        </w:rPr>
        <w:t xml:space="preserve"> Capture workers wearing PPE during collection. Highlight wear and tear to assess equipment quality.</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Transfer Station Equipment: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Description:</w:t>
      </w:r>
      <w:r w:rsidRPr="000D27F8">
        <w:rPr>
          <w:rFonts w:asciiTheme="majorHAnsi" w:hAnsiTheme="majorHAnsi"/>
          <w:sz w:val="24"/>
          <w:szCs w:val="24"/>
        </w:rPr>
        <w:t xml:space="preserve"> Sorting tables, conveyor belts, or balers at transfer stations where waste is sorted before disposal or recycling.</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Purpose:</w:t>
      </w:r>
      <w:r w:rsidRPr="000D27F8">
        <w:rPr>
          <w:rFonts w:asciiTheme="majorHAnsi" w:hAnsiTheme="majorHAnsi"/>
          <w:sz w:val="24"/>
          <w:szCs w:val="24"/>
        </w:rPr>
        <w:t xml:space="preserve"> Facilitate recycling and reduce landfill waste.</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Photograph Tips:</w:t>
      </w:r>
      <w:r w:rsidRPr="000D27F8">
        <w:rPr>
          <w:rFonts w:asciiTheme="majorHAnsi" w:hAnsiTheme="majorHAnsi"/>
          <w:sz w:val="24"/>
          <w:szCs w:val="24"/>
        </w:rPr>
        <w:t xml:space="preserve"> Show sorting activities, focusing on recyclable materials (e.g., plastics, metals). Include workers to demonstrate labor intensity.</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Landfill Equipment (if applicable):</w:t>
      </w: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r w:rsidRPr="000D27F8">
        <w:rPr>
          <w:rFonts w:asciiTheme="majorHAnsi" w:hAnsiTheme="majorHAnsi"/>
          <w:noProof/>
          <w:sz w:val="24"/>
          <w:szCs w:val="24"/>
        </w:rPr>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2914650" cy="1514475"/>
            <wp:effectExtent l="19050" t="0" r="0" b="0"/>
            <wp:wrapThrough wrapText="bothSides">
              <wp:wrapPolygon edited="0">
                <wp:start x="-141" y="0"/>
                <wp:lineTo x="-141" y="21464"/>
                <wp:lineTo x="21600" y="21464"/>
                <wp:lineTo x="21600" y="0"/>
                <wp:lineTo x="-141" y="0"/>
              </wp:wrapPolygon>
            </wp:wrapThrough>
            <wp:docPr id="6" name="Picture 6" descr="C:\Users\USER\Pictures\JAMIU\re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Pictures\JAMIU\reff.PNG"/>
                    <pic:cNvPicPr>
                      <a:picLocks noChangeAspect="1" noChangeArrowheads="1"/>
                    </pic:cNvPicPr>
                  </pic:nvPicPr>
                  <pic:blipFill>
                    <a:blip r:embed="rId20"/>
                    <a:srcRect/>
                    <a:stretch>
                      <a:fillRect/>
                    </a:stretch>
                  </pic:blipFill>
                  <pic:spPr bwMode="auto">
                    <a:xfrm>
                      <a:off x="0" y="0"/>
                      <a:ext cx="2914650" cy="1514475"/>
                    </a:xfrm>
                    <a:prstGeom prst="rect">
                      <a:avLst/>
                    </a:prstGeom>
                    <a:noFill/>
                    <a:ln w="9525">
                      <a:noFill/>
                      <a:miter lim="800000"/>
                      <a:headEnd/>
                      <a:tailEnd/>
                    </a:ln>
                  </pic:spPr>
                </pic:pic>
              </a:graphicData>
            </a:graphic>
          </wp:anchor>
        </w:drawing>
      </w: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p>
    <w:p w:rsidR="00EC51E8" w:rsidRPr="000D27F8" w:rsidRDefault="00EC51E8" w:rsidP="000D27F8">
      <w:pPr>
        <w:spacing w:after="0" w:line="360" w:lineRule="auto"/>
        <w:contextualSpacing/>
        <w:jc w:val="both"/>
        <w:rPr>
          <w:rFonts w:asciiTheme="majorHAnsi" w:hAnsiTheme="majorHAnsi"/>
          <w:sz w:val="24"/>
          <w:szCs w:val="24"/>
        </w:rPr>
      </w:pP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Description: Bulldozers, excavators, or compactors used at dumpsites to manage waste piles.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Purpose: Organize and compact waste to extend landfill lifespan.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Photograph Tips: Capture equipment in action at a dumpsite, showing scale of waste piles. Include safety measures (e.g., fencing).</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Guidance for Photographing Equipment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Permissions: Obtain consent from LAWMA, PSP operators, or site managers before photographing equipment or workers.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Locations: Visit PSP collection points, transfer stations, or dumpsites in Mushin. Coordinate with LAWMA for access to facilities.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Part 5: Notes on Assessing PSP Effectiveness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To align your data collection with the study’s goal of assessing PSP effectiveness in sustainable solid waste management, consider these key metrics (inspired by,):</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Collection Coverage: Percentage of households served by PSP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Recycling Rates: Proportion of waste diverted to recycling vs. landfill.</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Resident Satisfaction: Measured via questionnaire responses (Section D).</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Environmental Impact: Reduction in illegal dumping or street litter (observed via photos or interviews).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b/>
          <w:sz w:val="24"/>
          <w:szCs w:val="24"/>
        </w:rPr>
        <w:t>Operational Efficiency:</w:t>
      </w:r>
      <w:r w:rsidRPr="000D27F8">
        <w:rPr>
          <w:rFonts w:asciiTheme="majorHAnsi" w:hAnsiTheme="majorHAnsi"/>
          <w:sz w:val="24"/>
          <w:szCs w:val="24"/>
        </w:rPr>
        <w:t xml:space="preserve"> PSP productivity (e.g., tonnes collected per vehicle per day,).</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Sustainability Practices: Use of recycling, composting, or energy recovery ().</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Challenges to Anticipate (Based 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Informal Sector Competition: “Barro’ boys” (informal collectors) may undermine PSP by offering cheaper services.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Resident Non-Compliance: Low awareness or unwillingness to pay for PSP services.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Infrastructure Limitations: Insufficient equipment or poor road access in Mushin.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Regulatory Gaps: Weak enforcement of waste management laws by LAWMA.</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Part 6: Recommendations for Implementation</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Questionnaire Distribution: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Use stratified random sampling across Mushin’s political wards (as in) to ensure representativeness.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Administer via Google Forms for remote access or in-person for higher response rates ().</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Target 300–500 respondents for statistical reliability, based on Mushin’s population (~586,847 in 2004,).</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Interview Logistics: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Conduct 10–15 resident interviews and 5–10 staff interviews for qualitative depth.</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Schedule interviews at convenient times (e.g., evenings for residents, office hours for staff).</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Record interviews (with consent) for accurate transcription.</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Photograph Collection: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Partner with LAWMA or PSP operators to access equipment during operational hours.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Use a high-resolution camera or smartphone to capture clear images.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Take 15–20 photos covering different equipment types and contexts.</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Data Analysis: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Use SPSS or Excel for questionnaire data (e.g., frequency distributions, chi-square tests,).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Apply thematic analysis for interview transcripts to identify recurring themes (e.g., service reliability, resident cooperation).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Correlate photo observations with questionnaire/interview findings to assess PSP impact.</w:t>
      </w:r>
    </w:p>
    <w:p w:rsidR="00486568" w:rsidRPr="000D27F8" w:rsidRDefault="00486568" w:rsidP="000D27F8">
      <w:pPr>
        <w:spacing w:after="0" w:line="360" w:lineRule="auto"/>
        <w:contextualSpacing/>
        <w:jc w:val="both"/>
        <w:rPr>
          <w:rFonts w:asciiTheme="majorHAnsi" w:hAnsiTheme="majorHAnsi"/>
          <w:b/>
          <w:sz w:val="24"/>
          <w:szCs w:val="24"/>
        </w:rPr>
      </w:pPr>
      <w:r w:rsidRPr="000D27F8">
        <w:rPr>
          <w:rFonts w:asciiTheme="majorHAnsi" w:hAnsiTheme="majorHAnsi"/>
          <w:b/>
          <w:sz w:val="24"/>
          <w:szCs w:val="24"/>
        </w:rPr>
        <w:t>Part 7: Limitations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Access Constraints: You may need LAWMA’s approval to interview staff or photograph equipment.</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Resident Bias: Responses may be skewed by dissatisfaction or lack of awareness.</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Data Gaps: Limited recent data on Mushin’s PSP operations may require primary data collection.</w:t>
      </w:r>
    </w:p>
    <w:p w:rsidR="00486568" w:rsidRPr="000D27F8" w:rsidRDefault="00486568" w:rsidP="000D27F8">
      <w:pPr>
        <w:spacing w:after="0" w:line="360" w:lineRule="auto"/>
        <w:contextualSpacing/>
        <w:jc w:val="both"/>
        <w:rPr>
          <w:rFonts w:asciiTheme="majorHAnsi" w:hAnsiTheme="majorHAnsi"/>
          <w:sz w:val="24"/>
          <w:szCs w:val="24"/>
        </w:rPr>
      </w:pPr>
      <w:r w:rsidRPr="000D27F8">
        <w:rPr>
          <w:rFonts w:asciiTheme="majorHAnsi" w:hAnsiTheme="majorHAnsi"/>
          <w:sz w:val="24"/>
          <w:szCs w:val="24"/>
        </w:rPr>
        <w:t>Photography Risks: Safety concerns at dumpsites or during collection may limit photo opportunities.</w:t>
      </w:r>
    </w:p>
    <w:sectPr w:rsidR="00486568" w:rsidRPr="000D27F8" w:rsidSect="008E1D0A">
      <w:pgSz w:w="11520" w:h="1440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D55" w:rsidRDefault="00CB2D55" w:rsidP="007C259F">
      <w:pPr>
        <w:spacing w:after="0" w:line="240" w:lineRule="auto"/>
      </w:pPr>
      <w:r>
        <w:separator/>
      </w:r>
    </w:p>
  </w:endnote>
  <w:endnote w:type="continuationSeparator" w:id="1">
    <w:p w:rsidR="00CB2D55" w:rsidRDefault="00CB2D55" w:rsidP="007C2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00940"/>
      <w:docPartObj>
        <w:docPartGallery w:val="Page Numbers (Bottom of Page)"/>
        <w:docPartUnique/>
      </w:docPartObj>
    </w:sdtPr>
    <w:sdtContent>
      <w:p w:rsidR="000D27F8" w:rsidRDefault="004D12E0">
        <w:pPr>
          <w:pStyle w:val="Footer"/>
          <w:jc w:val="center"/>
        </w:pPr>
        <w:fldSimple w:instr=" PAGE   \* MERGEFORMAT ">
          <w:r w:rsidR="003D442A">
            <w:rPr>
              <w:noProof/>
            </w:rPr>
            <w:t>1</w:t>
          </w:r>
        </w:fldSimple>
      </w:p>
    </w:sdtContent>
  </w:sdt>
  <w:p w:rsidR="000D27F8" w:rsidRDefault="000D2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700951"/>
      <w:docPartObj>
        <w:docPartGallery w:val="Page Numbers (Bottom of Page)"/>
        <w:docPartUnique/>
      </w:docPartObj>
    </w:sdtPr>
    <w:sdtContent>
      <w:p w:rsidR="000D27F8" w:rsidRDefault="004D12E0">
        <w:pPr>
          <w:pStyle w:val="Footer"/>
          <w:jc w:val="center"/>
        </w:pPr>
        <w:fldSimple w:instr=" PAGE   \* MERGEFORMAT ">
          <w:r w:rsidR="00BA1199">
            <w:rPr>
              <w:noProof/>
            </w:rPr>
            <w:t>45</w:t>
          </w:r>
        </w:fldSimple>
      </w:p>
    </w:sdtContent>
  </w:sdt>
  <w:p w:rsidR="00EB3EE9" w:rsidRDefault="00EB3EE9">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D55" w:rsidRDefault="00CB2D55" w:rsidP="007C259F">
      <w:pPr>
        <w:spacing w:after="0" w:line="240" w:lineRule="auto"/>
      </w:pPr>
      <w:r>
        <w:separator/>
      </w:r>
    </w:p>
  </w:footnote>
  <w:footnote w:type="continuationSeparator" w:id="1">
    <w:p w:rsidR="00CB2D55" w:rsidRDefault="00CB2D55" w:rsidP="007C25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75780"/>
    <w:multiLevelType w:val="hybridMultilevel"/>
    <w:tmpl w:val="6FBACE16"/>
    <w:lvl w:ilvl="0" w:tplc="CDE2F24C">
      <w:start w:val="3"/>
      <w:numFmt w:val="decimal"/>
      <w:lvlText w:val="%1"/>
      <w:lvlJc w:val="left"/>
      <w:pPr>
        <w:ind w:left="1507" w:hanging="363"/>
        <w:jc w:val="left"/>
      </w:pPr>
      <w:rPr>
        <w:rFonts w:hint="default"/>
        <w:lang w:val="en-US" w:eastAsia="en-US" w:bidi="ar-SA"/>
      </w:rPr>
    </w:lvl>
    <w:lvl w:ilvl="1" w:tplc="00EE13B4">
      <w:numFmt w:val="none"/>
      <w:lvlText w:val=""/>
      <w:lvlJc w:val="left"/>
      <w:pPr>
        <w:tabs>
          <w:tab w:val="num" w:pos="360"/>
        </w:tabs>
      </w:pPr>
    </w:lvl>
    <w:lvl w:ilvl="2" w:tplc="1CF8E0B6">
      <w:numFmt w:val="none"/>
      <w:lvlText w:val=""/>
      <w:lvlJc w:val="left"/>
      <w:pPr>
        <w:tabs>
          <w:tab w:val="num" w:pos="360"/>
        </w:tabs>
      </w:pPr>
    </w:lvl>
    <w:lvl w:ilvl="3" w:tplc="51B2ACFE">
      <w:numFmt w:val="bullet"/>
      <w:lvlText w:val="•"/>
      <w:lvlJc w:val="left"/>
      <w:pPr>
        <w:ind w:left="3706" w:hanging="540"/>
      </w:pPr>
      <w:rPr>
        <w:rFonts w:hint="default"/>
        <w:lang w:val="en-US" w:eastAsia="en-US" w:bidi="ar-SA"/>
      </w:rPr>
    </w:lvl>
    <w:lvl w:ilvl="4" w:tplc="1B7E37E2">
      <w:numFmt w:val="bullet"/>
      <w:lvlText w:val="•"/>
      <w:lvlJc w:val="left"/>
      <w:pPr>
        <w:ind w:left="4720" w:hanging="540"/>
      </w:pPr>
      <w:rPr>
        <w:rFonts w:hint="default"/>
        <w:lang w:val="en-US" w:eastAsia="en-US" w:bidi="ar-SA"/>
      </w:rPr>
    </w:lvl>
    <w:lvl w:ilvl="5" w:tplc="47BC79C8">
      <w:numFmt w:val="bullet"/>
      <w:lvlText w:val="•"/>
      <w:lvlJc w:val="left"/>
      <w:pPr>
        <w:ind w:left="5733" w:hanging="540"/>
      </w:pPr>
      <w:rPr>
        <w:rFonts w:hint="default"/>
        <w:lang w:val="en-US" w:eastAsia="en-US" w:bidi="ar-SA"/>
      </w:rPr>
    </w:lvl>
    <w:lvl w:ilvl="6" w:tplc="5ACCA5D2">
      <w:numFmt w:val="bullet"/>
      <w:lvlText w:val="•"/>
      <w:lvlJc w:val="left"/>
      <w:pPr>
        <w:ind w:left="6746" w:hanging="540"/>
      </w:pPr>
      <w:rPr>
        <w:rFonts w:hint="default"/>
        <w:lang w:val="en-US" w:eastAsia="en-US" w:bidi="ar-SA"/>
      </w:rPr>
    </w:lvl>
    <w:lvl w:ilvl="7" w:tplc="E21CFD7A">
      <w:numFmt w:val="bullet"/>
      <w:lvlText w:val="•"/>
      <w:lvlJc w:val="left"/>
      <w:pPr>
        <w:ind w:left="7760" w:hanging="540"/>
      </w:pPr>
      <w:rPr>
        <w:rFonts w:hint="default"/>
        <w:lang w:val="en-US" w:eastAsia="en-US" w:bidi="ar-SA"/>
      </w:rPr>
    </w:lvl>
    <w:lvl w:ilvl="8" w:tplc="D7E85966">
      <w:numFmt w:val="bullet"/>
      <w:lvlText w:val="•"/>
      <w:lvlJc w:val="left"/>
      <w:pPr>
        <w:ind w:left="8773" w:hanging="540"/>
      </w:pPr>
      <w:rPr>
        <w:rFonts w:hint="default"/>
        <w:lang w:val="en-US" w:eastAsia="en-US" w:bidi="ar-SA"/>
      </w:rPr>
    </w:lvl>
  </w:abstractNum>
  <w:abstractNum w:abstractNumId="1">
    <w:nsid w:val="055A0819"/>
    <w:multiLevelType w:val="hybridMultilevel"/>
    <w:tmpl w:val="8E085982"/>
    <w:lvl w:ilvl="0" w:tplc="46383812">
      <w:start w:val="1"/>
      <w:numFmt w:val="lowerRoman"/>
      <w:lvlText w:val="%1."/>
      <w:lvlJc w:val="left"/>
      <w:pPr>
        <w:ind w:left="905"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81FC04B6">
      <w:start w:val="1"/>
      <w:numFmt w:val="decimal"/>
      <w:lvlText w:val="%2."/>
      <w:lvlJc w:val="left"/>
      <w:pPr>
        <w:ind w:left="905" w:hanging="360"/>
        <w:jc w:val="left"/>
      </w:pPr>
      <w:rPr>
        <w:rFonts w:hint="default"/>
        <w:spacing w:val="0"/>
        <w:w w:val="100"/>
        <w:lang w:val="en-US" w:eastAsia="en-US" w:bidi="ar-SA"/>
      </w:rPr>
    </w:lvl>
    <w:lvl w:ilvl="2" w:tplc="1E6216F4">
      <w:start w:val="21"/>
      <w:numFmt w:val="decimal"/>
      <w:lvlText w:val="%3."/>
      <w:lvlJc w:val="left"/>
      <w:pPr>
        <w:ind w:left="1267"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1282780A">
      <w:numFmt w:val="bullet"/>
      <w:lvlText w:val="•"/>
      <w:lvlJc w:val="left"/>
      <w:pPr>
        <w:ind w:left="3220" w:hanging="363"/>
      </w:pPr>
      <w:rPr>
        <w:rFonts w:hint="default"/>
        <w:lang w:val="en-US" w:eastAsia="en-US" w:bidi="ar-SA"/>
      </w:rPr>
    </w:lvl>
    <w:lvl w:ilvl="4" w:tplc="9F680704">
      <w:numFmt w:val="bullet"/>
      <w:lvlText w:val="•"/>
      <w:lvlJc w:val="left"/>
      <w:pPr>
        <w:ind w:left="4200" w:hanging="363"/>
      </w:pPr>
      <w:rPr>
        <w:rFonts w:hint="default"/>
        <w:lang w:val="en-US" w:eastAsia="en-US" w:bidi="ar-SA"/>
      </w:rPr>
    </w:lvl>
    <w:lvl w:ilvl="5" w:tplc="7F660DDE">
      <w:numFmt w:val="bullet"/>
      <w:lvlText w:val="•"/>
      <w:lvlJc w:val="left"/>
      <w:pPr>
        <w:ind w:left="5180" w:hanging="363"/>
      </w:pPr>
      <w:rPr>
        <w:rFonts w:hint="default"/>
        <w:lang w:val="en-US" w:eastAsia="en-US" w:bidi="ar-SA"/>
      </w:rPr>
    </w:lvl>
    <w:lvl w:ilvl="6" w:tplc="4888008E">
      <w:numFmt w:val="bullet"/>
      <w:lvlText w:val="•"/>
      <w:lvlJc w:val="left"/>
      <w:pPr>
        <w:ind w:left="6160" w:hanging="363"/>
      </w:pPr>
      <w:rPr>
        <w:rFonts w:hint="default"/>
        <w:lang w:val="en-US" w:eastAsia="en-US" w:bidi="ar-SA"/>
      </w:rPr>
    </w:lvl>
    <w:lvl w:ilvl="7" w:tplc="ADC885DE">
      <w:numFmt w:val="bullet"/>
      <w:lvlText w:val="•"/>
      <w:lvlJc w:val="left"/>
      <w:pPr>
        <w:ind w:left="7140" w:hanging="363"/>
      </w:pPr>
      <w:rPr>
        <w:rFonts w:hint="default"/>
        <w:lang w:val="en-US" w:eastAsia="en-US" w:bidi="ar-SA"/>
      </w:rPr>
    </w:lvl>
    <w:lvl w:ilvl="8" w:tplc="129E9856">
      <w:numFmt w:val="bullet"/>
      <w:lvlText w:val="•"/>
      <w:lvlJc w:val="left"/>
      <w:pPr>
        <w:ind w:left="8120" w:hanging="363"/>
      </w:pPr>
      <w:rPr>
        <w:rFonts w:hint="default"/>
        <w:lang w:val="en-US" w:eastAsia="en-US" w:bidi="ar-SA"/>
      </w:rPr>
    </w:lvl>
  </w:abstractNum>
  <w:abstractNum w:abstractNumId="2">
    <w:nsid w:val="05B77A02"/>
    <w:multiLevelType w:val="hybridMultilevel"/>
    <w:tmpl w:val="F6DE2A9C"/>
    <w:lvl w:ilvl="0" w:tplc="F94EE3C2">
      <w:start w:val="4"/>
      <w:numFmt w:val="decimal"/>
      <w:lvlText w:val="%1"/>
      <w:lvlJc w:val="left"/>
      <w:pPr>
        <w:ind w:left="1265" w:hanging="360"/>
        <w:jc w:val="left"/>
      </w:pPr>
      <w:rPr>
        <w:rFonts w:hint="default"/>
        <w:lang w:val="en-US" w:eastAsia="en-US" w:bidi="ar-SA"/>
      </w:rPr>
    </w:lvl>
    <w:lvl w:ilvl="1" w:tplc="32C892A4">
      <w:numFmt w:val="none"/>
      <w:lvlText w:val=""/>
      <w:lvlJc w:val="left"/>
      <w:pPr>
        <w:tabs>
          <w:tab w:val="num" w:pos="360"/>
        </w:tabs>
      </w:pPr>
    </w:lvl>
    <w:lvl w:ilvl="2" w:tplc="36302BB6">
      <w:numFmt w:val="none"/>
      <w:lvlText w:val=""/>
      <w:lvlJc w:val="left"/>
      <w:pPr>
        <w:tabs>
          <w:tab w:val="num" w:pos="360"/>
        </w:tabs>
      </w:pPr>
    </w:lvl>
    <w:lvl w:ilvl="3" w:tplc="328ED79C">
      <w:numFmt w:val="bullet"/>
      <w:lvlText w:val="•"/>
      <w:lvlJc w:val="left"/>
      <w:pPr>
        <w:ind w:left="3520" w:hanging="540"/>
      </w:pPr>
      <w:rPr>
        <w:rFonts w:hint="default"/>
        <w:lang w:val="en-US" w:eastAsia="en-US" w:bidi="ar-SA"/>
      </w:rPr>
    </w:lvl>
    <w:lvl w:ilvl="4" w:tplc="1A3E198E">
      <w:numFmt w:val="bullet"/>
      <w:lvlText w:val="•"/>
      <w:lvlJc w:val="left"/>
      <w:pPr>
        <w:ind w:left="4560" w:hanging="540"/>
      </w:pPr>
      <w:rPr>
        <w:rFonts w:hint="default"/>
        <w:lang w:val="en-US" w:eastAsia="en-US" w:bidi="ar-SA"/>
      </w:rPr>
    </w:lvl>
    <w:lvl w:ilvl="5" w:tplc="D42412B2">
      <w:numFmt w:val="bullet"/>
      <w:lvlText w:val="•"/>
      <w:lvlJc w:val="left"/>
      <w:pPr>
        <w:ind w:left="5600" w:hanging="540"/>
      </w:pPr>
      <w:rPr>
        <w:rFonts w:hint="default"/>
        <w:lang w:val="en-US" w:eastAsia="en-US" w:bidi="ar-SA"/>
      </w:rPr>
    </w:lvl>
    <w:lvl w:ilvl="6" w:tplc="7FFA388E">
      <w:numFmt w:val="bullet"/>
      <w:lvlText w:val="•"/>
      <w:lvlJc w:val="left"/>
      <w:pPr>
        <w:ind w:left="6640" w:hanging="540"/>
      </w:pPr>
      <w:rPr>
        <w:rFonts w:hint="default"/>
        <w:lang w:val="en-US" w:eastAsia="en-US" w:bidi="ar-SA"/>
      </w:rPr>
    </w:lvl>
    <w:lvl w:ilvl="7" w:tplc="F5427318">
      <w:numFmt w:val="bullet"/>
      <w:lvlText w:val="•"/>
      <w:lvlJc w:val="left"/>
      <w:pPr>
        <w:ind w:left="7680" w:hanging="540"/>
      </w:pPr>
      <w:rPr>
        <w:rFonts w:hint="default"/>
        <w:lang w:val="en-US" w:eastAsia="en-US" w:bidi="ar-SA"/>
      </w:rPr>
    </w:lvl>
    <w:lvl w:ilvl="8" w:tplc="E35CC780">
      <w:numFmt w:val="bullet"/>
      <w:lvlText w:val="•"/>
      <w:lvlJc w:val="left"/>
      <w:pPr>
        <w:ind w:left="8720" w:hanging="540"/>
      </w:pPr>
      <w:rPr>
        <w:rFonts w:hint="default"/>
        <w:lang w:val="en-US" w:eastAsia="en-US" w:bidi="ar-SA"/>
      </w:rPr>
    </w:lvl>
  </w:abstractNum>
  <w:abstractNum w:abstractNumId="3">
    <w:nsid w:val="06410FD0"/>
    <w:multiLevelType w:val="multilevel"/>
    <w:tmpl w:val="B4DA9A1A"/>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nsid w:val="0FDE7D52"/>
    <w:multiLevelType w:val="hybridMultilevel"/>
    <w:tmpl w:val="FF340452"/>
    <w:lvl w:ilvl="0" w:tplc="2FB23892">
      <w:start w:val="3"/>
      <w:numFmt w:val="decimal"/>
      <w:lvlText w:val="%1"/>
      <w:lvlJc w:val="left"/>
      <w:pPr>
        <w:ind w:left="1685" w:hanging="540"/>
        <w:jc w:val="left"/>
      </w:pPr>
      <w:rPr>
        <w:rFonts w:hint="default"/>
        <w:lang w:val="en-US" w:eastAsia="en-US" w:bidi="ar-SA"/>
      </w:rPr>
    </w:lvl>
    <w:lvl w:ilvl="1" w:tplc="9E62ADD2">
      <w:numFmt w:val="none"/>
      <w:lvlText w:val=""/>
      <w:lvlJc w:val="left"/>
      <w:pPr>
        <w:tabs>
          <w:tab w:val="num" w:pos="360"/>
        </w:tabs>
      </w:pPr>
    </w:lvl>
    <w:lvl w:ilvl="2" w:tplc="BC16267C">
      <w:numFmt w:val="none"/>
      <w:lvlText w:val=""/>
      <w:lvlJc w:val="left"/>
      <w:pPr>
        <w:tabs>
          <w:tab w:val="num" w:pos="360"/>
        </w:tabs>
      </w:pPr>
    </w:lvl>
    <w:lvl w:ilvl="3" w:tplc="DF08D5DA">
      <w:numFmt w:val="bullet"/>
      <w:lvlText w:val="•"/>
      <w:lvlJc w:val="left"/>
      <w:pPr>
        <w:ind w:left="4416" w:hanging="540"/>
      </w:pPr>
      <w:rPr>
        <w:rFonts w:hint="default"/>
        <w:lang w:val="en-US" w:eastAsia="en-US" w:bidi="ar-SA"/>
      </w:rPr>
    </w:lvl>
    <w:lvl w:ilvl="4" w:tplc="950C6DA6">
      <w:numFmt w:val="bullet"/>
      <w:lvlText w:val="•"/>
      <w:lvlJc w:val="left"/>
      <w:pPr>
        <w:ind w:left="5328" w:hanging="540"/>
      </w:pPr>
      <w:rPr>
        <w:rFonts w:hint="default"/>
        <w:lang w:val="en-US" w:eastAsia="en-US" w:bidi="ar-SA"/>
      </w:rPr>
    </w:lvl>
    <w:lvl w:ilvl="5" w:tplc="E53E1934">
      <w:numFmt w:val="bullet"/>
      <w:lvlText w:val="•"/>
      <w:lvlJc w:val="left"/>
      <w:pPr>
        <w:ind w:left="6240" w:hanging="540"/>
      </w:pPr>
      <w:rPr>
        <w:rFonts w:hint="default"/>
        <w:lang w:val="en-US" w:eastAsia="en-US" w:bidi="ar-SA"/>
      </w:rPr>
    </w:lvl>
    <w:lvl w:ilvl="6" w:tplc="68620EA8">
      <w:numFmt w:val="bullet"/>
      <w:lvlText w:val="•"/>
      <w:lvlJc w:val="left"/>
      <w:pPr>
        <w:ind w:left="7152" w:hanging="540"/>
      </w:pPr>
      <w:rPr>
        <w:rFonts w:hint="default"/>
        <w:lang w:val="en-US" w:eastAsia="en-US" w:bidi="ar-SA"/>
      </w:rPr>
    </w:lvl>
    <w:lvl w:ilvl="7" w:tplc="92D802E2">
      <w:numFmt w:val="bullet"/>
      <w:lvlText w:val="•"/>
      <w:lvlJc w:val="left"/>
      <w:pPr>
        <w:ind w:left="8064" w:hanging="540"/>
      </w:pPr>
      <w:rPr>
        <w:rFonts w:hint="default"/>
        <w:lang w:val="en-US" w:eastAsia="en-US" w:bidi="ar-SA"/>
      </w:rPr>
    </w:lvl>
    <w:lvl w:ilvl="8" w:tplc="D64E064E">
      <w:numFmt w:val="bullet"/>
      <w:lvlText w:val="•"/>
      <w:lvlJc w:val="left"/>
      <w:pPr>
        <w:ind w:left="8976" w:hanging="540"/>
      </w:pPr>
      <w:rPr>
        <w:rFonts w:hint="default"/>
        <w:lang w:val="en-US" w:eastAsia="en-US" w:bidi="ar-SA"/>
      </w:rPr>
    </w:lvl>
  </w:abstractNum>
  <w:abstractNum w:abstractNumId="5">
    <w:nsid w:val="14217401"/>
    <w:multiLevelType w:val="hybridMultilevel"/>
    <w:tmpl w:val="2BC47E50"/>
    <w:lvl w:ilvl="0" w:tplc="62B8A41E">
      <w:start w:val="4"/>
      <w:numFmt w:val="decimal"/>
      <w:lvlText w:val="%1"/>
      <w:lvlJc w:val="left"/>
      <w:pPr>
        <w:ind w:left="1685" w:hanging="540"/>
        <w:jc w:val="left"/>
      </w:pPr>
      <w:rPr>
        <w:rFonts w:hint="default"/>
        <w:lang w:val="en-US" w:eastAsia="en-US" w:bidi="ar-SA"/>
      </w:rPr>
    </w:lvl>
    <w:lvl w:ilvl="1" w:tplc="8A22A1E8">
      <w:numFmt w:val="none"/>
      <w:lvlText w:val=""/>
      <w:lvlJc w:val="left"/>
      <w:pPr>
        <w:tabs>
          <w:tab w:val="num" w:pos="360"/>
        </w:tabs>
      </w:pPr>
    </w:lvl>
    <w:lvl w:ilvl="2" w:tplc="D7741EBE">
      <w:numFmt w:val="none"/>
      <w:lvlText w:val=""/>
      <w:lvlJc w:val="left"/>
      <w:pPr>
        <w:tabs>
          <w:tab w:val="num" w:pos="360"/>
        </w:tabs>
      </w:pPr>
    </w:lvl>
    <w:lvl w:ilvl="3" w:tplc="CF0EC47E">
      <w:numFmt w:val="bullet"/>
      <w:lvlText w:val="•"/>
      <w:lvlJc w:val="left"/>
      <w:pPr>
        <w:ind w:left="4416" w:hanging="540"/>
      </w:pPr>
      <w:rPr>
        <w:rFonts w:hint="default"/>
        <w:lang w:val="en-US" w:eastAsia="en-US" w:bidi="ar-SA"/>
      </w:rPr>
    </w:lvl>
    <w:lvl w:ilvl="4" w:tplc="C7D6137E">
      <w:numFmt w:val="bullet"/>
      <w:lvlText w:val="•"/>
      <w:lvlJc w:val="left"/>
      <w:pPr>
        <w:ind w:left="5328" w:hanging="540"/>
      </w:pPr>
      <w:rPr>
        <w:rFonts w:hint="default"/>
        <w:lang w:val="en-US" w:eastAsia="en-US" w:bidi="ar-SA"/>
      </w:rPr>
    </w:lvl>
    <w:lvl w:ilvl="5" w:tplc="402C256A">
      <w:numFmt w:val="bullet"/>
      <w:lvlText w:val="•"/>
      <w:lvlJc w:val="left"/>
      <w:pPr>
        <w:ind w:left="6240" w:hanging="540"/>
      </w:pPr>
      <w:rPr>
        <w:rFonts w:hint="default"/>
        <w:lang w:val="en-US" w:eastAsia="en-US" w:bidi="ar-SA"/>
      </w:rPr>
    </w:lvl>
    <w:lvl w:ilvl="6" w:tplc="AD9A64BA">
      <w:numFmt w:val="bullet"/>
      <w:lvlText w:val="•"/>
      <w:lvlJc w:val="left"/>
      <w:pPr>
        <w:ind w:left="7152" w:hanging="540"/>
      </w:pPr>
      <w:rPr>
        <w:rFonts w:hint="default"/>
        <w:lang w:val="en-US" w:eastAsia="en-US" w:bidi="ar-SA"/>
      </w:rPr>
    </w:lvl>
    <w:lvl w:ilvl="7" w:tplc="8E1AFC64">
      <w:numFmt w:val="bullet"/>
      <w:lvlText w:val="•"/>
      <w:lvlJc w:val="left"/>
      <w:pPr>
        <w:ind w:left="8064" w:hanging="540"/>
      </w:pPr>
      <w:rPr>
        <w:rFonts w:hint="default"/>
        <w:lang w:val="en-US" w:eastAsia="en-US" w:bidi="ar-SA"/>
      </w:rPr>
    </w:lvl>
    <w:lvl w:ilvl="8" w:tplc="26FE4272">
      <w:numFmt w:val="bullet"/>
      <w:lvlText w:val="•"/>
      <w:lvlJc w:val="left"/>
      <w:pPr>
        <w:ind w:left="8976" w:hanging="540"/>
      </w:pPr>
      <w:rPr>
        <w:rFonts w:hint="default"/>
        <w:lang w:val="en-US" w:eastAsia="en-US" w:bidi="ar-SA"/>
      </w:rPr>
    </w:lvl>
  </w:abstractNum>
  <w:abstractNum w:abstractNumId="6">
    <w:nsid w:val="152E4C65"/>
    <w:multiLevelType w:val="hybridMultilevel"/>
    <w:tmpl w:val="60C84C84"/>
    <w:lvl w:ilvl="0" w:tplc="F05803AC">
      <w:start w:val="2"/>
      <w:numFmt w:val="decimal"/>
      <w:lvlText w:val="%1"/>
      <w:lvlJc w:val="left"/>
      <w:pPr>
        <w:ind w:left="1265" w:hanging="360"/>
        <w:jc w:val="left"/>
      </w:pPr>
      <w:rPr>
        <w:rFonts w:hint="default"/>
        <w:lang w:val="en-US" w:eastAsia="en-US" w:bidi="ar-SA"/>
      </w:rPr>
    </w:lvl>
    <w:lvl w:ilvl="1" w:tplc="58F0509C">
      <w:numFmt w:val="none"/>
      <w:lvlText w:val=""/>
      <w:lvlJc w:val="left"/>
      <w:pPr>
        <w:tabs>
          <w:tab w:val="num" w:pos="360"/>
        </w:tabs>
      </w:pPr>
    </w:lvl>
    <w:lvl w:ilvl="2" w:tplc="F1CA54E6">
      <w:numFmt w:val="none"/>
      <w:lvlText w:val=""/>
      <w:lvlJc w:val="left"/>
      <w:pPr>
        <w:tabs>
          <w:tab w:val="num" w:pos="360"/>
        </w:tabs>
      </w:pPr>
    </w:lvl>
    <w:lvl w:ilvl="3" w:tplc="9274ED10">
      <w:numFmt w:val="none"/>
      <w:lvlText w:val=""/>
      <w:lvlJc w:val="left"/>
      <w:pPr>
        <w:tabs>
          <w:tab w:val="num" w:pos="360"/>
        </w:tabs>
      </w:pPr>
    </w:lvl>
    <w:lvl w:ilvl="4" w:tplc="42A8B894">
      <w:numFmt w:val="bullet"/>
      <w:lvlText w:val="•"/>
      <w:lvlJc w:val="left"/>
      <w:pPr>
        <w:ind w:left="1620" w:hanging="540"/>
      </w:pPr>
      <w:rPr>
        <w:rFonts w:hint="default"/>
        <w:lang w:val="en-US" w:eastAsia="en-US" w:bidi="ar-SA"/>
      </w:rPr>
    </w:lvl>
    <w:lvl w:ilvl="5" w:tplc="B48864DA">
      <w:numFmt w:val="bullet"/>
      <w:lvlText w:val="•"/>
      <w:lvlJc w:val="left"/>
      <w:pPr>
        <w:ind w:left="3150" w:hanging="540"/>
      </w:pPr>
      <w:rPr>
        <w:rFonts w:hint="default"/>
        <w:lang w:val="en-US" w:eastAsia="en-US" w:bidi="ar-SA"/>
      </w:rPr>
    </w:lvl>
    <w:lvl w:ilvl="6" w:tplc="8B3E67D8">
      <w:numFmt w:val="bullet"/>
      <w:lvlText w:val="•"/>
      <w:lvlJc w:val="left"/>
      <w:pPr>
        <w:ind w:left="4680" w:hanging="540"/>
      </w:pPr>
      <w:rPr>
        <w:rFonts w:hint="default"/>
        <w:lang w:val="en-US" w:eastAsia="en-US" w:bidi="ar-SA"/>
      </w:rPr>
    </w:lvl>
    <w:lvl w:ilvl="7" w:tplc="5D142354">
      <w:numFmt w:val="bullet"/>
      <w:lvlText w:val="•"/>
      <w:lvlJc w:val="left"/>
      <w:pPr>
        <w:ind w:left="6210" w:hanging="540"/>
      </w:pPr>
      <w:rPr>
        <w:rFonts w:hint="default"/>
        <w:lang w:val="en-US" w:eastAsia="en-US" w:bidi="ar-SA"/>
      </w:rPr>
    </w:lvl>
    <w:lvl w:ilvl="8" w:tplc="BABA02E8">
      <w:numFmt w:val="bullet"/>
      <w:lvlText w:val="•"/>
      <w:lvlJc w:val="left"/>
      <w:pPr>
        <w:ind w:left="7740" w:hanging="540"/>
      </w:pPr>
      <w:rPr>
        <w:rFonts w:hint="default"/>
        <w:lang w:val="en-US" w:eastAsia="en-US" w:bidi="ar-SA"/>
      </w:rPr>
    </w:lvl>
  </w:abstractNum>
  <w:abstractNum w:abstractNumId="7">
    <w:nsid w:val="16D775DB"/>
    <w:multiLevelType w:val="hybridMultilevel"/>
    <w:tmpl w:val="28DCCA5E"/>
    <w:lvl w:ilvl="0" w:tplc="1E90CAD6">
      <w:start w:val="1"/>
      <w:numFmt w:val="lowerRoman"/>
      <w:lvlText w:val="%1."/>
      <w:lvlJc w:val="left"/>
      <w:pPr>
        <w:ind w:left="905" w:hanging="488"/>
        <w:jc w:val="right"/>
      </w:pPr>
      <w:rPr>
        <w:rFonts w:hint="default"/>
        <w:spacing w:val="0"/>
        <w:w w:val="100"/>
        <w:lang w:val="en-US" w:eastAsia="en-US" w:bidi="ar-SA"/>
      </w:rPr>
    </w:lvl>
    <w:lvl w:ilvl="1" w:tplc="1BC0DCD2">
      <w:numFmt w:val="bullet"/>
      <w:lvlText w:val="•"/>
      <w:lvlJc w:val="left"/>
      <w:pPr>
        <w:ind w:left="1890" w:hanging="488"/>
      </w:pPr>
      <w:rPr>
        <w:rFonts w:hint="default"/>
        <w:lang w:val="en-US" w:eastAsia="en-US" w:bidi="ar-SA"/>
      </w:rPr>
    </w:lvl>
    <w:lvl w:ilvl="2" w:tplc="FFCAA800">
      <w:numFmt w:val="bullet"/>
      <w:lvlText w:val="•"/>
      <w:lvlJc w:val="left"/>
      <w:pPr>
        <w:ind w:left="2880" w:hanging="488"/>
      </w:pPr>
      <w:rPr>
        <w:rFonts w:hint="default"/>
        <w:lang w:val="en-US" w:eastAsia="en-US" w:bidi="ar-SA"/>
      </w:rPr>
    </w:lvl>
    <w:lvl w:ilvl="3" w:tplc="73E24930">
      <w:numFmt w:val="bullet"/>
      <w:lvlText w:val="•"/>
      <w:lvlJc w:val="left"/>
      <w:pPr>
        <w:ind w:left="3870" w:hanging="488"/>
      </w:pPr>
      <w:rPr>
        <w:rFonts w:hint="default"/>
        <w:lang w:val="en-US" w:eastAsia="en-US" w:bidi="ar-SA"/>
      </w:rPr>
    </w:lvl>
    <w:lvl w:ilvl="4" w:tplc="3094055E">
      <w:numFmt w:val="bullet"/>
      <w:lvlText w:val="•"/>
      <w:lvlJc w:val="left"/>
      <w:pPr>
        <w:ind w:left="4860" w:hanging="488"/>
      </w:pPr>
      <w:rPr>
        <w:rFonts w:hint="default"/>
        <w:lang w:val="en-US" w:eastAsia="en-US" w:bidi="ar-SA"/>
      </w:rPr>
    </w:lvl>
    <w:lvl w:ilvl="5" w:tplc="218E9FDE">
      <w:numFmt w:val="bullet"/>
      <w:lvlText w:val="•"/>
      <w:lvlJc w:val="left"/>
      <w:pPr>
        <w:ind w:left="5850" w:hanging="488"/>
      </w:pPr>
      <w:rPr>
        <w:rFonts w:hint="default"/>
        <w:lang w:val="en-US" w:eastAsia="en-US" w:bidi="ar-SA"/>
      </w:rPr>
    </w:lvl>
    <w:lvl w:ilvl="6" w:tplc="77848708">
      <w:numFmt w:val="bullet"/>
      <w:lvlText w:val="•"/>
      <w:lvlJc w:val="left"/>
      <w:pPr>
        <w:ind w:left="6840" w:hanging="488"/>
      </w:pPr>
      <w:rPr>
        <w:rFonts w:hint="default"/>
        <w:lang w:val="en-US" w:eastAsia="en-US" w:bidi="ar-SA"/>
      </w:rPr>
    </w:lvl>
    <w:lvl w:ilvl="7" w:tplc="D1EE0E10">
      <w:numFmt w:val="bullet"/>
      <w:lvlText w:val="•"/>
      <w:lvlJc w:val="left"/>
      <w:pPr>
        <w:ind w:left="7830" w:hanging="488"/>
      </w:pPr>
      <w:rPr>
        <w:rFonts w:hint="default"/>
        <w:lang w:val="en-US" w:eastAsia="en-US" w:bidi="ar-SA"/>
      </w:rPr>
    </w:lvl>
    <w:lvl w:ilvl="8" w:tplc="CE62277E">
      <w:numFmt w:val="bullet"/>
      <w:lvlText w:val="•"/>
      <w:lvlJc w:val="left"/>
      <w:pPr>
        <w:ind w:left="8820" w:hanging="488"/>
      </w:pPr>
      <w:rPr>
        <w:rFonts w:hint="default"/>
        <w:lang w:val="en-US" w:eastAsia="en-US" w:bidi="ar-SA"/>
      </w:rPr>
    </w:lvl>
  </w:abstractNum>
  <w:abstractNum w:abstractNumId="8">
    <w:nsid w:val="196A3B87"/>
    <w:multiLevelType w:val="hybridMultilevel"/>
    <w:tmpl w:val="DE0E84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E61C4"/>
    <w:multiLevelType w:val="hybridMultilevel"/>
    <w:tmpl w:val="DBD8ADCA"/>
    <w:lvl w:ilvl="0" w:tplc="BE0E9FEC">
      <w:start w:val="5"/>
      <w:numFmt w:val="decimal"/>
      <w:lvlText w:val="%1"/>
      <w:lvlJc w:val="left"/>
      <w:pPr>
        <w:ind w:left="1265" w:hanging="360"/>
        <w:jc w:val="left"/>
      </w:pPr>
      <w:rPr>
        <w:rFonts w:hint="default"/>
        <w:lang w:val="en-US" w:eastAsia="en-US" w:bidi="ar-SA"/>
      </w:rPr>
    </w:lvl>
    <w:lvl w:ilvl="1" w:tplc="94BC844E">
      <w:numFmt w:val="none"/>
      <w:lvlText w:val=""/>
      <w:lvlJc w:val="left"/>
      <w:pPr>
        <w:tabs>
          <w:tab w:val="num" w:pos="360"/>
        </w:tabs>
      </w:pPr>
    </w:lvl>
    <w:lvl w:ilvl="2" w:tplc="48DEB8FE">
      <w:start w:val="1"/>
      <w:numFmt w:val="upperRoman"/>
      <w:lvlText w:val="%3."/>
      <w:lvlJc w:val="left"/>
      <w:pPr>
        <w:ind w:left="1625" w:hanging="500"/>
        <w:jc w:val="right"/>
      </w:pPr>
      <w:rPr>
        <w:rFonts w:ascii="Times New Roman" w:eastAsia="Times New Roman" w:hAnsi="Times New Roman" w:cs="Times New Roman" w:hint="default"/>
        <w:b w:val="0"/>
        <w:bCs w:val="0"/>
        <w:i w:val="0"/>
        <w:iCs w:val="0"/>
        <w:spacing w:val="-4"/>
        <w:w w:val="100"/>
        <w:sz w:val="24"/>
        <w:szCs w:val="24"/>
        <w:lang w:val="en-US" w:eastAsia="en-US" w:bidi="ar-SA"/>
      </w:rPr>
    </w:lvl>
    <w:lvl w:ilvl="3" w:tplc="64DA5B2C">
      <w:numFmt w:val="bullet"/>
      <w:lvlText w:val="•"/>
      <w:lvlJc w:val="left"/>
      <w:pPr>
        <w:ind w:left="3500" w:hanging="500"/>
      </w:pPr>
      <w:rPr>
        <w:rFonts w:hint="default"/>
        <w:lang w:val="en-US" w:eastAsia="en-US" w:bidi="ar-SA"/>
      </w:rPr>
    </w:lvl>
    <w:lvl w:ilvl="4" w:tplc="2E2EE6EC">
      <w:numFmt w:val="bullet"/>
      <w:lvlText w:val="•"/>
      <w:lvlJc w:val="left"/>
      <w:pPr>
        <w:ind w:left="4440" w:hanging="500"/>
      </w:pPr>
      <w:rPr>
        <w:rFonts w:hint="default"/>
        <w:lang w:val="en-US" w:eastAsia="en-US" w:bidi="ar-SA"/>
      </w:rPr>
    </w:lvl>
    <w:lvl w:ilvl="5" w:tplc="97843AC6">
      <w:numFmt w:val="bullet"/>
      <w:lvlText w:val="•"/>
      <w:lvlJc w:val="left"/>
      <w:pPr>
        <w:ind w:left="5380" w:hanging="500"/>
      </w:pPr>
      <w:rPr>
        <w:rFonts w:hint="default"/>
        <w:lang w:val="en-US" w:eastAsia="en-US" w:bidi="ar-SA"/>
      </w:rPr>
    </w:lvl>
    <w:lvl w:ilvl="6" w:tplc="2D5EF79A">
      <w:numFmt w:val="bullet"/>
      <w:lvlText w:val="•"/>
      <w:lvlJc w:val="left"/>
      <w:pPr>
        <w:ind w:left="6320" w:hanging="500"/>
      </w:pPr>
      <w:rPr>
        <w:rFonts w:hint="default"/>
        <w:lang w:val="en-US" w:eastAsia="en-US" w:bidi="ar-SA"/>
      </w:rPr>
    </w:lvl>
    <w:lvl w:ilvl="7" w:tplc="8F900C72">
      <w:numFmt w:val="bullet"/>
      <w:lvlText w:val="•"/>
      <w:lvlJc w:val="left"/>
      <w:pPr>
        <w:ind w:left="7260" w:hanging="500"/>
      </w:pPr>
      <w:rPr>
        <w:rFonts w:hint="default"/>
        <w:lang w:val="en-US" w:eastAsia="en-US" w:bidi="ar-SA"/>
      </w:rPr>
    </w:lvl>
    <w:lvl w:ilvl="8" w:tplc="E5E29514">
      <w:numFmt w:val="bullet"/>
      <w:lvlText w:val="•"/>
      <w:lvlJc w:val="left"/>
      <w:pPr>
        <w:ind w:left="8200" w:hanging="500"/>
      </w:pPr>
      <w:rPr>
        <w:rFonts w:hint="default"/>
        <w:lang w:val="en-US" w:eastAsia="en-US" w:bidi="ar-SA"/>
      </w:rPr>
    </w:lvl>
  </w:abstractNum>
  <w:abstractNum w:abstractNumId="10">
    <w:nsid w:val="1D4F03F7"/>
    <w:multiLevelType w:val="hybridMultilevel"/>
    <w:tmpl w:val="954C23EA"/>
    <w:lvl w:ilvl="0" w:tplc="2C72564A">
      <w:start w:val="1"/>
      <w:numFmt w:val="decimal"/>
      <w:lvlText w:val="%1"/>
      <w:lvlJc w:val="left"/>
      <w:pPr>
        <w:ind w:left="1505" w:hanging="360"/>
        <w:jc w:val="left"/>
      </w:pPr>
      <w:rPr>
        <w:rFonts w:hint="default"/>
        <w:lang w:val="en-US" w:eastAsia="en-US" w:bidi="ar-SA"/>
      </w:rPr>
    </w:lvl>
    <w:lvl w:ilvl="1" w:tplc="A9D82E3C">
      <w:numFmt w:val="none"/>
      <w:lvlText w:val=""/>
      <w:lvlJc w:val="left"/>
      <w:pPr>
        <w:tabs>
          <w:tab w:val="num" w:pos="360"/>
        </w:tabs>
      </w:pPr>
    </w:lvl>
    <w:lvl w:ilvl="2" w:tplc="1000152A">
      <w:numFmt w:val="bullet"/>
      <w:lvlText w:val="•"/>
      <w:lvlJc w:val="left"/>
      <w:pPr>
        <w:ind w:left="3360" w:hanging="360"/>
      </w:pPr>
      <w:rPr>
        <w:rFonts w:hint="default"/>
        <w:lang w:val="en-US" w:eastAsia="en-US" w:bidi="ar-SA"/>
      </w:rPr>
    </w:lvl>
    <w:lvl w:ilvl="3" w:tplc="29A2A38E">
      <w:numFmt w:val="bullet"/>
      <w:lvlText w:val="•"/>
      <w:lvlJc w:val="left"/>
      <w:pPr>
        <w:ind w:left="4290" w:hanging="360"/>
      </w:pPr>
      <w:rPr>
        <w:rFonts w:hint="default"/>
        <w:lang w:val="en-US" w:eastAsia="en-US" w:bidi="ar-SA"/>
      </w:rPr>
    </w:lvl>
    <w:lvl w:ilvl="4" w:tplc="26A4D094">
      <w:numFmt w:val="bullet"/>
      <w:lvlText w:val="•"/>
      <w:lvlJc w:val="left"/>
      <w:pPr>
        <w:ind w:left="5220" w:hanging="360"/>
      </w:pPr>
      <w:rPr>
        <w:rFonts w:hint="default"/>
        <w:lang w:val="en-US" w:eastAsia="en-US" w:bidi="ar-SA"/>
      </w:rPr>
    </w:lvl>
    <w:lvl w:ilvl="5" w:tplc="3DE87B7A">
      <w:numFmt w:val="bullet"/>
      <w:lvlText w:val="•"/>
      <w:lvlJc w:val="left"/>
      <w:pPr>
        <w:ind w:left="6150" w:hanging="360"/>
      </w:pPr>
      <w:rPr>
        <w:rFonts w:hint="default"/>
        <w:lang w:val="en-US" w:eastAsia="en-US" w:bidi="ar-SA"/>
      </w:rPr>
    </w:lvl>
    <w:lvl w:ilvl="6" w:tplc="839C6574">
      <w:numFmt w:val="bullet"/>
      <w:lvlText w:val="•"/>
      <w:lvlJc w:val="left"/>
      <w:pPr>
        <w:ind w:left="7080" w:hanging="360"/>
      </w:pPr>
      <w:rPr>
        <w:rFonts w:hint="default"/>
        <w:lang w:val="en-US" w:eastAsia="en-US" w:bidi="ar-SA"/>
      </w:rPr>
    </w:lvl>
    <w:lvl w:ilvl="7" w:tplc="7D66533E">
      <w:numFmt w:val="bullet"/>
      <w:lvlText w:val="•"/>
      <w:lvlJc w:val="left"/>
      <w:pPr>
        <w:ind w:left="8010" w:hanging="360"/>
      </w:pPr>
      <w:rPr>
        <w:rFonts w:hint="default"/>
        <w:lang w:val="en-US" w:eastAsia="en-US" w:bidi="ar-SA"/>
      </w:rPr>
    </w:lvl>
    <w:lvl w:ilvl="8" w:tplc="DE06128C">
      <w:numFmt w:val="bullet"/>
      <w:lvlText w:val="•"/>
      <w:lvlJc w:val="left"/>
      <w:pPr>
        <w:ind w:left="8940" w:hanging="360"/>
      </w:pPr>
      <w:rPr>
        <w:rFonts w:hint="default"/>
        <w:lang w:val="en-US" w:eastAsia="en-US" w:bidi="ar-SA"/>
      </w:rPr>
    </w:lvl>
  </w:abstractNum>
  <w:abstractNum w:abstractNumId="11">
    <w:nsid w:val="1F5A05F6"/>
    <w:multiLevelType w:val="hybridMultilevel"/>
    <w:tmpl w:val="F0CC508A"/>
    <w:lvl w:ilvl="0" w:tplc="575CB9A0">
      <w:start w:val="4"/>
      <w:numFmt w:val="decimal"/>
      <w:lvlText w:val="%1"/>
      <w:lvlJc w:val="left"/>
      <w:pPr>
        <w:ind w:left="1507" w:hanging="363"/>
        <w:jc w:val="left"/>
      </w:pPr>
      <w:rPr>
        <w:rFonts w:hint="default"/>
        <w:lang w:val="en-US" w:eastAsia="en-US" w:bidi="ar-SA"/>
      </w:rPr>
    </w:lvl>
    <w:lvl w:ilvl="1" w:tplc="D71CF578">
      <w:numFmt w:val="none"/>
      <w:lvlText w:val=""/>
      <w:lvlJc w:val="left"/>
      <w:pPr>
        <w:tabs>
          <w:tab w:val="num" w:pos="360"/>
        </w:tabs>
      </w:pPr>
    </w:lvl>
    <w:lvl w:ilvl="2" w:tplc="7C5A2E98">
      <w:numFmt w:val="none"/>
      <w:lvlText w:val=""/>
      <w:lvlJc w:val="left"/>
      <w:pPr>
        <w:tabs>
          <w:tab w:val="num" w:pos="360"/>
        </w:tabs>
      </w:pPr>
    </w:lvl>
    <w:lvl w:ilvl="3" w:tplc="F976A9E6">
      <w:numFmt w:val="bullet"/>
      <w:lvlText w:val="•"/>
      <w:lvlJc w:val="left"/>
      <w:pPr>
        <w:ind w:left="3706" w:hanging="540"/>
      </w:pPr>
      <w:rPr>
        <w:rFonts w:hint="default"/>
        <w:lang w:val="en-US" w:eastAsia="en-US" w:bidi="ar-SA"/>
      </w:rPr>
    </w:lvl>
    <w:lvl w:ilvl="4" w:tplc="822EB094">
      <w:numFmt w:val="bullet"/>
      <w:lvlText w:val="•"/>
      <w:lvlJc w:val="left"/>
      <w:pPr>
        <w:ind w:left="4720" w:hanging="540"/>
      </w:pPr>
      <w:rPr>
        <w:rFonts w:hint="default"/>
        <w:lang w:val="en-US" w:eastAsia="en-US" w:bidi="ar-SA"/>
      </w:rPr>
    </w:lvl>
    <w:lvl w:ilvl="5" w:tplc="B11AA9B6">
      <w:numFmt w:val="bullet"/>
      <w:lvlText w:val="•"/>
      <w:lvlJc w:val="left"/>
      <w:pPr>
        <w:ind w:left="5733" w:hanging="540"/>
      </w:pPr>
      <w:rPr>
        <w:rFonts w:hint="default"/>
        <w:lang w:val="en-US" w:eastAsia="en-US" w:bidi="ar-SA"/>
      </w:rPr>
    </w:lvl>
    <w:lvl w:ilvl="6" w:tplc="370C3950">
      <w:numFmt w:val="bullet"/>
      <w:lvlText w:val="•"/>
      <w:lvlJc w:val="left"/>
      <w:pPr>
        <w:ind w:left="6746" w:hanging="540"/>
      </w:pPr>
      <w:rPr>
        <w:rFonts w:hint="default"/>
        <w:lang w:val="en-US" w:eastAsia="en-US" w:bidi="ar-SA"/>
      </w:rPr>
    </w:lvl>
    <w:lvl w:ilvl="7" w:tplc="F9F27452">
      <w:numFmt w:val="bullet"/>
      <w:lvlText w:val="•"/>
      <w:lvlJc w:val="left"/>
      <w:pPr>
        <w:ind w:left="7760" w:hanging="540"/>
      </w:pPr>
      <w:rPr>
        <w:rFonts w:hint="default"/>
        <w:lang w:val="en-US" w:eastAsia="en-US" w:bidi="ar-SA"/>
      </w:rPr>
    </w:lvl>
    <w:lvl w:ilvl="8" w:tplc="DD525216">
      <w:numFmt w:val="bullet"/>
      <w:lvlText w:val="•"/>
      <w:lvlJc w:val="left"/>
      <w:pPr>
        <w:ind w:left="8773" w:hanging="540"/>
      </w:pPr>
      <w:rPr>
        <w:rFonts w:hint="default"/>
        <w:lang w:val="en-US" w:eastAsia="en-US" w:bidi="ar-SA"/>
      </w:rPr>
    </w:lvl>
  </w:abstractNum>
  <w:abstractNum w:abstractNumId="12">
    <w:nsid w:val="20CE422D"/>
    <w:multiLevelType w:val="hybridMultilevel"/>
    <w:tmpl w:val="847AAD34"/>
    <w:lvl w:ilvl="0" w:tplc="3C5C22B0">
      <w:start w:val="4"/>
      <w:numFmt w:val="decimal"/>
      <w:lvlText w:val="%1"/>
      <w:lvlJc w:val="left"/>
      <w:pPr>
        <w:ind w:left="1445" w:hanging="540"/>
        <w:jc w:val="left"/>
      </w:pPr>
      <w:rPr>
        <w:rFonts w:hint="default"/>
        <w:lang w:val="en-US" w:eastAsia="en-US" w:bidi="ar-SA"/>
      </w:rPr>
    </w:lvl>
    <w:lvl w:ilvl="1" w:tplc="34B21486">
      <w:numFmt w:val="none"/>
      <w:lvlText w:val=""/>
      <w:lvlJc w:val="left"/>
      <w:pPr>
        <w:tabs>
          <w:tab w:val="num" w:pos="360"/>
        </w:tabs>
      </w:pPr>
    </w:lvl>
    <w:lvl w:ilvl="2" w:tplc="CD70C444">
      <w:numFmt w:val="none"/>
      <w:lvlText w:val=""/>
      <w:lvlJc w:val="left"/>
      <w:pPr>
        <w:tabs>
          <w:tab w:val="num" w:pos="360"/>
        </w:tabs>
      </w:pPr>
    </w:lvl>
    <w:lvl w:ilvl="3" w:tplc="F3CA1FEA">
      <w:numFmt w:val="bullet"/>
      <w:lvlText w:val="•"/>
      <w:lvlJc w:val="left"/>
      <w:pPr>
        <w:ind w:left="4032" w:hanging="540"/>
      </w:pPr>
      <w:rPr>
        <w:rFonts w:hint="default"/>
        <w:lang w:val="en-US" w:eastAsia="en-US" w:bidi="ar-SA"/>
      </w:rPr>
    </w:lvl>
    <w:lvl w:ilvl="4" w:tplc="D1065352">
      <w:numFmt w:val="bullet"/>
      <w:lvlText w:val="•"/>
      <w:lvlJc w:val="left"/>
      <w:pPr>
        <w:ind w:left="4896" w:hanging="540"/>
      </w:pPr>
      <w:rPr>
        <w:rFonts w:hint="default"/>
        <w:lang w:val="en-US" w:eastAsia="en-US" w:bidi="ar-SA"/>
      </w:rPr>
    </w:lvl>
    <w:lvl w:ilvl="5" w:tplc="FA563FF6">
      <w:numFmt w:val="bullet"/>
      <w:lvlText w:val="•"/>
      <w:lvlJc w:val="left"/>
      <w:pPr>
        <w:ind w:left="5760" w:hanging="540"/>
      </w:pPr>
      <w:rPr>
        <w:rFonts w:hint="default"/>
        <w:lang w:val="en-US" w:eastAsia="en-US" w:bidi="ar-SA"/>
      </w:rPr>
    </w:lvl>
    <w:lvl w:ilvl="6" w:tplc="4B1CE6D4">
      <w:numFmt w:val="bullet"/>
      <w:lvlText w:val="•"/>
      <w:lvlJc w:val="left"/>
      <w:pPr>
        <w:ind w:left="6624" w:hanging="540"/>
      </w:pPr>
      <w:rPr>
        <w:rFonts w:hint="default"/>
        <w:lang w:val="en-US" w:eastAsia="en-US" w:bidi="ar-SA"/>
      </w:rPr>
    </w:lvl>
    <w:lvl w:ilvl="7" w:tplc="E8FE09D2">
      <w:numFmt w:val="bullet"/>
      <w:lvlText w:val="•"/>
      <w:lvlJc w:val="left"/>
      <w:pPr>
        <w:ind w:left="7488" w:hanging="540"/>
      </w:pPr>
      <w:rPr>
        <w:rFonts w:hint="default"/>
        <w:lang w:val="en-US" w:eastAsia="en-US" w:bidi="ar-SA"/>
      </w:rPr>
    </w:lvl>
    <w:lvl w:ilvl="8" w:tplc="26EA4ECE">
      <w:numFmt w:val="bullet"/>
      <w:lvlText w:val="•"/>
      <w:lvlJc w:val="left"/>
      <w:pPr>
        <w:ind w:left="8352" w:hanging="540"/>
      </w:pPr>
      <w:rPr>
        <w:rFonts w:hint="default"/>
        <w:lang w:val="en-US" w:eastAsia="en-US" w:bidi="ar-SA"/>
      </w:rPr>
    </w:lvl>
  </w:abstractNum>
  <w:abstractNum w:abstractNumId="13">
    <w:nsid w:val="246729A3"/>
    <w:multiLevelType w:val="hybridMultilevel"/>
    <w:tmpl w:val="9AF2B38C"/>
    <w:lvl w:ilvl="0" w:tplc="727438A0">
      <w:start w:val="3"/>
      <w:numFmt w:val="decimal"/>
      <w:lvlText w:val="%1"/>
      <w:lvlJc w:val="left"/>
      <w:pPr>
        <w:ind w:left="1267" w:hanging="363"/>
        <w:jc w:val="left"/>
      </w:pPr>
      <w:rPr>
        <w:rFonts w:hint="default"/>
        <w:lang w:val="en-US" w:eastAsia="en-US" w:bidi="ar-SA"/>
      </w:rPr>
    </w:lvl>
    <w:lvl w:ilvl="1" w:tplc="B7362AB8">
      <w:numFmt w:val="none"/>
      <w:lvlText w:val=""/>
      <w:lvlJc w:val="left"/>
      <w:pPr>
        <w:tabs>
          <w:tab w:val="num" w:pos="360"/>
        </w:tabs>
      </w:pPr>
    </w:lvl>
    <w:lvl w:ilvl="2" w:tplc="463496D8">
      <w:numFmt w:val="bullet"/>
      <w:lvlText w:val="•"/>
      <w:lvlJc w:val="left"/>
      <w:pPr>
        <w:ind w:left="3168" w:hanging="363"/>
      </w:pPr>
      <w:rPr>
        <w:rFonts w:hint="default"/>
        <w:lang w:val="en-US" w:eastAsia="en-US" w:bidi="ar-SA"/>
      </w:rPr>
    </w:lvl>
    <w:lvl w:ilvl="3" w:tplc="75ACC6F2">
      <w:numFmt w:val="bullet"/>
      <w:lvlText w:val="•"/>
      <w:lvlJc w:val="left"/>
      <w:pPr>
        <w:ind w:left="4122" w:hanging="363"/>
      </w:pPr>
      <w:rPr>
        <w:rFonts w:hint="default"/>
        <w:lang w:val="en-US" w:eastAsia="en-US" w:bidi="ar-SA"/>
      </w:rPr>
    </w:lvl>
    <w:lvl w:ilvl="4" w:tplc="EB58202C">
      <w:numFmt w:val="bullet"/>
      <w:lvlText w:val="•"/>
      <w:lvlJc w:val="left"/>
      <w:pPr>
        <w:ind w:left="5076" w:hanging="363"/>
      </w:pPr>
      <w:rPr>
        <w:rFonts w:hint="default"/>
        <w:lang w:val="en-US" w:eastAsia="en-US" w:bidi="ar-SA"/>
      </w:rPr>
    </w:lvl>
    <w:lvl w:ilvl="5" w:tplc="87924EE0">
      <w:numFmt w:val="bullet"/>
      <w:lvlText w:val="•"/>
      <w:lvlJc w:val="left"/>
      <w:pPr>
        <w:ind w:left="6030" w:hanging="363"/>
      </w:pPr>
      <w:rPr>
        <w:rFonts w:hint="default"/>
        <w:lang w:val="en-US" w:eastAsia="en-US" w:bidi="ar-SA"/>
      </w:rPr>
    </w:lvl>
    <w:lvl w:ilvl="6" w:tplc="6344B39E">
      <w:numFmt w:val="bullet"/>
      <w:lvlText w:val="•"/>
      <w:lvlJc w:val="left"/>
      <w:pPr>
        <w:ind w:left="6984" w:hanging="363"/>
      </w:pPr>
      <w:rPr>
        <w:rFonts w:hint="default"/>
        <w:lang w:val="en-US" w:eastAsia="en-US" w:bidi="ar-SA"/>
      </w:rPr>
    </w:lvl>
    <w:lvl w:ilvl="7" w:tplc="667C41F4">
      <w:numFmt w:val="bullet"/>
      <w:lvlText w:val="•"/>
      <w:lvlJc w:val="left"/>
      <w:pPr>
        <w:ind w:left="7938" w:hanging="363"/>
      </w:pPr>
      <w:rPr>
        <w:rFonts w:hint="default"/>
        <w:lang w:val="en-US" w:eastAsia="en-US" w:bidi="ar-SA"/>
      </w:rPr>
    </w:lvl>
    <w:lvl w:ilvl="8" w:tplc="9A2CFC66">
      <w:numFmt w:val="bullet"/>
      <w:lvlText w:val="•"/>
      <w:lvlJc w:val="left"/>
      <w:pPr>
        <w:ind w:left="8892" w:hanging="363"/>
      </w:pPr>
      <w:rPr>
        <w:rFonts w:hint="default"/>
        <w:lang w:val="en-US" w:eastAsia="en-US" w:bidi="ar-SA"/>
      </w:rPr>
    </w:lvl>
  </w:abstractNum>
  <w:abstractNum w:abstractNumId="14">
    <w:nsid w:val="26955A29"/>
    <w:multiLevelType w:val="hybridMultilevel"/>
    <w:tmpl w:val="36A24862"/>
    <w:lvl w:ilvl="0" w:tplc="69B81E4A">
      <w:start w:val="1"/>
      <w:numFmt w:val="lowerRoman"/>
      <w:lvlText w:val="%1."/>
      <w:lvlJc w:val="left"/>
      <w:pPr>
        <w:ind w:left="162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CC48294">
      <w:numFmt w:val="bullet"/>
      <w:lvlText w:val="•"/>
      <w:lvlJc w:val="left"/>
      <w:pPr>
        <w:ind w:left="2538" w:hanging="720"/>
      </w:pPr>
      <w:rPr>
        <w:rFonts w:hint="default"/>
        <w:lang w:val="en-US" w:eastAsia="en-US" w:bidi="ar-SA"/>
      </w:rPr>
    </w:lvl>
    <w:lvl w:ilvl="2" w:tplc="EDE4CA5E">
      <w:numFmt w:val="bullet"/>
      <w:lvlText w:val="•"/>
      <w:lvlJc w:val="left"/>
      <w:pPr>
        <w:ind w:left="3456" w:hanging="720"/>
      </w:pPr>
      <w:rPr>
        <w:rFonts w:hint="default"/>
        <w:lang w:val="en-US" w:eastAsia="en-US" w:bidi="ar-SA"/>
      </w:rPr>
    </w:lvl>
    <w:lvl w:ilvl="3" w:tplc="129E946E">
      <w:numFmt w:val="bullet"/>
      <w:lvlText w:val="•"/>
      <w:lvlJc w:val="left"/>
      <w:pPr>
        <w:ind w:left="4374" w:hanging="720"/>
      </w:pPr>
      <w:rPr>
        <w:rFonts w:hint="default"/>
        <w:lang w:val="en-US" w:eastAsia="en-US" w:bidi="ar-SA"/>
      </w:rPr>
    </w:lvl>
    <w:lvl w:ilvl="4" w:tplc="DF8E0568">
      <w:numFmt w:val="bullet"/>
      <w:lvlText w:val="•"/>
      <w:lvlJc w:val="left"/>
      <w:pPr>
        <w:ind w:left="5292" w:hanging="720"/>
      </w:pPr>
      <w:rPr>
        <w:rFonts w:hint="default"/>
        <w:lang w:val="en-US" w:eastAsia="en-US" w:bidi="ar-SA"/>
      </w:rPr>
    </w:lvl>
    <w:lvl w:ilvl="5" w:tplc="D760FDE4">
      <w:numFmt w:val="bullet"/>
      <w:lvlText w:val="•"/>
      <w:lvlJc w:val="left"/>
      <w:pPr>
        <w:ind w:left="6210" w:hanging="720"/>
      </w:pPr>
      <w:rPr>
        <w:rFonts w:hint="default"/>
        <w:lang w:val="en-US" w:eastAsia="en-US" w:bidi="ar-SA"/>
      </w:rPr>
    </w:lvl>
    <w:lvl w:ilvl="6" w:tplc="B71AF4EE">
      <w:numFmt w:val="bullet"/>
      <w:lvlText w:val="•"/>
      <w:lvlJc w:val="left"/>
      <w:pPr>
        <w:ind w:left="7128" w:hanging="720"/>
      </w:pPr>
      <w:rPr>
        <w:rFonts w:hint="default"/>
        <w:lang w:val="en-US" w:eastAsia="en-US" w:bidi="ar-SA"/>
      </w:rPr>
    </w:lvl>
    <w:lvl w:ilvl="7" w:tplc="058C3892">
      <w:numFmt w:val="bullet"/>
      <w:lvlText w:val="•"/>
      <w:lvlJc w:val="left"/>
      <w:pPr>
        <w:ind w:left="8046" w:hanging="720"/>
      </w:pPr>
      <w:rPr>
        <w:rFonts w:hint="default"/>
        <w:lang w:val="en-US" w:eastAsia="en-US" w:bidi="ar-SA"/>
      </w:rPr>
    </w:lvl>
    <w:lvl w:ilvl="8" w:tplc="9B60542E">
      <w:numFmt w:val="bullet"/>
      <w:lvlText w:val="•"/>
      <w:lvlJc w:val="left"/>
      <w:pPr>
        <w:ind w:left="8964" w:hanging="720"/>
      </w:pPr>
      <w:rPr>
        <w:rFonts w:hint="default"/>
        <w:lang w:val="en-US" w:eastAsia="en-US" w:bidi="ar-SA"/>
      </w:rPr>
    </w:lvl>
  </w:abstractNum>
  <w:abstractNum w:abstractNumId="15">
    <w:nsid w:val="29573563"/>
    <w:multiLevelType w:val="hybridMultilevel"/>
    <w:tmpl w:val="579EAB4C"/>
    <w:lvl w:ilvl="0" w:tplc="F5403946">
      <w:start w:val="2"/>
      <w:numFmt w:val="decimal"/>
      <w:lvlText w:val="%1"/>
      <w:lvlJc w:val="left"/>
      <w:pPr>
        <w:ind w:left="1507" w:hanging="363"/>
        <w:jc w:val="left"/>
      </w:pPr>
      <w:rPr>
        <w:rFonts w:hint="default"/>
        <w:lang w:val="en-US" w:eastAsia="en-US" w:bidi="ar-SA"/>
      </w:rPr>
    </w:lvl>
    <w:lvl w:ilvl="1" w:tplc="BC84BD46">
      <w:numFmt w:val="none"/>
      <w:lvlText w:val=""/>
      <w:lvlJc w:val="left"/>
      <w:pPr>
        <w:tabs>
          <w:tab w:val="num" w:pos="360"/>
        </w:tabs>
      </w:pPr>
    </w:lvl>
    <w:lvl w:ilvl="2" w:tplc="9B883A42">
      <w:numFmt w:val="none"/>
      <w:lvlText w:val=""/>
      <w:lvlJc w:val="left"/>
      <w:pPr>
        <w:tabs>
          <w:tab w:val="num" w:pos="360"/>
        </w:tabs>
      </w:pPr>
    </w:lvl>
    <w:lvl w:ilvl="3" w:tplc="434AF436">
      <w:numFmt w:val="none"/>
      <w:lvlText w:val=""/>
      <w:lvlJc w:val="left"/>
      <w:pPr>
        <w:tabs>
          <w:tab w:val="num" w:pos="360"/>
        </w:tabs>
      </w:pPr>
    </w:lvl>
    <w:lvl w:ilvl="4" w:tplc="6E74D60A">
      <w:numFmt w:val="bullet"/>
      <w:lvlText w:val="•"/>
      <w:lvlJc w:val="left"/>
      <w:pPr>
        <w:ind w:left="2100" w:hanging="723"/>
      </w:pPr>
      <w:rPr>
        <w:rFonts w:hint="default"/>
        <w:lang w:val="en-US" w:eastAsia="en-US" w:bidi="ar-SA"/>
      </w:rPr>
    </w:lvl>
    <w:lvl w:ilvl="5" w:tplc="D42415DE">
      <w:numFmt w:val="bullet"/>
      <w:lvlText w:val="•"/>
      <w:lvlJc w:val="left"/>
      <w:pPr>
        <w:ind w:left="3550" w:hanging="723"/>
      </w:pPr>
      <w:rPr>
        <w:rFonts w:hint="default"/>
        <w:lang w:val="en-US" w:eastAsia="en-US" w:bidi="ar-SA"/>
      </w:rPr>
    </w:lvl>
    <w:lvl w:ilvl="6" w:tplc="58120204">
      <w:numFmt w:val="bullet"/>
      <w:lvlText w:val="•"/>
      <w:lvlJc w:val="left"/>
      <w:pPr>
        <w:ind w:left="5000" w:hanging="723"/>
      </w:pPr>
      <w:rPr>
        <w:rFonts w:hint="default"/>
        <w:lang w:val="en-US" w:eastAsia="en-US" w:bidi="ar-SA"/>
      </w:rPr>
    </w:lvl>
    <w:lvl w:ilvl="7" w:tplc="B5D428A8">
      <w:numFmt w:val="bullet"/>
      <w:lvlText w:val="•"/>
      <w:lvlJc w:val="left"/>
      <w:pPr>
        <w:ind w:left="6450" w:hanging="723"/>
      </w:pPr>
      <w:rPr>
        <w:rFonts w:hint="default"/>
        <w:lang w:val="en-US" w:eastAsia="en-US" w:bidi="ar-SA"/>
      </w:rPr>
    </w:lvl>
    <w:lvl w:ilvl="8" w:tplc="2ADCBA84">
      <w:numFmt w:val="bullet"/>
      <w:lvlText w:val="•"/>
      <w:lvlJc w:val="left"/>
      <w:pPr>
        <w:ind w:left="7900" w:hanging="723"/>
      </w:pPr>
      <w:rPr>
        <w:rFonts w:hint="default"/>
        <w:lang w:val="en-US" w:eastAsia="en-US" w:bidi="ar-SA"/>
      </w:rPr>
    </w:lvl>
  </w:abstractNum>
  <w:abstractNum w:abstractNumId="16">
    <w:nsid w:val="305C7B40"/>
    <w:multiLevelType w:val="hybridMultilevel"/>
    <w:tmpl w:val="029C8DCC"/>
    <w:lvl w:ilvl="0" w:tplc="5EDC847C">
      <w:start w:val="4"/>
      <w:numFmt w:val="decimal"/>
      <w:lvlText w:val="%1"/>
      <w:lvlJc w:val="left"/>
      <w:pPr>
        <w:ind w:left="1085" w:hanging="540"/>
        <w:jc w:val="left"/>
      </w:pPr>
      <w:rPr>
        <w:rFonts w:hint="default"/>
        <w:lang w:val="en-US" w:eastAsia="en-US" w:bidi="ar-SA"/>
      </w:rPr>
    </w:lvl>
    <w:lvl w:ilvl="1" w:tplc="1096C814">
      <w:numFmt w:val="none"/>
      <w:lvlText w:val=""/>
      <w:lvlJc w:val="left"/>
      <w:pPr>
        <w:tabs>
          <w:tab w:val="num" w:pos="360"/>
        </w:tabs>
      </w:pPr>
    </w:lvl>
    <w:lvl w:ilvl="2" w:tplc="45484482">
      <w:numFmt w:val="none"/>
      <w:lvlText w:val=""/>
      <w:lvlJc w:val="left"/>
      <w:pPr>
        <w:tabs>
          <w:tab w:val="num" w:pos="360"/>
        </w:tabs>
      </w:pPr>
    </w:lvl>
    <w:lvl w:ilvl="3" w:tplc="A828B5DA">
      <w:numFmt w:val="bullet"/>
      <w:lvlText w:val="•"/>
      <w:lvlJc w:val="left"/>
      <w:pPr>
        <w:ind w:left="3672" w:hanging="540"/>
      </w:pPr>
      <w:rPr>
        <w:rFonts w:hint="default"/>
        <w:lang w:val="en-US" w:eastAsia="en-US" w:bidi="ar-SA"/>
      </w:rPr>
    </w:lvl>
    <w:lvl w:ilvl="4" w:tplc="09A2E7EA">
      <w:numFmt w:val="bullet"/>
      <w:lvlText w:val="•"/>
      <w:lvlJc w:val="left"/>
      <w:pPr>
        <w:ind w:left="4536" w:hanging="540"/>
      </w:pPr>
      <w:rPr>
        <w:rFonts w:hint="default"/>
        <w:lang w:val="en-US" w:eastAsia="en-US" w:bidi="ar-SA"/>
      </w:rPr>
    </w:lvl>
    <w:lvl w:ilvl="5" w:tplc="9D08C61C">
      <w:numFmt w:val="bullet"/>
      <w:lvlText w:val="•"/>
      <w:lvlJc w:val="left"/>
      <w:pPr>
        <w:ind w:left="5400" w:hanging="540"/>
      </w:pPr>
      <w:rPr>
        <w:rFonts w:hint="default"/>
        <w:lang w:val="en-US" w:eastAsia="en-US" w:bidi="ar-SA"/>
      </w:rPr>
    </w:lvl>
    <w:lvl w:ilvl="6" w:tplc="995E1BDA">
      <w:numFmt w:val="bullet"/>
      <w:lvlText w:val="•"/>
      <w:lvlJc w:val="left"/>
      <w:pPr>
        <w:ind w:left="6264" w:hanging="540"/>
      </w:pPr>
      <w:rPr>
        <w:rFonts w:hint="default"/>
        <w:lang w:val="en-US" w:eastAsia="en-US" w:bidi="ar-SA"/>
      </w:rPr>
    </w:lvl>
    <w:lvl w:ilvl="7" w:tplc="0284F724">
      <w:numFmt w:val="bullet"/>
      <w:lvlText w:val="•"/>
      <w:lvlJc w:val="left"/>
      <w:pPr>
        <w:ind w:left="7128" w:hanging="540"/>
      </w:pPr>
      <w:rPr>
        <w:rFonts w:hint="default"/>
        <w:lang w:val="en-US" w:eastAsia="en-US" w:bidi="ar-SA"/>
      </w:rPr>
    </w:lvl>
    <w:lvl w:ilvl="8" w:tplc="B1C46024">
      <w:numFmt w:val="bullet"/>
      <w:lvlText w:val="•"/>
      <w:lvlJc w:val="left"/>
      <w:pPr>
        <w:ind w:left="7992" w:hanging="540"/>
      </w:pPr>
      <w:rPr>
        <w:rFonts w:hint="default"/>
        <w:lang w:val="en-US" w:eastAsia="en-US" w:bidi="ar-SA"/>
      </w:rPr>
    </w:lvl>
  </w:abstractNum>
  <w:abstractNum w:abstractNumId="17">
    <w:nsid w:val="358C76B7"/>
    <w:multiLevelType w:val="multilevel"/>
    <w:tmpl w:val="50765952"/>
    <w:lvl w:ilvl="0">
      <w:start w:val="5"/>
      <w:numFmt w:val="decimal"/>
      <w:lvlText w:val="%1"/>
      <w:lvlJc w:val="left"/>
      <w:pPr>
        <w:ind w:left="360" w:hanging="360"/>
      </w:pPr>
      <w:rPr>
        <w:rFonts w:hint="default"/>
      </w:rPr>
    </w:lvl>
    <w:lvl w:ilvl="1">
      <w:start w:val="2"/>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18">
    <w:nsid w:val="36006467"/>
    <w:multiLevelType w:val="hybridMultilevel"/>
    <w:tmpl w:val="3B5EDBAC"/>
    <w:lvl w:ilvl="0" w:tplc="FCD4085E">
      <w:start w:val="1"/>
      <w:numFmt w:val="lowerRoman"/>
      <w:lvlText w:val="%1."/>
      <w:lvlJc w:val="left"/>
      <w:pPr>
        <w:ind w:left="1625"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1" w:tplc="5CD00DA8">
      <w:numFmt w:val="bullet"/>
      <w:lvlText w:val="•"/>
      <w:lvlJc w:val="left"/>
      <w:pPr>
        <w:ind w:left="2538" w:hanging="720"/>
      </w:pPr>
      <w:rPr>
        <w:rFonts w:hint="default"/>
        <w:lang w:val="en-US" w:eastAsia="en-US" w:bidi="ar-SA"/>
      </w:rPr>
    </w:lvl>
    <w:lvl w:ilvl="2" w:tplc="33941794">
      <w:numFmt w:val="bullet"/>
      <w:lvlText w:val="•"/>
      <w:lvlJc w:val="left"/>
      <w:pPr>
        <w:ind w:left="3456" w:hanging="720"/>
      </w:pPr>
      <w:rPr>
        <w:rFonts w:hint="default"/>
        <w:lang w:val="en-US" w:eastAsia="en-US" w:bidi="ar-SA"/>
      </w:rPr>
    </w:lvl>
    <w:lvl w:ilvl="3" w:tplc="C9FEB430">
      <w:numFmt w:val="bullet"/>
      <w:lvlText w:val="•"/>
      <w:lvlJc w:val="left"/>
      <w:pPr>
        <w:ind w:left="4374" w:hanging="720"/>
      </w:pPr>
      <w:rPr>
        <w:rFonts w:hint="default"/>
        <w:lang w:val="en-US" w:eastAsia="en-US" w:bidi="ar-SA"/>
      </w:rPr>
    </w:lvl>
    <w:lvl w:ilvl="4" w:tplc="39D4EDC4">
      <w:numFmt w:val="bullet"/>
      <w:lvlText w:val="•"/>
      <w:lvlJc w:val="left"/>
      <w:pPr>
        <w:ind w:left="5292" w:hanging="720"/>
      </w:pPr>
      <w:rPr>
        <w:rFonts w:hint="default"/>
        <w:lang w:val="en-US" w:eastAsia="en-US" w:bidi="ar-SA"/>
      </w:rPr>
    </w:lvl>
    <w:lvl w:ilvl="5" w:tplc="02B4FD72">
      <w:numFmt w:val="bullet"/>
      <w:lvlText w:val="•"/>
      <w:lvlJc w:val="left"/>
      <w:pPr>
        <w:ind w:left="6210" w:hanging="720"/>
      </w:pPr>
      <w:rPr>
        <w:rFonts w:hint="default"/>
        <w:lang w:val="en-US" w:eastAsia="en-US" w:bidi="ar-SA"/>
      </w:rPr>
    </w:lvl>
    <w:lvl w:ilvl="6" w:tplc="B9C09E10">
      <w:numFmt w:val="bullet"/>
      <w:lvlText w:val="•"/>
      <w:lvlJc w:val="left"/>
      <w:pPr>
        <w:ind w:left="7128" w:hanging="720"/>
      </w:pPr>
      <w:rPr>
        <w:rFonts w:hint="default"/>
        <w:lang w:val="en-US" w:eastAsia="en-US" w:bidi="ar-SA"/>
      </w:rPr>
    </w:lvl>
    <w:lvl w:ilvl="7" w:tplc="37C4ED58">
      <w:numFmt w:val="bullet"/>
      <w:lvlText w:val="•"/>
      <w:lvlJc w:val="left"/>
      <w:pPr>
        <w:ind w:left="8046" w:hanging="720"/>
      </w:pPr>
      <w:rPr>
        <w:rFonts w:hint="default"/>
        <w:lang w:val="en-US" w:eastAsia="en-US" w:bidi="ar-SA"/>
      </w:rPr>
    </w:lvl>
    <w:lvl w:ilvl="8" w:tplc="E7543560">
      <w:numFmt w:val="bullet"/>
      <w:lvlText w:val="•"/>
      <w:lvlJc w:val="left"/>
      <w:pPr>
        <w:ind w:left="8964" w:hanging="720"/>
      </w:pPr>
      <w:rPr>
        <w:rFonts w:hint="default"/>
        <w:lang w:val="en-US" w:eastAsia="en-US" w:bidi="ar-SA"/>
      </w:rPr>
    </w:lvl>
  </w:abstractNum>
  <w:abstractNum w:abstractNumId="19">
    <w:nsid w:val="395E06CB"/>
    <w:multiLevelType w:val="hybridMultilevel"/>
    <w:tmpl w:val="D042FDE0"/>
    <w:lvl w:ilvl="0" w:tplc="116EEB08">
      <w:start w:val="5"/>
      <w:numFmt w:val="decimal"/>
      <w:lvlText w:val="%1"/>
      <w:lvlJc w:val="left"/>
      <w:pPr>
        <w:ind w:left="1206" w:hanging="301"/>
        <w:jc w:val="left"/>
      </w:pPr>
      <w:rPr>
        <w:rFonts w:hint="default"/>
        <w:lang w:val="en-US" w:eastAsia="en-US" w:bidi="ar-SA"/>
      </w:rPr>
    </w:lvl>
    <w:lvl w:ilvl="1" w:tplc="1DACCF4C">
      <w:numFmt w:val="none"/>
      <w:lvlText w:val=""/>
      <w:lvlJc w:val="left"/>
      <w:pPr>
        <w:tabs>
          <w:tab w:val="num" w:pos="360"/>
        </w:tabs>
      </w:pPr>
    </w:lvl>
    <w:lvl w:ilvl="2" w:tplc="42F8B53C">
      <w:numFmt w:val="bullet"/>
      <w:lvlText w:val="•"/>
      <w:lvlJc w:val="left"/>
      <w:pPr>
        <w:ind w:left="3120" w:hanging="301"/>
      </w:pPr>
      <w:rPr>
        <w:rFonts w:hint="default"/>
        <w:lang w:val="en-US" w:eastAsia="en-US" w:bidi="ar-SA"/>
      </w:rPr>
    </w:lvl>
    <w:lvl w:ilvl="3" w:tplc="322C41D0">
      <w:numFmt w:val="bullet"/>
      <w:lvlText w:val="•"/>
      <w:lvlJc w:val="left"/>
      <w:pPr>
        <w:ind w:left="4080" w:hanging="301"/>
      </w:pPr>
      <w:rPr>
        <w:rFonts w:hint="default"/>
        <w:lang w:val="en-US" w:eastAsia="en-US" w:bidi="ar-SA"/>
      </w:rPr>
    </w:lvl>
    <w:lvl w:ilvl="4" w:tplc="195E77D4">
      <w:numFmt w:val="bullet"/>
      <w:lvlText w:val="•"/>
      <w:lvlJc w:val="left"/>
      <w:pPr>
        <w:ind w:left="5040" w:hanging="301"/>
      </w:pPr>
      <w:rPr>
        <w:rFonts w:hint="default"/>
        <w:lang w:val="en-US" w:eastAsia="en-US" w:bidi="ar-SA"/>
      </w:rPr>
    </w:lvl>
    <w:lvl w:ilvl="5" w:tplc="71CAF36A">
      <w:numFmt w:val="bullet"/>
      <w:lvlText w:val="•"/>
      <w:lvlJc w:val="left"/>
      <w:pPr>
        <w:ind w:left="6000" w:hanging="301"/>
      </w:pPr>
      <w:rPr>
        <w:rFonts w:hint="default"/>
        <w:lang w:val="en-US" w:eastAsia="en-US" w:bidi="ar-SA"/>
      </w:rPr>
    </w:lvl>
    <w:lvl w:ilvl="6" w:tplc="F3ACBD1C">
      <w:numFmt w:val="bullet"/>
      <w:lvlText w:val="•"/>
      <w:lvlJc w:val="left"/>
      <w:pPr>
        <w:ind w:left="6960" w:hanging="301"/>
      </w:pPr>
      <w:rPr>
        <w:rFonts w:hint="default"/>
        <w:lang w:val="en-US" w:eastAsia="en-US" w:bidi="ar-SA"/>
      </w:rPr>
    </w:lvl>
    <w:lvl w:ilvl="7" w:tplc="7FDA3F40">
      <w:numFmt w:val="bullet"/>
      <w:lvlText w:val="•"/>
      <w:lvlJc w:val="left"/>
      <w:pPr>
        <w:ind w:left="7920" w:hanging="301"/>
      </w:pPr>
      <w:rPr>
        <w:rFonts w:hint="default"/>
        <w:lang w:val="en-US" w:eastAsia="en-US" w:bidi="ar-SA"/>
      </w:rPr>
    </w:lvl>
    <w:lvl w:ilvl="8" w:tplc="DA765E4E">
      <w:numFmt w:val="bullet"/>
      <w:lvlText w:val="•"/>
      <w:lvlJc w:val="left"/>
      <w:pPr>
        <w:ind w:left="8880" w:hanging="301"/>
      </w:pPr>
      <w:rPr>
        <w:rFonts w:hint="default"/>
        <w:lang w:val="en-US" w:eastAsia="en-US" w:bidi="ar-SA"/>
      </w:rPr>
    </w:lvl>
  </w:abstractNum>
  <w:abstractNum w:abstractNumId="20">
    <w:nsid w:val="398312C6"/>
    <w:multiLevelType w:val="hybridMultilevel"/>
    <w:tmpl w:val="3DCAE2F4"/>
    <w:lvl w:ilvl="0" w:tplc="5B1CBE5A">
      <w:start w:val="3"/>
      <w:numFmt w:val="decimal"/>
      <w:lvlText w:val="%1"/>
      <w:lvlJc w:val="left"/>
      <w:pPr>
        <w:ind w:left="1685" w:hanging="540"/>
        <w:jc w:val="left"/>
      </w:pPr>
      <w:rPr>
        <w:rFonts w:hint="default"/>
        <w:lang w:val="en-US" w:eastAsia="en-US" w:bidi="ar-SA"/>
      </w:rPr>
    </w:lvl>
    <w:lvl w:ilvl="1" w:tplc="057A7844">
      <w:numFmt w:val="none"/>
      <w:lvlText w:val=""/>
      <w:lvlJc w:val="left"/>
      <w:pPr>
        <w:tabs>
          <w:tab w:val="num" w:pos="360"/>
        </w:tabs>
      </w:pPr>
    </w:lvl>
    <w:lvl w:ilvl="2" w:tplc="6C1E493E">
      <w:numFmt w:val="none"/>
      <w:lvlText w:val=""/>
      <w:lvlJc w:val="left"/>
      <w:pPr>
        <w:tabs>
          <w:tab w:val="num" w:pos="360"/>
        </w:tabs>
      </w:pPr>
    </w:lvl>
    <w:lvl w:ilvl="3" w:tplc="3C90ED78">
      <w:numFmt w:val="bullet"/>
      <w:lvlText w:val="•"/>
      <w:lvlJc w:val="left"/>
      <w:pPr>
        <w:ind w:left="4416" w:hanging="540"/>
      </w:pPr>
      <w:rPr>
        <w:rFonts w:hint="default"/>
        <w:lang w:val="en-US" w:eastAsia="en-US" w:bidi="ar-SA"/>
      </w:rPr>
    </w:lvl>
    <w:lvl w:ilvl="4" w:tplc="BA5841C0">
      <w:numFmt w:val="bullet"/>
      <w:lvlText w:val="•"/>
      <w:lvlJc w:val="left"/>
      <w:pPr>
        <w:ind w:left="5328" w:hanging="540"/>
      </w:pPr>
      <w:rPr>
        <w:rFonts w:hint="default"/>
        <w:lang w:val="en-US" w:eastAsia="en-US" w:bidi="ar-SA"/>
      </w:rPr>
    </w:lvl>
    <w:lvl w:ilvl="5" w:tplc="BFB635AA">
      <w:numFmt w:val="bullet"/>
      <w:lvlText w:val="•"/>
      <w:lvlJc w:val="left"/>
      <w:pPr>
        <w:ind w:left="6240" w:hanging="540"/>
      </w:pPr>
      <w:rPr>
        <w:rFonts w:hint="default"/>
        <w:lang w:val="en-US" w:eastAsia="en-US" w:bidi="ar-SA"/>
      </w:rPr>
    </w:lvl>
    <w:lvl w:ilvl="6" w:tplc="12CED57A">
      <w:numFmt w:val="bullet"/>
      <w:lvlText w:val="•"/>
      <w:lvlJc w:val="left"/>
      <w:pPr>
        <w:ind w:left="7152" w:hanging="540"/>
      </w:pPr>
      <w:rPr>
        <w:rFonts w:hint="default"/>
        <w:lang w:val="en-US" w:eastAsia="en-US" w:bidi="ar-SA"/>
      </w:rPr>
    </w:lvl>
    <w:lvl w:ilvl="7" w:tplc="57327540">
      <w:numFmt w:val="bullet"/>
      <w:lvlText w:val="•"/>
      <w:lvlJc w:val="left"/>
      <w:pPr>
        <w:ind w:left="8064" w:hanging="540"/>
      </w:pPr>
      <w:rPr>
        <w:rFonts w:hint="default"/>
        <w:lang w:val="en-US" w:eastAsia="en-US" w:bidi="ar-SA"/>
      </w:rPr>
    </w:lvl>
    <w:lvl w:ilvl="8" w:tplc="93546ED6">
      <w:numFmt w:val="bullet"/>
      <w:lvlText w:val="•"/>
      <w:lvlJc w:val="left"/>
      <w:pPr>
        <w:ind w:left="8976" w:hanging="540"/>
      </w:pPr>
      <w:rPr>
        <w:rFonts w:hint="default"/>
        <w:lang w:val="en-US" w:eastAsia="en-US" w:bidi="ar-SA"/>
      </w:rPr>
    </w:lvl>
  </w:abstractNum>
  <w:abstractNum w:abstractNumId="21">
    <w:nsid w:val="3AEC2738"/>
    <w:multiLevelType w:val="hybridMultilevel"/>
    <w:tmpl w:val="6B563554"/>
    <w:lvl w:ilvl="0" w:tplc="3F1EB522">
      <w:start w:val="1"/>
      <w:numFmt w:val="decimal"/>
      <w:lvlText w:val="%1"/>
      <w:lvlJc w:val="left"/>
      <w:pPr>
        <w:ind w:left="1786" w:hanging="641"/>
        <w:jc w:val="left"/>
      </w:pPr>
      <w:rPr>
        <w:rFonts w:hint="default"/>
        <w:lang w:val="en-US" w:eastAsia="en-US" w:bidi="ar-SA"/>
      </w:rPr>
    </w:lvl>
    <w:lvl w:ilvl="1" w:tplc="900817AA">
      <w:numFmt w:val="none"/>
      <w:lvlText w:val=""/>
      <w:lvlJc w:val="left"/>
      <w:pPr>
        <w:tabs>
          <w:tab w:val="num" w:pos="360"/>
        </w:tabs>
      </w:pPr>
    </w:lvl>
    <w:lvl w:ilvl="2" w:tplc="2BAA5F66">
      <w:numFmt w:val="bullet"/>
      <w:lvlText w:val="•"/>
      <w:lvlJc w:val="left"/>
      <w:pPr>
        <w:ind w:left="3584" w:hanging="641"/>
      </w:pPr>
      <w:rPr>
        <w:rFonts w:hint="default"/>
        <w:lang w:val="en-US" w:eastAsia="en-US" w:bidi="ar-SA"/>
      </w:rPr>
    </w:lvl>
    <w:lvl w:ilvl="3" w:tplc="481478D0">
      <w:numFmt w:val="bullet"/>
      <w:lvlText w:val="•"/>
      <w:lvlJc w:val="left"/>
      <w:pPr>
        <w:ind w:left="4486" w:hanging="641"/>
      </w:pPr>
      <w:rPr>
        <w:rFonts w:hint="default"/>
        <w:lang w:val="en-US" w:eastAsia="en-US" w:bidi="ar-SA"/>
      </w:rPr>
    </w:lvl>
    <w:lvl w:ilvl="4" w:tplc="56AA422E">
      <w:numFmt w:val="bullet"/>
      <w:lvlText w:val="•"/>
      <w:lvlJc w:val="left"/>
      <w:pPr>
        <w:ind w:left="5388" w:hanging="641"/>
      </w:pPr>
      <w:rPr>
        <w:rFonts w:hint="default"/>
        <w:lang w:val="en-US" w:eastAsia="en-US" w:bidi="ar-SA"/>
      </w:rPr>
    </w:lvl>
    <w:lvl w:ilvl="5" w:tplc="68A4CFC8">
      <w:numFmt w:val="bullet"/>
      <w:lvlText w:val="•"/>
      <w:lvlJc w:val="left"/>
      <w:pPr>
        <w:ind w:left="6290" w:hanging="641"/>
      </w:pPr>
      <w:rPr>
        <w:rFonts w:hint="default"/>
        <w:lang w:val="en-US" w:eastAsia="en-US" w:bidi="ar-SA"/>
      </w:rPr>
    </w:lvl>
    <w:lvl w:ilvl="6" w:tplc="E12E3C48">
      <w:numFmt w:val="bullet"/>
      <w:lvlText w:val="•"/>
      <w:lvlJc w:val="left"/>
      <w:pPr>
        <w:ind w:left="7192" w:hanging="641"/>
      </w:pPr>
      <w:rPr>
        <w:rFonts w:hint="default"/>
        <w:lang w:val="en-US" w:eastAsia="en-US" w:bidi="ar-SA"/>
      </w:rPr>
    </w:lvl>
    <w:lvl w:ilvl="7" w:tplc="F228A1DE">
      <w:numFmt w:val="bullet"/>
      <w:lvlText w:val="•"/>
      <w:lvlJc w:val="left"/>
      <w:pPr>
        <w:ind w:left="8094" w:hanging="641"/>
      </w:pPr>
      <w:rPr>
        <w:rFonts w:hint="default"/>
        <w:lang w:val="en-US" w:eastAsia="en-US" w:bidi="ar-SA"/>
      </w:rPr>
    </w:lvl>
    <w:lvl w:ilvl="8" w:tplc="730E5EA8">
      <w:numFmt w:val="bullet"/>
      <w:lvlText w:val="•"/>
      <w:lvlJc w:val="left"/>
      <w:pPr>
        <w:ind w:left="8996" w:hanging="641"/>
      </w:pPr>
      <w:rPr>
        <w:rFonts w:hint="default"/>
        <w:lang w:val="en-US" w:eastAsia="en-US" w:bidi="ar-SA"/>
      </w:rPr>
    </w:lvl>
  </w:abstractNum>
  <w:abstractNum w:abstractNumId="22">
    <w:nsid w:val="3E4B783E"/>
    <w:multiLevelType w:val="hybridMultilevel"/>
    <w:tmpl w:val="DD663BF8"/>
    <w:lvl w:ilvl="0" w:tplc="02C20FE0">
      <w:start w:val="4"/>
      <w:numFmt w:val="decimal"/>
      <w:lvlText w:val="%1"/>
      <w:lvlJc w:val="left"/>
      <w:pPr>
        <w:ind w:left="1685" w:hanging="540"/>
        <w:jc w:val="left"/>
      </w:pPr>
      <w:rPr>
        <w:rFonts w:hint="default"/>
        <w:lang w:val="en-US" w:eastAsia="en-US" w:bidi="ar-SA"/>
      </w:rPr>
    </w:lvl>
    <w:lvl w:ilvl="1" w:tplc="739828BC">
      <w:numFmt w:val="none"/>
      <w:lvlText w:val=""/>
      <w:lvlJc w:val="left"/>
      <w:pPr>
        <w:tabs>
          <w:tab w:val="num" w:pos="360"/>
        </w:tabs>
      </w:pPr>
    </w:lvl>
    <w:lvl w:ilvl="2" w:tplc="08DE8134">
      <w:numFmt w:val="none"/>
      <w:lvlText w:val=""/>
      <w:lvlJc w:val="left"/>
      <w:pPr>
        <w:tabs>
          <w:tab w:val="num" w:pos="360"/>
        </w:tabs>
      </w:pPr>
    </w:lvl>
    <w:lvl w:ilvl="3" w:tplc="11789A26">
      <w:numFmt w:val="bullet"/>
      <w:lvlText w:val="•"/>
      <w:lvlJc w:val="left"/>
      <w:pPr>
        <w:ind w:left="4416" w:hanging="540"/>
      </w:pPr>
      <w:rPr>
        <w:rFonts w:hint="default"/>
        <w:lang w:val="en-US" w:eastAsia="en-US" w:bidi="ar-SA"/>
      </w:rPr>
    </w:lvl>
    <w:lvl w:ilvl="4" w:tplc="52226B9A">
      <w:numFmt w:val="bullet"/>
      <w:lvlText w:val="•"/>
      <w:lvlJc w:val="left"/>
      <w:pPr>
        <w:ind w:left="5328" w:hanging="540"/>
      </w:pPr>
      <w:rPr>
        <w:rFonts w:hint="default"/>
        <w:lang w:val="en-US" w:eastAsia="en-US" w:bidi="ar-SA"/>
      </w:rPr>
    </w:lvl>
    <w:lvl w:ilvl="5" w:tplc="77B6F682">
      <w:numFmt w:val="bullet"/>
      <w:lvlText w:val="•"/>
      <w:lvlJc w:val="left"/>
      <w:pPr>
        <w:ind w:left="6240" w:hanging="540"/>
      </w:pPr>
      <w:rPr>
        <w:rFonts w:hint="default"/>
        <w:lang w:val="en-US" w:eastAsia="en-US" w:bidi="ar-SA"/>
      </w:rPr>
    </w:lvl>
    <w:lvl w:ilvl="6" w:tplc="83B8BC80">
      <w:numFmt w:val="bullet"/>
      <w:lvlText w:val="•"/>
      <w:lvlJc w:val="left"/>
      <w:pPr>
        <w:ind w:left="7152" w:hanging="540"/>
      </w:pPr>
      <w:rPr>
        <w:rFonts w:hint="default"/>
        <w:lang w:val="en-US" w:eastAsia="en-US" w:bidi="ar-SA"/>
      </w:rPr>
    </w:lvl>
    <w:lvl w:ilvl="7" w:tplc="EC4A74A8">
      <w:numFmt w:val="bullet"/>
      <w:lvlText w:val="•"/>
      <w:lvlJc w:val="left"/>
      <w:pPr>
        <w:ind w:left="8064" w:hanging="540"/>
      </w:pPr>
      <w:rPr>
        <w:rFonts w:hint="default"/>
        <w:lang w:val="en-US" w:eastAsia="en-US" w:bidi="ar-SA"/>
      </w:rPr>
    </w:lvl>
    <w:lvl w:ilvl="8" w:tplc="E410EB0C">
      <w:numFmt w:val="bullet"/>
      <w:lvlText w:val="•"/>
      <w:lvlJc w:val="left"/>
      <w:pPr>
        <w:ind w:left="8976" w:hanging="540"/>
      </w:pPr>
      <w:rPr>
        <w:rFonts w:hint="default"/>
        <w:lang w:val="en-US" w:eastAsia="en-US" w:bidi="ar-SA"/>
      </w:rPr>
    </w:lvl>
  </w:abstractNum>
  <w:abstractNum w:abstractNumId="23">
    <w:nsid w:val="466C5A3A"/>
    <w:multiLevelType w:val="multilevel"/>
    <w:tmpl w:val="6E2AC434"/>
    <w:lvl w:ilvl="0">
      <w:start w:val="4"/>
      <w:numFmt w:val="decimal"/>
      <w:lvlText w:val="%1"/>
      <w:lvlJc w:val="left"/>
      <w:pPr>
        <w:ind w:left="360" w:hanging="360"/>
      </w:pPr>
      <w:rPr>
        <w:rFonts w:hint="default"/>
      </w:rPr>
    </w:lvl>
    <w:lvl w:ilvl="1">
      <w:start w:val="1"/>
      <w:numFmt w:val="decimal"/>
      <w:lvlText w:val="%1.%2"/>
      <w:lvlJc w:val="left"/>
      <w:pPr>
        <w:ind w:left="1265" w:hanging="360"/>
      </w:pPr>
      <w:rPr>
        <w:rFonts w:hint="default"/>
      </w:rPr>
    </w:lvl>
    <w:lvl w:ilvl="2">
      <w:start w:val="1"/>
      <w:numFmt w:val="decimal"/>
      <w:lvlText w:val="%1.%2.%3"/>
      <w:lvlJc w:val="left"/>
      <w:pPr>
        <w:ind w:left="2530" w:hanging="720"/>
      </w:pPr>
      <w:rPr>
        <w:rFonts w:hint="default"/>
      </w:rPr>
    </w:lvl>
    <w:lvl w:ilvl="3">
      <w:start w:val="1"/>
      <w:numFmt w:val="decimal"/>
      <w:lvlText w:val="%1.%2.%3.%4"/>
      <w:lvlJc w:val="left"/>
      <w:pPr>
        <w:ind w:left="3435" w:hanging="720"/>
      </w:pPr>
      <w:rPr>
        <w:rFonts w:hint="default"/>
      </w:rPr>
    </w:lvl>
    <w:lvl w:ilvl="4">
      <w:start w:val="1"/>
      <w:numFmt w:val="decimal"/>
      <w:lvlText w:val="%1.%2.%3.%4.%5"/>
      <w:lvlJc w:val="left"/>
      <w:pPr>
        <w:ind w:left="4700" w:hanging="1080"/>
      </w:pPr>
      <w:rPr>
        <w:rFonts w:hint="default"/>
      </w:rPr>
    </w:lvl>
    <w:lvl w:ilvl="5">
      <w:start w:val="1"/>
      <w:numFmt w:val="decimal"/>
      <w:lvlText w:val="%1.%2.%3.%4.%5.%6"/>
      <w:lvlJc w:val="left"/>
      <w:pPr>
        <w:ind w:left="5605" w:hanging="1080"/>
      </w:pPr>
      <w:rPr>
        <w:rFonts w:hint="default"/>
      </w:rPr>
    </w:lvl>
    <w:lvl w:ilvl="6">
      <w:start w:val="1"/>
      <w:numFmt w:val="decimal"/>
      <w:lvlText w:val="%1.%2.%3.%4.%5.%6.%7"/>
      <w:lvlJc w:val="left"/>
      <w:pPr>
        <w:ind w:left="6870" w:hanging="1440"/>
      </w:pPr>
      <w:rPr>
        <w:rFonts w:hint="default"/>
      </w:rPr>
    </w:lvl>
    <w:lvl w:ilvl="7">
      <w:start w:val="1"/>
      <w:numFmt w:val="decimal"/>
      <w:lvlText w:val="%1.%2.%3.%4.%5.%6.%7.%8"/>
      <w:lvlJc w:val="left"/>
      <w:pPr>
        <w:ind w:left="7775" w:hanging="1440"/>
      </w:pPr>
      <w:rPr>
        <w:rFonts w:hint="default"/>
      </w:rPr>
    </w:lvl>
    <w:lvl w:ilvl="8">
      <w:start w:val="1"/>
      <w:numFmt w:val="decimal"/>
      <w:lvlText w:val="%1.%2.%3.%4.%5.%6.%7.%8.%9"/>
      <w:lvlJc w:val="left"/>
      <w:pPr>
        <w:ind w:left="9040" w:hanging="1800"/>
      </w:pPr>
      <w:rPr>
        <w:rFonts w:hint="default"/>
      </w:rPr>
    </w:lvl>
  </w:abstractNum>
  <w:abstractNum w:abstractNumId="24">
    <w:nsid w:val="533F5AD1"/>
    <w:multiLevelType w:val="hybridMultilevel"/>
    <w:tmpl w:val="CB368EE2"/>
    <w:lvl w:ilvl="0" w:tplc="D92E4F8E">
      <w:start w:val="4"/>
      <w:numFmt w:val="decimal"/>
      <w:lvlText w:val="%1"/>
      <w:lvlJc w:val="left"/>
      <w:pPr>
        <w:ind w:left="1685" w:hanging="540"/>
        <w:jc w:val="left"/>
      </w:pPr>
      <w:rPr>
        <w:rFonts w:hint="default"/>
        <w:lang w:val="en-US" w:eastAsia="en-US" w:bidi="ar-SA"/>
      </w:rPr>
    </w:lvl>
    <w:lvl w:ilvl="1" w:tplc="8AC4F1EC">
      <w:numFmt w:val="none"/>
      <w:lvlText w:val=""/>
      <w:lvlJc w:val="left"/>
      <w:pPr>
        <w:tabs>
          <w:tab w:val="num" w:pos="360"/>
        </w:tabs>
      </w:pPr>
    </w:lvl>
    <w:lvl w:ilvl="2" w:tplc="85F69034">
      <w:numFmt w:val="none"/>
      <w:lvlText w:val=""/>
      <w:lvlJc w:val="left"/>
      <w:pPr>
        <w:tabs>
          <w:tab w:val="num" w:pos="360"/>
        </w:tabs>
      </w:pPr>
    </w:lvl>
    <w:lvl w:ilvl="3" w:tplc="91E21052">
      <w:numFmt w:val="bullet"/>
      <w:lvlText w:val="•"/>
      <w:lvlJc w:val="left"/>
      <w:pPr>
        <w:ind w:left="4416" w:hanging="540"/>
      </w:pPr>
      <w:rPr>
        <w:rFonts w:hint="default"/>
        <w:lang w:val="en-US" w:eastAsia="en-US" w:bidi="ar-SA"/>
      </w:rPr>
    </w:lvl>
    <w:lvl w:ilvl="4" w:tplc="6A0CB402">
      <w:numFmt w:val="bullet"/>
      <w:lvlText w:val="•"/>
      <w:lvlJc w:val="left"/>
      <w:pPr>
        <w:ind w:left="5328" w:hanging="540"/>
      </w:pPr>
      <w:rPr>
        <w:rFonts w:hint="default"/>
        <w:lang w:val="en-US" w:eastAsia="en-US" w:bidi="ar-SA"/>
      </w:rPr>
    </w:lvl>
    <w:lvl w:ilvl="5" w:tplc="497A28B8">
      <w:numFmt w:val="bullet"/>
      <w:lvlText w:val="•"/>
      <w:lvlJc w:val="left"/>
      <w:pPr>
        <w:ind w:left="6240" w:hanging="540"/>
      </w:pPr>
      <w:rPr>
        <w:rFonts w:hint="default"/>
        <w:lang w:val="en-US" w:eastAsia="en-US" w:bidi="ar-SA"/>
      </w:rPr>
    </w:lvl>
    <w:lvl w:ilvl="6" w:tplc="8AF081A8">
      <w:numFmt w:val="bullet"/>
      <w:lvlText w:val="•"/>
      <w:lvlJc w:val="left"/>
      <w:pPr>
        <w:ind w:left="7152" w:hanging="540"/>
      </w:pPr>
      <w:rPr>
        <w:rFonts w:hint="default"/>
        <w:lang w:val="en-US" w:eastAsia="en-US" w:bidi="ar-SA"/>
      </w:rPr>
    </w:lvl>
    <w:lvl w:ilvl="7" w:tplc="A336C928">
      <w:numFmt w:val="bullet"/>
      <w:lvlText w:val="•"/>
      <w:lvlJc w:val="left"/>
      <w:pPr>
        <w:ind w:left="8064" w:hanging="540"/>
      </w:pPr>
      <w:rPr>
        <w:rFonts w:hint="default"/>
        <w:lang w:val="en-US" w:eastAsia="en-US" w:bidi="ar-SA"/>
      </w:rPr>
    </w:lvl>
    <w:lvl w:ilvl="8" w:tplc="B658C462">
      <w:numFmt w:val="bullet"/>
      <w:lvlText w:val="•"/>
      <w:lvlJc w:val="left"/>
      <w:pPr>
        <w:ind w:left="8976" w:hanging="540"/>
      </w:pPr>
      <w:rPr>
        <w:rFonts w:hint="default"/>
        <w:lang w:val="en-US" w:eastAsia="en-US" w:bidi="ar-SA"/>
      </w:rPr>
    </w:lvl>
  </w:abstractNum>
  <w:abstractNum w:abstractNumId="25">
    <w:nsid w:val="5662298B"/>
    <w:multiLevelType w:val="hybridMultilevel"/>
    <w:tmpl w:val="EACACA88"/>
    <w:lvl w:ilvl="0" w:tplc="61D6D196">
      <w:start w:val="1"/>
      <w:numFmt w:val="lowerRoman"/>
      <w:lvlText w:val="%1.)"/>
      <w:lvlJc w:val="left"/>
      <w:pPr>
        <w:ind w:left="905" w:hanging="31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1668B4">
      <w:numFmt w:val="bullet"/>
      <w:lvlText w:val="•"/>
      <w:lvlJc w:val="left"/>
      <w:pPr>
        <w:ind w:left="1890" w:hanging="315"/>
      </w:pPr>
      <w:rPr>
        <w:rFonts w:hint="default"/>
        <w:lang w:val="en-US" w:eastAsia="en-US" w:bidi="ar-SA"/>
      </w:rPr>
    </w:lvl>
    <w:lvl w:ilvl="2" w:tplc="3964FBDE">
      <w:numFmt w:val="bullet"/>
      <w:lvlText w:val="•"/>
      <w:lvlJc w:val="left"/>
      <w:pPr>
        <w:ind w:left="2880" w:hanging="315"/>
      </w:pPr>
      <w:rPr>
        <w:rFonts w:hint="default"/>
        <w:lang w:val="en-US" w:eastAsia="en-US" w:bidi="ar-SA"/>
      </w:rPr>
    </w:lvl>
    <w:lvl w:ilvl="3" w:tplc="3A2CF5F6">
      <w:numFmt w:val="bullet"/>
      <w:lvlText w:val="•"/>
      <w:lvlJc w:val="left"/>
      <w:pPr>
        <w:ind w:left="3870" w:hanging="315"/>
      </w:pPr>
      <w:rPr>
        <w:rFonts w:hint="default"/>
        <w:lang w:val="en-US" w:eastAsia="en-US" w:bidi="ar-SA"/>
      </w:rPr>
    </w:lvl>
    <w:lvl w:ilvl="4" w:tplc="90DE0666">
      <w:numFmt w:val="bullet"/>
      <w:lvlText w:val="•"/>
      <w:lvlJc w:val="left"/>
      <w:pPr>
        <w:ind w:left="4860" w:hanging="315"/>
      </w:pPr>
      <w:rPr>
        <w:rFonts w:hint="default"/>
        <w:lang w:val="en-US" w:eastAsia="en-US" w:bidi="ar-SA"/>
      </w:rPr>
    </w:lvl>
    <w:lvl w:ilvl="5" w:tplc="DCEA84C0">
      <w:numFmt w:val="bullet"/>
      <w:lvlText w:val="•"/>
      <w:lvlJc w:val="left"/>
      <w:pPr>
        <w:ind w:left="5850" w:hanging="315"/>
      </w:pPr>
      <w:rPr>
        <w:rFonts w:hint="default"/>
        <w:lang w:val="en-US" w:eastAsia="en-US" w:bidi="ar-SA"/>
      </w:rPr>
    </w:lvl>
    <w:lvl w:ilvl="6" w:tplc="3446D204">
      <w:numFmt w:val="bullet"/>
      <w:lvlText w:val="•"/>
      <w:lvlJc w:val="left"/>
      <w:pPr>
        <w:ind w:left="6840" w:hanging="315"/>
      </w:pPr>
      <w:rPr>
        <w:rFonts w:hint="default"/>
        <w:lang w:val="en-US" w:eastAsia="en-US" w:bidi="ar-SA"/>
      </w:rPr>
    </w:lvl>
    <w:lvl w:ilvl="7" w:tplc="8EF026BC">
      <w:numFmt w:val="bullet"/>
      <w:lvlText w:val="•"/>
      <w:lvlJc w:val="left"/>
      <w:pPr>
        <w:ind w:left="7830" w:hanging="315"/>
      </w:pPr>
      <w:rPr>
        <w:rFonts w:hint="default"/>
        <w:lang w:val="en-US" w:eastAsia="en-US" w:bidi="ar-SA"/>
      </w:rPr>
    </w:lvl>
    <w:lvl w:ilvl="8" w:tplc="5A4A66A2">
      <w:numFmt w:val="bullet"/>
      <w:lvlText w:val="•"/>
      <w:lvlJc w:val="left"/>
      <w:pPr>
        <w:ind w:left="8820" w:hanging="315"/>
      </w:pPr>
      <w:rPr>
        <w:rFonts w:hint="default"/>
        <w:lang w:val="en-US" w:eastAsia="en-US" w:bidi="ar-SA"/>
      </w:rPr>
    </w:lvl>
  </w:abstractNum>
  <w:abstractNum w:abstractNumId="26">
    <w:nsid w:val="586F72F0"/>
    <w:multiLevelType w:val="hybridMultilevel"/>
    <w:tmpl w:val="5F1AEAB8"/>
    <w:lvl w:ilvl="0" w:tplc="4F480DE6">
      <w:start w:val="1"/>
      <w:numFmt w:val="lowerRoman"/>
      <w:lvlText w:val="%1.)"/>
      <w:lvlJc w:val="left"/>
      <w:pPr>
        <w:ind w:left="1171" w:hanging="2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1FAB16C">
      <w:numFmt w:val="bullet"/>
      <w:lvlText w:val="•"/>
      <w:lvlJc w:val="left"/>
      <w:pPr>
        <w:ind w:left="2142" w:hanging="267"/>
      </w:pPr>
      <w:rPr>
        <w:rFonts w:hint="default"/>
        <w:lang w:val="en-US" w:eastAsia="en-US" w:bidi="ar-SA"/>
      </w:rPr>
    </w:lvl>
    <w:lvl w:ilvl="2" w:tplc="08AC1FE6">
      <w:numFmt w:val="bullet"/>
      <w:lvlText w:val="•"/>
      <w:lvlJc w:val="left"/>
      <w:pPr>
        <w:ind w:left="3104" w:hanging="267"/>
      </w:pPr>
      <w:rPr>
        <w:rFonts w:hint="default"/>
        <w:lang w:val="en-US" w:eastAsia="en-US" w:bidi="ar-SA"/>
      </w:rPr>
    </w:lvl>
    <w:lvl w:ilvl="3" w:tplc="FE688890">
      <w:numFmt w:val="bullet"/>
      <w:lvlText w:val="•"/>
      <w:lvlJc w:val="left"/>
      <w:pPr>
        <w:ind w:left="4066" w:hanging="267"/>
      </w:pPr>
      <w:rPr>
        <w:rFonts w:hint="default"/>
        <w:lang w:val="en-US" w:eastAsia="en-US" w:bidi="ar-SA"/>
      </w:rPr>
    </w:lvl>
    <w:lvl w:ilvl="4" w:tplc="7108DE4E">
      <w:numFmt w:val="bullet"/>
      <w:lvlText w:val="•"/>
      <w:lvlJc w:val="left"/>
      <w:pPr>
        <w:ind w:left="5028" w:hanging="267"/>
      </w:pPr>
      <w:rPr>
        <w:rFonts w:hint="default"/>
        <w:lang w:val="en-US" w:eastAsia="en-US" w:bidi="ar-SA"/>
      </w:rPr>
    </w:lvl>
    <w:lvl w:ilvl="5" w:tplc="0C1AA3EC">
      <w:numFmt w:val="bullet"/>
      <w:lvlText w:val="•"/>
      <w:lvlJc w:val="left"/>
      <w:pPr>
        <w:ind w:left="5990" w:hanging="267"/>
      </w:pPr>
      <w:rPr>
        <w:rFonts w:hint="default"/>
        <w:lang w:val="en-US" w:eastAsia="en-US" w:bidi="ar-SA"/>
      </w:rPr>
    </w:lvl>
    <w:lvl w:ilvl="6" w:tplc="212CF2C2">
      <w:numFmt w:val="bullet"/>
      <w:lvlText w:val="•"/>
      <w:lvlJc w:val="left"/>
      <w:pPr>
        <w:ind w:left="6952" w:hanging="267"/>
      </w:pPr>
      <w:rPr>
        <w:rFonts w:hint="default"/>
        <w:lang w:val="en-US" w:eastAsia="en-US" w:bidi="ar-SA"/>
      </w:rPr>
    </w:lvl>
    <w:lvl w:ilvl="7" w:tplc="C21E7DFC">
      <w:numFmt w:val="bullet"/>
      <w:lvlText w:val="•"/>
      <w:lvlJc w:val="left"/>
      <w:pPr>
        <w:ind w:left="7914" w:hanging="267"/>
      </w:pPr>
      <w:rPr>
        <w:rFonts w:hint="default"/>
        <w:lang w:val="en-US" w:eastAsia="en-US" w:bidi="ar-SA"/>
      </w:rPr>
    </w:lvl>
    <w:lvl w:ilvl="8" w:tplc="AF4A328A">
      <w:numFmt w:val="bullet"/>
      <w:lvlText w:val="•"/>
      <w:lvlJc w:val="left"/>
      <w:pPr>
        <w:ind w:left="8876" w:hanging="267"/>
      </w:pPr>
      <w:rPr>
        <w:rFonts w:hint="default"/>
        <w:lang w:val="en-US" w:eastAsia="en-US" w:bidi="ar-SA"/>
      </w:rPr>
    </w:lvl>
  </w:abstractNum>
  <w:abstractNum w:abstractNumId="27">
    <w:nsid w:val="596953FF"/>
    <w:multiLevelType w:val="hybridMultilevel"/>
    <w:tmpl w:val="60E23C2C"/>
    <w:lvl w:ilvl="0" w:tplc="BF7EF9A4">
      <w:start w:val="28"/>
      <w:numFmt w:val="decimal"/>
      <w:lvlText w:val="%1."/>
      <w:lvlJc w:val="left"/>
      <w:pPr>
        <w:ind w:left="126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0CEC602">
      <w:numFmt w:val="bullet"/>
      <w:lvlText w:val="•"/>
      <w:lvlJc w:val="left"/>
      <w:pPr>
        <w:ind w:left="2142" w:hanging="360"/>
      </w:pPr>
      <w:rPr>
        <w:rFonts w:hint="default"/>
        <w:lang w:val="en-US" w:eastAsia="en-US" w:bidi="ar-SA"/>
      </w:rPr>
    </w:lvl>
    <w:lvl w:ilvl="2" w:tplc="B54007B4">
      <w:numFmt w:val="bullet"/>
      <w:lvlText w:val="•"/>
      <w:lvlJc w:val="left"/>
      <w:pPr>
        <w:ind w:left="3024" w:hanging="360"/>
      </w:pPr>
      <w:rPr>
        <w:rFonts w:hint="default"/>
        <w:lang w:val="en-US" w:eastAsia="en-US" w:bidi="ar-SA"/>
      </w:rPr>
    </w:lvl>
    <w:lvl w:ilvl="3" w:tplc="CCFA1A60">
      <w:numFmt w:val="bullet"/>
      <w:lvlText w:val="•"/>
      <w:lvlJc w:val="left"/>
      <w:pPr>
        <w:ind w:left="3906" w:hanging="360"/>
      </w:pPr>
      <w:rPr>
        <w:rFonts w:hint="default"/>
        <w:lang w:val="en-US" w:eastAsia="en-US" w:bidi="ar-SA"/>
      </w:rPr>
    </w:lvl>
    <w:lvl w:ilvl="4" w:tplc="2D8A923E">
      <w:numFmt w:val="bullet"/>
      <w:lvlText w:val="•"/>
      <w:lvlJc w:val="left"/>
      <w:pPr>
        <w:ind w:left="4788" w:hanging="360"/>
      </w:pPr>
      <w:rPr>
        <w:rFonts w:hint="default"/>
        <w:lang w:val="en-US" w:eastAsia="en-US" w:bidi="ar-SA"/>
      </w:rPr>
    </w:lvl>
    <w:lvl w:ilvl="5" w:tplc="D90A012C">
      <w:numFmt w:val="bullet"/>
      <w:lvlText w:val="•"/>
      <w:lvlJc w:val="left"/>
      <w:pPr>
        <w:ind w:left="5670" w:hanging="360"/>
      </w:pPr>
      <w:rPr>
        <w:rFonts w:hint="default"/>
        <w:lang w:val="en-US" w:eastAsia="en-US" w:bidi="ar-SA"/>
      </w:rPr>
    </w:lvl>
    <w:lvl w:ilvl="6" w:tplc="2BBE7532">
      <w:numFmt w:val="bullet"/>
      <w:lvlText w:val="•"/>
      <w:lvlJc w:val="left"/>
      <w:pPr>
        <w:ind w:left="6552" w:hanging="360"/>
      </w:pPr>
      <w:rPr>
        <w:rFonts w:hint="default"/>
        <w:lang w:val="en-US" w:eastAsia="en-US" w:bidi="ar-SA"/>
      </w:rPr>
    </w:lvl>
    <w:lvl w:ilvl="7" w:tplc="952E8296">
      <w:numFmt w:val="bullet"/>
      <w:lvlText w:val="•"/>
      <w:lvlJc w:val="left"/>
      <w:pPr>
        <w:ind w:left="7434" w:hanging="360"/>
      </w:pPr>
      <w:rPr>
        <w:rFonts w:hint="default"/>
        <w:lang w:val="en-US" w:eastAsia="en-US" w:bidi="ar-SA"/>
      </w:rPr>
    </w:lvl>
    <w:lvl w:ilvl="8" w:tplc="13F028B6">
      <w:numFmt w:val="bullet"/>
      <w:lvlText w:val="•"/>
      <w:lvlJc w:val="left"/>
      <w:pPr>
        <w:ind w:left="8316" w:hanging="360"/>
      </w:pPr>
      <w:rPr>
        <w:rFonts w:hint="default"/>
        <w:lang w:val="en-US" w:eastAsia="en-US" w:bidi="ar-SA"/>
      </w:rPr>
    </w:lvl>
  </w:abstractNum>
  <w:abstractNum w:abstractNumId="28">
    <w:nsid w:val="61512DAE"/>
    <w:multiLevelType w:val="hybridMultilevel"/>
    <w:tmpl w:val="8B12C154"/>
    <w:lvl w:ilvl="0" w:tplc="2728B05A">
      <w:start w:val="3"/>
      <w:numFmt w:val="decimal"/>
      <w:lvlText w:val="%1"/>
      <w:lvlJc w:val="left"/>
      <w:pPr>
        <w:ind w:left="2446" w:hanging="1061"/>
        <w:jc w:val="left"/>
      </w:pPr>
      <w:rPr>
        <w:rFonts w:hint="default"/>
        <w:lang w:val="en-US" w:eastAsia="en-US" w:bidi="ar-SA"/>
      </w:rPr>
    </w:lvl>
    <w:lvl w:ilvl="1" w:tplc="F0082A22">
      <w:numFmt w:val="none"/>
      <w:lvlText w:val=""/>
      <w:lvlJc w:val="left"/>
      <w:pPr>
        <w:tabs>
          <w:tab w:val="num" w:pos="360"/>
        </w:tabs>
      </w:pPr>
    </w:lvl>
    <w:lvl w:ilvl="2" w:tplc="CC8EE06C">
      <w:numFmt w:val="none"/>
      <w:lvlText w:val=""/>
      <w:lvlJc w:val="left"/>
      <w:pPr>
        <w:tabs>
          <w:tab w:val="num" w:pos="360"/>
        </w:tabs>
      </w:pPr>
    </w:lvl>
    <w:lvl w:ilvl="3" w:tplc="209AFF00">
      <w:numFmt w:val="none"/>
      <w:lvlText w:val=""/>
      <w:lvlJc w:val="left"/>
      <w:pPr>
        <w:tabs>
          <w:tab w:val="num" w:pos="360"/>
        </w:tabs>
      </w:pPr>
    </w:lvl>
    <w:lvl w:ilvl="4" w:tplc="2AC2E34A">
      <w:numFmt w:val="bullet"/>
      <w:lvlText w:val="•"/>
      <w:lvlJc w:val="left"/>
      <w:pPr>
        <w:ind w:left="5784" w:hanging="1061"/>
      </w:pPr>
      <w:rPr>
        <w:rFonts w:hint="default"/>
        <w:lang w:val="en-US" w:eastAsia="en-US" w:bidi="ar-SA"/>
      </w:rPr>
    </w:lvl>
    <w:lvl w:ilvl="5" w:tplc="41C6D3E6">
      <w:numFmt w:val="bullet"/>
      <w:lvlText w:val="•"/>
      <w:lvlJc w:val="left"/>
      <w:pPr>
        <w:ind w:left="6620" w:hanging="1061"/>
      </w:pPr>
      <w:rPr>
        <w:rFonts w:hint="default"/>
        <w:lang w:val="en-US" w:eastAsia="en-US" w:bidi="ar-SA"/>
      </w:rPr>
    </w:lvl>
    <w:lvl w:ilvl="6" w:tplc="A768B180">
      <w:numFmt w:val="bullet"/>
      <w:lvlText w:val="•"/>
      <w:lvlJc w:val="left"/>
      <w:pPr>
        <w:ind w:left="7456" w:hanging="1061"/>
      </w:pPr>
      <w:rPr>
        <w:rFonts w:hint="default"/>
        <w:lang w:val="en-US" w:eastAsia="en-US" w:bidi="ar-SA"/>
      </w:rPr>
    </w:lvl>
    <w:lvl w:ilvl="7" w:tplc="323C9D48">
      <w:numFmt w:val="bullet"/>
      <w:lvlText w:val="•"/>
      <w:lvlJc w:val="left"/>
      <w:pPr>
        <w:ind w:left="8292" w:hanging="1061"/>
      </w:pPr>
      <w:rPr>
        <w:rFonts w:hint="default"/>
        <w:lang w:val="en-US" w:eastAsia="en-US" w:bidi="ar-SA"/>
      </w:rPr>
    </w:lvl>
    <w:lvl w:ilvl="8" w:tplc="801896E4">
      <w:numFmt w:val="bullet"/>
      <w:lvlText w:val="•"/>
      <w:lvlJc w:val="left"/>
      <w:pPr>
        <w:ind w:left="9128" w:hanging="1061"/>
      </w:pPr>
      <w:rPr>
        <w:rFonts w:hint="default"/>
        <w:lang w:val="en-US" w:eastAsia="en-US" w:bidi="ar-SA"/>
      </w:rPr>
    </w:lvl>
  </w:abstractNum>
  <w:abstractNum w:abstractNumId="29">
    <w:nsid w:val="62FA5E34"/>
    <w:multiLevelType w:val="hybridMultilevel"/>
    <w:tmpl w:val="7E1A40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943AD7"/>
    <w:multiLevelType w:val="hybridMultilevel"/>
    <w:tmpl w:val="C7686D30"/>
    <w:lvl w:ilvl="0" w:tplc="DCF8BCFC">
      <w:start w:val="1"/>
      <w:numFmt w:val="upperLetter"/>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31">
    <w:nsid w:val="691A4998"/>
    <w:multiLevelType w:val="hybridMultilevel"/>
    <w:tmpl w:val="522488CC"/>
    <w:lvl w:ilvl="0" w:tplc="77D6B7B0">
      <w:start w:val="5"/>
      <w:numFmt w:val="decimal"/>
      <w:lvlText w:val="%1"/>
      <w:lvlJc w:val="left"/>
      <w:pPr>
        <w:ind w:left="1507" w:hanging="363"/>
        <w:jc w:val="left"/>
      </w:pPr>
      <w:rPr>
        <w:rFonts w:hint="default"/>
        <w:lang w:val="en-US" w:eastAsia="en-US" w:bidi="ar-SA"/>
      </w:rPr>
    </w:lvl>
    <w:lvl w:ilvl="1" w:tplc="8D9E8A0C">
      <w:numFmt w:val="none"/>
      <w:lvlText w:val=""/>
      <w:lvlJc w:val="left"/>
      <w:pPr>
        <w:tabs>
          <w:tab w:val="num" w:pos="360"/>
        </w:tabs>
      </w:pPr>
    </w:lvl>
    <w:lvl w:ilvl="2" w:tplc="885A8AC0">
      <w:numFmt w:val="bullet"/>
      <w:lvlText w:val="•"/>
      <w:lvlJc w:val="left"/>
      <w:pPr>
        <w:ind w:left="3360" w:hanging="363"/>
      </w:pPr>
      <w:rPr>
        <w:rFonts w:hint="default"/>
        <w:lang w:val="en-US" w:eastAsia="en-US" w:bidi="ar-SA"/>
      </w:rPr>
    </w:lvl>
    <w:lvl w:ilvl="3" w:tplc="758E41F8">
      <w:numFmt w:val="bullet"/>
      <w:lvlText w:val="•"/>
      <w:lvlJc w:val="left"/>
      <w:pPr>
        <w:ind w:left="4290" w:hanging="363"/>
      </w:pPr>
      <w:rPr>
        <w:rFonts w:hint="default"/>
        <w:lang w:val="en-US" w:eastAsia="en-US" w:bidi="ar-SA"/>
      </w:rPr>
    </w:lvl>
    <w:lvl w:ilvl="4" w:tplc="1FC8C350">
      <w:numFmt w:val="bullet"/>
      <w:lvlText w:val="•"/>
      <w:lvlJc w:val="left"/>
      <w:pPr>
        <w:ind w:left="5220" w:hanging="363"/>
      </w:pPr>
      <w:rPr>
        <w:rFonts w:hint="default"/>
        <w:lang w:val="en-US" w:eastAsia="en-US" w:bidi="ar-SA"/>
      </w:rPr>
    </w:lvl>
    <w:lvl w:ilvl="5" w:tplc="50E49F78">
      <w:numFmt w:val="bullet"/>
      <w:lvlText w:val="•"/>
      <w:lvlJc w:val="left"/>
      <w:pPr>
        <w:ind w:left="6150" w:hanging="363"/>
      </w:pPr>
      <w:rPr>
        <w:rFonts w:hint="default"/>
        <w:lang w:val="en-US" w:eastAsia="en-US" w:bidi="ar-SA"/>
      </w:rPr>
    </w:lvl>
    <w:lvl w:ilvl="6" w:tplc="41D054E2">
      <w:numFmt w:val="bullet"/>
      <w:lvlText w:val="•"/>
      <w:lvlJc w:val="left"/>
      <w:pPr>
        <w:ind w:left="7080" w:hanging="363"/>
      </w:pPr>
      <w:rPr>
        <w:rFonts w:hint="default"/>
        <w:lang w:val="en-US" w:eastAsia="en-US" w:bidi="ar-SA"/>
      </w:rPr>
    </w:lvl>
    <w:lvl w:ilvl="7" w:tplc="E4CC138A">
      <w:numFmt w:val="bullet"/>
      <w:lvlText w:val="•"/>
      <w:lvlJc w:val="left"/>
      <w:pPr>
        <w:ind w:left="8010" w:hanging="363"/>
      </w:pPr>
      <w:rPr>
        <w:rFonts w:hint="default"/>
        <w:lang w:val="en-US" w:eastAsia="en-US" w:bidi="ar-SA"/>
      </w:rPr>
    </w:lvl>
    <w:lvl w:ilvl="8" w:tplc="FCBE931C">
      <w:numFmt w:val="bullet"/>
      <w:lvlText w:val="•"/>
      <w:lvlJc w:val="left"/>
      <w:pPr>
        <w:ind w:left="8940" w:hanging="363"/>
      </w:pPr>
      <w:rPr>
        <w:rFonts w:hint="default"/>
        <w:lang w:val="en-US" w:eastAsia="en-US" w:bidi="ar-SA"/>
      </w:rPr>
    </w:lvl>
  </w:abstractNum>
  <w:abstractNum w:abstractNumId="32">
    <w:nsid w:val="6AD70C69"/>
    <w:multiLevelType w:val="hybridMultilevel"/>
    <w:tmpl w:val="1C16C908"/>
    <w:lvl w:ilvl="0" w:tplc="E2ACA6EC">
      <w:start w:val="4"/>
      <w:numFmt w:val="decimal"/>
      <w:lvlText w:val="%1"/>
      <w:lvlJc w:val="left"/>
      <w:pPr>
        <w:ind w:left="1685" w:hanging="540"/>
        <w:jc w:val="left"/>
      </w:pPr>
      <w:rPr>
        <w:rFonts w:hint="default"/>
        <w:lang w:val="en-US" w:eastAsia="en-US" w:bidi="ar-SA"/>
      </w:rPr>
    </w:lvl>
    <w:lvl w:ilvl="1" w:tplc="47B41BB2">
      <w:numFmt w:val="none"/>
      <w:lvlText w:val=""/>
      <w:lvlJc w:val="left"/>
      <w:pPr>
        <w:tabs>
          <w:tab w:val="num" w:pos="360"/>
        </w:tabs>
      </w:pPr>
    </w:lvl>
    <w:lvl w:ilvl="2" w:tplc="E0C8112E">
      <w:numFmt w:val="none"/>
      <w:lvlText w:val=""/>
      <w:lvlJc w:val="left"/>
      <w:pPr>
        <w:tabs>
          <w:tab w:val="num" w:pos="360"/>
        </w:tabs>
      </w:pPr>
    </w:lvl>
    <w:lvl w:ilvl="3" w:tplc="65AA8B16">
      <w:numFmt w:val="bullet"/>
      <w:lvlText w:val="•"/>
      <w:lvlJc w:val="left"/>
      <w:pPr>
        <w:ind w:left="4416" w:hanging="540"/>
      </w:pPr>
      <w:rPr>
        <w:rFonts w:hint="default"/>
        <w:lang w:val="en-US" w:eastAsia="en-US" w:bidi="ar-SA"/>
      </w:rPr>
    </w:lvl>
    <w:lvl w:ilvl="4" w:tplc="58261B58">
      <w:numFmt w:val="bullet"/>
      <w:lvlText w:val="•"/>
      <w:lvlJc w:val="left"/>
      <w:pPr>
        <w:ind w:left="5328" w:hanging="540"/>
      </w:pPr>
      <w:rPr>
        <w:rFonts w:hint="default"/>
        <w:lang w:val="en-US" w:eastAsia="en-US" w:bidi="ar-SA"/>
      </w:rPr>
    </w:lvl>
    <w:lvl w:ilvl="5" w:tplc="6F5EDCEC">
      <w:numFmt w:val="bullet"/>
      <w:lvlText w:val="•"/>
      <w:lvlJc w:val="left"/>
      <w:pPr>
        <w:ind w:left="6240" w:hanging="540"/>
      </w:pPr>
      <w:rPr>
        <w:rFonts w:hint="default"/>
        <w:lang w:val="en-US" w:eastAsia="en-US" w:bidi="ar-SA"/>
      </w:rPr>
    </w:lvl>
    <w:lvl w:ilvl="6" w:tplc="0DA285D0">
      <w:numFmt w:val="bullet"/>
      <w:lvlText w:val="•"/>
      <w:lvlJc w:val="left"/>
      <w:pPr>
        <w:ind w:left="7152" w:hanging="540"/>
      </w:pPr>
      <w:rPr>
        <w:rFonts w:hint="default"/>
        <w:lang w:val="en-US" w:eastAsia="en-US" w:bidi="ar-SA"/>
      </w:rPr>
    </w:lvl>
    <w:lvl w:ilvl="7" w:tplc="EC52AA7C">
      <w:numFmt w:val="bullet"/>
      <w:lvlText w:val="•"/>
      <w:lvlJc w:val="left"/>
      <w:pPr>
        <w:ind w:left="8064" w:hanging="540"/>
      </w:pPr>
      <w:rPr>
        <w:rFonts w:hint="default"/>
        <w:lang w:val="en-US" w:eastAsia="en-US" w:bidi="ar-SA"/>
      </w:rPr>
    </w:lvl>
    <w:lvl w:ilvl="8" w:tplc="E5B61B02">
      <w:numFmt w:val="bullet"/>
      <w:lvlText w:val="•"/>
      <w:lvlJc w:val="left"/>
      <w:pPr>
        <w:ind w:left="8976" w:hanging="540"/>
      </w:pPr>
      <w:rPr>
        <w:rFonts w:hint="default"/>
        <w:lang w:val="en-US" w:eastAsia="en-US" w:bidi="ar-SA"/>
      </w:rPr>
    </w:lvl>
  </w:abstractNum>
  <w:abstractNum w:abstractNumId="33">
    <w:nsid w:val="6E67290E"/>
    <w:multiLevelType w:val="hybridMultilevel"/>
    <w:tmpl w:val="800E3A62"/>
    <w:lvl w:ilvl="0" w:tplc="2CCAD09C">
      <w:start w:val="1"/>
      <w:numFmt w:val="lowerRoman"/>
      <w:lvlText w:val="%1."/>
      <w:lvlJc w:val="left"/>
      <w:pPr>
        <w:ind w:left="1625" w:hanging="848"/>
        <w:jc w:val="right"/>
      </w:pPr>
      <w:rPr>
        <w:rFonts w:ascii="Times New Roman" w:eastAsia="Times New Roman" w:hAnsi="Times New Roman" w:cs="Times New Roman" w:hint="default"/>
        <w:b w:val="0"/>
        <w:bCs w:val="0"/>
        <w:i w:val="0"/>
        <w:iCs w:val="0"/>
        <w:spacing w:val="0"/>
        <w:w w:val="90"/>
        <w:sz w:val="24"/>
        <w:szCs w:val="24"/>
        <w:lang w:val="en-US" w:eastAsia="en-US" w:bidi="ar-SA"/>
      </w:rPr>
    </w:lvl>
    <w:lvl w:ilvl="1" w:tplc="AAB20D88">
      <w:numFmt w:val="bullet"/>
      <w:lvlText w:val="•"/>
      <w:lvlJc w:val="left"/>
      <w:pPr>
        <w:ind w:left="2538" w:hanging="848"/>
      </w:pPr>
      <w:rPr>
        <w:rFonts w:hint="default"/>
        <w:lang w:val="en-US" w:eastAsia="en-US" w:bidi="ar-SA"/>
      </w:rPr>
    </w:lvl>
    <w:lvl w:ilvl="2" w:tplc="581ED102">
      <w:numFmt w:val="bullet"/>
      <w:lvlText w:val="•"/>
      <w:lvlJc w:val="left"/>
      <w:pPr>
        <w:ind w:left="3456" w:hanging="848"/>
      </w:pPr>
      <w:rPr>
        <w:rFonts w:hint="default"/>
        <w:lang w:val="en-US" w:eastAsia="en-US" w:bidi="ar-SA"/>
      </w:rPr>
    </w:lvl>
    <w:lvl w:ilvl="3" w:tplc="DDC8E34E">
      <w:numFmt w:val="bullet"/>
      <w:lvlText w:val="•"/>
      <w:lvlJc w:val="left"/>
      <w:pPr>
        <w:ind w:left="4374" w:hanging="848"/>
      </w:pPr>
      <w:rPr>
        <w:rFonts w:hint="default"/>
        <w:lang w:val="en-US" w:eastAsia="en-US" w:bidi="ar-SA"/>
      </w:rPr>
    </w:lvl>
    <w:lvl w:ilvl="4" w:tplc="ACDE3BCC">
      <w:numFmt w:val="bullet"/>
      <w:lvlText w:val="•"/>
      <w:lvlJc w:val="left"/>
      <w:pPr>
        <w:ind w:left="5292" w:hanging="848"/>
      </w:pPr>
      <w:rPr>
        <w:rFonts w:hint="default"/>
        <w:lang w:val="en-US" w:eastAsia="en-US" w:bidi="ar-SA"/>
      </w:rPr>
    </w:lvl>
    <w:lvl w:ilvl="5" w:tplc="799AA0AE">
      <w:numFmt w:val="bullet"/>
      <w:lvlText w:val="•"/>
      <w:lvlJc w:val="left"/>
      <w:pPr>
        <w:ind w:left="6210" w:hanging="848"/>
      </w:pPr>
      <w:rPr>
        <w:rFonts w:hint="default"/>
        <w:lang w:val="en-US" w:eastAsia="en-US" w:bidi="ar-SA"/>
      </w:rPr>
    </w:lvl>
    <w:lvl w:ilvl="6" w:tplc="B894A0D6">
      <w:numFmt w:val="bullet"/>
      <w:lvlText w:val="•"/>
      <w:lvlJc w:val="left"/>
      <w:pPr>
        <w:ind w:left="7128" w:hanging="848"/>
      </w:pPr>
      <w:rPr>
        <w:rFonts w:hint="default"/>
        <w:lang w:val="en-US" w:eastAsia="en-US" w:bidi="ar-SA"/>
      </w:rPr>
    </w:lvl>
    <w:lvl w:ilvl="7" w:tplc="C91CECB6">
      <w:numFmt w:val="bullet"/>
      <w:lvlText w:val="•"/>
      <w:lvlJc w:val="left"/>
      <w:pPr>
        <w:ind w:left="8046" w:hanging="848"/>
      </w:pPr>
      <w:rPr>
        <w:rFonts w:hint="default"/>
        <w:lang w:val="en-US" w:eastAsia="en-US" w:bidi="ar-SA"/>
      </w:rPr>
    </w:lvl>
    <w:lvl w:ilvl="8" w:tplc="BCE2A888">
      <w:numFmt w:val="bullet"/>
      <w:lvlText w:val="•"/>
      <w:lvlJc w:val="left"/>
      <w:pPr>
        <w:ind w:left="8964" w:hanging="848"/>
      </w:pPr>
      <w:rPr>
        <w:rFonts w:hint="default"/>
        <w:lang w:val="en-US" w:eastAsia="en-US" w:bidi="ar-SA"/>
      </w:rPr>
    </w:lvl>
  </w:abstractNum>
  <w:abstractNum w:abstractNumId="34">
    <w:nsid w:val="71837114"/>
    <w:multiLevelType w:val="hybridMultilevel"/>
    <w:tmpl w:val="8C24C500"/>
    <w:lvl w:ilvl="0" w:tplc="165C3C16">
      <w:start w:val="4"/>
      <w:numFmt w:val="decimal"/>
      <w:lvlText w:val="%1"/>
      <w:lvlJc w:val="left"/>
      <w:pPr>
        <w:ind w:left="1265" w:hanging="360"/>
        <w:jc w:val="left"/>
      </w:pPr>
      <w:rPr>
        <w:rFonts w:hint="default"/>
        <w:lang w:val="en-US" w:eastAsia="en-US" w:bidi="ar-SA"/>
      </w:rPr>
    </w:lvl>
    <w:lvl w:ilvl="1" w:tplc="865276F6">
      <w:numFmt w:val="none"/>
      <w:lvlText w:val=""/>
      <w:lvlJc w:val="left"/>
      <w:pPr>
        <w:tabs>
          <w:tab w:val="num" w:pos="360"/>
        </w:tabs>
      </w:pPr>
    </w:lvl>
    <w:lvl w:ilvl="2" w:tplc="165AE47E">
      <w:numFmt w:val="none"/>
      <w:lvlText w:val=""/>
      <w:lvlJc w:val="left"/>
      <w:pPr>
        <w:tabs>
          <w:tab w:val="num" w:pos="360"/>
        </w:tabs>
      </w:pPr>
    </w:lvl>
    <w:lvl w:ilvl="3" w:tplc="4DC4AB0C">
      <w:numFmt w:val="bullet"/>
      <w:lvlText w:val="•"/>
      <w:lvlJc w:val="left"/>
      <w:pPr>
        <w:ind w:left="3360" w:hanging="540"/>
      </w:pPr>
      <w:rPr>
        <w:rFonts w:hint="default"/>
        <w:lang w:val="en-US" w:eastAsia="en-US" w:bidi="ar-SA"/>
      </w:rPr>
    </w:lvl>
    <w:lvl w:ilvl="4" w:tplc="80FCC872">
      <w:numFmt w:val="bullet"/>
      <w:lvlText w:val="•"/>
      <w:lvlJc w:val="left"/>
      <w:pPr>
        <w:ind w:left="4320" w:hanging="540"/>
      </w:pPr>
      <w:rPr>
        <w:rFonts w:hint="default"/>
        <w:lang w:val="en-US" w:eastAsia="en-US" w:bidi="ar-SA"/>
      </w:rPr>
    </w:lvl>
    <w:lvl w:ilvl="5" w:tplc="5126711E">
      <w:numFmt w:val="bullet"/>
      <w:lvlText w:val="•"/>
      <w:lvlJc w:val="left"/>
      <w:pPr>
        <w:ind w:left="5280" w:hanging="540"/>
      </w:pPr>
      <w:rPr>
        <w:rFonts w:hint="default"/>
        <w:lang w:val="en-US" w:eastAsia="en-US" w:bidi="ar-SA"/>
      </w:rPr>
    </w:lvl>
    <w:lvl w:ilvl="6" w:tplc="FF5055DA">
      <w:numFmt w:val="bullet"/>
      <w:lvlText w:val="•"/>
      <w:lvlJc w:val="left"/>
      <w:pPr>
        <w:ind w:left="6240" w:hanging="540"/>
      </w:pPr>
      <w:rPr>
        <w:rFonts w:hint="default"/>
        <w:lang w:val="en-US" w:eastAsia="en-US" w:bidi="ar-SA"/>
      </w:rPr>
    </w:lvl>
    <w:lvl w:ilvl="7" w:tplc="FC26DEDC">
      <w:numFmt w:val="bullet"/>
      <w:lvlText w:val="•"/>
      <w:lvlJc w:val="left"/>
      <w:pPr>
        <w:ind w:left="7200" w:hanging="540"/>
      </w:pPr>
      <w:rPr>
        <w:rFonts w:hint="default"/>
        <w:lang w:val="en-US" w:eastAsia="en-US" w:bidi="ar-SA"/>
      </w:rPr>
    </w:lvl>
    <w:lvl w:ilvl="8" w:tplc="4424A2C8">
      <w:numFmt w:val="bullet"/>
      <w:lvlText w:val="•"/>
      <w:lvlJc w:val="left"/>
      <w:pPr>
        <w:ind w:left="8160" w:hanging="540"/>
      </w:pPr>
      <w:rPr>
        <w:rFonts w:hint="default"/>
        <w:lang w:val="en-US" w:eastAsia="en-US" w:bidi="ar-SA"/>
      </w:rPr>
    </w:lvl>
  </w:abstractNum>
  <w:abstractNum w:abstractNumId="35">
    <w:nsid w:val="74AD5778"/>
    <w:multiLevelType w:val="hybridMultilevel"/>
    <w:tmpl w:val="5374E9F0"/>
    <w:lvl w:ilvl="0" w:tplc="4822A81E">
      <w:start w:val="3"/>
      <w:numFmt w:val="decimal"/>
      <w:lvlText w:val="%1"/>
      <w:lvlJc w:val="left"/>
      <w:pPr>
        <w:ind w:left="1687" w:hanging="543"/>
        <w:jc w:val="left"/>
      </w:pPr>
      <w:rPr>
        <w:rFonts w:hint="default"/>
        <w:lang w:val="en-US" w:eastAsia="en-US" w:bidi="ar-SA"/>
      </w:rPr>
    </w:lvl>
    <w:lvl w:ilvl="1" w:tplc="2CCAC00A">
      <w:numFmt w:val="none"/>
      <w:lvlText w:val=""/>
      <w:lvlJc w:val="left"/>
      <w:pPr>
        <w:tabs>
          <w:tab w:val="num" w:pos="360"/>
        </w:tabs>
      </w:pPr>
    </w:lvl>
    <w:lvl w:ilvl="2" w:tplc="DC6CD660">
      <w:numFmt w:val="none"/>
      <w:lvlText w:val=""/>
      <w:lvlJc w:val="left"/>
      <w:pPr>
        <w:tabs>
          <w:tab w:val="num" w:pos="360"/>
        </w:tabs>
      </w:pPr>
    </w:lvl>
    <w:lvl w:ilvl="3" w:tplc="CB02B718">
      <w:numFmt w:val="bullet"/>
      <w:lvlText w:val="•"/>
      <w:lvlJc w:val="left"/>
      <w:pPr>
        <w:ind w:left="4416" w:hanging="543"/>
      </w:pPr>
      <w:rPr>
        <w:rFonts w:hint="default"/>
        <w:lang w:val="en-US" w:eastAsia="en-US" w:bidi="ar-SA"/>
      </w:rPr>
    </w:lvl>
    <w:lvl w:ilvl="4" w:tplc="BC547FF6">
      <w:numFmt w:val="bullet"/>
      <w:lvlText w:val="•"/>
      <w:lvlJc w:val="left"/>
      <w:pPr>
        <w:ind w:left="5328" w:hanging="543"/>
      </w:pPr>
      <w:rPr>
        <w:rFonts w:hint="default"/>
        <w:lang w:val="en-US" w:eastAsia="en-US" w:bidi="ar-SA"/>
      </w:rPr>
    </w:lvl>
    <w:lvl w:ilvl="5" w:tplc="A984A118">
      <w:numFmt w:val="bullet"/>
      <w:lvlText w:val="•"/>
      <w:lvlJc w:val="left"/>
      <w:pPr>
        <w:ind w:left="6240" w:hanging="543"/>
      </w:pPr>
      <w:rPr>
        <w:rFonts w:hint="default"/>
        <w:lang w:val="en-US" w:eastAsia="en-US" w:bidi="ar-SA"/>
      </w:rPr>
    </w:lvl>
    <w:lvl w:ilvl="6" w:tplc="9F10DA88">
      <w:numFmt w:val="bullet"/>
      <w:lvlText w:val="•"/>
      <w:lvlJc w:val="left"/>
      <w:pPr>
        <w:ind w:left="7152" w:hanging="543"/>
      </w:pPr>
      <w:rPr>
        <w:rFonts w:hint="default"/>
        <w:lang w:val="en-US" w:eastAsia="en-US" w:bidi="ar-SA"/>
      </w:rPr>
    </w:lvl>
    <w:lvl w:ilvl="7" w:tplc="1474EFA6">
      <w:numFmt w:val="bullet"/>
      <w:lvlText w:val="•"/>
      <w:lvlJc w:val="left"/>
      <w:pPr>
        <w:ind w:left="8064" w:hanging="543"/>
      </w:pPr>
      <w:rPr>
        <w:rFonts w:hint="default"/>
        <w:lang w:val="en-US" w:eastAsia="en-US" w:bidi="ar-SA"/>
      </w:rPr>
    </w:lvl>
    <w:lvl w:ilvl="8" w:tplc="3C1EC47E">
      <w:numFmt w:val="bullet"/>
      <w:lvlText w:val="•"/>
      <w:lvlJc w:val="left"/>
      <w:pPr>
        <w:ind w:left="8976" w:hanging="543"/>
      </w:pPr>
      <w:rPr>
        <w:rFonts w:hint="default"/>
        <w:lang w:val="en-US" w:eastAsia="en-US" w:bidi="ar-SA"/>
      </w:rPr>
    </w:lvl>
  </w:abstractNum>
  <w:abstractNum w:abstractNumId="36">
    <w:nsid w:val="76A0397B"/>
    <w:multiLevelType w:val="hybridMultilevel"/>
    <w:tmpl w:val="A0DA40CA"/>
    <w:lvl w:ilvl="0" w:tplc="145C52D6">
      <w:start w:val="3"/>
      <w:numFmt w:val="decimal"/>
      <w:lvlText w:val="%1"/>
      <w:lvlJc w:val="left"/>
      <w:pPr>
        <w:ind w:left="1265" w:hanging="360"/>
      </w:pPr>
      <w:rPr>
        <w:rFonts w:hint="default"/>
        <w:lang w:val="en-US" w:eastAsia="en-US" w:bidi="ar-SA"/>
      </w:rPr>
    </w:lvl>
    <w:lvl w:ilvl="1" w:tplc="4920CD2E">
      <w:numFmt w:val="none"/>
      <w:lvlText w:val=""/>
      <w:lvlJc w:val="left"/>
      <w:pPr>
        <w:tabs>
          <w:tab w:val="num" w:pos="360"/>
        </w:tabs>
      </w:pPr>
    </w:lvl>
    <w:lvl w:ilvl="2" w:tplc="E14CAAA2">
      <w:numFmt w:val="none"/>
      <w:lvlText w:val=""/>
      <w:lvlJc w:val="left"/>
      <w:pPr>
        <w:tabs>
          <w:tab w:val="num" w:pos="360"/>
        </w:tabs>
      </w:pPr>
    </w:lvl>
    <w:lvl w:ilvl="3" w:tplc="995A8FBE">
      <w:numFmt w:val="none"/>
      <w:lvlText w:val=""/>
      <w:lvlJc w:val="left"/>
      <w:pPr>
        <w:tabs>
          <w:tab w:val="num" w:pos="360"/>
        </w:tabs>
      </w:pPr>
    </w:lvl>
    <w:lvl w:ilvl="4" w:tplc="EF08A108">
      <w:numFmt w:val="bullet"/>
      <w:lvlText w:val="•"/>
      <w:lvlJc w:val="left"/>
      <w:pPr>
        <w:ind w:left="3915" w:hanging="720"/>
      </w:pPr>
      <w:rPr>
        <w:rFonts w:hint="default"/>
        <w:lang w:val="en-US" w:eastAsia="en-US" w:bidi="ar-SA"/>
      </w:rPr>
    </w:lvl>
    <w:lvl w:ilvl="5" w:tplc="2A767B8C">
      <w:numFmt w:val="bullet"/>
      <w:lvlText w:val="•"/>
      <w:lvlJc w:val="left"/>
      <w:pPr>
        <w:ind w:left="5062" w:hanging="720"/>
      </w:pPr>
      <w:rPr>
        <w:rFonts w:hint="default"/>
        <w:lang w:val="en-US" w:eastAsia="en-US" w:bidi="ar-SA"/>
      </w:rPr>
    </w:lvl>
    <w:lvl w:ilvl="6" w:tplc="095445EE">
      <w:numFmt w:val="bullet"/>
      <w:lvlText w:val="•"/>
      <w:lvlJc w:val="left"/>
      <w:pPr>
        <w:ind w:left="6210" w:hanging="720"/>
      </w:pPr>
      <w:rPr>
        <w:rFonts w:hint="default"/>
        <w:lang w:val="en-US" w:eastAsia="en-US" w:bidi="ar-SA"/>
      </w:rPr>
    </w:lvl>
    <w:lvl w:ilvl="7" w:tplc="4168B000">
      <w:numFmt w:val="bullet"/>
      <w:lvlText w:val="•"/>
      <w:lvlJc w:val="left"/>
      <w:pPr>
        <w:ind w:left="7357" w:hanging="720"/>
      </w:pPr>
      <w:rPr>
        <w:rFonts w:hint="default"/>
        <w:lang w:val="en-US" w:eastAsia="en-US" w:bidi="ar-SA"/>
      </w:rPr>
    </w:lvl>
    <w:lvl w:ilvl="8" w:tplc="669CCF10">
      <w:numFmt w:val="bullet"/>
      <w:lvlText w:val="•"/>
      <w:lvlJc w:val="left"/>
      <w:pPr>
        <w:ind w:left="8505" w:hanging="720"/>
      </w:pPr>
      <w:rPr>
        <w:rFonts w:hint="default"/>
        <w:lang w:val="en-US" w:eastAsia="en-US" w:bidi="ar-SA"/>
      </w:rPr>
    </w:lvl>
  </w:abstractNum>
  <w:abstractNum w:abstractNumId="37">
    <w:nsid w:val="78FC2A9B"/>
    <w:multiLevelType w:val="hybridMultilevel"/>
    <w:tmpl w:val="37E0DA90"/>
    <w:lvl w:ilvl="0" w:tplc="61FA205C">
      <w:start w:val="4"/>
      <w:numFmt w:val="decimal"/>
      <w:lvlText w:val="%1"/>
      <w:lvlJc w:val="left"/>
      <w:pPr>
        <w:ind w:left="1085" w:hanging="540"/>
        <w:jc w:val="left"/>
      </w:pPr>
      <w:rPr>
        <w:rFonts w:hint="default"/>
        <w:lang w:val="en-US" w:eastAsia="en-US" w:bidi="ar-SA"/>
      </w:rPr>
    </w:lvl>
    <w:lvl w:ilvl="1" w:tplc="AED2207C">
      <w:numFmt w:val="none"/>
      <w:lvlText w:val=""/>
      <w:lvlJc w:val="left"/>
      <w:pPr>
        <w:tabs>
          <w:tab w:val="num" w:pos="360"/>
        </w:tabs>
      </w:pPr>
    </w:lvl>
    <w:lvl w:ilvl="2" w:tplc="9C062112">
      <w:numFmt w:val="none"/>
      <w:lvlText w:val=""/>
      <w:lvlJc w:val="left"/>
      <w:pPr>
        <w:tabs>
          <w:tab w:val="num" w:pos="360"/>
        </w:tabs>
      </w:pPr>
    </w:lvl>
    <w:lvl w:ilvl="3" w:tplc="0562ED52">
      <w:numFmt w:val="bullet"/>
      <w:lvlText w:val="•"/>
      <w:lvlJc w:val="left"/>
      <w:pPr>
        <w:ind w:left="3672" w:hanging="540"/>
      </w:pPr>
      <w:rPr>
        <w:rFonts w:hint="default"/>
        <w:lang w:val="en-US" w:eastAsia="en-US" w:bidi="ar-SA"/>
      </w:rPr>
    </w:lvl>
    <w:lvl w:ilvl="4" w:tplc="E8AE21E4">
      <w:numFmt w:val="bullet"/>
      <w:lvlText w:val="•"/>
      <w:lvlJc w:val="left"/>
      <w:pPr>
        <w:ind w:left="4536" w:hanging="540"/>
      </w:pPr>
      <w:rPr>
        <w:rFonts w:hint="default"/>
        <w:lang w:val="en-US" w:eastAsia="en-US" w:bidi="ar-SA"/>
      </w:rPr>
    </w:lvl>
    <w:lvl w:ilvl="5" w:tplc="A9861AAA">
      <w:numFmt w:val="bullet"/>
      <w:lvlText w:val="•"/>
      <w:lvlJc w:val="left"/>
      <w:pPr>
        <w:ind w:left="5400" w:hanging="540"/>
      </w:pPr>
      <w:rPr>
        <w:rFonts w:hint="default"/>
        <w:lang w:val="en-US" w:eastAsia="en-US" w:bidi="ar-SA"/>
      </w:rPr>
    </w:lvl>
    <w:lvl w:ilvl="6" w:tplc="59B02F50">
      <w:numFmt w:val="bullet"/>
      <w:lvlText w:val="•"/>
      <w:lvlJc w:val="left"/>
      <w:pPr>
        <w:ind w:left="6264" w:hanging="540"/>
      </w:pPr>
      <w:rPr>
        <w:rFonts w:hint="default"/>
        <w:lang w:val="en-US" w:eastAsia="en-US" w:bidi="ar-SA"/>
      </w:rPr>
    </w:lvl>
    <w:lvl w:ilvl="7" w:tplc="9BA8F2B0">
      <w:numFmt w:val="bullet"/>
      <w:lvlText w:val="•"/>
      <w:lvlJc w:val="left"/>
      <w:pPr>
        <w:ind w:left="7128" w:hanging="540"/>
      </w:pPr>
      <w:rPr>
        <w:rFonts w:hint="default"/>
        <w:lang w:val="en-US" w:eastAsia="en-US" w:bidi="ar-SA"/>
      </w:rPr>
    </w:lvl>
    <w:lvl w:ilvl="8" w:tplc="E720747A">
      <w:numFmt w:val="bullet"/>
      <w:lvlText w:val="•"/>
      <w:lvlJc w:val="left"/>
      <w:pPr>
        <w:ind w:left="7992" w:hanging="540"/>
      </w:pPr>
      <w:rPr>
        <w:rFonts w:hint="default"/>
        <w:lang w:val="en-US" w:eastAsia="en-US" w:bidi="ar-SA"/>
      </w:rPr>
    </w:lvl>
  </w:abstractNum>
  <w:abstractNum w:abstractNumId="38">
    <w:nsid w:val="7AC93767"/>
    <w:multiLevelType w:val="hybridMultilevel"/>
    <w:tmpl w:val="CCB2865C"/>
    <w:lvl w:ilvl="0" w:tplc="E35E1B9E">
      <w:start w:val="4"/>
      <w:numFmt w:val="decimal"/>
      <w:lvlText w:val="%1"/>
      <w:lvlJc w:val="left"/>
      <w:pPr>
        <w:ind w:left="360" w:hanging="481"/>
        <w:jc w:val="left"/>
      </w:pPr>
      <w:rPr>
        <w:rFonts w:hint="default"/>
        <w:lang w:val="en-US" w:eastAsia="en-US" w:bidi="ar-SA"/>
      </w:rPr>
    </w:lvl>
    <w:lvl w:ilvl="1" w:tplc="CAAE0834">
      <w:numFmt w:val="none"/>
      <w:lvlText w:val=""/>
      <w:lvlJc w:val="left"/>
      <w:pPr>
        <w:tabs>
          <w:tab w:val="num" w:pos="360"/>
        </w:tabs>
      </w:pPr>
    </w:lvl>
    <w:lvl w:ilvl="2" w:tplc="148C824A">
      <w:numFmt w:val="none"/>
      <w:lvlText w:val=""/>
      <w:lvlJc w:val="left"/>
      <w:pPr>
        <w:tabs>
          <w:tab w:val="num" w:pos="360"/>
        </w:tabs>
      </w:pPr>
    </w:lvl>
    <w:lvl w:ilvl="3" w:tplc="B802C164">
      <w:numFmt w:val="bullet"/>
      <w:lvlText w:val="•"/>
      <w:lvlJc w:val="left"/>
      <w:pPr>
        <w:ind w:left="4680" w:hanging="481"/>
      </w:pPr>
      <w:rPr>
        <w:rFonts w:hint="default"/>
        <w:lang w:val="en-US" w:eastAsia="en-US" w:bidi="ar-SA"/>
      </w:rPr>
    </w:lvl>
    <w:lvl w:ilvl="4" w:tplc="AA561ABC">
      <w:numFmt w:val="bullet"/>
      <w:lvlText w:val="•"/>
      <w:lvlJc w:val="left"/>
      <w:pPr>
        <w:ind w:left="6120" w:hanging="481"/>
      </w:pPr>
      <w:rPr>
        <w:rFonts w:hint="default"/>
        <w:lang w:val="en-US" w:eastAsia="en-US" w:bidi="ar-SA"/>
      </w:rPr>
    </w:lvl>
    <w:lvl w:ilvl="5" w:tplc="0E589F3A">
      <w:numFmt w:val="bullet"/>
      <w:lvlText w:val="•"/>
      <w:lvlJc w:val="left"/>
      <w:pPr>
        <w:ind w:left="7560" w:hanging="481"/>
      </w:pPr>
      <w:rPr>
        <w:rFonts w:hint="default"/>
        <w:lang w:val="en-US" w:eastAsia="en-US" w:bidi="ar-SA"/>
      </w:rPr>
    </w:lvl>
    <w:lvl w:ilvl="6" w:tplc="FFAE52C0">
      <w:numFmt w:val="bullet"/>
      <w:lvlText w:val="•"/>
      <w:lvlJc w:val="left"/>
      <w:pPr>
        <w:ind w:left="9000" w:hanging="481"/>
      </w:pPr>
      <w:rPr>
        <w:rFonts w:hint="default"/>
        <w:lang w:val="en-US" w:eastAsia="en-US" w:bidi="ar-SA"/>
      </w:rPr>
    </w:lvl>
    <w:lvl w:ilvl="7" w:tplc="159C801E">
      <w:numFmt w:val="bullet"/>
      <w:lvlText w:val="•"/>
      <w:lvlJc w:val="left"/>
      <w:pPr>
        <w:ind w:left="10440" w:hanging="481"/>
      </w:pPr>
      <w:rPr>
        <w:rFonts w:hint="default"/>
        <w:lang w:val="en-US" w:eastAsia="en-US" w:bidi="ar-SA"/>
      </w:rPr>
    </w:lvl>
    <w:lvl w:ilvl="8" w:tplc="7250CE68">
      <w:numFmt w:val="bullet"/>
      <w:lvlText w:val="•"/>
      <w:lvlJc w:val="left"/>
      <w:pPr>
        <w:ind w:left="11880" w:hanging="481"/>
      </w:pPr>
      <w:rPr>
        <w:rFonts w:hint="default"/>
        <w:lang w:val="en-US" w:eastAsia="en-US" w:bidi="ar-SA"/>
      </w:rPr>
    </w:lvl>
  </w:abstractNum>
  <w:abstractNum w:abstractNumId="39">
    <w:nsid w:val="7F1818AE"/>
    <w:multiLevelType w:val="hybridMultilevel"/>
    <w:tmpl w:val="F9A01D54"/>
    <w:lvl w:ilvl="0" w:tplc="69625C9E">
      <w:start w:val="1"/>
      <w:numFmt w:val="decimal"/>
      <w:lvlText w:val="%1"/>
      <w:lvlJc w:val="left"/>
      <w:pPr>
        <w:ind w:left="1265" w:hanging="360"/>
        <w:jc w:val="left"/>
      </w:pPr>
      <w:rPr>
        <w:rFonts w:hint="default"/>
        <w:lang w:val="en-US" w:eastAsia="en-US" w:bidi="ar-SA"/>
      </w:rPr>
    </w:lvl>
    <w:lvl w:ilvl="1" w:tplc="76029F04">
      <w:numFmt w:val="none"/>
      <w:lvlText w:val=""/>
      <w:lvlJc w:val="left"/>
      <w:pPr>
        <w:tabs>
          <w:tab w:val="num" w:pos="360"/>
        </w:tabs>
      </w:pPr>
    </w:lvl>
    <w:lvl w:ilvl="2" w:tplc="E1CAC13C">
      <w:numFmt w:val="bullet"/>
      <w:lvlText w:val="•"/>
      <w:lvlJc w:val="left"/>
      <w:pPr>
        <w:ind w:left="3168" w:hanging="360"/>
      </w:pPr>
      <w:rPr>
        <w:rFonts w:hint="default"/>
        <w:lang w:val="en-US" w:eastAsia="en-US" w:bidi="ar-SA"/>
      </w:rPr>
    </w:lvl>
    <w:lvl w:ilvl="3" w:tplc="C35C1716">
      <w:numFmt w:val="bullet"/>
      <w:lvlText w:val="•"/>
      <w:lvlJc w:val="left"/>
      <w:pPr>
        <w:ind w:left="4122" w:hanging="360"/>
      </w:pPr>
      <w:rPr>
        <w:rFonts w:hint="default"/>
        <w:lang w:val="en-US" w:eastAsia="en-US" w:bidi="ar-SA"/>
      </w:rPr>
    </w:lvl>
    <w:lvl w:ilvl="4" w:tplc="E500AECC">
      <w:numFmt w:val="bullet"/>
      <w:lvlText w:val="•"/>
      <w:lvlJc w:val="left"/>
      <w:pPr>
        <w:ind w:left="5076" w:hanging="360"/>
      </w:pPr>
      <w:rPr>
        <w:rFonts w:hint="default"/>
        <w:lang w:val="en-US" w:eastAsia="en-US" w:bidi="ar-SA"/>
      </w:rPr>
    </w:lvl>
    <w:lvl w:ilvl="5" w:tplc="748E0A86">
      <w:numFmt w:val="bullet"/>
      <w:lvlText w:val="•"/>
      <w:lvlJc w:val="left"/>
      <w:pPr>
        <w:ind w:left="6030" w:hanging="360"/>
      </w:pPr>
      <w:rPr>
        <w:rFonts w:hint="default"/>
        <w:lang w:val="en-US" w:eastAsia="en-US" w:bidi="ar-SA"/>
      </w:rPr>
    </w:lvl>
    <w:lvl w:ilvl="6" w:tplc="30186C44">
      <w:numFmt w:val="bullet"/>
      <w:lvlText w:val="•"/>
      <w:lvlJc w:val="left"/>
      <w:pPr>
        <w:ind w:left="6984" w:hanging="360"/>
      </w:pPr>
      <w:rPr>
        <w:rFonts w:hint="default"/>
        <w:lang w:val="en-US" w:eastAsia="en-US" w:bidi="ar-SA"/>
      </w:rPr>
    </w:lvl>
    <w:lvl w:ilvl="7" w:tplc="FC284F8E">
      <w:numFmt w:val="bullet"/>
      <w:lvlText w:val="•"/>
      <w:lvlJc w:val="left"/>
      <w:pPr>
        <w:ind w:left="7938" w:hanging="360"/>
      </w:pPr>
      <w:rPr>
        <w:rFonts w:hint="default"/>
        <w:lang w:val="en-US" w:eastAsia="en-US" w:bidi="ar-SA"/>
      </w:rPr>
    </w:lvl>
    <w:lvl w:ilvl="8" w:tplc="6590D6C0">
      <w:numFmt w:val="bullet"/>
      <w:lvlText w:val="•"/>
      <w:lvlJc w:val="left"/>
      <w:pPr>
        <w:ind w:left="8892" w:hanging="360"/>
      </w:pPr>
      <w:rPr>
        <w:rFonts w:hint="default"/>
        <w:lang w:val="en-US" w:eastAsia="en-US" w:bidi="ar-SA"/>
      </w:rPr>
    </w:lvl>
  </w:abstractNum>
  <w:abstractNum w:abstractNumId="40">
    <w:nsid w:val="7FB50CD5"/>
    <w:multiLevelType w:val="hybridMultilevel"/>
    <w:tmpl w:val="083EAAD6"/>
    <w:lvl w:ilvl="0" w:tplc="68B68AAC">
      <w:start w:val="3"/>
      <w:numFmt w:val="decimal"/>
      <w:lvlText w:val="%1"/>
      <w:lvlJc w:val="left"/>
      <w:pPr>
        <w:ind w:left="1685" w:hanging="540"/>
        <w:jc w:val="left"/>
      </w:pPr>
      <w:rPr>
        <w:rFonts w:hint="default"/>
        <w:lang w:val="en-US" w:eastAsia="en-US" w:bidi="ar-SA"/>
      </w:rPr>
    </w:lvl>
    <w:lvl w:ilvl="1" w:tplc="762E281E">
      <w:numFmt w:val="none"/>
      <w:lvlText w:val=""/>
      <w:lvlJc w:val="left"/>
      <w:pPr>
        <w:tabs>
          <w:tab w:val="num" w:pos="360"/>
        </w:tabs>
      </w:pPr>
    </w:lvl>
    <w:lvl w:ilvl="2" w:tplc="551A430C">
      <w:numFmt w:val="none"/>
      <w:lvlText w:val=""/>
      <w:lvlJc w:val="left"/>
      <w:pPr>
        <w:tabs>
          <w:tab w:val="num" w:pos="360"/>
        </w:tabs>
      </w:pPr>
    </w:lvl>
    <w:lvl w:ilvl="3" w:tplc="8FA430B2">
      <w:numFmt w:val="bullet"/>
      <w:lvlText w:val="•"/>
      <w:lvlJc w:val="left"/>
      <w:pPr>
        <w:ind w:left="4416" w:hanging="540"/>
      </w:pPr>
      <w:rPr>
        <w:rFonts w:hint="default"/>
        <w:lang w:val="en-US" w:eastAsia="en-US" w:bidi="ar-SA"/>
      </w:rPr>
    </w:lvl>
    <w:lvl w:ilvl="4" w:tplc="6DA60D96">
      <w:numFmt w:val="bullet"/>
      <w:lvlText w:val="•"/>
      <w:lvlJc w:val="left"/>
      <w:pPr>
        <w:ind w:left="5328" w:hanging="540"/>
      </w:pPr>
      <w:rPr>
        <w:rFonts w:hint="default"/>
        <w:lang w:val="en-US" w:eastAsia="en-US" w:bidi="ar-SA"/>
      </w:rPr>
    </w:lvl>
    <w:lvl w:ilvl="5" w:tplc="7A6AD300">
      <w:numFmt w:val="bullet"/>
      <w:lvlText w:val="•"/>
      <w:lvlJc w:val="left"/>
      <w:pPr>
        <w:ind w:left="6240" w:hanging="540"/>
      </w:pPr>
      <w:rPr>
        <w:rFonts w:hint="default"/>
        <w:lang w:val="en-US" w:eastAsia="en-US" w:bidi="ar-SA"/>
      </w:rPr>
    </w:lvl>
    <w:lvl w:ilvl="6" w:tplc="68D8809C">
      <w:numFmt w:val="bullet"/>
      <w:lvlText w:val="•"/>
      <w:lvlJc w:val="left"/>
      <w:pPr>
        <w:ind w:left="7152" w:hanging="540"/>
      </w:pPr>
      <w:rPr>
        <w:rFonts w:hint="default"/>
        <w:lang w:val="en-US" w:eastAsia="en-US" w:bidi="ar-SA"/>
      </w:rPr>
    </w:lvl>
    <w:lvl w:ilvl="7" w:tplc="7A6AAC32">
      <w:numFmt w:val="bullet"/>
      <w:lvlText w:val="•"/>
      <w:lvlJc w:val="left"/>
      <w:pPr>
        <w:ind w:left="8064" w:hanging="540"/>
      </w:pPr>
      <w:rPr>
        <w:rFonts w:hint="default"/>
        <w:lang w:val="en-US" w:eastAsia="en-US" w:bidi="ar-SA"/>
      </w:rPr>
    </w:lvl>
    <w:lvl w:ilvl="8" w:tplc="76B43780">
      <w:numFmt w:val="bullet"/>
      <w:lvlText w:val="•"/>
      <w:lvlJc w:val="left"/>
      <w:pPr>
        <w:ind w:left="8976" w:hanging="540"/>
      </w:pPr>
      <w:rPr>
        <w:rFonts w:hint="default"/>
        <w:lang w:val="en-US" w:eastAsia="en-US" w:bidi="ar-SA"/>
      </w:rPr>
    </w:lvl>
  </w:abstractNum>
  <w:num w:numId="1">
    <w:abstractNumId w:val="8"/>
  </w:num>
  <w:num w:numId="2">
    <w:abstractNumId w:val="29"/>
  </w:num>
  <w:num w:numId="3">
    <w:abstractNumId w:val="18"/>
  </w:num>
  <w:num w:numId="4">
    <w:abstractNumId w:val="36"/>
  </w:num>
  <w:num w:numId="5">
    <w:abstractNumId w:val="1"/>
  </w:num>
  <w:num w:numId="6">
    <w:abstractNumId w:val="27"/>
  </w:num>
  <w:num w:numId="7">
    <w:abstractNumId w:val="9"/>
  </w:num>
  <w:num w:numId="8">
    <w:abstractNumId w:val="34"/>
  </w:num>
  <w:num w:numId="9">
    <w:abstractNumId w:val="12"/>
  </w:num>
  <w:num w:numId="10">
    <w:abstractNumId w:val="37"/>
  </w:num>
  <w:num w:numId="11">
    <w:abstractNumId w:val="16"/>
  </w:num>
  <w:num w:numId="12">
    <w:abstractNumId w:val="38"/>
  </w:num>
  <w:num w:numId="13">
    <w:abstractNumId w:val="2"/>
  </w:num>
  <w:num w:numId="14">
    <w:abstractNumId w:val="7"/>
  </w:num>
  <w:num w:numId="15">
    <w:abstractNumId w:val="25"/>
  </w:num>
  <w:num w:numId="16">
    <w:abstractNumId w:val="26"/>
  </w:num>
  <w:num w:numId="17">
    <w:abstractNumId w:val="6"/>
  </w:num>
  <w:num w:numId="18">
    <w:abstractNumId w:val="14"/>
  </w:num>
  <w:num w:numId="19">
    <w:abstractNumId w:val="33"/>
  </w:num>
  <w:num w:numId="20">
    <w:abstractNumId w:val="39"/>
  </w:num>
  <w:num w:numId="21">
    <w:abstractNumId w:val="19"/>
  </w:num>
  <w:num w:numId="22">
    <w:abstractNumId w:val="31"/>
  </w:num>
  <w:num w:numId="23">
    <w:abstractNumId w:val="32"/>
  </w:num>
  <w:num w:numId="24">
    <w:abstractNumId w:val="24"/>
  </w:num>
  <w:num w:numId="25">
    <w:abstractNumId w:val="5"/>
  </w:num>
  <w:num w:numId="26">
    <w:abstractNumId w:val="22"/>
  </w:num>
  <w:num w:numId="27">
    <w:abstractNumId w:val="11"/>
  </w:num>
  <w:num w:numId="28">
    <w:abstractNumId w:val="4"/>
  </w:num>
  <w:num w:numId="29">
    <w:abstractNumId w:val="28"/>
  </w:num>
  <w:num w:numId="30">
    <w:abstractNumId w:val="40"/>
  </w:num>
  <w:num w:numId="31">
    <w:abstractNumId w:val="35"/>
  </w:num>
  <w:num w:numId="32">
    <w:abstractNumId w:val="20"/>
  </w:num>
  <w:num w:numId="33">
    <w:abstractNumId w:val="0"/>
  </w:num>
  <w:num w:numId="34">
    <w:abstractNumId w:val="13"/>
  </w:num>
  <w:num w:numId="35">
    <w:abstractNumId w:val="15"/>
  </w:num>
  <w:num w:numId="36">
    <w:abstractNumId w:val="10"/>
  </w:num>
  <w:num w:numId="37">
    <w:abstractNumId w:val="21"/>
  </w:num>
  <w:num w:numId="38">
    <w:abstractNumId w:val="23"/>
  </w:num>
  <w:num w:numId="39">
    <w:abstractNumId w:val="3"/>
  </w:num>
  <w:num w:numId="40">
    <w:abstractNumId w:val="17"/>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w:hdrShapeDefaults>
  <w:footnotePr>
    <w:footnote w:id="0"/>
    <w:footnote w:id="1"/>
  </w:footnotePr>
  <w:endnotePr>
    <w:endnote w:id="0"/>
    <w:endnote w:id="1"/>
  </w:endnotePr>
  <w:compat/>
  <w:rsids>
    <w:rsidRoot w:val="0051273C"/>
    <w:rsid w:val="00000542"/>
    <w:rsid w:val="00017B8C"/>
    <w:rsid w:val="00031FA7"/>
    <w:rsid w:val="000709AA"/>
    <w:rsid w:val="000B27C4"/>
    <w:rsid w:val="000B6DDE"/>
    <w:rsid w:val="000B7C8C"/>
    <w:rsid w:val="000D27F8"/>
    <w:rsid w:val="000D6018"/>
    <w:rsid w:val="0011706A"/>
    <w:rsid w:val="00145589"/>
    <w:rsid w:val="001567C2"/>
    <w:rsid w:val="00170CE1"/>
    <w:rsid w:val="001B754B"/>
    <w:rsid w:val="00206570"/>
    <w:rsid w:val="002700B3"/>
    <w:rsid w:val="002A6B9D"/>
    <w:rsid w:val="002B75F5"/>
    <w:rsid w:val="002F1948"/>
    <w:rsid w:val="003011E3"/>
    <w:rsid w:val="00325CFF"/>
    <w:rsid w:val="00352A68"/>
    <w:rsid w:val="00363F21"/>
    <w:rsid w:val="003A4638"/>
    <w:rsid w:val="003D3AF7"/>
    <w:rsid w:val="003D442A"/>
    <w:rsid w:val="003D75C0"/>
    <w:rsid w:val="003E6876"/>
    <w:rsid w:val="00455C4F"/>
    <w:rsid w:val="00486568"/>
    <w:rsid w:val="004D12E0"/>
    <w:rsid w:val="004F7D4A"/>
    <w:rsid w:val="00505D6F"/>
    <w:rsid w:val="0051273C"/>
    <w:rsid w:val="00524DDC"/>
    <w:rsid w:val="0055456E"/>
    <w:rsid w:val="00556AAF"/>
    <w:rsid w:val="005C0DFF"/>
    <w:rsid w:val="005C2A41"/>
    <w:rsid w:val="005F6140"/>
    <w:rsid w:val="005F7CA4"/>
    <w:rsid w:val="00614EC6"/>
    <w:rsid w:val="00636584"/>
    <w:rsid w:val="0066542D"/>
    <w:rsid w:val="00685D94"/>
    <w:rsid w:val="006D09FD"/>
    <w:rsid w:val="00725D8E"/>
    <w:rsid w:val="007C259F"/>
    <w:rsid w:val="007F6F4B"/>
    <w:rsid w:val="00833AD4"/>
    <w:rsid w:val="00875A67"/>
    <w:rsid w:val="008D7F26"/>
    <w:rsid w:val="008E1D0A"/>
    <w:rsid w:val="00912000"/>
    <w:rsid w:val="009147B9"/>
    <w:rsid w:val="00923F46"/>
    <w:rsid w:val="00924985"/>
    <w:rsid w:val="00996444"/>
    <w:rsid w:val="00A65CB3"/>
    <w:rsid w:val="00AC48AC"/>
    <w:rsid w:val="00B107B3"/>
    <w:rsid w:val="00B94E19"/>
    <w:rsid w:val="00BA1199"/>
    <w:rsid w:val="00BE5DCE"/>
    <w:rsid w:val="00C12234"/>
    <w:rsid w:val="00C13229"/>
    <w:rsid w:val="00CB2D55"/>
    <w:rsid w:val="00CF7F4B"/>
    <w:rsid w:val="00D14999"/>
    <w:rsid w:val="00D47FB3"/>
    <w:rsid w:val="00D70F3D"/>
    <w:rsid w:val="00D8052F"/>
    <w:rsid w:val="00DD5E1C"/>
    <w:rsid w:val="00DE10E9"/>
    <w:rsid w:val="00E33C09"/>
    <w:rsid w:val="00E547EB"/>
    <w:rsid w:val="00EB3EE9"/>
    <w:rsid w:val="00EB66FA"/>
    <w:rsid w:val="00EC51E8"/>
    <w:rsid w:val="00F55A76"/>
    <w:rsid w:val="00F60264"/>
    <w:rsid w:val="00F953FE"/>
    <w:rsid w:val="00FB7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48"/>
  </w:style>
  <w:style w:type="paragraph" w:styleId="Heading1">
    <w:name w:val="heading 1"/>
    <w:basedOn w:val="Normal"/>
    <w:link w:val="Heading1Char"/>
    <w:uiPriority w:val="1"/>
    <w:qFormat/>
    <w:rsid w:val="00EB66FA"/>
    <w:pPr>
      <w:widowControl w:val="0"/>
      <w:autoSpaceDE w:val="0"/>
      <w:autoSpaceDN w:val="0"/>
      <w:spacing w:before="76" w:after="0" w:line="240" w:lineRule="auto"/>
      <w:ind w:left="586" w:right="759"/>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EB66FA"/>
    <w:pPr>
      <w:widowControl w:val="0"/>
      <w:autoSpaceDE w:val="0"/>
      <w:autoSpaceDN w:val="0"/>
      <w:spacing w:after="0" w:line="240" w:lineRule="auto"/>
      <w:ind w:left="905"/>
      <w:jc w:val="both"/>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1"/>
    <w:qFormat/>
    <w:rsid w:val="00EB66FA"/>
    <w:pPr>
      <w:widowControl w:val="0"/>
      <w:autoSpaceDE w:val="0"/>
      <w:autoSpaceDN w:val="0"/>
      <w:spacing w:before="5" w:after="0" w:line="240" w:lineRule="auto"/>
      <w:ind w:left="1624" w:hanging="719"/>
      <w:jc w:val="both"/>
      <w:outlineLvl w:val="2"/>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1273C"/>
    <w:pPr>
      <w:ind w:left="720"/>
      <w:contextualSpacing/>
    </w:pPr>
  </w:style>
  <w:style w:type="character" w:customStyle="1" w:styleId="Heading1Char">
    <w:name w:val="Heading 1 Char"/>
    <w:basedOn w:val="DefaultParagraphFont"/>
    <w:link w:val="Heading1"/>
    <w:uiPriority w:val="1"/>
    <w:rsid w:val="00EB66FA"/>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EB66FA"/>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EB66FA"/>
    <w:rPr>
      <w:rFonts w:ascii="Times New Roman" w:eastAsia="Times New Roman" w:hAnsi="Times New Roman" w:cs="Times New Roman"/>
      <w:b/>
      <w:bCs/>
      <w:i/>
      <w:iCs/>
      <w:sz w:val="24"/>
      <w:szCs w:val="24"/>
    </w:rPr>
  </w:style>
  <w:style w:type="paragraph" w:styleId="BodyText">
    <w:name w:val="Body Text"/>
    <w:basedOn w:val="Normal"/>
    <w:link w:val="BodyTextChar"/>
    <w:uiPriority w:val="1"/>
    <w:qFormat/>
    <w:rsid w:val="00EB66F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B66FA"/>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F4B"/>
    <w:rPr>
      <w:rFonts w:ascii="Tahoma" w:hAnsi="Tahoma" w:cs="Tahoma"/>
      <w:sz w:val="16"/>
      <w:szCs w:val="16"/>
    </w:rPr>
  </w:style>
  <w:style w:type="paragraph" w:styleId="Header">
    <w:name w:val="header"/>
    <w:basedOn w:val="Normal"/>
    <w:link w:val="HeaderChar"/>
    <w:uiPriority w:val="99"/>
    <w:semiHidden/>
    <w:unhideWhenUsed/>
    <w:rsid w:val="007C25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259F"/>
  </w:style>
  <w:style w:type="paragraph" w:styleId="Footer">
    <w:name w:val="footer"/>
    <w:basedOn w:val="Normal"/>
    <w:link w:val="FooterChar"/>
    <w:uiPriority w:val="99"/>
    <w:unhideWhenUsed/>
    <w:rsid w:val="007C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259F"/>
  </w:style>
  <w:style w:type="character" w:styleId="Hyperlink">
    <w:name w:val="Hyperlink"/>
    <w:basedOn w:val="DefaultParagraphFont"/>
    <w:uiPriority w:val="99"/>
    <w:unhideWhenUsed/>
    <w:rsid w:val="00486568"/>
    <w:rPr>
      <w:color w:val="0000FF" w:themeColor="hyperlink"/>
      <w:u w:val="single"/>
    </w:rPr>
  </w:style>
  <w:style w:type="paragraph" w:styleId="TOC1">
    <w:name w:val="toc 1"/>
    <w:basedOn w:val="Normal"/>
    <w:uiPriority w:val="1"/>
    <w:qFormat/>
    <w:rsid w:val="00D14999"/>
    <w:pPr>
      <w:widowControl w:val="0"/>
      <w:autoSpaceDE w:val="0"/>
      <w:autoSpaceDN w:val="0"/>
      <w:spacing w:before="142" w:after="0" w:line="240" w:lineRule="auto"/>
      <w:ind w:left="905"/>
    </w:pPr>
    <w:rPr>
      <w:rFonts w:ascii="Times New Roman" w:eastAsia="Times New Roman" w:hAnsi="Times New Roman" w:cs="Times New Roman"/>
      <w:sz w:val="24"/>
      <w:szCs w:val="24"/>
    </w:rPr>
  </w:style>
  <w:style w:type="paragraph" w:styleId="TOC2">
    <w:name w:val="toc 2"/>
    <w:basedOn w:val="Normal"/>
    <w:uiPriority w:val="1"/>
    <w:qFormat/>
    <w:rsid w:val="00D14999"/>
    <w:pPr>
      <w:widowControl w:val="0"/>
      <w:autoSpaceDE w:val="0"/>
      <w:autoSpaceDN w:val="0"/>
      <w:spacing w:before="276" w:after="0" w:line="240" w:lineRule="auto"/>
      <w:ind w:left="905"/>
    </w:pPr>
    <w:rPr>
      <w:rFonts w:ascii="Times New Roman" w:eastAsia="Times New Roman" w:hAnsi="Times New Roman" w:cs="Times New Roman"/>
      <w:sz w:val="24"/>
      <w:szCs w:val="24"/>
    </w:rPr>
  </w:style>
  <w:style w:type="paragraph" w:styleId="TOC3">
    <w:name w:val="toc 3"/>
    <w:basedOn w:val="Normal"/>
    <w:uiPriority w:val="1"/>
    <w:qFormat/>
    <w:rsid w:val="00D14999"/>
    <w:pPr>
      <w:widowControl w:val="0"/>
      <w:autoSpaceDE w:val="0"/>
      <w:autoSpaceDN w:val="0"/>
      <w:spacing w:before="142" w:after="0" w:line="240" w:lineRule="auto"/>
      <w:ind w:left="1685" w:hanging="540"/>
    </w:pPr>
    <w:rPr>
      <w:rFonts w:ascii="Times New Roman" w:eastAsia="Times New Roman" w:hAnsi="Times New Roman" w:cs="Times New Roman"/>
      <w:sz w:val="24"/>
      <w:szCs w:val="24"/>
    </w:rPr>
  </w:style>
  <w:style w:type="paragraph" w:styleId="TOC4">
    <w:name w:val="toc 4"/>
    <w:basedOn w:val="Normal"/>
    <w:uiPriority w:val="1"/>
    <w:qFormat/>
    <w:rsid w:val="00D14999"/>
    <w:pPr>
      <w:widowControl w:val="0"/>
      <w:autoSpaceDE w:val="0"/>
      <w:autoSpaceDN w:val="0"/>
      <w:spacing w:before="276" w:after="0" w:line="240" w:lineRule="auto"/>
      <w:ind w:left="2045" w:hanging="720"/>
    </w:pPr>
    <w:rPr>
      <w:rFonts w:ascii="Times New Roman" w:eastAsia="Times New Roman" w:hAnsi="Times New Roman" w:cs="Times New Roman"/>
      <w:sz w:val="24"/>
      <w:szCs w:val="24"/>
    </w:rPr>
  </w:style>
  <w:style w:type="paragraph" w:styleId="TOC5">
    <w:name w:val="toc 5"/>
    <w:basedOn w:val="Normal"/>
    <w:uiPriority w:val="1"/>
    <w:qFormat/>
    <w:rsid w:val="00D14999"/>
    <w:pPr>
      <w:widowControl w:val="0"/>
      <w:autoSpaceDE w:val="0"/>
      <w:autoSpaceDN w:val="0"/>
      <w:spacing w:before="141" w:after="0" w:line="240" w:lineRule="auto"/>
      <w:ind w:left="2445" w:hanging="106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14999"/>
    <w:pPr>
      <w:widowControl w:val="0"/>
      <w:autoSpaceDE w:val="0"/>
      <w:autoSpaceDN w:val="0"/>
      <w:spacing w:after="0" w:line="240" w:lineRule="auto"/>
    </w:pPr>
    <w:rPr>
      <w:rFonts w:ascii="Times New Roman" w:eastAsia="Times New Roman" w:hAnsi="Times New Roman" w:cs="Times New Roman"/>
    </w:rPr>
  </w:style>
  <w:style w:type="character" w:customStyle="1" w:styleId="Bodytext2">
    <w:name w:val="Body text (2)_"/>
    <w:basedOn w:val="DefaultParagraphFont"/>
    <w:link w:val="Bodytext20"/>
    <w:rsid w:val="003D442A"/>
    <w:rPr>
      <w:rFonts w:ascii="Bookman Old Style" w:eastAsia="Bookman Old Style" w:hAnsi="Bookman Old Style" w:cs="Bookman Old Style"/>
      <w:sz w:val="18"/>
      <w:szCs w:val="18"/>
      <w:shd w:val="clear" w:color="auto" w:fill="FFFFFF"/>
    </w:rPr>
  </w:style>
  <w:style w:type="character" w:customStyle="1" w:styleId="Bodytext2Bold">
    <w:name w:val="Body text (2) + Bold"/>
    <w:basedOn w:val="Bodytext2"/>
    <w:rsid w:val="003D442A"/>
    <w:rPr>
      <w:b/>
      <w:bCs/>
      <w:i/>
      <w:iCs/>
    </w:rPr>
  </w:style>
  <w:style w:type="paragraph" w:customStyle="1" w:styleId="Bodytext20">
    <w:name w:val="Body text (2)"/>
    <w:basedOn w:val="Normal"/>
    <w:link w:val="Bodytext2"/>
    <w:rsid w:val="003D442A"/>
    <w:pPr>
      <w:shd w:val="clear" w:color="auto" w:fill="FFFFFF"/>
      <w:spacing w:after="0" w:line="245" w:lineRule="exact"/>
      <w:jc w:val="both"/>
    </w:pPr>
    <w:rPr>
      <w:rFonts w:ascii="Bookman Old Style" w:eastAsia="Bookman Old Style" w:hAnsi="Bookman Old Style" w:cs="Bookman Old Styl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www.worldbank.org/urban/solid-WM/erm/start-up"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skat-foundation.org/publications/waste.htmbn" TargetMode="External"/><Relationship Id="rId10" Type="http://schemas.openxmlformats.org/officeDocument/2006/relationships/image" Target="media/image3.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mathworldwolfarm.com/bowley%20skewn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15232</Words>
  <Characters>86828</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2025-07-02T10:10:00Z</dcterms:created>
  <dcterms:modified xsi:type="dcterms:W3CDTF">2025-07-21T16:27:00Z</dcterms:modified>
</cp:coreProperties>
</file>