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C6E" w:rsidRDefault="003E7C6E" w:rsidP="00E56977">
      <w:pPr>
        <w:spacing w:line="360" w:lineRule="auto"/>
        <w:jc w:val="center"/>
        <w:rPr>
          <w:rFonts w:ascii="Times New Roman" w:hAnsi="Times New Roman" w:cs="Times New Roman"/>
          <w:b/>
          <w:sz w:val="28"/>
          <w:szCs w:val="28"/>
        </w:rPr>
      </w:pPr>
    </w:p>
    <w:p w:rsidR="003E7C6E" w:rsidRDefault="003E7C6E" w:rsidP="003E7C6E">
      <w:pPr>
        <w:spacing w:after="0" w:line="360" w:lineRule="auto"/>
        <w:jc w:val="center"/>
        <w:rPr>
          <w:rFonts w:ascii="Times New Roman" w:eastAsia="Calibri" w:hAnsi="Times New Roman"/>
          <w:b/>
          <w:sz w:val="36"/>
          <w:szCs w:val="36"/>
        </w:rPr>
      </w:pPr>
      <w:r w:rsidRPr="00D42BCC">
        <w:rPr>
          <w:rFonts w:ascii="Times New Roman" w:eastAsia="Calibri" w:hAnsi="Times New Roman"/>
          <w:b/>
          <w:bCs/>
          <w:sz w:val="36"/>
          <w:szCs w:val="36"/>
        </w:rPr>
        <w:t>THE ROLE OF ENTERTAINMENT TELEVISION PROGRAM IN SHOPPING TEENAGE</w:t>
      </w:r>
      <w:r>
        <w:rPr>
          <w:rFonts w:ascii="Times New Roman" w:eastAsia="Calibri" w:hAnsi="Times New Roman"/>
          <w:b/>
          <w:bCs/>
          <w:sz w:val="36"/>
          <w:szCs w:val="36"/>
        </w:rPr>
        <w:t>RS DRESSINGS HABIT </w:t>
      </w:r>
      <w:r>
        <w:rPr>
          <w:rFonts w:ascii="Times New Roman" w:eastAsia="Calibri" w:hAnsi="Times New Roman"/>
          <w:b/>
          <w:sz w:val="36"/>
          <w:szCs w:val="36"/>
        </w:rPr>
        <w:t xml:space="preserve"> </w:t>
      </w:r>
    </w:p>
    <w:p w:rsidR="003E7C6E" w:rsidRDefault="003E7C6E" w:rsidP="003E7C6E">
      <w:pPr>
        <w:jc w:val="center"/>
        <w:rPr>
          <w:rFonts w:ascii="Algerian" w:eastAsia="Calibri" w:hAnsi="Algerian"/>
          <w:b/>
          <w:sz w:val="40"/>
          <w:szCs w:val="40"/>
        </w:rPr>
      </w:pPr>
      <w:r>
        <w:rPr>
          <w:rFonts w:ascii="Algerian" w:eastAsia="Calibri" w:hAnsi="Algerian"/>
          <w:b/>
          <w:sz w:val="40"/>
          <w:szCs w:val="40"/>
        </w:rPr>
        <w:t xml:space="preserve"> </w:t>
      </w:r>
    </w:p>
    <w:p w:rsidR="003E7C6E" w:rsidRDefault="003E7C6E" w:rsidP="003E7C6E">
      <w:pPr>
        <w:jc w:val="center"/>
        <w:rPr>
          <w:rFonts w:ascii="Algerian" w:eastAsia="Calibri" w:hAnsi="Algerian"/>
          <w:b/>
          <w:sz w:val="40"/>
          <w:szCs w:val="40"/>
        </w:rPr>
      </w:pPr>
      <w:r>
        <w:rPr>
          <w:rFonts w:ascii="Algerian" w:eastAsia="Calibri" w:hAnsi="Algerian"/>
          <w:b/>
          <w:sz w:val="40"/>
          <w:szCs w:val="40"/>
        </w:rPr>
        <w:t>BY</w:t>
      </w:r>
    </w:p>
    <w:p w:rsidR="003E7C6E" w:rsidRDefault="003E7C6E" w:rsidP="003E7C6E">
      <w:pPr>
        <w:spacing w:after="0"/>
        <w:jc w:val="center"/>
        <w:rPr>
          <w:rFonts w:ascii="Bookman Old Style" w:eastAsia="Calibri" w:hAnsi="Bookman Old Style"/>
          <w:b/>
          <w:sz w:val="36"/>
          <w:szCs w:val="36"/>
        </w:rPr>
      </w:pPr>
      <w:r w:rsidRPr="00D42BCC">
        <w:rPr>
          <w:rFonts w:ascii="Bookman Old Style" w:eastAsia="Calibri" w:hAnsi="Bookman Old Style"/>
          <w:b/>
          <w:sz w:val="36"/>
          <w:szCs w:val="36"/>
        </w:rPr>
        <w:t>ABDULJELILI HAMMED OLAREWAJU</w:t>
      </w:r>
    </w:p>
    <w:p w:rsidR="003E7C6E" w:rsidRDefault="003E7C6E" w:rsidP="003E7C6E">
      <w:pPr>
        <w:spacing w:after="0"/>
        <w:jc w:val="center"/>
        <w:rPr>
          <w:rFonts w:ascii="Bookman Old Style" w:eastAsia="Calibri" w:hAnsi="Bookman Old Style"/>
          <w:b/>
          <w:sz w:val="36"/>
          <w:szCs w:val="36"/>
        </w:rPr>
      </w:pPr>
      <w:r>
        <w:rPr>
          <w:rFonts w:ascii="Bookman Old Style" w:eastAsia="Calibri" w:hAnsi="Bookman Old Style"/>
          <w:b/>
          <w:sz w:val="36"/>
          <w:szCs w:val="36"/>
        </w:rPr>
        <w:t>HND/23/MAC/FT/0450</w:t>
      </w:r>
    </w:p>
    <w:p w:rsidR="003E7C6E" w:rsidRDefault="003E7C6E" w:rsidP="003E7C6E">
      <w:pPr>
        <w:rPr>
          <w:rFonts w:ascii="Bookman Old Style" w:eastAsia="Calibri" w:hAnsi="Bookman Old Style" w:cs="Arial"/>
          <w:b/>
          <w:sz w:val="26"/>
          <w:szCs w:val="26"/>
        </w:rPr>
      </w:pPr>
      <w:r>
        <w:rPr>
          <w:rFonts w:ascii="Bookman Old Style" w:eastAsia="Calibri" w:hAnsi="Bookman Old Style" w:cs="Arial"/>
          <w:b/>
          <w:sz w:val="26"/>
          <w:szCs w:val="26"/>
        </w:rPr>
        <w:t xml:space="preserve">   </w:t>
      </w:r>
    </w:p>
    <w:p w:rsidR="003E7C6E" w:rsidRDefault="003E7C6E" w:rsidP="003E7C6E">
      <w:pPr>
        <w:rPr>
          <w:rFonts w:ascii="Bookman Old Style" w:eastAsia="Calibri" w:hAnsi="Bookman Old Style" w:cs="Arial"/>
          <w:b/>
          <w:sz w:val="26"/>
          <w:szCs w:val="26"/>
        </w:rPr>
      </w:pPr>
      <w:r>
        <w:rPr>
          <w:rFonts w:ascii="Bookman Old Style" w:eastAsia="Calibri" w:hAnsi="Bookman Old Style" w:cs="Arial"/>
          <w:b/>
          <w:sz w:val="26"/>
          <w:szCs w:val="26"/>
        </w:rPr>
        <w:tab/>
      </w:r>
    </w:p>
    <w:p w:rsidR="003E7C6E" w:rsidRDefault="003E7C6E" w:rsidP="003E7C6E">
      <w:pPr>
        <w:contextualSpacing/>
        <w:jc w:val="center"/>
        <w:rPr>
          <w:rFonts w:ascii="Times New Roman" w:eastAsia="Calibri" w:hAnsi="Times New Roman" w:cs="Times New Roman"/>
        </w:rPr>
      </w:pPr>
      <w:r>
        <w:rPr>
          <w:rFonts w:ascii="Times New Roman" w:eastAsia="Calibri" w:hAnsi="Times New Roman"/>
        </w:rPr>
        <w:tab/>
      </w:r>
    </w:p>
    <w:p w:rsidR="003E7C6E" w:rsidRDefault="003E7C6E" w:rsidP="003E7C6E">
      <w:pPr>
        <w:contextualSpacing/>
        <w:jc w:val="center"/>
        <w:rPr>
          <w:rFonts w:ascii="Times New Roman" w:eastAsia="Calibri" w:hAnsi="Times New Roman"/>
          <w:b/>
          <w:sz w:val="28"/>
          <w:szCs w:val="28"/>
        </w:rPr>
      </w:pPr>
      <w:r>
        <w:rPr>
          <w:rFonts w:ascii="Times New Roman" w:eastAsia="Calibri" w:hAnsi="Times New Roman"/>
          <w:b/>
          <w:sz w:val="28"/>
          <w:szCs w:val="28"/>
        </w:rPr>
        <w:t>BEING A RESEARCH PROJECT SUBMITTED TO THE DEPARTMENT OF MASS COMMUNICATION, INSTITUTE OF INFORMATION AND COMMUNICATION TECHNOLOGY [IICT]</w:t>
      </w:r>
    </w:p>
    <w:p w:rsidR="003E7C6E" w:rsidRDefault="003E7C6E" w:rsidP="003E7C6E">
      <w:pPr>
        <w:contextualSpacing/>
        <w:jc w:val="center"/>
        <w:rPr>
          <w:rFonts w:ascii="Times New Roman" w:eastAsia="Calibri" w:hAnsi="Times New Roman"/>
          <w:b/>
          <w:sz w:val="28"/>
          <w:szCs w:val="28"/>
        </w:rPr>
      </w:pPr>
      <w:r>
        <w:rPr>
          <w:rFonts w:ascii="Times New Roman" w:eastAsia="Calibri" w:hAnsi="Times New Roman"/>
          <w:b/>
          <w:sz w:val="28"/>
          <w:szCs w:val="28"/>
        </w:rPr>
        <w:t>KWARA STATE POLYTECHNIC, ILORIN, KWARA STATE</w:t>
      </w:r>
    </w:p>
    <w:p w:rsidR="003E7C6E" w:rsidRDefault="003E7C6E" w:rsidP="003E7C6E">
      <w:pPr>
        <w:tabs>
          <w:tab w:val="left" w:pos="2210"/>
        </w:tabs>
        <w:rPr>
          <w:rFonts w:ascii="Times New Roman" w:eastAsia="Calibri" w:hAnsi="Times New Roman"/>
          <w:sz w:val="28"/>
          <w:szCs w:val="28"/>
        </w:rPr>
      </w:pPr>
      <w:r>
        <w:rPr>
          <w:rFonts w:ascii="Times New Roman" w:eastAsia="Calibri" w:hAnsi="Times New Roman"/>
          <w:sz w:val="28"/>
          <w:szCs w:val="28"/>
        </w:rPr>
        <w:t xml:space="preserve"> </w:t>
      </w:r>
    </w:p>
    <w:p w:rsidR="003E7C6E" w:rsidRDefault="003E7C6E" w:rsidP="003E7C6E">
      <w:pPr>
        <w:contextualSpacing/>
        <w:jc w:val="center"/>
        <w:rPr>
          <w:rFonts w:ascii="Times New Roman" w:eastAsia="Calibri" w:hAnsi="Times New Roman"/>
          <w:b/>
          <w:sz w:val="26"/>
          <w:szCs w:val="26"/>
        </w:rPr>
      </w:pPr>
      <w:r>
        <w:rPr>
          <w:rFonts w:ascii="Times New Roman" w:eastAsia="Calibri" w:hAnsi="Times New Roman"/>
          <w:b/>
          <w:sz w:val="28"/>
          <w:szCs w:val="28"/>
        </w:rPr>
        <w:t>IN PARTIAL FULFILMENT OF THE REQUIREMENT FOR THE AWARD OF HIGHER NATIONAL DIPLOMA (HND) IN THE DEPARTMENT OF MASS COMMUNICATION</w:t>
      </w:r>
      <w:r>
        <w:rPr>
          <w:rFonts w:ascii="Times New Roman" w:eastAsia="Calibri" w:hAnsi="Times New Roman"/>
          <w:b/>
          <w:sz w:val="26"/>
          <w:szCs w:val="26"/>
        </w:rPr>
        <w:t>.</w:t>
      </w:r>
    </w:p>
    <w:p w:rsidR="003E7C6E" w:rsidRDefault="003E7C6E" w:rsidP="003E7C6E">
      <w:pPr>
        <w:contextualSpacing/>
        <w:jc w:val="center"/>
        <w:rPr>
          <w:rFonts w:ascii="Times New Roman" w:eastAsia="Calibri" w:hAnsi="Times New Roman"/>
          <w:b/>
          <w:sz w:val="28"/>
          <w:szCs w:val="28"/>
        </w:rPr>
      </w:pPr>
      <w:r>
        <w:rPr>
          <w:rFonts w:ascii="Times New Roman" w:eastAsia="Calibri" w:hAnsi="Times New Roman"/>
          <w:b/>
          <w:sz w:val="28"/>
          <w:szCs w:val="28"/>
        </w:rPr>
        <w:t xml:space="preserve"> </w:t>
      </w:r>
    </w:p>
    <w:p w:rsidR="003E7C6E" w:rsidRDefault="003E7C6E" w:rsidP="003E7C6E">
      <w:pPr>
        <w:contextualSpacing/>
        <w:jc w:val="center"/>
        <w:rPr>
          <w:rFonts w:ascii="Times New Roman" w:eastAsia="Calibri" w:hAnsi="Times New Roman"/>
          <w:b/>
          <w:sz w:val="28"/>
          <w:szCs w:val="28"/>
        </w:rPr>
      </w:pPr>
      <w:r>
        <w:rPr>
          <w:rFonts w:ascii="Times New Roman" w:eastAsia="Calibri" w:hAnsi="Times New Roman"/>
          <w:b/>
          <w:sz w:val="28"/>
          <w:szCs w:val="28"/>
        </w:rPr>
        <w:t xml:space="preserve"> </w:t>
      </w:r>
    </w:p>
    <w:p w:rsidR="003E7C6E" w:rsidRDefault="003E7C6E" w:rsidP="003E7C6E">
      <w:pPr>
        <w:contextualSpacing/>
        <w:rPr>
          <w:rFonts w:ascii="Times New Roman" w:eastAsia="Calibri" w:hAnsi="Times New Roman"/>
          <w:b/>
          <w:sz w:val="28"/>
          <w:szCs w:val="28"/>
        </w:rPr>
      </w:pPr>
      <w:r>
        <w:rPr>
          <w:rFonts w:ascii="Times New Roman" w:eastAsia="Calibri" w:hAnsi="Times New Roman"/>
          <w:b/>
          <w:sz w:val="28"/>
          <w:szCs w:val="28"/>
        </w:rPr>
        <w:t xml:space="preserve"> </w:t>
      </w:r>
    </w:p>
    <w:p w:rsidR="003E7C6E" w:rsidRDefault="003E7C6E" w:rsidP="003E7C6E">
      <w:pPr>
        <w:contextualSpacing/>
        <w:rPr>
          <w:rFonts w:ascii="Times New Roman" w:eastAsia="Calibri" w:hAnsi="Times New Roman"/>
          <w:b/>
          <w:sz w:val="28"/>
          <w:szCs w:val="28"/>
        </w:rPr>
      </w:pPr>
      <w:r>
        <w:rPr>
          <w:rFonts w:ascii="Times New Roman" w:eastAsia="Calibri" w:hAnsi="Times New Roman"/>
          <w:b/>
          <w:i/>
          <w:sz w:val="28"/>
          <w:szCs w:val="28"/>
        </w:rPr>
        <w:t xml:space="preserve">                                                                                      </w:t>
      </w:r>
      <w:r>
        <w:rPr>
          <w:rFonts w:ascii="Times New Roman" w:eastAsia="Calibri" w:hAnsi="Times New Roman"/>
          <w:b/>
          <w:sz w:val="28"/>
          <w:szCs w:val="28"/>
        </w:rPr>
        <w:t>JUNE, 2025</w:t>
      </w:r>
      <w:r>
        <w:rPr>
          <w:rFonts w:ascii="Bookman Old Style" w:eastAsia="Calibri" w:hAnsi="Bookman Old Style" w:cs="Arial"/>
          <w:b/>
          <w:sz w:val="28"/>
          <w:szCs w:val="28"/>
        </w:rPr>
        <w:br w:type="page"/>
      </w:r>
    </w:p>
    <w:p w:rsidR="003E7C6E" w:rsidRDefault="003E7C6E" w:rsidP="003E7C6E">
      <w:pPr>
        <w:contextualSpacing/>
        <w:jc w:val="center"/>
        <w:rPr>
          <w:rFonts w:ascii="Bookman Old Style" w:eastAsia="Calibri" w:hAnsi="Bookman Old Style" w:cs="Arial"/>
          <w:b/>
          <w:sz w:val="26"/>
          <w:szCs w:val="26"/>
        </w:rPr>
      </w:pPr>
      <w:r>
        <w:rPr>
          <w:rFonts w:ascii="Bookman Old Style" w:eastAsia="Calibri" w:hAnsi="Bookman Old Style" w:cs="Arial"/>
          <w:b/>
          <w:sz w:val="26"/>
          <w:szCs w:val="26"/>
        </w:rPr>
        <w:lastRenderedPageBreak/>
        <w:t>CERTIFICATION</w:t>
      </w:r>
    </w:p>
    <w:p w:rsidR="003E7C6E" w:rsidRDefault="003E7C6E" w:rsidP="003E7C6E">
      <w:pPr>
        <w:spacing w:line="360" w:lineRule="auto"/>
        <w:ind w:firstLine="720"/>
        <w:contextualSpacing/>
        <w:jc w:val="both"/>
        <w:rPr>
          <w:rFonts w:ascii="Times New Roman" w:eastAsia="Calibri" w:hAnsi="Times New Roman" w:cs="Times New Roman"/>
          <w:sz w:val="24"/>
          <w:szCs w:val="24"/>
        </w:rPr>
      </w:pPr>
      <w:r>
        <w:rPr>
          <w:rFonts w:ascii="Times New Roman" w:eastAsia="Calibri" w:hAnsi="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3E7C6E" w:rsidRDefault="003E7C6E" w:rsidP="003E7C6E">
      <w:pPr>
        <w:ind w:left="288" w:firstLine="288"/>
        <w:contextualSpacing/>
        <w:rPr>
          <w:rFonts w:ascii="Times New Roman" w:eastAsia="Calibri" w:hAnsi="Times New Roman"/>
          <w:sz w:val="24"/>
          <w:szCs w:val="24"/>
        </w:rPr>
      </w:pPr>
      <w:r>
        <w:rPr>
          <w:rFonts w:ascii="Times New Roman" w:eastAsia="Calibri" w:hAnsi="Times New Roman"/>
          <w:sz w:val="24"/>
          <w:szCs w:val="24"/>
        </w:rPr>
        <w:t xml:space="preserve"> </w:t>
      </w:r>
    </w:p>
    <w:p w:rsidR="003E7C6E" w:rsidRDefault="003E7C6E" w:rsidP="003E7C6E">
      <w:pPr>
        <w:contextualSpacing/>
        <w:rPr>
          <w:rFonts w:ascii="Bookman Old Style" w:eastAsia="Calibri" w:hAnsi="Bookman Old Style" w:cs="Arial"/>
          <w:sz w:val="26"/>
          <w:szCs w:val="26"/>
        </w:rPr>
      </w:pPr>
      <w:r>
        <w:rPr>
          <w:rFonts w:ascii="Bookman Old Style" w:eastAsia="Calibri" w:hAnsi="Bookman Old Style" w:cs="Arial"/>
          <w:sz w:val="26"/>
          <w:szCs w:val="26"/>
        </w:rPr>
        <w:t xml:space="preserve"> </w:t>
      </w:r>
    </w:p>
    <w:p w:rsidR="003E7C6E" w:rsidRDefault="003E7C6E" w:rsidP="003E7C6E">
      <w:pPr>
        <w:spacing w:line="360" w:lineRule="auto"/>
        <w:contextualSpacing/>
        <w:rPr>
          <w:rFonts w:ascii="Times New Roman" w:eastAsia="Calibri" w:hAnsi="Times New Roman" w:cs="Times New Roman"/>
          <w:b/>
          <w:sz w:val="26"/>
          <w:szCs w:val="26"/>
        </w:rPr>
      </w:pPr>
      <w:r>
        <w:rPr>
          <w:rFonts w:ascii="Times New Roman" w:eastAsia="Calibri" w:hAnsi="Times New Roman"/>
          <w:b/>
          <w:sz w:val="26"/>
          <w:szCs w:val="26"/>
        </w:rPr>
        <w:t>..........................................</w:t>
      </w:r>
      <w:r>
        <w:rPr>
          <w:rFonts w:ascii="Times New Roman" w:eastAsia="Calibri" w:hAnsi="Times New Roman"/>
          <w:b/>
          <w:sz w:val="26"/>
          <w:szCs w:val="26"/>
        </w:rPr>
        <w:tab/>
        <w:t xml:space="preserve">              </w:t>
      </w:r>
      <w:r>
        <w:rPr>
          <w:rFonts w:ascii="Times New Roman" w:eastAsia="Calibri" w:hAnsi="Times New Roman"/>
          <w:b/>
          <w:sz w:val="26"/>
          <w:szCs w:val="26"/>
        </w:rPr>
        <w:tab/>
      </w:r>
      <w:r>
        <w:rPr>
          <w:rFonts w:ascii="Times New Roman" w:eastAsia="Calibri" w:hAnsi="Times New Roman"/>
          <w:b/>
          <w:sz w:val="26"/>
          <w:szCs w:val="26"/>
        </w:rPr>
        <w:tab/>
      </w:r>
      <w:r>
        <w:rPr>
          <w:rFonts w:ascii="Times New Roman" w:eastAsia="Calibri" w:hAnsi="Times New Roman"/>
          <w:b/>
          <w:sz w:val="26"/>
          <w:szCs w:val="26"/>
        </w:rPr>
        <w:tab/>
        <w:t xml:space="preserve">       ...................................</w:t>
      </w:r>
    </w:p>
    <w:p w:rsidR="003E7C6E" w:rsidRDefault="003E7C6E" w:rsidP="003E7C6E">
      <w:pPr>
        <w:tabs>
          <w:tab w:val="left" w:pos="6765"/>
        </w:tabs>
        <w:spacing w:after="0"/>
        <w:contextualSpacing/>
        <w:rPr>
          <w:rFonts w:ascii="Times New Roman" w:eastAsia="Calibri" w:hAnsi="Times New Roman"/>
          <w:b/>
          <w:sz w:val="26"/>
          <w:szCs w:val="26"/>
        </w:rPr>
      </w:pPr>
      <w:r>
        <w:rPr>
          <w:rFonts w:ascii="Times New Roman" w:eastAsia="Calibri" w:hAnsi="Times New Roman"/>
          <w:b/>
          <w:sz w:val="26"/>
          <w:szCs w:val="26"/>
        </w:rPr>
        <w:t xml:space="preserve">  </w:t>
      </w:r>
      <w:r>
        <w:rPr>
          <w:rFonts w:ascii="Times New Roman" w:eastAsia="Calibri" w:hAnsi="Times New Roman"/>
          <w:b/>
          <w:sz w:val="24"/>
          <w:szCs w:val="24"/>
        </w:rPr>
        <w:t>MR. OPALEKE</w:t>
      </w:r>
      <w:r>
        <w:rPr>
          <w:rFonts w:ascii="Times New Roman" w:eastAsia="Calibri" w:hAnsi="Times New Roman"/>
          <w:b/>
          <w:sz w:val="26"/>
          <w:szCs w:val="26"/>
        </w:rPr>
        <w:tab/>
        <w:t xml:space="preserve">    DATE</w:t>
      </w:r>
    </w:p>
    <w:p w:rsidR="003E7C6E" w:rsidRDefault="003E7C6E" w:rsidP="003E7C6E">
      <w:pPr>
        <w:tabs>
          <w:tab w:val="left" w:pos="6765"/>
        </w:tabs>
        <w:spacing w:line="360" w:lineRule="auto"/>
        <w:contextualSpacing/>
        <w:rPr>
          <w:rFonts w:ascii="Times New Roman" w:eastAsia="Calibri" w:hAnsi="Times New Roman"/>
          <w:b/>
          <w:sz w:val="26"/>
          <w:szCs w:val="26"/>
        </w:rPr>
      </w:pPr>
      <w:r>
        <w:rPr>
          <w:rFonts w:ascii="Times New Roman" w:eastAsia="Calibri" w:hAnsi="Times New Roman"/>
          <w:b/>
          <w:sz w:val="26"/>
          <w:szCs w:val="26"/>
        </w:rPr>
        <w:t xml:space="preserve">  (</w:t>
      </w:r>
      <w:r>
        <w:rPr>
          <w:rFonts w:ascii="Times New Roman" w:eastAsia="Calibri" w:hAnsi="Times New Roman"/>
          <w:b/>
          <w:i/>
          <w:sz w:val="26"/>
          <w:szCs w:val="26"/>
        </w:rPr>
        <w:t>Project Supervisor</w:t>
      </w:r>
      <w:r>
        <w:rPr>
          <w:rFonts w:ascii="Times New Roman" w:eastAsia="Calibri" w:hAnsi="Times New Roman"/>
          <w:b/>
          <w:sz w:val="26"/>
          <w:szCs w:val="26"/>
        </w:rPr>
        <w:t>)</w:t>
      </w:r>
    </w:p>
    <w:p w:rsidR="003E7C6E" w:rsidRDefault="003E7C6E" w:rsidP="003E7C6E">
      <w:pPr>
        <w:tabs>
          <w:tab w:val="left" w:pos="6765"/>
        </w:tabs>
        <w:spacing w:line="360" w:lineRule="auto"/>
        <w:contextualSpacing/>
        <w:rPr>
          <w:rFonts w:ascii="Times New Roman" w:eastAsia="Calibri" w:hAnsi="Times New Roman"/>
          <w:b/>
          <w:sz w:val="26"/>
          <w:szCs w:val="26"/>
        </w:rPr>
      </w:pPr>
      <w:r>
        <w:rPr>
          <w:rFonts w:ascii="Times New Roman" w:eastAsia="Calibri" w:hAnsi="Times New Roman"/>
          <w:b/>
          <w:sz w:val="26"/>
          <w:szCs w:val="26"/>
        </w:rPr>
        <w:t xml:space="preserve"> </w:t>
      </w:r>
    </w:p>
    <w:p w:rsidR="003E7C6E" w:rsidRDefault="003E7C6E" w:rsidP="003E7C6E">
      <w:pPr>
        <w:rPr>
          <w:rFonts w:ascii="Times New Roman" w:eastAsia="Calibri" w:hAnsi="Times New Roman"/>
          <w:sz w:val="26"/>
          <w:szCs w:val="26"/>
        </w:rPr>
      </w:pPr>
      <w:r>
        <w:rPr>
          <w:rFonts w:ascii="Times New Roman" w:eastAsia="Calibri" w:hAnsi="Times New Roman"/>
          <w:sz w:val="26"/>
          <w:szCs w:val="26"/>
        </w:rPr>
        <w:t xml:space="preserve"> </w:t>
      </w:r>
    </w:p>
    <w:p w:rsidR="003E7C6E" w:rsidRDefault="003E7C6E" w:rsidP="003E7C6E">
      <w:pPr>
        <w:spacing w:line="360" w:lineRule="auto"/>
        <w:contextualSpacing/>
        <w:rPr>
          <w:rFonts w:ascii="Times New Roman" w:eastAsia="Calibri" w:hAnsi="Times New Roman"/>
          <w:b/>
          <w:sz w:val="26"/>
          <w:szCs w:val="26"/>
        </w:rPr>
      </w:pPr>
      <w:r>
        <w:rPr>
          <w:rFonts w:ascii="Times New Roman" w:eastAsia="Calibri" w:hAnsi="Times New Roman"/>
          <w:b/>
          <w:sz w:val="26"/>
          <w:szCs w:val="26"/>
        </w:rPr>
        <w:t>..........................................</w:t>
      </w:r>
      <w:r>
        <w:rPr>
          <w:rFonts w:ascii="Times New Roman" w:eastAsia="Calibri" w:hAnsi="Times New Roman"/>
          <w:b/>
          <w:sz w:val="26"/>
          <w:szCs w:val="26"/>
        </w:rPr>
        <w:tab/>
        <w:t xml:space="preserve">               </w:t>
      </w:r>
      <w:r>
        <w:rPr>
          <w:rFonts w:ascii="Times New Roman" w:eastAsia="Calibri" w:hAnsi="Times New Roman"/>
          <w:b/>
          <w:sz w:val="26"/>
          <w:szCs w:val="26"/>
        </w:rPr>
        <w:tab/>
      </w:r>
      <w:r>
        <w:rPr>
          <w:rFonts w:ascii="Times New Roman" w:eastAsia="Calibri" w:hAnsi="Times New Roman"/>
          <w:b/>
          <w:sz w:val="26"/>
          <w:szCs w:val="26"/>
        </w:rPr>
        <w:tab/>
      </w:r>
      <w:r>
        <w:rPr>
          <w:rFonts w:ascii="Times New Roman" w:eastAsia="Calibri" w:hAnsi="Times New Roman"/>
          <w:b/>
          <w:sz w:val="26"/>
          <w:szCs w:val="26"/>
        </w:rPr>
        <w:tab/>
        <w:t xml:space="preserve">         ..................................</w:t>
      </w:r>
    </w:p>
    <w:p w:rsidR="003E7C6E" w:rsidRDefault="003E7C6E" w:rsidP="003E7C6E">
      <w:pPr>
        <w:tabs>
          <w:tab w:val="left" w:pos="6848"/>
        </w:tabs>
        <w:spacing w:after="0"/>
        <w:rPr>
          <w:rFonts w:ascii="Times New Roman" w:eastAsia="Calibri" w:hAnsi="Times New Roman"/>
          <w:b/>
          <w:sz w:val="26"/>
          <w:szCs w:val="26"/>
        </w:rPr>
      </w:pPr>
      <w:r>
        <w:rPr>
          <w:rFonts w:ascii="Times New Roman" w:eastAsia="Calibri" w:hAnsi="Times New Roman"/>
          <w:b/>
          <w:sz w:val="26"/>
          <w:szCs w:val="26"/>
        </w:rPr>
        <w:t xml:space="preserve"> MR. OLUFADI B.A.</w:t>
      </w:r>
      <w:r>
        <w:rPr>
          <w:rFonts w:ascii="Times New Roman" w:eastAsia="Calibri" w:hAnsi="Times New Roman"/>
          <w:b/>
          <w:sz w:val="26"/>
          <w:szCs w:val="26"/>
        </w:rPr>
        <w:tab/>
        <w:t xml:space="preserve">    DATE</w:t>
      </w:r>
    </w:p>
    <w:p w:rsidR="003E7C6E" w:rsidRDefault="003E7C6E" w:rsidP="003E7C6E">
      <w:pPr>
        <w:spacing w:line="360" w:lineRule="auto"/>
        <w:rPr>
          <w:rFonts w:ascii="Times New Roman" w:eastAsia="Calibri" w:hAnsi="Times New Roman"/>
          <w:b/>
          <w:sz w:val="26"/>
          <w:szCs w:val="26"/>
        </w:rPr>
      </w:pPr>
      <w:r>
        <w:rPr>
          <w:rFonts w:ascii="Times New Roman" w:eastAsia="Calibri" w:hAnsi="Times New Roman"/>
          <w:b/>
          <w:sz w:val="26"/>
          <w:szCs w:val="26"/>
        </w:rPr>
        <w:t xml:space="preserve"> (</w:t>
      </w:r>
      <w:r>
        <w:rPr>
          <w:rFonts w:ascii="Times New Roman" w:eastAsia="Calibri" w:hAnsi="Times New Roman"/>
          <w:b/>
          <w:i/>
          <w:sz w:val="26"/>
          <w:szCs w:val="26"/>
        </w:rPr>
        <w:t>Project Coordinator</w:t>
      </w:r>
      <w:r>
        <w:rPr>
          <w:rFonts w:ascii="Times New Roman" w:eastAsia="Calibri" w:hAnsi="Times New Roman"/>
          <w:b/>
          <w:sz w:val="26"/>
          <w:szCs w:val="26"/>
        </w:rPr>
        <w:t>)</w:t>
      </w:r>
    </w:p>
    <w:p w:rsidR="003E7C6E" w:rsidRDefault="003E7C6E" w:rsidP="003E7C6E">
      <w:pPr>
        <w:spacing w:line="360" w:lineRule="auto"/>
        <w:rPr>
          <w:rFonts w:ascii="Times New Roman" w:eastAsia="Calibri" w:hAnsi="Times New Roman"/>
          <w:b/>
          <w:sz w:val="26"/>
          <w:szCs w:val="26"/>
        </w:rPr>
      </w:pPr>
      <w:r>
        <w:rPr>
          <w:rFonts w:ascii="Times New Roman" w:eastAsia="Calibri" w:hAnsi="Times New Roman"/>
          <w:b/>
          <w:sz w:val="26"/>
          <w:szCs w:val="26"/>
        </w:rPr>
        <w:t xml:space="preserve"> </w:t>
      </w:r>
    </w:p>
    <w:p w:rsidR="003E7C6E" w:rsidRDefault="003E7C6E" w:rsidP="003E7C6E">
      <w:pPr>
        <w:spacing w:line="360" w:lineRule="auto"/>
        <w:contextualSpacing/>
        <w:rPr>
          <w:rFonts w:ascii="Times New Roman" w:eastAsia="Calibri" w:hAnsi="Times New Roman"/>
          <w:b/>
          <w:sz w:val="26"/>
          <w:szCs w:val="26"/>
        </w:rPr>
      </w:pPr>
      <w:r>
        <w:rPr>
          <w:rFonts w:ascii="Times New Roman" w:eastAsia="Calibri" w:hAnsi="Times New Roman"/>
          <w:b/>
          <w:sz w:val="26"/>
          <w:szCs w:val="26"/>
        </w:rPr>
        <w:t xml:space="preserve"> </w:t>
      </w:r>
    </w:p>
    <w:p w:rsidR="003E7C6E" w:rsidRDefault="003E7C6E" w:rsidP="003E7C6E">
      <w:pPr>
        <w:spacing w:line="360" w:lineRule="auto"/>
        <w:contextualSpacing/>
        <w:rPr>
          <w:rFonts w:ascii="Times New Roman" w:eastAsia="Calibri" w:hAnsi="Times New Roman"/>
          <w:b/>
          <w:sz w:val="26"/>
          <w:szCs w:val="26"/>
        </w:rPr>
      </w:pPr>
      <w:r>
        <w:rPr>
          <w:rFonts w:ascii="Times New Roman" w:eastAsia="Calibri" w:hAnsi="Times New Roman"/>
          <w:b/>
          <w:sz w:val="26"/>
          <w:szCs w:val="26"/>
        </w:rPr>
        <w:t>..........................................</w:t>
      </w:r>
      <w:r>
        <w:rPr>
          <w:rFonts w:ascii="Times New Roman" w:eastAsia="Calibri" w:hAnsi="Times New Roman"/>
          <w:b/>
          <w:sz w:val="26"/>
          <w:szCs w:val="26"/>
        </w:rPr>
        <w:tab/>
        <w:t xml:space="preserve">                </w:t>
      </w:r>
      <w:r>
        <w:rPr>
          <w:rFonts w:ascii="Times New Roman" w:eastAsia="Calibri" w:hAnsi="Times New Roman"/>
          <w:b/>
          <w:sz w:val="26"/>
          <w:szCs w:val="26"/>
        </w:rPr>
        <w:tab/>
      </w:r>
      <w:r>
        <w:rPr>
          <w:rFonts w:ascii="Times New Roman" w:eastAsia="Calibri" w:hAnsi="Times New Roman"/>
          <w:b/>
          <w:sz w:val="26"/>
          <w:szCs w:val="26"/>
        </w:rPr>
        <w:tab/>
      </w:r>
      <w:r>
        <w:rPr>
          <w:rFonts w:ascii="Times New Roman" w:eastAsia="Calibri" w:hAnsi="Times New Roman"/>
          <w:b/>
          <w:sz w:val="26"/>
          <w:szCs w:val="26"/>
        </w:rPr>
        <w:tab/>
        <w:t xml:space="preserve">          ................................</w:t>
      </w:r>
    </w:p>
    <w:p w:rsidR="003E7C6E" w:rsidRDefault="003E7C6E" w:rsidP="003E7C6E">
      <w:pPr>
        <w:tabs>
          <w:tab w:val="left" w:pos="6714"/>
        </w:tabs>
        <w:spacing w:after="0"/>
        <w:rPr>
          <w:rFonts w:ascii="Times New Roman" w:eastAsia="Calibri" w:hAnsi="Times New Roman"/>
          <w:b/>
          <w:sz w:val="26"/>
          <w:szCs w:val="26"/>
        </w:rPr>
      </w:pPr>
      <w:r>
        <w:rPr>
          <w:rFonts w:ascii="Times New Roman" w:eastAsia="Calibri" w:hAnsi="Times New Roman"/>
          <w:b/>
          <w:sz w:val="26"/>
          <w:szCs w:val="26"/>
        </w:rPr>
        <w:t xml:space="preserve">  </w:t>
      </w:r>
      <w:r>
        <w:rPr>
          <w:rFonts w:ascii="Times New Roman" w:eastAsia="Calibri" w:hAnsi="Times New Roman"/>
          <w:b/>
          <w:sz w:val="24"/>
          <w:szCs w:val="24"/>
        </w:rPr>
        <w:t>MR OLOHUNGBEBE F.T</w:t>
      </w:r>
      <w:r>
        <w:rPr>
          <w:rFonts w:ascii="Times New Roman" w:eastAsia="Calibri" w:hAnsi="Times New Roman"/>
          <w:b/>
          <w:sz w:val="26"/>
          <w:szCs w:val="26"/>
        </w:rPr>
        <w:tab/>
        <w:t xml:space="preserve">        DATE</w:t>
      </w:r>
    </w:p>
    <w:p w:rsidR="003E7C6E" w:rsidRDefault="003E7C6E" w:rsidP="003E7C6E">
      <w:pPr>
        <w:rPr>
          <w:rFonts w:ascii="Times New Roman" w:eastAsia="Calibri" w:hAnsi="Times New Roman"/>
          <w:b/>
          <w:sz w:val="26"/>
          <w:szCs w:val="26"/>
        </w:rPr>
      </w:pPr>
      <w:r>
        <w:rPr>
          <w:rFonts w:ascii="Times New Roman" w:eastAsia="Calibri" w:hAnsi="Times New Roman"/>
          <w:b/>
          <w:sz w:val="26"/>
          <w:szCs w:val="26"/>
        </w:rPr>
        <w:t xml:space="preserve"> (</w:t>
      </w:r>
      <w:r>
        <w:rPr>
          <w:rFonts w:ascii="Times New Roman" w:eastAsia="Calibri" w:hAnsi="Times New Roman"/>
          <w:b/>
          <w:i/>
          <w:sz w:val="26"/>
          <w:szCs w:val="26"/>
        </w:rPr>
        <w:t>Head of Department</w:t>
      </w:r>
      <w:r>
        <w:rPr>
          <w:rFonts w:ascii="Times New Roman" w:eastAsia="Calibri" w:hAnsi="Times New Roman"/>
          <w:b/>
          <w:sz w:val="26"/>
          <w:szCs w:val="26"/>
        </w:rPr>
        <w:t>)</w:t>
      </w:r>
    </w:p>
    <w:p w:rsidR="003E7C6E" w:rsidRDefault="003E7C6E" w:rsidP="003E7C6E">
      <w:pPr>
        <w:tabs>
          <w:tab w:val="left" w:pos="2210"/>
        </w:tabs>
        <w:rPr>
          <w:rFonts w:ascii="Times New Roman" w:eastAsia="Calibri" w:hAnsi="Times New Roman"/>
          <w:sz w:val="26"/>
          <w:szCs w:val="26"/>
        </w:rPr>
      </w:pPr>
      <w:r>
        <w:rPr>
          <w:rFonts w:ascii="Times New Roman" w:eastAsia="Calibri" w:hAnsi="Times New Roman"/>
          <w:sz w:val="26"/>
          <w:szCs w:val="26"/>
        </w:rPr>
        <w:t xml:space="preserve"> </w:t>
      </w:r>
    </w:p>
    <w:p w:rsidR="003E7C6E" w:rsidRDefault="003E7C6E" w:rsidP="003E7C6E">
      <w:pPr>
        <w:tabs>
          <w:tab w:val="left" w:pos="2210"/>
        </w:tabs>
        <w:rPr>
          <w:rFonts w:ascii="Times New Roman" w:eastAsia="Calibri" w:hAnsi="Times New Roman"/>
          <w:sz w:val="26"/>
          <w:szCs w:val="26"/>
        </w:rPr>
      </w:pPr>
      <w:r>
        <w:rPr>
          <w:rFonts w:ascii="Times New Roman" w:eastAsia="Calibri" w:hAnsi="Times New Roman"/>
          <w:sz w:val="26"/>
          <w:szCs w:val="26"/>
        </w:rPr>
        <w:t xml:space="preserve"> </w:t>
      </w:r>
    </w:p>
    <w:p w:rsidR="003E7C6E" w:rsidRDefault="003E7C6E" w:rsidP="003E7C6E">
      <w:pPr>
        <w:tabs>
          <w:tab w:val="left" w:pos="2210"/>
        </w:tabs>
        <w:rPr>
          <w:rFonts w:ascii="Bookman Old Style" w:eastAsia="Calibri" w:hAnsi="Bookman Old Style" w:cs="Arial"/>
          <w:sz w:val="26"/>
          <w:szCs w:val="26"/>
        </w:rPr>
      </w:pPr>
      <w:r>
        <w:rPr>
          <w:rFonts w:ascii="Bookman Old Style" w:eastAsia="Calibri" w:hAnsi="Bookman Old Style" w:cs="Arial"/>
          <w:sz w:val="26"/>
          <w:szCs w:val="26"/>
        </w:rPr>
        <w:t xml:space="preserve"> </w:t>
      </w:r>
    </w:p>
    <w:p w:rsidR="003E7C6E" w:rsidRDefault="003E7C6E" w:rsidP="003E7C6E">
      <w:pPr>
        <w:jc w:val="center"/>
        <w:rPr>
          <w:rFonts w:ascii="Times New Roman" w:eastAsia="Calibri" w:hAnsi="Times New Roman" w:cs="Times New Roman"/>
          <w:b/>
          <w:sz w:val="26"/>
          <w:szCs w:val="26"/>
        </w:rPr>
      </w:pPr>
      <w:r>
        <w:rPr>
          <w:rFonts w:ascii="Bookman Old Style" w:eastAsia="Calibri" w:hAnsi="Bookman Old Style"/>
          <w:b/>
          <w:sz w:val="26"/>
          <w:szCs w:val="26"/>
        </w:rPr>
        <w:br w:type="page"/>
      </w:r>
      <w:r>
        <w:rPr>
          <w:rFonts w:ascii="Times New Roman" w:eastAsia="Calibri" w:hAnsi="Times New Roman"/>
          <w:b/>
          <w:sz w:val="26"/>
          <w:szCs w:val="26"/>
        </w:rPr>
        <w:lastRenderedPageBreak/>
        <w:t>DEDICATION</w:t>
      </w:r>
    </w:p>
    <w:p w:rsidR="003E7C6E" w:rsidRDefault="003E7C6E" w:rsidP="003E7C6E">
      <w:pPr>
        <w:spacing w:line="360" w:lineRule="auto"/>
        <w:jc w:val="both"/>
        <w:rPr>
          <w:rFonts w:ascii="Times New Roman" w:eastAsia="Calibri" w:hAnsi="Times New Roman"/>
          <w:sz w:val="24"/>
          <w:szCs w:val="24"/>
        </w:rPr>
      </w:pPr>
      <w:r>
        <w:rPr>
          <w:rFonts w:ascii="Bookman Old Style" w:eastAsia="Calibri" w:hAnsi="Bookman Old Style"/>
          <w:sz w:val="26"/>
          <w:szCs w:val="26"/>
        </w:rPr>
        <w:tab/>
      </w:r>
      <w:r>
        <w:rPr>
          <w:rFonts w:ascii="Times New Roman" w:eastAsia="Calibri" w:hAnsi="Times New Roman"/>
          <w:sz w:val="24"/>
          <w:szCs w:val="24"/>
        </w:rPr>
        <w:t>We dedicate this project to Allah Almighty, our creator, our strong pillar, our source of inspiration, wisdom, knowledge and understanding; he has been the source of our strength throughout our stay in this school and on his wings, only have we soared.</w:t>
      </w:r>
    </w:p>
    <w:p w:rsidR="003E7C6E" w:rsidRDefault="003E7C6E" w:rsidP="003E7C6E">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3E7C6E" w:rsidRDefault="003E7C6E" w:rsidP="003E7C6E">
      <w:pPr>
        <w:spacing w:line="360" w:lineRule="auto"/>
        <w:rPr>
          <w:rFonts w:ascii="Bookman Old Style" w:eastAsia="Calibri" w:hAnsi="Bookman Old Style"/>
          <w:sz w:val="26"/>
          <w:szCs w:val="26"/>
        </w:rPr>
      </w:pPr>
      <w:r>
        <w:rPr>
          <w:rFonts w:ascii="Bookman Old Style" w:eastAsia="Calibri" w:hAnsi="Bookman Old Style"/>
          <w:sz w:val="26"/>
          <w:szCs w:val="26"/>
        </w:rPr>
        <w:t xml:space="preserve"> </w:t>
      </w:r>
    </w:p>
    <w:p w:rsidR="003E7C6E" w:rsidRDefault="003E7C6E" w:rsidP="003E7C6E">
      <w:pPr>
        <w:spacing w:line="360" w:lineRule="auto"/>
        <w:rPr>
          <w:rFonts w:ascii="Bookman Old Style" w:eastAsia="Calibri" w:hAnsi="Bookman Old Style"/>
          <w:sz w:val="26"/>
          <w:szCs w:val="26"/>
        </w:rPr>
      </w:pPr>
      <w:r>
        <w:rPr>
          <w:rFonts w:ascii="Bookman Old Style" w:eastAsia="Calibri" w:hAnsi="Bookman Old Style"/>
          <w:sz w:val="26"/>
          <w:szCs w:val="26"/>
        </w:rPr>
        <w:t xml:space="preserve"> </w:t>
      </w:r>
    </w:p>
    <w:p w:rsidR="003E7C6E" w:rsidRDefault="003E7C6E" w:rsidP="003E7C6E">
      <w:pPr>
        <w:rPr>
          <w:rFonts w:ascii="Times New Roman" w:eastAsia="Calibri" w:hAnsi="Times New Roman"/>
          <w:b/>
          <w:bCs/>
          <w:i/>
          <w:iCs/>
          <w:sz w:val="28"/>
          <w:szCs w:val="28"/>
        </w:rPr>
      </w:pPr>
      <w:r>
        <w:rPr>
          <w:rFonts w:ascii="Times New Roman" w:eastAsia="Calibri" w:hAnsi="Times New Roman"/>
          <w:b/>
          <w:bCs/>
          <w:i/>
          <w:iCs/>
          <w:sz w:val="28"/>
          <w:szCs w:val="28"/>
        </w:rPr>
        <w:br w:type="page"/>
      </w:r>
    </w:p>
    <w:p w:rsidR="003E7C6E" w:rsidRDefault="003E7C6E" w:rsidP="003E7C6E">
      <w:pPr>
        <w:spacing w:after="0" w:line="360" w:lineRule="auto"/>
        <w:jc w:val="center"/>
        <w:rPr>
          <w:rFonts w:ascii="Bookman Old Style" w:eastAsia="Calibri" w:hAnsi="Bookman Old Style"/>
          <w:b/>
          <w:sz w:val="26"/>
          <w:szCs w:val="26"/>
        </w:rPr>
      </w:pPr>
      <w:r>
        <w:rPr>
          <w:rFonts w:ascii="Times New Roman" w:eastAsia="Calibri" w:hAnsi="Times New Roman"/>
          <w:b/>
          <w:sz w:val="26"/>
          <w:szCs w:val="26"/>
        </w:rPr>
        <w:lastRenderedPageBreak/>
        <w:t>ACKNOWLEDGEMENTS</w:t>
      </w:r>
    </w:p>
    <w:p w:rsidR="003E7C6E" w:rsidRDefault="003E7C6E" w:rsidP="003E7C6E">
      <w:pPr>
        <w:spacing w:after="0" w:line="360" w:lineRule="auto"/>
        <w:jc w:val="both"/>
        <w:rPr>
          <w:rFonts w:ascii="Times New Roman" w:eastAsia="Calibri" w:hAnsi="Times New Roman"/>
          <w:sz w:val="24"/>
          <w:szCs w:val="24"/>
        </w:rPr>
      </w:pPr>
      <w:r>
        <w:rPr>
          <w:rFonts w:ascii="Bookman Old Style" w:eastAsia="Calibri" w:hAnsi="Bookman Old Style"/>
          <w:sz w:val="26"/>
          <w:szCs w:val="26"/>
        </w:rPr>
        <w:tab/>
      </w:r>
      <w:r>
        <w:rPr>
          <w:rFonts w:ascii="Times New Roman" w:eastAsia="Calibri" w:hAnsi="Times New Roman"/>
          <w:sz w:val="24"/>
          <w:szCs w:val="24"/>
        </w:rPr>
        <w:t>My greatest gratitude goes to the almighty Allah, who is obviously the one who guided me to work on the right part of the life, without his grace, this project could not be coming reality.</w:t>
      </w:r>
    </w:p>
    <w:p w:rsidR="003E7C6E" w:rsidRDefault="003E7C6E" w:rsidP="003E7C6E">
      <w:pPr>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My gratitude to my Dearest supervisor MR, OPALEKE for his continuous support, patient, motivation and immense knowledge, her guidance helped us in all the time of research and writing of this project work. And my sincere gratitude goes to my adorable lecturers starting from the head of the department for Mass Communication, MR OLOHUNGBEBE F.T, MR IBRAHIM, MR YISA IDRIS.O. MR OLUFADI B.A and to all others lecturers.</w:t>
      </w:r>
    </w:p>
    <w:p w:rsidR="003E7C6E" w:rsidRDefault="003E7C6E" w:rsidP="003E7C6E">
      <w:pPr>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I am externally indebted to My Special Family MR. &amp; MRS </w:t>
      </w:r>
      <w:r w:rsidRPr="00D25940">
        <w:rPr>
          <w:rFonts w:ascii="Bookman Old Style" w:eastAsia="Calibri" w:hAnsi="Bookman Old Style"/>
          <w:sz w:val="26"/>
          <w:szCs w:val="36"/>
        </w:rPr>
        <w:t>ABDULJELILI</w:t>
      </w:r>
      <w:r w:rsidRPr="00D25940">
        <w:rPr>
          <w:rFonts w:ascii="Times New Roman" w:eastAsia="Calibri" w:hAnsi="Times New Roman"/>
          <w:sz w:val="14"/>
          <w:szCs w:val="24"/>
        </w:rPr>
        <w:t xml:space="preserve"> </w:t>
      </w:r>
      <w:r>
        <w:rPr>
          <w:rFonts w:ascii="Times New Roman" w:eastAsia="Calibri" w:hAnsi="Times New Roman"/>
          <w:sz w:val="24"/>
          <w:szCs w:val="24"/>
        </w:rPr>
        <w:t xml:space="preserve">for his continuous support and encouragement who deserves a lot of appreciation for a countless reason, through the thick and thin they has always be the Best family that acted like one, I genuinely appreciate their persistent in getting me educated. May you reap the fruit of your labor inshall Allah bi'hidnllah. And my special appreciate goes to the strongest me but alhamdulilai. </w:t>
      </w:r>
    </w:p>
    <w:p w:rsidR="003E7C6E" w:rsidRDefault="003E7C6E" w:rsidP="003E7C6E">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w:t>
      </w:r>
      <w:r>
        <w:rPr>
          <w:rFonts w:ascii="Times New Roman" w:eastAsia="Calibri" w:hAnsi="Times New Roman"/>
          <w:sz w:val="24"/>
          <w:szCs w:val="24"/>
        </w:rPr>
        <w:tab/>
        <w:t>Also I express my appreciation to my lovely siblings and uncle, I appreciate you so much for supporting me financially.</w:t>
      </w:r>
    </w:p>
    <w:p w:rsidR="003E7C6E" w:rsidRDefault="003E7C6E" w:rsidP="003E7C6E">
      <w:pPr>
        <w:spacing w:after="0" w:line="360" w:lineRule="auto"/>
        <w:jc w:val="both"/>
        <w:rPr>
          <w:rFonts w:ascii="Times New Roman" w:eastAsia="Calibri" w:hAnsi="Times New Roman"/>
          <w:sz w:val="24"/>
          <w:szCs w:val="24"/>
        </w:rPr>
      </w:pPr>
    </w:p>
    <w:p w:rsidR="003E7C6E" w:rsidRDefault="003E7C6E" w:rsidP="003E7C6E">
      <w:pPr>
        <w:spacing w:after="0" w:line="360" w:lineRule="auto"/>
        <w:jc w:val="both"/>
        <w:rPr>
          <w:rFonts w:ascii="Times New Roman" w:eastAsia="Calibri" w:hAnsi="Times New Roman"/>
          <w:sz w:val="24"/>
          <w:szCs w:val="24"/>
        </w:rPr>
      </w:pPr>
    </w:p>
    <w:p w:rsidR="003E7C6E" w:rsidRDefault="003E7C6E" w:rsidP="003E7C6E">
      <w:pPr>
        <w:spacing w:after="0" w:line="360" w:lineRule="auto"/>
        <w:jc w:val="both"/>
        <w:rPr>
          <w:rFonts w:ascii="Times New Roman" w:eastAsia="Calibri" w:hAnsi="Times New Roman"/>
          <w:sz w:val="24"/>
          <w:szCs w:val="24"/>
        </w:rPr>
      </w:pPr>
    </w:p>
    <w:p w:rsidR="003E7C6E" w:rsidRDefault="003E7C6E" w:rsidP="003E7C6E">
      <w:pPr>
        <w:spacing w:after="0" w:line="360" w:lineRule="auto"/>
        <w:jc w:val="both"/>
        <w:rPr>
          <w:rFonts w:ascii="Times New Roman" w:eastAsia="Calibri" w:hAnsi="Times New Roman"/>
          <w:sz w:val="24"/>
          <w:szCs w:val="24"/>
        </w:rPr>
      </w:pPr>
    </w:p>
    <w:p w:rsidR="003E7C6E" w:rsidRDefault="003E7C6E" w:rsidP="003E7C6E">
      <w:pPr>
        <w:spacing w:after="0" w:line="360" w:lineRule="auto"/>
        <w:jc w:val="both"/>
        <w:rPr>
          <w:rFonts w:ascii="Times New Roman" w:eastAsia="Calibri" w:hAnsi="Times New Roman"/>
          <w:sz w:val="24"/>
          <w:szCs w:val="24"/>
        </w:rPr>
      </w:pPr>
    </w:p>
    <w:p w:rsidR="003E7C6E" w:rsidRDefault="003E7C6E" w:rsidP="003E7C6E">
      <w:pPr>
        <w:spacing w:after="0" w:line="360" w:lineRule="auto"/>
        <w:jc w:val="both"/>
        <w:rPr>
          <w:rFonts w:ascii="Times New Roman" w:eastAsia="Calibri" w:hAnsi="Times New Roman"/>
          <w:sz w:val="24"/>
          <w:szCs w:val="24"/>
        </w:rPr>
      </w:pPr>
    </w:p>
    <w:p w:rsidR="003E7C6E" w:rsidRDefault="003E7C6E" w:rsidP="003E7C6E">
      <w:pPr>
        <w:spacing w:after="0" w:line="360" w:lineRule="auto"/>
        <w:jc w:val="both"/>
        <w:rPr>
          <w:rFonts w:ascii="Times New Roman" w:eastAsia="Calibri" w:hAnsi="Times New Roman"/>
          <w:sz w:val="24"/>
          <w:szCs w:val="24"/>
        </w:rPr>
      </w:pPr>
    </w:p>
    <w:p w:rsidR="003E7C6E" w:rsidRDefault="003E7C6E" w:rsidP="003E7C6E">
      <w:pPr>
        <w:spacing w:after="0" w:line="360" w:lineRule="auto"/>
        <w:jc w:val="both"/>
        <w:rPr>
          <w:rFonts w:ascii="Times New Roman" w:eastAsia="Calibri" w:hAnsi="Times New Roman"/>
          <w:sz w:val="24"/>
          <w:szCs w:val="24"/>
        </w:rPr>
      </w:pPr>
    </w:p>
    <w:p w:rsidR="003E7C6E" w:rsidRDefault="003E7C6E" w:rsidP="003E7C6E">
      <w:pPr>
        <w:spacing w:after="0" w:line="360" w:lineRule="auto"/>
        <w:jc w:val="both"/>
        <w:rPr>
          <w:rFonts w:ascii="Times New Roman" w:eastAsia="Calibri" w:hAnsi="Times New Roman"/>
          <w:sz w:val="24"/>
          <w:szCs w:val="24"/>
        </w:rPr>
      </w:pPr>
    </w:p>
    <w:p w:rsidR="003E7C6E" w:rsidRDefault="003E7C6E" w:rsidP="003E7C6E">
      <w:pPr>
        <w:spacing w:after="0" w:line="360" w:lineRule="auto"/>
        <w:jc w:val="both"/>
        <w:rPr>
          <w:rFonts w:ascii="Times New Roman" w:eastAsia="Calibri" w:hAnsi="Times New Roman"/>
          <w:sz w:val="24"/>
          <w:szCs w:val="24"/>
        </w:rPr>
      </w:pPr>
    </w:p>
    <w:p w:rsidR="003E7C6E" w:rsidRDefault="003E7C6E" w:rsidP="003E7C6E">
      <w:pPr>
        <w:spacing w:after="0" w:line="360" w:lineRule="auto"/>
        <w:jc w:val="both"/>
        <w:rPr>
          <w:rFonts w:ascii="Times New Roman" w:eastAsia="Calibri" w:hAnsi="Times New Roman"/>
          <w:sz w:val="24"/>
          <w:szCs w:val="24"/>
        </w:rPr>
      </w:pPr>
    </w:p>
    <w:p w:rsidR="003E7C6E" w:rsidRDefault="003E7C6E" w:rsidP="003E7C6E">
      <w:pPr>
        <w:spacing w:after="0" w:line="360" w:lineRule="auto"/>
        <w:jc w:val="both"/>
        <w:rPr>
          <w:rFonts w:ascii="Times New Roman" w:eastAsia="Calibri" w:hAnsi="Times New Roman"/>
          <w:sz w:val="24"/>
          <w:szCs w:val="24"/>
        </w:rPr>
      </w:pPr>
    </w:p>
    <w:p w:rsidR="003E7C6E" w:rsidRDefault="003E7C6E" w:rsidP="003E7C6E">
      <w:pPr>
        <w:spacing w:after="0" w:line="360" w:lineRule="auto"/>
        <w:jc w:val="both"/>
        <w:rPr>
          <w:rFonts w:ascii="Times New Roman" w:eastAsia="Calibri" w:hAnsi="Times New Roman"/>
          <w:sz w:val="24"/>
          <w:szCs w:val="24"/>
        </w:rPr>
      </w:pPr>
    </w:p>
    <w:p w:rsidR="003E7C6E" w:rsidRDefault="003E7C6E" w:rsidP="003E7C6E">
      <w:pPr>
        <w:spacing w:after="0" w:line="360" w:lineRule="auto"/>
        <w:jc w:val="both"/>
        <w:rPr>
          <w:rFonts w:ascii="Times New Roman" w:eastAsia="Calibri" w:hAnsi="Times New Roman"/>
          <w:sz w:val="24"/>
          <w:szCs w:val="24"/>
        </w:rPr>
      </w:pPr>
    </w:p>
    <w:p w:rsidR="003E7C6E" w:rsidRDefault="003E7C6E" w:rsidP="003E7C6E">
      <w:pPr>
        <w:spacing w:after="0" w:line="360" w:lineRule="auto"/>
        <w:jc w:val="both"/>
        <w:rPr>
          <w:rFonts w:ascii="Times New Roman" w:eastAsia="Calibri" w:hAnsi="Times New Roman"/>
          <w:sz w:val="24"/>
          <w:szCs w:val="24"/>
        </w:rPr>
      </w:pPr>
    </w:p>
    <w:p w:rsidR="003E7C6E" w:rsidRPr="00D42BCC" w:rsidRDefault="003E7C6E" w:rsidP="003E7C6E">
      <w:pPr>
        <w:spacing w:after="0" w:line="360" w:lineRule="auto"/>
        <w:jc w:val="center"/>
        <w:rPr>
          <w:rFonts w:ascii="Times New Roman" w:eastAsia="Calibri" w:hAnsi="Times New Roman" w:cs="Times New Roman"/>
          <w:sz w:val="28"/>
          <w:szCs w:val="24"/>
        </w:rPr>
      </w:pPr>
      <w:r w:rsidRPr="00D42BCC">
        <w:rPr>
          <w:rStyle w:val="Strong"/>
          <w:rFonts w:ascii="Times New Roman" w:hAnsi="Times New Roman"/>
        </w:rPr>
        <w:lastRenderedPageBreak/>
        <w:t>Abstract</w:t>
      </w:r>
    </w:p>
    <w:p w:rsidR="003E7C6E" w:rsidRPr="0082313F" w:rsidRDefault="003E7C6E" w:rsidP="003E7C6E">
      <w:pPr>
        <w:pStyle w:val="NormalWeb"/>
        <w:spacing w:line="360" w:lineRule="auto"/>
        <w:rPr>
          <w:i/>
        </w:rPr>
      </w:pPr>
      <w:r w:rsidRPr="0082313F">
        <w:rPr>
          <w:i/>
        </w:rPr>
        <w:t>This study investigates the role of entertainment television programs in shaping teenagers' dressing habits, with particular attention to how media content influences fashion choices, identity formation, and social behavior among adolescents. Entertainment television, including music videos, reality shows, and teen dramas, often portrays glamorous and trend-driven styles that teenagers may emulate. The research aims to explore the extent to which such programs affect teenagers' perception of acceptable dressing, their preference for branded or trendy clothing, and the influence of celebrity fashion. Using a descriptive survey research design, data were collected through structured questionnaires administered to a sample of teenage students within a selected secondary school in Ilorin, Nigeria. The study analyzes the relationship between the frequency of exposure to entertainment TV content and the tendency to imitate dress styles showcased. Findings reveal that entertainment television significantly influences teenagers' dressing habits by promoting fashion trends, body image ideals, and lifestyle aspirations. The study concludes that media literacy and parental guidance are essential in helping teenagers develop critical viewing skills and a healthy self-image. It recommends that stakeholders in media production consider the impact of visual content on adolescent viewers and adopt more responsible portrayals of fashion and identity.</w:t>
      </w:r>
    </w:p>
    <w:p w:rsidR="003E7C6E" w:rsidRPr="0082313F" w:rsidRDefault="003E7C6E" w:rsidP="003E7C6E">
      <w:pPr>
        <w:spacing w:after="0" w:line="360" w:lineRule="auto"/>
        <w:ind w:firstLine="720"/>
        <w:jc w:val="center"/>
        <w:rPr>
          <w:rFonts w:ascii="Monotype Corsiva" w:eastAsia="Calibri" w:hAnsi="Monotype Corsiva"/>
          <w:b/>
          <w:bCs/>
          <w:i/>
          <w:iCs/>
          <w:sz w:val="28"/>
          <w:szCs w:val="28"/>
        </w:rPr>
      </w:pPr>
    </w:p>
    <w:p w:rsidR="003E7C6E" w:rsidRPr="00D42BCC" w:rsidRDefault="003E7C6E" w:rsidP="003E7C6E">
      <w:pPr>
        <w:spacing w:after="0" w:line="360" w:lineRule="auto"/>
        <w:ind w:firstLine="720"/>
        <w:jc w:val="center"/>
        <w:rPr>
          <w:rFonts w:ascii="Monotype Corsiva" w:eastAsia="Calibri" w:hAnsi="Monotype Corsiva"/>
          <w:b/>
          <w:bCs/>
          <w:iCs/>
          <w:sz w:val="28"/>
          <w:szCs w:val="28"/>
        </w:rPr>
      </w:pPr>
    </w:p>
    <w:p w:rsidR="003E7C6E" w:rsidRPr="00D42BCC" w:rsidRDefault="003E7C6E" w:rsidP="003E7C6E">
      <w:pPr>
        <w:spacing w:after="0" w:line="360" w:lineRule="auto"/>
        <w:ind w:firstLine="720"/>
        <w:jc w:val="center"/>
        <w:rPr>
          <w:rFonts w:ascii="Monotype Corsiva" w:eastAsia="Calibri" w:hAnsi="Monotype Corsiva"/>
          <w:b/>
          <w:bCs/>
          <w:iCs/>
          <w:sz w:val="28"/>
          <w:szCs w:val="28"/>
        </w:rPr>
      </w:pPr>
    </w:p>
    <w:p w:rsidR="003E7C6E" w:rsidRDefault="003E7C6E" w:rsidP="003E7C6E">
      <w:pPr>
        <w:spacing w:after="0" w:line="360" w:lineRule="auto"/>
        <w:ind w:firstLine="720"/>
        <w:jc w:val="center"/>
        <w:rPr>
          <w:rFonts w:ascii="Times New Roman" w:eastAsia="Calibri" w:hAnsi="Times New Roman"/>
          <w:b/>
          <w:bCs/>
          <w:iCs/>
          <w:sz w:val="28"/>
          <w:szCs w:val="28"/>
        </w:rPr>
      </w:pPr>
    </w:p>
    <w:p w:rsidR="003E7C6E" w:rsidRDefault="003E7C6E" w:rsidP="003E7C6E">
      <w:pPr>
        <w:spacing w:after="0" w:line="360" w:lineRule="auto"/>
        <w:ind w:firstLine="720"/>
        <w:jc w:val="center"/>
        <w:rPr>
          <w:rFonts w:ascii="Times New Roman" w:eastAsia="Calibri" w:hAnsi="Times New Roman"/>
          <w:b/>
          <w:bCs/>
          <w:iCs/>
          <w:sz w:val="28"/>
          <w:szCs w:val="28"/>
        </w:rPr>
      </w:pPr>
    </w:p>
    <w:p w:rsidR="003E7C6E" w:rsidRDefault="003E7C6E" w:rsidP="003E7C6E">
      <w:pPr>
        <w:spacing w:after="0" w:line="360" w:lineRule="auto"/>
        <w:ind w:firstLine="720"/>
        <w:jc w:val="center"/>
        <w:rPr>
          <w:rFonts w:ascii="Times New Roman" w:eastAsia="Calibri" w:hAnsi="Times New Roman"/>
          <w:b/>
          <w:bCs/>
          <w:iCs/>
          <w:sz w:val="28"/>
          <w:szCs w:val="28"/>
        </w:rPr>
      </w:pPr>
    </w:p>
    <w:p w:rsidR="003E7C6E" w:rsidRDefault="003E7C6E" w:rsidP="003E7C6E">
      <w:pPr>
        <w:spacing w:after="0" w:line="360" w:lineRule="auto"/>
        <w:ind w:firstLine="720"/>
        <w:jc w:val="center"/>
        <w:rPr>
          <w:rFonts w:ascii="Times New Roman" w:eastAsia="Calibri" w:hAnsi="Times New Roman"/>
          <w:b/>
          <w:bCs/>
          <w:iCs/>
          <w:sz w:val="28"/>
          <w:szCs w:val="28"/>
        </w:rPr>
      </w:pPr>
    </w:p>
    <w:p w:rsidR="003E7C6E" w:rsidRDefault="003E7C6E" w:rsidP="003E7C6E">
      <w:pPr>
        <w:spacing w:after="0" w:line="360" w:lineRule="auto"/>
        <w:ind w:firstLine="720"/>
        <w:jc w:val="center"/>
        <w:rPr>
          <w:rFonts w:ascii="Times New Roman" w:eastAsia="Calibri" w:hAnsi="Times New Roman"/>
          <w:b/>
          <w:bCs/>
          <w:iCs/>
          <w:sz w:val="28"/>
          <w:szCs w:val="28"/>
        </w:rPr>
      </w:pPr>
    </w:p>
    <w:p w:rsidR="003E7C6E" w:rsidRDefault="003E7C6E" w:rsidP="003E7C6E">
      <w:pPr>
        <w:spacing w:after="0" w:line="360" w:lineRule="auto"/>
        <w:ind w:firstLine="720"/>
        <w:jc w:val="center"/>
        <w:rPr>
          <w:rFonts w:ascii="Times New Roman" w:eastAsia="Calibri" w:hAnsi="Times New Roman"/>
          <w:b/>
          <w:bCs/>
          <w:iCs/>
          <w:sz w:val="28"/>
          <w:szCs w:val="28"/>
        </w:rPr>
      </w:pPr>
    </w:p>
    <w:p w:rsidR="003E7C6E" w:rsidRDefault="003E7C6E" w:rsidP="003E7C6E">
      <w:pPr>
        <w:spacing w:after="0" w:line="360" w:lineRule="auto"/>
        <w:ind w:firstLine="720"/>
        <w:jc w:val="center"/>
        <w:rPr>
          <w:rFonts w:ascii="Times New Roman" w:eastAsia="Calibri" w:hAnsi="Times New Roman"/>
          <w:b/>
          <w:bCs/>
          <w:iCs/>
          <w:sz w:val="28"/>
          <w:szCs w:val="28"/>
        </w:rPr>
      </w:pPr>
    </w:p>
    <w:p w:rsidR="003E7C6E" w:rsidRDefault="003E7C6E" w:rsidP="003E7C6E">
      <w:pPr>
        <w:spacing w:after="0" w:line="360" w:lineRule="auto"/>
        <w:rPr>
          <w:rFonts w:ascii="Times New Roman" w:eastAsia="Calibri" w:hAnsi="Times New Roman"/>
          <w:b/>
          <w:bCs/>
          <w:iCs/>
          <w:sz w:val="28"/>
          <w:szCs w:val="28"/>
        </w:rPr>
      </w:pPr>
    </w:p>
    <w:p w:rsidR="003E7C6E" w:rsidRPr="003E279E" w:rsidRDefault="003E7C6E" w:rsidP="003E7C6E">
      <w:pPr>
        <w:spacing w:after="0" w:line="360" w:lineRule="auto"/>
        <w:jc w:val="center"/>
        <w:rPr>
          <w:rFonts w:ascii="Times New Roman" w:eastAsia="Calibri" w:hAnsi="Times New Roman"/>
          <w:b/>
          <w:bCs/>
          <w:iCs/>
          <w:sz w:val="28"/>
          <w:szCs w:val="28"/>
        </w:rPr>
      </w:pPr>
      <w:r w:rsidRPr="003E279E">
        <w:rPr>
          <w:rFonts w:ascii="Times New Roman" w:eastAsia="Times New Roman" w:hAnsi="Times New Roman" w:cs="Times New Roman"/>
          <w:b/>
          <w:bCs/>
          <w:sz w:val="27"/>
          <w:szCs w:val="27"/>
        </w:rPr>
        <w:lastRenderedPageBreak/>
        <w:t>Table of Contents</w:t>
      </w:r>
    </w:p>
    <w:p w:rsidR="003E7C6E" w:rsidRPr="003E279E" w:rsidRDefault="003E7C6E" w:rsidP="003E7C6E">
      <w:pPr>
        <w:spacing w:before="100" w:beforeAutospacing="1" w:after="100" w:afterAutospacing="1" w:line="240" w:lineRule="auto"/>
        <w:rPr>
          <w:rFonts w:ascii="Times New Roman" w:eastAsia="Times New Roman" w:hAnsi="Times New Roman" w:cs="Times New Roman"/>
          <w:sz w:val="24"/>
          <w:szCs w:val="24"/>
        </w:rPr>
      </w:pPr>
      <w:r w:rsidRPr="00D42BCC">
        <w:rPr>
          <w:rFonts w:ascii="Times New Roman" w:eastAsia="Times New Roman" w:hAnsi="Times New Roman" w:cs="Times New Roman"/>
          <w:bCs/>
          <w:sz w:val="24"/>
          <w:szCs w:val="24"/>
        </w:rPr>
        <w:t>Title Page</w:t>
      </w:r>
      <w:r w:rsidRPr="003E279E">
        <w:rPr>
          <w:rFonts w:ascii="Times New Roman" w:eastAsia="Times New Roman" w:hAnsi="Times New Roman" w:cs="Times New Roman"/>
          <w:sz w:val="24"/>
          <w:szCs w:val="24"/>
        </w:rPr>
        <w:br/>
      </w:r>
      <w:r w:rsidRPr="00D42BCC">
        <w:rPr>
          <w:rFonts w:ascii="Times New Roman" w:eastAsia="Times New Roman" w:hAnsi="Times New Roman" w:cs="Times New Roman"/>
          <w:bCs/>
          <w:sz w:val="24"/>
          <w:szCs w:val="24"/>
        </w:rPr>
        <w:t>Certification</w:t>
      </w:r>
      <w:r w:rsidRPr="003E279E">
        <w:rPr>
          <w:rFonts w:ascii="Times New Roman" w:eastAsia="Times New Roman" w:hAnsi="Times New Roman" w:cs="Times New Roman"/>
          <w:sz w:val="24"/>
          <w:szCs w:val="24"/>
        </w:rPr>
        <w:br/>
      </w:r>
      <w:r w:rsidRPr="00D42BCC">
        <w:rPr>
          <w:rFonts w:ascii="Times New Roman" w:eastAsia="Times New Roman" w:hAnsi="Times New Roman" w:cs="Times New Roman"/>
          <w:bCs/>
          <w:sz w:val="24"/>
          <w:szCs w:val="24"/>
        </w:rPr>
        <w:t>Dedication</w:t>
      </w:r>
      <w:r w:rsidRPr="003E279E">
        <w:rPr>
          <w:rFonts w:ascii="Times New Roman" w:eastAsia="Times New Roman" w:hAnsi="Times New Roman" w:cs="Times New Roman"/>
          <w:sz w:val="24"/>
          <w:szCs w:val="24"/>
        </w:rPr>
        <w:br/>
      </w:r>
      <w:r w:rsidRPr="00D42BCC">
        <w:rPr>
          <w:rFonts w:ascii="Times New Roman" w:eastAsia="Times New Roman" w:hAnsi="Times New Roman" w:cs="Times New Roman"/>
          <w:bCs/>
          <w:sz w:val="24"/>
          <w:szCs w:val="24"/>
        </w:rPr>
        <w:t>Acknowledgements</w:t>
      </w:r>
      <w:r w:rsidRPr="003E279E">
        <w:rPr>
          <w:rFonts w:ascii="Times New Roman" w:eastAsia="Times New Roman" w:hAnsi="Times New Roman" w:cs="Times New Roman"/>
          <w:sz w:val="24"/>
          <w:szCs w:val="24"/>
        </w:rPr>
        <w:br/>
      </w:r>
      <w:r w:rsidRPr="00D42BCC">
        <w:rPr>
          <w:rFonts w:ascii="Times New Roman" w:eastAsia="Times New Roman" w:hAnsi="Times New Roman" w:cs="Times New Roman"/>
          <w:bCs/>
          <w:sz w:val="24"/>
          <w:szCs w:val="24"/>
        </w:rPr>
        <w:t>Abstract</w:t>
      </w:r>
      <w:r w:rsidRPr="003E279E">
        <w:rPr>
          <w:rFonts w:ascii="Times New Roman" w:eastAsia="Times New Roman" w:hAnsi="Times New Roman" w:cs="Times New Roman"/>
          <w:sz w:val="24"/>
          <w:szCs w:val="24"/>
        </w:rPr>
        <w:br/>
      </w:r>
      <w:r w:rsidRPr="00D42BCC">
        <w:rPr>
          <w:rFonts w:ascii="Times New Roman" w:eastAsia="Times New Roman" w:hAnsi="Times New Roman" w:cs="Times New Roman"/>
          <w:bCs/>
          <w:sz w:val="24"/>
          <w:szCs w:val="24"/>
        </w:rPr>
        <w:t>Table of Contents</w:t>
      </w:r>
    </w:p>
    <w:p w:rsidR="003E7C6E" w:rsidRDefault="003E7C6E" w:rsidP="003E7C6E">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w:t>
      </w:r>
    </w:p>
    <w:p w:rsidR="003E7C6E" w:rsidRPr="003E279E" w:rsidRDefault="003E7C6E" w:rsidP="003E7C6E">
      <w:pPr>
        <w:spacing w:before="100" w:beforeAutospacing="1" w:after="100" w:afterAutospacing="1" w:line="240" w:lineRule="auto"/>
        <w:outlineLvl w:val="2"/>
        <w:rPr>
          <w:rFonts w:ascii="Times New Roman" w:eastAsia="Times New Roman" w:hAnsi="Times New Roman" w:cs="Times New Roman"/>
          <w:b/>
          <w:bCs/>
          <w:sz w:val="27"/>
          <w:szCs w:val="27"/>
        </w:rPr>
      </w:pPr>
      <w:r w:rsidRPr="003E279E">
        <w:rPr>
          <w:rFonts w:ascii="Times New Roman" w:eastAsia="Times New Roman" w:hAnsi="Times New Roman" w:cs="Times New Roman"/>
          <w:b/>
          <w:bCs/>
          <w:sz w:val="27"/>
          <w:szCs w:val="27"/>
        </w:rPr>
        <w:t>Introduction</w:t>
      </w:r>
    </w:p>
    <w:p w:rsidR="003E7C6E" w:rsidRPr="003E279E" w:rsidRDefault="003E7C6E" w:rsidP="003E7C6E">
      <w:pPr>
        <w:spacing w:before="100" w:beforeAutospacing="1" w:after="100" w:afterAutospacing="1" w:line="240" w:lineRule="auto"/>
        <w:rPr>
          <w:rFonts w:ascii="Times New Roman" w:eastAsia="Times New Roman" w:hAnsi="Times New Roman" w:cs="Times New Roman"/>
          <w:sz w:val="24"/>
          <w:szCs w:val="24"/>
        </w:rPr>
      </w:pPr>
      <w:r w:rsidRPr="003E279E">
        <w:rPr>
          <w:rFonts w:ascii="Times New Roman" w:eastAsia="Times New Roman" w:hAnsi="Times New Roman" w:cs="Times New Roman"/>
          <w:sz w:val="24"/>
          <w:szCs w:val="24"/>
        </w:rPr>
        <w:t>1.1 Background to the Study</w:t>
      </w:r>
      <w:r>
        <w:rPr>
          <w:rFonts w:ascii="Times New Roman" w:eastAsia="Times New Roman" w:hAnsi="Times New Roman" w:cs="Times New Roman"/>
          <w:sz w:val="24"/>
          <w:szCs w:val="24"/>
        </w:rPr>
        <w:t>………………………………………………………………1</w:t>
      </w:r>
      <w:r w:rsidRPr="003E279E">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………………………………………………………………2</w:t>
      </w:r>
      <w:r w:rsidRPr="003E279E">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………………………………………………………………...3</w:t>
      </w:r>
      <w:r w:rsidRPr="003E279E">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br/>
        <w:t>1.5</w:t>
      </w:r>
      <w:r w:rsidRPr="003E279E">
        <w:rPr>
          <w:rFonts w:ascii="Times New Roman" w:eastAsia="Times New Roman" w:hAnsi="Times New Roman" w:cs="Times New Roman"/>
          <w:sz w:val="24"/>
          <w:szCs w:val="24"/>
        </w:rPr>
        <w:t xml:space="preserve"> Significance of the Study</w:t>
      </w:r>
      <w:r>
        <w:rPr>
          <w:rFonts w:ascii="Times New Roman" w:eastAsia="Times New Roman" w:hAnsi="Times New Roman" w:cs="Times New Roman"/>
          <w:sz w:val="24"/>
          <w:szCs w:val="24"/>
        </w:rPr>
        <w:t>………………………………………………………………4</w:t>
      </w:r>
      <w:r w:rsidRPr="003E279E">
        <w:rPr>
          <w:rFonts w:ascii="Times New Roman" w:eastAsia="Times New Roman" w:hAnsi="Times New Roman" w:cs="Times New Roman"/>
          <w:sz w:val="24"/>
          <w:szCs w:val="24"/>
        </w:rPr>
        <w:br/>
        <w:t>1.7 Scope of the Study</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br/>
        <w:t>1.8</w:t>
      </w:r>
      <w:r w:rsidRPr="003E279E">
        <w:rPr>
          <w:rFonts w:ascii="Times New Roman" w:eastAsia="Times New Roman" w:hAnsi="Times New Roman" w:cs="Times New Roman"/>
          <w:sz w:val="24"/>
          <w:szCs w:val="24"/>
        </w:rPr>
        <w:t xml:space="preserve"> Operational Definition of Terms</w:t>
      </w:r>
      <w:r>
        <w:rPr>
          <w:rFonts w:ascii="Times New Roman" w:eastAsia="Times New Roman" w:hAnsi="Times New Roman" w:cs="Times New Roman"/>
          <w:sz w:val="24"/>
          <w:szCs w:val="24"/>
        </w:rPr>
        <w:t>…………………………………………………………5</w:t>
      </w:r>
    </w:p>
    <w:p w:rsidR="003E7C6E" w:rsidRDefault="003E7C6E" w:rsidP="003E7C6E">
      <w:pPr>
        <w:spacing w:before="100" w:beforeAutospacing="1" w:after="100" w:afterAutospacing="1" w:line="240" w:lineRule="auto"/>
        <w:outlineLvl w:val="2"/>
        <w:rPr>
          <w:rFonts w:ascii="Times New Roman" w:eastAsia="Times New Roman" w:hAnsi="Times New Roman" w:cs="Times New Roman"/>
          <w:b/>
          <w:bCs/>
          <w:sz w:val="27"/>
          <w:szCs w:val="27"/>
        </w:rPr>
      </w:pPr>
      <w:r w:rsidRPr="003E279E">
        <w:rPr>
          <w:rFonts w:ascii="Times New Roman" w:eastAsia="Times New Roman" w:hAnsi="Times New Roman" w:cs="Times New Roman"/>
          <w:b/>
          <w:bCs/>
          <w:sz w:val="27"/>
          <w:szCs w:val="27"/>
        </w:rPr>
        <w:t xml:space="preserve">Chapter Two: </w:t>
      </w:r>
    </w:p>
    <w:p w:rsidR="003E7C6E" w:rsidRPr="003E279E" w:rsidRDefault="003E7C6E" w:rsidP="003E7C6E">
      <w:pPr>
        <w:spacing w:before="100" w:beforeAutospacing="1" w:after="100" w:afterAutospacing="1" w:line="240" w:lineRule="auto"/>
        <w:outlineLvl w:val="2"/>
        <w:rPr>
          <w:rFonts w:ascii="Times New Roman" w:eastAsia="Times New Roman" w:hAnsi="Times New Roman" w:cs="Times New Roman"/>
          <w:b/>
          <w:bCs/>
          <w:sz w:val="27"/>
          <w:szCs w:val="27"/>
        </w:rPr>
      </w:pPr>
      <w:r w:rsidRPr="003E279E">
        <w:rPr>
          <w:rFonts w:ascii="Times New Roman" w:eastAsia="Times New Roman" w:hAnsi="Times New Roman" w:cs="Times New Roman"/>
          <w:b/>
          <w:bCs/>
          <w:sz w:val="27"/>
          <w:szCs w:val="27"/>
        </w:rPr>
        <w:t>Literature Review</w:t>
      </w:r>
    </w:p>
    <w:p w:rsidR="003E7C6E" w:rsidRPr="003E279E" w:rsidRDefault="003E7C6E" w:rsidP="003E7C6E">
      <w:pPr>
        <w:spacing w:before="100" w:beforeAutospacing="1" w:after="100" w:afterAutospacing="1" w:line="240" w:lineRule="auto"/>
        <w:rPr>
          <w:rFonts w:ascii="Times New Roman" w:eastAsia="Times New Roman" w:hAnsi="Times New Roman" w:cs="Times New Roman"/>
          <w:sz w:val="24"/>
          <w:szCs w:val="24"/>
        </w:rPr>
      </w:pPr>
      <w:r w:rsidRPr="003E279E">
        <w:rPr>
          <w:rFonts w:ascii="Times New Roman" w:eastAsia="Times New Roman" w:hAnsi="Times New Roman" w:cs="Times New Roman"/>
          <w:sz w:val="24"/>
          <w:szCs w:val="24"/>
        </w:rPr>
        <w:t>2.1 Concept of Entertainment Television</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br/>
        <w:t>2.2Television Programs……………………………………………………………………7</w:t>
      </w:r>
      <w:r>
        <w:rPr>
          <w:rFonts w:ascii="Times New Roman" w:eastAsia="Times New Roman" w:hAnsi="Times New Roman" w:cs="Times New Roman"/>
          <w:sz w:val="24"/>
          <w:szCs w:val="24"/>
        </w:rPr>
        <w:br/>
        <w:t>2.4Concept of Teenage Development and Media Influence……………………………….9</w:t>
      </w:r>
      <w:r w:rsidRPr="003E279E">
        <w:rPr>
          <w:rFonts w:ascii="Times New Roman" w:eastAsia="Times New Roman" w:hAnsi="Times New Roman" w:cs="Times New Roman"/>
          <w:sz w:val="24"/>
          <w:szCs w:val="24"/>
        </w:rPr>
        <w:br/>
        <w:t xml:space="preserve">2.5 </w:t>
      </w:r>
      <w:r>
        <w:rPr>
          <w:rFonts w:ascii="Times New Roman" w:eastAsia="Times New Roman" w:hAnsi="Times New Roman" w:cs="Times New Roman"/>
          <w:sz w:val="24"/>
          <w:szCs w:val="24"/>
        </w:rPr>
        <w:t xml:space="preserve">Concept of Fashion Trends in Entertainment………………………………………….9 </w:t>
      </w:r>
      <w:r w:rsidRPr="003E279E">
        <w:rPr>
          <w:rFonts w:ascii="Times New Roman" w:eastAsia="Times New Roman" w:hAnsi="Times New Roman" w:cs="Times New Roman"/>
          <w:sz w:val="24"/>
          <w:szCs w:val="24"/>
        </w:rPr>
        <w:br/>
        <w:t>2.6 Empirical Review of Related Studies</w:t>
      </w:r>
      <w:r>
        <w:rPr>
          <w:rFonts w:ascii="Times New Roman" w:eastAsia="Times New Roman" w:hAnsi="Times New Roman" w:cs="Times New Roman"/>
          <w:sz w:val="24"/>
          <w:szCs w:val="24"/>
        </w:rPr>
        <w:t>…………………………………………………10</w:t>
      </w:r>
      <w:r>
        <w:rPr>
          <w:rFonts w:ascii="Times New Roman" w:eastAsia="Times New Roman" w:hAnsi="Times New Roman" w:cs="Times New Roman"/>
          <w:sz w:val="24"/>
          <w:szCs w:val="24"/>
        </w:rPr>
        <w:br/>
        <w:t>2.7 Sum</w:t>
      </w:r>
    </w:p>
    <w:p w:rsidR="003E7C6E" w:rsidRDefault="003E7C6E" w:rsidP="003E7C6E">
      <w:pPr>
        <w:spacing w:before="100" w:beforeAutospacing="1" w:after="100" w:afterAutospacing="1" w:line="240" w:lineRule="auto"/>
        <w:outlineLvl w:val="2"/>
        <w:rPr>
          <w:rFonts w:ascii="Times New Roman" w:eastAsia="Times New Roman" w:hAnsi="Times New Roman" w:cs="Times New Roman"/>
          <w:b/>
          <w:bCs/>
          <w:sz w:val="27"/>
          <w:szCs w:val="27"/>
        </w:rPr>
      </w:pPr>
      <w:r w:rsidRPr="003E279E">
        <w:rPr>
          <w:rFonts w:ascii="Times New Roman" w:eastAsia="Times New Roman" w:hAnsi="Times New Roman" w:cs="Times New Roman"/>
          <w:b/>
          <w:bCs/>
          <w:sz w:val="27"/>
          <w:szCs w:val="27"/>
        </w:rPr>
        <w:t xml:space="preserve">Chapter Three: </w:t>
      </w:r>
    </w:p>
    <w:p w:rsidR="003E7C6E" w:rsidRPr="003E279E" w:rsidRDefault="003E7C6E" w:rsidP="003E7C6E">
      <w:pPr>
        <w:spacing w:before="100" w:beforeAutospacing="1" w:after="100" w:afterAutospacing="1" w:line="240" w:lineRule="auto"/>
        <w:outlineLvl w:val="2"/>
        <w:rPr>
          <w:rFonts w:ascii="Times New Roman" w:eastAsia="Times New Roman" w:hAnsi="Times New Roman" w:cs="Times New Roman"/>
          <w:b/>
          <w:bCs/>
          <w:sz w:val="27"/>
          <w:szCs w:val="27"/>
        </w:rPr>
      </w:pPr>
      <w:r w:rsidRPr="003E279E">
        <w:rPr>
          <w:rFonts w:ascii="Times New Roman" w:eastAsia="Times New Roman" w:hAnsi="Times New Roman" w:cs="Times New Roman"/>
          <w:b/>
          <w:bCs/>
          <w:sz w:val="27"/>
          <w:szCs w:val="27"/>
        </w:rPr>
        <w:t>Research Methodology</w:t>
      </w:r>
      <w:r>
        <w:rPr>
          <w:rFonts w:ascii="Times New Roman" w:eastAsia="Times New Roman" w:hAnsi="Times New Roman" w:cs="Times New Roman"/>
          <w:b/>
          <w:bCs/>
          <w:sz w:val="27"/>
          <w:szCs w:val="27"/>
        </w:rPr>
        <w:t>………………………………………………………...17</w:t>
      </w:r>
    </w:p>
    <w:p w:rsidR="003E7C6E" w:rsidRPr="003E279E" w:rsidRDefault="003E7C6E" w:rsidP="003E7C6E">
      <w:pPr>
        <w:spacing w:before="100" w:beforeAutospacing="1" w:after="100" w:afterAutospacing="1" w:line="240" w:lineRule="auto"/>
        <w:rPr>
          <w:rFonts w:ascii="Times New Roman" w:eastAsia="Times New Roman" w:hAnsi="Times New Roman" w:cs="Times New Roman"/>
          <w:sz w:val="24"/>
          <w:szCs w:val="24"/>
        </w:rPr>
      </w:pPr>
      <w:r w:rsidRPr="003E279E">
        <w:rPr>
          <w:rFonts w:ascii="Times New Roman" w:eastAsia="Times New Roman" w:hAnsi="Times New Roman" w:cs="Times New Roman"/>
          <w:sz w:val="24"/>
          <w:szCs w:val="24"/>
        </w:rPr>
        <w:t>3.1 Research Design</w:t>
      </w:r>
      <w:r>
        <w:rPr>
          <w:rFonts w:ascii="Times New Roman" w:eastAsia="Times New Roman" w:hAnsi="Times New Roman" w:cs="Times New Roman"/>
          <w:sz w:val="24"/>
          <w:szCs w:val="24"/>
        </w:rPr>
        <w:t>………………………………………………………………………..17</w:t>
      </w:r>
      <w:r w:rsidRPr="003E279E">
        <w:rPr>
          <w:rFonts w:ascii="Times New Roman" w:eastAsia="Times New Roman" w:hAnsi="Times New Roman" w:cs="Times New Roman"/>
          <w:sz w:val="24"/>
          <w:szCs w:val="24"/>
        </w:rPr>
        <w:br/>
        <w:t>3.2 Population of the Study</w:t>
      </w:r>
      <w:r>
        <w:rPr>
          <w:rFonts w:ascii="Times New Roman" w:eastAsia="Times New Roman" w:hAnsi="Times New Roman" w:cs="Times New Roman"/>
          <w:sz w:val="24"/>
          <w:szCs w:val="24"/>
        </w:rPr>
        <w:t>………………………………………………………………17</w:t>
      </w:r>
      <w:r w:rsidRPr="003E279E">
        <w:rPr>
          <w:rFonts w:ascii="Times New Roman" w:eastAsia="Times New Roman" w:hAnsi="Times New Roman" w:cs="Times New Roman"/>
          <w:sz w:val="24"/>
          <w:szCs w:val="24"/>
        </w:rPr>
        <w:br/>
        <w:t>3.3 Sample Size and Sampling Technique</w:t>
      </w:r>
      <w:r>
        <w:rPr>
          <w:rFonts w:ascii="Times New Roman" w:eastAsia="Times New Roman" w:hAnsi="Times New Roman" w:cs="Times New Roman"/>
          <w:sz w:val="24"/>
          <w:szCs w:val="24"/>
        </w:rPr>
        <w:t>…………………………………………………18</w:t>
      </w:r>
      <w:r w:rsidRPr="003E279E">
        <w:rPr>
          <w:rFonts w:ascii="Times New Roman" w:eastAsia="Times New Roman" w:hAnsi="Times New Roman" w:cs="Times New Roman"/>
          <w:sz w:val="24"/>
          <w:szCs w:val="24"/>
        </w:rPr>
        <w:br/>
        <w:t>3.4 Instrument for Data Collection</w:t>
      </w:r>
      <w:r>
        <w:rPr>
          <w:rFonts w:ascii="Times New Roman" w:eastAsia="Times New Roman" w:hAnsi="Times New Roman" w:cs="Times New Roman"/>
          <w:sz w:val="24"/>
          <w:szCs w:val="24"/>
        </w:rPr>
        <w:t>…………………………………………………………18</w:t>
      </w:r>
      <w:r w:rsidRPr="003E279E">
        <w:rPr>
          <w:rFonts w:ascii="Times New Roman" w:eastAsia="Times New Roman" w:hAnsi="Times New Roman" w:cs="Times New Roman"/>
          <w:sz w:val="24"/>
          <w:szCs w:val="24"/>
        </w:rPr>
        <w:br/>
        <w:t>3.5 Validity and Reliability of Instrument</w:t>
      </w:r>
      <w:r>
        <w:rPr>
          <w:rFonts w:ascii="Times New Roman" w:eastAsia="Times New Roman" w:hAnsi="Times New Roman" w:cs="Times New Roman"/>
          <w:sz w:val="24"/>
          <w:szCs w:val="24"/>
        </w:rPr>
        <w:t>…………………………………………………19</w:t>
      </w:r>
      <w:r w:rsidRPr="003E279E">
        <w:rPr>
          <w:rFonts w:ascii="Times New Roman" w:eastAsia="Times New Roman" w:hAnsi="Times New Roman" w:cs="Times New Roman"/>
          <w:sz w:val="24"/>
          <w:szCs w:val="24"/>
        </w:rPr>
        <w:br/>
        <w:t>3.6 Method of Data Collection</w:t>
      </w:r>
      <w:r>
        <w:rPr>
          <w:rFonts w:ascii="Times New Roman" w:eastAsia="Times New Roman" w:hAnsi="Times New Roman" w:cs="Times New Roman"/>
          <w:sz w:val="24"/>
          <w:szCs w:val="24"/>
        </w:rPr>
        <w:t>……………………………………………………………..19</w:t>
      </w:r>
      <w:r>
        <w:rPr>
          <w:rFonts w:ascii="Times New Roman" w:eastAsia="Times New Roman" w:hAnsi="Times New Roman" w:cs="Times New Roman"/>
          <w:sz w:val="24"/>
          <w:szCs w:val="24"/>
        </w:rPr>
        <w:br/>
      </w:r>
    </w:p>
    <w:p w:rsidR="003E7C6E" w:rsidRDefault="003E7C6E" w:rsidP="003E7C6E">
      <w:pPr>
        <w:spacing w:before="100" w:beforeAutospacing="1" w:after="100" w:afterAutospacing="1" w:line="240" w:lineRule="auto"/>
        <w:outlineLvl w:val="2"/>
        <w:rPr>
          <w:rFonts w:ascii="Times New Roman" w:eastAsia="Times New Roman" w:hAnsi="Times New Roman" w:cs="Times New Roman"/>
          <w:b/>
          <w:bCs/>
          <w:sz w:val="27"/>
          <w:szCs w:val="27"/>
        </w:rPr>
      </w:pPr>
    </w:p>
    <w:p w:rsidR="003E7C6E" w:rsidRDefault="003E7C6E" w:rsidP="003E7C6E">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Four</w:t>
      </w:r>
    </w:p>
    <w:p w:rsidR="003E7C6E" w:rsidRPr="003E279E" w:rsidRDefault="003E7C6E" w:rsidP="003E7C6E">
      <w:pPr>
        <w:spacing w:before="100" w:beforeAutospacing="1" w:after="100" w:afterAutospacing="1" w:line="240" w:lineRule="auto"/>
        <w:outlineLvl w:val="2"/>
        <w:rPr>
          <w:rFonts w:ascii="Times New Roman" w:eastAsia="Times New Roman" w:hAnsi="Times New Roman" w:cs="Times New Roman"/>
          <w:b/>
          <w:bCs/>
          <w:sz w:val="27"/>
          <w:szCs w:val="27"/>
        </w:rPr>
      </w:pPr>
      <w:r w:rsidRPr="003E279E">
        <w:rPr>
          <w:rFonts w:ascii="Times New Roman" w:eastAsia="Times New Roman" w:hAnsi="Times New Roman" w:cs="Times New Roman"/>
          <w:b/>
          <w:bCs/>
          <w:sz w:val="27"/>
          <w:szCs w:val="27"/>
        </w:rPr>
        <w:t>Data Presentation and Analysis</w:t>
      </w:r>
      <w:r>
        <w:rPr>
          <w:rFonts w:ascii="Times New Roman" w:eastAsia="Times New Roman" w:hAnsi="Times New Roman" w:cs="Times New Roman"/>
          <w:b/>
          <w:bCs/>
          <w:sz w:val="27"/>
          <w:szCs w:val="27"/>
        </w:rPr>
        <w:t>……………………………………………….20</w:t>
      </w:r>
    </w:p>
    <w:p w:rsidR="003E7C6E" w:rsidRPr="003E279E" w:rsidRDefault="003E7C6E" w:rsidP="003E7C6E">
      <w:pPr>
        <w:spacing w:before="100" w:beforeAutospacing="1" w:after="100" w:afterAutospacing="1" w:line="240" w:lineRule="auto"/>
        <w:rPr>
          <w:rFonts w:ascii="Times New Roman" w:eastAsia="Times New Roman" w:hAnsi="Times New Roman" w:cs="Times New Roman"/>
          <w:sz w:val="24"/>
          <w:szCs w:val="24"/>
        </w:rPr>
      </w:pPr>
      <w:r w:rsidRPr="003E279E">
        <w:rPr>
          <w:rFonts w:ascii="Times New Roman" w:eastAsia="Times New Roman" w:hAnsi="Times New Roman" w:cs="Times New Roman"/>
          <w:sz w:val="24"/>
          <w:szCs w:val="24"/>
        </w:rPr>
        <w:t>4.1 Presentation of Demographic Data</w:t>
      </w:r>
      <w:r>
        <w:rPr>
          <w:rFonts w:ascii="Times New Roman" w:eastAsia="Times New Roman" w:hAnsi="Times New Roman" w:cs="Times New Roman"/>
          <w:sz w:val="24"/>
          <w:szCs w:val="24"/>
        </w:rPr>
        <w:t>………………………………………………………20</w:t>
      </w:r>
      <w:r w:rsidRPr="003E279E">
        <w:rPr>
          <w:rFonts w:ascii="Times New Roman" w:eastAsia="Times New Roman" w:hAnsi="Times New Roman" w:cs="Times New Roman"/>
          <w:sz w:val="24"/>
          <w:szCs w:val="24"/>
        </w:rPr>
        <w:br/>
        <w:t>4.2 Analysis of Research Questions</w:t>
      </w:r>
      <w:r>
        <w:rPr>
          <w:rFonts w:ascii="Times New Roman" w:eastAsia="Times New Roman" w:hAnsi="Times New Roman" w:cs="Times New Roman"/>
          <w:sz w:val="24"/>
          <w:szCs w:val="24"/>
        </w:rPr>
        <w:t>………………………………..........................................21</w:t>
      </w:r>
      <w:r w:rsidRPr="003E279E">
        <w:rPr>
          <w:rFonts w:ascii="Times New Roman" w:eastAsia="Times New Roman" w:hAnsi="Times New Roman" w:cs="Times New Roman"/>
          <w:sz w:val="24"/>
          <w:szCs w:val="24"/>
        </w:rPr>
        <w:br/>
        <w:t>4.4 Discussion of Findings</w:t>
      </w:r>
      <w:r>
        <w:rPr>
          <w:rFonts w:ascii="Times New Roman" w:eastAsia="Times New Roman" w:hAnsi="Times New Roman" w:cs="Times New Roman"/>
          <w:sz w:val="24"/>
          <w:szCs w:val="24"/>
        </w:rPr>
        <w:t>…………………………………………………………………….23</w:t>
      </w:r>
    </w:p>
    <w:p w:rsidR="003E7C6E" w:rsidRDefault="003E7C6E" w:rsidP="003E7C6E">
      <w:pPr>
        <w:spacing w:before="100" w:beforeAutospacing="1" w:after="100" w:afterAutospacing="1" w:line="240" w:lineRule="auto"/>
        <w:outlineLvl w:val="2"/>
        <w:rPr>
          <w:rFonts w:ascii="Times New Roman" w:eastAsia="Times New Roman" w:hAnsi="Times New Roman" w:cs="Times New Roman"/>
          <w:b/>
          <w:bCs/>
          <w:sz w:val="27"/>
          <w:szCs w:val="27"/>
        </w:rPr>
      </w:pPr>
      <w:r w:rsidRPr="003E279E">
        <w:rPr>
          <w:rFonts w:ascii="Times New Roman" w:eastAsia="Times New Roman" w:hAnsi="Times New Roman" w:cs="Times New Roman"/>
          <w:b/>
          <w:bCs/>
          <w:sz w:val="27"/>
          <w:szCs w:val="27"/>
        </w:rPr>
        <w:t>Chapter Five</w:t>
      </w:r>
    </w:p>
    <w:p w:rsidR="003E7C6E" w:rsidRPr="003E279E" w:rsidRDefault="003E7C6E" w:rsidP="003E7C6E">
      <w:pPr>
        <w:spacing w:before="100" w:beforeAutospacing="1" w:after="100" w:afterAutospacing="1" w:line="240" w:lineRule="auto"/>
        <w:outlineLvl w:val="2"/>
        <w:rPr>
          <w:rFonts w:ascii="Times New Roman" w:eastAsia="Times New Roman" w:hAnsi="Times New Roman" w:cs="Times New Roman"/>
          <w:b/>
          <w:bCs/>
          <w:sz w:val="27"/>
          <w:szCs w:val="27"/>
        </w:rPr>
      </w:pPr>
      <w:r w:rsidRPr="003E279E">
        <w:rPr>
          <w:rFonts w:ascii="Times New Roman" w:eastAsia="Times New Roman" w:hAnsi="Times New Roman" w:cs="Times New Roman"/>
          <w:b/>
          <w:bCs/>
          <w:sz w:val="27"/>
          <w:szCs w:val="27"/>
        </w:rPr>
        <w:t xml:space="preserve"> Summary, Conclusion and Recommendations</w:t>
      </w:r>
      <w:r>
        <w:rPr>
          <w:rFonts w:ascii="Times New Roman" w:eastAsia="Times New Roman" w:hAnsi="Times New Roman" w:cs="Times New Roman"/>
          <w:b/>
          <w:bCs/>
          <w:sz w:val="27"/>
          <w:szCs w:val="27"/>
        </w:rPr>
        <w:t>…………………………………25</w:t>
      </w:r>
    </w:p>
    <w:p w:rsidR="003E7C6E" w:rsidRPr="003E279E" w:rsidRDefault="003E7C6E" w:rsidP="003E7C6E">
      <w:pPr>
        <w:spacing w:before="100" w:beforeAutospacing="1" w:after="100" w:afterAutospacing="1" w:line="240" w:lineRule="auto"/>
        <w:rPr>
          <w:rFonts w:ascii="Times New Roman" w:eastAsia="Times New Roman" w:hAnsi="Times New Roman" w:cs="Times New Roman"/>
          <w:sz w:val="24"/>
          <w:szCs w:val="24"/>
        </w:rPr>
      </w:pPr>
      <w:r w:rsidRPr="003E279E">
        <w:rPr>
          <w:rFonts w:ascii="Times New Roman" w:eastAsia="Times New Roman" w:hAnsi="Times New Roman" w:cs="Times New Roman"/>
          <w:sz w:val="24"/>
          <w:szCs w:val="24"/>
        </w:rPr>
        <w:t>5.1 Summary of Findings</w:t>
      </w:r>
      <w:r>
        <w:rPr>
          <w:rFonts w:ascii="Times New Roman" w:eastAsia="Times New Roman" w:hAnsi="Times New Roman" w:cs="Times New Roman"/>
          <w:sz w:val="24"/>
          <w:szCs w:val="24"/>
        </w:rPr>
        <w:t>………………………………………………………………………25</w:t>
      </w:r>
      <w:r w:rsidRPr="003E279E">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…………………………………………………………………………………...29</w:t>
      </w:r>
      <w:r w:rsidRPr="003E279E">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……………………………………………………………………………29</w:t>
      </w:r>
      <w:r>
        <w:rPr>
          <w:rFonts w:ascii="Times New Roman" w:eastAsia="Times New Roman" w:hAnsi="Times New Roman" w:cs="Times New Roman"/>
          <w:sz w:val="24"/>
          <w:szCs w:val="24"/>
        </w:rPr>
        <w:br/>
      </w:r>
      <w:r w:rsidRPr="003E279E">
        <w:rPr>
          <w:rFonts w:ascii="Times New Roman" w:eastAsia="Times New Roman" w:hAnsi="Times New Roman" w:cs="Times New Roman"/>
          <w:b/>
          <w:bCs/>
          <w:sz w:val="24"/>
          <w:szCs w:val="24"/>
        </w:rPr>
        <w:t>References</w:t>
      </w:r>
      <w:r>
        <w:rPr>
          <w:rFonts w:ascii="Times New Roman" w:eastAsia="Times New Roman" w:hAnsi="Times New Roman" w:cs="Times New Roman"/>
          <w:b/>
          <w:bCs/>
          <w:sz w:val="24"/>
          <w:szCs w:val="24"/>
        </w:rPr>
        <w:t>……………………………………………………………………………………32</w:t>
      </w:r>
      <w:r w:rsidRPr="003E279E">
        <w:rPr>
          <w:rFonts w:ascii="Times New Roman" w:eastAsia="Times New Roman" w:hAnsi="Times New Roman" w:cs="Times New Roman"/>
          <w:sz w:val="24"/>
          <w:szCs w:val="24"/>
        </w:rPr>
        <w:br/>
      </w:r>
      <w:r w:rsidRPr="003E279E">
        <w:rPr>
          <w:rFonts w:ascii="Times New Roman" w:eastAsia="Times New Roman" w:hAnsi="Times New Roman" w:cs="Times New Roman"/>
          <w:b/>
          <w:bCs/>
          <w:sz w:val="24"/>
          <w:szCs w:val="24"/>
        </w:rPr>
        <w:t>Appendices</w:t>
      </w:r>
    </w:p>
    <w:p w:rsidR="003E7C6E" w:rsidRPr="003E279E" w:rsidRDefault="003E7C6E" w:rsidP="003E7C6E">
      <w:pPr>
        <w:spacing w:before="100" w:beforeAutospacing="1" w:after="100" w:afterAutospacing="1" w:line="240" w:lineRule="auto"/>
        <w:rPr>
          <w:rFonts w:ascii="Times New Roman" w:eastAsia="Times New Roman" w:hAnsi="Times New Roman" w:cs="Times New Roman"/>
          <w:sz w:val="24"/>
          <w:szCs w:val="24"/>
        </w:rPr>
      </w:pPr>
      <w:r w:rsidRPr="003E279E">
        <w:rPr>
          <w:rFonts w:ascii="Times New Roman" w:eastAsia="Times New Roman" w:hAnsi="Times New Roman" w:cs="Times New Roman"/>
          <w:sz w:val="24"/>
          <w:szCs w:val="24"/>
        </w:rPr>
        <w:t>Questionnaire</w:t>
      </w:r>
      <w:r>
        <w:rPr>
          <w:rFonts w:ascii="Times New Roman" w:eastAsia="Times New Roman" w:hAnsi="Times New Roman" w:cs="Times New Roman"/>
          <w:sz w:val="24"/>
          <w:szCs w:val="24"/>
        </w:rPr>
        <w:t>……………………………………………………………………………………35</w:t>
      </w:r>
    </w:p>
    <w:p w:rsidR="003E7C6E" w:rsidRDefault="003E7C6E" w:rsidP="003E7C6E"/>
    <w:p w:rsidR="003E7C6E" w:rsidRDefault="003E7C6E" w:rsidP="00E56977">
      <w:pPr>
        <w:spacing w:line="360" w:lineRule="auto"/>
        <w:jc w:val="center"/>
        <w:rPr>
          <w:rFonts w:ascii="Times New Roman" w:hAnsi="Times New Roman" w:cs="Times New Roman"/>
          <w:b/>
          <w:sz w:val="28"/>
          <w:szCs w:val="28"/>
        </w:rPr>
      </w:pPr>
    </w:p>
    <w:p w:rsidR="003E7C6E" w:rsidRDefault="003E7C6E" w:rsidP="00E56977">
      <w:pPr>
        <w:spacing w:line="360" w:lineRule="auto"/>
        <w:jc w:val="center"/>
        <w:rPr>
          <w:rFonts w:ascii="Times New Roman" w:hAnsi="Times New Roman" w:cs="Times New Roman"/>
          <w:b/>
          <w:sz w:val="28"/>
          <w:szCs w:val="28"/>
        </w:rPr>
      </w:pPr>
    </w:p>
    <w:p w:rsidR="003E7C6E" w:rsidRDefault="003E7C6E" w:rsidP="00E56977">
      <w:pPr>
        <w:spacing w:line="360" w:lineRule="auto"/>
        <w:jc w:val="center"/>
        <w:rPr>
          <w:rFonts w:ascii="Times New Roman" w:hAnsi="Times New Roman" w:cs="Times New Roman"/>
          <w:b/>
          <w:sz w:val="28"/>
          <w:szCs w:val="28"/>
        </w:rPr>
      </w:pPr>
    </w:p>
    <w:p w:rsidR="003E7C6E" w:rsidRDefault="003E7C6E" w:rsidP="00E56977">
      <w:pPr>
        <w:spacing w:line="360" w:lineRule="auto"/>
        <w:jc w:val="center"/>
        <w:rPr>
          <w:rFonts w:ascii="Times New Roman" w:hAnsi="Times New Roman" w:cs="Times New Roman"/>
          <w:b/>
          <w:sz w:val="28"/>
          <w:szCs w:val="28"/>
        </w:rPr>
      </w:pPr>
    </w:p>
    <w:p w:rsidR="003E7C6E" w:rsidRDefault="003E7C6E" w:rsidP="00E56977">
      <w:pPr>
        <w:spacing w:line="360" w:lineRule="auto"/>
        <w:jc w:val="center"/>
        <w:rPr>
          <w:rFonts w:ascii="Times New Roman" w:hAnsi="Times New Roman" w:cs="Times New Roman"/>
          <w:b/>
          <w:sz w:val="28"/>
          <w:szCs w:val="28"/>
        </w:rPr>
      </w:pPr>
    </w:p>
    <w:p w:rsidR="003E7C6E" w:rsidRDefault="003E7C6E" w:rsidP="00E56977">
      <w:pPr>
        <w:spacing w:line="360" w:lineRule="auto"/>
        <w:jc w:val="center"/>
        <w:rPr>
          <w:rFonts w:ascii="Times New Roman" w:hAnsi="Times New Roman" w:cs="Times New Roman"/>
          <w:b/>
          <w:sz w:val="28"/>
          <w:szCs w:val="28"/>
        </w:rPr>
      </w:pPr>
    </w:p>
    <w:p w:rsidR="003E7C6E" w:rsidRDefault="003E7C6E" w:rsidP="00E56977">
      <w:pPr>
        <w:spacing w:line="360" w:lineRule="auto"/>
        <w:jc w:val="center"/>
        <w:rPr>
          <w:rFonts w:ascii="Times New Roman" w:hAnsi="Times New Roman" w:cs="Times New Roman"/>
          <w:b/>
          <w:sz w:val="28"/>
          <w:szCs w:val="28"/>
        </w:rPr>
      </w:pPr>
    </w:p>
    <w:p w:rsidR="003E7C6E" w:rsidRDefault="003E7C6E" w:rsidP="00E56977">
      <w:pPr>
        <w:spacing w:line="360" w:lineRule="auto"/>
        <w:jc w:val="center"/>
        <w:rPr>
          <w:rFonts w:ascii="Times New Roman" w:hAnsi="Times New Roman" w:cs="Times New Roman"/>
          <w:b/>
          <w:sz w:val="28"/>
          <w:szCs w:val="28"/>
        </w:rPr>
      </w:pPr>
    </w:p>
    <w:p w:rsidR="003E7C6E" w:rsidRDefault="003E7C6E" w:rsidP="00E56977">
      <w:pPr>
        <w:spacing w:line="360" w:lineRule="auto"/>
        <w:jc w:val="center"/>
        <w:rPr>
          <w:rFonts w:ascii="Times New Roman" w:hAnsi="Times New Roman" w:cs="Times New Roman"/>
          <w:b/>
          <w:sz w:val="28"/>
          <w:szCs w:val="28"/>
        </w:rPr>
      </w:pPr>
    </w:p>
    <w:p w:rsidR="003E7C6E" w:rsidRDefault="003E7C6E" w:rsidP="00E56977">
      <w:pPr>
        <w:spacing w:line="360" w:lineRule="auto"/>
        <w:jc w:val="center"/>
        <w:rPr>
          <w:rFonts w:ascii="Times New Roman" w:hAnsi="Times New Roman" w:cs="Times New Roman"/>
          <w:b/>
          <w:sz w:val="28"/>
          <w:szCs w:val="28"/>
        </w:rPr>
      </w:pPr>
    </w:p>
    <w:p w:rsidR="003E7C6E" w:rsidRDefault="003E7C6E" w:rsidP="00E56977">
      <w:pPr>
        <w:spacing w:line="360" w:lineRule="auto"/>
        <w:jc w:val="center"/>
        <w:rPr>
          <w:rFonts w:ascii="Times New Roman" w:hAnsi="Times New Roman" w:cs="Times New Roman"/>
          <w:b/>
          <w:sz w:val="28"/>
          <w:szCs w:val="28"/>
        </w:rPr>
      </w:pPr>
    </w:p>
    <w:p w:rsidR="003E7C6E" w:rsidRDefault="003E7C6E" w:rsidP="00E56977">
      <w:pPr>
        <w:spacing w:line="360" w:lineRule="auto"/>
        <w:jc w:val="center"/>
        <w:rPr>
          <w:rFonts w:ascii="Times New Roman" w:hAnsi="Times New Roman" w:cs="Times New Roman"/>
          <w:b/>
          <w:sz w:val="28"/>
          <w:szCs w:val="28"/>
        </w:rPr>
      </w:pPr>
    </w:p>
    <w:p w:rsidR="007E005A" w:rsidRPr="00E56977" w:rsidRDefault="007C0E4B" w:rsidP="00E56977">
      <w:pPr>
        <w:spacing w:line="360" w:lineRule="auto"/>
        <w:jc w:val="center"/>
        <w:rPr>
          <w:rFonts w:ascii="Times New Roman" w:hAnsi="Times New Roman" w:cs="Times New Roman"/>
          <w:b/>
          <w:sz w:val="28"/>
          <w:szCs w:val="28"/>
        </w:rPr>
      </w:pPr>
      <w:r w:rsidRPr="00E56977">
        <w:rPr>
          <w:rFonts w:ascii="Times New Roman" w:hAnsi="Times New Roman" w:cs="Times New Roman"/>
          <w:b/>
          <w:sz w:val="28"/>
          <w:szCs w:val="28"/>
        </w:rPr>
        <w:t>CHAPTER ONE</w:t>
      </w:r>
    </w:p>
    <w:p w:rsidR="007E005A" w:rsidRPr="00E56977" w:rsidRDefault="007E005A" w:rsidP="00E56977">
      <w:pPr>
        <w:spacing w:line="360" w:lineRule="auto"/>
        <w:rPr>
          <w:rFonts w:ascii="Times New Roman" w:hAnsi="Times New Roman" w:cs="Times New Roman"/>
          <w:b/>
          <w:sz w:val="28"/>
          <w:szCs w:val="28"/>
        </w:rPr>
      </w:pPr>
      <w:r w:rsidRPr="00E56977">
        <w:rPr>
          <w:rFonts w:ascii="Times New Roman" w:hAnsi="Times New Roman" w:cs="Times New Roman"/>
          <w:b/>
          <w:sz w:val="26"/>
          <w:szCs w:val="28"/>
        </w:rPr>
        <w:t>INTRODUCTION</w:t>
      </w:r>
    </w:p>
    <w:p w:rsidR="007E005A" w:rsidRPr="00E56977" w:rsidRDefault="007E005A" w:rsidP="00E56977">
      <w:pPr>
        <w:spacing w:line="360" w:lineRule="auto"/>
        <w:rPr>
          <w:rFonts w:ascii="Times New Roman" w:hAnsi="Times New Roman" w:cs="Times New Roman"/>
          <w:b/>
          <w:szCs w:val="24"/>
        </w:rPr>
      </w:pPr>
      <w:r w:rsidRPr="00E56977">
        <w:rPr>
          <w:rFonts w:ascii="Times New Roman" w:hAnsi="Times New Roman" w:cs="Times New Roman"/>
          <w:b/>
          <w:sz w:val="26"/>
        </w:rPr>
        <w:t>1.1 Background of the Study</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Television programs encompass a wide variety of genres, formats, and styles, appealing to diverse audiences across the globe. These programs could be drama (These programs often tell complex stories over multiple episodes or seasons), reality TV (Are talk shows vary widely; daytime options include discussions on lifestyle topics), game shows (These are interactive formats invite audience participation through quiz-style challenges, physical competitions, or talent showcases) etc. Television programs continue evolving rapidly in response to technological, changing viewer preferences, cultural shifts, and global influences. From gripping dramas that captivate audiences emotionally to light-hearted comedies that offer escapism or thoughtful documentaries prompting social awareness television remains a powerful medium reflecting societal trend while shaping discourse across generations. As content becomes increasingly through various platforms worldwide, it will be exciting to see how television continues reinventing itself in the future.</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Entertainment television programs have become a powerful medium in shaping societal behaviors, particularly among teenagers. These programs, ranging from reality shows to drama series and music videos, often project idealized lifestyles and fashion trends. Teenagers, being at a formative stage of identity development, are highly impressionable and tend to emulate the styles portrayed by their favorite TV personalities. As a result, television has a profound influence on their dressing habits, often dictating their clothing choices and preferences.</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 xml:space="preserve">In today’s media-driven society, fashion is more than just clothing; it is a reflection of personality and social identity. Entertainment television programs have positioned themselves as trendsetters, providing exposure to global fashion trends. However, while this influence promotes creativity and individuality, it also raises concerns about materialism, unrealistic beauty standards, and cultural dilution among teenagers. This study examines the role of </w:t>
      </w:r>
      <w:r w:rsidRPr="00E56977">
        <w:rPr>
          <w:rFonts w:ascii="Times New Roman" w:hAnsi="Times New Roman" w:cs="Times New Roman"/>
          <w:sz w:val="24"/>
          <w:szCs w:val="24"/>
        </w:rPr>
        <w:lastRenderedPageBreak/>
        <w:t>entertainment television in shaping teenagers’ dressing habits, focusing on the exten</w:t>
      </w:r>
      <w:r w:rsidR="007C0E4B" w:rsidRPr="00E56977">
        <w:rPr>
          <w:rFonts w:ascii="Times New Roman" w:hAnsi="Times New Roman" w:cs="Times New Roman"/>
          <w:sz w:val="24"/>
          <w:szCs w:val="24"/>
        </w:rPr>
        <w:t>t and nature of this influence.</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Television programs exert a profound influence on teenagers' fashion choices by serving as both a mirror reflecting current trends and a catalyst for new styles. The impact of relatable characters and compelling narratives extends beyond mere entertainment, it actively shapes the identities and self-expression of young audiences. As teens consume content, they are not just passive viewers but active participants in the cultural dialogue surrounding fashion. The visibility of diverse styles across different genres allows them to explore their own preferences, leading to an individualized sense of style that incorporates elements seen on-screen. Moreover, social media amplifies this influence exponentially.</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 xml:space="preserve">Platforms like Instagram and TikTok enable teenagers to share their interpretations of television-inspired looks with peers worldwide, creating a feedback loop where trends evolve rapidly based on collective engagement. This interaction helps solidify the connection between what they see on TV and how they choose to present themselves in real life. Furthermore, collaborations between shows and fashion brands bridge the gap between fantasy and reality, making it easier for fans to access these styles directly. This accessibility transforms </w:t>
      </w:r>
      <w:r w:rsidR="002F1E40" w:rsidRPr="00E56977">
        <w:rPr>
          <w:rFonts w:ascii="Times New Roman" w:hAnsi="Times New Roman" w:cs="Times New Roman"/>
          <w:sz w:val="24"/>
          <w:szCs w:val="24"/>
        </w:rPr>
        <w:t>inspirational</w:t>
      </w:r>
      <w:r w:rsidRPr="00E56977">
        <w:rPr>
          <w:rFonts w:ascii="Times New Roman" w:hAnsi="Times New Roman" w:cs="Times New Roman"/>
          <w:sz w:val="24"/>
          <w:szCs w:val="24"/>
        </w:rPr>
        <w:t xml:space="preserve"> looks into attainable fashions that can be integrated into everyday life. The cultural significance of television cannot be understated; it serves as both an influencer and a reflection of social dynamics among teenagers today. As they navigate their formative years characterized by exploration of identity, the role that television plays in shaping their dressing habits is likely to grow even more pronounced. Ultimately, this interplay underscores the importance for parents, educators, and society at large to understand how media influences youth culture while encouraging critical engagement with these images rather than blind imitation. By fostering discussions around individuality versus conformity within teenage fashion influenced by TV shows, we can help guide younger generations toward expressing themselves authentically while being mindful consumers within our visually driven society.</w:t>
      </w:r>
    </w:p>
    <w:p w:rsidR="007E005A" w:rsidRPr="00E56977" w:rsidRDefault="007E005A" w:rsidP="00E56977">
      <w:pPr>
        <w:spacing w:line="360" w:lineRule="auto"/>
        <w:rPr>
          <w:rFonts w:ascii="Times New Roman" w:hAnsi="Times New Roman" w:cs="Times New Roman"/>
          <w:b/>
          <w:sz w:val="26"/>
          <w:szCs w:val="24"/>
        </w:rPr>
      </w:pPr>
      <w:r w:rsidRPr="00E56977">
        <w:rPr>
          <w:rFonts w:ascii="Times New Roman" w:hAnsi="Times New Roman" w:cs="Times New Roman"/>
          <w:b/>
          <w:sz w:val="26"/>
          <w:szCs w:val="24"/>
        </w:rPr>
        <w:t>1.2 Statements of Problem</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 xml:space="preserve">Teenagers' dressing habits are increasingly influenced by what they see on television, often resulting in a shift from traditional or cultural attire to modern. Entertainment television </w:t>
      </w:r>
      <w:r w:rsidRPr="00E56977">
        <w:rPr>
          <w:rFonts w:ascii="Times New Roman" w:hAnsi="Times New Roman" w:cs="Times New Roman"/>
          <w:sz w:val="24"/>
          <w:szCs w:val="24"/>
        </w:rPr>
        <w:lastRenderedPageBreak/>
        <w:t>programs play a significant role in shaping the shopping and dressing habits of teenagers. This influence manifests in several key ways:</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Social Media Amplification: The interplay between entertainment programs and social media platforms significantly shapes shopping habits; however, the extent to which social media amplifies or distorts this has yet to be sufficiently examined.</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Impact on Individual Identity: There is a lack of understanding regarding how reliance on television-inspired fashion impacts teenagers' self-identity, individuality, and social acceptance among peers.</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Peer Influence Dynamics: Understanding how peer interactions surrounding popular TV shows affect individual dressing choices presents an important area for study, particularly regarding group dynamics versus personal expression in adolescent fashion preferences.</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Long-Term Effects on Fashion Choices: There is little longitudinal data explaining whether trends set by entertainment television result in lasting changes in teen fashion preferences or if they are merely fleeting interests that do not contribute to long-term style evolution.</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Psychological Impact: The psychological implications of comparing oneself with idealized images presented in entertainment programming can lead to issues such as body image dissatisfaction or consumerism among teens, factors that require further exploration within this context.</w:t>
      </w:r>
    </w:p>
    <w:p w:rsidR="007E005A" w:rsidRPr="00E56977" w:rsidRDefault="007E005A" w:rsidP="00E56977">
      <w:pPr>
        <w:spacing w:line="360" w:lineRule="auto"/>
        <w:rPr>
          <w:rFonts w:ascii="Times New Roman" w:hAnsi="Times New Roman" w:cs="Times New Roman"/>
          <w:b/>
          <w:sz w:val="26"/>
          <w:szCs w:val="24"/>
        </w:rPr>
      </w:pPr>
      <w:r w:rsidRPr="00E56977">
        <w:rPr>
          <w:rFonts w:ascii="Times New Roman" w:hAnsi="Times New Roman" w:cs="Times New Roman"/>
          <w:b/>
          <w:sz w:val="26"/>
          <w:szCs w:val="24"/>
        </w:rPr>
        <w:t>1.3 Objective of the Study</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The primary objective of this study is to explore the role of entertainment television programs in influencing teenagers' dressing habits. Specific objectives include:</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To identify popular entertainment television programs that significantly influence teenage dressing trends.</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To analyze the nature of dressing styles promoted in these programs.</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To assess teenagers' awareness of the influence of entertainment television on their clothing choices.</w:t>
      </w:r>
    </w:p>
    <w:p w:rsidR="007E005A" w:rsidRPr="00E56977" w:rsidRDefault="007E005A" w:rsidP="00E56977">
      <w:pPr>
        <w:spacing w:line="360" w:lineRule="auto"/>
        <w:rPr>
          <w:rFonts w:ascii="Times New Roman" w:hAnsi="Times New Roman" w:cs="Times New Roman"/>
          <w:b/>
          <w:sz w:val="26"/>
          <w:szCs w:val="24"/>
        </w:rPr>
      </w:pPr>
      <w:r w:rsidRPr="00E56977">
        <w:rPr>
          <w:rFonts w:ascii="Times New Roman" w:hAnsi="Times New Roman" w:cs="Times New Roman"/>
          <w:b/>
          <w:sz w:val="26"/>
          <w:szCs w:val="24"/>
        </w:rPr>
        <w:t>1.4 Research Questions</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lastRenderedPageBreak/>
        <w:t>Which popular entertainment television programs significantly inf</w:t>
      </w:r>
      <w:r w:rsidR="007C0E4B" w:rsidRPr="00E56977">
        <w:rPr>
          <w:rFonts w:ascii="Times New Roman" w:hAnsi="Times New Roman" w:cs="Times New Roman"/>
          <w:sz w:val="24"/>
          <w:szCs w:val="24"/>
        </w:rPr>
        <w:t>luence teenage dressing trends?</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What is the nature of the dressing styles promoted in these entertainment television programs?</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How aware are teenagers of the influence that entertainment television has on their clothing choices?</w:t>
      </w:r>
    </w:p>
    <w:p w:rsidR="007E005A" w:rsidRPr="00E56977" w:rsidRDefault="007E005A" w:rsidP="00E56977">
      <w:pPr>
        <w:spacing w:line="360" w:lineRule="auto"/>
        <w:rPr>
          <w:rFonts w:ascii="Times New Roman" w:hAnsi="Times New Roman" w:cs="Times New Roman"/>
          <w:b/>
          <w:sz w:val="26"/>
          <w:szCs w:val="24"/>
        </w:rPr>
      </w:pPr>
      <w:r w:rsidRPr="00E56977">
        <w:rPr>
          <w:rFonts w:ascii="Times New Roman" w:hAnsi="Times New Roman" w:cs="Times New Roman"/>
          <w:b/>
          <w:sz w:val="26"/>
          <w:szCs w:val="24"/>
        </w:rPr>
        <w:t>1.5 Significance of the Study</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The significance of this study lies in its potential to contribute valuable insights into the relationship between entertainment television and teenage fashion trends. As media consumption continues to rise among adolescents, understanding how televised content shapes their clothing choices becomes increasingly important for several reasons.</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This research will shed light on the cultural dynamics that drive teenage dressing styles, highlighting how entertainment television serves as a powerful medium for shaping societal norms and values related to fashion. By identifying specific programs that significantly influence teen trends; the study can help understand broader cultural shifts driven by media representation. The findings will provide valuable information for fashion designers, marketers, and retailers seeking to connect with teenage audiences effectively. Understanding which programs resonate most with teens can guide marketing strategies and product development tailored to these consumers' evolving tastes.</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The study holds significant implications not only for understanding the immediate impact of entertainment television on adolescent dressing trends but also for fostering an informed dialogue around media literacy, consumer behavior in the fashion industry, and cultural identity formation among teenagers.</w:t>
      </w:r>
    </w:p>
    <w:p w:rsidR="007E005A" w:rsidRPr="00E56977" w:rsidRDefault="007E005A" w:rsidP="00E56977">
      <w:pPr>
        <w:spacing w:line="360" w:lineRule="auto"/>
        <w:rPr>
          <w:rFonts w:ascii="Times New Roman" w:hAnsi="Times New Roman" w:cs="Times New Roman"/>
          <w:b/>
          <w:sz w:val="26"/>
          <w:szCs w:val="24"/>
        </w:rPr>
      </w:pPr>
      <w:r w:rsidRPr="00E56977">
        <w:rPr>
          <w:rFonts w:ascii="Times New Roman" w:hAnsi="Times New Roman" w:cs="Times New Roman"/>
          <w:b/>
          <w:sz w:val="26"/>
          <w:szCs w:val="24"/>
        </w:rPr>
        <w:t>1.6 Scope of the Study</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 xml:space="preserve">This study aims to investigate the influence of entertainment television on teenage fashion trends, focusing specifically on adolescents aged 13 to 19 years. The research will primarily involve teenagers from diverse backgrounds, various socioeconomic statuses, ethnicities, and locations. This diversity ensures a comprehensive understanding of how different groups interpret and react to televised influences. The investigation will analyze specific styles depicted </w:t>
      </w:r>
      <w:r w:rsidRPr="00E56977">
        <w:rPr>
          <w:rFonts w:ascii="Times New Roman" w:hAnsi="Times New Roman" w:cs="Times New Roman"/>
          <w:sz w:val="24"/>
          <w:szCs w:val="24"/>
        </w:rPr>
        <w:lastRenderedPageBreak/>
        <w:t>in these programs and assess their popularity among teenagers through surveys or interviews designed to capture current dressing habits influenced by these shows.</w:t>
      </w:r>
    </w:p>
    <w:p w:rsidR="007E005A" w:rsidRPr="00E56977" w:rsidRDefault="007E005A" w:rsidP="00E56977">
      <w:pPr>
        <w:spacing w:line="360" w:lineRule="auto"/>
        <w:rPr>
          <w:rFonts w:ascii="Times New Roman" w:hAnsi="Times New Roman" w:cs="Times New Roman"/>
          <w:sz w:val="24"/>
          <w:szCs w:val="24"/>
        </w:rPr>
      </w:pP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The limitations are crucial for understanding how conclusions may be interpreted within specified boundaries, also in areas where further investigation could build upon foundational gained from exploring current dynamics linking entertainment television with teenage dressing habits effectively.</w:t>
      </w:r>
    </w:p>
    <w:p w:rsidR="007E005A" w:rsidRPr="00E56977" w:rsidRDefault="007E005A" w:rsidP="00E56977">
      <w:pPr>
        <w:spacing w:line="360" w:lineRule="auto"/>
        <w:rPr>
          <w:rFonts w:ascii="Times New Roman" w:hAnsi="Times New Roman" w:cs="Times New Roman"/>
          <w:b/>
          <w:sz w:val="26"/>
          <w:szCs w:val="24"/>
        </w:rPr>
      </w:pPr>
      <w:r w:rsidRPr="00E56977">
        <w:rPr>
          <w:rFonts w:ascii="Times New Roman" w:hAnsi="Times New Roman" w:cs="Times New Roman"/>
          <w:b/>
          <w:sz w:val="26"/>
          <w:szCs w:val="24"/>
        </w:rPr>
        <w:t>1.7 Operational Definition of Terms</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Entertainment Television: Refers to television programs primarily designed for amusement and engagement, including genres such as reality shows, scripted dramas, talent competitions, and comedy series that are popular among teenagers.</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Teenagers: Individuals aged 13 to 19 years old. This age range encompasses early adolescence through adolescence, a critical developmental stage where personal and social preferences are often formed.</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Fashion Trends: Styles or patterns of clothing and accessories that gain popularity within a specific demographic group over a particular period. Fashion trends can include types of clothing (e.g., casual wear, formal attire), colors, fabrics, accessories (e.g., jewelry or bags), and overall aesthetic choices.</w:t>
      </w:r>
    </w:p>
    <w:p w:rsidR="007E005A"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Influence: The capacity of entertainment television programs to affect the attitudes, behaviors, or preferences of teenagers towards fashion choices. This may be measured through self-reported data regarding changes in wardrobe selections or frequency with which certain styles are adopted following exposure to specific television content.</w:t>
      </w:r>
    </w:p>
    <w:p w:rsidR="00C41DD0" w:rsidRPr="00E56977" w:rsidRDefault="007E005A"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Dressing Habits: Refers to the typical clothing styles and accessory choices made by teenagers in daily lives. This includes how often they change outfits based on media consumption as well as their willingness to emulate styles seen on-screen.</w:t>
      </w:r>
    </w:p>
    <w:p w:rsidR="007C0E4B" w:rsidRPr="00E56977" w:rsidRDefault="007C0E4B" w:rsidP="00E56977">
      <w:pPr>
        <w:spacing w:line="360" w:lineRule="auto"/>
        <w:rPr>
          <w:rFonts w:ascii="Times New Roman" w:hAnsi="Times New Roman" w:cs="Times New Roman"/>
          <w:sz w:val="28"/>
          <w:szCs w:val="28"/>
        </w:rPr>
      </w:pPr>
    </w:p>
    <w:p w:rsidR="007C0E4B" w:rsidRDefault="007C0E4B" w:rsidP="00E56977">
      <w:pPr>
        <w:spacing w:line="360" w:lineRule="auto"/>
        <w:rPr>
          <w:rFonts w:ascii="Times New Roman" w:hAnsi="Times New Roman" w:cs="Times New Roman"/>
          <w:sz w:val="28"/>
          <w:szCs w:val="28"/>
        </w:rPr>
      </w:pPr>
    </w:p>
    <w:p w:rsidR="00E56977" w:rsidRPr="00E56977" w:rsidRDefault="00E56977" w:rsidP="00E56977">
      <w:pPr>
        <w:spacing w:line="360" w:lineRule="auto"/>
        <w:rPr>
          <w:rFonts w:ascii="Times New Roman" w:hAnsi="Times New Roman" w:cs="Times New Roman"/>
          <w:b/>
          <w:bCs/>
          <w:sz w:val="26"/>
          <w:szCs w:val="24"/>
        </w:rPr>
      </w:pPr>
    </w:p>
    <w:p w:rsidR="007C0E4B" w:rsidRPr="00E56977" w:rsidRDefault="007C0E4B" w:rsidP="00E56977">
      <w:pPr>
        <w:spacing w:line="360" w:lineRule="auto"/>
        <w:jc w:val="center"/>
        <w:rPr>
          <w:rFonts w:ascii="Times New Roman" w:hAnsi="Times New Roman" w:cs="Times New Roman"/>
          <w:b/>
          <w:bCs/>
          <w:sz w:val="26"/>
          <w:szCs w:val="24"/>
        </w:rPr>
      </w:pPr>
      <w:r w:rsidRPr="00E56977">
        <w:rPr>
          <w:rFonts w:ascii="Times New Roman" w:hAnsi="Times New Roman" w:cs="Times New Roman"/>
          <w:b/>
          <w:bCs/>
          <w:sz w:val="26"/>
          <w:szCs w:val="24"/>
        </w:rPr>
        <w:t>CHAPTER TWO</w:t>
      </w:r>
    </w:p>
    <w:p w:rsidR="007C0E4B" w:rsidRPr="00E56977" w:rsidRDefault="007C0E4B" w:rsidP="00E56977">
      <w:pPr>
        <w:spacing w:line="360" w:lineRule="auto"/>
        <w:jc w:val="center"/>
        <w:rPr>
          <w:rFonts w:ascii="Times New Roman" w:hAnsi="Times New Roman" w:cs="Times New Roman"/>
          <w:b/>
          <w:bCs/>
          <w:sz w:val="26"/>
          <w:szCs w:val="24"/>
        </w:rPr>
      </w:pPr>
      <w:r w:rsidRPr="00E56977">
        <w:rPr>
          <w:rFonts w:ascii="Times New Roman" w:hAnsi="Times New Roman" w:cs="Times New Roman"/>
          <w:b/>
          <w:bCs/>
          <w:sz w:val="26"/>
          <w:szCs w:val="24"/>
        </w:rPr>
        <w:t>LITERATURE REVIEW</w:t>
      </w:r>
    </w:p>
    <w:p w:rsidR="007C0E4B" w:rsidRPr="00E56977" w:rsidRDefault="007C0E4B" w:rsidP="00E56977">
      <w:pPr>
        <w:spacing w:line="360" w:lineRule="auto"/>
        <w:rPr>
          <w:rFonts w:ascii="Times New Roman" w:hAnsi="Times New Roman" w:cs="Times New Roman"/>
          <w:b/>
          <w:bCs/>
          <w:sz w:val="26"/>
          <w:szCs w:val="24"/>
        </w:rPr>
      </w:pPr>
      <w:r w:rsidRPr="00E56977">
        <w:rPr>
          <w:rFonts w:ascii="Times New Roman" w:hAnsi="Times New Roman" w:cs="Times New Roman"/>
          <w:b/>
          <w:bCs/>
          <w:sz w:val="26"/>
          <w:szCs w:val="24"/>
        </w:rPr>
        <w:t>2.1 Introduction</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This chapter examines existing research and theories relevant to the influence of entertainment television programs on teenagers' dressing habits. It explores key concepts, theories, and findings from previous studies, providing a foundation for this research.</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2.2</w:t>
      </w:r>
      <w:r w:rsidRPr="00E56977">
        <w:rPr>
          <w:rFonts w:ascii="Times New Roman" w:hAnsi="Times New Roman" w:cs="Times New Roman"/>
          <w:sz w:val="24"/>
          <w:szCs w:val="24"/>
        </w:rPr>
        <w:tab/>
        <w:t>Conceptual Framework</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2.3</w:t>
      </w:r>
      <w:r w:rsidRPr="00E56977">
        <w:rPr>
          <w:rFonts w:ascii="Times New Roman" w:hAnsi="Times New Roman" w:cs="Times New Roman"/>
          <w:sz w:val="24"/>
          <w:szCs w:val="24"/>
        </w:rPr>
        <w:tab/>
        <w:t>Theorical framework</w:t>
      </w:r>
    </w:p>
    <w:p w:rsidR="007C0E4B" w:rsidRPr="00E56977" w:rsidRDefault="007C0E4B" w:rsidP="00E56977">
      <w:pPr>
        <w:spacing w:line="360" w:lineRule="auto"/>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2.4</w:t>
      </w:r>
      <w:r w:rsidRPr="00E56977">
        <w:rPr>
          <w:rFonts w:ascii="Times New Roman" w:eastAsia="Times New Roman" w:hAnsi="Times New Roman" w:cs="Times New Roman"/>
          <w:sz w:val="24"/>
          <w:szCs w:val="24"/>
        </w:rPr>
        <w:tab/>
        <w:t>Review of Related Empirical Studies.</w:t>
      </w:r>
    </w:p>
    <w:p w:rsidR="007C0E4B" w:rsidRPr="00E56977" w:rsidRDefault="007C0E4B" w:rsidP="00E56977">
      <w:pPr>
        <w:spacing w:line="360" w:lineRule="auto"/>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2.5.</w:t>
      </w:r>
      <w:r w:rsidRPr="00E56977">
        <w:rPr>
          <w:rFonts w:ascii="Times New Roman" w:eastAsia="Times New Roman" w:hAnsi="Times New Roman" w:cs="Times New Roman"/>
          <w:sz w:val="24"/>
          <w:szCs w:val="24"/>
        </w:rPr>
        <w:tab/>
        <w:t xml:space="preserve">Summary of Review and Uniqueness of the study. </w:t>
      </w:r>
    </w:p>
    <w:p w:rsidR="007C0E4B" w:rsidRPr="00E56977" w:rsidRDefault="007C0E4B" w:rsidP="00E56977">
      <w:pPr>
        <w:spacing w:line="360" w:lineRule="auto"/>
        <w:rPr>
          <w:rFonts w:ascii="Times New Roman" w:hAnsi="Times New Roman" w:cs="Times New Roman"/>
          <w:b/>
          <w:bCs/>
          <w:sz w:val="26"/>
          <w:szCs w:val="24"/>
        </w:rPr>
      </w:pPr>
      <w:r w:rsidRPr="00E56977">
        <w:rPr>
          <w:rFonts w:ascii="Times New Roman" w:hAnsi="Times New Roman" w:cs="Times New Roman"/>
          <w:b/>
          <w:bCs/>
          <w:sz w:val="24"/>
          <w:szCs w:val="24"/>
        </w:rPr>
        <w:t>2.2</w:t>
      </w:r>
      <w:r w:rsidRPr="00E56977">
        <w:rPr>
          <w:rFonts w:ascii="Times New Roman" w:hAnsi="Times New Roman" w:cs="Times New Roman"/>
          <w:b/>
          <w:bCs/>
          <w:sz w:val="24"/>
          <w:szCs w:val="24"/>
        </w:rPr>
        <w:tab/>
      </w:r>
      <w:r w:rsidRPr="00E56977">
        <w:rPr>
          <w:rFonts w:ascii="Times New Roman" w:hAnsi="Times New Roman" w:cs="Times New Roman"/>
          <w:b/>
          <w:bCs/>
          <w:sz w:val="26"/>
          <w:szCs w:val="24"/>
        </w:rPr>
        <w:t>Conceptual Framework</w:t>
      </w:r>
    </w:p>
    <w:p w:rsidR="007C0E4B" w:rsidRPr="00E56977" w:rsidRDefault="007C0E4B" w:rsidP="00E56977">
      <w:pPr>
        <w:spacing w:line="360" w:lineRule="auto"/>
        <w:rPr>
          <w:rFonts w:ascii="Times New Roman" w:hAnsi="Times New Roman" w:cs="Times New Roman"/>
          <w:b/>
          <w:bCs/>
          <w:sz w:val="26"/>
          <w:szCs w:val="24"/>
        </w:rPr>
      </w:pPr>
      <w:r w:rsidRPr="00E56977">
        <w:rPr>
          <w:rFonts w:ascii="Times New Roman" w:hAnsi="Times New Roman" w:cs="Times New Roman"/>
          <w:b/>
          <w:bCs/>
          <w:sz w:val="26"/>
          <w:szCs w:val="24"/>
        </w:rPr>
        <w:t>2.2.1</w:t>
      </w:r>
      <w:r w:rsidRPr="00E56977">
        <w:rPr>
          <w:rFonts w:ascii="Times New Roman" w:hAnsi="Times New Roman" w:cs="Times New Roman"/>
          <w:b/>
          <w:bCs/>
          <w:sz w:val="26"/>
          <w:szCs w:val="24"/>
        </w:rPr>
        <w:tab/>
        <w:t>Concept of Entertainment Television Programs</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Entertainment television programs are designed to engage, inform, and entertain audiences, providing a diversion from daily life. These programs come in various forms, including drama, comedy, reality TV, game shows, talk shows, and music and dance programs. They serve multiple functions, such as social commentary, cultural representation, emotional escape, social bonding, and education (Giles, 2003).</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The impact of entertainment television programs on society is significant. They can shape cultural values, norms, and attitudes, and have been known to influence social issues, spark discussions, and raise awareness (Bandura, 2009). Additionally, they can have economic benefits, generating revenue, creating jobs, and stimulating local economies (Hills, 2015). However, there are also concerns about the potential negative effects of entertainment television, such as the portrayal of violence, exploitation, and objectification, as well as the perpetuation of stereotypes and biases (Gerbner, 1998).</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lastRenderedPageBreak/>
        <w:t>Despite these concerns, entertainment television programs remain a popular form of entertainment, with many people relying on them as a source of relaxation, enjoyment, and social connection. The rise of streaming services has also changed the way people consume entertainment television, with many platforms offering a wide range of programs and original content (Lotz, 2017).</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Overall, entertainment television programs play a significant role in modern society, providing entertainment, social commentary, and cultural representation. While there are concerns about their potential negative effects, they remain a popular form of entertainment, and their impact on society is likely to continue to be felt for years to come</w:t>
      </w:r>
    </w:p>
    <w:p w:rsidR="007C0E4B" w:rsidRPr="00E56977" w:rsidRDefault="007C0E4B" w:rsidP="00E56977">
      <w:pPr>
        <w:spacing w:line="360" w:lineRule="auto"/>
        <w:rPr>
          <w:rFonts w:ascii="Times New Roman" w:hAnsi="Times New Roman" w:cs="Times New Roman"/>
          <w:b/>
          <w:bCs/>
          <w:sz w:val="26"/>
          <w:szCs w:val="24"/>
        </w:rPr>
      </w:pPr>
      <w:r w:rsidRPr="00E56977">
        <w:rPr>
          <w:rFonts w:ascii="Times New Roman" w:hAnsi="Times New Roman" w:cs="Times New Roman"/>
          <w:b/>
          <w:bCs/>
          <w:sz w:val="26"/>
          <w:szCs w:val="24"/>
        </w:rPr>
        <w:t>Television programs</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Television programs are a form of entertainment, education, and information dissemination that can have a significant impact on audiences. They can provide social commentary, raise awareness about important issues, and promote cultural representation and understanding. Television programs can also entertain and relax viewers, offering a temporary escape from daily life. Additionally, they can educate and inform viewers on various subjects, promoting learning and personal growth (Giles, 2003).</w:t>
      </w:r>
    </w:p>
    <w:p w:rsidR="007C0E4B" w:rsidRPr="00E56977" w:rsidRDefault="007C0E4B" w:rsidP="00E56977">
      <w:pPr>
        <w:spacing w:line="360" w:lineRule="auto"/>
        <w:rPr>
          <w:rFonts w:ascii="Times New Roman" w:hAnsi="Times New Roman" w:cs="Times New Roman"/>
          <w:sz w:val="24"/>
          <w:szCs w:val="24"/>
        </w:rPr>
      </w:pP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However, television programs can also have negative effects, such as perpetuating stereotypes and biases, promoting commercialization and materialism, and featuring violence, exploitation, and objectification (Gerbner, 1998). Furthermore, excessive television viewing can lead to a range of negative consequences, including social isolation, decreased physical activity, and decreased attention span (Bandura, 2009). Therefore, it is essential to critically evaluate the content and impact of television programs and to promote responsible viewing habits.</w:t>
      </w:r>
    </w:p>
    <w:p w:rsidR="007C0E4B" w:rsidRPr="00E56977" w:rsidRDefault="007C0E4B" w:rsidP="00E56977">
      <w:pPr>
        <w:spacing w:line="360" w:lineRule="auto"/>
        <w:rPr>
          <w:rFonts w:ascii="Times New Roman" w:hAnsi="Times New Roman" w:cs="Times New Roman"/>
          <w:b/>
          <w:bCs/>
          <w:sz w:val="26"/>
          <w:szCs w:val="24"/>
        </w:rPr>
      </w:pPr>
      <w:r w:rsidRPr="00E56977">
        <w:rPr>
          <w:rFonts w:ascii="Times New Roman" w:hAnsi="Times New Roman" w:cs="Times New Roman"/>
          <w:b/>
          <w:bCs/>
          <w:sz w:val="26"/>
          <w:szCs w:val="24"/>
        </w:rPr>
        <w:t>Types of television programs</w:t>
      </w:r>
    </w:p>
    <w:p w:rsidR="007C0E4B" w:rsidRPr="00E56977" w:rsidRDefault="007C0E4B" w:rsidP="00E56977">
      <w:pPr>
        <w:pStyle w:val="ListParagraph"/>
        <w:numPr>
          <w:ilvl w:val="0"/>
          <w:numId w:val="1"/>
        </w:numPr>
        <w:spacing w:line="360" w:lineRule="auto"/>
        <w:rPr>
          <w:rFonts w:ascii="Times New Roman" w:hAnsi="Times New Roman" w:cs="Times New Roman"/>
          <w:b/>
          <w:bCs/>
          <w:sz w:val="26"/>
          <w:szCs w:val="24"/>
        </w:rPr>
      </w:pPr>
      <w:r w:rsidRPr="00E56977">
        <w:rPr>
          <w:rFonts w:ascii="Times New Roman" w:hAnsi="Times New Roman" w:cs="Times New Roman"/>
          <w:b/>
          <w:bCs/>
          <w:sz w:val="26"/>
          <w:szCs w:val="24"/>
        </w:rPr>
        <w:t>Scripted Programs</w:t>
      </w:r>
    </w:p>
    <w:p w:rsidR="007C0E4B" w:rsidRPr="00E56977" w:rsidRDefault="007C0E4B" w:rsidP="00E56977">
      <w:pPr>
        <w:spacing w:line="360" w:lineRule="auto"/>
        <w:ind w:left="720"/>
        <w:rPr>
          <w:rFonts w:ascii="Times New Roman" w:hAnsi="Times New Roman" w:cs="Times New Roman"/>
          <w:sz w:val="24"/>
          <w:szCs w:val="24"/>
        </w:rPr>
      </w:pPr>
      <w:r w:rsidRPr="00E56977">
        <w:rPr>
          <w:rFonts w:ascii="Times New Roman" w:hAnsi="Times New Roman" w:cs="Times New Roman"/>
          <w:b/>
          <w:bCs/>
          <w:sz w:val="24"/>
          <w:szCs w:val="24"/>
        </w:rPr>
        <w:t>Drama:</w:t>
      </w:r>
      <w:r w:rsidRPr="00E56977">
        <w:rPr>
          <w:rFonts w:ascii="Times New Roman" w:hAnsi="Times New Roman" w:cs="Times New Roman"/>
          <w:sz w:val="24"/>
          <w:szCs w:val="24"/>
        </w:rPr>
        <w:t xml:space="preserve"> Programs that feature fictional characters and storylines, often with a serious tone (e.g., JagunJagun, Anikulapo).</w:t>
      </w:r>
    </w:p>
    <w:p w:rsidR="007C0E4B" w:rsidRPr="00E56977" w:rsidRDefault="007C0E4B" w:rsidP="00E56977">
      <w:pPr>
        <w:spacing w:line="360" w:lineRule="auto"/>
        <w:ind w:left="720"/>
        <w:rPr>
          <w:rFonts w:ascii="Times New Roman" w:hAnsi="Times New Roman" w:cs="Times New Roman"/>
          <w:sz w:val="24"/>
          <w:szCs w:val="24"/>
        </w:rPr>
      </w:pPr>
      <w:r w:rsidRPr="00E56977">
        <w:rPr>
          <w:rFonts w:ascii="Times New Roman" w:hAnsi="Times New Roman" w:cs="Times New Roman"/>
          <w:b/>
          <w:bCs/>
          <w:sz w:val="24"/>
          <w:szCs w:val="24"/>
        </w:rPr>
        <w:lastRenderedPageBreak/>
        <w:t>Comedy:</w:t>
      </w:r>
      <w:r w:rsidRPr="00E56977">
        <w:rPr>
          <w:rFonts w:ascii="Times New Roman" w:hAnsi="Times New Roman" w:cs="Times New Roman"/>
          <w:sz w:val="24"/>
          <w:szCs w:val="24"/>
        </w:rPr>
        <w:t xml:space="preserve"> Programs that are intended to be humorous, often featuring sitcoms or sketch comedy (e.g., Ile alayo,Jenifa diary).</w:t>
      </w:r>
    </w:p>
    <w:p w:rsidR="007C0E4B" w:rsidRPr="00E56977" w:rsidRDefault="007C0E4B" w:rsidP="00E56977">
      <w:pPr>
        <w:pStyle w:val="ListParagraph"/>
        <w:numPr>
          <w:ilvl w:val="0"/>
          <w:numId w:val="1"/>
        </w:numPr>
        <w:spacing w:line="360" w:lineRule="auto"/>
        <w:rPr>
          <w:rFonts w:ascii="Times New Roman" w:hAnsi="Times New Roman" w:cs="Times New Roman"/>
          <w:b/>
          <w:bCs/>
          <w:sz w:val="26"/>
          <w:szCs w:val="24"/>
        </w:rPr>
      </w:pPr>
      <w:r w:rsidRPr="00E56977">
        <w:rPr>
          <w:rFonts w:ascii="Times New Roman" w:hAnsi="Times New Roman" w:cs="Times New Roman"/>
          <w:b/>
          <w:bCs/>
          <w:sz w:val="26"/>
          <w:szCs w:val="24"/>
        </w:rPr>
        <w:t>Unscripted Programs</w:t>
      </w:r>
    </w:p>
    <w:p w:rsidR="007C0E4B" w:rsidRPr="00E56977" w:rsidRDefault="007C0E4B" w:rsidP="00E56977">
      <w:pPr>
        <w:spacing w:line="360" w:lineRule="auto"/>
        <w:ind w:left="720"/>
        <w:rPr>
          <w:rFonts w:ascii="Times New Roman" w:hAnsi="Times New Roman" w:cs="Times New Roman"/>
          <w:sz w:val="24"/>
          <w:szCs w:val="24"/>
        </w:rPr>
      </w:pPr>
      <w:r w:rsidRPr="00E56977">
        <w:rPr>
          <w:rFonts w:ascii="Times New Roman" w:hAnsi="Times New Roman" w:cs="Times New Roman"/>
          <w:b/>
          <w:bCs/>
          <w:sz w:val="24"/>
          <w:szCs w:val="24"/>
        </w:rPr>
        <w:t>Reality TV:</w:t>
      </w:r>
      <w:r w:rsidRPr="00E56977">
        <w:rPr>
          <w:rFonts w:ascii="Times New Roman" w:hAnsi="Times New Roman" w:cs="Times New Roman"/>
          <w:sz w:val="24"/>
          <w:szCs w:val="24"/>
        </w:rPr>
        <w:t xml:space="preserve"> Programs that feature real people in unscripted situations, often competing or participating in challenges (e.g., Survivor, Keeping Up with the Kardashians).</w:t>
      </w:r>
    </w:p>
    <w:p w:rsidR="007C0E4B" w:rsidRPr="00E56977" w:rsidRDefault="007C0E4B" w:rsidP="00E56977">
      <w:pPr>
        <w:spacing w:line="360" w:lineRule="auto"/>
        <w:ind w:left="720"/>
        <w:rPr>
          <w:rFonts w:ascii="Times New Roman" w:hAnsi="Times New Roman" w:cs="Times New Roman"/>
          <w:sz w:val="24"/>
          <w:szCs w:val="24"/>
        </w:rPr>
      </w:pPr>
      <w:r w:rsidRPr="00E56977">
        <w:rPr>
          <w:rFonts w:ascii="Times New Roman" w:hAnsi="Times New Roman" w:cs="Times New Roman"/>
          <w:b/>
          <w:bCs/>
          <w:sz w:val="24"/>
          <w:szCs w:val="24"/>
        </w:rPr>
        <w:t>Talk Shows:</w:t>
      </w:r>
      <w:r w:rsidRPr="00E56977">
        <w:rPr>
          <w:rFonts w:ascii="Times New Roman" w:hAnsi="Times New Roman" w:cs="Times New Roman"/>
          <w:sz w:val="24"/>
          <w:szCs w:val="24"/>
        </w:rPr>
        <w:t xml:space="preserve"> Programs that feature interviews, discussions, or debates on various topics (e.g., The Tonight Show, Oprah Winfrey Show).</w:t>
      </w:r>
    </w:p>
    <w:p w:rsidR="007C0E4B" w:rsidRPr="00E56977" w:rsidRDefault="007C0E4B" w:rsidP="00E56977">
      <w:pPr>
        <w:spacing w:line="360" w:lineRule="auto"/>
        <w:ind w:left="720"/>
        <w:rPr>
          <w:rFonts w:ascii="Times New Roman" w:hAnsi="Times New Roman" w:cs="Times New Roman"/>
          <w:sz w:val="24"/>
          <w:szCs w:val="24"/>
        </w:rPr>
      </w:pPr>
      <w:r w:rsidRPr="00E56977">
        <w:rPr>
          <w:rFonts w:ascii="Times New Roman" w:hAnsi="Times New Roman" w:cs="Times New Roman"/>
          <w:b/>
          <w:bCs/>
          <w:sz w:val="24"/>
          <w:szCs w:val="24"/>
        </w:rPr>
        <w:t>Game Shows:</w:t>
      </w:r>
      <w:r w:rsidRPr="00E56977">
        <w:rPr>
          <w:rFonts w:ascii="Times New Roman" w:hAnsi="Times New Roman" w:cs="Times New Roman"/>
          <w:sz w:val="24"/>
          <w:szCs w:val="24"/>
        </w:rPr>
        <w:t xml:space="preserve"> Programs that feature contestants competing in quizzes, challenges, or physical competitions (e.g., Jeopardy! The Price is Right).</w:t>
      </w:r>
    </w:p>
    <w:p w:rsidR="007C0E4B" w:rsidRPr="00E56977" w:rsidRDefault="007C0E4B" w:rsidP="00E56977">
      <w:pPr>
        <w:spacing w:line="360" w:lineRule="auto"/>
        <w:ind w:left="720"/>
        <w:rPr>
          <w:rFonts w:ascii="Times New Roman" w:hAnsi="Times New Roman" w:cs="Times New Roman"/>
          <w:sz w:val="24"/>
          <w:szCs w:val="24"/>
        </w:rPr>
      </w:pPr>
    </w:p>
    <w:p w:rsidR="007C0E4B" w:rsidRPr="00E56977" w:rsidRDefault="007C0E4B" w:rsidP="00E56977">
      <w:pPr>
        <w:spacing w:line="360" w:lineRule="auto"/>
        <w:ind w:left="720"/>
        <w:rPr>
          <w:rFonts w:ascii="Times New Roman" w:hAnsi="Times New Roman" w:cs="Times New Roman"/>
          <w:sz w:val="24"/>
          <w:szCs w:val="24"/>
        </w:rPr>
      </w:pPr>
    </w:p>
    <w:p w:rsidR="007C0E4B" w:rsidRPr="00E56977" w:rsidRDefault="007C0E4B" w:rsidP="00E56977">
      <w:pPr>
        <w:pStyle w:val="ListParagraph"/>
        <w:numPr>
          <w:ilvl w:val="0"/>
          <w:numId w:val="1"/>
        </w:numPr>
        <w:spacing w:line="360" w:lineRule="auto"/>
        <w:rPr>
          <w:rFonts w:ascii="Times New Roman" w:hAnsi="Times New Roman" w:cs="Times New Roman"/>
          <w:b/>
          <w:bCs/>
          <w:sz w:val="26"/>
          <w:szCs w:val="24"/>
        </w:rPr>
      </w:pPr>
      <w:r w:rsidRPr="00E56977">
        <w:rPr>
          <w:rFonts w:ascii="Times New Roman" w:hAnsi="Times New Roman" w:cs="Times New Roman"/>
          <w:b/>
          <w:bCs/>
          <w:sz w:val="26"/>
          <w:szCs w:val="24"/>
        </w:rPr>
        <w:t>Informational Programs</w:t>
      </w:r>
    </w:p>
    <w:p w:rsidR="007C0E4B" w:rsidRPr="00E56977" w:rsidRDefault="007C0E4B" w:rsidP="00E56977">
      <w:pPr>
        <w:spacing w:line="360" w:lineRule="auto"/>
        <w:ind w:left="720"/>
        <w:rPr>
          <w:rFonts w:ascii="Times New Roman" w:hAnsi="Times New Roman" w:cs="Times New Roman"/>
          <w:sz w:val="24"/>
          <w:szCs w:val="24"/>
        </w:rPr>
      </w:pPr>
      <w:r w:rsidRPr="00E56977">
        <w:rPr>
          <w:rFonts w:ascii="Times New Roman" w:hAnsi="Times New Roman" w:cs="Times New Roman"/>
          <w:b/>
          <w:bCs/>
          <w:sz w:val="24"/>
          <w:szCs w:val="24"/>
        </w:rPr>
        <w:t>News:</w:t>
      </w:r>
      <w:r w:rsidRPr="00E56977">
        <w:rPr>
          <w:rFonts w:ascii="Times New Roman" w:hAnsi="Times New Roman" w:cs="Times New Roman"/>
          <w:sz w:val="24"/>
          <w:szCs w:val="24"/>
        </w:rPr>
        <w:t xml:space="preserve"> Programs that provide up-to-date information on local and global events, politics, and social issues (e.g., CNN, BBC News).</w:t>
      </w:r>
    </w:p>
    <w:p w:rsidR="007C0E4B" w:rsidRPr="00E56977" w:rsidRDefault="007C0E4B" w:rsidP="00E56977">
      <w:pPr>
        <w:spacing w:line="360" w:lineRule="auto"/>
        <w:ind w:left="720"/>
        <w:rPr>
          <w:rFonts w:ascii="Times New Roman" w:hAnsi="Times New Roman" w:cs="Times New Roman"/>
          <w:sz w:val="24"/>
          <w:szCs w:val="24"/>
        </w:rPr>
      </w:pPr>
      <w:r w:rsidRPr="00E56977">
        <w:rPr>
          <w:rFonts w:ascii="Times New Roman" w:hAnsi="Times New Roman" w:cs="Times New Roman"/>
          <w:b/>
          <w:bCs/>
          <w:sz w:val="24"/>
          <w:szCs w:val="24"/>
        </w:rPr>
        <w:t>Documentaries</w:t>
      </w:r>
      <w:r w:rsidRPr="00E56977">
        <w:rPr>
          <w:rFonts w:ascii="Times New Roman" w:hAnsi="Times New Roman" w:cs="Times New Roman"/>
          <w:sz w:val="24"/>
          <w:szCs w:val="24"/>
        </w:rPr>
        <w:t>: Programs that provide informative and educational content on various subjects, such as history, science, or nature (e.g., National Geographic, PBS Documentaries).</w:t>
      </w:r>
    </w:p>
    <w:p w:rsidR="007C0E4B" w:rsidRPr="00E56977" w:rsidRDefault="007C0E4B" w:rsidP="00E56977">
      <w:pPr>
        <w:spacing w:line="360" w:lineRule="auto"/>
        <w:ind w:left="720"/>
        <w:rPr>
          <w:rFonts w:ascii="Times New Roman" w:hAnsi="Times New Roman" w:cs="Times New Roman"/>
          <w:sz w:val="24"/>
          <w:szCs w:val="24"/>
        </w:rPr>
      </w:pPr>
      <w:r w:rsidRPr="00E56977">
        <w:rPr>
          <w:rFonts w:ascii="Times New Roman" w:hAnsi="Times New Roman" w:cs="Times New Roman"/>
          <w:b/>
          <w:bCs/>
          <w:sz w:val="24"/>
          <w:szCs w:val="24"/>
        </w:rPr>
        <w:t>Educational Programs:</w:t>
      </w:r>
      <w:r w:rsidRPr="00E56977">
        <w:rPr>
          <w:rFonts w:ascii="Times New Roman" w:hAnsi="Times New Roman" w:cs="Times New Roman"/>
          <w:sz w:val="24"/>
          <w:szCs w:val="24"/>
        </w:rPr>
        <w:t xml:space="preserve"> Programs that are designed to educate viewers on specific subjects or skills (e.g., Sesame Street, How It's Made).</w:t>
      </w:r>
    </w:p>
    <w:p w:rsidR="007C0E4B" w:rsidRPr="00E56977" w:rsidRDefault="007C0E4B" w:rsidP="00E56977">
      <w:pPr>
        <w:pStyle w:val="ListParagraph"/>
        <w:numPr>
          <w:ilvl w:val="0"/>
          <w:numId w:val="1"/>
        </w:numPr>
        <w:spacing w:line="360" w:lineRule="auto"/>
        <w:rPr>
          <w:rFonts w:ascii="Times New Roman" w:hAnsi="Times New Roman" w:cs="Times New Roman"/>
          <w:b/>
          <w:bCs/>
          <w:sz w:val="26"/>
          <w:szCs w:val="24"/>
        </w:rPr>
      </w:pPr>
      <w:r w:rsidRPr="00E56977">
        <w:rPr>
          <w:rFonts w:ascii="Times New Roman" w:hAnsi="Times New Roman" w:cs="Times New Roman"/>
          <w:b/>
          <w:bCs/>
          <w:sz w:val="26"/>
          <w:szCs w:val="24"/>
        </w:rPr>
        <w:t>Entertainment Programs</w:t>
      </w:r>
    </w:p>
    <w:p w:rsidR="007C0E4B" w:rsidRPr="00E56977" w:rsidRDefault="007C0E4B" w:rsidP="00E56977">
      <w:pPr>
        <w:spacing w:line="360" w:lineRule="auto"/>
        <w:ind w:left="720"/>
        <w:rPr>
          <w:rFonts w:ascii="Times New Roman" w:hAnsi="Times New Roman" w:cs="Times New Roman"/>
          <w:sz w:val="24"/>
          <w:szCs w:val="24"/>
        </w:rPr>
      </w:pPr>
      <w:r w:rsidRPr="00E56977">
        <w:rPr>
          <w:rFonts w:ascii="Times New Roman" w:hAnsi="Times New Roman" w:cs="Times New Roman"/>
          <w:b/>
          <w:bCs/>
          <w:sz w:val="24"/>
          <w:szCs w:val="24"/>
        </w:rPr>
        <w:t>Music and Dance:</w:t>
      </w:r>
      <w:r w:rsidRPr="00E56977">
        <w:rPr>
          <w:rFonts w:ascii="Times New Roman" w:hAnsi="Times New Roman" w:cs="Times New Roman"/>
          <w:sz w:val="24"/>
          <w:szCs w:val="24"/>
        </w:rPr>
        <w:t xml:space="preserve"> Programs that feature musical performances, dance competitions, or music-based reality TV (e.g., American Idol, Dancing with the Stars).</w:t>
      </w:r>
    </w:p>
    <w:p w:rsidR="007C0E4B" w:rsidRPr="00E56977" w:rsidRDefault="007C0E4B" w:rsidP="00E56977">
      <w:pPr>
        <w:spacing w:line="360" w:lineRule="auto"/>
        <w:ind w:left="720"/>
        <w:rPr>
          <w:rFonts w:ascii="Times New Roman" w:hAnsi="Times New Roman" w:cs="Times New Roman"/>
          <w:sz w:val="24"/>
          <w:szCs w:val="24"/>
        </w:rPr>
      </w:pPr>
      <w:r w:rsidRPr="00E56977">
        <w:rPr>
          <w:rFonts w:ascii="Times New Roman" w:hAnsi="Times New Roman" w:cs="Times New Roman"/>
          <w:b/>
          <w:bCs/>
          <w:sz w:val="24"/>
          <w:szCs w:val="24"/>
        </w:rPr>
        <w:t>Award Shows:</w:t>
      </w:r>
      <w:r w:rsidRPr="00E56977">
        <w:rPr>
          <w:rFonts w:ascii="Times New Roman" w:hAnsi="Times New Roman" w:cs="Times New Roman"/>
          <w:sz w:val="24"/>
          <w:szCs w:val="24"/>
        </w:rPr>
        <w:t xml:space="preserve"> Programs that feature live ceremonies honoring outstanding achievements in film, television, music, or theater (e.g., Oscars, Grammys).</w:t>
      </w:r>
    </w:p>
    <w:p w:rsidR="007C0E4B" w:rsidRPr="00E56977" w:rsidRDefault="007C0E4B" w:rsidP="00E56977">
      <w:pPr>
        <w:spacing w:line="360" w:lineRule="auto"/>
        <w:ind w:left="720"/>
        <w:rPr>
          <w:rFonts w:ascii="Times New Roman" w:hAnsi="Times New Roman" w:cs="Times New Roman"/>
          <w:sz w:val="24"/>
          <w:szCs w:val="24"/>
        </w:rPr>
      </w:pPr>
      <w:r w:rsidRPr="00E56977">
        <w:rPr>
          <w:rFonts w:ascii="Times New Roman" w:hAnsi="Times New Roman" w:cs="Times New Roman"/>
          <w:b/>
          <w:bCs/>
          <w:sz w:val="24"/>
          <w:szCs w:val="24"/>
        </w:rPr>
        <w:lastRenderedPageBreak/>
        <w:t>Variety Shows:</w:t>
      </w:r>
      <w:r w:rsidRPr="00E56977">
        <w:rPr>
          <w:rFonts w:ascii="Times New Roman" w:hAnsi="Times New Roman" w:cs="Times New Roman"/>
          <w:sz w:val="24"/>
          <w:szCs w:val="24"/>
        </w:rPr>
        <w:t>Programs that feature a mix of music, comedy, and entertainment (e.g., The Tonight Show, America's Got Talent).</w:t>
      </w:r>
    </w:p>
    <w:p w:rsidR="00E56977" w:rsidRDefault="00E56977" w:rsidP="00E56977">
      <w:pPr>
        <w:spacing w:line="360" w:lineRule="auto"/>
        <w:rPr>
          <w:rFonts w:ascii="Times New Roman" w:hAnsi="Times New Roman" w:cs="Times New Roman"/>
          <w:b/>
          <w:bCs/>
          <w:sz w:val="24"/>
          <w:szCs w:val="24"/>
        </w:rPr>
      </w:pPr>
    </w:p>
    <w:p w:rsidR="007C0E4B" w:rsidRPr="00E56977" w:rsidRDefault="007C0E4B" w:rsidP="00E56977">
      <w:pPr>
        <w:spacing w:line="360" w:lineRule="auto"/>
        <w:rPr>
          <w:rFonts w:ascii="Times New Roman" w:hAnsi="Times New Roman" w:cs="Times New Roman"/>
          <w:b/>
          <w:bCs/>
          <w:sz w:val="26"/>
          <w:szCs w:val="24"/>
        </w:rPr>
      </w:pPr>
      <w:r w:rsidRPr="00E56977">
        <w:rPr>
          <w:rFonts w:ascii="Times New Roman" w:hAnsi="Times New Roman" w:cs="Times New Roman"/>
          <w:b/>
          <w:bCs/>
          <w:sz w:val="24"/>
          <w:szCs w:val="24"/>
        </w:rPr>
        <w:t>2.2.2</w:t>
      </w:r>
      <w:r w:rsidRPr="00E56977">
        <w:rPr>
          <w:rFonts w:ascii="Times New Roman" w:hAnsi="Times New Roman" w:cs="Times New Roman"/>
          <w:b/>
          <w:bCs/>
          <w:sz w:val="24"/>
          <w:szCs w:val="24"/>
        </w:rPr>
        <w:tab/>
      </w:r>
      <w:r w:rsidRPr="00E56977">
        <w:rPr>
          <w:rFonts w:ascii="Times New Roman" w:hAnsi="Times New Roman" w:cs="Times New Roman"/>
          <w:b/>
          <w:bCs/>
          <w:sz w:val="26"/>
          <w:szCs w:val="24"/>
        </w:rPr>
        <w:t>Concept ofTeenage Development and Media Influence</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Teenage development is a critical stage of life characterized by significant physical, emotional, and social changes. During this period, adolescents are forming their identities, exploring their relationships, and developing their values and attitudes. Media plays a substantial role in shaping teenage development, as adolescents are exposed to various forms of media, including television, social media, music, and film. Media influences teenage development by providing information, shaping attitudes, and modeling behaviors.</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Media's influence on teenage development can be both positive and negative. Positive influences include exposure to educational content, positive role models, and diverse perspectives. For example, television shows like "The Cosby Show" and "Modern Family" promote positive family values and relationships. On the other hand, negative influences include exposure to violence, sex, and substance abuse, which can lead to aggressive behavior, early sexual activity, and substance use. Additionally, social media can perpetuate unrealistic beauty standards, cyberbullying, and FOMO (fear of missing out).</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To mitigate the negative effects of media on teenage development, parents, caregivers, and educators should engage in open and ongoing conversations with adolescents about media use and its potential impacts. This includes setting limits on media use, encouraging critical thinking and media literacy, and promoting positive media role models. By being aware of the media's influence on teenage development, adults can help adolescents navigate the complex media landscape and promote healthy development. (Hinkley &amp; Taylor, 2012; Strasburger et al., 2010).</w:t>
      </w:r>
    </w:p>
    <w:p w:rsidR="007C0E4B" w:rsidRPr="00E56977" w:rsidRDefault="007C0E4B" w:rsidP="00E56977">
      <w:pPr>
        <w:spacing w:line="360" w:lineRule="auto"/>
        <w:rPr>
          <w:rFonts w:ascii="Times New Roman" w:hAnsi="Times New Roman" w:cs="Times New Roman"/>
          <w:b/>
          <w:bCs/>
          <w:sz w:val="26"/>
          <w:szCs w:val="24"/>
        </w:rPr>
      </w:pPr>
      <w:r w:rsidRPr="00E56977">
        <w:rPr>
          <w:rFonts w:ascii="Times New Roman" w:hAnsi="Times New Roman" w:cs="Times New Roman"/>
          <w:b/>
          <w:bCs/>
          <w:sz w:val="24"/>
          <w:szCs w:val="24"/>
        </w:rPr>
        <w:t>2.2.3</w:t>
      </w:r>
      <w:r w:rsidRPr="00E56977">
        <w:rPr>
          <w:rFonts w:ascii="Times New Roman" w:hAnsi="Times New Roman" w:cs="Times New Roman"/>
          <w:b/>
          <w:bCs/>
          <w:sz w:val="24"/>
          <w:szCs w:val="24"/>
        </w:rPr>
        <w:tab/>
      </w:r>
      <w:r w:rsidRPr="00E56977">
        <w:rPr>
          <w:rFonts w:ascii="Times New Roman" w:hAnsi="Times New Roman" w:cs="Times New Roman"/>
          <w:b/>
          <w:bCs/>
          <w:sz w:val="26"/>
          <w:szCs w:val="24"/>
        </w:rPr>
        <w:t>Concept of Fashion Trends in Entertainment Television</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 xml:space="preserve">Fashion trends play a significant role in entertainment television, influencing the way audiences perceive and engage with their favorite shows and celebrities. Fashion in entertainment television serves as a form of nonverbal communication, conveying character traits, social status, </w:t>
      </w:r>
      <w:r w:rsidRPr="00E56977">
        <w:rPr>
          <w:rFonts w:ascii="Times New Roman" w:hAnsi="Times New Roman" w:cs="Times New Roman"/>
          <w:sz w:val="24"/>
          <w:szCs w:val="24"/>
        </w:rPr>
        <w:lastRenderedPageBreak/>
        <w:t>and attitudes. Celebrities, as fashion icons, use their platforms to promote fashion brands, designers, and styles, further amplifying the influence of fashion trends on popular culture.</w:t>
      </w:r>
    </w:p>
    <w:p w:rsidR="007C0E4B" w:rsidRPr="00E56977" w:rsidRDefault="007C0E4B" w:rsidP="00E56977">
      <w:pPr>
        <w:spacing w:line="360" w:lineRule="auto"/>
        <w:rPr>
          <w:rFonts w:ascii="Times New Roman" w:hAnsi="Times New Roman" w:cs="Times New Roman"/>
          <w:sz w:val="24"/>
          <w:szCs w:val="24"/>
        </w:rPr>
      </w:pP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Entertainment television programs, such as music videos, red-carpet events, and scripted shows, showcase the latest fashion trends, often setting the tone for what's "in" and what's "out." The impact of fashion trends in entertainment television is multifaceted, influencing audience behavior, creating brand awareness, and reflecting and shaping cultural attitudes towards identity, beauty, and social status. For instance, the popular TV show "Sex and the City" was known for its fashion-forward characters, influencing fashion trends and inspiring viewers to adopt similar styles.</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However, the representation of fashion trends in entertainment television also raises concerns about unrealistic beauty standards, cultural appropriation, and sustainability and ethics in fashion production. The portrayal of unrealistic beauty standards can perpetuate body dissatisfaction and negative self-image among viewers. Moreover, the fast-paced nature of fashion trends in entertainment television can promote a culture of disposability and neglect sustainability and ethics in fashion production.</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To mitigate these concerns, it is essential to promote a more responsible and sustainable representation of fashion trends in entertainment television. This can be achieved by showcasing diverse and inclusive fashion styles, promoting sustainable fashion practices, and encouraging celebrities to use their platforms to raise awareness about social and environmental issues related to fashion. By doing so, entertainment television can play a positive role in shaping fashion trends and promoting a more sustainable and responsible fashion industry</w:t>
      </w:r>
    </w:p>
    <w:p w:rsidR="007C0E4B" w:rsidRPr="00E56977" w:rsidRDefault="007C0E4B" w:rsidP="00E56977">
      <w:pPr>
        <w:spacing w:line="360" w:lineRule="auto"/>
        <w:rPr>
          <w:rFonts w:ascii="Times New Roman" w:hAnsi="Times New Roman" w:cs="Times New Roman"/>
          <w:b/>
          <w:bCs/>
          <w:sz w:val="24"/>
          <w:szCs w:val="24"/>
        </w:rPr>
      </w:pPr>
      <w:r w:rsidRPr="00E56977">
        <w:rPr>
          <w:rFonts w:ascii="Times New Roman" w:hAnsi="Times New Roman" w:cs="Times New Roman"/>
          <w:b/>
          <w:bCs/>
          <w:sz w:val="26"/>
          <w:szCs w:val="24"/>
        </w:rPr>
        <w:t>2.2.4</w:t>
      </w:r>
      <w:r w:rsidRPr="00E56977">
        <w:rPr>
          <w:rFonts w:ascii="Times New Roman" w:hAnsi="Times New Roman" w:cs="Times New Roman"/>
          <w:b/>
          <w:bCs/>
          <w:sz w:val="26"/>
          <w:szCs w:val="24"/>
        </w:rPr>
        <w:tab/>
        <w:t>Concept of Media and Consumer Behavior</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 xml:space="preserve">The concept of media and consumer behavior is intricately linked in entertainment television programs. Media plays a significant role in shaping consumer behavior, influencing their attitudes, preferences, and purchasing decisions. Entertainment television programs, in particular, have a profound impact on consumer behavior, as they provide a platform for advertisers to reach a wide audience. Through product placements, sponsorships, and advertisements, </w:t>
      </w:r>
      <w:r w:rsidRPr="00E56977">
        <w:rPr>
          <w:rFonts w:ascii="Times New Roman" w:hAnsi="Times New Roman" w:cs="Times New Roman"/>
          <w:sz w:val="24"/>
          <w:szCs w:val="24"/>
        </w:rPr>
        <w:lastRenderedPageBreak/>
        <w:t>entertainment television programs can effectively promote products and services, driving consumer demand and influencing purchasing behavior.</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Entertainment television programs also shape consumer behavior by creating and reinforcing social norms and cultural values. For instance, reality TV shows like "Keeping Up with the Kardashians" and "The Real Housewives" promote a culture of consumerism, showcasing luxurious lifestyles and material possessions. These programs can create a sense of aspiration among viewers, influencing their consumption patterns and purchasing decisions. Moreover, entertainment television programs can also shape consumer behavior by providing social cues, such as celebrity endorsements and product recommendations.</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The impact of media on consumer behavior in entertainment television programs is also influenced by the emotional connection viewers form with the content. Emotional appeals, such as storytelling and music, can create a strong emotional bond between viewers and the advertised products, increasing the likelihood of purchase. Additionally, entertainment television programs can also leverage social influence, such as peer recommendations and social media buzz, to shape consumer behavior.To effectively understand the relationship between media and consumer behavior in entertainment television programs, researchers and marketers must consider the complex interplay of factors, including emotional appeals, social influence, and cultural values. By analyzing these factors, marketers can develop effective advertising strategies that resonate with their target audience, driving consumer engagement and purchasing behavior. Ultimately, the study of media and consumer behavior in entertainment television programs provides valuable insights into the ways in which media influences consumer behavior, shaping the way we think, feel, and act as consumers.</w:t>
      </w:r>
    </w:p>
    <w:p w:rsidR="007C0E4B" w:rsidRPr="00E56977" w:rsidRDefault="007C0E4B" w:rsidP="00E56977">
      <w:pPr>
        <w:spacing w:line="360" w:lineRule="auto"/>
        <w:rPr>
          <w:rFonts w:ascii="Times New Roman" w:hAnsi="Times New Roman" w:cs="Times New Roman"/>
          <w:b/>
          <w:bCs/>
          <w:sz w:val="26"/>
          <w:szCs w:val="24"/>
        </w:rPr>
      </w:pPr>
      <w:r w:rsidRPr="00E56977">
        <w:rPr>
          <w:rFonts w:ascii="Times New Roman" w:hAnsi="Times New Roman" w:cs="Times New Roman"/>
          <w:b/>
          <w:bCs/>
          <w:sz w:val="26"/>
          <w:szCs w:val="24"/>
        </w:rPr>
        <w:t>2.2.5</w:t>
      </w:r>
      <w:r w:rsidRPr="00E56977">
        <w:rPr>
          <w:rFonts w:ascii="Times New Roman" w:hAnsi="Times New Roman" w:cs="Times New Roman"/>
          <w:b/>
          <w:bCs/>
          <w:sz w:val="26"/>
          <w:szCs w:val="24"/>
        </w:rPr>
        <w:tab/>
        <w:t>Concept of Media and Consumer Behavior</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 xml:space="preserve">Entertainment television programs have significant cultural implications, shaping societal values, norms, and attitudes (Giles, 2003). These programs often reflect and reinforce dominant cultural ideologies, perpetuating stereotypes and biases. For instance, reality TV shows like "The Bachelor" and "Keeping Up with the Kardashians" promote a culture of consumerism, materialism, and heteronormativity, reinforcing traditional beauty standards and gender roles (Banet-Weiser, 2012). These portrayals can have a profound impact on viewers' perceptions of </w:t>
      </w:r>
      <w:r w:rsidRPr="00E56977">
        <w:rPr>
          <w:rFonts w:ascii="Times New Roman" w:hAnsi="Times New Roman" w:cs="Times New Roman"/>
          <w:sz w:val="24"/>
          <w:szCs w:val="24"/>
        </w:rPr>
        <w:lastRenderedPageBreak/>
        <w:t>themselves and others, influencing their attitudes towards identity, relationships, and social hierarchy.</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Entertainment television programs also have the power to challenge and subvert cultural norms, promoting diversity, inclusivity, and social change (Hall, 1997). Shows like "Queer Eye" and "Sense8" celebrate LGBTQ+ identities and experiences, providing representation and validation for marginalized communities. Similarly, programs like "Black-ish" and "Master of None" tackle issues of racism, identity, and social justice, sparking important conversations and reflections.</w:t>
      </w:r>
      <w:r w:rsidR="00E56977">
        <w:rPr>
          <w:rFonts w:ascii="Times New Roman" w:hAnsi="Times New Roman" w:cs="Times New Roman"/>
          <w:sz w:val="24"/>
          <w:szCs w:val="24"/>
        </w:rPr>
        <w:t xml:space="preserve"> </w:t>
      </w:r>
      <w:r w:rsidRPr="00E56977">
        <w:rPr>
          <w:rFonts w:ascii="Times New Roman" w:hAnsi="Times New Roman" w:cs="Times New Roman"/>
          <w:sz w:val="24"/>
          <w:szCs w:val="24"/>
        </w:rPr>
        <w:t>However, the cultural implications of entertainment television programs are not always straightforward, and their impact can be complex and multifaceted (Butler, 2013). While some programs may challenge dominant cultural norms, others may reinforce them, perpetuating systemic inequalities and biases. Ultimately, it is essential to critically evaluate the cultural implications of entertainment television programs, recognizing both their potential to shape cultural attitudes and their limitations in promoting social change.</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The cultural implications of entertainment television programs can also be seen in their representation of diverse cultures and communities. Programs like "Fresh Off the Boat" and "The Good Doctor" feature diverse casts and storylines, providing representation and visibility for underrepresented communities (Lopez, 2018). However, these programs can also be criticized for perpetuating stereotypes and reinforcing dominant cultural norms.</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Furthermore, the cultural implications of entertainment television programs can be influenced by the social and historical context in which they are produced and consumed. Programs like "The Handmaid's Tale" and "Black Panther" reflect and respond to contemporary social and political issues, such as feminism and racism (Bobo, 2018). These programs demonstrate the potential of entertainment television to shape cultural attitudes and promote social change.</w:t>
      </w:r>
    </w:p>
    <w:p w:rsidR="007C0E4B" w:rsidRPr="00E56977" w:rsidRDefault="007C0E4B" w:rsidP="00E56977">
      <w:pPr>
        <w:spacing w:line="360" w:lineRule="auto"/>
        <w:rPr>
          <w:rFonts w:ascii="Times New Roman" w:hAnsi="Times New Roman" w:cs="Times New Roman"/>
          <w:b/>
          <w:bCs/>
          <w:sz w:val="26"/>
          <w:szCs w:val="24"/>
        </w:rPr>
      </w:pPr>
      <w:r w:rsidRPr="00E56977">
        <w:rPr>
          <w:rFonts w:ascii="Times New Roman" w:hAnsi="Times New Roman" w:cs="Times New Roman"/>
          <w:b/>
          <w:bCs/>
          <w:sz w:val="26"/>
          <w:szCs w:val="24"/>
        </w:rPr>
        <w:t>2.2.7</w:t>
      </w:r>
      <w:r w:rsidRPr="00E56977">
        <w:rPr>
          <w:rFonts w:ascii="Times New Roman" w:hAnsi="Times New Roman" w:cs="Times New Roman"/>
          <w:b/>
          <w:bCs/>
          <w:sz w:val="26"/>
          <w:szCs w:val="24"/>
        </w:rPr>
        <w:tab/>
        <w:t>Concept of Awareness of Media Influence</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 xml:space="preserve">The concept of awareness of media influence in television programs refers to the ability of audiences to recognize and critically evaluate the messages, values, and ideologies presented in television content. This awareness is essential in today's media-saturated environment, where television programs can shape our perceptions, attitudes, and behaviors. By being aware of media influence, audiences can develop a more nuanced understanding of the media's role in </w:t>
      </w:r>
      <w:r w:rsidRPr="00E56977">
        <w:rPr>
          <w:rFonts w:ascii="Times New Roman" w:hAnsi="Times New Roman" w:cs="Times New Roman"/>
          <w:sz w:val="24"/>
          <w:szCs w:val="24"/>
        </w:rPr>
        <w:lastRenderedPageBreak/>
        <w:t>shaping their worldview and make informed decisions about the media they consume.One of the key aspects of awareness of media influence is the ability to identify biases and stereotypes in television programs. Many television shows, especially those in the reality TV genre, perpetuate negative stereotypes and biases, which can reinforce harmful attitudes and behaviors. For example, shows like "The Bachelor" and "Keeping Up with the Kardashians" often portray women in stereotypical roles, reinforcing patriarchal attitudes and beauty standards. By being aware of these biases and stereotypes, audiences can critically evaluate the messages presented in these shows and recognize their potential impact on their own attitudes and behaviors.</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Another important aspect of awareness of media influence is the ability to recognize the commercial nature of television programs. Many television shows, especially those in the reality TV genre, are designed to promote products and services, often through subtle or overt product placements. By being aware of these commercial influences, audiences can recognize the ways in which television programs are designed to shape their consumer behaviors and make informed decisions about the products and services they choose to support.</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Awareness of media influence also involves recognizing the potential impact of television programs on our emotional and psychological well-being. Many television shows, especially those in the drama or horror genres, can evoke strong emotions and even influence our mood and behavior. By being aware of the potential emotional impact of television programs, audiences can take steps to mitigate any negative effects and cultivate a healthier relationship with television. Awareness of media influence is essential for developing a critical and nuanced understanding of the media's role in shaping our culture and society. By recognizing the ways in which television programs influence our attitudes, behaviors, and emotions, audiences can make informed decisions about the media they consume and promote a more critical and discerning media culture. As media scholar Neil Postman notes, "The media is not just a reflection of our culture, but a shaper of it" (Postman, 1985). By being aware of media influence, we can take steps to shape our own culture and promote a more just and equitable society.</w:t>
      </w:r>
    </w:p>
    <w:p w:rsidR="007C0E4B" w:rsidRPr="00E56977" w:rsidRDefault="007C0E4B" w:rsidP="00E56977">
      <w:pPr>
        <w:spacing w:line="360" w:lineRule="auto"/>
        <w:rPr>
          <w:rFonts w:ascii="Times New Roman" w:hAnsi="Times New Roman" w:cs="Times New Roman"/>
          <w:b/>
          <w:bCs/>
          <w:sz w:val="26"/>
          <w:szCs w:val="24"/>
        </w:rPr>
      </w:pPr>
      <w:r w:rsidRPr="00E56977">
        <w:rPr>
          <w:rFonts w:ascii="Times New Roman" w:hAnsi="Times New Roman" w:cs="Times New Roman"/>
          <w:b/>
          <w:bCs/>
          <w:sz w:val="26"/>
          <w:szCs w:val="24"/>
        </w:rPr>
        <w:t xml:space="preserve">2.3 </w:t>
      </w:r>
      <w:r w:rsidRPr="00E56977">
        <w:rPr>
          <w:rFonts w:ascii="Times New Roman" w:hAnsi="Times New Roman" w:cs="Times New Roman"/>
          <w:b/>
          <w:bCs/>
          <w:sz w:val="26"/>
          <w:szCs w:val="24"/>
        </w:rPr>
        <w:tab/>
        <w:t xml:space="preserve">Theorical framework </w:t>
      </w:r>
    </w:p>
    <w:p w:rsidR="007C0E4B" w:rsidRPr="00E56977" w:rsidRDefault="007C0E4B" w:rsidP="00E56977">
      <w:pPr>
        <w:spacing w:line="360" w:lineRule="auto"/>
        <w:rPr>
          <w:rFonts w:ascii="Times New Roman" w:hAnsi="Times New Roman" w:cs="Times New Roman"/>
          <w:b/>
          <w:bCs/>
          <w:sz w:val="26"/>
          <w:szCs w:val="24"/>
        </w:rPr>
      </w:pPr>
      <w:r w:rsidRPr="00E56977">
        <w:rPr>
          <w:rFonts w:ascii="Times New Roman" w:hAnsi="Times New Roman" w:cs="Times New Roman"/>
          <w:b/>
          <w:bCs/>
          <w:sz w:val="26"/>
          <w:szCs w:val="24"/>
        </w:rPr>
        <w:t>2.3.1</w:t>
      </w:r>
      <w:r w:rsidRPr="00E56977">
        <w:rPr>
          <w:rFonts w:ascii="Times New Roman" w:hAnsi="Times New Roman" w:cs="Times New Roman"/>
          <w:b/>
          <w:bCs/>
          <w:sz w:val="26"/>
          <w:szCs w:val="24"/>
        </w:rPr>
        <w:tab/>
        <w:t>Social Learning Theory (SLT)</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lastRenderedPageBreak/>
        <w:t>Social Learning Theory (SLT), proposed by Albert Bandura, suggests that people learn new behaviors, attitudes, and knowledge by observing and imitating others. In the context of entertainment television programs, SLT posits that teenagers learn about dressing habits by observing their favorite celebrities or characters on TV. They may imitate the styles, fashion trends, and brands they see on TV, especially if they identify with the characters or celebrities. For example, a teenager who watches a TV show like "Gossip Girl" may be influenced by the fashionable clothing worn by the characters and try to emulate their style.</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SLT proposes that learning is a cognitive process that occurs through observation, imitation, and reinforcement. Teenagers observe the dressing habits of celebrities or characters on TV, imitate them, and receive reinforcement for their behavior, such as positive comments from peers or social media likes. This process can lead to the adoption of new dressing habits and fashion trends. Moreover, SLT suggests that the likelihood of imitation increases when the observed behavior is rewarded or reinforced. In the context of entertainment TV, this means that teenagers are more likely to adopt the dressing habits of their favorite celebrities or characters if they perceive them as desirable or rewarded.</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The implications of SLT for understanding the influence of entertainment TV on teenagers' dressing habits are significant. SLT suggests that entertainment TV can play a powerful role in shaping teenagers' attitudes and behaviors related to dressing habits. By portraying certain dressing habits and fashion trends as desirable or rewarded, entertainment TV can influence teenagers' perceptions of what is fashionable or acceptable. Furthermore, SLT highlights the importance of considering the social and cultural context in which teenagers learn about dressing habits. By examining the ways in which entertainment TV influences teenagers' dressing habits, researchers and practitioners can develop strategies to promote positive body image and healthy fashion choices among teenagers.</w:t>
      </w:r>
    </w:p>
    <w:p w:rsidR="007C0E4B" w:rsidRPr="00E56977" w:rsidRDefault="007C0E4B" w:rsidP="00E56977">
      <w:pPr>
        <w:spacing w:line="360" w:lineRule="auto"/>
        <w:rPr>
          <w:rFonts w:ascii="Times New Roman" w:hAnsi="Times New Roman" w:cs="Times New Roman"/>
          <w:b/>
          <w:bCs/>
          <w:sz w:val="26"/>
          <w:szCs w:val="24"/>
        </w:rPr>
      </w:pPr>
      <w:r w:rsidRPr="00E56977">
        <w:rPr>
          <w:rFonts w:ascii="Times New Roman" w:hAnsi="Times New Roman" w:cs="Times New Roman"/>
          <w:b/>
          <w:bCs/>
          <w:sz w:val="26"/>
          <w:szCs w:val="24"/>
        </w:rPr>
        <w:t>2.3.2</w:t>
      </w:r>
      <w:r w:rsidRPr="00E56977">
        <w:rPr>
          <w:rFonts w:ascii="Times New Roman" w:hAnsi="Times New Roman" w:cs="Times New Roman"/>
          <w:b/>
          <w:bCs/>
          <w:sz w:val="26"/>
          <w:szCs w:val="24"/>
        </w:rPr>
        <w:tab/>
        <w:t>Cultivation Theory</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 xml:space="preserve">Cultivation Theory, developed by George Gerbner, suggests that exposure to television programs can shape people's perceptions of reality, including their attitudes, values, and behaviors (Gerbner, 1969). According to this theory, television programs cultivate certain values, attitudes, and behaviors in viewers by repeatedly portraying them as normal, desirable, or rewarded. In the context of entertainment television programs, Cultivation Theory posits that teenagers' dressing </w:t>
      </w:r>
      <w:r w:rsidRPr="00E56977">
        <w:rPr>
          <w:rFonts w:ascii="Times New Roman" w:hAnsi="Times New Roman" w:cs="Times New Roman"/>
          <w:sz w:val="24"/>
          <w:szCs w:val="24"/>
        </w:rPr>
        <w:lastRenderedPageBreak/>
        <w:t>habits are influenced by the fashion trends and styles portrayed on TV. For example, TV shows like "Keeping Up with the Kardashians" or "The Real Housewives" often portray luxurious lifestyles, high-end fashion, and beauty standards, which can cultivate certain values and attitudes related to dressing habits in teenagers (Banet-Weiser, 2012).</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Cultivation Theory proposes that the more people watch television, the more likely they are to adopt the values, attitudes, and behaviors portrayed on TV (Gerbner et al., 1980). This is because repeated exposure to television programs can lead to a process called "mainstreaming," where certain values, attitudes, and behaviors become normalized and accepted as part of mainstream culture (Gerbner, 1969). In the context of dressing habits, mainstreaming can lead to the adoption of certain fashion trends or styles as the norm, even if they are not necessarily healthy or positive.</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The implications of Cultivation Theory for understanding the influence of entertainment TV on teenagers' dressing habits are significant. Cultivation Theory suggests that entertainment TV can play a powerful role in shaping teenagers' attitudes and behaviors related to dressing habits by cultivating certain values and attitudes (Hinkley &amp; Taylor, 2012). By portraying certain dressing habits and fashion trends as desirable or rewarded, entertainment TV can influence teenagers' perceptions of what is fashionable or acceptable.</w:t>
      </w:r>
    </w:p>
    <w:p w:rsidR="007C0E4B" w:rsidRPr="00E56977" w:rsidRDefault="007C0E4B"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Cultivation Theory also has implications for media literacy and critical thinking. By recognizing the ways in which entertainment TV can cultivate certain values and attitudes, teenagers can develop a more critical perspective on the media and make more informed choices about their dressing habits (Kubey, 2012). Media literacy programs can help teenagers develop the skills to analyze and evaluate the messages portrayed on TV, and to recognize the potential impact of these messages on their attitudes and behaviors.</w:t>
      </w:r>
    </w:p>
    <w:p w:rsidR="007C0E4B" w:rsidRPr="00E56977" w:rsidRDefault="007C0E4B" w:rsidP="00E56977">
      <w:pPr>
        <w:spacing w:line="360" w:lineRule="auto"/>
        <w:rPr>
          <w:rFonts w:ascii="Times New Roman" w:eastAsia="Times New Roman" w:hAnsi="Times New Roman" w:cs="Times New Roman"/>
          <w:b/>
          <w:bCs/>
          <w:sz w:val="26"/>
          <w:szCs w:val="24"/>
        </w:rPr>
      </w:pPr>
      <w:r w:rsidRPr="00E56977">
        <w:rPr>
          <w:rFonts w:ascii="Times New Roman" w:eastAsia="Times New Roman" w:hAnsi="Times New Roman" w:cs="Times New Roman"/>
          <w:b/>
          <w:bCs/>
          <w:sz w:val="26"/>
          <w:szCs w:val="24"/>
        </w:rPr>
        <w:t>2.4</w:t>
      </w:r>
      <w:r w:rsidRPr="00E56977">
        <w:rPr>
          <w:rFonts w:ascii="Times New Roman" w:eastAsia="Times New Roman" w:hAnsi="Times New Roman" w:cs="Times New Roman"/>
          <w:b/>
          <w:bCs/>
          <w:sz w:val="26"/>
          <w:szCs w:val="24"/>
        </w:rPr>
        <w:tab/>
        <w:t>Review of Related Empirical Studies.</w:t>
      </w:r>
    </w:p>
    <w:p w:rsidR="007C0E4B" w:rsidRPr="00E56977" w:rsidRDefault="007C0E4B" w:rsidP="00E56977">
      <w:pPr>
        <w:spacing w:line="360" w:lineRule="auto"/>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 xml:space="preserve">A review of empirical studies on the role of entertainment television programs in shaping teenagers' dressing habits reveals a significant body of research that supports the notion that TV programs can influence teenagers' fashion choices and dressing habits. For example, a study by Auty and Lewis (2004) found that exposure to fashion magazines and television programs was a significant predictor of teenagers' fashion consciousness and clothing purchase intentions. </w:t>
      </w:r>
      <w:r w:rsidRPr="00E56977">
        <w:rPr>
          <w:rFonts w:ascii="Times New Roman" w:eastAsia="Times New Roman" w:hAnsi="Times New Roman" w:cs="Times New Roman"/>
          <w:sz w:val="24"/>
          <w:szCs w:val="24"/>
        </w:rPr>
        <w:lastRenderedPageBreak/>
        <w:t>Similarly, a study by Martin and Gnoth (2009) found that television programs were a significant source of fashion information and inspiration for teenagers.</w:t>
      </w:r>
    </w:p>
    <w:p w:rsidR="007C0E4B" w:rsidRPr="00E56977" w:rsidRDefault="007C0E4B" w:rsidP="00E56977">
      <w:pPr>
        <w:spacing w:line="360" w:lineRule="auto"/>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Another study by Hinkley and Taylor (2012) examined the impact of television on children's social and emotional development, including their dressing habits. The study found that exposure to television programs that portrayed fashionable and trendy clothing was associated with an increased interest in fashion and a desire to wear fashionable clothing. Similarly, a study by Kubey (2012) found that teenagers who watched more television were more likely to be interested in fashion and to purchase clothing and accessories that were advertised on TV.</w:t>
      </w:r>
    </w:p>
    <w:p w:rsidR="007C0E4B" w:rsidRPr="00E56977" w:rsidRDefault="007C0E4B" w:rsidP="00E56977">
      <w:pPr>
        <w:spacing w:line="360" w:lineRule="auto"/>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A study by Lee and Kim (2015) examined the impact of reality TV programs on teenagers' fashion choices and dressing habits. The study found that exposure to reality TV programs that featured fashionable and trendy clothing was associated with an increased interest in fashion and a desire to wear fashionable clothing. Similarly, a study by Park and Kim (2016) found that teenagers who watched more reality TV programs were more likely to be influenced by celebrity fashion and to purchase clothing and accessories that were endorsed by celebrities.</w:t>
      </w:r>
    </w:p>
    <w:p w:rsidR="007C0E4B" w:rsidRPr="00E56977" w:rsidRDefault="007C0E4B" w:rsidP="00E56977">
      <w:pPr>
        <w:spacing w:line="360" w:lineRule="auto"/>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Empirical studies reviewed suggest that entertainment television programs can play a significant role in shaping teenagers' dressing habits and fashion choices. The studies also suggest that exposure to television programs that portray fashionable and trendy clothing can increase teenagers' interest in fashion and their desire to wear fashionable clothing. As noted by Auty and Lewis (2004), "the media, particularly television and magazines, play a significant role in shaping young people's attitudes towards fashion and clothing" (p. 345). Studies reviewed provide evidence that entertainment television programs can influence teenagers' dressing habits and fashion choices. The studies suggest that exposusre to television programs that portray fashionable and trendy clothing can increase teenagers' interest in fashion and their desire to wear fashionable clothing. As noted by Martin and Gnoth (2009), "television programs are an important source of fashion information and inspiration for young people" (p. 123).</w:t>
      </w:r>
    </w:p>
    <w:p w:rsidR="007C0E4B" w:rsidRPr="00E56977" w:rsidRDefault="007C0E4B" w:rsidP="00E56977">
      <w:pPr>
        <w:spacing w:line="360" w:lineRule="auto"/>
        <w:rPr>
          <w:rFonts w:ascii="Times New Roman" w:hAnsi="Times New Roman" w:cs="Times New Roman"/>
          <w:sz w:val="24"/>
          <w:szCs w:val="24"/>
        </w:rPr>
      </w:pPr>
    </w:p>
    <w:p w:rsidR="00E56977" w:rsidRDefault="00E56977" w:rsidP="00E56977">
      <w:pPr>
        <w:spacing w:line="360" w:lineRule="auto"/>
        <w:jc w:val="center"/>
        <w:rPr>
          <w:rFonts w:ascii="Times New Roman" w:hAnsi="Times New Roman" w:cs="Times New Roman"/>
          <w:b/>
          <w:bCs/>
          <w:sz w:val="24"/>
          <w:szCs w:val="24"/>
        </w:rPr>
      </w:pPr>
    </w:p>
    <w:p w:rsidR="00E56977" w:rsidRDefault="00E56977" w:rsidP="00E56977">
      <w:pPr>
        <w:spacing w:line="360" w:lineRule="auto"/>
        <w:jc w:val="center"/>
        <w:rPr>
          <w:rFonts w:ascii="Times New Roman" w:hAnsi="Times New Roman" w:cs="Times New Roman"/>
          <w:b/>
          <w:bCs/>
          <w:sz w:val="24"/>
          <w:szCs w:val="24"/>
        </w:rPr>
      </w:pPr>
    </w:p>
    <w:p w:rsidR="00E56977" w:rsidRDefault="00E56977" w:rsidP="00E56977">
      <w:pPr>
        <w:spacing w:line="360" w:lineRule="auto"/>
        <w:jc w:val="center"/>
        <w:rPr>
          <w:rFonts w:ascii="Times New Roman" w:hAnsi="Times New Roman" w:cs="Times New Roman"/>
          <w:b/>
          <w:bCs/>
          <w:sz w:val="24"/>
          <w:szCs w:val="24"/>
        </w:rPr>
      </w:pPr>
    </w:p>
    <w:p w:rsidR="00E56977" w:rsidRDefault="00E56977" w:rsidP="00E56977">
      <w:pPr>
        <w:spacing w:line="360" w:lineRule="auto"/>
        <w:jc w:val="center"/>
        <w:rPr>
          <w:rFonts w:ascii="Times New Roman" w:hAnsi="Times New Roman" w:cs="Times New Roman"/>
          <w:b/>
          <w:bCs/>
          <w:sz w:val="24"/>
          <w:szCs w:val="24"/>
        </w:rPr>
      </w:pPr>
    </w:p>
    <w:p w:rsidR="00E56977" w:rsidRDefault="00E56977" w:rsidP="00E56977">
      <w:pPr>
        <w:spacing w:line="360" w:lineRule="auto"/>
        <w:jc w:val="center"/>
        <w:rPr>
          <w:rFonts w:ascii="Times New Roman" w:hAnsi="Times New Roman" w:cs="Times New Roman"/>
          <w:b/>
          <w:bCs/>
          <w:sz w:val="24"/>
          <w:szCs w:val="24"/>
        </w:rPr>
      </w:pPr>
    </w:p>
    <w:p w:rsidR="00E56977" w:rsidRDefault="00E56977" w:rsidP="00E56977">
      <w:pPr>
        <w:spacing w:line="360" w:lineRule="auto"/>
        <w:jc w:val="center"/>
        <w:rPr>
          <w:rFonts w:ascii="Times New Roman" w:hAnsi="Times New Roman" w:cs="Times New Roman"/>
          <w:b/>
          <w:bCs/>
          <w:sz w:val="24"/>
          <w:szCs w:val="24"/>
        </w:rPr>
      </w:pPr>
    </w:p>
    <w:p w:rsidR="00E56977" w:rsidRDefault="00E56977" w:rsidP="00E56977">
      <w:pPr>
        <w:spacing w:line="360" w:lineRule="auto"/>
        <w:jc w:val="center"/>
        <w:rPr>
          <w:rFonts w:ascii="Times New Roman" w:hAnsi="Times New Roman" w:cs="Times New Roman"/>
          <w:b/>
          <w:bCs/>
          <w:sz w:val="24"/>
          <w:szCs w:val="24"/>
        </w:rPr>
      </w:pPr>
    </w:p>
    <w:p w:rsidR="007C0E4B" w:rsidRPr="00E56977" w:rsidRDefault="007C0E4B" w:rsidP="00E56977">
      <w:pPr>
        <w:spacing w:line="360" w:lineRule="auto"/>
        <w:jc w:val="center"/>
        <w:rPr>
          <w:rFonts w:ascii="Times New Roman" w:hAnsi="Times New Roman" w:cs="Times New Roman"/>
          <w:b/>
          <w:bCs/>
          <w:sz w:val="24"/>
          <w:szCs w:val="24"/>
        </w:rPr>
      </w:pPr>
      <w:r w:rsidRPr="00E56977">
        <w:rPr>
          <w:rFonts w:ascii="Times New Roman" w:hAnsi="Times New Roman" w:cs="Times New Roman"/>
          <w:b/>
          <w:bCs/>
          <w:sz w:val="24"/>
          <w:szCs w:val="24"/>
        </w:rPr>
        <w:t>CHAPTER THREE</w:t>
      </w:r>
    </w:p>
    <w:p w:rsidR="007C0E4B" w:rsidRPr="00E56977" w:rsidRDefault="007C0E4B" w:rsidP="00E56977">
      <w:pPr>
        <w:spacing w:line="360" w:lineRule="auto"/>
        <w:jc w:val="center"/>
        <w:rPr>
          <w:rFonts w:ascii="Times New Roman" w:hAnsi="Times New Roman" w:cs="Times New Roman"/>
          <w:b/>
          <w:bCs/>
          <w:sz w:val="24"/>
          <w:szCs w:val="24"/>
        </w:rPr>
      </w:pPr>
      <w:r w:rsidRPr="00E56977">
        <w:rPr>
          <w:rFonts w:ascii="Times New Roman" w:hAnsi="Times New Roman" w:cs="Times New Roman"/>
          <w:b/>
          <w:bCs/>
          <w:sz w:val="24"/>
          <w:szCs w:val="24"/>
        </w:rPr>
        <w:t>RESEARCH METHODOLOGY</w:t>
      </w:r>
    </w:p>
    <w:p w:rsidR="007C0E4B" w:rsidRPr="00E56977" w:rsidRDefault="007C0E4B" w:rsidP="00E56977">
      <w:pPr>
        <w:spacing w:line="360" w:lineRule="auto"/>
        <w:rPr>
          <w:rFonts w:ascii="Times New Roman" w:hAnsi="Times New Roman" w:cs="Times New Roman"/>
          <w:b/>
          <w:bCs/>
          <w:sz w:val="26"/>
          <w:szCs w:val="24"/>
        </w:rPr>
      </w:pPr>
      <w:r w:rsidRPr="00E56977">
        <w:rPr>
          <w:rFonts w:ascii="Times New Roman" w:hAnsi="Times New Roman" w:cs="Times New Roman"/>
          <w:b/>
          <w:bCs/>
          <w:sz w:val="26"/>
          <w:szCs w:val="24"/>
        </w:rPr>
        <w:t>3.1</w:t>
      </w:r>
      <w:r w:rsidRPr="00E56977">
        <w:rPr>
          <w:rFonts w:ascii="Times New Roman" w:hAnsi="Times New Roman" w:cs="Times New Roman"/>
          <w:b/>
          <w:bCs/>
          <w:sz w:val="26"/>
          <w:szCs w:val="24"/>
        </w:rPr>
        <w:tab/>
        <w:t>Introduction</w:t>
      </w:r>
    </w:p>
    <w:p w:rsidR="007C0E4B" w:rsidRPr="00E56977" w:rsidRDefault="007C0E4B" w:rsidP="00E56977">
      <w:pPr>
        <w:spacing w:line="360" w:lineRule="auto"/>
        <w:jc w:val="both"/>
        <w:rPr>
          <w:rFonts w:ascii="Times New Roman" w:hAnsi="Times New Roman" w:cs="Times New Roman"/>
          <w:spacing w:val="15"/>
          <w:sz w:val="24"/>
          <w:szCs w:val="24"/>
          <w:lang w:eastAsia="en-GB"/>
        </w:rPr>
      </w:pPr>
      <w:r w:rsidRPr="00E56977">
        <w:rPr>
          <w:rFonts w:ascii="Times New Roman" w:hAnsi="Times New Roman" w:cs="Times New Roman"/>
          <w:sz w:val="24"/>
          <w:szCs w:val="24"/>
          <w:lang w:eastAsia="en-GB"/>
        </w:rPr>
        <w:t>This chapter describes the procedure used to collect the data. These include research design, the population of the study, sample size and sampling techniques, procedures of data collection, instruments of data collection and data analysis techniques.</w:t>
      </w:r>
    </w:p>
    <w:p w:rsidR="007C0E4B" w:rsidRPr="00E56977" w:rsidRDefault="007C0E4B" w:rsidP="00E56977">
      <w:pPr>
        <w:spacing w:line="360" w:lineRule="auto"/>
        <w:jc w:val="both"/>
        <w:rPr>
          <w:rFonts w:ascii="Times New Roman" w:hAnsi="Times New Roman" w:cs="Times New Roman"/>
          <w:b/>
          <w:bCs/>
          <w:spacing w:val="15"/>
          <w:sz w:val="26"/>
          <w:szCs w:val="24"/>
          <w:lang w:eastAsia="en-GB"/>
        </w:rPr>
      </w:pPr>
      <w:r w:rsidRPr="00E56977">
        <w:rPr>
          <w:rFonts w:ascii="Times New Roman" w:hAnsi="Times New Roman" w:cs="Times New Roman"/>
          <w:b/>
          <w:bCs/>
          <w:spacing w:val="15"/>
          <w:sz w:val="26"/>
          <w:szCs w:val="24"/>
          <w:lang w:eastAsia="en-GB"/>
        </w:rPr>
        <w:t>3.2</w:t>
      </w:r>
      <w:r w:rsidRPr="00E56977">
        <w:rPr>
          <w:rFonts w:ascii="Times New Roman" w:hAnsi="Times New Roman" w:cs="Times New Roman"/>
          <w:b/>
          <w:bCs/>
          <w:spacing w:val="15"/>
          <w:sz w:val="26"/>
          <w:szCs w:val="24"/>
          <w:lang w:eastAsia="en-GB"/>
        </w:rPr>
        <w:tab/>
        <w:t xml:space="preserve">Research Design </w:t>
      </w:r>
    </w:p>
    <w:p w:rsidR="007C0E4B" w:rsidRP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 xml:space="preserve">A descriptive survey design was adopted for this study. Using survey research design enables the researcher to come up with reliable and acceptable data through the technique of questionnaire. The choice of this research design is based on the fact that it allows for the collection of the data from heterogeneous groups. This means that inferences and generalizations can be made on the entire population where data is collected. </w:t>
      </w:r>
    </w:p>
    <w:p w:rsidR="007C0E4B" w:rsidRP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 xml:space="preserve">This study adopts a descriptive research design to explore the role of entertainment television program in influencing teenagers’ dressing habits. The design is chosen because it allow the relationship between media consumption and behavioral outcomes.  </w:t>
      </w:r>
    </w:p>
    <w:p w:rsidR="007C0E4B" w:rsidRPr="00E56977" w:rsidRDefault="007C0E4B" w:rsidP="00E56977">
      <w:pPr>
        <w:spacing w:line="360" w:lineRule="auto"/>
        <w:jc w:val="both"/>
        <w:rPr>
          <w:rFonts w:ascii="Times New Roman" w:hAnsi="Times New Roman" w:cs="Times New Roman"/>
          <w:b/>
          <w:bCs/>
          <w:sz w:val="26"/>
          <w:szCs w:val="24"/>
        </w:rPr>
      </w:pPr>
      <w:r w:rsidRPr="00E56977">
        <w:rPr>
          <w:rFonts w:ascii="Times New Roman" w:hAnsi="Times New Roman" w:cs="Times New Roman"/>
          <w:b/>
          <w:bCs/>
          <w:sz w:val="26"/>
          <w:szCs w:val="24"/>
        </w:rPr>
        <w:t xml:space="preserve">3.3 </w:t>
      </w:r>
      <w:r w:rsidRPr="00E56977">
        <w:rPr>
          <w:rFonts w:ascii="Times New Roman" w:hAnsi="Times New Roman" w:cs="Times New Roman"/>
          <w:b/>
          <w:bCs/>
          <w:sz w:val="26"/>
          <w:szCs w:val="24"/>
        </w:rPr>
        <w:tab/>
        <w:t>Population of the Study</w:t>
      </w:r>
    </w:p>
    <w:p w:rsidR="007C0E4B" w:rsidRP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According to Udoyen (2019), a study population is a group of elements or individuals as the case may be, who share features can include location, gender, age, sex, or specific interest. The emphasis on study population is that it constitutes of individuals or elements that are homogeneous in description.</w:t>
      </w:r>
    </w:p>
    <w:p w:rsidR="007C0E4B" w:rsidRP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lastRenderedPageBreak/>
        <w:t>The target population for this study includes teenagers aged 13 to 19 years, as this age group is particularly susceptible to media influence and is at a formative stage of self-expression. The study focuses on students in secondary schools within [Sasa</w:t>
      </w:r>
      <w:r w:rsidR="002A37E0" w:rsidRPr="00E56977">
        <w:rPr>
          <w:rFonts w:ascii="Times New Roman" w:hAnsi="Times New Roman" w:cs="Times New Roman"/>
          <w:sz w:val="24"/>
          <w:szCs w:val="24"/>
        </w:rPr>
        <w:t xml:space="preserve"> </w:t>
      </w:r>
      <w:r w:rsidRPr="00E56977">
        <w:rPr>
          <w:rFonts w:ascii="Times New Roman" w:hAnsi="Times New Roman" w:cs="Times New Roman"/>
          <w:sz w:val="24"/>
          <w:szCs w:val="24"/>
        </w:rPr>
        <w:t>Eku</w:t>
      </w:r>
      <w:r w:rsidR="002A37E0" w:rsidRPr="00E56977">
        <w:rPr>
          <w:rFonts w:ascii="Times New Roman" w:hAnsi="Times New Roman" w:cs="Times New Roman"/>
          <w:sz w:val="24"/>
          <w:szCs w:val="24"/>
        </w:rPr>
        <w:t xml:space="preserve"> </w:t>
      </w:r>
      <w:r w:rsidRPr="00E56977">
        <w:rPr>
          <w:rFonts w:ascii="Times New Roman" w:hAnsi="Times New Roman" w:cs="Times New Roman"/>
          <w:sz w:val="24"/>
          <w:szCs w:val="24"/>
        </w:rPr>
        <w:t>Osolo</w:t>
      </w:r>
      <w:r w:rsidR="002A37E0" w:rsidRPr="00E56977">
        <w:rPr>
          <w:rFonts w:ascii="Times New Roman" w:hAnsi="Times New Roman" w:cs="Times New Roman"/>
          <w:sz w:val="24"/>
          <w:szCs w:val="24"/>
        </w:rPr>
        <w:t xml:space="preserve"> </w:t>
      </w:r>
      <w:r w:rsidRPr="00E56977">
        <w:rPr>
          <w:rFonts w:ascii="Times New Roman" w:hAnsi="Times New Roman" w:cs="Times New Roman"/>
          <w:sz w:val="24"/>
          <w:szCs w:val="24"/>
        </w:rPr>
        <w:t xml:space="preserve">Ejigbo, Ejigbo Local Government, Osun State, Nigeria]. In 2006 the population of teenagers 13 to 19 of SasaEkuOsoloEjigbowas 3,012. </w:t>
      </w:r>
    </w:p>
    <w:p w:rsidR="007C0E4B" w:rsidRPr="00E56977" w:rsidRDefault="007C0E4B" w:rsidP="00E56977">
      <w:pPr>
        <w:pStyle w:val="Heading2"/>
        <w:spacing w:line="360" w:lineRule="auto"/>
        <w:rPr>
          <w:rFonts w:ascii="Times New Roman" w:hAnsi="Times New Roman"/>
          <w:b/>
          <w:bCs/>
          <w:color w:val="auto"/>
          <w:szCs w:val="24"/>
        </w:rPr>
      </w:pPr>
      <w:bookmarkStart w:id="0" w:name="_Toc183357958"/>
      <w:r w:rsidRPr="00E56977">
        <w:rPr>
          <w:rFonts w:ascii="Times New Roman" w:hAnsi="Times New Roman"/>
          <w:b/>
          <w:bCs/>
          <w:color w:val="auto"/>
          <w:szCs w:val="24"/>
        </w:rPr>
        <w:t>3.4</w:t>
      </w:r>
      <w:r w:rsidRPr="00E56977">
        <w:rPr>
          <w:rFonts w:ascii="Times New Roman" w:hAnsi="Times New Roman"/>
          <w:b/>
          <w:bCs/>
          <w:color w:val="auto"/>
          <w:szCs w:val="24"/>
        </w:rPr>
        <w:tab/>
        <w:t>Sample size determination</w:t>
      </w:r>
      <w:bookmarkEnd w:id="0"/>
    </w:p>
    <w:p w:rsidR="007C0E4B" w:rsidRP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 xml:space="preserve">A study sample is simply a systematically selected part of a population that infers its result on the population. In essence, it is that part of a whole that represents the whole and its members share characteristics like similitude (Udoyen, 2019). In this study, the researcher adopted the simple random sampling (srs.) method to determine the sample size. </w:t>
      </w:r>
    </w:p>
    <w:p w:rsidR="007C0E4B" w:rsidRPr="00E56977" w:rsidRDefault="007C0E4B" w:rsidP="00E56977">
      <w:pPr>
        <w:pStyle w:val="Heading2"/>
        <w:spacing w:line="360" w:lineRule="auto"/>
        <w:rPr>
          <w:rFonts w:ascii="Times New Roman" w:hAnsi="Times New Roman"/>
          <w:b/>
          <w:bCs/>
          <w:color w:val="auto"/>
          <w:szCs w:val="24"/>
        </w:rPr>
      </w:pPr>
      <w:bookmarkStart w:id="1" w:name="_Toc183357959"/>
      <w:r w:rsidRPr="00E56977">
        <w:rPr>
          <w:rFonts w:ascii="Times New Roman" w:hAnsi="Times New Roman"/>
          <w:b/>
          <w:bCs/>
          <w:color w:val="auto"/>
          <w:szCs w:val="24"/>
        </w:rPr>
        <w:t>3.4.1</w:t>
      </w:r>
      <w:r w:rsidRPr="00E56977">
        <w:rPr>
          <w:rFonts w:ascii="Times New Roman" w:hAnsi="Times New Roman"/>
          <w:b/>
          <w:bCs/>
          <w:color w:val="auto"/>
          <w:szCs w:val="24"/>
        </w:rPr>
        <w:tab/>
        <w:t>Sample size selection technique and procedure</w:t>
      </w:r>
      <w:bookmarkEnd w:id="1"/>
    </w:p>
    <w:p w:rsidR="007C0E4B" w:rsidRP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Taro Yamane (2019) provides a simplified formula to calculate sample sizes.</w:t>
      </w:r>
    </w:p>
    <w:p w:rsidR="007C0E4B" w:rsidRP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Assumption</w:t>
      </w:r>
    </w:p>
    <w:p w:rsidR="007C0E4B" w:rsidRP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 xml:space="preserve">95% confidence level </w:t>
      </w:r>
    </w:p>
    <w:p w:rsidR="007C0E4B" w:rsidRP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 xml:space="preserve"> P = .5</w:t>
      </w:r>
    </w:p>
    <w:p w:rsidR="007C0E4B" w:rsidRP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n= 3012/1+3012 (0.05)2</w:t>
      </w:r>
    </w:p>
    <w:p w:rsidR="007C0E4B" w:rsidRP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n= 3012/1+3012 (0.0025)</w:t>
      </w:r>
    </w:p>
    <w:p w:rsidR="007C0E4B" w:rsidRP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n= 3012/1+7.53</w:t>
      </w:r>
    </w:p>
    <w:p w:rsidR="007C0E4B" w:rsidRP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n= 400</w:t>
      </w:r>
    </w:p>
    <w:p w:rsidR="007C0E4B" w:rsidRP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Therefore, for this study, the sample size is 400</w:t>
      </w:r>
    </w:p>
    <w:p w:rsidR="007C0E4B" w:rsidRPr="00E56977" w:rsidRDefault="007C0E4B" w:rsidP="00E56977">
      <w:pPr>
        <w:pStyle w:val="Heading2"/>
        <w:spacing w:line="360" w:lineRule="auto"/>
        <w:rPr>
          <w:rFonts w:ascii="Times New Roman" w:hAnsi="Times New Roman"/>
          <w:b/>
          <w:bCs/>
          <w:color w:val="auto"/>
          <w:szCs w:val="24"/>
        </w:rPr>
      </w:pPr>
      <w:bookmarkStart w:id="2" w:name="_Toc183357960"/>
      <w:r w:rsidRPr="00E56977">
        <w:rPr>
          <w:rFonts w:ascii="Times New Roman" w:hAnsi="Times New Roman"/>
          <w:b/>
          <w:bCs/>
          <w:color w:val="auto"/>
          <w:szCs w:val="24"/>
        </w:rPr>
        <w:t>3.5</w:t>
      </w:r>
      <w:r w:rsidRPr="00E56977">
        <w:rPr>
          <w:rFonts w:ascii="Times New Roman" w:hAnsi="Times New Roman"/>
          <w:b/>
          <w:bCs/>
          <w:color w:val="auto"/>
          <w:szCs w:val="24"/>
        </w:rPr>
        <w:tab/>
        <w:t>Instrument for Data Collection</w:t>
      </w:r>
      <w:bookmarkEnd w:id="2"/>
    </w:p>
    <w:p w:rsidR="007C0E4B" w:rsidRPr="00E56977" w:rsidRDefault="007C0E4B" w:rsidP="00E56977">
      <w:pPr>
        <w:spacing w:line="360" w:lineRule="auto"/>
        <w:rPr>
          <w:rFonts w:ascii="Times New Roman" w:eastAsia="Times New Roman" w:hAnsi="Times New Roman" w:cs="Times New Roman"/>
          <w:sz w:val="24"/>
          <w:szCs w:val="24"/>
        </w:rPr>
      </w:pPr>
      <w:r w:rsidRPr="00E56977">
        <w:rPr>
          <w:rFonts w:ascii="Times New Roman" w:hAnsi="Times New Roman" w:cs="Times New Roman"/>
          <w:sz w:val="24"/>
          <w:szCs w:val="24"/>
        </w:rPr>
        <w:t xml:space="preserve">The instrument used for data collection was a structured questionnaire. A ten-minute survey containing 34 questions developed by the researcher for this study. It consists of two (2) parts in which the first indicate the demographic part of the respondents and the second part is divided into three Part II: A, B and C.  All items are to be responded to, by indicating theappropriate respondent’s best perception using four-point rating scales which are Strongly Agree (SA), Agree (A), Strongly Disagree (SD), Disagree (D). Part II (A) </w:t>
      </w:r>
      <w:r w:rsidRPr="00E56977">
        <w:rPr>
          <w:rFonts w:ascii="Times New Roman" w:hAnsi="Times New Roman" w:cs="Times New Roman"/>
          <w:sz w:val="24"/>
          <w:szCs w:val="24"/>
        </w:rPr>
        <w:lastRenderedPageBreak/>
        <w:t xml:space="preserve">contains (Ten) items which examine how </w:t>
      </w:r>
      <w:r w:rsidRPr="00E56977">
        <w:rPr>
          <w:rFonts w:ascii="Times New Roman" w:eastAsia="Times New Roman" w:hAnsi="Times New Roman" w:cs="Times New Roman"/>
          <w:sz w:val="24"/>
          <w:szCs w:val="24"/>
        </w:rPr>
        <w:t>to identify popular entertainment television programs that significantly influence teenage dressing trends.</w:t>
      </w:r>
      <w:r w:rsidRPr="00E56977">
        <w:rPr>
          <w:rFonts w:ascii="Times New Roman" w:hAnsi="Times New Roman" w:cs="Times New Roman"/>
          <w:sz w:val="24"/>
          <w:szCs w:val="24"/>
        </w:rPr>
        <w:t>Part II (B) contains (Ten) items which</w:t>
      </w:r>
      <w:r w:rsidRPr="00E56977">
        <w:rPr>
          <w:rFonts w:ascii="Times New Roman" w:eastAsia="Times New Roman" w:hAnsi="Times New Roman" w:cs="Times New Roman"/>
          <w:sz w:val="24"/>
          <w:szCs w:val="24"/>
        </w:rPr>
        <w:t>analyze the nature of dressing styles promoted in these programs.</w:t>
      </w:r>
      <w:r w:rsidRPr="00E56977">
        <w:rPr>
          <w:rFonts w:ascii="Times New Roman" w:hAnsi="Times New Roman" w:cs="Times New Roman"/>
          <w:sz w:val="24"/>
          <w:szCs w:val="24"/>
        </w:rPr>
        <w:t>Part II (C) contains (Ten) items which</w:t>
      </w:r>
      <w:r w:rsidRPr="00E56977">
        <w:rPr>
          <w:rFonts w:ascii="Times New Roman" w:eastAsia="Times New Roman" w:hAnsi="Times New Roman" w:cs="Times New Roman"/>
          <w:sz w:val="24"/>
          <w:szCs w:val="24"/>
        </w:rPr>
        <w:t>assess teenagers' awareness of the influence of entertainment television on their clothing choices.</w:t>
      </w:r>
    </w:p>
    <w:p w:rsidR="007C0E4B" w:rsidRPr="00E56977" w:rsidRDefault="007C0E4B" w:rsidP="00E56977">
      <w:pPr>
        <w:pStyle w:val="Heading2"/>
        <w:spacing w:line="360" w:lineRule="auto"/>
        <w:rPr>
          <w:rFonts w:ascii="Times New Roman" w:hAnsi="Times New Roman"/>
          <w:b/>
          <w:bCs/>
          <w:color w:val="auto"/>
          <w:szCs w:val="24"/>
        </w:rPr>
      </w:pPr>
      <w:bookmarkStart w:id="3" w:name="_Toc183357961"/>
      <w:r w:rsidRPr="00E56977">
        <w:rPr>
          <w:rFonts w:ascii="Times New Roman" w:hAnsi="Times New Roman"/>
          <w:b/>
          <w:bCs/>
          <w:color w:val="auto"/>
          <w:szCs w:val="24"/>
        </w:rPr>
        <w:t>3.6</w:t>
      </w:r>
      <w:r w:rsidRPr="00E56977">
        <w:rPr>
          <w:rFonts w:ascii="Times New Roman" w:hAnsi="Times New Roman"/>
          <w:b/>
          <w:bCs/>
          <w:color w:val="auto"/>
          <w:szCs w:val="24"/>
        </w:rPr>
        <w:tab/>
        <w:t>Validity and Reliability of Instrument</w:t>
      </w:r>
      <w:bookmarkEnd w:id="3"/>
    </w:p>
    <w:p w:rsidR="007C0E4B" w:rsidRP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The questionnaire drafted was rigorously reviewed by my supervisor, experts in the Department of Mass Communication. This process of expert scrutiny served to verify both the face validityensuring that the questions appear relevant and appropriate at first glanceand construct validity, confirming that each item effectively measures the intended concepts. This thorough validation process was essential to enhance the accuracy and reliability of the data collected, ensuring that the questionnaire would effectively capture valuable insights from respondents.</w:t>
      </w:r>
    </w:p>
    <w:p w:rsid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 xml:space="preserve">The reliability and validity of the research instrument were determined. The Pearson correlation coefficient was used to determine the reliability of the instrument. </w:t>
      </w:r>
    </w:p>
    <w:p w:rsidR="007C0E4B" w:rsidRPr="00E56977" w:rsidRDefault="007C0E4B" w:rsidP="00E56977">
      <w:pPr>
        <w:spacing w:line="360" w:lineRule="auto"/>
        <w:jc w:val="both"/>
        <w:rPr>
          <w:rFonts w:ascii="Times New Roman" w:hAnsi="Times New Roman" w:cs="Times New Roman"/>
          <w:sz w:val="26"/>
          <w:szCs w:val="24"/>
        </w:rPr>
      </w:pPr>
      <w:r w:rsidRPr="00E56977">
        <w:rPr>
          <w:rFonts w:ascii="Times New Roman" w:hAnsi="Times New Roman" w:cs="Times New Roman"/>
          <w:b/>
          <w:bCs/>
          <w:sz w:val="26"/>
          <w:szCs w:val="24"/>
        </w:rPr>
        <w:t>3.7</w:t>
      </w:r>
      <w:r w:rsidRPr="00E56977">
        <w:rPr>
          <w:rFonts w:ascii="Times New Roman" w:hAnsi="Times New Roman" w:cs="Times New Roman"/>
          <w:b/>
          <w:bCs/>
          <w:sz w:val="26"/>
          <w:szCs w:val="24"/>
        </w:rPr>
        <w:tab/>
        <w:t>Method of data collection</w:t>
      </w:r>
    </w:p>
    <w:p w:rsidR="007C0E4B" w:rsidRP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Primary and secondary sources of data collection were used. The primary sources are the questionnaires while the secondary sources include journals, the internet, and published and unpublished articles.</w:t>
      </w:r>
    </w:p>
    <w:p w:rsidR="007C0E4B" w:rsidRPr="00E56977" w:rsidRDefault="007C0E4B" w:rsidP="00E56977">
      <w:pPr>
        <w:pStyle w:val="Heading2"/>
        <w:spacing w:line="360" w:lineRule="auto"/>
        <w:rPr>
          <w:rFonts w:ascii="Times New Roman" w:hAnsi="Times New Roman"/>
          <w:b/>
          <w:bCs/>
          <w:color w:val="auto"/>
          <w:szCs w:val="24"/>
        </w:rPr>
      </w:pPr>
      <w:r w:rsidRPr="00E56977">
        <w:rPr>
          <w:rFonts w:ascii="Times New Roman" w:hAnsi="Times New Roman"/>
          <w:b/>
          <w:bCs/>
          <w:color w:val="auto"/>
          <w:szCs w:val="24"/>
        </w:rPr>
        <w:t>3.8</w:t>
      </w:r>
      <w:r w:rsidRPr="00E56977">
        <w:rPr>
          <w:rFonts w:ascii="Times New Roman" w:hAnsi="Times New Roman"/>
          <w:b/>
          <w:bCs/>
          <w:color w:val="auto"/>
          <w:szCs w:val="24"/>
        </w:rPr>
        <w:tab/>
        <w:t xml:space="preserve">Data analysis procedure </w:t>
      </w:r>
    </w:p>
    <w:p w:rsidR="007C0E4B" w:rsidRPr="00E56977" w:rsidRDefault="007C0E4B"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Data analysis was done with the use of Statistical Package for Service Solutions (SPSS version 23.0). The data was organized into three sections based on the research questions and the purpose of the study. The questionnaire was coded and tabulated for analysis. The data was further coded according to the items and transferred unto a spreadsheet which is a computer software known as Statistical Package for Service Solution (SPSS). Tables comprising of frequencies and percentages and means, and standard deviations were used in the data analyses.</w:t>
      </w:r>
    </w:p>
    <w:p w:rsidR="007C0E4B" w:rsidRPr="00E56977" w:rsidRDefault="007C0E4B" w:rsidP="00E56977">
      <w:pPr>
        <w:spacing w:line="360" w:lineRule="auto"/>
        <w:jc w:val="both"/>
        <w:rPr>
          <w:rFonts w:ascii="Times New Roman" w:hAnsi="Times New Roman" w:cs="Times New Roman"/>
          <w:sz w:val="24"/>
          <w:szCs w:val="24"/>
        </w:rPr>
      </w:pPr>
    </w:p>
    <w:p w:rsidR="007C0E4B" w:rsidRPr="00E56977" w:rsidRDefault="007C0E4B" w:rsidP="00E56977">
      <w:pPr>
        <w:spacing w:line="360" w:lineRule="auto"/>
        <w:jc w:val="both"/>
        <w:rPr>
          <w:rFonts w:ascii="Times New Roman" w:hAnsi="Times New Roman" w:cs="Times New Roman"/>
          <w:sz w:val="24"/>
          <w:szCs w:val="24"/>
        </w:rPr>
      </w:pPr>
    </w:p>
    <w:p w:rsidR="007C0E4B" w:rsidRPr="00E56977" w:rsidRDefault="007C0E4B" w:rsidP="00E56977">
      <w:pPr>
        <w:spacing w:line="360" w:lineRule="auto"/>
        <w:jc w:val="both"/>
        <w:rPr>
          <w:rFonts w:ascii="Times New Roman" w:hAnsi="Times New Roman" w:cs="Times New Roman"/>
          <w:b/>
          <w:bCs/>
          <w:sz w:val="24"/>
          <w:szCs w:val="24"/>
        </w:rPr>
      </w:pPr>
    </w:p>
    <w:p w:rsidR="007C0E4B" w:rsidRPr="00E56977" w:rsidRDefault="007C0E4B" w:rsidP="00E56977">
      <w:pPr>
        <w:spacing w:line="360" w:lineRule="auto"/>
        <w:rPr>
          <w:rFonts w:ascii="Times New Roman" w:eastAsia="Times New Roman" w:hAnsi="Times New Roman" w:cs="Times New Roman"/>
          <w:sz w:val="24"/>
          <w:szCs w:val="24"/>
        </w:rPr>
      </w:pPr>
    </w:p>
    <w:p w:rsidR="007C0E4B" w:rsidRPr="00E56977" w:rsidRDefault="007C0E4B" w:rsidP="00E56977">
      <w:pPr>
        <w:spacing w:line="360" w:lineRule="auto"/>
        <w:rPr>
          <w:rFonts w:ascii="Times New Roman" w:hAnsi="Times New Roman" w:cs="Times New Roman"/>
          <w:sz w:val="24"/>
          <w:szCs w:val="24"/>
        </w:rPr>
      </w:pPr>
    </w:p>
    <w:p w:rsidR="007C0E4B" w:rsidRPr="00E56977" w:rsidRDefault="007C0E4B" w:rsidP="00E56977">
      <w:pPr>
        <w:spacing w:line="360" w:lineRule="auto"/>
        <w:jc w:val="both"/>
        <w:rPr>
          <w:rFonts w:ascii="Times New Roman" w:hAnsi="Times New Roman" w:cs="Times New Roman"/>
          <w:sz w:val="24"/>
          <w:szCs w:val="24"/>
        </w:rPr>
      </w:pPr>
    </w:p>
    <w:p w:rsidR="007C0E4B" w:rsidRPr="00E56977" w:rsidRDefault="007C0E4B" w:rsidP="00E56977">
      <w:pPr>
        <w:spacing w:line="360" w:lineRule="auto"/>
        <w:jc w:val="both"/>
        <w:rPr>
          <w:rFonts w:ascii="Times New Roman" w:hAnsi="Times New Roman" w:cs="Times New Roman"/>
          <w:sz w:val="24"/>
          <w:szCs w:val="24"/>
        </w:rPr>
      </w:pPr>
    </w:p>
    <w:p w:rsidR="007C0E4B" w:rsidRPr="00E56977" w:rsidRDefault="007C0E4B" w:rsidP="00E56977">
      <w:pPr>
        <w:spacing w:line="360" w:lineRule="auto"/>
        <w:jc w:val="both"/>
        <w:rPr>
          <w:rFonts w:ascii="Times New Roman" w:hAnsi="Times New Roman" w:cs="Times New Roman"/>
          <w:sz w:val="24"/>
          <w:szCs w:val="24"/>
        </w:rPr>
      </w:pPr>
    </w:p>
    <w:p w:rsidR="007C0E4B" w:rsidRPr="00E56977" w:rsidRDefault="007C0E4B" w:rsidP="00E56977">
      <w:pPr>
        <w:spacing w:line="360" w:lineRule="auto"/>
        <w:rPr>
          <w:rFonts w:ascii="Times New Roman" w:hAnsi="Times New Roman" w:cs="Times New Roman"/>
          <w:sz w:val="28"/>
          <w:szCs w:val="28"/>
        </w:rPr>
      </w:pPr>
    </w:p>
    <w:p w:rsidR="002A37E0" w:rsidRPr="00E56977" w:rsidRDefault="002A37E0" w:rsidP="00E56977">
      <w:pPr>
        <w:spacing w:line="360" w:lineRule="auto"/>
        <w:rPr>
          <w:rFonts w:ascii="Times New Roman" w:hAnsi="Times New Roman" w:cs="Times New Roman"/>
          <w:sz w:val="28"/>
          <w:szCs w:val="28"/>
        </w:rPr>
      </w:pPr>
    </w:p>
    <w:p w:rsidR="002A37E0" w:rsidRPr="00E56977" w:rsidRDefault="002A37E0" w:rsidP="00E56977">
      <w:pPr>
        <w:pStyle w:val="NormalWeb"/>
        <w:spacing w:line="360" w:lineRule="auto"/>
        <w:jc w:val="center"/>
      </w:pPr>
      <w:r w:rsidRPr="00E56977">
        <w:rPr>
          <w:rStyle w:val="Strong"/>
          <w:rFonts w:eastAsiaTheme="majorEastAsia"/>
        </w:rPr>
        <w:t>CHAPTER FOUR</w:t>
      </w:r>
    </w:p>
    <w:p w:rsidR="002A37E0" w:rsidRPr="00E56977" w:rsidRDefault="002A37E0" w:rsidP="00E56977">
      <w:pPr>
        <w:pStyle w:val="NormalWeb"/>
        <w:spacing w:line="360" w:lineRule="auto"/>
        <w:jc w:val="center"/>
      </w:pPr>
      <w:r w:rsidRPr="00E56977">
        <w:rPr>
          <w:rStyle w:val="Strong"/>
          <w:rFonts w:eastAsiaTheme="majorEastAsia"/>
        </w:rPr>
        <w:t>DATA PRESENTATION, ANALYSIS AND INTERPRETATION</w:t>
      </w:r>
    </w:p>
    <w:p w:rsidR="002A37E0" w:rsidRPr="00E56977" w:rsidRDefault="002A37E0" w:rsidP="00E56977">
      <w:pPr>
        <w:pStyle w:val="NormalWeb"/>
        <w:spacing w:line="360" w:lineRule="auto"/>
      </w:pPr>
      <w:r w:rsidRPr="00E56977">
        <w:rPr>
          <w:b/>
        </w:rPr>
        <w:t>4.0</w:t>
      </w:r>
      <w:r w:rsidRPr="00E56977">
        <w:rPr>
          <w:rStyle w:val="Strong"/>
          <w:rFonts w:eastAsiaTheme="majorEastAsia"/>
        </w:rPr>
        <w:t>Introduction</w:t>
      </w:r>
    </w:p>
    <w:p w:rsidR="002A37E0" w:rsidRPr="00E56977" w:rsidRDefault="002A37E0" w:rsidP="00E56977">
      <w:pPr>
        <w:pStyle w:val="NormalWeb"/>
        <w:spacing w:line="360" w:lineRule="auto"/>
        <w:jc w:val="both"/>
      </w:pPr>
      <w:r w:rsidRPr="00E56977">
        <w:t>This chapter presents the analysis and interpretation of data collected through the use of structured questionnaires. The data is analyzed using frequencies, percentages, means, and standard deviations. The results are presented in tables based on the research questions.</w:t>
      </w:r>
    </w:p>
    <w:p w:rsidR="002A37E0" w:rsidRPr="00E56977" w:rsidRDefault="002A37E0" w:rsidP="00E56977">
      <w:pPr>
        <w:pStyle w:val="NormalWeb"/>
        <w:spacing w:line="360" w:lineRule="auto"/>
        <w:rPr>
          <w:sz w:val="26"/>
        </w:rPr>
      </w:pPr>
      <w:r w:rsidRPr="00E56977">
        <w:rPr>
          <w:b/>
          <w:sz w:val="26"/>
        </w:rPr>
        <w:t>4.1 Presentation of Data</w:t>
      </w:r>
    </w:p>
    <w:p w:rsidR="002A37E0" w:rsidRPr="00E56977" w:rsidRDefault="002A37E0" w:rsidP="00E56977">
      <w:pPr>
        <w:pStyle w:val="NormalWeb"/>
        <w:spacing w:line="360" w:lineRule="auto"/>
        <w:rPr>
          <w:sz w:val="26"/>
        </w:rPr>
      </w:pPr>
      <w:r w:rsidRPr="00E56977">
        <w:rPr>
          <w:b/>
          <w:sz w:val="26"/>
        </w:rPr>
        <w:t xml:space="preserve">Table 4.1: </w:t>
      </w:r>
      <w:r w:rsidRPr="00E56977">
        <w:rPr>
          <w:rStyle w:val="Strong"/>
          <w:rFonts w:eastAsiaTheme="majorEastAsia"/>
          <w:sz w:val="26"/>
        </w:rPr>
        <w:t xml:space="preserve">Demographic Information of Respondents </w:t>
      </w:r>
      <w:r w:rsidRPr="00E56977">
        <w:rPr>
          <w:sz w:val="26"/>
        </w:rPr>
        <w:t>(N = 400)</w:t>
      </w:r>
    </w:p>
    <w:p w:rsidR="002A37E0" w:rsidRPr="00E56977" w:rsidRDefault="002A37E0" w:rsidP="00E56977">
      <w:pPr>
        <w:pStyle w:val="NormalWeb"/>
        <w:spacing w:line="360" w:lineRule="auto"/>
      </w:pPr>
      <w:r w:rsidRPr="00E56977">
        <w:t>Shows the distribution of respondents based on age, gender, school grade, and location.</w:t>
      </w:r>
    </w:p>
    <w:tbl>
      <w:tblPr>
        <w:tblStyle w:val="LightShading1"/>
        <w:tblW w:w="0" w:type="auto"/>
        <w:tblLook w:val="04A0"/>
      </w:tblPr>
      <w:tblGrid>
        <w:gridCol w:w="2394"/>
        <w:gridCol w:w="2394"/>
        <w:gridCol w:w="2394"/>
        <w:gridCol w:w="2394"/>
      </w:tblGrid>
      <w:tr w:rsidR="002A37E0" w:rsidRPr="00E56977" w:rsidTr="007E37A9">
        <w:trPr>
          <w:cnfStyle w:val="100000000000"/>
        </w:trPr>
        <w:tc>
          <w:tcPr>
            <w:cnfStyle w:val="001000000000"/>
            <w:tcW w:w="2394" w:type="dxa"/>
            <w:shd w:val="clear" w:color="auto" w:fill="auto"/>
          </w:tcPr>
          <w:p w:rsidR="002A37E0" w:rsidRPr="00E56977" w:rsidRDefault="002A37E0" w:rsidP="00E56977">
            <w:pPr>
              <w:spacing w:line="360" w:lineRule="auto"/>
              <w:jc w:val="both"/>
              <w:rPr>
                <w:rStyle w:val="Strong"/>
                <w:rFonts w:ascii="Times New Roman" w:hAnsi="Times New Roman" w:cs="Times New Roman"/>
                <w:bCs/>
                <w:sz w:val="24"/>
                <w:szCs w:val="24"/>
              </w:rPr>
            </w:pPr>
            <w:r w:rsidRPr="00E56977">
              <w:rPr>
                <w:rFonts w:ascii="Times New Roman" w:hAnsi="Times New Roman" w:cs="Times New Roman"/>
                <w:bCs w:val="0"/>
                <w:sz w:val="24"/>
                <w:szCs w:val="24"/>
              </w:rPr>
              <w:t>Variable</w:t>
            </w:r>
          </w:p>
        </w:tc>
        <w:tc>
          <w:tcPr>
            <w:tcW w:w="2394" w:type="dxa"/>
            <w:shd w:val="clear" w:color="auto" w:fill="auto"/>
          </w:tcPr>
          <w:p w:rsidR="002A37E0" w:rsidRPr="00E56977" w:rsidRDefault="002A37E0" w:rsidP="00E56977">
            <w:pPr>
              <w:spacing w:line="360" w:lineRule="auto"/>
              <w:jc w:val="both"/>
              <w:cnfStyle w:val="100000000000"/>
              <w:rPr>
                <w:rStyle w:val="Strong"/>
                <w:rFonts w:ascii="Times New Roman" w:hAnsi="Times New Roman" w:cs="Times New Roman"/>
                <w:bCs/>
                <w:sz w:val="24"/>
                <w:szCs w:val="24"/>
              </w:rPr>
            </w:pPr>
            <w:r w:rsidRPr="00E56977">
              <w:rPr>
                <w:rFonts w:ascii="Times New Roman" w:hAnsi="Times New Roman" w:cs="Times New Roman"/>
                <w:bCs w:val="0"/>
                <w:sz w:val="24"/>
                <w:szCs w:val="24"/>
              </w:rPr>
              <w:t>Category</w:t>
            </w:r>
          </w:p>
        </w:tc>
        <w:tc>
          <w:tcPr>
            <w:tcW w:w="2394" w:type="dxa"/>
            <w:shd w:val="clear" w:color="auto" w:fill="auto"/>
          </w:tcPr>
          <w:p w:rsidR="002A37E0" w:rsidRPr="00E56977" w:rsidRDefault="002A37E0" w:rsidP="00E56977">
            <w:pPr>
              <w:spacing w:line="360" w:lineRule="auto"/>
              <w:jc w:val="both"/>
              <w:cnfStyle w:val="100000000000"/>
              <w:rPr>
                <w:rStyle w:val="Strong"/>
                <w:rFonts w:ascii="Times New Roman" w:hAnsi="Times New Roman" w:cs="Times New Roman"/>
                <w:bCs/>
                <w:sz w:val="24"/>
                <w:szCs w:val="24"/>
              </w:rPr>
            </w:pPr>
            <w:r w:rsidRPr="00E56977">
              <w:rPr>
                <w:rFonts w:ascii="Times New Roman" w:hAnsi="Times New Roman" w:cs="Times New Roman"/>
                <w:bCs w:val="0"/>
                <w:sz w:val="24"/>
                <w:szCs w:val="24"/>
              </w:rPr>
              <w:t>Frequency</w:t>
            </w:r>
          </w:p>
        </w:tc>
        <w:tc>
          <w:tcPr>
            <w:tcW w:w="2394" w:type="dxa"/>
            <w:shd w:val="clear" w:color="auto" w:fill="auto"/>
          </w:tcPr>
          <w:p w:rsidR="002A37E0" w:rsidRPr="00E56977" w:rsidRDefault="002A37E0" w:rsidP="00E56977">
            <w:pPr>
              <w:spacing w:line="360" w:lineRule="auto"/>
              <w:jc w:val="both"/>
              <w:cnfStyle w:val="100000000000"/>
              <w:rPr>
                <w:rStyle w:val="Strong"/>
                <w:rFonts w:ascii="Times New Roman" w:hAnsi="Times New Roman" w:cs="Times New Roman"/>
                <w:bCs/>
                <w:sz w:val="24"/>
                <w:szCs w:val="24"/>
              </w:rPr>
            </w:pPr>
            <w:r w:rsidRPr="00E56977">
              <w:rPr>
                <w:rFonts w:ascii="Times New Roman" w:hAnsi="Times New Roman" w:cs="Times New Roman"/>
                <w:bCs w:val="0"/>
                <w:sz w:val="24"/>
                <w:szCs w:val="24"/>
              </w:rPr>
              <w:t>Percentage (%)</w:t>
            </w:r>
          </w:p>
        </w:tc>
      </w:tr>
      <w:tr w:rsidR="002A37E0" w:rsidRPr="00E56977" w:rsidTr="007E37A9">
        <w:trPr>
          <w:cnfStyle w:val="000000100000"/>
        </w:trPr>
        <w:tc>
          <w:tcPr>
            <w:cnfStyle w:val="001000000000"/>
            <w:tcW w:w="2394" w:type="dxa"/>
            <w:shd w:val="clear" w:color="auto" w:fill="auto"/>
          </w:tcPr>
          <w:p w:rsidR="002A37E0" w:rsidRPr="00E56977" w:rsidRDefault="002A37E0" w:rsidP="00E56977">
            <w:pPr>
              <w:spacing w:line="360" w:lineRule="auto"/>
              <w:rPr>
                <w:rStyle w:val="Strong"/>
                <w:rFonts w:ascii="Times New Roman" w:hAnsi="Times New Roman" w:cs="Times New Roman"/>
                <w:b/>
                <w:bCs/>
                <w:sz w:val="24"/>
                <w:szCs w:val="24"/>
              </w:rPr>
            </w:pPr>
            <w:r w:rsidRPr="00E56977">
              <w:rPr>
                <w:rStyle w:val="Strong"/>
                <w:rFonts w:ascii="Times New Roman" w:hAnsi="Times New Roman" w:cs="Times New Roman"/>
                <w:sz w:val="24"/>
                <w:szCs w:val="24"/>
              </w:rPr>
              <w:t>Age</w:t>
            </w:r>
          </w:p>
        </w:tc>
        <w:tc>
          <w:tcPr>
            <w:tcW w:w="2394" w:type="dxa"/>
            <w:shd w:val="clear" w:color="auto" w:fill="auto"/>
          </w:tcPr>
          <w:p w:rsidR="002A37E0" w:rsidRPr="00E56977" w:rsidRDefault="002A37E0" w:rsidP="00E56977">
            <w:pPr>
              <w:spacing w:line="360" w:lineRule="auto"/>
              <w:cnfStyle w:val="0000001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13 – 15</w:t>
            </w:r>
          </w:p>
        </w:tc>
        <w:tc>
          <w:tcPr>
            <w:tcW w:w="2394" w:type="dxa"/>
            <w:shd w:val="clear" w:color="auto" w:fill="auto"/>
          </w:tcPr>
          <w:p w:rsidR="002A37E0" w:rsidRPr="00E56977" w:rsidRDefault="002A37E0" w:rsidP="00E56977">
            <w:pPr>
              <w:spacing w:line="360" w:lineRule="auto"/>
              <w:cnfStyle w:val="0000001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150</w:t>
            </w:r>
          </w:p>
        </w:tc>
        <w:tc>
          <w:tcPr>
            <w:tcW w:w="2394" w:type="dxa"/>
            <w:shd w:val="clear" w:color="auto" w:fill="auto"/>
          </w:tcPr>
          <w:p w:rsidR="002A37E0" w:rsidRPr="00E56977" w:rsidRDefault="002A37E0" w:rsidP="00E56977">
            <w:pPr>
              <w:spacing w:line="360" w:lineRule="auto"/>
              <w:cnfStyle w:val="0000001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37.5</w:t>
            </w:r>
          </w:p>
        </w:tc>
      </w:tr>
      <w:tr w:rsidR="002A37E0" w:rsidRPr="00E56977" w:rsidTr="007E37A9">
        <w:tc>
          <w:tcPr>
            <w:cnfStyle w:val="001000000000"/>
            <w:tcW w:w="2394" w:type="dxa"/>
            <w:shd w:val="clear" w:color="auto" w:fill="auto"/>
          </w:tcPr>
          <w:p w:rsidR="002A37E0" w:rsidRPr="00E56977" w:rsidRDefault="002A37E0" w:rsidP="00E56977">
            <w:pPr>
              <w:pStyle w:val="NormalWeb"/>
              <w:spacing w:line="360" w:lineRule="auto"/>
              <w:rPr>
                <w:rStyle w:val="Strong"/>
                <w:rFonts w:eastAsiaTheme="majorEastAsia"/>
                <w:b/>
                <w:bCs/>
              </w:rPr>
            </w:pPr>
          </w:p>
        </w:tc>
        <w:tc>
          <w:tcPr>
            <w:tcW w:w="2394" w:type="dxa"/>
            <w:shd w:val="clear" w:color="auto" w:fill="auto"/>
          </w:tcPr>
          <w:p w:rsidR="002A37E0" w:rsidRPr="00E56977" w:rsidRDefault="002A37E0" w:rsidP="00E56977">
            <w:pPr>
              <w:spacing w:line="360" w:lineRule="auto"/>
              <w:cnfStyle w:val="0000000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16 – 17</w:t>
            </w:r>
          </w:p>
        </w:tc>
        <w:tc>
          <w:tcPr>
            <w:tcW w:w="2394" w:type="dxa"/>
            <w:shd w:val="clear" w:color="auto" w:fill="auto"/>
          </w:tcPr>
          <w:p w:rsidR="002A37E0" w:rsidRPr="00E56977" w:rsidRDefault="002A37E0" w:rsidP="00E56977">
            <w:pPr>
              <w:pStyle w:val="NormalWeb"/>
              <w:spacing w:line="360" w:lineRule="auto"/>
              <w:cnfStyle w:val="000000000000"/>
              <w:rPr>
                <w:rStyle w:val="Strong"/>
                <w:rFonts w:eastAsiaTheme="majorEastAsia"/>
                <w:b w:val="0"/>
                <w:bCs w:val="0"/>
              </w:rPr>
            </w:pPr>
            <w:r w:rsidRPr="00E56977">
              <w:rPr>
                <w:rStyle w:val="Strong"/>
                <w:rFonts w:eastAsiaTheme="majorEastAsia"/>
                <w:b w:val="0"/>
                <w:bCs w:val="0"/>
              </w:rPr>
              <w:t>160</w:t>
            </w:r>
          </w:p>
        </w:tc>
        <w:tc>
          <w:tcPr>
            <w:tcW w:w="2394" w:type="dxa"/>
            <w:shd w:val="clear" w:color="auto" w:fill="auto"/>
          </w:tcPr>
          <w:p w:rsidR="002A37E0" w:rsidRPr="00E56977" w:rsidRDefault="002A37E0" w:rsidP="00E56977">
            <w:pPr>
              <w:spacing w:line="360" w:lineRule="auto"/>
              <w:cnfStyle w:val="0000000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40.0</w:t>
            </w:r>
          </w:p>
        </w:tc>
      </w:tr>
      <w:tr w:rsidR="002A37E0" w:rsidRPr="00E56977" w:rsidTr="007E37A9">
        <w:trPr>
          <w:cnfStyle w:val="000000100000"/>
        </w:trPr>
        <w:tc>
          <w:tcPr>
            <w:cnfStyle w:val="001000000000"/>
            <w:tcW w:w="2394" w:type="dxa"/>
            <w:shd w:val="clear" w:color="auto" w:fill="auto"/>
          </w:tcPr>
          <w:p w:rsidR="002A37E0" w:rsidRPr="00E56977" w:rsidRDefault="002A37E0" w:rsidP="00E56977">
            <w:pPr>
              <w:pStyle w:val="NormalWeb"/>
              <w:spacing w:line="360" w:lineRule="auto"/>
              <w:rPr>
                <w:rStyle w:val="Strong"/>
                <w:rFonts w:eastAsiaTheme="majorEastAsia"/>
                <w:b/>
                <w:bCs/>
              </w:rPr>
            </w:pPr>
          </w:p>
        </w:tc>
        <w:tc>
          <w:tcPr>
            <w:tcW w:w="2394" w:type="dxa"/>
            <w:shd w:val="clear" w:color="auto" w:fill="auto"/>
          </w:tcPr>
          <w:p w:rsidR="002A37E0" w:rsidRPr="00E56977" w:rsidRDefault="002A37E0" w:rsidP="00E56977">
            <w:pPr>
              <w:spacing w:line="360" w:lineRule="auto"/>
              <w:cnfStyle w:val="0000001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18 – 19</w:t>
            </w:r>
          </w:p>
        </w:tc>
        <w:tc>
          <w:tcPr>
            <w:tcW w:w="2394" w:type="dxa"/>
            <w:shd w:val="clear" w:color="auto" w:fill="auto"/>
          </w:tcPr>
          <w:p w:rsidR="002A37E0" w:rsidRPr="00E56977" w:rsidRDefault="002A37E0" w:rsidP="00E56977">
            <w:pPr>
              <w:pStyle w:val="NormalWeb"/>
              <w:spacing w:line="360" w:lineRule="auto"/>
              <w:cnfStyle w:val="000000100000"/>
              <w:rPr>
                <w:rStyle w:val="Strong"/>
                <w:rFonts w:eastAsiaTheme="majorEastAsia"/>
                <w:b w:val="0"/>
                <w:bCs w:val="0"/>
              </w:rPr>
            </w:pPr>
            <w:r w:rsidRPr="00E56977">
              <w:rPr>
                <w:rStyle w:val="Strong"/>
                <w:rFonts w:eastAsiaTheme="majorEastAsia"/>
                <w:b w:val="0"/>
                <w:bCs w:val="0"/>
              </w:rPr>
              <w:t>90</w:t>
            </w:r>
          </w:p>
        </w:tc>
        <w:tc>
          <w:tcPr>
            <w:tcW w:w="2394" w:type="dxa"/>
            <w:shd w:val="clear" w:color="auto" w:fill="auto"/>
          </w:tcPr>
          <w:p w:rsidR="002A37E0" w:rsidRPr="00E56977" w:rsidRDefault="002A37E0" w:rsidP="00E56977">
            <w:pPr>
              <w:spacing w:line="360" w:lineRule="auto"/>
              <w:cnfStyle w:val="0000001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22.5</w:t>
            </w:r>
          </w:p>
        </w:tc>
      </w:tr>
      <w:tr w:rsidR="002A37E0" w:rsidRPr="00E56977" w:rsidTr="007E37A9">
        <w:tc>
          <w:tcPr>
            <w:cnfStyle w:val="001000000000"/>
            <w:tcW w:w="2394" w:type="dxa"/>
            <w:shd w:val="clear" w:color="auto" w:fill="auto"/>
          </w:tcPr>
          <w:p w:rsidR="002A37E0" w:rsidRPr="00E56977" w:rsidRDefault="002A37E0" w:rsidP="00E56977">
            <w:pPr>
              <w:spacing w:line="360" w:lineRule="auto"/>
              <w:rPr>
                <w:rStyle w:val="Strong"/>
                <w:rFonts w:ascii="Times New Roman" w:hAnsi="Times New Roman" w:cs="Times New Roman"/>
                <w:b/>
                <w:bCs/>
                <w:sz w:val="24"/>
                <w:szCs w:val="24"/>
              </w:rPr>
            </w:pPr>
            <w:r w:rsidRPr="00E56977">
              <w:rPr>
                <w:rStyle w:val="Strong"/>
                <w:rFonts w:ascii="Times New Roman" w:hAnsi="Times New Roman" w:cs="Times New Roman"/>
                <w:sz w:val="24"/>
                <w:szCs w:val="24"/>
              </w:rPr>
              <w:t>Gender</w:t>
            </w:r>
          </w:p>
        </w:tc>
        <w:tc>
          <w:tcPr>
            <w:tcW w:w="2394" w:type="dxa"/>
            <w:shd w:val="clear" w:color="auto" w:fill="auto"/>
          </w:tcPr>
          <w:p w:rsidR="002A37E0" w:rsidRPr="00E56977" w:rsidRDefault="002A37E0" w:rsidP="00E56977">
            <w:pPr>
              <w:spacing w:line="360" w:lineRule="auto"/>
              <w:cnfStyle w:val="0000000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Male</w:t>
            </w:r>
          </w:p>
        </w:tc>
        <w:tc>
          <w:tcPr>
            <w:tcW w:w="2394" w:type="dxa"/>
            <w:shd w:val="clear" w:color="auto" w:fill="auto"/>
          </w:tcPr>
          <w:p w:rsidR="002A37E0" w:rsidRPr="00E56977" w:rsidRDefault="002A37E0" w:rsidP="00E56977">
            <w:pPr>
              <w:spacing w:line="360" w:lineRule="auto"/>
              <w:cnfStyle w:val="0000000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180</w:t>
            </w:r>
          </w:p>
        </w:tc>
        <w:tc>
          <w:tcPr>
            <w:tcW w:w="2394" w:type="dxa"/>
            <w:shd w:val="clear" w:color="auto" w:fill="auto"/>
          </w:tcPr>
          <w:p w:rsidR="002A37E0" w:rsidRPr="00E56977" w:rsidRDefault="002A37E0" w:rsidP="00E56977">
            <w:pPr>
              <w:spacing w:line="360" w:lineRule="auto"/>
              <w:cnfStyle w:val="0000000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45.0</w:t>
            </w:r>
          </w:p>
        </w:tc>
      </w:tr>
      <w:tr w:rsidR="002A37E0" w:rsidRPr="00E56977" w:rsidTr="007E37A9">
        <w:trPr>
          <w:cnfStyle w:val="000000100000"/>
        </w:trPr>
        <w:tc>
          <w:tcPr>
            <w:cnfStyle w:val="001000000000"/>
            <w:tcW w:w="2394" w:type="dxa"/>
            <w:shd w:val="clear" w:color="auto" w:fill="auto"/>
          </w:tcPr>
          <w:p w:rsidR="002A37E0" w:rsidRPr="00E56977" w:rsidRDefault="002A37E0" w:rsidP="00E56977">
            <w:pPr>
              <w:pStyle w:val="NormalWeb"/>
              <w:spacing w:line="360" w:lineRule="auto"/>
              <w:rPr>
                <w:rStyle w:val="Strong"/>
                <w:rFonts w:eastAsiaTheme="majorEastAsia"/>
                <w:b/>
                <w:bCs/>
              </w:rPr>
            </w:pPr>
          </w:p>
        </w:tc>
        <w:tc>
          <w:tcPr>
            <w:tcW w:w="2394" w:type="dxa"/>
            <w:shd w:val="clear" w:color="auto" w:fill="auto"/>
          </w:tcPr>
          <w:p w:rsidR="002A37E0" w:rsidRPr="00E56977" w:rsidRDefault="002A37E0" w:rsidP="00E56977">
            <w:pPr>
              <w:spacing w:line="360" w:lineRule="auto"/>
              <w:cnfStyle w:val="0000001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Female</w:t>
            </w:r>
          </w:p>
        </w:tc>
        <w:tc>
          <w:tcPr>
            <w:tcW w:w="2394" w:type="dxa"/>
            <w:shd w:val="clear" w:color="auto" w:fill="auto"/>
          </w:tcPr>
          <w:p w:rsidR="002A37E0" w:rsidRPr="00E56977" w:rsidRDefault="002A37E0" w:rsidP="00E56977">
            <w:pPr>
              <w:spacing w:line="360" w:lineRule="auto"/>
              <w:cnfStyle w:val="0000001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220</w:t>
            </w:r>
          </w:p>
        </w:tc>
        <w:tc>
          <w:tcPr>
            <w:tcW w:w="2394" w:type="dxa"/>
            <w:shd w:val="clear" w:color="auto" w:fill="auto"/>
          </w:tcPr>
          <w:p w:rsidR="002A37E0" w:rsidRPr="00E56977" w:rsidRDefault="002A37E0" w:rsidP="00E56977">
            <w:pPr>
              <w:spacing w:line="360" w:lineRule="auto"/>
              <w:cnfStyle w:val="0000001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55.0</w:t>
            </w:r>
          </w:p>
        </w:tc>
      </w:tr>
      <w:tr w:rsidR="002A37E0" w:rsidRPr="00E56977" w:rsidTr="007E37A9">
        <w:tc>
          <w:tcPr>
            <w:cnfStyle w:val="001000000000"/>
            <w:tcW w:w="2394" w:type="dxa"/>
            <w:shd w:val="clear" w:color="auto" w:fill="auto"/>
          </w:tcPr>
          <w:p w:rsidR="002A37E0" w:rsidRPr="00E56977" w:rsidRDefault="002A37E0" w:rsidP="00E56977">
            <w:pPr>
              <w:spacing w:line="360" w:lineRule="auto"/>
              <w:rPr>
                <w:rStyle w:val="Strong"/>
                <w:rFonts w:ascii="Times New Roman" w:hAnsi="Times New Roman" w:cs="Times New Roman"/>
                <w:b/>
                <w:bCs/>
                <w:sz w:val="24"/>
                <w:szCs w:val="24"/>
              </w:rPr>
            </w:pPr>
            <w:r w:rsidRPr="00E56977">
              <w:rPr>
                <w:rStyle w:val="Strong"/>
                <w:rFonts w:ascii="Times New Roman" w:hAnsi="Times New Roman" w:cs="Times New Roman"/>
                <w:sz w:val="24"/>
                <w:szCs w:val="24"/>
              </w:rPr>
              <w:lastRenderedPageBreak/>
              <w:t>Grade</w:t>
            </w:r>
          </w:p>
        </w:tc>
        <w:tc>
          <w:tcPr>
            <w:tcW w:w="2394" w:type="dxa"/>
            <w:shd w:val="clear" w:color="auto" w:fill="auto"/>
          </w:tcPr>
          <w:p w:rsidR="002A37E0" w:rsidRPr="00E56977" w:rsidRDefault="002A37E0" w:rsidP="00E56977">
            <w:pPr>
              <w:spacing w:line="360" w:lineRule="auto"/>
              <w:cnfStyle w:val="0000000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JSS3</w:t>
            </w:r>
          </w:p>
        </w:tc>
        <w:tc>
          <w:tcPr>
            <w:tcW w:w="2394" w:type="dxa"/>
            <w:shd w:val="clear" w:color="auto" w:fill="auto"/>
          </w:tcPr>
          <w:p w:rsidR="002A37E0" w:rsidRPr="00E56977" w:rsidRDefault="002A37E0" w:rsidP="00E56977">
            <w:pPr>
              <w:spacing w:line="360" w:lineRule="auto"/>
              <w:cnfStyle w:val="0000000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90</w:t>
            </w:r>
          </w:p>
        </w:tc>
        <w:tc>
          <w:tcPr>
            <w:tcW w:w="2394" w:type="dxa"/>
            <w:shd w:val="clear" w:color="auto" w:fill="auto"/>
          </w:tcPr>
          <w:p w:rsidR="002A37E0" w:rsidRPr="00E56977" w:rsidRDefault="002A37E0" w:rsidP="00E56977">
            <w:pPr>
              <w:spacing w:line="360" w:lineRule="auto"/>
              <w:cnfStyle w:val="0000000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22.5</w:t>
            </w:r>
          </w:p>
        </w:tc>
      </w:tr>
      <w:tr w:rsidR="002A37E0" w:rsidRPr="00E56977" w:rsidTr="007E37A9">
        <w:trPr>
          <w:cnfStyle w:val="000000100000"/>
        </w:trPr>
        <w:tc>
          <w:tcPr>
            <w:cnfStyle w:val="001000000000"/>
            <w:tcW w:w="2394" w:type="dxa"/>
            <w:shd w:val="clear" w:color="auto" w:fill="auto"/>
          </w:tcPr>
          <w:p w:rsidR="002A37E0" w:rsidRPr="00E56977" w:rsidRDefault="002A37E0" w:rsidP="00E56977">
            <w:pPr>
              <w:pStyle w:val="NormalWeb"/>
              <w:spacing w:line="360" w:lineRule="auto"/>
              <w:rPr>
                <w:rStyle w:val="Strong"/>
                <w:rFonts w:eastAsiaTheme="majorEastAsia"/>
                <w:b/>
                <w:bCs/>
              </w:rPr>
            </w:pPr>
          </w:p>
        </w:tc>
        <w:tc>
          <w:tcPr>
            <w:tcW w:w="2394" w:type="dxa"/>
            <w:shd w:val="clear" w:color="auto" w:fill="auto"/>
          </w:tcPr>
          <w:p w:rsidR="002A37E0" w:rsidRPr="00E56977" w:rsidRDefault="002A37E0" w:rsidP="00E56977">
            <w:pPr>
              <w:spacing w:line="360" w:lineRule="auto"/>
              <w:cnfStyle w:val="0000001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SS1</w:t>
            </w:r>
          </w:p>
        </w:tc>
        <w:tc>
          <w:tcPr>
            <w:tcW w:w="2394" w:type="dxa"/>
            <w:shd w:val="clear" w:color="auto" w:fill="auto"/>
          </w:tcPr>
          <w:p w:rsidR="002A37E0" w:rsidRPr="00E56977" w:rsidRDefault="002A37E0" w:rsidP="00E56977">
            <w:pPr>
              <w:pStyle w:val="NormalWeb"/>
              <w:spacing w:line="360" w:lineRule="auto"/>
              <w:cnfStyle w:val="000000100000"/>
              <w:rPr>
                <w:rStyle w:val="Strong"/>
                <w:rFonts w:eastAsiaTheme="majorEastAsia"/>
                <w:b w:val="0"/>
                <w:bCs w:val="0"/>
              </w:rPr>
            </w:pPr>
            <w:r w:rsidRPr="00E56977">
              <w:rPr>
                <w:rStyle w:val="Strong"/>
                <w:rFonts w:eastAsiaTheme="majorEastAsia"/>
                <w:b w:val="0"/>
                <w:bCs w:val="0"/>
              </w:rPr>
              <w:t>100</w:t>
            </w:r>
          </w:p>
        </w:tc>
        <w:tc>
          <w:tcPr>
            <w:tcW w:w="2394" w:type="dxa"/>
            <w:shd w:val="clear" w:color="auto" w:fill="auto"/>
          </w:tcPr>
          <w:p w:rsidR="002A37E0" w:rsidRPr="00E56977" w:rsidRDefault="002A37E0" w:rsidP="00E56977">
            <w:pPr>
              <w:spacing w:line="360" w:lineRule="auto"/>
              <w:cnfStyle w:val="0000001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25.0</w:t>
            </w:r>
          </w:p>
        </w:tc>
      </w:tr>
      <w:tr w:rsidR="002A37E0" w:rsidRPr="00E56977" w:rsidTr="007E37A9">
        <w:tc>
          <w:tcPr>
            <w:cnfStyle w:val="001000000000"/>
            <w:tcW w:w="2394" w:type="dxa"/>
            <w:shd w:val="clear" w:color="auto" w:fill="auto"/>
          </w:tcPr>
          <w:p w:rsidR="002A37E0" w:rsidRPr="00E56977" w:rsidRDefault="002A37E0" w:rsidP="00E56977">
            <w:pPr>
              <w:pStyle w:val="NormalWeb"/>
              <w:spacing w:line="360" w:lineRule="auto"/>
              <w:rPr>
                <w:rStyle w:val="Strong"/>
                <w:rFonts w:eastAsiaTheme="majorEastAsia"/>
                <w:b/>
                <w:bCs/>
              </w:rPr>
            </w:pPr>
          </w:p>
        </w:tc>
        <w:tc>
          <w:tcPr>
            <w:tcW w:w="2394" w:type="dxa"/>
            <w:shd w:val="clear" w:color="auto" w:fill="auto"/>
          </w:tcPr>
          <w:p w:rsidR="002A37E0" w:rsidRPr="00E56977" w:rsidRDefault="002A37E0" w:rsidP="00E56977">
            <w:pPr>
              <w:spacing w:line="360" w:lineRule="auto"/>
              <w:cnfStyle w:val="0000000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SS2</w:t>
            </w:r>
          </w:p>
        </w:tc>
        <w:tc>
          <w:tcPr>
            <w:tcW w:w="2394" w:type="dxa"/>
            <w:shd w:val="clear" w:color="auto" w:fill="auto"/>
          </w:tcPr>
          <w:p w:rsidR="002A37E0" w:rsidRPr="00E56977" w:rsidRDefault="002A37E0" w:rsidP="00E56977">
            <w:pPr>
              <w:pStyle w:val="NormalWeb"/>
              <w:spacing w:line="360" w:lineRule="auto"/>
              <w:cnfStyle w:val="000000000000"/>
              <w:rPr>
                <w:rStyle w:val="Strong"/>
                <w:rFonts w:eastAsiaTheme="majorEastAsia"/>
                <w:b w:val="0"/>
                <w:bCs w:val="0"/>
              </w:rPr>
            </w:pPr>
            <w:r w:rsidRPr="00E56977">
              <w:rPr>
                <w:rStyle w:val="Strong"/>
                <w:rFonts w:eastAsiaTheme="majorEastAsia"/>
                <w:b w:val="0"/>
                <w:bCs w:val="0"/>
              </w:rPr>
              <w:t>110</w:t>
            </w:r>
          </w:p>
        </w:tc>
        <w:tc>
          <w:tcPr>
            <w:tcW w:w="2394" w:type="dxa"/>
            <w:shd w:val="clear" w:color="auto" w:fill="auto"/>
          </w:tcPr>
          <w:p w:rsidR="002A37E0" w:rsidRPr="00E56977" w:rsidRDefault="002A37E0" w:rsidP="00E56977">
            <w:pPr>
              <w:spacing w:line="360" w:lineRule="auto"/>
              <w:cnfStyle w:val="0000000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27.5</w:t>
            </w:r>
          </w:p>
        </w:tc>
      </w:tr>
      <w:tr w:rsidR="002A37E0" w:rsidRPr="00E56977" w:rsidTr="007E37A9">
        <w:trPr>
          <w:cnfStyle w:val="000000100000"/>
        </w:trPr>
        <w:tc>
          <w:tcPr>
            <w:cnfStyle w:val="001000000000"/>
            <w:tcW w:w="2394" w:type="dxa"/>
            <w:shd w:val="clear" w:color="auto" w:fill="auto"/>
          </w:tcPr>
          <w:p w:rsidR="002A37E0" w:rsidRPr="00E56977" w:rsidRDefault="002A37E0" w:rsidP="00E56977">
            <w:pPr>
              <w:pStyle w:val="NormalWeb"/>
              <w:spacing w:line="360" w:lineRule="auto"/>
              <w:rPr>
                <w:rStyle w:val="Strong"/>
                <w:rFonts w:eastAsiaTheme="majorEastAsia"/>
                <w:b/>
                <w:bCs/>
              </w:rPr>
            </w:pPr>
          </w:p>
        </w:tc>
        <w:tc>
          <w:tcPr>
            <w:tcW w:w="2394" w:type="dxa"/>
            <w:shd w:val="clear" w:color="auto" w:fill="auto"/>
          </w:tcPr>
          <w:p w:rsidR="002A37E0" w:rsidRPr="00E56977" w:rsidRDefault="002A37E0" w:rsidP="00E56977">
            <w:pPr>
              <w:spacing w:line="360" w:lineRule="auto"/>
              <w:cnfStyle w:val="000000100000"/>
              <w:rPr>
                <w:rFonts w:ascii="Times New Roman" w:hAnsi="Times New Roman" w:cs="Times New Roman"/>
                <w:sz w:val="24"/>
                <w:szCs w:val="24"/>
              </w:rPr>
            </w:pPr>
            <w:r w:rsidRPr="00E56977">
              <w:rPr>
                <w:rFonts w:ascii="Times New Roman" w:hAnsi="Times New Roman" w:cs="Times New Roman"/>
                <w:sz w:val="24"/>
                <w:szCs w:val="24"/>
              </w:rPr>
              <w:t>SS3</w:t>
            </w:r>
          </w:p>
        </w:tc>
        <w:tc>
          <w:tcPr>
            <w:tcW w:w="2394" w:type="dxa"/>
            <w:shd w:val="clear" w:color="auto" w:fill="auto"/>
          </w:tcPr>
          <w:p w:rsidR="002A37E0" w:rsidRPr="00E56977" w:rsidRDefault="002A37E0" w:rsidP="00E56977">
            <w:pPr>
              <w:spacing w:line="360" w:lineRule="auto"/>
              <w:cnfStyle w:val="000000100000"/>
              <w:rPr>
                <w:rStyle w:val="Strong"/>
                <w:rFonts w:ascii="Times New Roman" w:hAnsi="Times New Roman" w:cs="Times New Roman"/>
                <w:b w:val="0"/>
                <w:bCs w:val="0"/>
                <w:sz w:val="24"/>
                <w:szCs w:val="24"/>
              </w:rPr>
            </w:pPr>
            <w:r w:rsidRPr="00E56977">
              <w:rPr>
                <w:rFonts w:ascii="Times New Roman" w:hAnsi="Times New Roman" w:cs="Times New Roman"/>
                <w:sz w:val="24"/>
                <w:szCs w:val="24"/>
              </w:rPr>
              <w:t>100</w:t>
            </w:r>
          </w:p>
        </w:tc>
        <w:tc>
          <w:tcPr>
            <w:tcW w:w="2394" w:type="dxa"/>
            <w:shd w:val="clear" w:color="auto" w:fill="auto"/>
          </w:tcPr>
          <w:p w:rsidR="002A37E0" w:rsidRPr="00E56977" w:rsidRDefault="002A37E0" w:rsidP="00E56977">
            <w:pPr>
              <w:spacing w:line="360" w:lineRule="auto"/>
              <w:cnfStyle w:val="000000100000"/>
              <w:rPr>
                <w:rFonts w:ascii="Times New Roman" w:hAnsi="Times New Roman" w:cs="Times New Roman"/>
                <w:sz w:val="24"/>
                <w:szCs w:val="24"/>
              </w:rPr>
            </w:pPr>
            <w:r w:rsidRPr="00E56977">
              <w:rPr>
                <w:rFonts w:ascii="Times New Roman" w:hAnsi="Times New Roman" w:cs="Times New Roman"/>
                <w:sz w:val="24"/>
                <w:szCs w:val="24"/>
              </w:rPr>
              <w:t>25.0</w:t>
            </w:r>
          </w:p>
        </w:tc>
      </w:tr>
      <w:tr w:rsidR="002A37E0" w:rsidRPr="00E56977" w:rsidTr="007E37A9">
        <w:tc>
          <w:tcPr>
            <w:cnfStyle w:val="001000000000"/>
            <w:tcW w:w="2394" w:type="dxa"/>
            <w:shd w:val="clear" w:color="auto" w:fill="auto"/>
          </w:tcPr>
          <w:p w:rsidR="002A37E0" w:rsidRPr="00E56977" w:rsidRDefault="002A37E0" w:rsidP="00E56977">
            <w:pPr>
              <w:spacing w:line="360" w:lineRule="auto"/>
              <w:rPr>
                <w:rStyle w:val="Strong"/>
                <w:rFonts w:ascii="Times New Roman" w:hAnsi="Times New Roman" w:cs="Times New Roman"/>
                <w:b/>
                <w:bCs/>
                <w:sz w:val="24"/>
                <w:szCs w:val="24"/>
              </w:rPr>
            </w:pPr>
            <w:r w:rsidRPr="00E56977">
              <w:rPr>
                <w:rStyle w:val="Strong"/>
                <w:rFonts w:ascii="Times New Roman" w:hAnsi="Times New Roman" w:cs="Times New Roman"/>
                <w:sz w:val="24"/>
                <w:szCs w:val="24"/>
              </w:rPr>
              <w:t>Location</w:t>
            </w:r>
          </w:p>
        </w:tc>
        <w:tc>
          <w:tcPr>
            <w:tcW w:w="2394" w:type="dxa"/>
            <w:shd w:val="clear" w:color="auto" w:fill="auto"/>
          </w:tcPr>
          <w:p w:rsidR="002A37E0" w:rsidRPr="00E56977" w:rsidRDefault="002A37E0" w:rsidP="00E56977">
            <w:pPr>
              <w:spacing w:line="360" w:lineRule="auto"/>
              <w:cnfStyle w:val="000000000000"/>
              <w:rPr>
                <w:rFonts w:ascii="Times New Roman" w:hAnsi="Times New Roman" w:cs="Times New Roman"/>
                <w:sz w:val="24"/>
                <w:szCs w:val="24"/>
              </w:rPr>
            </w:pPr>
            <w:r w:rsidRPr="00E56977">
              <w:rPr>
                <w:rFonts w:ascii="Times New Roman" w:hAnsi="Times New Roman" w:cs="Times New Roman"/>
                <w:sz w:val="24"/>
                <w:szCs w:val="24"/>
              </w:rPr>
              <w:t>Urban</w:t>
            </w:r>
          </w:p>
        </w:tc>
        <w:tc>
          <w:tcPr>
            <w:tcW w:w="2394" w:type="dxa"/>
            <w:shd w:val="clear" w:color="auto" w:fill="auto"/>
          </w:tcPr>
          <w:p w:rsidR="002A37E0" w:rsidRPr="00E56977" w:rsidRDefault="002A37E0" w:rsidP="00E56977">
            <w:pPr>
              <w:spacing w:line="360" w:lineRule="auto"/>
              <w:cnfStyle w:val="000000000000"/>
              <w:rPr>
                <w:rFonts w:ascii="Times New Roman" w:hAnsi="Times New Roman" w:cs="Times New Roman"/>
                <w:sz w:val="24"/>
                <w:szCs w:val="24"/>
              </w:rPr>
            </w:pPr>
            <w:r w:rsidRPr="00E56977">
              <w:rPr>
                <w:rFonts w:ascii="Times New Roman" w:hAnsi="Times New Roman" w:cs="Times New Roman"/>
                <w:sz w:val="24"/>
                <w:szCs w:val="24"/>
              </w:rPr>
              <w:t>240</w:t>
            </w:r>
          </w:p>
        </w:tc>
        <w:tc>
          <w:tcPr>
            <w:tcW w:w="2394" w:type="dxa"/>
            <w:shd w:val="clear" w:color="auto" w:fill="auto"/>
          </w:tcPr>
          <w:p w:rsidR="002A37E0" w:rsidRPr="00E56977" w:rsidRDefault="002A37E0" w:rsidP="00E56977">
            <w:pPr>
              <w:spacing w:line="360" w:lineRule="auto"/>
              <w:cnfStyle w:val="000000000000"/>
              <w:rPr>
                <w:rFonts w:ascii="Times New Roman" w:hAnsi="Times New Roman" w:cs="Times New Roman"/>
                <w:sz w:val="24"/>
                <w:szCs w:val="24"/>
              </w:rPr>
            </w:pPr>
            <w:r w:rsidRPr="00E56977">
              <w:rPr>
                <w:rFonts w:ascii="Times New Roman" w:hAnsi="Times New Roman" w:cs="Times New Roman"/>
                <w:sz w:val="24"/>
                <w:szCs w:val="24"/>
              </w:rPr>
              <w:t>60.0</w:t>
            </w:r>
          </w:p>
        </w:tc>
      </w:tr>
      <w:tr w:rsidR="002A37E0" w:rsidRPr="00E56977" w:rsidTr="007E37A9">
        <w:trPr>
          <w:cnfStyle w:val="000000100000"/>
        </w:trPr>
        <w:tc>
          <w:tcPr>
            <w:cnfStyle w:val="001000000000"/>
            <w:tcW w:w="2394" w:type="dxa"/>
            <w:shd w:val="clear" w:color="auto" w:fill="auto"/>
          </w:tcPr>
          <w:p w:rsidR="002A37E0" w:rsidRPr="00E56977" w:rsidRDefault="002A37E0" w:rsidP="00E56977">
            <w:pPr>
              <w:spacing w:line="360" w:lineRule="auto"/>
              <w:rPr>
                <w:rStyle w:val="Strong"/>
                <w:rFonts w:ascii="Times New Roman" w:hAnsi="Times New Roman" w:cs="Times New Roman"/>
                <w:sz w:val="24"/>
                <w:szCs w:val="24"/>
              </w:rPr>
            </w:pPr>
          </w:p>
        </w:tc>
        <w:tc>
          <w:tcPr>
            <w:tcW w:w="2394" w:type="dxa"/>
            <w:shd w:val="clear" w:color="auto" w:fill="auto"/>
          </w:tcPr>
          <w:p w:rsidR="002A37E0" w:rsidRPr="00E56977" w:rsidRDefault="002A37E0" w:rsidP="00E56977">
            <w:pPr>
              <w:spacing w:line="360" w:lineRule="auto"/>
              <w:cnfStyle w:val="000000100000"/>
              <w:rPr>
                <w:rFonts w:ascii="Times New Roman" w:hAnsi="Times New Roman" w:cs="Times New Roman"/>
                <w:sz w:val="24"/>
                <w:szCs w:val="24"/>
              </w:rPr>
            </w:pPr>
            <w:r w:rsidRPr="00E56977">
              <w:rPr>
                <w:rFonts w:ascii="Times New Roman" w:hAnsi="Times New Roman" w:cs="Times New Roman"/>
                <w:sz w:val="24"/>
                <w:szCs w:val="24"/>
              </w:rPr>
              <w:t>Rural</w:t>
            </w:r>
          </w:p>
        </w:tc>
        <w:tc>
          <w:tcPr>
            <w:tcW w:w="2394" w:type="dxa"/>
            <w:shd w:val="clear" w:color="auto" w:fill="auto"/>
          </w:tcPr>
          <w:p w:rsidR="002A37E0" w:rsidRPr="00E56977" w:rsidRDefault="002A37E0" w:rsidP="00E56977">
            <w:pPr>
              <w:spacing w:line="360" w:lineRule="auto"/>
              <w:cnfStyle w:val="000000100000"/>
              <w:rPr>
                <w:rFonts w:ascii="Times New Roman" w:hAnsi="Times New Roman" w:cs="Times New Roman"/>
                <w:sz w:val="24"/>
                <w:szCs w:val="24"/>
              </w:rPr>
            </w:pPr>
            <w:r w:rsidRPr="00E56977">
              <w:rPr>
                <w:rFonts w:ascii="Times New Roman" w:hAnsi="Times New Roman" w:cs="Times New Roman"/>
                <w:sz w:val="24"/>
                <w:szCs w:val="24"/>
              </w:rPr>
              <w:t>160</w:t>
            </w:r>
          </w:p>
        </w:tc>
        <w:tc>
          <w:tcPr>
            <w:tcW w:w="2394" w:type="dxa"/>
            <w:shd w:val="clear" w:color="auto" w:fill="auto"/>
          </w:tcPr>
          <w:p w:rsidR="002A37E0" w:rsidRPr="00E56977" w:rsidRDefault="002A37E0" w:rsidP="00E56977">
            <w:pPr>
              <w:spacing w:line="360" w:lineRule="auto"/>
              <w:cnfStyle w:val="000000100000"/>
              <w:rPr>
                <w:rFonts w:ascii="Times New Roman" w:hAnsi="Times New Roman" w:cs="Times New Roman"/>
                <w:sz w:val="24"/>
                <w:szCs w:val="24"/>
              </w:rPr>
            </w:pPr>
            <w:r w:rsidRPr="00E56977">
              <w:rPr>
                <w:rFonts w:ascii="Times New Roman" w:hAnsi="Times New Roman" w:cs="Times New Roman"/>
                <w:sz w:val="24"/>
                <w:szCs w:val="24"/>
              </w:rPr>
              <w:t>40.0</w:t>
            </w:r>
          </w:p>
        </w:tc>
      </w:tr>
    </w:tbl>
    <w:p w:rsidR="002A37E0" w:rsidRPr="00E56977" w:rsidRDefault="002A37E0" w:rsidP="00E56977">
      <w:pPr>
        <w:pStyle w:val="NormalWeb"/>
        <w:spacing w:line="360" w:lineRule="auto"/>
        <w:rPr>
          <w:b/>
        </w:rPr>
      </w:pPr>
      <w:r w:rsidRPr="00E56977">
        <w:rPr>
          <w:b/>
        </w:rPr>
        <w:t>Field survey, 2025</w:t>
      </w:r>
    </w:p>
    <w:p w:rsidR="002A37E0" w:rsidRPr="00E56977" w:rsidRDefault="002A37E0" w:rsidP="00E56977">
      <w:pPr>
        <w:pStyle w:val="Heading4"/>
        <w:spacing w:line="360" w:lineRule="auto"/>
        <w:rPr>
          <w:rFonts w:ascii="Times New Roman" w:hAnsi="Times New Roman" w:cs="Times New Roman"/>
          <w:i w:val="0"/>
          <w:color w:val="auto"/>
          <w:sz w:val="24"/>
        </w:rPr>
      </w:pPr>
      <w:r w:rsidRPr="00E56977">
        <w:rPr>
          <w:rFonts w:ascii="Times New Roman" w:hAnsi="Times New Roman" w:cs="Times New Roman"/>
          <w:i w:val="0"/>
          <w:color w:val="auto"/>
          <w:sz w:val="24"/>
        </w:rPr>
        <w:t xml:space="preserve">Interpretation: </w:t>
      </w:r>
    </w:p>
    <w:p w:rsidR="002A37E0" w:rsidRPr="00E56977" w:rsidRDefault="002A37E0" w:rsidP="00E56977">
      <w:pPr>
        <w:pStyle w:val="Heading4"/>
        <w:spacing w:line="360" w:lineRule="auto"/>
        <w:jc w:val="both"/>
        <w:rPr>
          <w:rFonts w:ascii="Times New Roman" w:hAnsi="Times New Roman" w:cs="Times New Roman"/>
          <w:i w:val="0"/>
          <w:color w:val="auto"/>
          <w:sz w:val="24"/>
          <w:szCs w:val="24"/>
        </w:rPr>
      </w:pPr>
      <w:r w:rsidRPr="00E56977">
        <w:rPr>
          <w:rFonts w:ascii="Times New Roman" w:hAnsi="Times New Roman" w:cs="Times New Roman"/>
          <w:i w:val="0"/>
          <w:color w:val="auto"/>
          <w:sz w:val="24"/>
          <w:szCs w:val="24"/>
        </w:rPr>
        <w:t xml:space="preserve">Age Distribution: </w:t>
      </w:r>
      <w:r w:rsidRPr="00E56977">
        <w:rPr>
          <w:rFonts w:ascii="Times New Roman" w:hAnsi="Times New Roman" w:cs="Times New Roman"/>
          <w:b w:val="0"/>
          <w:i w:val="0"/>
          <w:color w:val="auto"/>
          <w:sz w:val="24"/>
          <w:szCs w:val="24"/>
        </w:rPr>
        <w:t>The respondents were categorized into three age groups. The largest groups were those aged 16–17 years, accounting for 160 respondents or 40.0% of the sample. This was followed by the 13–15 age group, with 150 respondents (37.5%), and the smallest group was those aged 18–19, with 90 respondents (22.5%). This shows that the majority of respondents were within the mid-adolescent age range (13–17), which is typical for secondary school students.</w:t>
      </w:r>
    </w:p>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E56977">
        <w:rPr>
          <w:rFonts w:ascii="Times New Roman" w:eastAsia="Times New Roman" w:hAnsi="Times New Roman" w:cs="Times New Roman"/>
          <w:b/>
          <w:bCs/>
          <w:sz w:val="24"/>
          <w:szCs w:val="24"/>
        </w:rPr>
        <w:t xml:space="preserve">Gender Distribution: </w:t>
      </w:r>
      <w:r w:rsidRPr="00E56977">
        <w:rPr>
          <w:rFonts w:ascii="Times New Roman" w:eastAsia="Times New Roman" w:hAnsi="Times New Roman" w:cs="Times New Roman"/>
          <w:sz w:val="24"/>
          <w:szCs w:val="24"/>
        </w:rPr>
        <w:t xml:space="preserve">In terms of gender, </w:t>
      </w:r>
      <w:r w:rsidRPr="00E56977">
        <w:rPr>
          <w:rFonts w:ascii="Times New Roman" w:eastAsia="Times New Roman" w:hAnsi="Times New Roman" w:cs="Times New Roman"/>
          <w:bCs/>
          <w:sz w:val="24"/>
          <w:szCs w:val="24"/>
        </w:rPr>
        <w:t>220 respondents were female (55.0%)</w:t>
      </w:r>
      <w:r w:rsidRPr="00E56977">
        <w:rPr>
          <w:rFonts w:ascii="Times New Roman" w:eastAsia="Times New Roman" w:hAnsi="Times New Roman" w:cs="Times New Roman"/>
          <w:sz w:val="24"/>
          <w:szCs w:val="24"/>
        </w:rPr>
        <w:t xml:space="preserve">, while </w:t>
      </w:r>
      <w:r w:rsidRPr="00E56977">
        <w:rPr>
          <w:rFonts w:ascii="Times New Roman" w:eastAsia="Times New Roman" w:hAnsi="Times New Roman" w:cs="Times New Roman"/>
          <w:bCs/>
          <w:sz w:val="24"/>
          <w:szCs w:val="24"/>
        </w:rPr>
        <w:t>180 were male (45.0%)</w:t>
      </w:r>
      <w:r w:rsidRPr="00E56977">
        <w:rPr>
          <w:rFonts w:ascii="Times New Roman" w:eastAsia="Times New Roman" w:hAnsi="Times New Roman" w:cs="Times New Roman"/>
          <w:sz w:val="24"/>
          <w:szCs w:val="24"/>
        </w:rPr>
        <w:t>. This indicates a slight female dominance in the sample population, suggesting that more girls participated in the study or were enrolled in the selected schools.</w:t>
      </w:r>
    </w:p>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E56977">
        <w:rPr>
          <w:rFonts w:ascii="Times New Roman" w:eastAsia="Times New Roman" w:hAnsi="Times New Roman" w:cs="Times New Roman"/>
          <w:b/>
          <w:bCs/>
          <w:sz w:val="24"/>
          <w:szCs w:val="24"/>
        </w:rPr>
        <w:t xml:space="preserve">Grade Level: </w:t>
      </w:r>
      <w:r w:rsidRPr="00E56977">
        <w:rPr>
          <w:rFonts w:ascii="Times New Roman" w:eastAsia="Times New Roman" w:hAnsi="Times New Roman" w:cs="Times New Roman"/>
          <w:sz w:val="24"/>
          <w:szCs w:val="24"/>
        </w:rPr>
        <w:t xml:space="preserve">Respondents came from various school grades. The highest number of students were in </w:t>
      </w:r>
      <w:r w:rsidRPr="00E56977">
        <w:rPr>
          <w:rFonts w:ascii="Times New Roman" w:eastAsia="Times New Roman" w:hAnsi="Times New Roman" w:cs="Times New Roman"/>
          <w:bCs/>
          <w:sz w:val="24"/>
          <w:szCs w:val="24"/>
        </w:rPr>
        <w:t>SS2 (110 students or 27.5%)</w:t>
      </w:r>
      <w:r w:rsidRPr="00E56977">
        <w:rPr>
          <w:rFonts w:ascii="Times New Roman" w:eastAsia="Times New Roman" w:hAnsi="Times New Roman" w:cs="Times New Roman"/>
          <w:sz w:val="24"/>
          <w:szCs w:val="24"/>
        </w:rPr>
        <w:t xml:space="preserve">, followed by </w:t>
      </w:r>
      <w:r w:rsidRPr="00E56977">
        <w:rPr>
          <w:rFonts w:ascii="Times New Roman" w:eastAsia="Times New Roman" w:hAnsi="Times New Roman" w:cs="Times New Roman"/>
          <w:bCs/>
          <w:sz w:val="24"/>
          <w:szCs w:val="24"/>
        </w:rPr>
        <w:t>SS1 and SS3</w:t>
      </w:r>
      <w:r w:rsidRPr="00E56977">
        <w:rPr>
          <w:rFonts w:ascii="Times New Roman" w:eastAsia="Times New Roman" w:hAnsi="Times New Roman" w:cs="Times New Roman"/>
          <w:sz w:val="24"/>
          <w:szCs w:val="24"/>
        </w:rPr>
        <w:t xml:space="preserve">, each with </w:t>
      </w:r>
      <w:r w:rsidRPr="00E56977">
        <w:rPr>
          <w:rFonts w:ascii="Times New Roman" w:eastAsia="Times New Roman" w:hAnsi="Times New Roman" w:cs="Times New Roman"/>
          <w:bCs/>
          <w:sz w:val="24"/>
          <w:szCs w:val="24"/>
        </w:rPr>
        <w:t>100 students (25.0%)</w:t>
      </w:r>
      <w:r w:rsidRPr="00E56977">
        <w:rPr>
          <w:rFonts w:ascii="Times New Roman" w:eastAsia="Times New Roman" w:hAnsi="Times New Roman" w:cs="Times New Roman"/>
          <w:sz w:val="24"/>
          <w:szCs w:val="24"/>
        </w:rPr>
        <w:t xml:space="preserve">. </w:t>
      </w:r>
      <w:r w:rsidRPr="00E56977">
        <w:rPr>
          <w:rFonts w:ascii="Times New Roman" w:eastAsia="Times New Roman" w:hAnsi="Times New Roman" w:cs="Times New Roman"/>
          <w:bCs/>
          <w:sz w:val="24"/>
          <w:szCs w:val="24"/>
        </w:rPr>
        <w:t>JSS3 students made up the remaining 90 (22.5%)</w:t>
      </w:r>
      <w:r w:rsidRPr="00E56977">
        <w:rPr>
          <w:rFonts w:ascii="Times New Roman" w:eastAsia="Times New Roman" w:hAnsi="Times New Roman" w:cs="Times New Roman"/>
          <w:sz w:val="24"/>
          <w:szCs w:val="24"/>
        </w:rPr>
        <w:t>. The relatively even distribution across grade levels indicates a balanced sampling approach across junior and senior secondary school levels.</w:t>
      </w:r>
    </w:p>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sz w:val="24"/>
          <w:szCs w:val="24"/>
        </w:rPr>
      </w:pPr>
      <w:r w:rsidRPr="00E56977">
        <w:rPr>
          <w:rFonts w:ascii="Times New Roman" w:eastAsia="Times New Roman" w:hAnsi="Times New Roman" w:cs="Times New Roman"/>
          <w:b/>
          <w:bCs/>
          <w:sz w:val="24"/>
          <w:szCs w:val="24"/>
        </w:rPr>
        <w:t xml:space="preserve">Location: </w:t>
      </w:r>
      <w:r w:rsidRPr="00E56977">
        <w:rPr>
          <w:rFonts w:ascii="Times New Roman" w:eastAsia="Times New Roman" w:hAnsi="Times New Roman" w:cs="Times New Roman"/>
          <w:sz w:val="24"/>
          <w:szCs w:val="24"/>
        </w:rPr>
        <w:t xml:space="preserve">A majority of the respondents, </w:t>
      </w:r>
      <w:r w:rsidRPr="00E56977">
        <w:rPr>
          <w:rFonts w:ascii="Times New Roman" w:eastAsia="Times New Roman" w:hAnsi="Times New Roman" w:cs="Times New Roman"/>
          <w:bCs/>
          <w:sz w:val="24"/>
          <w:szCs w:val="24"/>
        </w:rPr>
        <w:t>240 students (60.0%)</w:t>
      </w:r>
      <w:r w:rsidRPr="00E56977">
        <w:rPr>
          <w:rFonts w:ascii="Times New Roman" w:eastAsia="Times New Roman" w:hAnsi="Times New Roman" w:cs="Times New Roman"/>
          <w:sz w:val="24"/>
          <w:szCs w:val="24"/>
        </w:rPr>
        <w:t xml:space="preserve">, were from </w:t>
      </w:r>
      <w:r w:rsidRPr="00E56977">
        <w:rPr>
          <w:rFonts w:ascii="Times New Roman" w:eastAsia="Times New Roman" w:hAnsi="Times New Roman" w:cs="Times New Roman"/>
          <w:bCs/>
          <w:sz w:val="24"/>
          <w:szCs w:val="24"/>
        </w:rPr>
        <w:t>urban areas</w:t>
      </w:r>
      <w:r w:rsidRPr="00E56977">
        <w:rPr>
          <w:rFonts w:ascii="Times New Roman" w:eastAsia="Times New Roman" w:hAnsi="Times New Roman" w:cs="Times New Roman"/>
          <w:sz w:val="24"/>
          <w:szCs w:val="24"/>
        </w:rPr>
        <w:t xml:space="preserve">, while </w:t>
      </w:r>
      <w:r w:rsidRPr="00E56977">
        <w:rPr>
          <w:rFonts w:ascii="Times New Roman" w:eastAsia="Times New Roman" w:hAnsi="Times New Roman" w:cs="Times New Roman"/>
          <w:bCs/>
          <w:sz w:val="24"/>
          <w:szCs w:val="24"/>
        </w:rPr>
        <w:t>160 students (40.0%)</w:t>
      </w:r>
      <w:r w:rsidRPr="00E56977">
        <w:rPr>
          <w:rFonts w:ascii="Times New Roman" w:eastAsia="Times New Roman" w:hAnsi="Times New Roman" w:cs="Times New Roman"/>
          <w:sz w:val="24"/>
          <w:szCs w:val="24"/>
        </w:rPr>
        <w:t xml:space="preserve"> were from </w:t>
      </w:r>
      <w:r w:rsidRPr="00E56977">
        <w:rPr>
          <w:rFonts w:ascii="Times New Roman" w:eastAsia="Times New Roman" w:hAnsi="Times New Roman" w:cs="Times New Roman"/>
          <w:bCs/>
          <w:sz w:val="24"/>
          <w:szCs w:val="24"/>
        </w:rPr>
        <w:t>rural areas</w:t>
      </w:r>
      <w:r w:rsidRPr="00E56977">
        <w:rPr>
          <w:rFonts w:ascii="Times New Roman" w:eastAsia="Times New Roman" w:hAnsi="Times New Roman" w:cs="Times New Roman"/>
          <w:sz w:val="24"/>
          <w:szCs w:val="24"/>
        </w:rPr>
        <w:t>. This implies that urban schools were slightly more represented in the sample, which might reflect school accessibility or enrollment patterns in the study area.</w:t>
      </w:r>
    </w:p>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sz w:val="24"/>
          <w:szCs w:val="24"/>
        </w:rPr>
      </w:pPr>
      <w:r w:rsidRPr="00E56977">
        <w:rPr>
          <w:rFonts w:ascii="Times New Roman" w:eastAsia="Times New Roman" w:hAnsi="Times New Roman" w:cs="Times New Roman"/>
          <w:b/>
          <w:sz w:val="24"/>
          <w:szCs w:val="24"/>
        </w:rPr>
        <w:t>4.2 Data Analysis</w:t>
      </w:r>
    </w:p>
    <w:p w:rsidR="002A37E0" w:rsidRPr="00E56977" w:rsidRDefault="002A37E0" w:rsidP="00E56977">
      <w:pPr>
        <w:pStyle w:val="NormalWeb"/>
        <w:spacing w:line="360" w:lineRule="auto"/>
      </w:pPr>
      <w:r w:rsidRPr="00E56977">
        <w:rPr>
          <w:rStyle w:val="Strong"/>
          <w:rFonts w:eastAsiaTheme="majorEastAsia"/>
        </w:rPr>
        <w:lastRenderedPageBreak/>
        <w:t>Section A: Identifying Popular Entertainment Television Programs</w:t>
      </w:r>
      <w:r w:rsidRPr="00E56977">
        <w:t xml:space="preserve"> This section evaluates the extent to which teenagers are influenced by popular entertainment television programs.</w:t>
      </w:r>
    </w:p>
    <w:p w:rsidR="002A37E0" w:rsidRPr="00E56977" w:rsidRDefault="002A37E0" w:rsidP="00E56977">
      <w:pPr>
        <w:pStyle w:val="NormalWeb"/>
        <w:spacing w:line="360" w:lineRule="auto"/>
      </w:pPr>
      <w:r w:rsidRPr="00E56977">
        <w:rPr>
          <w:rStyle w:val="Strong"/>
          <w:rFonts w:eastAsiaTheme="majorEastAsia"/>
        </w:rPr>
        <w:t>Table 4.2: Responses on Popular Entertainment Television Programs</w:t>
      </w:r>
    </w:p>
    <w:tbl>
      <w:tblPr>
        <w:tblStyle w:val="LightShading1"/>
        <w:tblW w:w="0" w:type="auto"/>
        <w:tblLook w:val="04A0"/>
      </w:tblPr>
      <w:tblGrid>
        <w:gridCol w:w="1368"/>
        <w:gridCol w:w="1368"/>
        <w:gridCol w:w="1368"/>
        <w:gridCol w:w="1368"/>
        <w:gridCol w:w="1368"/>
        <w:gridCol w:w="1368"/>
        <w:gridCol w:w="1368"/>
      </w:tblGrid>
      <w:tr w:rsidR="002A37E0" w:rsidRPr="00E56977" w:rsidTr="007E37A9">
        <w:trPr>
          <w:cnfStyle w:val="100000000000"/>
        </w:trPr>
        <w:tc>
          <w:tcPr>
            <w:cnfStyle w:val="001000000000"/>
            <w:tcW w:w="1368" w:type="dxa"/>
            <w:shd w:val="clear" w:color="auto" w:fill="auto"/>
          </w:tcPr>
          <w:p w:rsidR="002A37E0" w:rsidRPr="00E56977" w:rsidRDefault="002A37E0"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ITEM</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SA</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A</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D</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SD</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MEAN</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Std. Dev</w:t>
            </w:r>
          </w:p>
        </w:tc>
      </w:tr>
      <w:tr w:rsidR="002A37E0" w:rsidRPr="00E56977" w:rsidTr="007E37A9">
        <w:trPr>
          <w:cnfStyle w:val="000000100000"/>
        </w:trPr>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A1</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200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20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3.33</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0.77</w:t>
            </w:r>
          </w:p>
        </w:tc>
      </w:tr>
      <w:tr w:rsidR="002A37E0" w:rsidRPr="00E56977" w:rsidTr="007E37A9">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A2</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170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40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3.15</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0.83</w:t>
            </w:r>
          </w:p>
        </w:tc>
      </w:tr>
      <w:tr w:rsidR="002A37E0" w:rsidRPr="00E56977" w:rsidTr="007E37A9">
        <w:trPr>
          <w:cnfStyle w:val="000000100000"/>
        </w:trPr>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A3</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140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180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3.08</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0.85</w:t>
            </w:r>
          </w:p>
        </w:tc>
      </w:tr>
      <w:tr w:rsidR="002A37E0" w:rsidRPr="00E56977" w:rsidTr="007E37A9">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A4</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170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3.10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0.84</w:t>
            </w:r>
          </w:p>
        </w:tc>
      </w:tr>
      <w:tr w:rsidR="002A37E0" w:rsidRPr="00E56977" w:rsidTr="007E37A9">
        <w:trPr>
          <w:cnfStyle w:val="000000100000"/>
        </w:trPr>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A5</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170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40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3.18</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0.82</w:t>
            </w:r>
          </w:p>
        </w:tc>
      </w:tr>
      <w:tr w:rsidR="002A37E0" w:rsidRPr="00E56977" w:rsidTr="007E37A9">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A6</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3.10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0.86</w:t>
            </w:r>
          </w:p>
        </w:tc>
      </w:tr>
      <w:tr w:rsidR="002A37E0" w:rsidRPr="00E56977" w:rsidTr="007E37A9">
        <w:trPr>
          <w:cnfStyle w:val="000000100000"/>
        </w:trPr>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A7</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3.08</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0.85</w:t>
            </w:r>
          </w:p>
        </w:tc>
      </w:tr>
      <w:tr w:rsidR="002A37E0" w:rsidRPr="00E56977" w:rsidTr="007E37A9">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A8</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180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40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3.20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0.83</w:t>
            </w:r>
          </w:p>
        </w:tc>
      </w:tr>
      <w:tr w:rsidR="002A37E0" w:rsidRPr="00E56977" w:rsidTr="007E37A9">
        <w:trPr>
          <w:cnfStyle w:val="000000100000"/>
        </w:trPr>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A9</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170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3.15</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0.84</w:t>
            </w:r>
          </w:p>
        </w:tc>
      </w:tr>
      <w:tr w:rsidR="002A37E0" w:rsidRPr="00E56977" w:rsidTr="007E37A9">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A10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3.13</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0.83</w:t>
            </w:r>
          </w:p>
        </w:tc>
      </w:tr>
    </w:tbl>
    <w:p w:rsidR="002A37E0" w:rsidRPr="00E56977" w:rsidRDefault="002A37E0" w:rsidP="00E56977">
      <w:pPr>
        <w:autoSpaceDE w:val="0"/>
        <w:autoSpaceDN w:val="0"/>
        <w:adjustRightInd w:val="0"/>
        <w:spacing w:after="0" w:line="360" w:lineRule="auto"/>
        <w:rPr>
          <w:rFonts w:ascii="Times New Roman" w:hAnsi="Times New Roman" w:cs="Times New Roman"/>
          <w:b/>
          <w:sz w:val="26"/>
        </w:rPr>
      </w:pPr>
      <w:r w:rsidRPr="00E56977">
        <w:rPr>
          <w:rFonts w:ascii="Times New Roman" w:hAnsi="Times New Roman" w:cs="Times New Roman"/>
          <w:b/>
          <w:sz w:val="26"/>
        </w:rPr>
        <w:t>Source: Field Survey using Spss, 2025</w:t>
      </w:r>
    </w:p>
    <w:p w:rsidR="002A37E0" w:rsidRPr="00E56977" w:rsidRDefault="002A37E0" w:rsidP="00E56977">
      <w:pPr>
        <w:pStyle w:val="NormalWeb"/>
        <w:spacing w:line="360" w:lineRule="auto"/>
        <w:jc w:val="both"/>
      </w:pPr>
      <w:r w:rsidRPr="00E56977">
        <w:rPr>
          <w:rStyle w:val="Strong"/>
          <w:rFonts w:eastAsiaTheme="majorEastAsia"/>
        </w:rPr>
        <w:t>Interpretation:</w:t>
      </w:r>
      <w:r w:rsidRPr="00E56977">
        <w:t xml:space="preserve"> The responses indicate a generally high level of agreement with statements identifying TV programs that influence dressing habits. Mean values range from 3.08 to 3.33, showing that entertainment television significantly influences teenagers’ fashion interests.</w:t>
      </w:r>
    </w:p>
    <w:p w:rsidR="002A37E0" w:rsidRPr="00E56977" w:rsidRDefault="002A37E0" w:rsidP="00E56977">
      <w:pPr>
        <w:pStyle w:val="NormalWeb"/>
        <w:spacing w:line="360" w:lineRule="auto"/>
        <w:jc w:val="both"/>
        <w:rPr>
          <w:sz w:val="26"/>
        </w:rPr>
      </w:pPr>
      <w:r w:rsidRPr="00E56977">
        <w:rPr>
          <w:rStyle w:val="Strong"/>
          <w:rFonts w:eastAsiaTheme="majorEastAsia"/>
          <w:sz w:val="26"/>
        </w:rPr>
        <w:t>Section B: Nature of Dressing Styles Promoted in TV Programs</w:t>
      </w:r>
    </w:p>
    <w:p w:rsidR="002A37E0" w:rsidRPr="00E56977" w:rsidRDefault="002A37E0" w:rsidP="00E56977">
      <w:pPr>
        <w:pStyle w:val="NormalWeb"/>
        <w:spacing w:line="360" w:lineRule="auto"/>
        <w:jc w:val="both"/>
        <w:rPr>
          <w:rStyle w:val="Strong"/>
          <w:rFonts w:eastAsiaTheme="majorEastAsia"/>
          <w:sz w:val="26"/>
        </w:rPr>
      </w:pPr>
      <w:r w:rsidRPr="00E56977">
        <w:rPr>
          <w:rStyle w:val="Strong"/>
          <w:rFonts w:eastAsiaTheme="majorEastAsia"/>
          <w:sz w:val="26"/>
        </w:rPr>
        <w:t>Table 4.3: Responses on Nature of Dressing Styles</w:t>
      </w:r>
    </w:p>
    <w:tbl>
      <w:tblPr>
        <w:tblStyle w:val="LightShading1"/>
        <w:tblW w:w="0" w:type="auto"/>
        <w:tblLook w:val="04A0"/>
      </w:tblPr>
      <w:tblGrid>
        <w:gridCol w:w="1368"/>
        <w:gridCol w:w="1368"/>
        <w:gridCol w:w="1368"/>
        <w:gridCol w:w="1368"/>
        <w:gridCol w:w="1368"/>
        <w:gridCol w:w="1368"/>
        <w:gridCol w:w="1368"/>
      </w:tblGrid>
      <w:tr w:rsidR="002A37E0" w:rsidRPr="00E56977" w:rsidTr="007E37A9">
        <w:trPr>
          <w:cnfStyle w:val="100000000000"/>
        </w:trPr>
        <w:tc>
          <w:tcPr>
            <w:cnfStyle w:val="001000000000"/>
            <w:tcW w:w="1368" w:type="dxa"/>
            <w:shd w:val="clear" w:color="auto" w:fill="auto"/>
          </w:tcPr>
          <w:p w:rsidR="002A37E0" w:rsidRPr="00E56977" w:rsidRDefault="002A37E0"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ITEM</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SA</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A</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D</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SD</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MEAN</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Std. Dev</w:t>
            </w:r>
          </w:p>
        </w:tc>
      </w:tr>
      <w:tr w:rsidR="002A37E0" w:rsidRPr="00E56977" w:rsidTr="007E37A9">
        <w:trPr>
          <w:cnfStyle w:val="000000100000"/>
        </w:trPr>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B1</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180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40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20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3.25</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0.77</w:t>
            </w:r>
          </w:p>
        </w:tc>
      </w:tr>
      <w:tr w:rsidR="002A37E0" w:rsidRPr="00E56977" w:rsidTr="007E37A9">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B2</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170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170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40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20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3.23</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0.76</w:t>
            </w:r>
          </w:p>
        </w:tc>
      </w:tr>
      <w:tr w:rsidR="002A37E0" w:rsidRPr="00E56977" w:rsidTr="007E37A9">
        <w:trPr>
          <w:cnfStyle w:val="000000100000"/>
        </w:trPr>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B3</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3.13</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0.83</w:t>
            </w:r>
          </w:p>
        </w:tc>
      </w:tr>
      <w:tr w:rsidR="002A37E0" w:rsidRPr="00E56977" w:rsidTr="007E37A9">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B4</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3.08</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0.85</w:t>
            </w:r>
          </w:p>
        </w:tc>
      </w:tr>
      <w:tr w:rsidR="002A37E0" w:rsidRPr="00E56977" w:rsidTr="007E37A9">
        <w:trPr>
          <w:cnfStyle w:val="000000100000"/>
        </w:trPr>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B5</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140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170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3.05</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0.86</w:t>
            </w:r>
          </w:p>
        </w:tc>
      </w:tr>
      <w:tr w:rsidR="002A37E0" w:rsidRPr="00E56977" w:rsidTr="007E37A9">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lastRenderedPageBreak/>
              <w:t>B6</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3.13</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0.83</w:t>
            </w:r>
          </w:p>
        </w:tc>
      </w:tr>
      <w:tr w:rsidR="002A37E0" w:rsidRPr="00E56977" w:rsidTr="007E37A9">
        <w:trPr>
          <w:cnfStyle w:val="000000100000"/>
        </w:trPr>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B7</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40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3.03</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0.89</w:t>
            </w:r>
          </w:p>
        </w:tc>
      </w:tr>
      <w:tr w:rsidR="002A37E0" w:rsidRPr="00E56977" w:rsidTr="007E37A9">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B8</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3.10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0.86</w:t>
            </w:r>
          </w:p>
        </w:tc>
      </w:tr>
      <w:tr w:rsidR="002A37E0" w:rsidRPr="00E56977" w:rsidTr="007E37A9">
        <w:trPr>
          <w:cnfStyle w:val="000000100000"/>
        </w:trPr>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B9</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170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40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3.18</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0.82</w:t>
            </w:r>
          </w:p>
        </w:tc>
      </w:tr>
      <w:tr w:rsidR="002A37E0" w:rsidRPr="00E56977" w:rsidTr="007E37A9">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B10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40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3.03</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0.89</w:t>
            </w:r>
          </w:p>
        </w:tc>
      </w:tr>
    </w:tbl>
    <w:p w:rsidR="002A37E0" w:rsidRPr="00E56977" w:rsidRDefault="002A37E0" w:rsidP="00E56977">
      <w:pPr>
        <w:autoSpaceDE w:val="0"/>
        <w:autoSpaceDN w:val="0"/>
        <w:adjustRightInd w:val="0"/>
        <w:spacing w:after="0" w:line="360" w:lineRule="auto"/>
        <w:rPr>
          <w:rFonts w:ascii="Times New Roman" w:hAnsi="Times New Roman" w:cs="Times New Roman"/>
          <w:b/>
          <w:sz w:val="24"/>
        </w:rPr>
      </w:pPr>
      <w:r w:rsidRPr="00E56977">
        <w:rPr>
          <w:rFonts w:ascii="Times New Roman" w:hAnsi="Times New Roman" w:cs="Times New Roman"/>
          <w:b/>
          <w:sz w:val="24"/>
        </w:rPr>
        <w:t>Source: Field Survey using Spss, 2025</w:t>
      </w:r>
    </w:p>
    <w:p w:rsidR="002A37E0" w:rsidRPr="00E56977" w:rsidRDefault="002A37E0" w:rsidP="00E56977">
      <w:pPr>
        <w:pStyle w:val="NormalWeb"/>
        <w:spacing w:line="360" w:lineRule="auto"/>
        <w:jc w:val="both"/>
      </w:pPr>
      <w:r w:rsidRPr="00E56977">
        <w:rPr>
          <w:rStyle w:val="Strong"/>
          <w:rFonts w:eastAsiaTheme="majorEastAsia"/>
        </w:rPr>
        <w:t>Interpretation:</w:t>
      </w:r>
      <w:r w:rsidRPr="00E56977">
        <w:t xml:space="preserve"> Respondents agree that television promotes trendy and fashionable clothing. The mean scores suggest moderate to high agreement with most items, particularly in promoting modern styles and influencing fashion confidence.</w:t>
      </w:r>
    </w:p>
    <w:p w:rsidR="002A37E0" w:rsidRPr="00E56977" w:rsidRDefault="002A37E0" w:rsidP="00E56977">
      <w:pPr>
        <w:pStyle w:val="NormalWeb"/>
        <w:spacing w:line="360" w:lineRule="auto"/>
        <w:jc w:val="both"/>
        <w:rPr>
          <w:rStyle w:val="Strong"/>
          <w:rFonts w:eastAsiaTheme="majorEastAsia"/>
        </w:rPr>
      </w:pPr>
    </w:p>
    <w:p w:rsidR="002A37E0" w:rsidRPr="00E56977" w:rsidRDefault="002A37E0" w:rsidP="00E56977">
      <w:pPr>
        <w:pStyle w:val="NormalWeb"/>
        <w:spacing w:line="360" w:lineRule="auto"/>
        <w:jc w:val="both"/>
        <w:rPr>
          <w:sz w:val="26"/>
        </w:rPr>
      </w:pPr>
      <w:r w:rsidRPr="00E56977">
        <w:rPr>
          <w:rStyle w:val="Strong"/>
          <w:rFonts w:eastAsiaTheme="majorEastAsia"/>
          <w:sz w:val="26"/>
        </w:rPr>
        <w:t>Section C: Awareness of the Influence of TV on Dressing Habits</w:t>
      </w:r>
    </w:p>
    <w:p w:rsidR="002A37E0" w:rsidRPr="00E56977" w:rsidRDefault="002A37E0" w:rsidP="00E56977">
      <w:pPr>
        <w:pStyle w:val="NormalWeb"/>
        <w:spacing w:line="360" w:lineRule="auto"/>
        <w:jc w:val="both"/>
        <w:rPr>
          <w:rStyle w:val="Strong"/>
          <w:rFonts w:eastAsiaTheme="majorEastAsia"/>
          <w:sz w:val="26"/>
        </w:rPr>
      </w:pPr>
      <w:r w:rsidRPr="00E56977">
        <w:rPr>
          <w:rStyle w:val="Strong"/>
          <w:rFonts w:eastAsiaTheme="majorEastAsia"/>
          <w:sz w:val="26"/>
        </w:rPr>
        <w:t>Table 4.4: Responses on Awareness of Influence</w:t>
      </w:r>
    </w:p>
    <w:tbl>
      <w:tblPr>
        <w:tblStyle w:val="LightShading1"/>
        <w:tblW w:w="0" w:type="auto"/>
        <w:tblLook w:val="04A0"/>
      </w:tblPr>
      <w:tblGrid>
        <w:gridCol w:w="1368"/>
        <w:gridCol w:w="1368"/>
        <w:gridCol w:w="1368"/>
        <w:gridCol w:w="1368"/>
        <w:gridCol w:w="1368"/>
        <w:gridCol w:w="1368"/>
        <w:gridCol w:w="1368"/>
      </w:tblGrid>
      <w:tr w:rsidR="002A37E0" w:rsidRPr="00E56977" w:rsidTr="007E37A9">
        <w:trPr>
          <w:cnfStyle w:val="100000000000"/>
        </w:trPr>
        <w:tc>
          <w:tcPr>
            <w:cnfStyle w:val="001000000000"/>
            <w:tcW w:w="1368" w:type="dxa"/>
            <w:shd w:val="clear" w:color="auto" w:fill="auto"/>
          </w:tcPr>
          <w:p w:rsidR="002A37E0" w:rsidRPr="00E56977" w:rsidRDefault="002A37E0" w:rsidP="00E56977">
            <w:pPr>
              <w:spacing w:line="360" w:lineRule="auto"/>
              <w:jc w:val="both"/>
              <w:rPr>
                <w:rFonts w:ascii="Times New Roman" w:hAnsi="Times New Roman" w:cs="Times New Roman"/>
                <w:sz w:val="24"/>
                <w:szCs w:val="24"/>
              </w:rPr>
            </w:pPr>
            <w:r w:rsidRPr="00E56977">
              <w:rPr>
                <w:rFonts w:ascii="Times New Roman" w:hAnsi="Times New Roman" w:cs="Times New Roman"/>
                <w:sz w:val="24"/>
                <w:szCs w:val="24"/>
              </w:rPr>
              <w:t>ITEM</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SA</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A</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D</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SD</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MEAN</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1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Std. Dev</w:t>
            </w:r>
          </w:p>
        </w:tc>
      </w:tr>
      <w:tr w:rsidR="002A37E0" w:rsidRPr="00E56977" w:rsidTr="007E37A9">
        <w:trPr>
          <w:cnfStyle w:val="000000100000"/>
        </w:trPr>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C1</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170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40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3.18</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0.82</w:t>
            </w:r>
          </w:p>
        </w:tc>
      </w:tr>
      <w:tr w:rsidR="002A37E0" w:rsidRPr="00E56977" w:rsidTr="007E37A9">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C2</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3.10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0.86</w:t>
            </w:r>
          </w:p>
        </w:tc>
      </w:tr>
      <w:tr w:rsidR="002A37E0" w:rsidRPr="00E56977" w:rsidTr="007E37A9">
        <w:trPr>
          <w:cnfStyle w:val="000000100000"/>
        </w:trPr>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C3</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3.08</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0.85</w:t>
            </w:r>
          </w:p>
        </w:tc>
      </w:tr>
      <w:tr w:rsidR="002A37E0" w:rsidRPr="00E56977" w:rsidTr="007E37A9">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C4</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170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40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3.18</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0.82</w:t>
            </w:r>
          </w:p>
        </w:tc>
      </w:tr>
      <w:tr w:rsidR="002A37E0" w:rsidRPr="00E56977" w:rsidTr="007E37A9">
        <w:trPr>
          <w:cnfStyle w:val="000000100000"/>
        </w:trPr>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C5</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3.13</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0.83</w:t>
            </w:r>
          </w:p>
        </w:tc>
      </w:tr>
      <w:tr w:rsidR="002A37E0" w:rsidRPr="00E56977" w:rsidTr="007E37A9">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C6</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40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3.03</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0.89</w:t>
            </w:r>
          </w:p>
        </w:tc>
      </w:tr>
      <w:tr w:rsidR="002A37E0" w:rsidRPr="00E56977" w:rsidTr="007E37A9">
        <w:trPr>
          <w:cnfStyle w:val="000000100000"/>
        </w:trPr>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C7</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3.13</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0.83</w:t>
            </w:r>
          </w:p>
        </w:tc>
      </w:tr>
      <w:tr w:rsidR="002A37E0" w:rsidRPr="00E56977" w:rsidTr="007E37A9">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C8</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40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3.05</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0.87</w:t>
            </w:r>
          </w:p>
        </w:tc>
      </w:tr>
      <w:tr w:rsidR="002A37E0" w:rsidRPr="00E56977" w:rsidTr="007E37A9">
        <w:trPr>
          <w:cnfStyle w:val="000000100000"/>
        </w:trPr>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C9</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140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170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3.05</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1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0.86</w:t>
            </w:r>
          </w:p>
        </w:tc>
      </w:tr>
      <w:tr w:rsidR="002A37E0" w:rsidRPr="00E56977" w:rsidTr="007E37A9">
        <w:tc>
          <w:tcPr>
            <w:cnfStyle w:val="001000000000"/>
            <w:tcW w:w="1368" w:type="dxa"/>
            <w:shd w:val="clear" w:color="auto" w:fill="auto"/>
          </w:tcPr>
          <w:p w:rsidR="002A37E0" w:rsidRPr="00E56977" w:rsidRDefault="002A37E0" w:rsidP="00E56977">
            <w:pPr>
              <w:spacing w:before="100" w:beforeAutospacing="1" w:after="100" w:afterAutospacing="1" w:line="360" w:lineRule="auto"/>
              <w:jc w:val="both"/>
              <w:outlineLvl w:val="3"/>
              <w:rPr>
                <w:rFonts w:ascii="Times New Roman" w:eastAsia="Times New Roman" w:hAnsi="Times New Roman" w:cs="Times New Roman"/>
                <w:b w:val="0"/>
                <w:sz w:val="24"/>
                <w:szCs w:val="24"/>
              </w:rPr>
            </w:pPr>
            <w:r w:rsidRPr="00E56977">
              <w:rPr>
                <w:rFonts w:ascii="Times New Roman" w:eastAsia="Times New Roman" w:hAnsi="Times New Roman" w:cs="Times New Roman"/>
                <w:b w:val="0"/>
                <w:sz w:val="24"/>
                <w:szCs w:val="24"/>
              </w:rPr>
              <w:t>C10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160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50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30</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3.13</w:t>
            </w:r>
          </w:p>
        </w:tc>
        <w:tc>
          <w:tcPr>
            <w:tcW w:w="1368" w:type="dxa"/>
            <w:shd w:val="clear" w:color="auto" w:fill="auto"/>
          </w:tcPr>
          <w:p w:rsidR="002A37E0" w:rsidRPr="00E56977" w:rsidRDefault="002A37E0" w:rsidP="00E56977">
            <w:pPr>
              <w:spacing w:before="100" w:beforeAutospacing="1" w:after="100" w:afterAutospacing="1" w:line="360" w:lineRule="auto"/>
              <w:jc w:val="both"/>
              <w:outlineLvl w:val="3"/>
              <w:cnfStyle w:val="000000000000"/>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0.83</w:t>
            </w:r>
          </w:p>
        </w:tc>
      </w:tr>
    </w:tbl>
    <w:p w:rsidR="002A37E0" w:rsidRPr="00E56977" w:rsidRDefault="002A37E0" w:rsidP="00E56977">
      <w:pPr>
        <w:autoSpaceDE w:val="0"/>
        <w:autoSpaceDN w:val="0"/>
        <w:adjustRightInd w:val="0"/>
        <w:spacing w:after="0" w:line="360" w:lineRule="auto"/>
        <w:rPr>
          <w:rFonts w:ascii="Times New Roman" w:hAnsi="Times New Roman" w:cs="Times New Roman"/>
          <w:b/>
          <w:sz w:val="26"/>
        </w:rPr>
      </w:pPr>
      <w:r w:rsidRPr="00E56977">
        <w:rPr>
          <w:rFonts w:ascii="Times New Roman" w:hAnsi="Times New Roman" w:cs="Times New Roman"/>
          <w:b/>
          <w:sz w:val="26"/>
        </w:rPr>
        <w:t>Source: Field Survey using Spss, 2025</w:t>
      </w:r>
    </w:p>
    <w:p w:rsidR="002A37E0" w:rsidRPr="00E56977" w:rsidRDefault="002A37E0" w:rsidP="00E56977">
      <w:pPr>
        <w:pStyle w:val="NormalWeb"/>
        <w:spacing w:line="360" w:lineRule="auto"/>
        <w:jc w:val="both"/>
      </w:pPr>
      <w:r w:rsidRPr="00E56977">
        <w:rPr>
          <w:rStyle w:val="Strong"/>
          <w:rFonts w:eastAsiaTheme="majorEastAsia"/>
        </w:rPr>
        <w:t>Interpretation:</w:t>
      </w:r>
      <w:r w:rsidRPr="00E56977">
        <w:t xml:space="preserve"> Respondents show a strong awareness of the influence entertainment television has on their dressing habits. Items related to social media amplification, peer comparison, and long-term effects received relatively high mean scores.</w:t>
      </w:r>
    </w:p>
    <w:p w:rsidR="002A37E0" w:rsidRPr="00E56977" w:rsidRDefault="002A37E0" w:rsidP="00E56977">
      <w:pPr>
        <w:spacing w:line="360" w:lineRule="auto"/>
        <w:jc w:val="both"/>
        <w:rPr>
          <w:rFonts w:ascii="Times New Roman" w:hAnsi="Times New Roman" w:cs="Times New Roman"/>
          <w:sz w:val="24"/>
        </w:rPr>
      </w:pPr>
      <w:r w:rsidRPr="00E56977">
        <w:rPr>
          <w:rStyle w:val="Strong"/>
          <w:rFonts w:ascii="Times New Roman" w:hAnsi="Times New Roman" w:cs="Times New Roman"/>
          <w:bCs w:val="0"/>
          <w:sz w:val="24"/>
        </w:rPr>
        <w:lastRenderedPageBreak/>
        <w:t>4.3 Discussion on Key Findings</w:t>
      </w:r>
    </w:p>
    <w:p w:rsidR="002A37E0" w:rsidRPr="00E56977" w:rsidRDefault="002A37E0" w:rsidP="00E56977">
      <w:pPr>
        <w:spacing w:line="360" w:lineRule="auto"/>
        <w:jc w:val="both"/>
        <w:rPr>
          <w:rFonts w:ascii="Times New Roman" w:hAnsi="Times New Roman" w:cs="Times New Roman"/>
          <w:sz w:val="24"/>
        </w:rPr>
      </w:pPr>
      <w:r w:rsidRPr="00E56977">
        <w:rPr>
          <w:rFonts w:ascii="Times New Roman" w:hAnsi="Times New Roman" w:cs="Times New Roman"/>
          <w:sz w:val="24"/>
        </w:rPr>
        <w:t>The findings of this study have provided significant insights into the influence of entertainment television programs on teenagers’ dressing habits. The responses from the structured questionnaire administered to 400 teenagers aged between 13 to 19 years revealed several patterns t</w:t>
      </w:r>
      <w:bookmarkStart w:id="4" w:name="_GoBack"/>
      <w:bookmarkEnd w:id="4"/>
      <w:r w:rsidRPr="00E56977">
        <w:rPr>
          <w:rFonts w:ascii="Times New Roman" w:hAnsi="Times New Roman" w:cs="Times New Roman"/>
          <w:sz w:val="24"/>
        </w:rPr>
        <w:t>hat align with existing literature and theoretical expectations.</w:t>
      </w:r>
    </w:p>
    <w:p w:rsidR="002A37E0" w:rsidRPr="00E56977" w:rsidRDefault="002A37E0" w:rsidP="00E56977">
      <w:pPr>
        <w:spacing w:line="360" w:lineRule="auto"/>
        <w:jc w:val="both"/>
        <w:rPr>
          <w:rFonts w:ascii="Times New Roman" w:hAnsi="Times New Roman" w:cs="Times New Roman"/>
          <w:sz w:val="24"/>
        </w:rPr>
      </w:pPr>
      <w:r w:rsidRPr="00E56977">
        <w:rPr>
          <w:rFonts w:ascii="Times New Roman" w:hAnsi="Times New Roman" w:cs="Times New Roman"/>
          <w:sz w:val="24"/>
        </w:rPr>
        <w:t>Firstly, the results indicate that a substantial proportion of teenagers regularly watch entertainment television programs and actively follow the dressing patterns portrayed by celebrities and characters in these shows. This suggests a high level of media consumption and indicates that entertainment television serves not only as a source of leisure but also as a platform for fashion influence and identity formation among adolescents. These findings corroborate the uses and gratifications theory, which posits that audiences actively seek media content that satisfies their personal and social needs.</w:t>
      </w:r>
    </w:p>
    <w:p w:rsidR="002A37E0" w:rsidRPr="00E56977" w:rsidRDefault="002A37E0" w:rsidP="00E56977">
      <w:pPr>
        <w:spacing w:line="360" w:lineRule="auto"/>
        <w:jc w:val="both"/>
        <w:rPr>
          <w:rFonts w:ascii="Times New Roman" w:hAnsi="Times New Roman" w:cs="Times New Roman"/>
          <w:sz w:val="24"/>
        </w:rPr>
      </w:pPr>
      <w:r w:rsidRPr="00E56977">
        <w:rPr>
          <w:rFonts w:ascii="Times New Roman" w:hAnsi="Times New Roman" w:cs="Times New Roman"/>
          <w:sz w:val="24"/>
        </w:rPr>
        <w:t>Secondly, the nature of dressing styles promoted through entertainment programs was found to be predominantly modern, trendy, and often reflective of global fashion standards. Respondents agreed that fashion-focused TV shows and characters in drama series and music videos often wear designer or expensive clothing, which significantly influences their wardrobe choices. This trend reflects the symbolic interactionism theory, where individuals, particularly teenagers, model behaviors and styles based on the media symbols they value or aspire to emulate.</w:t>
      </w:r>
    </w:p>
    <w:p w:rsidR="002A37E0" w:rsidRPr="00E56977" w:rsidRDefault="002A37E0" w:rsidP="00E56977">
      <w:pPr>
        <w:spacing w:line="360" w:lineRule="auto"/>
        <w:jc w:val="both"/>
        <w:rPr>
          <w:rFonts w:ascii="Times New Roman" w:hAnsi="Times New Roman" w:cs="Times New Roman"/>
          <w:sz w:val="24"/>
        </w:rPr>
      </w:pPr>
      <w:r w:rsidRPr="00E56977">
        <w:rPr>
          <w:rFonts w:ascii="Times New Roman" w:hAnsi="Times New Roman" w:cs="Times New Roman"/>
          <w:sz w:val="24"/>
        </w:rPr>
        <w:t>Additionally, the study found that many teenagers are aware of the influence entertainment television has on their clothing choices. A notable portion of respondents admitted to consciously dressing like television characters, especially when in public or among peers. This awareness further emphasizes how entertainment television not only shapes perceptions of fashion but also affects personal identity and social belonging.</w:t>
      </w:r>
    </w:p>
    <w:p w:rsidR="002A37E0" w:rsidRPr="00E56977" w:rsidRDefault="002A37E0" w:rsidP="00E56977">
      <w:pPr>
        <w:spacing w:line="360" w:lineRule="auto"/>
        <w:jc w:val="both"/>
        <w:rPr>
          <w:rFonts w:ascii="Times New Roman" w:hAnsi="Times New Roman" w:cs="Times New Roman"/>
          <w:sz w:val="24"/>
        </w:rPr>
      </w:pPr>
      <w:r w:rsidRPr="00E56977">
        <w:rPr>
          <w:rFonts w:ascii="Times New Roman" w:hAnsi="Times New Roman" w:cs="Times New Roman"/>
          <w:sz w:val="24"/>
        </w:rPr>
        <w:t>Interestingly, the data also revealed that while some teenagers view the media influence as a passing trend, others believe it has a long-term effect on their fashion preferences. This dichotomy highlights the varying degrees of susceptibility and critical thinking among teenagers regarding media influence.</w:t>
      </w:r>
    </w:p>
    <w:p w:rsidR="002A37E0" w:rsidRPr="00E56977" w:rsidRDefault="002A37E0" w:rsidP="00E56977">
      <w:pPr>
        <w:spacing w:line="360" w:lineRule="auto"/>
        <w:jc w:val="both"/>
        <w:rPr>
          <w:rStyle w:val="Strong"/>
          <w:rFonts w:ascii="Times New Roman" w:hAnsi="Times New Roman" w:cs="Times New Roman"/>
          <w:b w:val="0"/>
          <w:bCs w:val="0"/>
          <w:sz w:val="24"/>
        </w:rPr>
      </w:pPr>
      <w:r w:rsidRPr="00E56977">
        <w:rPr>
          <w:rFonts w:ascii="Times New Roman" w:hAnsi="Times New Roman" w:cs="Times New Roman"/>
          <w:sz w:val="24"/>
        </w:rPr>
        <w:t xml:space="preserve">Overall, the findings from the analysis support the hypothesis that entertainment television has a measurable and often significant influence on the dressing habits of teenagers. It emphasizes the </w:t>
      </w:r>
      <w:r w:rsidRPr="00E56977">
        <w:rPr>
          <w:rFonts w:ascii="Times New Roman" w:hAnsi="Times New Roman" w:cs="Times New Roman"/>
          <w:sz w:val="24"/>
        </w:rPr>
        <w:lastRenderedPageBreak/>
        <w:t>need for parents, educators, and media producers to be conscious of the fashion-related content targeted at this impressionable age group and its implications on youth culture and values.</w:t>
      </w:r>
    </w:p>
    <w:p w:rsidR="002A37E0" w:rsidRPr="00E56977" w:rsidRDefault="002A37E0" w:rsidP="00E56977">
      <w:pPr>
        <w:spacing w:line="360" w:lineRule="auto"/>
        <w:jc w:val="both"/>
        <w:rPr>
          <w:rFonts w:ascii="Times New Roman" w:hAnsi="Times New Roman" w:cs="Times New Roman"/>
          <w:sz w:val="24"/>
        </w:rPr>
      </w:pPr>
    </w:p>
    <w:p w:rsidR="002A37E0" w:rsidRPr="00E56977" w:rsidRDefault="002A37E0" w:rsidP="00E56977">
      <w:pPr>
        <w:spacing w:line="360" w:lineRule="auto"/>
        <w:jc w:val="both"/>
        <w:rPr>
          <w:rFonts w:ascii="Times New Roman" w:hAnsi="Times New Roman" w:cs="Times New Roman"/>
          <w:sz w:val="24"/>
        </w:rPr>
      </w:pPr>
    </w:p>
    <w:p w:rsidR="007E37A9" w:rsidRPr="00E56977" w:rsidRDefault="007E37A9" w:rsidP="00E56977">
      <w:pPr>
        <w:tabs>
          <w:tab w:val="left" w:pos="3721"/>
          <w:tab w:val="center" w:pos="4536"/>
        </w:tabs>
        <w:spacing w:line="360" w:lineRule="auto"/>
        <w:jc w:val="center"/>
        <w:rPr>
          <w:rFonts w:ascii="Times New Roman" w:hAnsi="Times New Roman" w:cs="Times New Roman"/>
          <w:b/>
          <w:bCs/>
          <w:szCs w:val="24"/>
        </w:rPr>
      </w:pPr>
      <w:r w:rsidRPr="00E56977">
        <w:rPr>
          <w:rFonts w:ascii="Times New Roman" w:hAnsi="Times New Roman" w:cs="Times New Roman"/>
          <w:b/>
          <w:bCs/>
          <w:sz w:val="26"/>
          <w:szCs w:val="24"/>
        </w:rPr>
        <w:t>Chapter Five</w:t>
      </w:r>
    </w:p>
    <w:p w:rsidR="007E37A9" w:rsidRPr="00E56977" w:rsidRDefault="007E37A9" w:rsidP="00E56977">
      <w:pPr>
        <w:spacing w:line="360" w:lineRule="auto"/>
        <w:jc w:val="center"/>
        <w:rPr>
          <w:rFonts w:ascii="Times New Roman" w:hAnsi="Times New Roman" w:cs="Times New Roman"/>
          <w:b/>
          <w:bCs/>
          <w:sz w:val="26"/>
          <w:szCs w:val="24"/>
        </w:rPr>
      </w:pPr>
      <w:r w:rsidRPr="00E56977">
        <w:rPr>
          <w:rFonts w:ascii="Times New Roman" w:hAnsi="Times New Roman" w:cs="Times New Roman"/>
          <w:b/>
          <w:bCs/>
          <w:sz w:val="26"/>
          <w:szCs w:val="24"/>
        </w:rPr>
        <w:t>Summery, Conclusion and Recommendation</w:t>
      </w:r>
    </w:p>
    <w:p w:rsidR="007E37A9" w:rsidRPr="00E56977" w:rsidRDefault="007E37A9" w:rsidP="00E56977">
      <w:pPr>
        <w:spacing w:line="360" w:lineRule="auto"/>
        <w:rPr>
          <w:rFonts w:ascii="Times New Roman" w:hAnsi="Times New Roman" w:cs="Times New Roman"/>
          <w:b/>
          <w:bCs/>
          <w:sz w:val="26"/>
          <w:szCs w:val="24"/>
        </w:rPr>
      </w:pPr>
      <w:r w:rsidRPr="00E56977">
        <w:rPr>
          <w:rFonts w:ascii="Times New Roman" w:hAnsi="Times New Roman" w:cs="Times New Roman"/>
          <w:b/>
          <w:bCs/>
          <w:sz w:val="26"/>
          <w:szCs w:val="24"/>
        </w:rPr>
        <w:t>5.1 Introduction</w:t>
      </w:r>
    </w:p>
    <w:p w:rsidR="007E37A9" w:rsidRPr="00E56977" w:rsidRDefault="007E37A9" w:rsidP="00E56977">
      <w:pPr>
        <w:spacing w:line="360" w:lineRule="auto"/>
        <w:rPr>
          <w:rFonts w:ascii="Times New Roman" w:hAnsi="Times New Roman" w:cs="Times New Roman"/>
          <w:sz w:val="24"/>
          <w:szCs w:val="24"/>
        </w:rPr>
      </w:pPr>
      <w:r w:rsidRPr="00E56977">
        <w:rPr>
          <w:rFonts w:ascii="Times New Roman" w:hAnsi="Times New Roman" w:cs="Times New Roman"/>
          <w:sz w:val="24"/>
          <w:szCs w:val="24"/>
        </w:rPr>
        <w:t xml:space="preserve">This chapter synthesizes the findings presented in all the four Chapters, offering a comprehensive overview of </w:t>
      </w:r>
      <w:r w:rsidRPr="00E56977">
        <w:rPr>
          <w:rFonts w:ascii="Times New Roman" w:hAnsi="Times New Roman" w:cs="Times New Roman"/>
          <w:sz w:val="24"/>
          <w:szCs w:val="24"/>
          <w:shd w:val="clear" w:color="auto" w:fill="FFFFFF"/>
        </w:rPr>
        <w:t>the significant role of television programs in shaping societal trends and teenagers' fashion habits</w:t>
      </w:r>
      <w:r w:rsidRPr="00E56977">
        <w:rPr>
          <w:rFonts w:ascii="Times New Roman" w:hAnsi="Times New Roman" w:cs="Times New Roman"/>
          <w:sz w:val="24"/>
          <w:szCs w:val="24"/>
        </w:rPr>
        <w:t xml:space="preserve">, </w:t>
      </w:r>
      <w:r w:rsidRPr="00E56977">
        <w:rPr>
          <w:rFonts w:ascii="Times New Roman" w:eastAsia="Times New Roman" w:hAnsi="Times New Roman" w:cs="Times New Roman"/>
          <w:sz w:val="24"/>
          <w:szCs w:val="24"/>
        </w:rPr>
        <w:t>to analyze the nature of dressing styles promoted in these programs</w:t>
      </w:r>
      <w:r w:rsidRPr="00E56977">
        <w:rPr>
          <w:rFonts w:ascii="Times New Roman" w:hAnsi="Times New Roman" w:cs="Times New Roman"/>
          <w:sz w:val="24"/>
          <w:szCs w:val="24"/>
        </w:rPr>
        <w:t xml:space="preserve">, and </w:t>
      </w:r>
      <w:r w:rsidRPr="00E56977">
        <w:rPr>
          <w:rFonts w:ascii="Times New Roman" w:eastAsia="Times New Roman" w:hAnsi="Times New Roman" w:cs="Times New Roman"/>
          <w:sz w:val="24"/>
          <w:szCs w:val="24"/>
        </w:rPr>
        <w:t>to assess teenagers' awareness of the influence of entertainment television on their clothing choices</w:t>
      </w:r>
      <w:r w:rsidRPr="00E56977">
        <w:rPr>
          <w:rFonts w:ascii="Times New Roman" w:hAnsi="Times New Roman" w:cs="Times New Roman"/>
          <w:sz w:val="24"/>
          <w:szCs w:val="24"/>
        </w:rPr>
        <w:t xml:space="preserve">. Through survey data analysis and hypothesis testing, Chapter Four uncovered the prevailing perceptions of </w:t>
      </w:r>
      <w:r w:rsidRPr="00E56977">
        <w:rPr>
          <w:rFonts w:ascii="Times New Roman" w:hAnsi="Times New Roman" w:cs="Times New Roman"/>
          <w:sz w:val="24"/>
          <w:szCs w:val="24"/>
          <w:shd w:val="clear" w:color="auto" w:fill="FFFFFF"/>
        </w:rPr>
        <w:t>significant role of television programs</w:t>
      </w:r>
      <w:r w:rsidRPr="00E56977">
        <w:rPr>
          <w:rFonts w:ascii="Times New Roman" w:hAnsi="Times New Roman" w:cs="Times New Roman"/>
          <w:sz w:val="24"/>
          <w:szCs w:val="24"/>
        </w:rPr>
        <w:t>, the key drivers of television programs, and the consequences on teenagers’ demographics and accessibility. This chapter will summarize these findings, draw conclusions based on the analysis, and propose recommendations for policymakers, educational institutions, and parents’ on the</w:t>
      </w:r>
      <w:r w:rsidRPr="00E56977">
        <w:rPr>
          <w:rFonts w:ascii="Times New Roman" w:hAnsi="Times New Roman" w:cs="Times New Roman"/>
          <w:sz w:val="24"/>
          <w:szCs w:val="24"/>
          <w:shd w:val="clear" w:color="auto" w:fill="FFFFFF"/>
        </w:rPr>
        <w:t>role of television programs in shaping societal trends and teenagers' fashion habits.</w:t>
      </w:r>
    </w:p>
    <w:p w:rsidR="007E37A9" w:rsidRPr="00E56977" w:rsidRDefault="007E37A9" w:rsidP="00E56977">
      <w:pPr>
        <w:spacing w:line="360" w:lineRule="auto"/>
        <w:rPr>
          <w:rFonts w:ascii="Times New Roman" w:hAnsi="Times New Roman" w:cs="Times New Roman"/>
          <w:b/>
          <w:bCs/>
          <w:sz w:val="26"/>
          <w:szCs w:val="24"/>
        </w:rPr>
      </w:pPr>
      <w:r w:rsidRPr="00E56977">
        <w:rPr>
          <w:rFonts w:ascii="Times New Roman" w:hAnsi="Times New Roman" w:cs="Times New Roman"/>
          <w:b/>
          <w:bCs/>
          <w:sz w:val="26"/>
          <w:szCs w:val="24"/>
        </w:rPr>
        <w:t xml:space="preserve">5.2 Summery of findings </w:t>
      </w:r>
    </w:p>
    <w:p w:rsidR="007E37A9" w:rsidRPr="00E56977" w:rsidRDefault="007E37A9" w:rsidP="00E56977">
      <w:pPr>
        <w:spacing w:line="360" w:lineRule="auto"/>
        <w:rPr>
          <w:rFonts w:ascii="Times New Roman" w:hAnsi="Times New Roman" w:cs="Times New Roman"/>
          <w:sz w:val="24"/>
          <w:szCs w:val="24"/>
          <w:shd w:val="clear" w:color="auto" w:fill="FFFFFF"/>
        </w:rPr>
      </w:pPr>
      <w:r w:rsidRPr="00E56977">
        <w:rPr>
          <w:rFonts w:ascii="Times New Roman" w:hAnsi="Times New Roman" w:cs="Times New Roman"/>
          <w:sz w:val="24"/>
          <w:szCs w:val="24"/>
          <w:shd w:val="clear" w:color="auto" w:fill="FFFFFF"/>
        </w:rPr>
        <w:t xml:space="preserve">Chapter one explores the significant role of television programs in shaping societal trends and teenagers' fashion habits. It highlights how diverse genres like dramas, reality TV, and game shows influence viewers by reflecting and popularizing styles and lifestyles. For teenagers, TV serves as both a mirror of current trends and a catalyst for new ones, affecting their self-expression and clothing choices. The rise of social media further amplifies this influence, enabling teens to share and adapt TV-inspired looks quickly. While this fosters creativity and individuality, it also raises concerns about materialism, unrealistic beauty standards, and cultural dilution. The article emphasizes the importance of critical engagement with media to promote authentic self-expression and responsible consumption among youth.This section identifies how entertainment television increasingly influences teenagers' fashion, leading to shifts from </w:t>
      </w:r>
      <w:r w:rsidRPr="00E56977">
        <w:rPr>
          <w:rFonts w:ascii="Times New Roman" w:hAnsi="Times New Roman" w:cs="Times New Roman"/>
          <w:sz w:val="24"/>
          <w:szCs w:val="24"/>
          <w:shd w:val="clear" w:color="auto" w:fill="FFFFFF"/>
        </w:rPr>
        <w:lastRenderedPageBreak/>
        <w:t>traditional to modern styles. Key issues include the amplifying role of social media, the impact on teenagers' self-identity and social acceptance, peer influence dynamics, and whether these fashion trends have lasting effects. Additionally, the psychological consequences of comparing oneself to idealized images, such as body dissatisfaction and consumerism, are highlighted. The study’s main aim is to examine how TV shapes teens' dressing habits by identifying influential programs, analyzing promoted styles, and assessing teenagers’ awareness of this influence. Research questions focus on which programs impact fashion trends, the styles they promote, and teenagers' level of awareness regarding TV's influence on their clothing choices.This study highlights the importance of understanding how entertainment television influences teenage fashion choices. It aims to identify the programs that impact trends, analyze the styles promoted, and assess teenagers’ awareness of this influence. The research is significant for informing fashion industry strategies, enhancing media literacy, and exploring cultural identity among youth. The scope covers adolescents aged 13 to 19 from diverse backgrounds, focusing on their reactions to televised styles. Key terms defined include entertainment TV, teenagers, fashion trends, influence, and dressing habits, providing clarity on the study’s focus. Overall, the study seeks to deepen insights into media’s role in shaping teenage fashion and social norms.</w:t>
      </w:r>
    </w:p>
    <w:p w:rsidR="007E37A9" w:rsidRPr="00E56977" w:rsidRDefault="007E37A9" w:rsidP="00E56977">
      <w:pPr>
        <w:pStyle w:val="NormalWeb"/>
        <w:shd w:val="clear" w:color="auto" w:fill="FFFFFF"/>
        <w:spacing w:before="0" w:beforeAutospacing="0" w:after="150" w:afterAutospacing="0" w:line="360" w:lineRule="auto"/>
      </w:pPr>
      <w:r w:rsidRPr="00E56977">
        <w:rPr>
          <w:shd w:val="clear" w:color="auto" w:fill="FFFFFF"/>
        </w:rPr>
        <w:t xml:space="preserve">Chapter two explains that entertainment television programs serve to engage, inform, and entertain audiences through various formats like drama, comedy, reality TV, talk shows, and music programs. They play a significant role in shaping cultural values, social norms, and raising awareness on social issues, while also offering relaxation and social connection. However, concerns exist about negative effects such as stereotypes, violence, materialism, and reduced physical activity. Different types of programs include scripted shows (dramas, comedies), unscripted shows (reality TV, talk shows, game shows), informational programs (news, documentaries, educational content), and entertainment shows (music, award ceremonies, variety shows). Despite potential drawbacks, TV remains a vital medium with a powerful societal impact.This passage discusses how media influences teenage development, highlighting both positive aspects like educational content and role models, and negative effects such as exposure to violence, unrealistic beauty standards, and cyberbullying. It emphasizes the importance of parental and educational guidance in promoting healthy media habits. Additionally, it explains the role of fashion trends in entertainment TV, where celebrities and programs influence popular styles, but also raise concerns about unrealistic standards and sustainability. Lastly, it explores </w:t>
      </w:r>
      <w:r w:rsidRPr="00E56977">
        <w:rPr>
          <w:shd w:val="clear" w:color="auto" w:fill="FFFFFF"/>
        </w:rPr>
        <w:lastRenderedPageBreak/>
        <w:t>how entertainment television affects consumer behavior by shaping attitudes, preferences, and purchasing decisions through advertising, social norms, celebrity endorsements, and emotional appeals. Overall, media significantly impacts youth development, fashion, and consumer habits, necessitating responsible consumption and portrayal for positive influence. This passage discusses how entertainment television programs impact culture and consumer behavior. They shape societal values, reinforce stereotypes, and influence perceptions of identity, relationships, and social hierarchies. While some shows promote diversity and social change, others reinforce dominant norms, potentially perpetuating biases. Representation of diverse communities can foster visibility, but stereotypes remain a concern. The social and political context of programs also influences their cultural implications. Additionally, awareness of media influence is crucial, enabling audiences to critically evaluate messages, recognize biases, and understand marketing tactics. Such awareness helps individuals make informed choices, mitigates negative emotional effects, and promotes a more critical engagement with media. Overall, media both reflects and shapes culture, emphasizing the importance of media literacy for a healthier society.</w:t>
      </w:r>
      <w:r w:rsidR="00E56977">
        <w:rPr>
          <w:shd w:val="clear" w:color="auto" w:fill="FFFFFF"/>
        </w:rPr>
        <w:t xml:space="preserve"> </w:t>
      </w:r>
      <w:r w:rsidRPr="00E56977">
        <w:rPr>
          <w:rStyle w:val="Strong"/>
          <w:b w:val="0"/>
        </w:rPr>
        <w:t>Social</w:t>
      </w:r>
      <w:r w:rsidRPr="00E56977">
        <w:rPr>
          <w:rStyle w:val="Strong"/>
        </w:rPr>
        <w:t xml:space="preserve"> </w:t>
      </w:r>
      <w:r w:rsidRPr="00E56977">
        <w:rPr>
          <w:rStyle w:val="Strong"/>
          <w:b w:val="0"/>
        </w:rPr>
        <w:t>Learning Theory (SLT)</w:t>
      </w:r>
      <w:r w:rsidRPr="00E56977">
        <w:rPr>
          <w:b/>
        </w:rPr>
        <w:t>,</w:t>
      </w:r>
      <w:r w:rsidRPr="00E56977">
        <w:t xml:space="preserve"> proposed by Albert Bandura, suggests that teenagers learn behaviors by observing and imitating celebrities and characters on TV, especially when such behaviors are rewarded or perceived as desirable. This process involves modeling fashion choices seen on TV, reinforced by social approval or online validation, which can shape adolescents' attitudes toward dressing and style.</w:t>
      </w:r>
      <w:r w:rsidR="00E56977">
        <w:t xml:space="preserve"> </w:t>
      </w:r>
      <w:r w:rsidRPr="00E56977">
        <w:rPr>
          <w:rStyle w:val="Strong"/>
          <w:b w:val="0"/>
        </w:rPr>
        <w:t>Cultivation Theory</w:t>
      </w:r>
      <w:r w:rsidRPr="00E56977">
        <w:t>, developed by George Gerbner, posits that prolonged exposure to TV shapes viewers' perceptions of reality, including fashion and beauty standards. Repeated portrayal of glamorous lifestyles and trendy styles normalizes certain fashion trends, influencing teenagers to adopt these as the norm. It emphasizes that increased TV viewing leads to internalizing specific values and behaviors, highlighting the importance of media literacy to critically evaluate these influences.</w:t>
      </w:r>
      <w:r w:rsidR="00E56977">
        <w:t xml:space="preserve"> </w:t>
      </w:r>
      <w:r w:rsidRPr="00E56977">
        <w:t>Both theories underscore the powerful role of entertainment TV in shaping teenagers’ dressing habits and attitudes, stressing the need for awareness and critical engagement with media messages.</w:t>
      </w:r>
      <w:r w:rsidR="00E56977">
        <w:t xml:space="preserve"> </w:t>
      </w:r>
      <w:r w:rsidRPr="00E56977">
        <w:rPr>
          <w:shd w:val="clear" w:color="auto" w:fill="FFFFFF"/>
        </w:rPr>
        <w:t xml:space="preserve">A review of empirical studies confirms that entertainment television programs significantly influence teenagers' dressing habits and fashion choices. Research by Auty and Lewis (2004), Martin and Gnoth (2009), and others show that exposure to TV and fashion media increases teenagers' fashion consciousness, interest, and desire to emulate trendy styles, often inspired by celebrities and reality shows. Studies highlight that TV exposure is a key source of fashion information and motivation for youth, shaping their </w:t>
      </w:r>
      <w:r w:rsidRPr="00E56977">
        <w:rPr>
          <w:shd w:val="clear" w:color="auto" w:fill="FFFFFF"/>
        </w:rPr>
        <w:lastRenderedPageBreak/>
        <w:t>attitudes and purchasing behavior toward clothing and accessories. Overall, entertainment TV plays a major role in influencing teenage fashion preferences and dressing habits.</w:t>
      </w:r>
    </w:p>
    <w:p w:rsidR="007E37A9" w:rsidRPr="00E56977" w:rsidRDefault="007E37A9" w:rsidP="00E56977">
      <w:pPr>
        <w:spacing w:line="360" w:lineRule="auto"/>
        <w:rPr>
          <w:rFonts w:ascii="Times New Roman" w:eastAsia="Times New Roman" w:hAnsi="Times New Roman" w:cs="Times New Roman"/>
          <w:sz w:val="24"/>
          <w:szCs w:val="24"/>
        </w:rPr>
      </w:pPr>
      <w:r w:rsidRPr="00E56977">
        <w:rPr>
          <w:rFonts w:ascii="Times New Roman" w:hAnsi="Times New Roman" w:cs="Times New Roman"/>
          <w:sz w:val="24"/>
          <w:szCs w:val="24"/>
          <w:shd w:val="clear" w:color="auto" w:fill="FFFFFF"/>
        </w:rPr>
        <w:t>Chapter three</w:t>
      </w:r>
      <w:r w:rsidRPr="00E56977">
        <w:rPr>
          <w:rFonts w:ascii="Times New Roman" w:eastAsia="Times New Roman" w:hAnsi="Times New Roman" w:cs="Times New Roman"/>
          <w:sz w:val="24"/>
          <w:szCs w:val="24"/>
        </w:rPr>
        <w:t xml:space="preserve"> study employed a descriptive survey design to explore how entertainment TV influences teenagers' dressing habits. The target population included 13- to 19-year-old secondary school students in SasaEkuOsoloEjigbo, Osun State, Nigeria, with a population of 3,012 teenagers.</w:t>
      </w:r>
      <w:r w:rsidR="00D86592">
        <w:rPr>
          <w:rFonts w:ascii="Times New Roman" w:eastAsia="Times New Roman" w:hAnsi="Times New Roman" w:cs="Times New Roman"/>
          <w:sz w:val="24"/>
          <w:szCs w:val="24"/>
        </w:rPr>
        <w:t xml:space="preserve"> </w:t>
      </w:r>
      <w:r w:rsidRPr="00E56977">
        <w:rPr>
          <w:rFonts w:ascii="Times New Roman" w:eastAsia="Times New Roman" w:hAnsi="Times New Roman" w:cs="Times New Roman"/>
          <w:sz w:val="24"/>
          <w:szCs w:val="24"/>
        </w:rPr>
        <w:t>Using Taro Yamane's formula and a 95% confidence level, the sample size was determined to be 400 students, selected via simple random sampling.</w:t>
      </w:r>
      <w:r w:rsidR="00D86592">
        <w:rPr>
          <w:rFonts w:ascii="Times New Roman" w:eastAsia="Times New Roman" w:hAnsi="Times New Roman" w:cs="Times New Roman"/>
          <w:sz w:val="24"/>
          <w:szCs w:val="24"/>
        </w:rPr>
        <w:t xml:space="preserve"> </w:t>
      </w:r>
      <w:r w:rsidRPr="00E56977">
        <w:rPr>
          <w:rFonts w:ascii="Times New Roman" w:eastAsia="Times New Roman" w:hAnsi="Times New Roman" w:cs="Times New Roman"/>
          <w:sz w:val="24"/>
          <w:szCs w:val="24"/>
        </w:rPr>
        <w:t>A structured 34-item questionnaire was developed, divided into demographic details and three parts assessing program influence, dressing styles promoted, and teenagers’ awareness. Responses were rated on a four-</w:t>
      </w:r>
      <w:r w:rsidR="00D86592">
        <w:rPr>
          <w:rFonts w:ascii="Times New Roman" w:eastAsia="Times New Roman" w:hAnsi="Times New Roman" w:cs="Times New Roman"/>
          <w:sz w:val="24"/>
          <w:szCs w:val="24"/>
        </w:rPr>
        <w:t>point Like</w:t>
      </w:r>
      <w:r w:rsidRPr="00E56977">
        <w:rPr>
          <w:rFonts w:ascii="Times New Roman" w:eastAsia="Times New Roman" w:hAnsi="Times New Roman" w:cs="Times New Roman"/>
          <w:sz w:val="24"/>
          <w:szCs w:val="24"/>
        </w:rPr>
        <w:t xml:space="preserve"> scale.</w:t>
      </w:r>
      <w:r w:rsidR="00D86592">
        <w:rPr>
          <w:rFonts w:ascii="Times New Roman" w:eastAsia="Times New Roman" w:hAnsi="Times New Roman" w:cs="Times New Roman"/>
          <w:sz w:val="24"/>
          <w:szCs w:val="24"/>
        </w:rPr>
        <w:t xml:space="preserve"> </w:t>
      </w:r>
      <w:r w:rsidRPr="00E56977">
        <w:rPr>
          <w:rFonts w:ascii="Times New Roman" w:eastAsia="Times New Roman" w:hAnsi="Times New Roman" w:cs="Times New Roman"/>
          <w:sz w:val="24"/>
          <w:szCs w:val="24"/>
        </w:rPr>
        <w:t>The questionnaire was reviewed by experts for face and construct validity, and its reliability was confirmed using Pearson's correlation coefficient.</w:t>
      </w:r>
      <w:r w:rsidR="00D86592">
        <w:rPr>
          <w:rFonts w:ascii="Times New Roman" w:eastAsia="Times New Roman" w:hAnsi="Times New Roman" w:cs="Times New Roman"/>
          <w:sz w:val="24"/>
          <w:szCs w:val="24"/>
        </w:rPr>
        <w:t xml:space="preserve"> </w:t>
      </w:r>
      <w:r w:rsidRPr="00E56977">
        <w:rPr>
          <w:rFonts w:ascii="Times New Roman" w:eastAsia="Times New Roman" w:hAnsi="Times New Roman" w:cs="Times New Roman"/>
          <w:sz w:val="24"/>
          <w:szCs w:val="24"/>
        </w:rPr>
        <w:t>Data was gathered through primary (questionnaires) and secondary sources (journals, internet, articles).</w:t>
      </w:r>
      <w:r w:rsidRPr="00E56977">
        <w:rPr>
          <w:rFonts w:ascii="Times New Roman" w:eastAsia="Times New Roman" w:hAnsi="Times New Roman" w:cs="Times New Roman"/>
          <w:sz w:val="24"/>
          <w:szCs w:val="24"/>
        </w:rPr>
        <w:br/>
        <w:t>Data were analyzed with SPSS version 23.0, using frequency tables, percentages, means, and standard deviations to interpret the results based on research questions.</w:t>
      </w:r>
    </w:p>
    <w:p w:rsidR="007E37A9" w:rsidRPr="00E56977" w:rsidRDefault="00D86592" w:rsidP="00E56977">
      <w:pPr>
        <w:pStyle w:val="NormalWeb"/>
        <w:shd w:val="clear" w:color="auto" w:fill="FFFFFF"/>
        <w:spacing w:before="0" w:beforeAutospacing="0" w:after="150" w:afterAutospacing="0" w:line="360" w:lineRule="auto"/>
      </w:pPr>
      <w:r>
        <w:t xml:space="preserve"> </w:t>
      </w:r>
      <w:r w:rsidR="007E37A9" w:rsidRPr="00E56977">
        <w:t xml:space="preserve">The study surveyed 400 secondary school students aged 13-19, with the majority (40%) aged 16-17. Females made up 55% of respondents, while males accounted for 45%. Participants were fairly evenly distributed across grade levels, with the highest representation from SS2 (27.5%). Most respondents (60%) resided in urban areas, reflecting a slight urban bias in the sample. </w:t>
      </w:r>
      <w:r w:rsidR="007E37A9" w:rsidRPr="00D86592">
        <w:rPr>
          <w:bCs/>
        </w:rPr>
        <w:t>Section A (Influence of TV programs):</w:t>
      </w:r>
      <w:r w:rsidR="007E37A9" w:rsidRPr="00E56977">
        <w:t xml:space="preserve"> Responses revealed a high level of agreement that entertainment TV significantly influences teenagers' dressing habits, with mean ratings between 3.08 and 3.33, indicating strong influence. </w:t>
      </w:r>
      <w:r w:rsidR="007E37A9" w:rsidRPr="00D86592">
        <w:rPr>
          <w:bCs/>
        </w:rPr>
        <w:t>Section B (Fashion styles promoted):</w:t>
      </w:r>
      <w:r w:rsidR="007E37A9" w:rsidRPr="00D86592">
        <w:t> </w:t>
      </w:r>
      <w:r w:rsidR="007E37A9" w:rsidRPr="00E56977">
        <w:t xml:space="preserve">Teenagers generally agree that TV promotes trendy and fashionable dressing styles. The data show moderate to high agreement, especially on promoting modern styles and boosting fashion confidence. </w:t>
      </w:r>
      <w:r w:rsidR="007E37A9" w:rsidRPr="00D86592">
        <w:rPr>
          <w:bCs/>
        </w:rPr>
        <w:t>Section C (Awareness of TV influence):</w:t>
      </w:r>
      <w:r w:rsidR="007E37A9" w:rsidRPr="00D86592">
        <w:t> </w:t>
      </w:r>
      <w:r w:rsidR="007E37A9" w:rsidRPr="00E56977">
        <w:t xml:space="preserve">Respondents exhibit strong awareness of how entertainment TV impacts their clothing choices, including social media influence and peer comparisons, with high mean scores across related items. Overall, the data suggest that entertainment television plays a substantial role in shaping teenagers' dressing trends and their awareness of this influence is quite high. </w:t>
      </w:r>
      <w:r w:rsidR="007E37A9" w:rsidRPr="00E56977">
        <w:rPr>
          <w:shd w:val="clear" w:color="auto" w:fill="FFFFFF"/>
        </w:rPr>
        <w:t xml:space="preserve">The study reveals that entertainment television significantly influences teenagers’ dressing habits, with many actively following fashion trends seen on TV, especially those portrayed by celebrities and characters. Teenagers are largely aware </w:t>
      </w:r>
      <w:r w:rsidR="007E37A9" w:rsidRPr="00E56977">
        <w:rPr>
          <w:shd w:val="clear" w:color="auto" w:fill="FFFFFF"/>
        </w:rPr>
        <w:lastRenderedPageBreak/>
        <w:t>of this influence, which impacts their wardrobe choices and self-identity. The styles promoted are mostly modern and trendy, reflecting global fashion standards, and teenagers tend to model these influences based on media symbols they admire. While some see this influence as temporary, others believe it has long-lasting effects. The findings underscore the importance for parents, educators, and media creators to consider the impact of fashion content on youth, highlighting the powerful role of entertainment TV in shaping teenage fashion and social perceptions.</w:t>
      </w:r>
    </w:p>
    <w:p w:rsidR="007E37A9" w:rsidRPr="00D86592" w:rsidRDefault="007E37A9" w:rsidP="00E56977">
      <w:pPr>
        <w:spacing w:line="360" w:lineRule="auto"/>
        <w:rPr>
          <w:rFonts w:ascii="Times New Roman" w:eastAsia="Times New Roman" w:hAnsi="Times New Roman" w:cs="Times New Roman"/>
          <w:b/>
          <w:bCs/>
          <w:sz w:val="26"/>
          <w:szCs w:val="24"/>
        </w:rPr>
      </w:pPr>
      <w:r w:rsidRPr="00D86592">
        <w:rPr>
          <w:rFonts w:ascii="Times New Roman" w:eastAsia="Times New Roman" w:hAnsi="Times New Roman" w:cs="Times New Roman"/>
          <w:b/>
          <w:bCs/>
          <w:sz w:val="26"/>
          <w:szCs w:val="24"/>
        </w:rPr>
        <w:t xml:space="preserve">5.3 Conclusion </w:t>
      </w:r>
    </w:p>
    <w:p w:rsidR="007E37A9" w:rsidRPr="00E56977" w:rsidRDefault="007E37A9" w:rsidP="00E56977">
      <w:pPr>
        <w:shd w:val="clear" w:color="auto" w:fill="FFFFFF"/>
        <w:spacing w:after="150" w:line="360" w:lineRule="auto"/>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The findings of this study clearly demonstrate that entertainment television programs are a powerful force in shaping the fashion choices, self-identity, and social perceptions of teenagers. The high engagement levels among adolescents indicate that TV content, especially shows featuring celebrities and trendy styles, significantly influences their dressing habits and creates new fashion trends that are often globally inspired. Many teenagers are not only passive viewers but are also consciously aware of how these programs influence their wardrobe decisions, social interactions, and perceptions of beauty and success.</w:t>
      </w:r>
    </w:p>
    <w:p w:rsidR="007E37A9" w:rsidRPr="00E56977" w:rsidRDefault="007E37A9" w:rsidP="00E56977">
      <w:pPr>
        <w:shd w:val="clear" w:color="auto" w:fill="FFFFFF"/>
        <w:spacing w:after="150" w:line="360" w:lineRule="auto"/>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This influence extends beyond mere fashion; it impacts teenagers’ self-esteem, peer relationships, and aspirations, often encouraging them to emulate the glamorous lifestyles depicted on screen. However, this also comes with potential drawbacks, such as fostering materialistic attitudes, unrealistic beauty standards, and peer pressure to conform to certain trends, which can affect their mental health and self-worth. Despite these concerns, the study underscores the importance of leveraging media literacy education to help young people critically analyze the content they consume. Parents, educators, and media producers have a crucial role in guiding teenagers to recognize the influence of entertainment television, encouraging responsible consumption of media, and promoting authentic self-expression over superficial imitation.</w:t>
      </w:r>
    </w:p>
    <w:p w:rsidR="007E37A9" w:rsidRPr="00E56977" w:rsidRDefault="007E37A9" w:rsidP="00E56977">
      <w:pPr>
        <w:shd w:val="clear" w:color="auto" w:fill="FFFFFF"/>
        <w:spacing w:after="150" w:line="360" w:lineRule="auto"/>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 xml:space="preserve">In conclusion, while entertainment TV remains an influential cultural tool that drives fashion trends among teenagers, it also highlights the need for responsible media practices and active guidance to ensure that young viewers develop a healthy, critical understanding of media influences. By fostering awareness and critical engagement, society can mitigate some of the </w:t>
      </w:r>
      <w:r w:rsidRPr="00E56977">
        <w:rPr>
          <w:rFonts w:ascii="Times New Roman" w:eastAsia="Times New Roman" w:hAnsi="Times New Roman" w:cs="Times New Roman"/>
          <w:sz w:val="24"/>
          <w:szCs w:val="24"/>
        </w:rPr>
        <w:lastRenderedPageBreak/>
        <w:t>negative effects while amplifying the positive aspects of media’s role in adolescent development and cultural shaping.</w:t>
      </w:r>
    </w:p>
    <w:p w:rsidR="007E37A9" w:rsidRPr="00D86592" w:rsidRDefault="007E37A9" w:rsidP="00E56977">
      <w:pPr>
        <w:shd w:val="clear" w:color="auto" w:fill="FFFFFF"/>
        <w:spacing w:after="150" w:line="360" w:lineRule="auto"/>
        <w:rPr>
          <w:rFonts w:ascii="Times New Roman" w:eastAsia="Times New Roman" w:hAnsi="Times New Roman" w:cs="Times New Roman"/>
          <w:b/>
          <w:bCs/>
          <w:sz w:val="26"/>
          <w:szCs w:val="24"/>
        </w:rPr>
      </w:pPr>
      <w:r w:rsidRPr="00D86592">
        <w:rPr>
          <w:rFonts w:ascii="Times New Roman" w:eastAsia="Times New Roman" w:hAnsi="Times New Roman" w:cs="Times New Roman"/>
          <w:b/>
          <w:bCs/>
          <w:sz w:val="26"/>
          <w:szCs w:val="24"/>
        </w:rPr>
        <w:t xml:space="preserve">5.4 Recommendations </w:t>
      </w:r>
    </w:p>
    <w:p w:rsidR="007E37A9" w:rsidRPr="00E56977" w:rsidRDefault="007E37A9" w:rsidP="00E56977">
      <w:pPr>
        <w:shd w:val="clear" w:color="auto" w:fill="FFFFFF"/>
        <w:spacing w:after="150" w:line="360" w:lineRule="auto"/>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Generally, according to the research and analysis of the project, the following recommendations are recommended:</w:t>
      </w:r>
    </w:p>
    <w:p w:rsidR="007E37A9" w:rsidRPr="00E56977" w:rsidRDefault="007E37A9" w:rsidP="00E56977">
      <w:pPr>
        <w:pStyle w:val="NormalWeb"/>
        <w:numPr>
          <w:ilvl w:val="0"/>
          <w:numId w:val="2"/>
        </w:numPr>
        <w:shd w:val="clear" w:color="auto" w:fill="FFFFFF"/>
        <w:spacing w:before="240" w:beforeAutospacing="0" w:after="150" w:afterAutospacing="0" w:line="360" w:lineRule="auto"/>
      </w:pPr>
      <w:r w:rsidRPr="00E56977">
        <w:rPr>
          <w:rStyle w:val="Strong"/>
        </w:rPr>
        <w:t>Enhance Media Literacy Education:</w:t>
      </w:r>
      <w:r w:rsidRPr="00E56977">
        <w:br/>
        <w:t>Integrate media literacy programs into school curricula to help teenagers critically analyze and evaluate the fashion and lifestyle content they consume on entertainment television.</w:t>
      </w:r>
    </w:p>
    <w:p w:rsidR="007E37A9" w:rsidRPr="00E56977" w:rsidRDefault="007E37A9" w:rsidP="00E56977">
      <w:pPr>
        <w:pStyle w:val="NormalWeb"/>
        <w:numPr>
          <w:ilvl w:val="0"/>
          <w:numId w:val="2"/>
        </w:numPr>
        <w:shd w:val="clear" w:color="auto" w:fill="FFFFFF"/>
        <w:spacing w:before="240" w:beforeAutospacing="0" w:after="150" w:afterAutospacing="0" w:line="360" w:lineRule="auto"/>
      </w:pPr>
      <w:r w:rsidRPr="00E56977">
        <w:rPr>
          <w:rStyle w:val="Strong"/>
        </w:rPr>
        <w:t>Promote Responsible Media Production:</w:t>
      </w:r>
      <w:r w:rsidRPr="00E56977">
        <w:br/>
        <w:t>Encourage content creators and broadcasters to promote realistic and diverse representations of fashion and beauty standards, reducing the promotion of materialism and unrealistic ideals.</w:t>
      </w:r>
    </w:p>
    <w:p w:rsidR="007E37A9" w:rsidRPr="00E56977" w:rsidRDefault="007E37A9" w:rsidP="00E56977">
      <w:pPr>
        <w:pStyle w:val="NormalWeb"/>
        <w:numPr>
          <w:ilvl w:val="0"/>
          <w:numId w:val="2"/>
        </w:numPr>
        <w:shd w:val="clear" w:color="auto" w:fill="FFFFFF"/>
        <w:spacing w:before="240" w:beforeAutospacing="0" w:after="150" w:afterAutospacing="0" w:line="360" w:lineRule="auto"/>
      </w:pPr>
      <w:r w:rsidRPr="00E56977">
        <w:rPr>
          <w:rStyle w:val="Strong"/>
        </w:rPr>
        <w:t>Parenting and Guidance:</w:t>
      </w:r>
      <w:r w:rsidRPr="00E56977">
        <w:br/>
        <w:t>Parents should actively engage in discussions with their teenagers about media influence, helping them differentiate between entertainment and realistic fashion norms and fostering healthy self-esteem.</w:t>
      </w:r>
    </w:p>
    <w:p w:rsidR="007E37A9" w:rsidRPr="00E56977" w:rsidRDefault="007E37A9" w:rsidP="00E56977">
      <w:pPr>
        <w:pStyle w:val="NormalWeb"/>
        <w:numPr>
          <w:ilvl w:val="0"/>
          <w:numId w:val="2"/>
        </w:numPr>
        <w:shd w:val="clear" w:color="auto" w:fill="FFFFFF"/>
        <w:spacing w:before="240" w:beforeAutospacing="0" w:after="150" w:afterAutospacing="0" w:line="360" w:lineRule="auto"/>
      </w:pPr>
      <w:r w:rsidRPr="00E56977">
        <w:rPr>
          <w:rStyle w:val="Strong"/>
        </w:rPr>
        <w:t>Encourage Authentic Self-Expression:</w:t>
      </w:r>
      <w:r w:rsidRPr="00E56977">
        <w:br/>
        <w:t>Create awareness campaigns that promote self-confidence and individuality, discouraging imitation of unrealistic or overly materialistic fashion trends promoted by TV programs.</w:t>
      </w:r>
    </w:p>
    <w:p w:rsidR="007E37A9" w:rsidRPr="00E56977" w:rsidRDefault="007E37A9" w:rsidP="00E56977">
      <w:pPr>
        <w:pStyle w:val="NormalWeb"/>
        <w:numPr>
          <w:ilvl w:val="0"/>
          <w:numId w:val="2"/>
        </w:numPr>
        <w:shd w:val="clear" w:color="auto" w:fill="FFFFFF"/>
        <w:spacing w:before="240" w:beforeAutospacing="0" w:after="150" w:afterAutospacing="0" w:line="360" w:lineRule="auto"/>
      </w:pPr>
      <w:r w:rsidRPr="00E56977">
        <w:rPr>
          <w:rStyle w:val="Strong"/>
        </w:rPr>
        <w:t>Limit Exposure to Unrealistic Content:</w:t>
      </w:r>
      <w:r w:rsidRPr="00E56977">
        <w:br/>
        <w:t>Educate teenagers about the curated nature of television shows and social media, emphasizing that not all displayed fashion trends are attainable or appropriate for everyone.</w:t>
      </w:r>
    </w:p>
    <w:p w:rsidR="007E37A9" w:rsidRPr="00E56977" w:rsidRDefault="007E37A9" w:rsidP="00E56977">
      <w:pPr>
        <w:pStyle w:val="NormalWeb"/>
        <w:numPr>
          <w:ilvl w:val="0"/>
          <w:numId w:val="2"/>
        </w:numPr>
        <w:shd w:val="clear" w:color="auto" w:fill="FFFFFF"/>
        <w:spacing w:before="240" w:beforeAutospacing="0" w:after="150" w:afterAutospacing="0" w:line="360" w:lineRule="auto"/>
      </w:pPr>
      <w:r w:rsidRPr="00E56977">
        <w:rPr>
          <w:rStyle w:val="Strong"/>
        </w:rPr>
        <w:t>Support Diverse Representation:</w:t>
      </w:r>
      <w:r w:rsidRPr="00E56977">
        <w:br/>
        <w:t>Advocate for inclusion of diverse body types, ethnicities, and fashion styles in entertainment programs to broaden teenagers' perceptions of beauty and fashion.</w:t>
      </w:r>
    </w:p>
    <w:p w:rsidR="007E37A9" w:rsidRPr="00E56977" w:rsidRDefault="007E37A9" w:rsidP="00E56977">
      <w:pPr>
        <w:pStyle w:val="NormalWeb"/>
        <w:numPr>
          <w:ilvl w:val="0"/>
          <w:numId w:val="2"/>
        </w:numPr>
        <w:shd w:val="clear" w:color="auto" w:fill="FFFFFF"/>
        <w:spacing w:before="240" w:beforeAutospacing="0" w:after="150" w:afterAutospacing="0" w:line="360" w:lineRule="auto"/>
      </w:pPr>
      <w:r w:rsidRPr="00E56977">
        <w:rPr>
          <w:rStyle w:val="Strong"/>
        </w:rPr>
        <w:lastRenderedPageBreak/>
        <w:t>Strengthen Collaboration with Educators:</w:t>
      </w:r>
      <w:r w:rsidRPr="00E56977">
        <w:br/>
        <w:t>Partner with schools and youth organizations to conduct workshops and seminars on responsible media consumption and understanding fashion influences.</w:t>
      </w:r>
    </w:p>
    <w:p w:rsidR="007E37A9" w:rsidRPr="00E56977" w:rsidRDefault="007E37A9" w:rsidP="00E56977">
      <w:pPr>
        <w:pStyle w:val="NormalWeb"/>
        <w:numPr>
          <w:ilvl w:val="0"/>
          <w:numId w:val="2"/>
        </w:numPr>
        <w:shd w:val="clear" w:color="auto" w:fill="FFFFFF"/>
        <w:spacing w:before="240" w:beforeAutospacing="0" w:after="150" w:afterAutospacing="0" w:line="360" w:lineRule="auto"/>
      </w:pPr>
      <w:r w:rsidRPr="00E56977">
        <w:rPr>
          <w:rStyle w:val="Strong"/>
        </w:rPr>
        <w:t>Leverage Positive Influences:</w:t>
      </w:r>
      <w:r w:rsidRPr="00E56977">
        <w:br/>
        <w:t>Encourage celebrities and social media influencers to promote healthy, sustainable, and realistic fashion choices that can serve as positive role models for teenagers.</w:t>
      </w:r>
    </w:p>
    <w:p w:rsidR="007E37A9" w:rsidRPr="00E56977" w:rsidRDefault="007E37A9" w:rsidP="00E56977">
      <w:pPr>
        <w:pStyle w:val="NormalWeb"/>
        <w:numPr>
          <w:ilvl w:val="0"/>
          <w:numId w:val="2"/>
        </w:numPr>
        <w:shd w:val="clear" w:color="auto" w:fill="FFFFFF"/>
        <w:spacing w:before="240" w:beforeAutospacing="0" w:after="150" w:afterAutospacing="0" w:line="360" w:lineRule="auto"/>
      </w:pPr>
      <w:r w:rsidRPr="00E56977">
        <w:rPr>
          <w:rStyle w:val="Strong"/>
        </w:rPr>
        <w:t>Foster Peer Support Networks:</w:t>
      </w:r>
      <w:r w:rsidRPr="00E56977">
        <w:br/>
        <w:t>Create peer-led programs and student clubs that promote self-awareness, individual style, and critical thinking about media influences on fashion.</w:t>
      </w:r>
    </w:p>
    <w:p w:rsidR="007E37A9" w:rsidRPr="00E56977" w:rsidRDefault="007E37A9" w:rsidP="00E56977">
      <w:pPr>
        <w:pStyle w:val="NormalWeb"/>
        <w:numPr>
          <w:ilvl w:val="0"/>
          <w:numId w:val="2"/>
        </w:numPr>
        <w:shd w:val="clear" w:color="auto" w:fill="FFFFFF"/>
        <w:spacing w:before="240" w:beforeAutospacing="0" w:after="150" w:afterAutospacing="0" w:line="360" w:lineRule="auto"/>
        <w:rPr>
          <w:sz w:val="21"/>
          <w:szCs w:val="21"/>
        </w:rPr>
      </w:pPr>
      <w:r w:rsidRPr="00E56977">
        <w:rPr>
          <w:rStyle w:val="Strong"/>
        </w:rPr>
        <w:t>Regular Research and Monitoring:</w:t>
      </w:r>
      <w:r w:rsidRPr="00E56977">
        <w:br/>
        <w:t>Support ongoing research to monitor the evolving influence of entertainment TV on teenager behavior and update strategies accordingly to ensure effective interventions</w:t>
      </w:r>
    </w:p>
    <w:p w:rsidR="007E37A9" w:rsidRPr="00E56977" w:rsidRDefault="007E37A9" w:rsidP="00E56977">
      <w:pPr>
        <w:shd w:val="clear" w:color="auto" w:fill="FFFFFF"/>
        <w:spacing w:after="150" w:line="360" w:lineRule="auto"/>
        <w:rPr>
          <w:rFonts w:ascii="Times New Roman" w:eastAsia="Times New Roman" w:hAnsi="Times New Roman" w:cs="Times New Roman"/>
          <w:b/>
          <w:bCs/>
          <w:sz w:val="24"/>
          <w:szCs w:val="24"/>
        </w:rPr>
      </w:pPr>
    </w:p>
    <w:p w:rsidR="007E37A9" w:rsidRPr="00E56977" w:rsidRDefault="007E37A9" w:rsidP="00E56977">
      <w:pPr>
        <w:spacing w:line="360" w:lineRule="auto"/>
        <w:rPr>
          <w:rFonts w:ascii="Times New Roman" w:eastAsia="Times New Roman" w:hAnsi="Times New Roman" w:cs="Times New Roman"/>
          <w:b/>
          <w:bCs/>
          <w:sz w:val="24"/>
          <w:szCs w:val="24"/>
        </w:rPr>
      </w:pPr>
    </w:p>
    <w:p w:rsidR="007E37A9" w:rsidRPr="00E56977" w:rsidRDefault="007E37A9" w:rsidP="00E56977">
      <w:pPr>
        <w:spacing w:line="360" w:lineRule="auto"/>
        <w:rPr>
          <w:rFonts w:ascii="Times New Roman" w:hAnsi="Times New Roman" w:cs="Times New Roman"/>
          <w:sz w:val="24"/>
          <w:szCs w:val="24"/>
          <w:shd w:val="clear" w:color="auto" w:fill="FFFFFF"/>
        </w:rPr>
      </w:pPr>
    </w:p>
    <w:p w:rsidR="002A37E0" w:rsidRPr="00E56977" w:rsidRDefault="002A37E0" w:rsidP="00E56977">
      <w:pPr>
        <w:spacing w:line="360" w:lineRule="auto"/>
        <w:rPr>
          <w:rFonts w:ascii="Times New Roman" w:hAnsi="Times New Roman" w:cs="Times New Roman"/>
          <w:sz w:val="28"/>
          <w:szCs w:val="28"/>
        </w:rPr>
      </w:pPr>
    </w:p>
    <w:p w:rsidR="002A37E0" w:rsidRPr="00E56977" w:rsidRDefault="002A37E0" w:rsidP="00E56977">
      <w:pPr>
        <w:spacing w:line="360" w:lineRule="auto"/>
        <w:rPr>
          <w:rFonts w:ascii="Times New Roman" w:hAnsi="Times New Roman" w:cs="Times New Roman"/>
          <w:sz w:val="28"/>
          <w:szCs w:val="28"/>
        </w:rPr>
      </w:pPr>
    </w:p>
    <w:p w:rsidR="002A37E0" w:rsidRPr="00E56977" w:rsidRDefault="002A37E0" w:rsidP="00E56977">
      <w:pPr>
        <w:spacing w:line="360" w:lineRule="auto"/>
        <w:rPr>
          <w:rFonts w:ascii="Times New Roman" w:hAnsi="Times New Roman" w:cs="Times New Roman"/>
          <w:sz w:val="28"/>
          <w:szCs w:val="28"/>
        </w:rPr>
      </w:pPr>
    </w:p>
    <w:p w:rsidR="00283F2D" w:rsidRPr="00E56977" w:rsidRDefault="00283F2D" w:rsidP="00E56977">
      <w:pPr>
        <w:spacing w:line="360" w:lineRule="auto"/>
        <w:rPr>
          <w:rFonts w:ascii="Times New Roman" w:hAnsi="Times New Roman" w:cs="Times New Roman"/>
          <w:sz w:val="28"/>
          <w:szCs w:val="28"/>
        </w:rPr>
      </w:pPr>
    </w:p>
    <w:p w:rsidR="00283F2D" w:rsidRPr="00E56977" w:rsidRDefault="00283F2D" w:rsidP="00E56977">
      <w:pPr>
        <w:spacing w:line="360" w:lineRule="auto"/>
        <w:rPr>
          <w:rFonts w:ascii="Times New Roman" w:hAnsi="Times New Roman" w:cs="Times New Roman"/>
          <w:sz w:val="28"/>
          <w:szCs w:val="28"/>
        </w:rPr>
      </w:pPr>
    </w:p>
    <w:p w:rsidR="00283F2D" w:rsidRPr="00E56977" w:rsidRDefault="00283F2D" w:rsidP="00E56977">
      <w:pPr>
        <w:spacing w:line="360" w:lineRule="auto"/>
        <w:rPr>
          <w:rFonts w:ascii="Times New Roman" w:hAnsi="Times New Roman" w:cs="Times New Roman"/>
          <w:sz w:val="28"/>
          <w:szCs w:val="28"/>
        </w:rPr>
      </w:pPr>
    </w:p>
    <w:p w:rsidR="00283F2D" w:rsidRPr="00E56977" w:rsidRDefault="00283F2D" w:rsidP="00E56977">
      <w:pPr>
        <w:spacing w:line="360" w:lineRule="auto"/>
        <w:rPr>
          <w:rFonts w:ascii="Times New Roman" w:hAnsi="Times New Roman" w:cs="Times New Roman"/>
          <w:sz w:val="28"/>
          <w:szCs w:val="28"/>
        </w:rPr>
      </w:pPr>
    </w:p>
    <w:p w:rsidR="003E7C6E" w:rsidRDefault="003E7C6E" w:rsidP="003E7C6E">
      <w:pPr>
        <w:pStyle w:val="NormalWeb"/>
        <w:spacing w:line="360" w:lineRule="auto"/>
        <w:rPr>
          <w:rFonts w:eastAsiaTheme="minorHAnsi"/>
          <w:sz w:val="28"/>
          <w:szCs w:val="28"/>
        </w:rPr>
      </w:pPr>
    </w:p>
    <w:p w:rsidR="00283F2D" w:rsidRPr="00D86592" w:rsidRDefault="00283F2D" w:rsidP="003E7C6E">
      <w:pPr>
        <w:pStyle w:val="NormalWeb"/>
        <w:spacing w:line="360" w:lineRule="auto"/>
        <w:jc w:val="center"/>
        <w:rPr>
          <w:b/>
          <w:sz w:val="26"/>
        </w:rPr>
      </w:pPr>
      <w:r w:rsidRPr="00D86592">
        <w:rPr>
          <w:b/>
          <w:sz w:val="26"/>
        </w:rPr>
        <w:lastRenderedPageBreak/>
        <w:t>References</w:t>
      </w:r>
    </w:p>
    <w:p w:rsidR="00FF4C18" w:rsidRDefault="00FF4C18" w:rsidP="00FF4C18">
      <w:pPr>
        <w:spacing w:after="100" w:afterAutospacing="1" w:line="360" w:lineRule="auto"/>
        <w:ind w:firstLine="720"/>
        <w:rPr>
          <w:rFonts w:ascii="Times New Roman" w:hAnsi="Times New Roman"/>
          <w:sz w:val="24"/>
          <w:szCs w:val="24"/>
        </w:rPr>
      </w:pPr>
      <w:r>
        <w:rPr>
          <w:rFonts w:ascii="Times New Roman" w:hAnsi="Times New Roman"/>
          <w:sz w:val="24"/>
          <w:szCs w:val="24"/>
        </w:rPr>
        <w:t xml:space="preserve">Amedie, J. (2015). </w:t>
      </w:r>
      <w:r>
        <w:rPr>
          <w:rFonts w:ascii="Times New Roman" w:hAnsi="Times New Roman"/>
          <w:i/>
          <w:iCs/>
          <w:sz w:val="24"/>
          <w:szCs w:val="24"/>
        </w:rPr>
        <w:t>The impact of social media on society</w:t>
      </w:r>
      <w:r>
        <w:rPr>
          <w:rFonts w:ascii="Times New Roman" w:hAnsi="Times New Roman"/>
          <w:sz w:val="24"/>
          <w:szCs w:val="24"/>
        </w:rPr>
        <w:t>. Santa Clara University. Retrieved from https://scholarcommons.scu.edu/engl_176/6</w:t>
      </w:r>
    </w:p>
    <w:p w:rsidR="00FF4C18" w:rsidRDefault="00FF4C18" w:rsidP="00FF4C18">
      <w:pPr>
        <w:spacing w:after="100" w:afterAutospacing="1" w:line="360" w:lineRule="auto"/>
        <w:ind w:firstLine="720"/>
        <w:rPr>
          <w:rFonts w:ascii="Times New Roman" w:hAnsi="Times New Roman"/>
          <w:sz w:val="24"/>
          <w:szCs w:val="24"/>
        </w:rPr>
      </w:pPr>
      <w:r>
        <w:rPr>
          <w:rFonts w:ascii="Times New Roman" w:hAnsi="Times New Roman"/>
          <w:sz w:val="24"/>
          <w:szCs w:val="24"/>
        </w:rPr>
        <w:t xml:space="preserve">Arnett, J. J. (1995). Adolescents' uses of media for self-socialization. </w:t>
      </w:r>
      <w:r>
        <w:rPr>
          <w:rFonts w:ascii="Times New Roman" w:hAnsi="Times New Roman"/>
          <w:i/>
          <w:iCs/>
          <w:sz w:val="24"/>
          <w:szCs w:val="24"/>
        </w:rPr>
        <w:t>Journal of Youth and Adolescence, 24</w:t>
      </w:r>
      <w:r>
        <w:rPr>
          <w:rFonts w:ascii="Times New Roman" w:hAnsi="Times New Roman"/>
          <w:sz w:val="24"/>
          <w:szCs w:val="24"/>
        </w:rPr>
        <w:t>(5), 519–533. https://doi.org/10.1007/BF01537054</w:t>
      </w:r>
    </w:p>
    <w:p w:rsidR="00FF4C18" w:rsidRDefault="00FF4C18" w:rsidP="00FF4C18">
      <w:pPr>
        <w:spacing w:after="100" w:afterAutospacing="1" w:line="360" w:lineRule="auto"/>
        <w:ind w:firstLine="720"/>
        <w:rPr>
          <w:rFonts w:ascii="Times New Roman" w:hAnsi="Times New Roman"/>
          <w:sz w:val="24"/>
          <w:szCs w:val="24"/>
        </w:rPr>
      </w:pPr>
      <w:r>
        <w:rPr>
          <w:rFonts w:ascii="Times New Roman" w:hAnsi="Times New Roman"/>
          <w:sz w:val="24"/>
          <w:szCs w:val="24"/>
        </w:rPr>
        <w:t xml:space="preserve">Bandura, A. (2001). Social cognitive theory of mass communication. </w:t>
      </w:r>
      <w:r>
        <w:rPr>
          <w:rFonts w:ascii="Times New Roman" w:hAnsi="Times New Roman"/>
          <w:i/>
          <w:iCs/>
          <w:sz w:val="24"/>
          <w:szCs w:val="24"/>
        </w:rPr>
        <w:t>Media Psychology, 3</w:t>
      </w:r>
      <w:r>
        <w:rPr>
          <w:rFonts w:ascii="Times New Roman" w:hAnsi="Times New Roman"/>
          <w:sz w:val="24"/>
          <w:szCs w:val="24"/>
        </w:rPr>
        <w:t>(3), 265–299. https://doi.org/10.1207/S1532785XMEP0303_03</w:t>
      </w:r>
    </w:p>
    <w:p w:rsidR="00FF4C18" w:rsidRDefault="00FF4C18" w:rsidP="00FF4C18">
      <w:pPr>
        <w:spacing w:after="100" w:afterAutospacing="1" w:line="360" w:lineRule="auto"/>
        <w:ind w:firstLine="720"/>
        <w:rPr>
          <w:rFonts w:ascii="Times New Roman" w:hAnsi="Times New Roman"/>
          <w:sz w:val="24"/>
          <w:szCs w:val="24"/>
        </w:rPr>
      </w:pPr>
      <w:r>
        <w:rPr>
          <w:rFonts w:ascii="Times New Roman" w:hAnsi="Times New Roman"/>
          <w:sz w:val="24"/>
          <w:szCs w:val="24"/>
        </w:rPr>
        <w:t xml:space="preserve">Boynton-Jarrett, R., et al. (2003). Impact of television viewing patterns on adolescent behavior. </w:t>
      </w:r>
      <w:r>
        <w:rPr>
          <w:rFonts w:ascii="Times New Roman" w:hAnsi="Times New Roman"/>
          <w:i/>
          <w:iCs/>
          <w:sz w:val="24"/>
          <w:szCs w:val="24"/>
        </w:rPr>
        <w:t>Pediatrics, 112</w:t>
      </w:r>
      <w:r>
        <w:rPr>
          <w:rFonts w:ascii="Times New Roman" w:hAnsi="Times New Roman"/>
          <w:sz w:val="24"/>
          <w:szCs w:val="24"/>
        </w:rPr>
        <w:t>(6), 1238–1244. https://doi.org/10.1542/peds.112.6.1238</w:t>
      </w:r>
    </w:p>
    <w:p w:rsidR="00FF4C18" w:rsidRDefault="00FF4C18" w:rsidP="00FF4C18">
      <w:pPr>
        <w:spacing w:after="100" w:afterAutospacing="1" w:line="360" w:lineRule="auto"/>
        <w:ind w:firstLine="720"/>
        <w:rPr>
          <w:rFonts w:ascii="Times New Roman" w:hAnsi="Times New Roman"/>
          <w:sz w:val="24"/>
          <w:szCs w:val="24"/>
        </w:rPr>
      </w:pPr>
      <w:r>
        <w:rPr>
          <w:rFonts w:ascii="Times New Roman" w:hAnsi="Times New Roman"/>
          <w:sz w:val="24"/>
          <w:szCs w:val="24"/>
        </w:rPr>
        <w:t xml:space="preserve">Bourdieu, P. (1984). </w:t>
      </w:r>
      <w:r>
        <w:rPr>
          <w:rFonts w:ascii="Times New Roman" w:hAnsi="Times New Roman"/>
          <w:i/>
          <w:iCs/>
          <w:sz w:val="24"/>
          <w:szCs w:val="24"/>
        </w:rPr>
        <w:t>Distinction: A social critique of the judgement of taste.</w:t>
      </w:r>
      <w:r>
        <w:rPr>
          <w:rFonts w:ascii="Times New Roman" w:hAnsi="Times New Roman"/>
          <w:sz w:val="24"/>
          <w:szCs w:val="24"/>
        </w:rPr>
        <w:t xml:space="preserve"> Harvard University Press.</w:t>
      </w:r>
    </w:p>
    <w:p w:rsidR="00FF4C18" w:rsidRDefault="00FF4C18" w:rsidP="00FF4C18">
      <w:pPr>
        <w:spacing w:after="100" w:afterAutospacing="1" w:line="360" w:lineRule="auto"/>
        <w:ind w:firstLine="720"/>
        <w:rPr>
          <w:rFonts w:ascii="Times New Roman" w:hAnsi="Times New Roman"/>
          <w:sz w:val="24"/>
          <w:szCs w:val="24"/>
        </w:rPr>
      </w:pPr>
      <w:r>
        <w:rPr>
          <w:rFonts w:ascii="Times New Roman" w:hAnsi="Times New Roman"/>
          <w:sz w:val="24"/>
          <w:szCs w:val="24"/>
        </w:rPr>
        <w:t xml:space="preserve">Chan, K., &amp; Prendergast, G. (2008). Materialism and social comparison among adolescents. </w:t>
      </w:r>
      <w:r>
        <w:rPr>
          <w:rFonts w:ascii="Times New Roman" w:hAnsi="Times New Roman"/>
          <w:i/>
          <w:iCs/>
          <w:sz w:val="24"/>
          <w:szCs w:val="24"/>
        </w:rPr>
        <w:t>Social Behavior and Personality: An International Journal, 36</w:t>
      </w:r>
      <w:r>
        <w:rPr>
          <w:rFonts w:ascii="Times New Roman" w:hAnsi="Times New Roman"/>
          <w:sz w:val="24"/>
          <w:szCs w:val="24"/>
        </w:rPr>
        <w:t>(1), 53–64. https://doi.org/10.2224/sbp.2008.36.1.53</w:t>
      </w:r>
    </w:p>
    <w:p w:rsidR="00FF4C18" w:rsidRDefault="00FF4C18" w:rsidP="00FF4C18">
      <w:pPr>
        <w:spacing w:after="100" w:afterAutospacing="1" w:line="360" w:lineRule="auto"/>
        <w:ind w:firstLine="720"/>
        <w:rPr>
          <w:rFonts w:ascii="Times New Roman" w:hAnsi="Times New Roman"/>
          <w:sz w:val="24"/>
          <w:szCs w:val="24"/>
        </w:rPr>
      </w:pPr>
      <w:r>
        <w:rPr>
          <w:rFonts w:ascii="Times New Roman" w:hAnsi="Times New Roman"/>
          <w:sz w:val="24"/>
          <w:szCs w:val="24"/>
        </w:rPr>
        <w:t xml:space="preserve">Hentges, B., &amp; Case, K. (2013). Gender representations on Disney Channel, Cartoon Network, and Nickelodeon broadcasts in the United States. </w:t>
      </w:r>
      <w:r>
        <w:rPr>
          <w:rFonts w:ascii="Times New Roman" w:hAnsi="Times New Roman"/>
          <w:i/>
          <w:iCs/>
          <w:sz w:val="24"/>
          <w:szCs w:val="24"/>
        </w:rPr>
        <w:t>Journal of Children and Media, 7</w:t>
      </w:r>
      <w:r>
        <w:rPr>
          <w:rFonts w:ascii="Times New Roman" w:hAnsi="Times New Roman"/>
          <w:sz w:val="24"/>
          <w:szCs w:val="24"/>
        </w:rPr>
        <w:t>(3), 319–333. https://doi.org/10.1080/17482798.2012.729150</w:t>
      </w:r>
    </w:p>
    <w:p w:rsidR="00FF4C18" w:rsidRDefault="00FF4C18" w:rsidP="00FF4C18">
      <w:pPr>
        <w:spacing w:after="100" w:afterAutospacing="1" w:line="360" w:lineRule="auto"/>
        <w:ind w:firstLine="720"/>
        <w:rPr>
          <w:rFonts w:ascii="Times New Roman" w:hAnsi="Times New Roman"/>
          <w:sz w:val="24"/>
          <w:szCs w:val="24"/>
        </w:rPr>
      </w:pPr>
      <w:r>
        <w:rPr>
          <w:rFonts w:ascii="Times New Roman" w:hAnsi="Times New Roman"/>
          <w:sz w:val="24"/>
          <w:szCs w:val="24"/>
        </w:rPr>
        <w:t xml:space="preserve">Kunkel, D., et al. (2007). Sexual socialization messages on entertainment television: Comparing content trends 1997 to 2002. </w:t>
      </w:r>
      <w:r>
        <w:rPr>
          <w:rFonts w:ascii="Times New Roman" w:hAnsi="Times New Roman"/>
          <w:i/>
          <w:iCs/>
          <w:sz w:val="24"/>
          <w:szCs w:val="24"/>
        </w:rPr>
        <w:t>Media Psychology, 9</w:t>
      </w:r>
      <w:r>
        <w:rPr>
          <w:rFonts w:ascii="Times New Roman" w:hAnsi="Times New Roman"/>
          <w:sz w:val="24"/>
          <w:szCs w:val="24"/>
        </w:rPr>
        <w:t>(3), 595–614. https://doi.org/10.1080/15213260701283269</w:t>
      </w:r>
    </w:p>
    <w:p w:rsidR="00FF4C18" w:rsidRDefault="00FF4C18" w:rsidP="00FF4C18">
      <w:pPr>
        <w:spacing w:after="100" w:afterAutospacing="1" w:line="360" w:lineRule="auto"/>
        <w:ind w:firstLine="720"/>
        <w:rPr>
          <w:rFonts w:ascii="Times New Roman" w:hAnsi="Times New Roman"/>
          <w:sz w:val="24"/>
          <w:szCs w:val="24"/>
        </w:rPr>
      </w:pPr>
      <w:r>
        <w:rPr>
          <w:rFonts w:ascii="Times New Roman" w:hAnsi="Times New Roman"/>
          <w:sz w:val="24"/>
          <w:szCs w:val="24"/>
        </w:rPr>
        <w:t xml:space="preserve">Livingstone, S., &amp; Helsper, E. J. (2006). Does advertising literacy mediate the effects of advertising on children? A critical examination of two linked research literatures in relation to obesity and food choice. </w:t>
      </w:r>
      <w:r>
        <w:rPr>
          <w:rFonts w:ascii="Times New Roman" w:hAnsi="Times New Roman"/>
          <w:i/>
          <w:iCs/>
          <w:sz w:val="24"/>
          <w:szCs w:val="24"/>
        </w:rPr>
        <w:t>Journal of Communication, 56</w:t>
      </w:r>
      <w:r>
        <w:rPr>
          <w:rFonts w:ascii="Times New Roman" w:hAnsi="Times New Roman"/>
          <w:sz w:val="24"/>
          <w:szCs w:val="24"/>
        </w:rPr>
        <w:t>(3), 560–584. https://doi.org/10.1111/j.1460-2466.2006.00301.x</w:t>
      </w:r>
    </w:p>
    <w:p w:rsidR="00FF4C18" w:rsidRDefault="00FF4C18" w:rsidP="00FF4C18">
      <w:pPr>
        <w:spacing w:after="100" w:afterAutospacing="1" w:line="360" w:lineRule="auto"/>
        <w:ind w:firstLine="720"/>
        <w:rPr>
          <w:rFonts w:ascii="Times New Roman" w:hAnsi="Times New Roman"/>
          <w:sz w:val="24"/>
          <w:szCs w:val="24"/>
        </w:rPr>
      </w:pPr>
      <w:r>
        <w:rPr>
          <w:rFonts w:ascii="Times New Roman" w:hAnsi="Times New Roman"/>
          <w:sz w:val="24"/>
          <w:szCs w:val="24"/>
        </w:rPr>
        <w:lastRenderedPageBreak/>
        <w:t xml:space="preserve">O'Cass, A. (2004). Fashion clothing consumption: Antecedents and consequences of fashion clothing involvement. </w:t>
      </w:r>
      <w:r>
        <w:rPr>
          <w:rFonts w:ascii="Times New Roman" w:hAnsi="Times New Roman"/>
          <w:i/>
          <w:iCs/>
          <w:sz w:val="24"/>
          <w:szCs w:val="24"/>
        </w:rPr>
        <w:t>European Journal of Marketing, 38</w:t>
      </w:r>
      <w:r>
        <w:rPr>
          <w:rFonts w:ascii="Times New Roman" w:hAnsi="Times New Roman"/>
          <w:sz w:val="24"/>
          <w:szCs w:val="24"/>
        </w:rPr>
        <w:t>(7), 869–882. https://doi.org/10.1108/03090560410539294</w:t>
      </w:r>
    </w:p>
    <w:p w:rsidR="00FF4C18" w:rsidRDefault="00FF4C18" w:rsidP="00FF4C18">
      <w:pPr>
        <w:spacing w:after="100" w:afterAutospacing="1" w:line="360" w:lineRule="auto"/>
        <w:rPr>
          <w:rFonts w:ascii="Times New Roman" w:hAnsi="Times New Roman"/>
          <w:sz w:val="24"/>
          <w:szCs w:val="24"/>
        </w:rPr>
      </w:pPr>
      <w:r>
        <w:rPr>
          <w:rFonts w:ascii="Times New Roman" w:hAnsi="Times New Roman"/>
          <w:sz w:val="24"/>
          <w:szCs w:val="24"/>
        </w:rPr>
        <w:t xml:space="preserve">Steele, V. (2000). </w:t>
      </w:r>
      <w:r>
        <w:rPr>
          <w:rFonts w:ascii="Times New Roman" w:hAnsi="Times New Roman"/>
          <w:i/>
          <w:iCs/>
          <w:sz w:val="24"/>
          <w:szCs w:val="24"/>
        </w:rPr>
        <w:t>Fifty years of fashion: New look to now</w:t>
      </w:r>
      <w:r>
        <w:rPr>
          <w:rFonts w:ascii="Times New Roman" w:hAnsi="Times New Roman"/>
          <w:sz w:val="24"/>
          <w:szCs w:val="24"/>
        </w:rPr>
        <w:t>. Yale University Press.</w:t>
      </w:r>
    </w:p>
    <w:p w:rsidR="00FF4C18" w:rsidRDefault="00FF4C18" w:rsidP="00FF4C18">
      <w:pPr>
        <w:spacing w:after="100" w:afterAutospacing="1" w:line="360" w:lineRule="auto"/>
        <w:ind w:firstLine="720"/>
        <w:rPr>
          <w:rFonts w:ascii="Times New Roman" w:hAnsi="Times New Roman"/>
          <w:sz w:val="24"/>
          <w:szCs w:val="24"/>
        </w:rPr>
      </w:pPr>
      <w:r>
        <w:rPr>
          <w:rFonts w:ascii="Times New Roman" w:hAnsi="Times New Roman"/>
          <w:sz w:val="24"/>
          <w:szCs w:val="24"/>
        </w:rPr>
        <w:t xml:space="preserve">Tiggemann, M., &amp; Slater, A. (2014). NetGirls: The Internet, Facebook, and body image concern in adolescent girls. </w:t>
      </w:r>
      <w:r>
        <w:rPr>
          <w:rFonts w:ascii="Times New Roman" w:hAnsi="Times New Roman"/>
          <w:i/>
          <w:iCs/>
          <w:sz w:val="24"/>
          <w:szCs w:val="24"/>
        </w:rPr>
        <w:t>International Journal of Eating Disorders, 47</w:t>
      </w:r>
      <w:r>
        <w:rPr>
          <w:rFonts w:ascii="Times New Roman" w:hAnsi="Times New Roman"/>
          <w:sz w:val="24"/>
          <w:szCs w:val="24"/>
        </w:rPr>
        <w:t>(6), 630–643. https://doi.org/10.1002/eat.22254</w:t>
      </w:r>
    </w:p>
    <w:p w:rsidR="00FF4C18" w:rsidRDefault="00FF4C18" w:rsidP="00FF4C18">
      <w:pPr>
        <w:spacing w:after="100" w:afterAutospacing="1" w:line="360" w:lineRule="auto"/>
        <w:ind w:firstLine="720"/>
        <w:rPr>
          <w:rFonts w:ascii="Times New Roman" w:hAnsi="Times New Roman"/>
          <w:sz w:val="24"/>
          <w:szCs w:val="24"/>
        </w:rPr>
      </w:pPr>
      <w:r>
        <w:rPr>
          <w:rFonts w:ascii="Times New Roman" w:hAnsi="Times New Roman"/>
          <w:sz w:val="24"/>
          <w:szCs w:val="24"/>
        </w:rPr>
        <w:t xml:space="preserve">Valkenburg, P. M., &amp; Piotrowski, J. T. (2017). </w:t>
      </w:r>
      <w:r>
        <w:rPr>
          <w:rFonts w:ascii="Times New Roman" w:hAnsi="Times New Roman"/>
          <w:i/>
          <w:iCs/>
          <w:sz w:val="24"/>
          <w:szCs w:val="24"/>
        </w:rPr>
        <w:t>Plugged in: How media attract and affect youth.</w:t>
      </w:r>
      <w:r>
        <w:rPr>
          <w:rFonts w:ascii="Times New Roman" w:hAnsi="Times New Roman"/>
          <w:sz w:val="24"/>
          <w:szCs w:val="24"/>
        </w:rPr>
        <w:t xml:space="preserve"> Yale University Press.</w:t>
      </w:r>
    </w:p>
    <w:p w:rsidR="00FF4C18" w:rsidRDefault="00FF4C18" w:rsidP="00FF4C18">
      <w:pPr>
        <w:pStyle w:val="NormalWeb"/>
        <w:spacing w:line="360" w:lineRule="auto"/>
        <w:ind w:firstLine="720"/>
      </w:pPr>
      <w:r>
        <w:t xml:space="preserve">Auty, S., &amp; Lewis, C. (2004). Exploring children’s choice: The reminder effect of product placement. </w:t>
      </w:r>
      <w:r>
        <w:rPr>
          <w:rStyle w:val="15"/>
        </w:rPr>
        <w:t>Psychology &amp; Marketing, 21</w:t>
      </w:r>
      <w:r>
        <w:t>(9), 697–713. https://doi.org/10.1002/mar.20025</w:t>
      </w:r>
    </w:p>
    <w:p w:rsidR="00FF4C18" w:rsidRDefault="00FF4C18" w:rsidP="00FF4C18">
      <w:pPr>
        <w:pStyle w:val="NormalWeb"/>
        <w:spacing w:line="360" w:lineRule="auto"/>
        <w:ind w:firstLine="720"/>
      </w:pPr>
      <w:r>
        <w:t xml:space="preserve">Bandura, A. (2009). </w:t>
      </w:r>
      <w:r>
        <w:rPr>
          <w:rStyle w:val="15"/>
        </w:rPr>
        <w:t>Social cognitive theory of mass communication.</w:t>
      </w:r>
      <w:r>
        <w:t xml:space="preserve"> In J. Bryant &amp; M. B. Oliver (Eds.), </w:t>
      </w:r>
      <w:r>
        <w:rPr>
          <w:rStyle w:val="15"/>
        </w:rPr>
        <w:t>Media effects: Advances in theory and research</w:t>
      </w:r>
      <w:r>
        <w:t xml:space="preserve"> (3rd ed., pp. 94–124). Routledge.</w:t>
      </w:r>
    </w:p>
    <w:p w:rsidR="00FF4C18" w:rsidRDefault="00FF4C18" w:rsidP="00FF4C18">
      <w:pPr>
        <w:pStyle w:val="NormalWeb"/>
        <w:spacing w:line="360" w:lineRule="auto"/>
        <w:ind w:firstLine="720"/>
      </w:pPr>
      <w:r>
        <w:t xml:space="preserve">Banet-Weiser, S. (2012). </w:t>
      </w:r>
      <w:r>
        <w:rPr>
          <w:rStyle w:val="15"/>
        </w:rPr>
        <w:t>Authentic™: The politics of ambivalence in a brand culture.</w:t>
      </w:r>
      <w:r>
        <w:t xml:space="preserve"> NYU Press.</w:t>
      </w:r>
    </w:p>
    <w:p w:rsidR="00FF4C18" w:rsidRDefault="00FF4C18" w:rsidP="00FF4C18">
      <w:pPr>
        <w:pStyle w:val="NormalWeb"/>
        <w:spacing w:line="360" w:lineRule="auto"/>
      </w:pPr>
      <w:r>
        <w:t xml:space="preserve">Bobo, J. (2018). </w:t>
      </w:r>
      <w:r>
        <w:rPr>
          <w:rStyle w:val="15"/>
        </w:rPr>
        <w:t>Black women as cultural readers.</w:t>
      </w:r>
      <w:r>
        <w:t xml:space="preserve"> Columbia University Press.</w:t>
      </w:r>
    </w:p>
    <w:p w:rsidR="00FF4C18" w:rsidRDefault="00FF4C18" w:rsidP="00FF4C18">
      <w:pPr>
        <w:pStyle w:val="NormalWeb"/>
        <w:spacing w:line="360" w:lineRule="auto"/>
        <w:ind w:firstLine="720"/>
      </w:pPr>
      <w:r>
        <w:t xml:space="preserve">Butler, J. (2013). </w:t>
      </w:r>
      <w:r>
        <w:rPr>
          <w:rStyle w:val="15"/>
        </w:rPr>
        <w:t>Gender trouble: Feminism and the subversion of identity.</w:t>
      </w:r>
      <w:r>
        <w:t xml:space="preserve"> Routledge.</w:t>
      </w:r>
    </w:p>
    <w:p w:rsidR="00FF4C18" w:rsidRDefault="00FF4C18" w:rsidP="00FF4C18">
      <w:pPr>
        <w:pStyle w:val="NormalWeb"/>
        <w:spacing w:line="360" w:lineRule="auto"/>
      </w:pPr>
      <w:r>
        <w:t xml:space="preserve">Gerbner, G. (1969). Toward “cultural indicators”: The analysis of mass mediated public message systems. </w:t>
      </w:r>
      <w:r>
        <w:rPr>
          <w:rStyle w:val="15"/>
        </w:rPr>
        <w:t>AV Communication Review, 17</w:t>
      </w:r>
      <w:r>
        <w:t>(2), 137–148. https://doi.org/10.1007/BF02769102</w:t>
      </w:r>
    </w:p>
    <w:p w:rsidR="00FF4C18" w:rsidRDefault="00FF4C18" w:rsidP="00FF4C18">
      <w:pPr>
        <w:pStyle w:val="NormalWeb"/>
        <w:spacing w:line="360" w:lineRule="auto"/>
        <w:ind w:firstLine="720"/>
      </w:pPr>
      <w:r>
        <w:t xml:space="preserve">Gerbner, G., Gross, L., Morgan, M., &amp; Signorielli, N. (1980). The “mainstreaming” of America: Violence profile no. 11. </w:t>
      </w:r>
      <w:r>
        <w:rPr>
          <w:rStyle w:val="15"/>
        </w:rPr>
        <w:t>Journal of Communication, 30</w:t>
      </w:r>
      <w:r>
        <w:t>(3), 10–29. https://doi.org/10.1111/j.1460-2466.1980.tb01987.x</w:t>
      </w:r>
    </w:p>
    <w:p w:rsidR="00FF4C18" w:rsidRDefault="00FF4C18" w:rsidP="00FF4C18">
      <w:pPr>
        <w:pStyle w:val="NormalWeb"/>
        <w:spacing w:line="360" w:lineRule="auto"/>
      </w:pPr>
      <w:r>
        <w:lastRenderedPageBreak/>
        <w:t xml:space="preserve">Giles, D. (2003). </w:t>
      </w:r>
      <w:r>
        <w:rPr>
          <w:rStyle w:val="15"/>
        </w:rPr>
        <w:t>Media psychology.</w:t>
      </w:r>
      <w:r>
        <w:t xml:space="preserve"> Lawrence Erlbaum Associates.</w:t>
      </w:r>
    </w:p>
    <w:p w:rsidR="00FF4C18" w:rsidRDefault="00FF4C18" w:rsidP="00FF4C18">
      <w:pPr>
        <w:pStyle w:val="NormalWeb"/>
        <w:spacing w:line="360" w:lineRule="auto"/>
        <w:ind w:firstLine="720"/>
      </w:pPr>
      <w:r>
        <w:t xml:space="preserve">Hall, S. (1997). </w:t>
      </w:r>
      <w:r>
        <w:rPr>
          <w:rStyle w:val="15"/>
        </w:rPr>
        <w:t>Representation: Cultural representations and signifying practices.</w:t>
      </w:r>
      <w:r>
        <w:t xml:space="preserve"> Sage Publications.</w:t>
      </w:r>
    </w:p>
    <w:p w:rsidR="00FF4C18" w:rsidRDefault="00FF4C18" w:rsidP="00FF4C18">
      <w:pPr>
        <w:pStyle w:val="NormalWeb"/>
        <w:spacing w:line="360" w:lineRule="auto"/>
        <w:ind w:firstLine="720"/>
      </w:pPr>
      <w:r>
        <w:t xml:space="preserve">Hinkley, S., &amp; Taylor, R. (2012). The impact of media use on children and adolescents. </w:t>
      </w:r>
      <w:r>
        <w:rPr>
          <w:rStyle w:val="15"/>
        </w:rPr>
        <w:t>Australian Council on Children and the Media</w:t>
      </w:r>
      <w:r>
        <w:t xml:space="preserve">. Retrieved from </w:t>
      </w:r>
      <w:hyperlink r:id="rId7" w:history="1">
        <w:r>
          <w:rPr>
            <w:rStyle w:val="16"/>
          </w:rPr>
          <w:t>https://childrenandmedia.org.au</w:t>
        </w:r>
      </w:hyperlink>
    </w:p>
    <w:p w:rsidR="00FF4C18" w:rsidRDefault="00FF4C18" w:rsidP="00FF4C18">
      <w:pPr>
        <w:pStyle w:val="NormalWeb"/>
        <w:spacing w:line="360" w:lineRule="auto"/>
        <w:ind w:firstLine="720"/>
      </w:pPr>
      <w:r>
        <w:t xml:space="preserve">Hills, M. (2015). </w:t>
      </w:r>
      <w:r>
        <w:rPr>
          <w:rStyle w:val="15"/>
        </w:rPr>
        <w:t>Television aesthetics and style.</w:t>
      </w:r>
      <w:r>
        <w:t xml:space="preserve"> Bloomsbury Academic.</w:t>
      </w:r>
    </w:p>
    <w:p w:rsidR="00FF4C18" w:rsidRDefault="00FF4C18" w:rsidP="00FF4C18">
      <w:pPr>
        <w:pStyle w:val="NormalWeb"/>
        <w:spacing w:line="360" w:lineRule="auto"/>
      </w:pPr>
      <w:r>
        <w:t xml:space="preserve">Kubey, R. (2012). </w:t>
      </w:r>
      <w:r>
        <w:rPr>
          <w:rStyle w:val="15"/>
        </w:rPr>
        <w:t>Media literacy in the information age: Current perspectives.</w:t>
      </w:r>
      <w:r>
        <w:t xml:space="preserve"> Transaction Publishers.</w:t>
      </w:r>
    </w:p>
    <w:p w:rsidR="00FF4C18" w:rsidRDefault="00FF4C18" w:rsidP="00FF4C18">
      <w:pPr>
        <w:pStyle w:val="NormalWeb"/>
        <w:spacing w:line="360" w:lineRule="auto"/>
        <w:ind w:firstLine="720"/>
      </w:pPr>
      <w:r>
        <w:t xml:space="preserve">Lee, S. Y., &amp; Kim, H. (2015). Effects of television viewing on adolescents’ fashion consciousness and purchase intentions. </w:t>
      </w:r>
      <w:r>
        <w:rPr>
          <w:rStyle w:val="15"/>
        </w:rPr>
        <w:t>Fashion and Textiles, 2</w:t>
      </w:r>
      <w:r>
        <w:t>(1), 12–21. https://doi.org/10.1186/s40691-015-0027-6</w:t>
      </w:r>
    </w:p>
    <w:p w:rsidR="00FF4C18" w:rsidRDefault="00FF4C18" w:rsidP="00FF4C18">
      <w:pPr>
        <w:pStyle w:val="NormalWeb"/>
        <w:spacing w:line="360" w:lineRule="auto"/>
        <w:ind w:firstLine="720"/>
      </w:pPr>
      <w:r>
        <w:t xml:space="preserve">Lopez, L. K. (2018). </w:t>
      </w:r>
      <w:r>
        <w:rPr>
          <w:rStyle w:val="15"/>
        </w:rPr>
        <w:t>Asian American media activism: Fighting for cultural citizenship.</w:t>
      </w:r>
      <w:r>
        <w:t xml:space="preserve"> NYU Press.</w:t>
      </w:r>
    </w:p>
    <w:p w:rsidR="00FF4C18" w:rsidRDefault="00FF4C18" w:rsidP="00FF4C18">
      <w:pPr>
        <w:pStyle w:val="NormalWeb"/>
        <w:spacing w:line="360" w:lineRule="auto"/>
      </w:pPr>
      <w:r>
        <w:t xml:space="preserve">Lotz, A. D. (2017). </w:t>
      </w:r>
      <w:r>
        <w:rPr>
          <w:rStyle w:val="15"/>
        </w:rPr>
        <w:t>Portals: A treatise on internet-distributed television.</w:t>
      </w:r>
      <w:r>
        <w:t xml:space="preserve"> Michigan Publishing.</w:t>
      </w:r>
    </w:p>
    <w:p w:rsidR="00FF4C18" w:rsidRDefault="00FF4C18" w:rsidP="00FF4C18">
      <w:pPr>
        <w:pStyle w:val="NormalWeb"/>
        <w:spacing w:line="360" w:lineRule="auto"/>
      </w:pPr>
      <w:r>
        <w:t xml:space="preserve">Martin, B. A., &amp; Gnoth, J. (2009). Is the woman in the advertisement smiling? The effect of female models' facial expression and sexual implication of the advertisement on male viewers’ attitudes and purchase intention. </w:t>
      </w:r>
      <w:r>
        <w:rPr>
          <w:rStyle w:val="15"/>
        </w:rPr>
        <w:t>International Journal of Advertising, 28</w:t>
      </w:r>
      <w:r>
        <w:t>(1), 111–139. https://doi.org/10.2501/S026504870920011X</w:t>
      </w:r>
    </w:p>
    <w:p w:rsidR="00FF4C18" w:rsidRDefault="00FF4C18" w:rsidP="00FF4C18">
      <w:pPr>
        <w:pStyle w:val="NormalWeb"/>
        <w:spacing w:line="360" w:lineRule="auto"/>
      </w:pPr>
      <w:r>
        <w:t xml:space="preserve">Park, H. J., &amp; Kim, Y. K. (2016). Impact of television fashion programs on viewers’ perception of brand and purchase intention. </w:t>
      </w:r>
      <w:r>
        <w:rPr>
          <w:rStyle w:val="15"/>
        </w:rPr>
        <w:t>Fashion and Textile Research Journal, 18</w:t>
      </w:r>
      <w:r>
        <w:t>(4), 321–331. https://doi.org/10.5805/SFTI.2016.18.4.321</w:t>
      </w:r>
    </w:p>
    <w:p w:rsidR="00FF4C18" w:rsidRDefault="00FF4C18" w:rsidP="00FF4C18">
      <w:pPr>
        <w:pStyle w:val="NormalWeb"/>
        <w:spacing w:line="360" w:lineRule="auto"/>
      </w:pPr>
      <w:r>
        <w:t xml:space="preserve">Postman, N. (1985). </w:t>
      </w:r>
      <w:r>
        <w:rPr>
          <w:rStyle w:val="15"/>
        </w:rPr>
        <w:t>Amusing ourselves to death: Public discourse in the age of show business.</w:t>
      </w:r>
      <w:r>
        <w:t xml:space="preserve"> Penguin Books.</w:t>
      </w:r>
    </w:p>
    <w:p w:rsidR="00FF4C18" w:rsidRDefault="00FF4C18" w:rsidP="00FF4C18">
      <w:pPr>
        <w:pStyle w:val="NormalWeb"/>
        <w:spacing w:line="360" w:lineRule="auto"/>
      </w:pPr>
      <w:r>
        <w:lastRenderedPageBreak/>
        <w:t xml:space="preserve">Strasburger, V. C., Wilson, B. J., &amp; Jordan, A. B. (2010). </w:t>
      </w:r>
      <w:r>
        <w:rPr>
          <w:rStyle w:val="15"/>
        </w:rPr>
        <w:t>Children, adolescents, and the media</w:t>
      </w:r>
      <w:r>
        <w:t xml:space="preserve"> (2nd ed.). Sage Publications</w:t>
      </w:r>
    </w:p>
    <w:p w:rsidR="00E56977" w:rsidRPr="00E56977" w:rsidRDefault="00E56977" w:rsidP="00E5697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56977">
        <w:rPr>
          <w:rFonts w:ascii="Times New Roman" w:eastAsia="Times New Roman" w:hAnsi="Times New Roman" w:cs="Times New Roman"/>
          <w:b/>
          <w:bCs/>
          <w:sz w:val="27"/>
          <w:szCs w:val="27"/>
        </w:rPr>
        <w:t>QUESTIONNAIRE ON THE INFLUENCE OF ENTERTAINMENT TELEVISION PROGRAMS ON TEENAGERS' DRESSING HABITS</w:t>
      </w:r>
    </w:p>
    <w:p w:rsidR="00E56977" w:rsidRPr="00E56977" w:rsidRDefault="00E56977" w:rsidP="00E5697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E56977">
        <w:rPr>
          <w:rFonts w:ascii="Times New Roman" w:eastAsia="Times New Roman" w:hAnsi="Times New Roman" w:cs="Times New Roman"/>
          <w:b/>
          <w:bCs/>
          <w:sz w:val="24"/>
          <w:szCs w:val="24"/>
        </w:rPr>
        <w:t>Part I: Demographic Information</w:t>
      </w:r>
    </w:p>
    <w:p w:rsidR="00E56977" w:rsidRPr="00E56977" w:rsidRDefault="00E56977" w:rsidP="00E56977">
      <w:p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(Please tick the appropriate response)</w:t>
      </w:r>
    </w:p>
    <w:p w:rsidR="00E56977" w:rsidRPr="00E56977" w:rsidRDefault="00E56977" w:rsidP="00E5697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86592">
        <w:rPr>
          <w:rFonts w:ascii="Times New Roman" w:eastAsia="Times New Roman" w:hAnsi="Times New Roman" w:cs="Times New Roman"/>
          <w:bCs/>
          <w:sz w:val="24"/>
          <w:szCs w:val="24"/>
        </w:rPr>
        <w:t>Age:</w:t>
      </w:r>
      <w:r w:rsidRPr="00E56977">
        <w:rPr>
          <w:rFonts w:ascii="Times New Roman" w:eastAsia="Times New Roman" w:hAnsi="Times New Roman" w:cs="Times New Roman"/>
          <w:sz w:val="24"/>
          <w:szCs w:val="24"/>
        </w:rPr>
        <w:t xml:space="preserve"> a) 13 – 15 b) 16 – 17 c) 18 - 19</w:t>
      </w:r>
    </w:p>
    <w:p w:rsidR="00E56977" w:rsidRPr="00E56977" w:rsidRDefault="00E56977" w:rsidP="00E5697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86592">
        <w:rPr>
          <w:rFonts w:ascii="Times New Roman" w:eastAsia="Times New Roman" w:hAnsi="Times New Roman" w:cs="Times New Roman"/>
          <w:bCs/>
          <w:sz w:val="24"/>
          <w:szCs w:val="24"/>
        </w:rPr>
        <w:t>Gender:</w:t>
      </w:r>
      <w:r w:rsidRPr="00E56977">
        <w:rPr>
          <w:rFonts w:ascii="Times New Roman" w:eastAsia="Times New Roman" w:hAnsi="Times New Roman" w:cs="Times New Roman"/>
          <w:sz w:val="24"/>
          <w:szCs w:val="24"/>
        </w:rPr>
        <w:t xml:space="preserve"> a) Male b) Female</w:t>
      </w:r>
    </w:p>
    <w:p w:rsidR="00E56977" w:rsidRPr="00E56977" w:rsidRDefault="00E56977" w:rsidP="00E5697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86592">
        <w:rPr>
          <w:rFonts w:ascii="Times New Roman" w:eastAsia="Times New Roman" w:hAnsi="Times New Roman" w:cs="Times New Roman"/>
          <w:bCs/>
          <w:sz w:val="24"/>
          <w:szCs w:val="24"/>
        </w:rPr>
        <w:t>School Grade:</w:t>
      </w:r>
      <w:r w:rsidRPr="00E56977">
        <w:rPr>
          <w:rFonts w:ascii="Times New Roman" w:eastAsia="Times New Roman" w:hAnsi="Times New Roman" w:cs="Times New Roman"/>
          <w:sz w:val="24"/>
          <w:szCs w:val="24"/>
        </w:rPr>
        <w:t xml:space="preserve"> a) JSS3 b) SS1 c) SS2 d) SS3</w:t>
      </w:r>
    </w:p>
    <w:p w:rsidR="00E56977" w:rsidRPr="00E56977" w:rsidRDefault="00E56977" w:rsidP="00E5697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86592">
        <w:rPr>
          <w:rFonts w:ascii="Times New Roman" w:eastAsia="Times New Roman" w:hAnsi="Times New Roman" w:cs="Times New Roman"/>
          <w:bCs/>
          <w:sz w:val="24"/>
          <w:szCs w:val="24"/>
        </w:rPr>
        <w:t>Location:</w:t>
      </w:r>
      <w:r w:rsidRPr="00D86592">
        <w:rPr>
          <w:rFonts w:ascii="Times New Roman" w:eastAsia="Times New Roman" w:hAnsi="Times New Roman" w:cs="Times New Roman"/>
          <w:sz w:val="24"/>
          <w:szCs w:val="24"/>
        </w:rPr>
        <w:t xml:space="preserve"> </w:t>
      </w:r>
      <w:r w:rsidRPr="00E56977">
        <w:rPr>
          <w:rFonts w:ascii="Times New Roman" w:eastAsia="Times New Roman" w:hAnsi="Times New Roman" w:cs="Times New Roman"/>
          <w:sz w:val="24"/>
          <w:szCs w:val="24"/>
        </w:rPr>
        <w:t>a) Urban b) Rural</w:t>
      </w:r>
    </w:p>
    <w:p w:rsidR="00E56977" w:rsidRPr="00D86592" w:rsidRDefault="00E56977" w:rsidP="00E56977">
      <w:pPr>
        <w:spacing w:before="100" w:beforeAutospacing="1" w:after="100" w:afterAutospacing="1" w:line="360" w:lineRule="auto"/>
        <w:jc w:val="both"/>
        <w:outlineLvl w:val="3"/>
        <w:rPr>
          <w:rFonts w:ascii="Times New Roman" w:eastAsia="Times New Roman" w:hAnsi="Times New Roman" w:cs="Times New Roman"/>
          <w:b/>
          <w:bCs/>
          <w:sz w:val="26"/>
          <w:szCs w:val="24"/>
        </w:rPr>
      </w:pPr>
      <w:r w:rsidRPr="00D86592">
        <w:rPr>
          <w:rFonts w:ascii="Times New Roman" w:eastAsia="Times New Roman" w:hAnsi="Times New Roman" w:cs="Times New Roman"/>
          <w:b/>
          <w:bCs/>
          <w:sz w:val="26"/>
          <w:szCs w:val="24"/>
        </w:rPr>
        <w:t>Part II: Influence of Entertainment Television on Teenage Dressing Trends</w:t>
      </w:r>
    </w:p>
    <w:p w:rsidR="00E56977" w:rsidRPr="00D86592" w:rsidRDefault="00E56977" w:rsidP="00E56977">
      <w:pPr>
        <w:spacing w:before="100" w:beforeAutospacing="1" w:after="100" w:afterAutospacing="1" w:line="360" w:lineRule="auto"/>
        <w:jc w:val="both"/>
        <w:rPr>
          <w:rFonts w:ascii="Times New Roman" w:eastAsia="Times New Roman" w:hAnsi="Times New Roman" w:cs="Times New Roman"/>
          <w:sz w:val="26"/>
          <w:szCs w:val="24"/>
        </w:rPr>
      </w:pPr>
      <w:r w:rsidRPr="00D86592">
        <w:rPr>
          <w:rFonts w:ascii="Times New Roman" w:eastAsia="Times New Roman" w:hAnsi="Times New Roman" w:cs="Times New Roman"/>
          <w:b/>
          <w:bCs/>
          <w:sz w:val="26"/>
          <w:szCs w:val="24"/>
        </w:rPr>
        <w:t>(Section A: Identifying Popular Entertainment Television Programs)</w:t>
      </w:r>
    </w:p>
    <w:p w:rsidR="00E56977" w:rsidRPr="00E56977" w:rsidRDefault="00E56977" w:rsidP="00E56977">
      <w:p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Please indicate your level of agreement with the following statements about popular television programs that influence teenage dressing habits.</w:t>
      </w:r>
    </w:p>
    <w:p w:rsidR="00E56977" w:rsidRPr="00E56977" w:rsidRDefault="00E56977" w:rsidP="00E569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I regularly watch entertainment television programs. a) SA b) A c) D d) SD</w:t>
      </w:r>
    </w:p>
    <w:p w:rsidR="00E56977" w:rsidRPr="00E56977" w:rsidRDefault="00E56977" w:rsidP="00E569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Reality TV shows significantly influence my dressing choices.a) SA b) A c) D d) SD</w:t>
      </w:r>
    </w:p>
    <w:p w:rsidR="00E56977" w:rsidRPr="00E56977" w:rsidRDefault="00E56977" w:rsidP="00E569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Drama series have a major impact on how I dress. a) SA b) A c) D d) SD</w:t>
      </w:r>
    </w:p>
    <w:p w:rsidR="00E56977" w:rsidRPr="00E56977" w:rsidRDefault="00E56977" w:rsidP="00E569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I follow celebrity styles from TV shows for fashion inspiration. a) SA b) A c) D d) SD</w:t>
      </w:r>
    </w:p>
    <w:p w:rsidR="00E56977" w:rsidRPr="00E56977" w:rsidRDefault="00E56977" w:rsidP="00E569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Music videos on television influence the way I dress. a) SA b) A c) D d) SD</w:t>
      </w:r>
    </w:p>
    <w:p w:rsidR="00E56977" w:rsidRPr="00E56977" w:rsidRDefault="00E56977" w:rsidP="00E569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I prefer wearing clothes seen on TV shows rather than traditional attire. a) SA b) A c) D d) SD</w:t>
      </w:r>
    </w:p>
    <w:p w:rsidR="00E56977" w:rsidRPr="00E56977" w:rsidRDefault="00E56977" w:rsidP="00E569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Fashion-focused TV programs (e.g., style tips, beauty shows) influence my wardrobe choices. a) SA b) A c) D d) SD</w:t>
      </w:r>
    </w:p>
    <w:p w:rsidR="00E56977" w:rsidRPr="00E56977" w:rsidRDefault="00E56977" w:rsidP="00E569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Social media platforms (e.g., Instagram, TikTok) amplify fashion trends seen on television. a) SA b) A c) D d) SD</w:t>
      </w:r>
    </w:p>
    <w:p w:rsidR="00E56977" w:rsidRPr="00E56977" w:rsidRDefault="00E56977" w:rsidP="00E569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lastRenderedPageBreak/>
        <w:t>I follow TV stars on social media for fashion inspiration. a) SA b) A c) D d) SD</w:t>
      </w:r>
    </w:p>
    <w:p w:rsidR="00E56977" w:rsidRPr="00E56977" w:rsidRDefault="00E56977" w:rsidP="00E569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TV programs feature clothing styles that I believe reflect current global fashion trends. a) SA b) A c) D d) SD</w:t>
      </w:r>
    </w:p>
    <w:p w:rsidR="00E56977" w:rsidRPr="00D86592" w:rsidRDefault="00E56977" w:rsidP="00E56977">
      <w:pPr>
        <w:spacing w:before="100" w:beforeAutospacing="1" w:after="100" w:afterAutospacing="1" w:line="360" w:lineRule="auto"/>
        <w:jc w:val="both"/>
        <w:rPr>
          <w:rFonts w:ascii="Times New Roman" w:eastAsia="Times New Roman" w:hAnsi="Times New Roman" w:cs="Times New Roman"/>
          <w:sz w:val="26"/>
          <w:szCs w:val="24"/>
        </w:rPr>
      </w:pPr>
      <w:r w:rsidRPr="00D86592">
        <w:rPr>
          <w:rFonts w:ascii="Times New Roman" w:eastAsia="Times New Roman" w:hAnsi="Times New Roman" w:cs="Times New Roman"/>
          <w:b/>
          <w:bCs/>
          <w:sz w:val="26"/>
          <w:szCs w:val="24"/>
        </w:rPr>
        <w:t>(Section B: Nature of Dressing Styles Promoted in TV Programs)</w:t>
      </w:r>
    </w:p>
    <w:p w:rsidR="00E56977" w:rsidRPr="00E56977" w:rsidRDefault="00E56977" w:rsidP="00E56977">
      <w:p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Please indicate your level of agreement with the following statements about the dressing styles promoted in television programs.</w:t>
      </w:r>
    </w:p>
    <w:p w:rsidR="00E56977" w:rsidRPr="00E56977" w:rsidRDefault="00E56977" w:rsidP="00E5697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Television programs promote modern and fashionable styles of dressing. a) SA b) A c) D d) SD</w:t>
      </w:r>
    </w:p>
    <w:p w:rsidR="00E56977" w:rsidRPr="00E56977" w:rsidRDefault="00E56977" w:rsidP="00E5697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The dressing styles seen on television programs are often trendy and appealing. a) SA b) A c) D d) SD</w:t>
      </w:r>
    </w:p>
    <w:p w:rsidR="00E56977" w:rsidRPr="00E56977" w:rsidRDefault="00E56977" w:rsidP="00E5697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TV shows encourage casual and comfortable clothing choices. a) SA b) A c) D d) SD</w:t>
      </w:r>
    </w:p>
    <w:p w:rsidR="00E56977" w:rsidRPr="00E56977" w:rsidRDefault="00E56977" w:rsidP="00E5697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Television characters often wear expensive or designer clothing that influences my wardrobe choices. a) SA b) A c) D d) SD</w:t>
      </w:r>
    </w:p>
    <w:p w:rsidR="00E56977" w:rsidRPr="00E56977" w:rsidRDefault="00E56977" w:rsidP="00E5697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The dressing styles portrayed in TV programs make me feel more confident in my clothing choices. a) SA b) A c) D d) SD</w:t>
      </w:r>
    </w:p>
    <w:p w:rsidR="00E56977" w:rsidRPr="00E56977" w:rsidRDefault="00E56977" w:rsidP="00E5697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The fashion shown on TV programs encourages me to try new styles. a) SA b) A c) D d) SD</w:t>
      </w:r>
    </w:p>
    <w:p w:rsidR="00E56977" w:rsidRPr="00E56977" w:rsidRDefault="00E56977" w:rsidP="00E5697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TV programs promote unrealistic beauty standards that influence how I dress. a) SA b) A c) D d) SD</w:t>
      </w:r>
    </w:p>
    <w:p w:rsidR="00E56977" w:rsidRPr="00E56977" w:rsidRDefault="00E56977" w:rsidP="00E5697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I feel pressure to match the fashion trends seen on TV to fit in with my peers. a) SA b) A c) D d) SD</w:t>
      </w:r>
    </w:p>
    <w:p w:rsidR="00E56977" w:rsidRPr="00E56977" w:rsidRDefault="00E56977" w:rsidP="00E5697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TV programs influence my choices for formal or casual dressing. a) SA b) A c) D d) SD</w:t>
      </w:r>
    </w:p>
    <w:p w:rsidR="00E56977" w:rsidRPr="00E56977" w:rsidRDefault="00E56977" w:rsidP="00E5697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I am influenced by the fashion choices of characters in TV dramas more than by my friends or family. a) SA b) A c) D d) SD</w:t>
      </w:r>
    </w:p>
    <w:p w:rsidR="00E56977" w:rsidRPr="00E56977" w:rsidRDefault="00E56977" w:rsidP="00E56977">
      <w:p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b/>
          <w:bCs/>
          <w:sz w:val="24"/>
          <w:szCs w:val="24"/>
        </w:rPr>
        <w:t>(Section C: Awareness of Influence)</w:t>
      </w:r>
    </w:p>
    <w:p w:rsidR="00E56977" w:rsidRPr="00E56977" w:rsidRDefault="00E56977" w:rsidP="00E56977">
      <w:p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Please indicate your level of awareness regarding the influence of television on your dressing habits.</w:t>
      </w:r>
    </w:p>
    <w:p w:rsidR="00E56977" w:rsidRPr="00E56977" w:rsidRDefault="00E56977" w:rsidP="00E569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lastRenderedPageBreak/>
        <w:t>I am aware that TV shows influence my fashion choices. a) SA b) A c) D d) SD</w:t>
      </w:r>
    </w:p>
    <w:p w:rsidR="00E56977" w:rsidRPr="00E56977" w:rsidRDefault="00E56977" w:rsidP="00E569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I consciously try to dress like TV characters when I go out. a) SA b) A c) D d) SD</w:t>
      </w:r>
    </w:p>
    <w:p w:rsidR="00E56977" w:rsidRPr="00E56977" w:rsidRDefault="00E56977" w:rsidP="00E569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I feel that my dressing habits are influenced more by television than by other media (e.g., magazines, internet). a) SA b) A c) D d) SD</w:t>
      </w:r>
    </w:p>
    <w:p w:rsidR="00E56977" w:rsidRPr="00E56977" w:rsidRDefault="00E56977" w:rsidP="00E569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I am aware that social media helps amplify the fashion trends I see on TV. a) SA b) A c) D d) SD</w:t>
      </w:r>
    </w:p>
    <w:p w:rsidR="00E56977" w:rsidRPr="00E56977" w:rsidRDefault="00E56977" w:rsidP="00E569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I think the fashion choices promoted on TV are a reflection of my personal style. a) SA b) A c) D d) SD</w:t>
      </w:r>
    </w:p>
    <w:p w:rsidR="00E56977" w:rsidRPr="00E56977" w:rsidRDefault="00E56977" w:rsidP="00E569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I try to emulate the fashion of TV stars to gain social acceptance among my peers. a) SA b) A c) D d) SD</w:t>
      </w:r>
    </w:p>
    <w:p w:rsidR="00E56977" w:rsidRPr="00E56977" w:rsidRDefault="00E56977" w:rsidP="00E569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I am aware that television programming can sometimes promote unrealistic beauty or fashion standards. a) SA b) A c) D d) SD</w:t>
      </w:r>
    </w:p>
    <w:p w:rsidR="00E56977" w:rsidRPr="00E56977" w:rsidRDefault="00E56977" w:rsidP="00E569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I often compare my wardrobe to that of TV personalities. a) SA b) A c) D d) SD</w:t>
      </w:r>
    </w:p>
    <w:p w:rsidR="00E56977" w:rsidRPr="00E56977" w:rsidRDefault="00E56977" w:rsidP="00E569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I believe that the influence of television on my clothing choices is a temporary trend. a) SA b) A c) D d) SD</w:t>
      </w:r>
    </w:p>
    <w:p w:rsidR="00E56977" w:rsidRPr="00E56977" w:rsidRDefault="00E56977" w:rsidP="00E569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E56977">
        <w:rPr>
          <w:rFonts w:ascii="Times New Roman" w:eastAsia="Times New Roman" w:hAnsi="Times New Roman" w:cs="Times New Roman"/>
          <w:sz w:val="24"/>
          <w:szCs w:val="24"/>
        </w:rPr>
        <w:t>I think the influence of entertainment television on my fashion choices will have long-term effects. a) SA b) A c) D d) SD</w:t>
      </w:r>
    </w:p>
    <w:p w:rsidR="00E56977" w:rsidRPr="00E56977" w:rsidRDefault="00E56977" w:rsidP="00E56977">
      <w:pPr>
        <w:spacing w:line="360" w:lineRule="auto"/>
        <w:jc w:val="both"/>
        <w:rPr>
          <w:rFonts w:ascii="Times New Roman" w:hAnsi="Times New Roman" w:cs="Times New Roman"/>
        </w:rPr>
      </w:pPr>
    </w:p>
    <w:p w:rsidR="00E56977" w:rsidRPr="00E56977" w:rsidRDefault="00E56977" w:rsidP="00E56977">
      <w:pPr>
        <w:spacing w:line="360" w:lineRule="auto"/>
        <w:rPr>
          <w:rFonts w:ascii="Times New Roman" w:hAnsi="Times New Roman" w:cs="Times New Roman"/>
          <w:sz w:val="28"/>
          <w:szCs w:val="28"/>
        </w:rPr>
      </w:pPr>
    </w:p>
    <w:sectPr w:rsidR="00E56977" w:rsidRPr="00E56977" w:rsidSect="00E5697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FC9" w:rsidRDefault="008C1FC9" w:rsidP="00D86592">
      <w:pPr>
        <w:spacing w:after="0" w:line="240" w:lineRule="auto"/>
      </w:pPr>
      <w:r>
        <w:separator/>
      </w:r>
    </w:p>
  </w:endnote>
  <w:endnote w:type="continuationSeparator" w:id="1">
    <w:p w:rsidR="008C1FC9" w:rsidRDefault="008C1FC9" w:rsidP="00D86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0094"/>
      <w:docPartObj>
        <w:docPartGallery w:val="Page Numbers (Bottom of Page)"/>
        <w:docPartUnique/>
      </w:docPartObj>
    </w:sdtPr>
    <w:sdtContent>
      <w:p w:rsidR="00D86592" w:rsidRDefault="00DB174B">
        <w:pPr>
          <w:pStyle w:val="Footer"/>
          <w:jc w:val="center"/>
        </w:pPr>
        <w:fldSimple w:instr=" PAGE   \* MERGEFORMAT ">
          <w:r w:rsidR="00FF4C18">
            <w:rPr>
              <w:noProof/>
            </w:rPr>
            <w:t>40</w:t>
          </w:r>
        </w:fldSimple>
      </w:p>
    </w:sdtContent>
  </w:sdt>
  <w:p w:rsidR="00D86592" w:rsidRDefault="00D865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FC9" w:rsidRDefault="008C1FC9" w:rsidP="00D86592">
      <w:pPr>
        <w:spacing w:after="0" w:line="240" w:lineRule="auto"/>
      </w:pPr>
      <w:r>
        <w:separator/>
      </w:r>
    </w:p>
  </w:footnote>
  <w:footnote w:type="continuationSeparator" w:id="1">
    <w:p w:rsidR="008C1FC9" w:rsidRDefault="008C1FC9" w:rsidP="00D865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FA7"/>
    <w:multiLevelType w:val="multilevel"/>
    <w:tmpl w:val="64CA2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8405D2"/>
    <w:multiLevelType w:val="multilevel"/>
    <w:tmpl w:val="E92CD7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644B71"/>
    <w:multiLevelType w:val="multilevel"/>
    <w:tmpl w:val="F1607EF8"/>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nsid w:val="49557FA8"/>
    <w:multiLevelType w:val="hybridMultilevel"/>
    <w:tmpl w:val="36A24F2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E62FAD"/>
    <w:multiLevelType w:val="multilevel"/>
    <w:tmpl w:val="9A10C8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E63408"/>
    <w:multiLevelType w:val="multilevel"/>
    <w:tmpl w:val="A4D040D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005A"/>
    <w:rsid w:val="00283F2D"/>
    <w:rsid w:val="002A37E0"/>
    <w:rsid w:val="002F1E40"/>
    <w:rsid w:val="003E7C6E"/>
    <w:rsid w:val="00455202"/>
    <w:rsid w:val="007C0E4B"/>
    <w:rsid w:val="007E005A"/>
    <w:rsid w:val="007E37A9"/>
    <w:rsid w:val="008C1FC9"/>
    <w:rsid w:val="00C41DD0"/>
    <w:rsid w:val="00D2367A"/>
    <w:rsid w:val="00D86592"/>
    <w:rsid w:val="00DB174B"/>
    <w:rsid w:val="00E24B44"/>
    <w:rsid w:val="00E56977"/>
    <w:rsid w:val="00E74592"/>
    <w:rsid w:val="00FF4C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DD0"/>
  </w:style>
  <w:style w:type="paragraph" w:styleId="Heading2">
    <w:name w:val="heading 2"/>
    <w:basedOn w:val="Normal"/>
    <w:next w:val="Normal"/>
    <w:link w:val="Heading2Char"/>
    <w:uiPriority w:val="9"/>
    <w:qFormat/>
    <w:rsid w:val="007C0E4B"/>
    <w:pPr>
      <w:keepNext/>
      <w:keepLines/>
      <w:spacing w:before="40" w:after="0" w:line="256" w:lineRule="auto"/>
      <w:outlineLvl w:val="1"/>
    </w:pPr>
    <w:rPr>
      <w:rFonts w:ascii="Cambria" w:eastAsia="SimSun" w:hAnsi="Cambria" w:cs="Times New Roman"/>
      <w:color w:val="365F91"/>
      <w:sz w:val="26"/>
      <w:szCs w:val="26"/>
    </w:rPr>
  </w:style>
  <w:style w:type="paragraph" w:styleId="Heading4">
    <w:name w:val="heading 4"/>
    <w:basedOn w:val="Normal"/>
    <w:next w:val="Normal"/>
    <w:link w:val="Heading4Char"/>
    <w:uiPriority w:val="9"/>
    <w:semiHidden/>
    <w:unhideWhenUsed/>
    <w:qFormat/>
    <w:rsid w:val="002A37E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E4B"/>
    <w:pPr>
      <w:ind w:left="720"/>
      <w:contextualSpacing/>
    </w:pPr>
  </w:style>
  <w:style w:type="character" w:customStyle="1" w:styleId="Heading2Char">
    <w:name w:val="Heading 2 Char"/>
    <w:basedOn w:val="DefaultParagraphFont"/>
    <w:link w:val="Heading2"/>
    <w:uiPriority w:val="9"/>
    <w:qFormat/>
    <w:rsid w:val="007C0E4B"/>
    <w:rPr>
      <w:rFonts w:ascii="Cambria" w:eastAsia="SimSun" w:hAnsi="Cambria" w:cs="Times New Roman"/>
      <w:color w:val="365F91"/>
      <w:sz w:val="26"/>
      <w:szCs w:val="26"/>
    </w:rPr>
  </w:style>
  <w:style w:type="character" w:customStyle="1" w:styleId="Heading4Char">
    <w:name w:val="Heading 4 Char"/>
    <w:basedOn w:val="DefaultParagraphFont"/>
    <w:link w:val="Heading4"/>
    <w:uiPriority w:val="9"/>
    <w:semiHidden/>
    <w:rsid w:val="002A37E0"/>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rsid w:val="002A37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37E0"/>
    <w:rPr>
      <w:b/>
      <w:bCs/>
    </w:rPr>
  </w:style>
  <w:style w:type="table" w:customStyle="1" w:styleId="LightShading1">
    <w:name w:val="Light Shading1"/>
    <w:basedOn w:val="TableNormal"/>
    <w:uiPriority w:val="60"/>
    <w:rsid w:val="002A37E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283F2D"/>
    <w:rPr>
      <w:i/>
      <w:iCs/>
    </w:rPr>
  </w:style>
  <w:style w:type="character" w:styleId="Hyperlink">
    <w:name w:val="Hyperlink"/>
    <w:basedOn w:val="DefaultParagraphFont"/>
    <w:uiPriority w:val="99"/>
    <w:semiHidden/>
    <w:unhideWhenUsed/>
    <w:rsid w:val="00283F2D"/>
    <w:rPr>
      <w:color w:val="0000FF"/>
      <w:u w:val="single"/>
    </w:rPr>
  </w:style>
  <w:style w:type="paragraph" w:styleId="Header">
    <w:name w:val="header"/>
    <w:basedOn w:val="Normal"/>
    <w:link w:val="HeaderChar"/>
    <w:uiPriority w:val="99"/>
    <w:semiHidden/>
    <w:unhideWhenUsed/>
    <w:rsid w:val="00D865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6592"/>
  </w:style>
  <w:style w:type="paragraph" w:styleId="Footer">
    <w:name w:val="footer"/>
    <w:basedOn w:val="Normal"/>
    <w:link w:val="FooterChar"/>
    <w:uiPriority w:val="99"/>
    <w:unhideWhenUsed/>
    <w:rsid w:val="00D86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592"/>
  </w:style>
  <w:style w:type="character" w:customStyle="1" w:styleId="15">
    <w:name w:val="15"/>
    <w:basedOn w:val="DefaultParagraphFont"/>
    <w:rsid w:val="00FF4C18"/>
    <w:rPr>
      <w:rFonts w:ascii="Calibri" w:hAnsi="Calibri" w:cs="Calibri" w:hint="default"/>
      <w:i/>
      <w:iCs/>
    </w:rPr>
  </w:style>
  <w:style w:type="character" w:customStyle="1" w:styleId="16">
    <w:name w:val="16"/>
    <w:basedOn w:val="DefaultParagraphFont"/>
    <w:rsid w:val="00FF4C18"/>
    <w:rPr>
      <w:rFonts w:ascii="Calibri" w:hAnsi="Calibri" w:cs="Calibri" w:hint="default"/>
      <w:color w:val="0000FF"/>
      <w:u w:val="single"/>
    </w:rPr>
  </w:style>
</w:styles>
</file>

<file path=word/webSettings.xml><?xml version="1.0" encoding="utf-8"?>
<w:webSettings xmlns:r="http://schemas.openxmlformats.org/officeDocument/2006/relationships" xmlns:w="http://schemas.openxmlformats.org/wordprocessingml/2006/main">
  <w:divs>
    <w:div w:id="706609674">
      <w:bodyDiv w:val="1"/>
      <w:marLeft w:val="0"/>
      <w:marRight w:val="0"/>
      <w:marTop w:val="0"/>
      <w:marBottom w:val="0"/>
      <w:divBdr>
        <w:top w:val="none" w:sz="0" w:space="0" w:color="auto"/>
        <w:left w:val="none" w:sz="0" w:space="0" w:color="auto"/>
        <w:bottom w:val="none" w:sz="0" w:space="0" w:color="auto"/>
        <w:right w:val="none" w:sz="0" w:space="0" w:color="auto"/>
      </w:divBdr>
      <w:divsChild>
        <w:div w:id="1227375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413294">
          <w:blockQuote w:val="1"/>
          <w:marLeft w:val="720"/>
          <w:marRight w:val="720"/>
          <w:marTop w:val="100"/>
          <w:marBottom w:val="100"/>
          <w:divBdr>
            <w:top w:val="none" w:sz="0" w:space="0" w:color="auto"/>
            <w:left w:val="none" w:sz="0" w:space="0" w:color="auto"/>
            <w:bottom w:val="none" w:sz="0" w:space="0" w:color="auto"/>
            <w:right w:val="none" w:sz="0" w:space="0" w:color="auto"/>
          </w:divBdr>
        </w:div>
        <w:div w:id="91967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54090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912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4232">
          <w:blockQuote w:val="1"/>
          <w:marLeft w:val="720"/>
          <w:marRight w:val="720"/>
          <w:marTop w:val="100"/>
          <w:marBottom w:val="100"/>
          <w:divBdr>
            <w:top w:val="none" w:sz="0" w:space="0" w:color="auto"/>
            <w:left w:val="none" w:sz="0" w:space="0" w:color="auto"/>
            <w:bottom w:val="none" w:sz="0" w:space="0" w:color="auto"/>
            <w:right w:val="none" w:sz="0" w:space="0" w:color="auto"/>
          </w:divBdr>
        </w:div>
        <w:div w:id="524834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863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hildrenandmedia.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11541</Words>
  <Characters>65786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2025-07-21T15:52:00Z</dcterms:created>
  <dcterms:modified xsi:type="dcterms:W3CDTF">2025-07-21T15:55:00Z</dcterms:modified>
</cp:coreProperties>
</file>