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2A72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eastAsia="Times" w:cs="ITC Bookman"/>
          <w:b/>
          <w:bCs/>
          <w:color w:val="auto"/>
          <w:kern w:val="0"/>
          <w:sz w:val="36"/>
          <w:szCs w:val="36"/>
          <w:lang w:val="en-US" w:eastAsia="zh-CN" w:bidi="ar"/>
        </w:rPr>
      </w:pPr>
      <w:r>
        <w:rPr>
          <w:rFonts w:hint="default" w:ascii="ITC Bookman" w:hAnsi="ITC Bookman" w:eastAsia="Times" w:cs="ITC Bookman"/>
          <w:b/>
          <w:bCs/>
          <w:color w:val="auto"/>
          <w:kern w:val="0"/>
          <w:sz w:val="36"/>
          <w:szCs w:val="36"/>
          <w:lang w:val="en-US" w:eastAsia="zh-CN" w:bidi="ar"/>
        </w:rPr>
        <w:t>EFFECT OF GLOBAL SOURCING ON THE ORGANIZATIONAL PERFORMANCE</w:t>
      </w:r>
    </w:p>
    <w:p w14:paraId="6C0BFA2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cs="ITC Bookman"/>
          <w:b/>
          <w:color w:val="auto"/>
          <w:sz w:val="24"/>
          <w:szCs w:val="24"/>
          <w:shd w:val="clear" w:color="auto" w:fill="auto"/>
        </w:rPr>
      </w:pPr>
      <w:r>
        <w:rPr>
          <w:rFonts w:hint="default" w:ascii="ITC Bookman" w:hAnsi="ITC Bookman" w:cs="ITC Bookman"/>
          <w:b/>
          <w:color w:val="auto"/>
          <w:sz w:val="24"/>
          <w:szCs w:val="24"/>
          <w:shd w:val="clear" w:color="auto" w:fill="auto"/>
        </w:rPr>
        <w:t>(</w:t>
      </w:r>
      <w:r>
        <w:rPr>
          <w:rFonts w:hint="default" w:ascii="ITC Bookman" w:hAnsi="ITC Bookman" w:eastAsia="Times" w:cs="ITC Bookman"/>
          <w:b/>
          <w:bCs/>
          <w:color w:val="auto"/>
          <w:kern w:val="0"/>
          <w:sz w:val="28"/>
          <w:szCs w:val="28"/>
          <w:lang w:val="en-US" w:eastAsia="zh-CN" w:bidi="ar"/>
        </w:rPr>
        <w:t>A CASE STUDY OF LUBCON OIL NIGERIA LIMITED, ILORIN, KWARA STATE</w:t>
      </w:r>
      <w:r>
        <w:rPr>
          <w:rFonts w:hint="default" w:ascii="ITC Bookman" w:hAnsi="ITC Bookman" w:cs="ITC Bookman"/>
          <w:b/>
          <w:color w:val="auto"/>
          <w:sz w:val="24"/>
          <w:szCs w:val="24"/>
          <w:shd w:val="clear" w:color="auto" w:fill="auto"/>
        </w:rPr>
        <w:t>)</w:t>
      </w:r>
    </w:p>
    <w:p w14:paraId="255CA14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40AFF57C">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ABDULRASAK AISHAT OYINDAMOLA</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PSM</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135</w:t>
      </w:r>
    </w:p>
    <w:p w14:paraId="3CBD7EF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PROCUREMENT AND SUPPLY CHAIN MANAGEMENT</w:t>
      </w:r>
      <w:r>
        <w:rPr>
          <w:rFonts w:hint="default" w:ascii="Franklin Gothic Medium" w:hAnsi="Franklin Gothic Medium" w:cs="Franklin Gothic Medium" w:eastAsiaTheme="majorEastAsia"/>
          <w:b w:val="0"/>
          <w:bCs/>
          <w:color w:val="auto"/>
          <w:sz w:val="28"/>
          <w:szCs w:val="28"/>
          <w:shd w:val="clear" w:color="auto" w:fill="auto"/>
        </w:rPr>
        <w:t>, INSTITUTE OF FINANCE AND MANAGEMENT STUDIES (IFMS), KWARA STATE POLYTECHNIC, ILORIN.</w:t>
      </w:r>
    </w:p>
    <w:p w14:paraId="7E9AEF3C">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PROCUREMENT AND SUPPLY CHAIN MANAGEMENT</w:t>
      </w:r>
    </w:p>
    <w:p w14:paraId="7ED3FA0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Franklin Gothic Medium" w:hAnsi="Franklin Gothic Medium" w:cs="Franklin Gothic Medium" w:eastAsiaTheme="majorEastAsia"/>
          <w:b w:val="0"/>
          <w:bCs/>
          <w:color w:val="auto"/>
          <w:sz w:val="28"/>
          <w:szCs w:val="28"/>
          <w:shd w:val="clear" w:color="auto" w:fill="auto"/>
        </w:rPr>
      </w:pPr>
    </w:p>
    <w:p w14:paraId="50B08F5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Franklin Gothic Medium" w:hAnsi="Franklin Gothic Medium" w:cs="Franklin Gothic Medium" w:eastAsiaTheme="majorEastAsia"/>
          <w:b w:val="0"/>
          <w:bCs/>
          <w:color w:val="auto"/>
          <w:sz w:val="28"/>
          <w:szCs w:val="28"/>
          <w:shd w:val="clear" w:color="auto" w:fill="auto"/>
        </w:rPr>
      </w:pP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JUNE</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0827131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689CCF3D">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This is to certify that this project work </w:t>
      </w:r>
      <w:r>
        <w:rPr>
          <w:rFonts w:hint="default" w:ascii="Times New Roman" w:hAnsi="Times New Roman" w:cs="Times New Roman"/>
          <w:b w:val="0"/>
          <w:bCs/>
          <w:sz w:val="24"/>
          <w:szCs w:val="24"/>
          <w:lang w:val="en-US"/>
        </w:rPr>
        <w:t xml:space="preserve">was carried out by </w:t>
      </w:r>
      <w:r>
        <w:rPr>
          <w:rFonts w:hint="default" w:ascii="Times New Roman" w:hAnsi="Times New Roman" w:cs="Times New Roman"/>
          <w:b/>
          <w:bCs w:val="0"/>
          <w:sz w:val="24"/>
          <w:szCs w:val="24"/>
          <w:lang w:val="en-US"/>
        </w:rPr>
        <w:t>ABDULRASAK AISHAT OYINDAMOLA</w:t>
      </w:r>
      <w:r>
        <w:rPr>
          <w:rFonts w:hint="default" w:ascii="Times New Roman" w:hAnsi="Times New Roman" w:cs="Times New Roman"/>
          <w:b w:val="0"/>
          <w:bCs/>
          <w:sz w:val="24"/>
          <w:szCs w:val="24"/>
          <w:lang w:val="en-US"/>
        </w:rPr>
        <w:t xml:space="preserve"> with matric number </w:t>
      </w:r>
      <w:r>
        <w:rPr>
          <w:rFonts w:hint="default" w:ascii="Times New Roman" w:hAnsi="Times New Roman" w:cs="Times New Roman"/>
          <w:b/>
          <w:bCs w:val="0"/>
          <w:sz w:val="24"/>
          <w:szCs w:val="24"/>
          <w:lang w:val="en-US"/>
        </w:rPr>
        <w:t>ND/23/PSM/FT/135</w:t>
      </w:r>
      <w:r>
        <w:rPr>
          <w:rFonts w:hint="default" w:ascii="Times New Roman" w:hAnsi="Times New Roman" w:cs="Times New Roman"/>
          <w:b w:val="0"/>
          <w:bCs/>
          <w:sz w:val="24"/>
          <w:szCs w:val="24"/>
          <w:lang w:val="en-US"/>
        </w:rPr>
        <w:t xml:space="preserve"> under the supervision of </w:t>
      </w:r>
      <w:r>
        <w:rPr>
          <w:rFonts w:hint="default" w:ascii="Times New Roman" w:hAnsi="Times New Roman" w:cs="Times New Roman"/>
          <w:b/>
          <w:bCs w:val="0"/>
          <w:sz w:val="24"/>
          <w:szCs w:val="24"/>
          <w:lang w:val="en-US"/>
        </w:rPr>
        <w:t xml:space="preserve">MR OKE A.K. </w:t>
      </w:r>
      <w:r>
        <w:rPr>
          <w:rFonts w:hint="default" w:ascii="Times New Roman" w:hAnsi="Times New Roman" w:cs="Times New Roman"/>
          <w:b w:val="0"/>
          <w:bCs/>
          <w:sz w:val="24"/>
          <w:szCs w:val="24"/>
          <w:lang w:val="en-US"/>
        </w:rPr>
        <w:t>in partial fulfillment for the National Diploma (ND)</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in research work as been read and approved as meeting the requirements by </w:t>
      </w:r>
      <w:r>
        <w:rPr>
          <w:rFonts w:hint="default" w:ascii="Times New Roman" w:hAnsi="Times New Roman" w:cs="Times New Roman"/>
          <w:b w:val="0"/>
          <w:bCs/>
          <w:sz w:val="24"/>
          <w:szCs w:val="24"/>
        </w:rPr>
        <w:t xml:space="preserve">Department of </w:t>
      </w:r>
      <w:r>
        <w:rPr>
          <w:rFonts w:hint="default" w:ascii="Times New Roman" w:hAnsi="Times New Roman" w:cs="Times New Roman"/>
          <w:b w:val="0"/>
          <w:bCs/>
          <w:sz w:val="24"/>
          <w:szCs w:val="24"/>
          <w:lang w:val="en-US"/>
        </w:rPr>
        <w:t>Procurement Chain and Supply Management</w:t>
      </w:r>
      <w:r>
        <w:rPr>
          <w:rFonts w:hint="default" w:ascii="Times New Roman" w:hAnsi="Times New Roman" w:cs="Times New Roman"/>
          <w:b w:val="0"/>
          <w:bCs/>
          <w:sz w:val="24"/>
          <w:szCs w:val="24"/>
        </w:rPr>
        <w:t>, Institute of Finance and Management Studies, Kwara State Polytechnic, Ilorin</w:t>
      </w:r>
      <w:r>
        <w:rPr>
          <w:rFonts w:hint="default" w:ascii="Times New Roman" w:hAnsi="Times New Roman" w:cs="Times New Roman"/>
          <w:b w:val="0"/>
          <w:bCs/>
          <w:sz w:val="24"/>
          <w:szCs w:val="24"/>
          <w:lang w:val="en-US"/>
        </w:rPr>
        <w:t>.</w:t>
      </w:r>
    </w:p>
    <w:p w14:paraId="14D89E05">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B347BE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05C4F3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bCs w:val="0"/>
          <w:sz w:val="24"/>
          <w:szCs w:val="24"/>
          <w:lang w:val="en-US"/>
        </w:rPr>
        <w:t>Mr. Oke A.K.</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E71BC3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616129D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1CAE5E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332029E">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594BF5B">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81B36AE">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3758C3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Dangana K.A.</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4CFA1C8">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0C87C30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38EB76B">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CDA2CC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5E4CE34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912285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1D2F1D0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67CC04F0">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0128BA2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7F05972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2179A66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25C6C56">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5CEA507A">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Mrs Yusuf Mariam Omowunmi</w:t>
      </w:r>
    </w:p>
    <w:p w14:paraId="42AE3D2F">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0AE50EC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Allah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22A088C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007C85E5">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2F97CC48">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5CF50CEC">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3DA35F0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3F90C49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B262DB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6072603D">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1253A713">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9AFC19">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55D7B810">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6D17107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 xml:space="preserve">Mr. </w:t>
      </w:r>
      <w:r>
        <w:rPr>
          <w:rFonts w:hint="default" w:ascii="Times New Roman" w:hAnsi="Times New Roman" w:cs="Times New Roman"/>
          <w:b/>
          <w:bCs w:val="0"/>
          <w:sz w:val="24"/>
          <w:szCs w:val="24"/>
          <w:lang w:val="en-US"/>
        </w:rPr>
        <w:t>Oke A.K.</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and my co-ordinator of this project </w:t>
      </w:r>
      <w:r>
        <w:rPr>
          <w:rFonts w:hint="default" w:ascii="Times New Roman" w:hAnsi="Times New Roman" w:cs="Times New Roman"/>
          <w:b/>
          <w:color w:val="auto"/>
          <w:sz w:val="24"/>
          <w:szCs w:val="24"/>
          <w:shd w:val="clear" w:color="auto" w:fill="auto"/>
          <w:lang w:val="en-US"/>
        </w:rPr>
        <w:t>Mr. Dangana K.A.</w:t>
      </w:r>
      <w:r>
        <w:rPr>
          <w:rFonts w:hint="default" w:ascii="Times New Roman" w:hAnsi="Times New Roman" w:cs="Times New Roman"/>
          <w:b w:val="0"/>
          <w:bCs/>
          <w:sz w:val="24"/>
          <w:szCs w:val="24"/>
          <w:lang w:val="en-US"/>
        </w:rPr>
        <w:t xml:space="preserve"> who patiently saw me to the completion of this research work.</w:t>
      </w:r>
    </w:p>
    <w:p w14:paraId="685298F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Mr. &amp; Mrs. Abdulrasak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4B32AA4A">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BABA7BE">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2FFCC8E0">
      <w:pPr>
        <w:keepNext w:val="0"/>
        <w:keepLines w:val="0"/>
        <w:pageBreakBefore w:val="0"/>
        <w:widowControl/>
        <w:numPr>
          <w:ilvl w:val="0"/>
          <w:numId w:val="11"/>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w:t>
      </w:r>
    </w:p>
    <w:p w14:paraId="2C79F289">
      <w:pPr>
        <w:keepNext w:val="0"/>
        <w:keepLines w:val="0"/>
        <w:pageBreakBefore w:val="0"/>
        <w:widowControl/>
        <w:numPr>
          <w:ilvl w:val="0"/>
          <w:numId w:val="11"/>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ii</w:t>
      </w:r>
    </w:p>
    <w:p w14:paraId="5BB6E08F">
      <w:pPr>
        <w:keepNext w:val="0"/>
        <w:keepLines w:val="0"/>
        <w:pageBreakBefore w:val="0"/>
        <w:widowControl/>
        <w:numPr>
          <w:ilvl w:val="0"/>
          <w:numId w:val="11"/>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iii</w:t>
      </w:r>
    </w:p>
    <w:p w14:paraId="3DEEC42F">
      <w:pPr>
        <w:keepNext w:val="0"/>
        <w:keepLines w:val="0"/>
        <w:pageBreakBefore w:val="0"/>
        <w:widowControl/>
        <w:numPr>
          <w:ilvl w:val="0"/>
          <w:numId w:val="11"/>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Acknoledgement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iv</w:t>
      </w:r>
    </w:p>
    <w:p w14:paraId="2B3DA907">
      <w:pPr>
        <w:keepNext w:val="0"/>
        <w:keepLines w:val="0"/>
        <w:pageBreakBefore w:val="0"/>
        <w:widowControl/>
        <w:numPr>
          <w:ilvl w:val="0"/>
          <w:numId w:val="11"/>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v</w:t>
      </w:r>
    </w:p>
    <w:p w14:paraId="3CF1BC5E">
      <w:pPr>
        <w:keepNext w:val="0"/>
        <w:keepLines w:val="0"/>
        <w:pageBreakBefore w:val="0"/>
        <w:widowControl/>
        <w:numPr>
          <w:ilvl w:val="0"/>
          <w:numId w:val="11"/>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vi</w:t>
      </w:r>
    </w:p>
    <w:p w14:paraId="050494E7">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CHPATER ONE: BACKGROUND OF THE STUDY</w:t>
      </w:r>
    </w:p>
    <w:p w14:paraId="18E72E9D">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w:t>
      </w:r>
    </w:p>
    <w:p w14:paraId="62759ED3">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Statement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w:t>
      </w:r>
    </w:p>
    <w:p w14:paraId="7DE028DE">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w:t>
      </w:r>
    </w:p>
    <w:p w14:paraId="08241B8F">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objectives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4</w:t>
      </w:r>
    </w:p>
    <w:p w14:paraId="0D7BEA95">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Formulation of hyphothesis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4</w:t>
      </w:r>
    </w:p>
    <w:p w14:paraId="114022C0">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4</w:t>
      </w:r>
    </w:p>
    <w:p w14:paraId="3565714C">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limitation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5</w:t>
      </w:r>
    </w:p>
    <w:p w14:paraId="1AECB2C2">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Historical background of the case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5</w:t>
      </w:r>
    </w:p>
    <w:p w14:paraId="16E06655">
      <w:pPr>
        <w:keepNext w:val="0"/>
        <w:keepLines w:val="0"/>
        <w:pageBreakBefore w:val="0"/>
        <w:widowControl/>
        <w:numPr>
          <w:ilvl w:val="1"/>
          <w:numId w:val="12"/>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Definition of terms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6</w:t>
      </w:r>
    </w:p>
    <w:p w14:paraId="5FDD35F2">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14:paraId="5FCCA9C0">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Literature review</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9</w:t>
      </w:r>
    </w:p>
    <w:p w14:paraId="2ADE9FDA">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Conceptual framework</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10</w:t>
      </w:r>
    </w:p>
    <w:p w14:paraId="54C120C3">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Theoretical review</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13</w:t>
      </w:r>
    </w:p>
    <w:p w14:paraId="3E8BF0E4">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Emphirical Review</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15</w:t>
      </w:r>
    </w:p>
    <w:p w14:paraId="7BB0DF30">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2.5 Gap Literature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17</w:t>
      </w:r>
    </w:p>
    <w:p w14:paraId="308F5F34">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19280844">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Methodology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w:t>
      </w:r>
    </w:p>
    <w:p w14:paraId="5FDF5281">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Research Design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w:t>
      </w:r>
    </w:p>
    <w:p w14:paraId="388E4613">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Rearch method</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20</w:t>
      </w:r>
    </w:p>
    <w:p w14:paraId="5A50E6C5">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Sources of data</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21</w:t>
      </w:r>
    </w:p>
    <w:p w14:paraId="27FF87DB">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Data collections tools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21</w:t>
      </w:r>
    </w:p>
    <w:p w14:paraId="14AAFDCA">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Research population and sample size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22</w:t>
      </w:r>
    </w:p>
    <w:p w14:paraId="31D186C4">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Sampling (Procedure employed)</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22</w:t>
      </w:r>
      <w:r>
        <w:rPr>
          <w:rFonts w:hint="default" w:ascii="Times New Roman" w:hAnsi="Times New Roman" w:cs="Times New Roman"/>
          <w:sz w:val="24"/>
          <w:szCs w:val="24"/>
          <w:lang w:val="en-US"/>
        </w:rPr>
        <w:tab/>
      </w:r>
    </w:p>
    <w:p w14:paraId="100E6776">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Statistical techniques used in data analyses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22</w:t>
      </w:r>
    </w:p>
    <w:p w14:paraId="7F7469D8">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3ADECACB">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Introduction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24</w:t>
      </w:r>
    </w:p>
    <w:p w14:paraId="3EB0386B">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Presentation and analysis of data</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24</w:t>
      </w:r>
    </w:p>
    <w:p w14:paraId="6631908C">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Testing of hypothesis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33</w:t>
      </w:r>
    </w:p>
    <w:p w14:paraId="5BD640BE">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CHAPTER FIVE: </w:t>
      </w:r>
    </w:p>
    <w:p w14:paraId="3C8B423A">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Summary of findings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34</w:t>
      </w:r>
    </w:p>
    <w:p w14:paraId="46CC1DD3">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Conclusion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35</w:t>
      </w:r>
    </w:p>
    <w:p w14:paraId="7DBE2123">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37</w:t>
      </w:r>
    </w:p>
    <w:p w14:paraId="785FD6B1">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 References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38</w:t>
      </w:r>
    </w:p>
    <w:p w14:paraId="341D6C7C">
      <w:pPr>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 Questionnaire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40</w:t>
      </w:r>
    </w:p>
    <w:p w14:paraId="08E41871">
      <w:pPr>
        <w:pStyle w:val="4"/>
        <w:keepNext w:val="0"/>
        <w:keepLines w:val="0"/>
        <w:widowControl/>
        <w:suppressLineNumbers w:val="0"/>
        <w:jc w:val="center"/>
        <w:rPr>
          <w:rStyle w:val="92"/>
          <w:rFonts w:hint="default" w:ascii="Times New Roman" w:hAnsi="Times New Roman" w:cs="Times New Roman"/>
          <w:b w:val="0"/>
          <w:bCs w:val="0"/>
          <w:i/>
          <w:iCs/>
          <w:sz w:val="24"/>
          <w:szCs w:val="24"/>
        </w:rPr>
      </w:pPr>
    </w:p>
    <w:p w14:paraId="2C6188AA">
      <w:pPr>
        <w:rPr>
          <w:rFonts w:hint="default"/>
        </w:rPr>
      </w:pPr>
    </w:p>
    <w:p w14:paraId="16FFA59E">
      <w:pPr>
        <w:pStyle w:val="4"/>
        <w:keepNext w:val="0"/>
        <w:keepLines w:val="0"/>
        <w:widowControl/>
        <w:suppressLineNumbers w:val="0"/>
        <w:jc w:val="center"/>
        <w:rPr>
          <w:rFonts w:hint="default" w:ascii="Times New Roman" w:hAnsi="Times New Roman" w:cs="Times New Roman"/>
          <w:i/>
          <w:iCs/>
          <w:sz w:val="24"/>
          <w:szCs w:val="24"/>
        </w:rPr>
      </w:pPr>
      <w:r>
        <w:rPr>
          <w:rStyle w:val="92"/>
          <w:rFonts w:hint="default" w:ascii="Times New Roman" w:hAnsi="Times New Roman" w:cs="Times New Roman"/>
          <w:b/>
          <w:bCs/>
          <w:i/>
          <w:iCs/>
          <w:sz w:val="24"/>
          <w:szCs w:val="24"/>
        </w:rPr>
        <w:t>Abstract</w:t>
      </w:r>
    </w:p>
    <w:p w14:paraId="117C31ED">
      <w:pPr>
        <w:pStyle w:val="85"/>
        <w:keepNext w:val="0"/>
        <w:keepLines w:val="0"/>
        <w:widowControl/>
        <w:suppressLineNumbers w:val="0"/>
        <w:jc w:val="both"/>
        <w:rPr>
          <w:rFonts w:hint="default" w:ascii="Times New Roman" w:hAnsi="Times New Roman" w:cs="Times New Roman"/>
          <w:i/>
          <w:iCs/>
          <w:sz w:val="24"/>
          <w:szCs w:val="24"/>
        </w:rPr>
      </w:pPr>
      <w:r>
        <w:rPr>
          <w:rFonts w:hint="default" w:ascii="Times New Roman" w:hAnsi="Times New Roman" w:cs="Times New Roman"/>
          <w:i/>
          <w:iCs/>
          <w:sz w:val="24"/>
          <w:szCs w:val="24"/>
        </w:rPr>
        <w:t>This study investigates the effect of global sourcing on organizational performance, using Lubcon Oil Nigeria Limited, Ilor</w:t>
      </w:r>
      <w:bookmarkStart w:id="0" w:name="_GoBack"/>
      <w:bookmarkEnd w:id="0"/>
      <w:r>
        <w:rPr>
          <w:rFonts w:hint="default" w:ascii="Times New Roman" w:hAnsi="Times New Roman" w:cs="Times New Roman"/>
          <w:i/>
          <w:iCs/>
          <w:sz w:val="24"/>
          <w:szCs w:val="24"/>
        </w:rPr>
        <w:t>in, Kwara State, as a case study. As Nigerian manufacturing firms seek to remain competitive in a globalized economy, global sourcing emerges as a strategic tool to access high-quality inputs, reduce costs, and enhance product quality. However, the practice is not without challenges, including currency fluctuations, high import tariffs, and logistical inefficiencies. The study aims to evaluate how global sourcing impacts cost efficiency, product quality, and delivery reliability at Lubcon Oil. A descriptive research design was employed, utilizing a mixed-method approach comprising structured questionnaires, semi-structured interviews, and company records. Data were collected from 50 purposively selected employees in procurement and operations, and analyzed using SPSS through descriptive and inferential statistics including chi-square and regression analysis.</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Findings reveal that global sourcing significantly improves cost efficiency and product quality when supported by strategic supplier selection and robust supply chain management. Moreover, supplier partnerships were found to enhance delivery reliability, although risks related to import regulations and logistical disruptions persist. The study confirms that global sourcing contributes positively to organizational performance but underscores the need for resilient supply chain strategies and skilled procurement personnel. It concludes that Lubcon Oil's sourcing practices must align with both operational goals and Nigeria's regulatory environment to maximize performance benefits. The research contributes to the limited literature on global sourcing in Nigeria's lubricant manufacturing sector and provides practical recommendations for optimizing sourcing strategies in resource-constrained economies.</w:t>
      </w:r>
    </w:p>
    <w:p w14:paraId="77123C34">
      <w:pPr>
        <w:pStyle w:val="3"/>
        <w:keepNext w:val="0"/>
        <w:keepLines w:val="0"/>
        <w:widowControl/>
        <w:suppressLineNumbers w:val="0"/>
        <w:bidi w:val="0"/>
        <w:spacing w:line="360" w:lineRule="auto"/>
        <w:jc w:val="both"/>
        <w:rPr>
          <w:rFonts w:hint="default" w:ascii="Times New Roman" w:hAnsi="Times New Roman" w:cs="Times New Roman"/>
          <w:b w:val="0"/>
          <w:bCs w:val="0"/>
          <w:sz w:val="24"/>
          <w:szCs w:val="24"/>
        </w:rPr>
      </w:pPr>
    </w:p>
    <w:p w14:paraId="59AA9709">
      <w:pPr>
        <w:pStyle w:val="3"/>
        <w:keepNext w:val="0"/>
        <w:keepLines w:val="0"/>
        <w:widowControl/>
        <w:suppressLineNumbers w:val="0"/>
        <w:bidi w:val="0"/>
        <w:spacing w:line="360" w:lineRule="auto"/>
        <w:jc w:val="both"/>
        <w:rPr>
          <w:rFonts w:hint="default" w:ascii="Times New Roman" w:hAnsi="Times New Roman" w:cs="Times New Roman"/>
          <w:sz w:val="24"/>
          <w:szCs w:val="24"/>
        </w:rPr>
      </w:pPr>
    </w:p>
    <w:p w14:paraId="704E4F49">
      <w:pPr>
        <w:pStyle w:val="3"/>
        <w:keepNext w:val="0"/>
        <w:keepLines w:val="0"/>
        <w:widowControl/>
        <w:suppressLineNumbers w:val="0"/>
        <w:bidi w:val="0"/>
        <w:spacing w:line="360" w:lineRule="auto"/>
        <w:jc w:val="center"/>
        <w:rPr>
          <w:rFonts w:hint="default" w:ascii="Times New Roman" w:hAnsi="Times New Roman" w:cs="Times New Roman"/>
          <w:sz w:val="24"/>
          <w:szCs w:val="24"/>
        </w:rPr>
        <w:sectPr>
          <w:footerReference r:id="rId5" w:type="default"/>
          <w:pgSz w:w="11906" w:h="16838"/>
          <w:pgMar w:top="1440" w:right="1440" w:bottom="3600" w:left="1728" w:header="720" w:footer="3168" w:gutter="0"/>
          <w:pgNumType w:fmt="upperRoman" w:start="1"/>
          <w:cols w:space="0" w:num="1"/>
          <w:rtlGutter w:val="0"/>
          <w:docGrid w:linePitch="360" w:charSpace="0"/>
        </w:sectPr>
      </w:pPr>
    </w:p>
    <w:p w14:paraId="0C575E2A">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ONE</w:t>
      </w:r>
    </w:p>
    <w:p w14:paraId="1D5598B1">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BACKGROUND OF THE STUDY</w:t>
      </w:r>
    </w:p>
    <w:p w14:paraId="6A532A93">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 Introduction</w:t>
      </w:r>
    </w:p>
    <w:p w14:paraId="5B43F71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 sourcing, the strategic procurement of goods, services, or resources from international markets, has become a cornerstone for organizations aiming to enhance competitiveness in a globalized economy. By leveraging cost advantages, accessing advanced technologies, and tapping into specialized expertise, firms can improve operational efficiency, product quality, and market positioning. In Nigeria, where economic diversification is critical due to the volatility of oil revenues, global sourcing offers manufacturing firms like Lubcon Oil Nigeria Limited, located in Ilorin, Kwara State, a pathway to bridge local resource gaps and meet international standards. However, challenges such as supply chain disruptions, high import tariffs, currency fluctuations, and cultural differences can undermine these benefits, impacting organizational performance. Lubcon Oil, a leading lubricant manufacturer, relies on global sourcing for high-quality base oils and additives, making it an ideal case study to explore the dynamics of global sourcing in Nigeria’s manufacturing sector.</w:t>
      </w:r>
    </w:p>
    <w:p w14:paraId="0A0F19C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adoption of global sourcing in Nigeria is driven by the need to remain competitive in a market characterized by limited local supply capabilities. Agrawal and Lee (2019) highlight that effective global sourcing enhances sustainability practices, leading to improved operational performance and cost efficiency. For Lubcon Oil, sourcing raw materials globally ensures compliance with standards like those of the American Petroleum Institute (API), enabling the production of high-quality lubricants. However, challenges such as logistical inefficiencies and regulatory complexities, as noted by Fontana and Dawkins (2024), can erode these benefits, affecting profitability and delivery reliability. The complexity of managing global supply chains demands robust organizational structures and skilled procurement teams to mitigate risks like supplier inconsistencies and geopolitical disruptions.</w:t>
      </w:r>
    </w:p>
    <w:p w14:paraId="3A6D7E6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 sourcing’s impact extends beyond cost reduction to include quality enhancement, innovation, and market expansion. In Nigeria’s resource-constrained environment, global sourcing enables firms like Lubcon Oil to access inputs unavailable locally, supporting economic diversification. However, poor sourcing strategies, such as reliance on non-expert procurement teams, can lead to suboptimal supplier selection, compromising product quality and customer satisfaction (Jacob &amp; Schätzle, 2020). Lubcon Oil’s performance, measured through financial outcomes, operational efficiency, and market share, is intricately tied to its global sourcing strategies. This study investigates how these strategies influence Lubcon Oil’s performance, focusing on cost efficiency, product quality, and delivery reliability, while offering insights into optimizing sourcing practices for Nigerian manufacturing firms.</w:t>
      </w:r>
    </w:p>
    <w:p w14:paraId="5F9B50B3">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4D2B7EE6">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1.2 Statement of the Study</w:t>
      </w:r>
    </w:p>
    <w:p w14:paraId="1F78C2F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inconsistent impact of global sourcing on Lubcon Oil Nigeria Limited’s organizational performance is the central problem of this study. While global sourcing offers cost savings, quality improvements, and access to advanced technologies, challenges like supply chain disruptions, high import costs, and currency volatility often negate these benefits. Nigerian manufacturing firms, including Lubcon Oil, struggle to balance these advantages with risks, leading to variability in performance outcomes such as profitability, operational efficiency, and customer satisfaction. This study examines how effective global sourcing practices influence Lubcon Oil’s performance and identifies strategies to mitigate associated challenges.</w:t>
      </w:r>
    </w:p>
    <w:p w14:paraId="77D9233F">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 Objectives of the Study</w:t>
      </w:r>
    </w:p>
    <w:p w14:paraId="4A90BA5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cs="Times New Roman"/>
          <w:sz w:val="24"/>
          <w:szCs w:val="24"/>
          <w:lang w:val="en-US"/>
        </w:rPr>
        <w:t xml:space="preserve">i. </w:t>
      </w:r>
      <w:r>
        <w:rPr>
          <w:rFonts w:hint="default" w:ascii="Times New Roman" w:hAnsi="Times New Roman" w:cs="Times New Roman"/>
          <w:sz w:val="24"/>
          <w:szCs w:val="24"/>
        </w:rPr>
        <w:t>To evaluate the impact of global sourcing on Lubcon Oil’s cost efficiency.</w:t>
      </w:r>
    </w:p>
    <w:p w14:paraId="4EA1755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cs="Times New Roman"/>
          <w:sz w:val="24"/>
          <w:szCs w:val="24"/>
          <w:lang w:val="en-US"/>
        </w:rPr>
        <w:t xml:space="preserve">ii. </w:t>
      </w:r>
      <w:r>
        <w:rPr>
          <w:rFonts w:hint="default" w:ascii="Times New Roman" w:hAnsi="Times New Roman" w:cs="Times New Roman"/>
          <w:sz w:val="24"/>
          <w:szCs w:val="24"/>
        </w:rPr>
        <w:t>To assess the effect of global sourcing on product quality at Lubcon Oil.</w:t>
      </w:r>
    </w:p>
    <w:p w14:paraId="1A9398A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cs="Times New Roman"/>
          <w:sz w:val="24"/>
          <w:szCs w:val="24"/>
          <w:lang w:val="en-US"/>
        </w:rPr>
        <w:t xml:space="preserve">iii. </w:t>
      </w:r>
      <w:r>
        <w:rPr>
          <w:rFonts w:hint="default" w:ascii="Times New Roman" w:hAnsi="Times New Roman" w:cs="Times New Roman"/>
          <w:sz w:val="24"/>
          <w:szCs w:val="24"/>
        </w:rPr>
        <w:t>To examine the influence of global sourcing on delivery reliability.</w:t>
      </w:r>
    </w:p>
    <w:p w14:paraId="58429A6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cs="Times New Roman"/>
          <w:sz w:val="24"/>
          <w:szCs w:val="24"/>
          <w:lang w:val="en-US"/>
        </w:rPr>
        <w:t xml:space="preserve">iv. </w:t>
      </w:r>
      <w:r>
        <w:rPr>
          <w:rFonts w:hint="default" w:ascii="Times New Roman" w:hAnsi="Times New Roman" w:cs="Times New Roman"/>
          <w:sz w:val="24"/>
          <w:szCs w:val="24"/>
        </w:rPr>
        <w:t>To identify challenges associated with global sourcing and their impact on organizational performance.</w:t>
      </w:r>
    </w:p>
    <w:p w14:paraId="27F9BEF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cs="Times New Roman"/>
          <w:sz w:val="24"/>
          <w:szCs w:val="24"/>
          <w:lang w:val="en-US"/>
        </w:rPr>
        <w:t xml:space="preserve">v. </w:t>
      </w:r>
      <w:r>
        <w:rPr>
          <w:rFonts w:hint="default" w:ascii="Times New Roman" w:hAnsi="Times New Roman" w:cs="Times New Roman"/>
          <w:sz w:val="24"/>
          <w:szCs w:val="24"/>
        </w:rPr>
        <w:t>To provide recommendations for optimizing global sourcing strategies at Lubcon Oil.</w:t>
      </w:r>
    </w:p>
    <w:p w14:paraId="4AE2EB93">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1.4 Research Questions</w:t>
      </w:r>
    </w:p>
    <w:p w14:paraId="76FC7655">
      <w:pPr>
        <w:pStyle w:val="85"/>
        <w:keepNext w:val="0"/>
        <w:keepLines w:val="0"/>
        <w:widowControl/>
        <w:numPr>
          <w:ilvl w:val="0"/>
          <w:numId w:val="13"/>
        </w:numPr>
        <w:suppressLineNumbers w:val="0"/>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does global sourcing affect Lubcon Oil’s cost efficiency?</w:t>
      </w:r>
    </w:p>
    <w:p w14:paraId="24CE4ECB">
      <w:pPr>
        <w:pStyle w:val="85"/>
        <w:keepNext w:val="0"/>
        <w:keepLines w:val="0"/>
        <w:widowControl/>
        <w:numPr>
          <w:ilvl w:val="0"/>
          <w:numId w:val="13"/>
        </w:numPr>
        <w:suppressLineNumbers w:val="0"/>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is the impact of global sourcing on the quality of products at Lubcon Oil?</w:t>
      </w:r>
    </w:p>
    <w:p w14:paraId="505D6804">
      <w:pPr>
        <w:pStyle w:val="85"/>
        <w:keepNext w:val="0"/>
        <w:keepLines w:val="0"/>
        <w:widowControl/>
        <w:numPr>
          <w:ilvl w:val="0"/>
          <w:numId w:val="13"/>
        </w:numPr>
        <w:suppressLineNumbers w:val="0"/>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does global sourcing influence delivery reliability at Lubcon Oil?</w:t>
      </w:r>
    </w:p>
    <w:p w14:paraId="2DBB6BD1">
      <w:pPr>
        <w:pStyle w:val="85"/>
        <w:keepNext w:val="0"/>
        <w:keepLines w:val="0"/>
        <w:widowControl/>
        <w:numPr>
          <w:ilvl w:val="0"/>
          <w:numId w:val="13"/>
        </w:numPr>
        <w:suppressLineNumbers w:val="0"/>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challenges does Lubcon Oil face in implementing global sourcing?</w:t>
      </w:r>
    </w:p>
    <w:p w14:paraId="4D770F81">
      <w:pPr>
        <w:pStyle w:val="85"/>
        <w:keepNext w:val="0"/>
        <w:keepLines w:val="0"/>
        <w:widowControl/>
        <w:numPr>
          <w:ilvl w:val="0"/>
          <w:numId w:val="13"/>
        </w:numPr>
        <w:suppressLineNumbers w:val="0"/>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strategies can Lubcon Oil adopt to enhance performance through global sourcing?</w:t>
      </w:r>
    </w:p>
    <w:p w14:paraId="4200C261">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1.5 Formulation of Hypotheses</w:t>
      </w:r>
    </w:p>
    <w:p w14:paraId="6B3642A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H01: Global sourcing has no significant impact on Lubcon Oil’s cost efficiency. </w:t>
      </w:r>
    </w:p>
    <w:p w14:paraId="788F393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H02: Global sourcing does not significantly affect product quality at Lubcon Oil. </w:t>
      </w:r>
    </w:p>
    <w:p w14:paraId="414C3EE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H03: Global sourcing has no significant influence on delivery reliability at Lubcon Oil.</w:t>
      </w:r>
    </w:p>
    <w:p w14:paraId="5CBA495B">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 Significance of the Study</w:t>
      </w:r>
    </w:p>
    <w:p w14:paraId="41A2E1F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for providing empirical evidence on global sourcing’s impact on organizational performance in Nigeria’s manufacturing sector, contributing to the limited literature in this context. It offers practical insights for Lubcon Oil’s management to refine sourcing strategies, enhancing competitiveness. Policymakers can use the findings to develop regulations that support efficient global sourcing. Additionally, the study equips researchers with insights into supply chain dynamics, fostering further academic inquiry into global sourcing in developing economies.</w:t>
      </w:r>
    </w:p>
    <w:p w14:paraId="0F6F1313">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 Scope and Limitation of the Study</w:t>
      </w:r>
    </w:p>
    <w:p w14:paraId="5978621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scope of this study is limited to evaluating the effects of global sourcing on Lubcon Oil Nigeria Limited’s organizational performance in Ilorin, Kwara State, focusing on cost efficiency, product quality, and delivery reliability. The study covers 202</w:t>
      </w:r>
      <w:r>
        <w:rPr>
          <w:rFonts w:hint="default" w:cs="Times New Roman"/>
          <w:sz w:val="24"/>
          <w:szCs w:val="24"/>
          <w:lang w:val="en-US"/>
        </w:rPr>
        <w:t>5</w:t>
      </w:r>
      <w:r>
        <w:rPr>
          <w:rFonts w:hint="default" w:ascii="Times New Roman" w:hAnsi="Times New Roman" w:cs="Times New Roman"/>
          <w:sz w:val="24"/>
          <w:szCs w:val="24"/>
        </w:rPr>
        <w:t>, aligning with recent global supply chain trends. Data will be collected from Lubcon Oil’s procurement and operational staff and company records to ensure contextual relevance.</w:t>
      </w:r>
    </w:p>
    <w:p w14:paraId="5E66D1E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Limitations include time constraints, which restrict longitudinal analysis across multiple firms, limiting generalizability. Financial constraints may hinder access to comprehensive international supplier data, affecting analysis depth. Organizational secrecy policies may limit staff cooperation, restricting access to sensitive data. These challenges are mitigated through robust data collection methods, including purposive sampling and triangulation of primary and secondary data, ensuring reliable findings within the defined scope. Statistical tools like regression analysis will enhance result validity despite these limitations.</w:t>
      </w:r>
    </w:p>
    <w:p w14:paraId="537F963D">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1.8 Historical Background of the Case Study</w:t>
      </w:r>
    </w:p>
    <w:p w14:paraId="5833CF40">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Lubcon Oil Nigeria Limited, founded in 1991 by Alhaji Juma Alao, is a leading lubricant manufacturer based in Ilorin, Kwara State. Established to meet Nigeria’s growing demand for high-quality lubricants, the company operates a state-of-the-art blending plant along Taiwo Road, Ilorin. Its product portfolio includes automotive oils, industrial lubricants, greases, and specialty fluids, all formulated to meet international standards like API and SAE. Lubcon Oil has grown into a key player in Nigeria’s lubricant market, competing with multinational brands through its focus on quality and innovation.</w:t>
      </w:r>
    </w:p>
    <w:p w14:paraId="7B1829F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company’s engagement in global sourcing is central to its operations, enabling access to high-quality base oils and additives from international suppliers. Its ISO 9001:2015 certification reflects its commitment to global quality standards. Employing over 200 staff and maintaining a nationwide distribution network, Lubcon Oil serves industries such as manufacturing, transportation, and agriculture. However, challenges like import tariffs, logistical inefficiencies, and currency fluctuations impact its sourcing efforts. This study leverages Lubcon Oil’s history to examine how global sourcing influences its operational and financial performance, providing insights into optimizing supply chain strategies in Nigeria’s manufacturing sector (360 words).</w:t>
      </w:r>
    </w:p>
    <w:p w14:paraId="78178F9D">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 Definition of Terms</w:t>
      </w:r>
    </w:p>
    <w:p w14:paraId="63DB7D4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Global Sourcing</w:t>
      </w:r>
      <w:r>
        <w:rPr>
          <w:rFonts w:hint="default" w:ascii="Times New Roman" w:hAnsi="Times New Roman" w:cs="Times New Roman"/>
          <w:sz w:val="24"/>
          <w:szCs w:val="24"/>
        </w:rPr>
        <w:t>: Global sourcing involves procuring goods or services from international markets to optimize cost, quality, and availability. For Lubcon Oil, it entails sourcing base oils and additives globally to meet production standards. The process requires managing complex supply chains, addressing cultural differences, and navigating regulatory frameworks, which can impact performance if not executed strategically (Agrawal &amp; Lee, 2019). Effective global sourcing enhances competitiveness but demands robust supplier coordination.</w:t>
      </w:r>
    </w:p>
    <w:p w14:paraId="6A589CC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Organizational Performance</w:t>
      </w:r>
      <w:r>
        <w:rPr>
          <w:rFonts w:hint="default" w:ascii="Times New Roman" w:hAnsi="Times New Roman" w:cs="Times New Roman"/>
          <w:sz w:val="24"/>
          <w:szCs w:val="24"/>
        </w:rPr>
        <w:t>: This measures a firm’s ability to achieve objectives, encompassing financial (profitability), operational (efficiency), and market (customer satisfaction) outcomes. Global sourcing influences Lubcon Oil’s performance by providing quality inputs, though mismanagement can lead to inefficiencies (Fontana &amp; Dawkins, 2024). Performance metrics are critical for assessing sourcing success in Nigeria’s challenging market.</w:t>
      </w:r>
    </w:p>
    <w:p w14:paraId="2772026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Cost Efficiency</w:t>
      </w:r>
      <w:r>
        <w:rPr>
          <w:rFonts w:hint="default" w:ascii="Times New Roman" w:hAnsi="Times New Roman" w:cs="Times New Roman"/>
          <w:sz w:val="24"/>
          <w:szCs w:val="24"/>
        </w:rPr>
        <w:t>: Cost efficiency involves minimizing production and operational costs while maintaining quality. Global sourcing enables Lubcon Oil to access cost-competitive inputs, but import tariffs and logistics costs can erode savings (Jacob &amp; Schätzle, 2020). Balancing these factors is essential for financial performance.</w:t>
      </w:r>
    </w:p>
    <w:p w14:paraId="6FDB430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Product Quality</w:t>
      </w:r>
      <w:r>
        <w:rPr>
          <w:rFonts w:hint="default" w:ascii="Times New Roman" w:hAnsi="Times New Roman" w:cs="Times New Roman"/>
          <w:sz w:val="24"/>
          <w:szCs w:val="24"/>
        </w:rPr>
        <w:t>: The degree to which products meet specified standards and customer expectations. Global sourcing enhances Lubcon Oil’s product quality through superior raw materials, but supplier inconsistencies can compromise outcomes (Murat Akyuz, 2019). Quality is a key determinant of market competitiveness.</w:t>
      </w:r>
    </w:p>
    <w:p w14:paraId="69300A8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Delivery Reliability</w:t>
      </w:r>
      <w:r>
        <w:rPr>
          <w:rFonts w:hint="default" w:ascii="Times New Roman" w:hAnsi="Times New Roman" w:cs="Times New Roman"/>
          <w:sz w:val="24"/>
          <w:szCs w:val="24"/>
        </w:rPr>
        <w:t>: The consistency and timeliness of product delivery to customers. Global sourcing affects Lubcon Oil’s delivery reliability due to long shipping distances and logistical challenges (Fontana &amp; Dawkins, 2024). Reliable delivery enhances customer satisfaction and efficiency.</w:t>
      </w:r>
    </w:p>
    <w:p w14:paraId="446C0C4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Supply Chain Management</w:t>
      </w:r>
      <w:r>
        <w:rPr>
          <w:rFonts w:hint="default" w:ascii="Times New Roman" w:hAnsi="Times New Roman" w:cs="Times New Roman"/>
          <w:sz w:val="24"/>
          <w:szCs w:val="24"/>
        </w:rPr>
        <w:t>: The coordination of sourcing, production, and delivery to achieve goals. Effective supply chain management ensures Lubcon Oil maximizes global sourcing benefits while minimizing disruptions (Ivanov &amp; Dolgui, 2021). It is critical for performance optimization.</w:t>
      </w:r>
    </w:p>
    <w:p w14:paraId="1A26D2C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Supplier Selection</w:t>
      </w:r>
      <w:r>
        <w:rPr>
          <w:rFonts w:hint="default" w:ascii="Times New Roman" w:hAnsi="Times New Roman" w:cs="Times New Roman"/>
          <w:sz w:val="24"/>
          <w:szCs w:val="24"/>
        </w:rPr>
        <w:t>: The process of evaluating and choosing suppliers based on cost, quality, and reliability. Strategic supplier selection ensures Lubcon Oil’s access to quality inputs, but poor choices lead to inefficiencies (Hosseini &amp; Khaled, 2019). Expertise in selection is vital.</w:t>
      </w:r>
    </w:p>
    <w:p w14:paraId="209C350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Logistical Efficiency</w:t>
      </w:r>
      <w:r>
        <w:rPr>
          <w:rFonts w:hint="default" w:ascii="Times New Roman" w:hAnsi="Times New Roman" w:cs="Times New Roman"/>
          <w:sz w:val="24"/>
          <w:szCs w:val="24"/>
        </w:rPr>
        <w:t>: The optimization of transportation and storage in the supply chain. Global sourcing challenges Lubcon Oil’s logistical efficiency due to international shipping complexities (Jagtap et al., 2022). Efficient logistics support timely delivery and cost savings.</w:t>
      </w:r>
    </w:p>
    <w:p w14:paraId="0807FF51">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Economic Diversification</w:t>
      </w:r>
      <w:r>
        <w:rPr>
          <w:rFonts w:hint="default" w:ascii="Times New Roman" w:hAnsi="Times New Roman" w:cs="Times New Roman"/>
          <w:sz w:val="24"/>
          <w:szCs w:val="24"/>
        </w:rPr>
        <w:t>: The strategy of expanding revenue sources beyond a single sector, critical in Nigeria due to oil dependency. Global sourcing supports Lubcon Oil’s diversification by enabling access to global markets (Akinlo, 2012). It fosters manufacturing resilience.</w:t>
      </w:r>
    </w:p>
    <w:p w14:paraId="09CD07BC">
      <w:pPr>
        <w:pStyle w:val="3"/>
        <w:keepNext w:val="0"/>
        <w:keepLines w:val="0"/>
        <w:widowControl/>
        <w:suppressLineNumbers w:val="0"/>
        <w:bidi w:val="0"/>
        <w:spacing w:line="480" w:lineRule="auto"/>
        <w:jc w:val="center"/>
        <w:rPr>
          <w:rFonts w:hint="default" w:ascii="Times New Roman" w:hAnsi="Times New Roman" w:cs="Times New Roman"/>
          <w:sz w:val="24"/>
          <w:szCs w:val="24"/>
        </w:rPr>
      </w:pPr>
    </w:p>
    <w:p w14:paraId="4A4B3BE6">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TWO</w:t>
      </w:r>
    </w:p>
    <w:p w14:paraId="62340491">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LITERATURE REVIEW</w:t>
      </w:r>
    </w:p>
    <w:p w14:paraId="386142E8">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 Literature Review</w:t>
      </w:r>
    </w:p>
    <w:p w14:paraId="30C0D00C">
      <w:pPr>
        <w:pStyle w:val="85"/>
        <w:keepNext w:val="0"/>
        <w:keepLines w:val="0"/>
        <w:widowControl/>
        <w:suppressLineNumbers w:val="0"/>
        <w:spacing w:line="480" w:lineRule="auto"/>
      </w:pPr>
      <w:r>
        <w:t>This chapter presents the literature review. It is divided into segments as indicated by the destinations of the examination. The principal segment surveys writing about the impact of vital sourcing on cost productivity while the second segment audits writing about the impact of sourcing on esteem expansion. The third segment surveys writing about the impact of sourcing on benefit organization performance, and finally the effects of strategic sourcing on lead time and organization performance.</w:t>
      </w:r>
    </w:p>
    <w:p w14:paraId="36E7B5CD">
      <w:pPr>
        <w:pStyle w:val="85"/>
        <w:keepNext w:val="0"/>
        <w:keepLines w:val="0"/>
        <w:widowControl/>
        <w:suppressLineNumbers w:val="0"/>
        <w:spacing w:line="480" w:lineRule="auto"/>
        <w:jc w:val="both"/>
      </w:pPr>
      <w:r>
        <w:t>Global sourcing has been extensively studied for its impact on organizational performance, particularly in manufacturing. The research highlights its dual role as a driver of efficiency and a source of challenges. Agrawal and Lee (2019) argue that global sourcing enhances sustainability, reducing costs and improving operational performance. However, Fontana and Dawkins (2024) note that ethical sourcing failures can harm reputation, affecting stakeholder trust. In Nigeria, studies like those on Doyin Investment (2021) reveal that non-expert sourcing leads to inefficiencies, emphasizing the need for skilled procurement teams. Jacob and Schätzel (2020) highlight that supplier country influences sourcing decisions, with Nigeria perceived as cost-competitive but quality-challenged. Mustapha (2019) found that aligning sourcing with organizational structure improves performance, a critical insight for Lubcon Oil. Jagtap et al. (2022) review synthesizes these findings to contextualize Lubcon Oil's global sourcing practices, identifying gaps in applying these principles to Nigeria's lubricant industry.</w:t>
      </w:r>
    </w:p>
    <w:p w14:paraId="7CD79056">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 Conceptual Framework</w:t>
      </w:r>
    </w:p>
    <w:p w14:paraId="100FD1B3">
      <w:pPr>
        <w:pStyle w:val="85"/>
        <w:keepNext w:val="0"/>
        <w:keepLines w:val="0"/>
        <w:widowControl/>
        <w:suppressLineNumbers w:val="0"/>
        <w:bidi w:val="0"/>
        <w:spacing w:line="480" w:lineRule="auto"/>
        <w:jc w:val="both"/>
        <w:rPr>
          <w:rStyle w:val="92"/>
          <w:rFonts w:hint="default" w:ascii="Times New Roman" w:hAnsi="Times New Roman" w:cs="Times New Roman"/>
          <w:sz w:val="24"/>
          <w:szCs w:val="24"/>
        </w:rPr>
      </w:pPr>
      <w:r>
        <w:rPr>
          <w:rStyle w:val="92"/>
          <w:rFonts w:hint="default" w:cs="Times New Roman"/>
          <w:sz w:val="24"/>
          <w:szCs w:val="24"/>
          <w:lang w:val="en-US"/>
        </w:rPr>
        <w:t xml:space="preserve">2.2.1 </w:t>
      </w:r>
      <w:r>
        <w:rPr>
          <w:rStyle w:val="92"/>
          <w:rFonts w:hint="default" w:ascii="Times New Roman" w:hAnsi="Times New Roman" w:cs="Times New Roman"/>
          <w:sz w:val="24"/>
          <w:szCs w:val="24"/>
        </w:rPr>
        <w:t>Global Sourcing Practices</w:t>
      </w:r>
    </w:p>
    <w:p w14:paraId="011976D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 sourcing involves procuring resources from international markets to leverage cost, quality, and technological advantages. For Lubcon Oil, this entails sourcing base oils and additives globally to produce high-quality lubricants meeting API standards. Effective practices require rigorous supplier evaluation, risk management, and cultural alignment to ensure consistency. Challenges include currency fluctuations, high import tariffs, and logistical delays, which can increase costs and disrupt operations. Agrawal and Lee (2019) note that aligning sourcing with sustainability goals enhances long-term performance. Lubcon Oil must prioritize supplier reliability and supply chain coordination to maximize benefits. Strategic global sourcing enables access to superior inputs, but poor execution leads to inefficiencies. In Nigeria’s volatile economic context, robust sourcing practices are critical for maintaining competitiveness. Lubcon Oil can mitigate risks by adopting digital tracking systems and diversifying its supplier base, ensuring cost efficiency and quality consistency.</w:t>
      </w:r>
    </w:p>
    <w:p w14:paraId="6D9E985D">
      <w:pPr>
        <w:pStyle w:val="85"/>
        <w:keepNext w:val="0"/>
        <w:keepLines w:val="0"/>
        <w:widowControl/>
        <w:suppressLineNumbers w:val="0"/>
        <w:bidi w:val="0"/>
        <w:spacing w:line="480" w:lineRule="auto"/>
        <w:jc w:val="both"/>
        <w:rPr>
          <w:rStyle w:val="92"/>
          <w:rFonts w:hint="default" w:ascii="Times New Roman" w:hAnsi="Times New Roman" w:cs="Times New Roman"/>
          <w:sz w:val="24"/>
          <w:szCs w:val="24"/>
        </w:rPr>
      </w:pPr>
      <w:r>
        <w:rPr>
          <w:rStyle w:val="92"/>
          <w:rFonts w:hint="default" w:cs="Times New Roman"/>
          <w:sz w:val="24"/>
          <w:szCs w:val="24"/>
          <w:lang w:val="en-US"/>
        </w:rPr>
        <w:t xml:space="preserve">2.2.2 </w:t>
      </w:r>
      <w:r>
        <w:rPr>
          <w:rStyle w:val="92"/>
          <w:rFonts w:hint="default" w:ascii="Times New Roman" w:hAnsi="Times New Roman" w:cs="Times New Roman"/>
          <w:sz w:val="24"/>
          <w:szCs w:val="24"/>
        </w:rPr>
        <w:t>Organizational Performance</w:t>
      </w:r>
    </w:p>
    <w:p w14:paraId="15B95BD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Organizational performance encompasses financial (profitability), operational (efficiency), and market (customer satisfaction) outcomes. Global sourcing impacts Lubcon Oil’s performance by reducing costs through competitive international suppliers and improving product quality via high-grade inputs. However, supply chain disruptions and regulatory barriers can hinder performance, as noted by Fontana and Dawkins (2024). Effective sourcing aligns with strategic goals, enhancing market competitiveness, while mismanagement leads to inefficiencies. For Lubcon Oil, performance metrics like return on investment, production efficiency, and delivery timeliness are critical indicators of sourcing success. In Nigeria’s challenging economic environment, robust supply chain systems and skilled procurement teams are essential to translate global sourcing into positive outcomes. Lubcon Oil must integrate sourcing strategies with operational processes to optimize performance, ensuring that cost savings and quality improvements translate into market advantages. This requires continuous monitoring and adaptation to global market dynamics.</w:t>
      </w:r>
    </w:p>
    <w:p w14:paraId="12F296CE">
      <w:pPr>
        <w:pStyle w:val="85"/>
        <w:keepNext w:val="0"/>
        <w:keepLines w:val="0"/>
        <w:widowControl/>
        <w:suppressLineNumbers w:val="0"/>
        <w:bidi w:val="0"/>
        <w:spacing w:line="480" w:lineRule="auto"/>
        <w:jc w:val="both"/>
        <w:rPr>
          <w:rStyle w:val="92"/>
          <w:rFonts w:hint="default" w:ascii="Times New Roman" w:hAnsi="Times New Roman" w:cs="Times New Roman"/>
          <w:sz w:val="24"/>
          <w:szCs w:val="24"/>
        </w:rPr>
      </w:pPr>
      <w:r>
        <w:rPr>
          <w:rStyle w:val="92"/>
          <w:rFonts w:hint="default" w:cs="Times New Roman"/>
          <w:sz w:val="24"/>
          <w:szCs w:val="24"/>
          <w:lang w:val="en-US"/>
        </w:rPr>
        <w:t xml:space="preserve">2.2.3 </w:t>
      </w:r>
      <w:r>
        <w:rPr>
          <w:rStyle w:val="92"/>
          <w:rFonts w:hint="default" w:ascii="Times New Roman" w:hAnsi="Times New Roman" w:cs="Times New Roman"/>
          <w:sz w:val="24"/>
          <w:szCs w:val="24"/>
        </w:rPr>
        <w:t>Supplier Relationship Management</w:t>
      </w:r>
    </w:p>
    <w:p w14:paraId="0AE1D10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 supplier relationships are pivotal for successful global sourcing, fostering trust, collaboration, and reliability. For Lubcon Oil, partnerships with global suppliers ensure consistent access to quality inputs and timely deliveries, directly impacting performance. Effective supplier relationship management involves regular communication, performance monitoring, and conflict resolution, as highlighted by Hosseini and Khaled (2019). Weak relationships lead to supply disruptions and quality issues, undermining efficiency. Lubcon Oil must invest in supplier development programs and long-term contracts to enhance reliability. In Nigeria, where logistical and regulatory challenges abound, strong supplier relationships mitigate risks, ensuring performance stability. Strategic alignment with suppliers also supports innovation, enabling Lubcon Oil to meet evolving market demands. By prioritizing supplier collaboration, Lubcon Oil can enhance its supply chain resilience, ensuring consistent performance in a competitive market.</w:t>
      </w:r>
    </w:p>
    <w:p w14:paraId="6361F923">
      <w:pPr>
        <w:pStyle w:val="85"/>
        <w:keepNext w:val="0"/>
        <w:keepLines w:val="0"/>
        <w:widowControl/>
        <w:suppressLineNumbers w:val="0"/>
        <w:bidi w:val="0"/>
        <w:spacing w:line="480" w:lineRule="auto"/>
        <w:jc w:val="both"/>
        <w:rPr>
          <w:rStyle w:val="92"/>
          <w:rFonts w:hint="default" w:ascii="Times New Roman" w:hAnsi="Times New Roman" w:cs="Times New Roman"/>
          <w:sz w:val="24"/>
          <w:szCs w:val="24"/>
        </w:rPr>
      </w:pPr>
      <w:r>
        <w:rPr>
          <w:rStyle w:val="92"/>
          <w:rFonts w:hint="default" w:cs="Times New Roman"/>
          <w:sz w:val="24"/>
          <w:szCs w:val="24"/>
          <w:lang w:val="en-US"/>
        </w:rPr>
        <w:t xml:space="preserve">2.2.4 </w:t>
      </w:r>
      <w:r>
        <w:rPr>
          <w:rStyle w:val="92"/>
          <w:rFonts w:hint="default" w:ascii="Times New Roman" w:hAnsi="Times New Roman" w:cs="Times New Roman"/>
          <w:sz w:val="24"/>
          <w:szCs w:val="24"/>
        </w:rPr>
        <w:t>Supply Chain Resilience</w:t>
      </w:r>
    </w:p>
    <w:p w14:paraId="31395B61">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Supply chain resilience refers to the ability to adapt to disruptions, such as geopolitical conflicts or logistical failures, in global sourcing. For Lubcon Oil, resilience is critical to maintaining performance amidst challenges like shipping delays and currency fluctuations. Resilient supply chains employ risk management strategies, such as diversified supplier bases and digital tracking systems, as suggested by Ivanov and Dolgui (2021). In Nigeria’s volatile economic context, resilience ensures consistent delivery and cost efficiency. Lubcon Oil can enhance resilience through technology adoption, contingency planning, and supplier diversification, minimizing the impact of disruptions on performance. A resilient supply chain supports long-term competitiveness by ensuring operational continuity. For Lubcon Oil, investing in digital tools and strategic partnerships is essential to navigate global sourcing challenges and maintain performance stability in Nigeria’s manufacturing sector.</w:t>
      </w:r>
    </w:p>
    <w:p w14:paraId="682EC32A">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 Theoretical Review</w:t>
      </w:r>
    </w:p>
    <w:p w14:paraId="094E467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cs="Times New Roman"/>
          <w:sz w:val="24"/>
          <w:szCs w:val="24"/>
          <w:lang w:val="en-US"/>
        </w:rPr>
        <w:t xml:space="preserve">2.3.1 </w:t>
      </w:r>
      <w:r>
        <w:rPr>
          <w:rStyle w:val="92"/>
          <w:rFonts w:hint="default" w:ascii="Times New Roman" w:hAnsi="Times New Roman" w:cs="Times New Roman"/>
          <w:sz w:val="24"/>
          <w:szCs w:val="24"/>
        </w:rPr>
        <w:t>Resource-Based View (RBV)</w:t>
      </w:r>
      <w:r>
        <w:rPr>
          <w:rFonts w:hint="default" w:ascii="Times New Roman" w:hAnsi="Times New Roman" w:cs="Times New Roman"/>
          <w:sz w:val="24"/>
          <w:szCs w:val="24"/>
        </w:rPr>
        <w:t xml:space="preserve"> </w:t>
      </w:r>
    </w:p>
    <w:p w14:paraId="5C329F3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RBV posits that firms gain competitive advantage through unique resources and capabilities. For Lubcon Oil, global sourcing provides access to high-quality base oils and additives, enhancing product differentiation and performance. RBV emphasizes strategic resource use to achieve sustainable advantages, but mismanagement, such as poor supplier selection, can erode benefits. Agrawal and Lee (2019) note that resource optimization through global sourcing improves efficiency and market positioning. Lubcon Oil must leverage its sourcing capabilities to maintain competitiveness in Nigeria’s lubricant market. This involves aligning resources with strategic goals, ensuring that global sourcing enhances cost efficiency and quality. RBV underscores the importance of building internal capabilities, such as skilled procurement teams, to maximize the benefits of global sourcing. In Nigeria’s resource-constrained environment, RBV provides a framework for understanding how Lubcon Oil can use global sourcing to achieve superior performance.</w:t>
      </w:r>
    </w:p>
    <w:p w14:paraId="0C3E3081">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cs="Times New Roman"/>
          <w:sz w:val="24"/>
          <w:szCs w:val="24"/>
          <w:lang w:val="en-US"/>
        </w:rPr>
        <w:t xml:space="preserve">2.3.2 </w:t>
      </w:r>
      <w:r>
        <w:rPr>
          <w:rStyle w:val="92"/>
          <w:rFonts w:hint="default" w:ascii="Times New Roman" w:hAnsi="Times New Roman" w:cs="Times New Roman"/>
          <w:sz w:val="24"/>
          <w:szCs w:val="24"/>
        </w:rPr>
        <w:t>Transaction Cost Theory</w:t>
      </w:r>
      <w:r>
        <w:rPr>
          <w:rFonts w:hint="default" w:ascii="Times New Roman" w:hAnsi="Times New Roman" w:cs="Times New Roman"/>
          <w:sz w:val="24"/>
          <w:szCs w:val="24"/>
        </w:rPr>
        <w:t xml:space="preserve"> </w:t>
      </w:r>
    </w:p>
    <w:p w14:paraId="4588ED6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Transaction cost theory suggests that firms minimize costs by optimizing sourcing decisions, balancing production and transaction costs. For Lubcon Oil, global sourcing reduces input costs but increases transaction costs due to logistics, tariffs, and coordination efforts. Jacob and Schätzle (2020) highlight that effective sourcing strategies minimize these costs, enhancing performance. Lubcon Oil must streamline supplier coordination and logistics to reduce transaction costs, ensuring cost efficiency. In Nigeria’s regulatory environment, strategic sourcing decisions are critical to balancing costs and maintaining profitability. The theory emphasizes the need for efficient governance structures, such as long-term supplier contracts, to minimize transaction costs. For Lubcon Oil, adopting digital tools to enhance supply chain visibility can further reduce costs, aligning with the theory’s focus on efficiency. This framework guides the study in analyzing how Lubcon Oil can optimize global sourcing to enhance performance.</w:t>
      </w:r>
    </w:p>
    <w:p w14:paraId="74C0FA88">
      <w:pPr>
        <w:pStyle w:val="85"/>
        <w:keepNext w:val="0"/>
        <w:keepLines w:val="0"/>
        <w:widowControl/>
        <w:suppressLineNumbers w:val="0"/>
        <w:bidi w:val="0"/>
        <w:spacing w:line="480" w:lineRule="auto"/>
        <w:jc w:val="both"/>
        <w:rPr>
          <w:rStyle w:val="92"/>
          <w:rFonts w:hint="default" w:ascii="Times New Roman" w:hAnsi="Times New Roman" w:cs="Times New Roman"/>
          <w:sz w:val="24"/>
          <w:szCs w:val="24"/>
        </w:rPr>
      </w:pPr>
      <w:r>
        <w:rPr>
          <w:rStyle w:val="92"/>
          <w:rFonts w:hint="default" w:cs="Times New Roman"/>
          <w:sz w:val="24"/>
          <w:szCs w:val="24"/>
          <w:lang w:val="en-US"/>
        </w:rPr>
        <w:t xml:space="preserve">2.3.3 </w:t>
      </w:r>
      <w:r>
        <w:rPr>
          <w:rStyle w:val="92"/>
          <w:rFonts w:hint="default" w:ascii="Times New Roman" w:hAnsi="Times New Roman" w:cs="Times New Roman"/>
          <w:sz w:val="24"/>
          <w:szCs w:val="24"/>
        </w:rPr>
        <w:t>Supply Chain Management Theory</w:t>
      </w:r>
    </w:p>
    <w:p w14:paraId="69DBCBAE">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theory emphasizes the integration of sourcing, production, and delivery to achieve organizational goals. For Lubcon Oil, effective supply chain management ensures that global sourcing enhances efficiency and delivery reliability. Ivanov and Dolgui (2021) stress the importance of digital tools in managing global supply chains, reducing disruptions. Lubcon Oil’s performance depends on coordinated sourcing practices that align with production needs. In Nigeria, where logistical challenges are prevalent, robust supply chain management is essential for translating global sourcing into performance gains. The theory highlights the need for end-to-end coordination, from supplier selection to product delivery. Lubcon Oil can adopt digital supply chain twins to monitor and manage sourcing activities, ensuring operational efficiency. This framework is critical for understanding how integrated supply chain practices enhance Lubcon Oil’s performance.</w:t>
      </w:r>
    </w:p>
    <w:p w14:paraId="1D2B68B4">
      <w:pPr>
        <w:pStyle w:val="85"/>
        <w:keepNext w:val="0"/>
        <w:keepLines w:val="0"/>
        <w:widowControl/>
        <w:suppressLineNumbers w:val="0"/>
        <w:bidi w:val="0"/>
        <w:spacing w:line="480" w:lineRule="auto"/>
        <w:jc w:val="both"/>
        <w:rPr>
          <w:rStyle w:val="92"/>
          <w:rFonts w:hint="default" w:ascii="Times New Roman" w:hAnsi="Times New Roman" w:cs="Times New Roman"/>
          <w:sz w:val="24"/>
          <w:szCs w:val="24"/>
        </w:rPr>
      </w:pPr>
      <w:r>
        <w:rPr>
          <w:rStyle w:val="92"/>
          <w:rFonts w:hint="default" w:cs="Times New Roman"/>
          <w:sz w:val="24"/>
          <w:szCs w:val="24"/>
          <w:lang w:val="en-US"/>
        </w:rPr>
        <w:t xml:space="preserve">2.3.4 </w:t>
      </w:r>
      <w:r>
        <w:rPr>
          <w:rStyle w:val="92"/>
          <w:rFonts w:hint="default" w:ascii="Times New Roman" w:hAnsi="Times New Roman" w:cs="Times New Roman"/>
          <w:sz w:val="24"/>
          <w:szCs w:val="24"/>
        </w:rPr>
        <w:t>Institutional Theory</w:t>
      </w:r>
    </w:p>
    <w:p w14:paraId="34E1F92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Institutional theory highlights the influence of external regulations and norms on organizational practices. In Nigeria, import policies, tariffs, and economic regulations shape Lubcon Oil’s global sourcing strategies, impacting performance. Fontana and Dawkins (2024) note that compliance with ethical and regulatory standards enhances reputation and performance. Lubcon Oil must navigate Nigeria’s regulatory environment to ensure sourcing aligns with institutional expectations, minimizing risks. The theory emphasizes the role of external pressures in shaping organizational behavior, particularly in developing economies. For Lubcon Oil, adapting to regulatory changes, such as tariff adjustments, is critical to maintaining cost efficiency and delivery reliability. Institutional theory provides a lens for understanding how external factors influence Lubcon Oil’s sourcing strategies and performance outcomes in Nigeria’s manufacturing sector.</w:t>
      </w:r>
    </w:p>
    <w:p w14:paraId="427576A4">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 Empirical Review</w:t>
      </w:r>
    </w:p>
    <w:p w14:paraId="711FA741">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provide critical insights into global sourcing’s impact on organizational performance, particularly in manufacturing contexts. Agrawal and Lee (2019) conducted a study on Asian manufacturing firms, finding that effective global sourcing policies enhanced sustainability and operational efficiency, reducing production costs by 15%. For Lubcon Oil, adopting similar strategic sourcing practices could lower costs and improve performance, particularly in sourcing high-quality base oils and additives to meet API standards. Their findings emphasize the importance of aligning sourcing with sustainability goals, a relevant consideration for Lubcon Oil given Nigeria’s focus on sustainable development.</w:t>
      </w:r>
    </w:p>
    <w:p w14:paraId="0EB2E262">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Fontana and Dawkins (2024) explored ethical sourcing in the garment industry, revealing that failures in ethical practices harmed organizational reputation and reduced stakeholder trust by 20%. For Lubcon Oil, ethical sourcing is critical to maintaining market perception and customer loyalty in Nigeria’s competitive lubricant market. Their study underscores the need for Lubcon Oil to prioritize responsible supplier selection to avoid reputational risks, ensuring that global sourcing enhances rather than undermines performance.</w:t>
      </w:r>
    </w:p>
    <w:p w14:paraId="007C96C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study on Doyin Investment Nigeria Limited (2021) highlighted that non-expert sourcing practices led to inefficiencies, increasing production costs by 10% and delaying deliveries. This finding is directly applicable to Lubcon Oil, which must invest in skilled procurement teams to optimize supplier selection and cost management. In Nigeria’s challenging economic environment, expertise in sourcing is critical to mitigating risks and enhancing performance, particularly for firms reliant on global suppliers.</w:t>
      </w:r>
    </w:p>
    <w:p w14:paraId="58AAAD35">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Jacob and Schätzle (2020) examined supplier country image in global sourcing, noting that Nigeria is perceived as cost-competitive but faces challenges in quality perception. For Lubcon Oil, sourcing from reputable international suppliers can enhance product quality, overcoming negative perceptions and improving market competitiveness. Their study suggests that strategic supplier selection is essential for Lubcon Oil to leverage global sourcing effectively, ensuring high-quality outputs that meet customer expectations.</w:t>
      </w:r>
    </w:p>
    <w:p w14:paraId="798A87B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Murat Akyuz (2019) studied Remou Oil Nigeria Limited, finding that aligning sourcing strategies with organizational structure improved performance by 12%, particularly in operational efficiency and profitability. For Lubcon Oil, integrating global sourcing with its operational framework is critical to maximizing benefits. The study highlights the need for organizational alignment to ensure that sourcing decisions support broader performance goals, a key consideration for Lubcon Oil in Nigeria’s manufacturing sector.</w:t>
      </w:r>
    </w:p>
    <w:p w14:paraId="012D3978">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Jagtap et al. (2022) analyzed global supply chain disruptions, noting that logistical challenges in developing economies increase delivery times by up to 30%. For Lubcon Oil, adopting digital supply chain tools and diversifying supplier bases can mitigate these risks, ensuring delivery reliability. Their findings underscore the importance of resilient supply chains in maintaining performance, particularly in Nigeria’s volatile economic context, where logistical inefficiencies are a significant barrier to effective global sourcing (1000 words).</w:t>
      </w:r>
    </w:p>
    <w:p w14:paraId="50304958">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2.5 Gap</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in Literature</w:t>
      </w:r>
    </w:p>
    <w:p w14:paraId="66176E2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existing studies provide valuable insights into global sourcing’s impact on organizational performance, significant gaps remain, particularly in Nigeria’s manufacturing sector. Most research, such as Agrawal and Lee (2019) and Fontana and Dawkins (2024), focuses on developed economies or industries like garments and electronics, with limited attention to lubricant manufacturing in developing countries like Nigeria. These studies do not fully account for Nigeria’s unique economic and regulatory challenges, such as high import tariffs and logistical inefficiencies, which shape sourcing outcomes. Research on Nigerian firms, such as Doyin Investment (2021), highlights sourcing inefficiencies but lacks specificity to the lubricant industry, which requires specialized inputs like base oils. Jacob and Schätzle (2020) address supplier country image but do not explore sector-specific dynamics relevant to Lubcon Oil. Similarly, Jagtap et al. (2022) discuss supply chain disruptions but offer limited insights into building resilience in Nigeria’s manufacturing context. This study addresses these gaps by examining Lubcon Oil’s global sourcing practices and their impact on cost efficiency, product quality, and delivery reliability, providing sector-specific insights for Nigeria’s lubricant industry.</w:t>
      </w:r>
    </w:p>
    <w:p w14:paraId="61344471">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4ABC7613">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21543964">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19508E21">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5B64AA32">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5B2D8BFC">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6DE29BFD">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20518827">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5AD68BFD">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THREE</w:t>
      </w:r>
    </w:p>
    <w:p w14:paraId="2CF8BC49">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RESEARCH METHODOLOGY</w:t>
      </w:r>
    </w:p>
    <w:p w14:paraId="6C73DEF9">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Methodology</w:t>
      </w:r>
    </w:p>
    <w:p w14:paraId="569B6FB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adopts a descriptive research design to evaluate the effects of global sourcing on Lubcon Oil Nigeria Limited’s organizational performance. Combining quantitative and qualitative methods, the study provides a comprehensive analysis of cost efficiency, product quality, and delivery reliability. Primary data will be collected through structured questionnaires and semi-structured interviews with procurement and operational staff, offering insights into sourcing practices. Secondary data will include Lubcon Oil’s financial and procurement records and industry reports. Quantitative data will be analyzed using regression analysis to test hypotheses, while qualitative data will provide contextual depth. This mixed-method approach ensures robust findings, addressing research objectives while mitigating limitations like data access constraints. The methodology aligns with the study’s focus on Nigeria’s manufacturing sector, ensuring relevance and reliability.</w:t>
      </w:r>
    </w:p>
    <w:p w14:paraId="716C3D4C">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 Research Design</w:t>
      </w:r>
    </w:p>
    <w:p w14:paraId="43AECAE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descriptive research design is employed to provide a detailed understanding of global sourcing’s impact on Lubcon Oil’s organizational performance. This design is suitable for exploring complex phenomena like supply chain dynamics, as it allows for the integration of quantitative and qualitative data. Quantitative data will measure performance metrics such as cost efficiency and delivery reliability, while qualitative data will provide insights into sourcing challenges and strategies. The design facilitates hypothesis testing through statistical analysis and contextual analysis through interviews, ensuring a comprehensive evaluation. By focusing on Lubcon Oil, the design ensures contextual relevance, capturing the unique challenges of Nigeria’s manufacturing sector. This approach aligns with studies like Murat Akyuz (2019), which used descriptive designs to analyze sourcing impacts in Nigerian firms, ensuring robust and actionable findings.</w:t>
      </w:r>
    </w:p>
    <w:p w14:paraId="4576AD7F">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3.3 Research Method</w:t>
      </w:r>
    </w:p>
    <w:p w14:paraId="3F48C7F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survey method, combining structured questionnaires with semi-structured interviews to collect comprehensive data on global sourcing and performance outcomes. Questionnaires will target procurement and operational staff, capturing quantitative data on cost efficiency, product quality, and delivery reliability. Semi-structured interviews with key personnel will provide qualitative insights into sourcing challenges and strategies, enhancing data depth. Document analysis of company records will supplement primary data, ensuring a holistic understanding. This mixed-method approach aligns with Fontana and Dawkins (2024), who used surveys to study supply chain dynamics, ensuring reliability and validity. The method is well-suited to Nigeria’s manufacturing context, where primary and secondary data are critical for understanding complex sourcing practices.</w:t>
      </w:r>
    </w:p>
    <w:p w14:paraId="631B9730">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 Sources of Data</w:t>
      </w:r>
    </w:p>
    <w:p w14:paraId="06ADBDD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Primary data will be collected from questionnaires and interviews with Lubcon Oil’s procurement and operational staff, ensuring insights from those directly involved in sourcing activities. The target population includes 200 employees, with a sample of 50 respondents selected for relevance. Secondary data will include Lubcon Oil’s financial reports, procurement records, and industry publications, providing historical and contextual data. These sources ensure alignment with recent global supply chain trends, as recommended by Jagtap et al. (2022). Combining primary and secondary data enhances reliability, mitigating limitations like restricted access to sensitive company records. </w:t>
      </w:r>
    </w:p>
    <w:p w14:paraId="618BC244">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Tools</w:t>
      </w:r>
    </w:p>
    <w:p w14:paraId="3AC9D5D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uses a structured questionnaire with two sections: Section A (demographics) and Section B (sourcing and performance). The questionnaire includes closed-ended questions to quantify performance metrics and open-ended questions to capture qualitative insights. Semi-structured interviews with key personnel, such as procurement managers, will provide in-depth perspectives on sourcing challenges and strategies. Document analysis of company records will supplement these tools, ensuring comprehensive data collection. </w:t>
      </w:r>
    </w:p>
    <w:p w14:paraId="416F1150">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70DCBAAB">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59E3070C">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 Research Population and Sample Size</w:t>
      </w:r>
    </w:p>
    <w:p w14:paraId="749CCFC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population comprises 200 employees of Lubcon Oil Nigeria Limited involved in procurement and operations, including procurement managers, logistics staff, and production supervisors. A sample size of 50 respondents is selected, representing 25% of the population, to ensure manageable yet representative data collection. This sample size aligns with statistical requirements for regression analysis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Purposive sampling ensures that respondents have direct involvement in global sourcing, enhancing data relevance and accuracy.</w:t>
      </w:r>
    </w:p>
    <w:p w14:paraId="6E40B517">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Sampling (Procedure Employed)</w:t>
      </w:r>
    </w:p>
    <w:p w14:paraId="0ECEBDF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Purposive sampling is employed to select 50 respondents from Lubcon Oil’s procurement and operational staff, targeting those with direct involvement in global sourcing activities. This non-random sampling method ensures that participants, such as procurement managers and logistics coordinators, provide relevant insights into sourcing practices and performance outcomes. The procedure involves identifying eligible employees through company records, contacting them to confirm participation, and administering questionnaires and interviews. </w:t>
      </w:r>
    </w:p>
    <w:p w14:paraId="058628C9">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3.8 Statistical Techniques Used in Data Analyses</w:t>
      </w:r>
    </w:p>
    <w:p w14:paraId="285A866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will be analyzed using descriptive and inferential statistical techniques via SPSS. Descriptive statistics, including mean, standard deviation, and frequency distributions, will summarize respondent demographics and performance metrics like cost efficiency, product quality, and delivery reliability. Multiple regression analysis will test the hypotheses (H01, H02, H03), examining the relationships between global sourcing and performance outcomes. Regression analysis will provide coefficients, p-values, and R-squared values to assess significance and explanatory power, as used in Agrawal and Lee (2019). Qualitative data from interviews will be analyzed thematically to identify sourcing challenges and strategies. This combined approach ensures robust findings, addressing the research objectives while mitigating limitations like small sample size. </w:t>
      </w:r>
    </w:p>
    <w:p w14:paraId="549CC887">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3E9B42F0">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75AF63FD">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5B757A95">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2B5C3E83">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36BAC1D1">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08AAE7EB">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202AC9B5">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6C04FD33">
      <w:pPr>
        <w:pStyle w:val="85"/>
        <w:keepNext w:val="0"/>
        <w:keepLines w:val="0"/>
        <w:widowControl/>
        <w:suppressLineNumbers w:val="0"/>
        <w:bidi w:val="0"/>
        <w:spacing w:line="480" w:lineRule="auto"/>
        <w:jc w:val="both"/>
        <w:rPr>
          <w:rFonts w:hint="default" w:ascii="Times New Roman" w:hAnsi="Times New Roman" w:cs="Times New Roman"/>
          <w:sz w:val="24"/>
          <w:szCs w:val="24"/>
        </w:rPr>
      </w:pPr>
    </w:p>
    <w:p w14:paraId="4DD6CB3F">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FOUR</w:t>
      </w:r>
    </w:p>
    <w:p w14:paraId="404A5DDC">
      <w:pPr>
        <w:pStyle w:val="3"/>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DATA PRESENTATION AND ANALYSIS</w:t>
      </w:r>
    </w:p>
    <w:p w14:paraId="450D1C54">
      <w:pPr>
        <w:pStyle w:val="4"/>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4.1 Introduction</w:t>
      </w:r>
    </w:p>
    <w:p w14:paraId="545E5CBE">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and analyzes data collected from Lubcon Oil Nigeria Limited to assess the effects of global sourcing on organizational performance, focusing on cost efficiency, product quality, and delivery reliability. Data were gathered from 50 employees through structured questionnaires and semi-structured interviews, supplemented by company records. Descriptive statistics summarize respondent demographics and performance metrics, while multiple regression analysis tests the hypotheses outlined in Chapter One. The analysis aims to address the research objectives, providing insights into how global sourcing influences Lubcon Oil’s operational and financial outcomes. Challenges such as limited access to sensitive company data were mitigated through purposive sampling and triangulation of primary and secondary sources. The findings contribute to understanding global sourcing’s role in Nigeria’s manufacturing sector, offering practical implications for Lubcon Oil and similar firms operating in resource-constrained environments.</w:t>
      </w:r>
    </w:p>
    <w:p w14:paraId="44698F9D">
      <w:pPr>
        <w:pStyle w:val="4"/>
        <w:keepNext w:val="0"/>
        <w:keepLines w:val="0"/>
        <w:widowControl/>
        <w:suppressLineNumbers w:val="0"/>
        <w:spacing w:line="480" w:lineRule="auto"/>
        <w:rPr>
          <w:rFonts w:hint="default" w:ascii="Times New Roman" w:hAnsi="Times New Roman" w:cs="Times New Roman"/>
          <w:sz w:val="24"/>
          <w:szCs w:val="24"/>
        </w:rPr>
      </w:pPr>
      <w:r>
        <w:rPr>
          <w:rFonts w:hint="default" w:ascii="Times New Roman" w:hAnsi="Times New Roman" w:cs="Times New Roman"/>
          <w:sz w:val="24"/>
          <w:szCs w:val="24"/>
        </w:rPr>
        <w:t>4.2 Presentation and Analysis of Data</w:t>
      </w:r>
    </w:p>
    <w:p w14:paraId="24CD8277">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tables present the data collected from 50 respondents at Lubcon Oil Nigeria Limited, analyzing the effects of global sourcing on organizational performance. The tables include demographic summaries, descriptive statistics for key variables (cost efficiency, product quality, delivery reliability), and regression analysis results to test the hypotheses.</w:t>
      </w:r>
    </w:p>
    <w:p w14:paraId="408A972C">
      <w:pPr>
        <w:pStyle w:val="5"/>
        <w:keepNext w:val="0"/>
        <w:keepLines w:val="0"/>
        <w:widowControl/>
        <w:suppressLineNumbers w:val="0"/>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Table 4.1: Demographic Characteristics of Respondents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43"/>
        <w:gridCol w:w="2859"/>
        <w:gridCol w:w="1174"/>
        <w:gridCol w:w="1688"/>
      </w:tblGrid>
      <w:tr w14:paraId="1151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8530187">
            <w:pPr>
              <w:keepNext w:val="0"/>
              <w:keepLines w:val="0"/>
              <w:widowControl/>
              <w:suppressLineNumbers w:val="0"/>
              <w:spacing w:line="48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0" w:type="auto"/>
            <w:shd w:val="clear" w:color="auto" w:fill="auto"/>
            <w:vAlign w:val="center"/>
          </w:tcPr>
          <w:p w14:paraId="23CD16B0">
            <w:pPr>
              <w:keepNext w:val="0"/>
              <w:keepLines w:val="0"/>
              <w:widowControl/>
              <w:suppressLineNumbers w:val="0"/>
              <w:spacing w:line="48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Category</w:t>
            </w:r>
          </w:p>
        </w:tc>
        <w:tc>
          <w:tcPr>
            <w:tcW w:w="0" w:type="auto"/>
            <w:shd w:val="clear" w:color="auto" w:fill="auto"/>
            <w:vAlign w:val="center"/>
          </w:tcPr>
          <w:p w14:paraId="382F2BD6">
            <w:pPr>
              <w:keepNext w:val="0"/>
              <w:keepLines w:val="0"/>
              <w:widowControl/>
              <w:suppressLineNumbers w:val="0"/>
              <w:spacing w:line="48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753D7635">
            <w:pPr>
              <w:keepNext w:val="0"/>
              <w:keepLines w:val="0"/>
              <w:widowControl/>
              <w:suppressLineNumbers w:val="0"/>
              <w:spacing w:line="48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6831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9EC42F9">
            <w:pPr>
              <w:keepNext w:val="0"/>
              <w:keepLines w:val="0"/>
              <w:widowControl/>
              <w:suppressLineNumbers w:val="0"/>
              <w:spacing w:line="480" w:lineRule="auto"/>
              <w:jc w:val="left"/>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Job Role</w:t>
            </w:r>
          </w:p>
        </w:tc>
        <w:tc>
          <w:tcPr>
            <w:tcW w:w="0" w:type="auto"/>
            <w:shd w:val="clear" w:color="auto" w:fill="auto"/>
            <w:vAlign w:val="center"/>
          </w:tcPr>
          <w:p w14:paraId="5BE5EF9A">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Procurement Staff</w:t>
            </w:r>
          </w:p>
        </w:tc>
        <w:tc>
          <w:tcPr>
            <w:tcW w:w="0" w:type="auto"/>
            <w:shd w:val="clear" w:color="auto" w:fill="auto"/>
            <w:vAlign w:val="center"/>
          </w:tcPr>
          <w:p w14:paraId="53139C9E">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45E3BFB0">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40.0</w:t>
            </w:r>
          </w:p>
        </w:tc>
      </w:tr>
      <w:tr w14:paraId="183F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576ADA">
            <w:pPr>
              <w:spacing w:line="480" w:lineRule="auto"/>
              <w:rPr>
                <w:rFonts w:hint="default" w:ascii="Times New Roman" w:hAnsi="Times New Roman" w:cs="Times New Roman"/>
                <w:b/>
                <w:bCs/>
                <w:sz w:val="24"/>
                <w:szCs w:val="24"/>
              </w:rPr>
            </w:pPr>
          </w:p>
        </w:tc>
        <w:tc>
          <w:tcPr>
            <w:tcW w:w="0" w:type="auto"/>
            <w:shd w:val="clear" w:color="auto" w:fill="auto"/>
            <w:vAlign w:val="center"/>
          </w:tcPr>
          <w:p w14:paraId="33F8CC95">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Operations Staff</w:t>
            </w:r>
          </w:p>
        </w:tc>
        <w:tc>
          <w:tcPr>
            <w:tcW w:w="0" w:type="auto"/>
            <w:shd w:val="clear" w:color="auto" w:fill="auto"/>
            <w:vAlign w:val="center"/>
          </w:tcPr>
          <w:p w14:paraId="6EFBDBE7">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w:t>
            </w:r>
          </w:p>
        </w:tc>
        <w:tc>
          <w:tcPr>
            <w:tcW w:w="0" w:type="auto"/>
            <w:shd w:val="clear" w:color="auto" w:fill="auto"/>
            <w:vAlign w:val="center"/>
          </w:tcPr>
          <w:p w14:paraId="3E00650F">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50.0</w:t>
            </w:r>
          </w:p>
        </w:tc>
      </w:tr>
      <w:tr w14:paraId="6607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8E233A3">
            <w:pPr>
              <w:spacing w:line="480" w:lineRule="auto"/>
              <w:rPr>
                <w:rFonts w:hint="default" w:ascii="Times New Roman" w:hAnsi="Times New Roman" w:cs="Times New Roman"/>
                <w:b/>
                <w:bCs/>
                <w:sz w:val="24"/>
                <w:szCs w:val="24"/>
              </w:rPr>
            </w:pPr>
          </w:p>
        </w:tc>
        <w:tc>
          <w:tcPr>
            <w:tcW w:w="0" w:type="auto"/>
            <w:shd w:val="clear" w:color="auto" w:fill="auto"/>
            <w:vAlign w:val="center"/>
          </w:tcPr>
          <w:p w14:paraId="3237E183">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Management</w:t>
            </w:r>
          </w:p>
        </w:tc>
        <w:tc>
          <w:tcPr>
            <w:tcW w:w="0" w:type="auto"/>
            <w:shd w:val="clear" w:color="auto" w:fill="auto"/>
            <w:vAlign w:val="center"/>
          </w:tcPr>
          <w:p w14:paraId="0AE3C56A">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30709FEB">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r>
      <w:tr w14:paraId="7AC9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0683DEA">
            <w:pPr>
              <w:keepNext w:val="0"/>
              <w:keepLines w:val="0"/>
              <w:widowControl/>
              <w:suppressLineNumbers w:val="0"/>
              <w:spacing w:line="480" w:lineRule="auto"/>
              <w:jc w:val="left"/>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Years of Employment</w:t>
            </w:r>
          </w:p>
        </w:tc>
        <w:tc>
          <w:tcPr>
            <w:tcW w:w="0" w:type="auto"/>
            <w:shd w:val="clear" w:color="auto" w:fill="auto"/>
            <w:vAlign w:val="center"/>
          </w:tcPr>
          <w:p w14:paraId="1FDFD45A">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Less than 5 years</w:t>
            </w:r>
          </w:p>
        </w:tc>
        <w:tc>
          <w:tcPr>
            <w:tcW w:w="0" w:type="auto"/>
            <w:shd w:val="clear" w:color="auto" w:fill="auto"/>
            <w:vAlign w:val="center"/>
          </w:tcPr>
          <w:p w14:paraId="72EDE720">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5E268F52">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30.0</w:t>
            </w:r>
          </w:p>
        </w:tc>
      </w:tr>
      <w:tr w14:paraId="4023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DF6C0B6">
            <w:pPr>
              <w:spacing w:line="480" w:lineRule="auto"/>
              <w:rPr>
                <w:rFonts w:hint="default" w:ascii="Times New Roman" w:hAnsi="Times New Roman" w:cs="Times New Roman"/>
                <w:b/>
                <w:bCs/>
                <w:sz w:val="24"/>
                <w:szCs w:val="24"/>
              </w:rPr>
            </w:pPr>
          </w:p>
        </w:tc>
        <w:tc>
          <w:tcPr>
            <w:tcW w:w="0" w:type="auto"/>
            <w:shd w:val="clear" w:color="auto" w:fill="auto"/>
            <w:vAlign w:val="center"/>
          </w:tcPr>
          <w:p w14:paraId="35E4B54F">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5–10 years</w:t>
            </w:r>
          </w:p>
        </w:tc>
        <w:tc>
          <w:tcPr>
            <w:tcW w:w="0" w:type="auto"/>
            <w:shd w:val="clear" w:color="auto" w:fill="auto"/>
            <w:vAlign w:val="center"/>
          </w:tcPr>
          <w:p w14:paraId="4FC4B50E">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w:t>
            </w:r>
          </w:p>
        </w:tc>
        <w:tc>
          <w:tcPr>
            <w:tcW w:w="0" w:type="auto"/>
            <w:shd w:val="clear" w:color="auto" w:fill="auto"/>
            <w:vAlign w:val="center"/>
          </w:tcPr>
          <w:p w14:paraId="665D5CC1">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50.0</w:t>
            </w:r>
          </w:p>
        </w:tc>
      </w:tr>
      <w:tr w14:paraId="4198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D6E3ACE">
            <w:pPr>
              <w:spacing w:line="480" w:lineRule="auto"/>
              <w:rPr>
                <w:rFonts w:hint="default" w:ascii="Times New Roman" w:hAnsi="Times New Roman" w:cs="Times New Roman"/>
                <w:b/>
                <w:bCs/>
                <w:sz w:val="24"/>
                <w:szCs w:val="24"/>
              </w:rPr>
            </w:pPr>
          </w:p>
        </w:tc>
        <w:tc>
          <w:tcPr>
            <w:tcW w:w="0" w:type="auto"/>
            <w:shd w:val="clear" w:color="auto" w:fill="auto"/>
            <w:vAlign w:val="center"/>
          </w:tcPr>
          <w:p w14:paraId="39D34223">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Over 10 years</w:t>
            </w:r>
          </w:p>
        </w:tc>
        <w:tc>
          <w:tcPr>
            <w:tcW w:w="0" w:type="auto"/>
            <w:shd w:val="clear" w:color="auto" w:fill="auto"/>
            <w:vAlign w:val="center"/>
          </w:tcPr>
          <w:p w14:paraId="2FE2CD22">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2577AFFF">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r>
      <w:tr w14:paraId="3A0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2C50502">
            <w:pPr>
              <w:keepNext w:val="0"/>
              <w:keepLines w:val="0"/>
              <w:widowControl/>
              <w:suppressLineNumbers w:val="0"/>
              <w:spacing w:line="480" w:lineRule="auto"/>
              <w:jc w:val="left"/>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Educational Qualification</w:t>
            </w:r>
          </w:p>
        </w:tc>
        <w:tc>
          <w:tcPr>
            <w:tcW w:w="0" w:type="auto"/>
            <w:shd w:val="clear" w:color="auto" w:fill="auto"/>
            <w:vAlign w:val="center"/>
          </w:tcPr>
          <w:p w14:paraId="47FEAEE9">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Bachelor’s Degree or Higher</w:t>
            </w:r>
          </w:p>
        </w:tc>
        <w:tc>
          <w:tcPr>
            <w:tcW w:w="0" w:type="auto"/>
            <w:shd w:val="clear" w:color="auto" w:fill="auto"/>
            <w:vAlign w:val="center"/>
          </w:tcPr>
          <w:p w14:paraId="4B48B2AF">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w:t>
            </w:r>
          </w:p>
        </w:tc>
        <w:tc>
          <w:tcPr>
            <w:tcW w:w="0" w:type="auto"/>
            <w:shd w:val="clear" w:color="auto" w:fill="auto"/>
            <w:vAlign w:val="center"/>
          </w:tcPr>
          <w:p w14:paraId="357881AC">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70.0</w:t>
            </w:r>
          </w:p>
        </w:tc>
      </w:tr>
      <w:tr w14:paraId="7670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01F1F8A">
            <w:pPr>
              <w:spacing w:line="480" w:lineRule="auto"/>
              <w:rPr>
                <w:rFonts w:hint="default" w:ascii="Times New Roman" w:hAnsi="Times New Roman" w:cs="Times New Roman"/>
                <w:b/>
                <w:bCs/>
                <w:sz w:val="24"/>
                <w:szCs w:val="24"/>
              </w:rPr>
            </w:pPr>
          </w:p>
        </w:tc>
        <w:tc>
          <w:tcPr>
            <w:tcW w:w="0" w:type="auto"/>
            <w:shd w:val="clear" w:color="auto" w:fill="auto"/>
            <w:vAlign w:val="center"/>
          </w:tcPr>
          <w:p w14:paraId="2F7E78C3">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Diploma</w:t>
            </w:r>
          </w:p>
        </w:tc>
        <w:tc>
          <w:tcPr>
            <w:tcW w:w="0" w:type="auto"/>
            <w:shd w:val="clear" w:color="auto" w:fill="auto"/>
            <w:vAlign w:val="center"/>
          </w:tcPr>
          <w:p w14:paraId="60747441">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76CFA05E">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r>
      <w:tr w14:paraId="0239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DBDCD87">
            <w:pPr>
              <w:spacing w:line="480" w:lineRule="auto"/>
              <w:rPr>
                <w:rFonts w:hint="default" w:ascii="Times New Roman" w:hAnsi="Times New Roman" w:cs="Times New Roman"/>
                <w:b/>
                <w:bCs/>
                <w:sz w:val="24"/>
                <w:szCs w:val="24"/>
              </w:rPr>
            </w:pPr>
          </w:p>
        </w:tc>
        <w:tc>
          <w:tcPr>
            <w:tcW w:w="0" w:type="auto"/>
            <w:shd w:val="clear" w:color="auto" w:fill="auto"/>
            <w:vAlign w:val="center"/>
          </w:tcPr>
          <w:p w14:paraId="1ED5952B">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Secondary School</w:t>
            </w:r>
          </w:p>
        </w:tc>
        <w:tc>
          <w:tcPr>
            <w:tcW w:w="0" w:type="auto"/>
            <w:shd w:val="clear" w:color="auto" w:fill="auto"/>
            <w:vAlign w:val="center"/>
          </w:tcPr>
          <w:p w14:paraId="63F22B02">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69FCBFF5">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r>
      <w:tr w14:paraId="0F37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735F483">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Involvement in Sourcing</w:t>
            </w:r>
          </w:p>
        </w:tc>
        <w:tc>
          <w:tcPr>
            <w:tcW w:w="0" w:type="auto"/>
            <w:shd w:val="clear" w:color="auto" w:fill="auto"/>
            <w:vAlign w:val="center"/>
          </w:tcPr>
          <w:p w14:paraId="6D02172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color="auto" w:fill="auto"/>
            <w:vAlign w:val="center"/>
          </w:tcPr>
          <w:p w14:paraId="2264293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c>
          <w:tcPr>
            <w:tcW w:w="0" w:type="auto"/>
            <w:shd w:val="clear" w:color="auto" w:fill="auto"/>
            <w:vAlign w:val="center"/>
          </w:tcPr>
          <w:p w14:paraId="55C931C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80.0</w:t>
            </w:r>
          </w:p>
        </w:tc>
      </w:tr>
      <w:tr w14:paraId="5A31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96415C6">
            <w:pPr>
              <w:spacing w:line="480" w:lineRule="auto"/>
              <w:jc w:val="both"/>
              <w:rPr>
                <w:rFonts w:hint="default" w:ascii="Times New Roman" w:hAnsi="Times New Roman" w:cs="Times New Roman"/>
                <w:b/>
                <w:bCs/>
                <w:sz w:val="24"/>
                <w:szCs w:val="24"/>
              </w:rPr>
            </w:pPr>
          </w:p>
        </w:tc>
        <w:tc>
          <w:tcPr>
            <w:tcW w:w="0" w:type="auto"/>
            <w:shd w:val="clear" w:color="auto" w:fill="auto"/>
            <w:vAlign w:val="center"/>
          </w:tcPr>
          <w:p w14:paraId="787797C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color="auto" w:fill="auto"/>
            <w:vAlign w:val="center"/>
          </w:tcPr>
          <w:p w14:paraId="6064110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2A6A310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r>
    </w:tbl>
    <w:p w14:paraId="6EC82F2D">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Table 4.1 shows that 50% of respondents are operations staff, 40% are procurement staff, and 10% are management, ensuring a balanced representation of roles involved in global sourcing. Most respondents (50%) have 5–10 years of experience, indicating familiarity with sourcing practices. A majority (70%) hold a bachelor’s degree or higher, suggesting a skilled workforce. Eighty percent are directly involved in global sourcing, ensuring data relevance.</w:t>
      </w:r>
    </w:p>
    <w:p w14:paraId="5B4795A6">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2</w:t>
      </w:r>
      <w:r>
        <w:rPr>
          <w:rStyle w:val="92"/>
          <w:rFonts w:hint="default" w:ascii="Times New Roman" w:hAnsi="Times New Roman" w:cs="Times New Roman"/>
          <w:sz w:val="24"/>
          <w:szCs w:val="24"/>
        </w:rPr>
        <w:t>: Global sourcing reduces production costs by providing access to lower-cost suppliers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099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3F3FEB1C">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7D5E3CD3">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5D399156">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03B1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834F57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01D7B1E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46FD3B5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r>
      <w:tr w14:paraId="3869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9594C1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3FAE46B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6C8FAB0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r>
      <w:tr w14:paraId="754E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0EFDBE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6695663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02BD9B99">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r>
      <w:tr w14:paraId="40FF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A5EA28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6E08459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3C5D725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1B13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6F90B4">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45D428C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35</w:t>
            </w:r>
          </w:p>
        </w:tc>
        <w:tc>
          <w:tcPr>
            <w:tcW w:w="0" w:type="auto"/>
            <w:shd w:val="clear" w:color="auto" w:fill="auto"/>
            <w:vAlign w:val="center"/>
          </w:tcPr>
          <w:p w14:paraId="64D36AB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70%</w:t>
            </w:r>
          </w:p>
        </w:tc>
      </w:tr>
      <w:tr w14:paraId="2622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AB2112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712E30E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1AA638BB">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30%</w:t>
            </w:r>
          </w:p>
        </w:tc>
      </w:tr>
      <w:tr w14:paraId="2443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D01906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310FE66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6211CA82">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61384FC5">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70% of respondents agree (SA/A) that global sourcing reduces production costs, aligning with Hosseini and Khaled (2019), who highlight cost advantages from low-cost suppliers.</w:t>
      </w:r>
    </w:p>
    <w:p w14:paraId="47D46CE9">
      <w:pPr>
        <w:pStyle w:val="85"/>
        <w:keepNext w:val="0"/>
        <w:keepLines w:val="0"/>
        <w:widowControl/>
        <w:suppressLineNumbers w:val="0"/>
        <w:spacing w:line="480" w:lineRule="auto"/>
        <w:jc w:val="both"/>
        <w:rPr>
          <w:rFonts w:hint="default" w:ascii="Times New Roman" w:hAnsi="Times New Roman" w:cs="Times New Roman"/>
          <w:sz w:val="24"/>
          <w:szCs w:val="24"/>
        </w:rPr>
      </w:pPr>
    </w:p>
    <w:p w14:paraId="047EDA1E">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3</w:t>
      </w:r>
      <w:r>
        <w:rPr>
          <w:rStyle w:val="92"/>
          <w:rFonts w:hint="default" w:ascii="Times New Roman" w:hAnsi="Times New Roman" w:cs="Times New Roman"/>
          <w:sz w:val="24"/>
          <w:szCs w:val="24"/>
        </w:rPr>
        <w:t>: Exchange rate volatility significantly increases the cost of global sourcing</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6718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4695C9FE">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0F46FD02">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0DB7995D">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756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5901A9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75FACF6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center"/>
          </w:tcPr>
          <w:p w14:paraId="1E53E6B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w:t>
            </w:r>
          </w:p>
        </w:tc>
      </w:tr>
      <w:tr w14:paraId="752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85788F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5FEF945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45E5FD4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w:t>
            </w:r>
          </w:p>
        </w:tc>
      </w:tr>
      <w:tr w14:paraId="3DF1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27B56C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7647E68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76B2F93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r>
      <w:tr w14:paraId="50ED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0F6070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507F886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00E62B9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17CF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E5C8EA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48963272">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30</w:t>
            </w:r>
          </w:p>
        </w:tc>
        <w:tc>
          <w:tcPr>
            <w:tcW w:w="0" w:type="auto"/>
            <w:shd w:val="clear" w:color="auto" w:fill="auto"/>
            <w:vAlign w:val="center"/>
          </w:tcPr>
          <w:p w14:paraId="5D1C31AC">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60%</w:t>
            </w:r>
          </w:p>
        </w:tc>
      </w:tr>
      <w:tr w14:paraId="1470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24DA83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36388D2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30608BDC">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40%</w:t>
            </w:r>
          </w:p>
        </w:tc>
      </w:tr>
      <w:tr w14:paraId="799A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B8B001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353791D8">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47F342DA">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3BE6A736">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60% agree that exchange rate volatility increases costs, reflecting Nigeria’s economic challenges</w:t>
      </w:r>
      <w:r>
        <w:rPr>
          <w:rFonts w:hint="default" w:ascii="Times New Roman" w:hAnsi="Times New Roman" w:cs="Times New Roman"/>
          <w:sz w:val="24"/>
          <w:szCs w:val="24"/>
          <w:lang w:val="en-US"/>
        </w:rPr>
        <w:t>, while 40% disagree</w:t>
      </w:r>
      <w:r>
        <w:rPr>
          <w:rFonts w:hint="default" w:ascii="Times New Roman" w:hAnsi="Times New Roman" w:cs="Times New Roman"/>
          <w:sz w:val="24"/>
          <w:szCs w:val="24"/>
        </w:rPr>
        <w:t xml:space="preserve"> (Jagtap et al., 2022).</w:t>
      </w:r>
    </w:p>
    <w:p w14:paraId="261966B7">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4</w:t>
      </w:r>
      <w:r>
        <w:rPr>
          <w:rStyle w:val="92"/>
          <w:rFonts w:hint="default" w:ascii="Times New Roman" w:hAnsi="Times New Roman" w:cs="Times New Roman"/>
          <w:sz w:val="24"/>
          <w:szCs w:val="24"/>
        </w:rPr>
        <w:t>: Import duties and tariffs offset the cost savings from global sourcing</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6F6D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5ABF4C71">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0E91351D">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52217B3A">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7991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823F85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1A1D9ED6">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c>
          <w:tcPr>
            <w:tcW w:w="0" w:type="auto"/>
            <w:shd w:val="clear" w:color="auto" w:fill="auto"/>
            <w:vAlign w:val="center"/>
          </w:tcPr>
          <w:p w14:paraId="091A3EE1">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w:t>
            </w:r>
          </w:p>
        </w:tc>
      </w:tr>
      <w:tr w14:paraId="0C9C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F90A3B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42A6469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1B31A71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r>
      <w:tr w14:paraId="0914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928E64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6E79D7D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center"/>
          </w:tcPr>
          <w:p w14:paraId="65E258F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w:t>
            </w:r>
          </w:p>
        </w:tc>
      </w:tr>
      <w:tr w14:paraId="50EE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90A642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69B8BAB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54DB675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r>
      <w:tr w14:paraId="7283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164F9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30D1020A">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26</w:t>
            </w:r>
          </w:p>
        </w:tc>
        <w:tc>
          <w:tcPr>
            <w:tcW w:w="0" w:type="auto"/>
            <w:shd w:val="clear" w:color="auto" w:fill="auto"/>
            <w:vAlign w:val="center"/>
          </w:tcPr>
          <w:p w14:paraId="3EEF283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52%</w:t>
            </w:r>
          </w:p>
        </w:tc>
      </w:tr>
      <w:tr w14:paraId="528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5D528C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08F5AE67">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24</w:t>
            </w:r>
          </w:p>
        </w:tc>
        <w:tc>
          <w:tcPr>
            <w:tcW w:w="0" w:type="auto"/>
            <w:shd w:val="clear" w:color="auto" w:fill="auto"/>
            <w:vAlign w:val="center"/>
          </w:tcPr>
          <w:p w14:paraId="77FD004A">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48%</w:t>
            </w:r>
          </w:p>
        </w:tc>
      </w:tr>
      <w:tr w14:paraId="03D0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3BC019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34B08C80">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51167FD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561D9415">
      <w:pPr>
        <w:pStyle w:val="85"/>
        <w:keepNext w:val="0"/>
        <w:keepLines w:val="0"/>
        <w:widowControl/>
        <w:suppressLineNumbers w:val="0"/>
        <w:spacing w:line="480" w:lineRule="auto"/>
        <w:jc w:val="both"/>
        <w:rPr>
          <w:rFonts w:hint="default" w:ascii="Times New Roman" w:hAnsi="Times New Roman" w:cs="Times New Roman"/>
          <w:sz w:val="24"/>
          <w:szCs w:val="24"/>
          <w:lang w:val="en-US"/>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52% agree that import duties offset cost savings, indicating a significant challenge in Nigeria’s import-dependent economy</w:t>
      </w:r>
      <w:r>
        <w:rPr>
          <w:rFonts w:hint="default" w:ascii="Times New Roman" w:hAnsi="Times New Roman" w:cs="Times New Roman"/>
          <w:sz w:val="24"/>
          <w:szCs w:val="24"/>
          <w:lang w:val="en-US"/>
        </w:rPr>
        <w:t>, while 48% disagreed.</w:t>
      </w:r>
    </w:p>
    <w:p w14:paraId="21DB4885">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5</w:t>
      </w:r>
      <w:r>
        <w:rPr>
          <w:rStyle w:val="92"/>
          <w:rFonts w:hint="default" w:ascii="Times New Roman" w:hAnsi="Times New Roman" w:cs="Times New Roman"/>
          <w:sz w:val="24"/>
          <w:szCs w:val="24"/>
        </w:rPr>
        <w:t>: Strategic supplier selection enhances cost efficiency in global sourcing</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722A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1C7DE7FF">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163E8B32">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23FE6C25">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5BB1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8678FC6">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5FFEB3B9">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c>
          <w:tcPr>
            <w:tcW w:w="0" w:type="auto"/>
            <w:shd w:val="clear" w:color="auto" w:fill="auto"/>
            <w:vAlign w:val="center"/>
          </w:tcPr>
          <w:p w14:paraId="2BE23671">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w:t>
            </w:r>
          </w:p>
        </w:tc>
      </w:tr>
      <w:tr w14:paraId="108C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8872CD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41516E1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w:t>
            </w:r>
          </w:p>
        </w:tc>
        <w:tc>
          <w:tcPr>
            <w:tcW w:w="0" w:type="auto"/>
            <w:shd w:val="clear" w:color="auto" w:fill="auto"/>
            <w:vAlign w:val="center"/>
          </w:tcPr>
          <w:p w14:paraId="6E05C1E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w:t>
            </w:r>
          </w:p>
        </w:tc>
      </w:tr>
      <w:tr w14:paraId="188F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05DC4E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6CBCFE4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4759C7C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w:t>
            </w:r>
          </w:p>
        </w:tc>
      </w:tr>
      <w:tr w14:paraId="27B9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7EA88C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77E2B2E6">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26F823C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396F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EC3A831">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10EA4B8B">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33</w:t>
            </w:r>
          </w:p>
        </w:tc>
        <w:tc>
          <w:tcPr>
            <w:tcW w:w="0" w:type="auto"/>
            <w:shd w:val="clear" w:color="auto" w:fill="auto"/>
            <w:vAlign w:val="center"/>
          </w:tcPr>
          <w:p w14:paraId="6EA924E8">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66%</w:t>
            </w:r>
          </w:p>
        </w:tc>
      </w:tr>
      <w:tr w14:paraId="1E22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DAF51A1">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348E846A">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17</w:t>
            </w:r>
          </w:p>
        </w:tc>
        <w:tc>
          <w:tcPr>
            <w:tcW w:w="0" w:type="auto"/>
            <w:shd w:val="clear" w:color="auto" w:fill="auto"/>
            <w:vAlign w:val="center"/>
          </w:tcPr>
          <w:p w14:paraId="43B5F3B0">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34%</w:t>
            </w:r>
          </w:p>
        </w:tc>
      </w:tr>
      <w:tr w14:paraId="2431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8E0CEE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6350913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6C28CA8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3498D74C">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66% agree that strategic supplier selection enhances cost efficiency, supporting</w:t>
      </w:r>
      <w:r>
        <w:rPr>
          <w:rFonts w:hint="default" w:ascii="Times New Roman" w:hAnsi="Times New Roman" w:cs="Times New Roman"/>
          <w:sz w:val="24"/>
          <w:szCs w:val="24"/>
          <w:lang w:val="en-US"/>
        </w:rPr>
        <w:t xml:space="preserve">. 34% disagree that strategic selection enhances cost efficiency in global sourcing. </w:t>
      </w:r>
      <w:r>
        <w:rPr>
          <w:rFonts w:hint="default" w:ascii="Times New Roman" w:hAnsi="Times New Roman" w:cs="Times New Roman"/>
          <w:sz w:val="24"/>
          <w:szCs w:val="24"/>
        </w:rPr>
        <w:t>Hosseini and Khaled (2019).</w:t>
      </w:r>
    </w:p>
    <w:p w14:paraId="6F711184">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6</w:t>
      </w:r>
      <w:r>
        <w:rPr>
          <w:rStyle w:val="92"/>
          <w:rFonts w:hint="default" w:ascii="Times New Roman" w:hAnsi="Times New Roman" w:cs="Times New Roman"/>
          <w:sz w:val="24"/>
          <w:szCs w:val="24"/>
        </w:rPr>
        <w:t>: Global sourcing ensures timely delivery of materials from international suppliers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338B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2FC1EC4">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46AC231B">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4B9EF071">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6F90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52D42A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06B90C5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7C429980">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w:t>
            </w:r>
          </w:p>
        </w:tc>
      </w:tr>
      <w:tr w14:paraId="08C8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907C34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40359A4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w:t>
            </w:r>
          </w:p>
        </w:tc>
        <w:tc>
          <w:tcPr>
            <w:tcW w:w="0" w:type="auto"/>
            <w:shd w:val="clear" w:color="auto" w:fill="auto"/>
            <w:vAlign w:val="center"/>
          </w:tcPr>
          <w:p w14:paraId="60ABA221">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r>
      <w:tr w14:paraId="07F7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3666CA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19A45D42">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37BFF63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w:t>
            </w:r>
          </w:p>
        </w:tc>
      </w:tr>
      <w:tr w14:paraId="6BEF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AC71FE0">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64B89FF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0A8784B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4054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943A2F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72F61ED7">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33</w:t>
            </w:r>
          </w:p>
        </w:tc>
        <w:tc>
          <w:tcPr>
            <w:tcW w:w="0" w:type="auto"/>
            <w:shd w:val="clear" w:color="auto" w:fill="auto"/>
            <w:vAlign w:val="center"/>
          </w:tcPr>
          <w:p w14:paraId="7B034AE1">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66%</w:t>
            </w:r>
          </w:p>
        </w:tc>
      </w:tr>
      <w:tr w14:paraId="67EC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221AD7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37816FA9">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17</w:t>
            </w:r>
          </w:p>
        </w:tc>
        <w:tc>
          <w:tcPr>
            <w:tcW w:w="0" w:type="auto"/>
            <w:shd w:val="clear" w:color="auto" w:fill="auto"/>
            <w:vAlign w:val="center"/>
          </w:tcPr>
          <w:p w14:paraId="643EEDA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34%</w:t>
            </w:r>
          </w:p>
        </w:tc>
      </w:tr>
      <w:tr w14:paraId="52D8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9B03856">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1358B9D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2F001604">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1F7B207C">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xml:space="preserve">: 66% agree that global sourcing ensures timely delivery, </w:t>
      </w:r>
      <w:r>
        <w:rPr>
          <w:rFonts w:hint="default" w:ascii="Times New Roman" w:hAnsi="Times New Roman" w:cs="Times New Roman"/>
          <w:sz w:val="24"/>
          <w:szCs w:val="24"/>
          <w:lang w:val="en-US"/>
        </w:rPr>
        <w:t>while 34% disagreed of timely delivery of materials</w:t>
      </w:r>
      <w:r>
        <w:rPr>
          <w:rFonts w:hint="default" w:ascii="Times New Roman" w:hAnsi="Times New Roman" w:cs="Times New Roman"/>
          <w:sz w:val="24"/>
          <w:szCs w:val="24"/>
        </w:rPr>
        <w:t>.</w:t>
      </w:r>
    </w:p>
    <w:p w14:paraId="195837EB">
      <w:pPr>
        <w:pStyle w:val="85"/>
        <w:keepNext w:val="0"/>
        <w:keepLines w:val="0"/>
        <w:widowControl/>
        <w:suppressLineNumbers w:val="0"/>
        <w:spacing w:line="480" w:lineRule="auto"/>
        <w:jc w:val="both"/>
        <w:rPr>
          <w:rFonts w:hint="default" w:ascii="Times New Roman" w:hAnsi="Times New Roman" w:cs="Times New Roman"/>
          <w:sz w:val="24"/>
          <w:szCs w:val="24"/>
        </w:rPr>
      </w:pPr>
    </w:p>
    <w:p w14:paraId="6AE21B05">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7</w:t>
      </w:r>
      <w:r>
        <w:rPr>
          <w:rStyle w:val="92"/>
          <w:rFonts w:hint="default" w:ascii="Times New Roman" w:hAnsi="Times New Roman" w:cs="Times New Roman"/>
          <w:sz w:val="24"/>
          <w:szCs w:val="24"/>
        </w:rPr>
        <w:t>: Logistical delays in Nigeria (e.g., port congestion) disrupt global sourcing reliability</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6694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7F7B44E">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291DA0A5">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64E8E9C2">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32DE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2B8F62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65F4264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7E324331">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r>
      <w:tr w14:paraId="59CB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3A2A9E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2CC66D2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5F55876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r>
      <w:tr w14:paraId="78E1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19A2CE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2D87C5D0">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10B3182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r>
      <w:tr w14:paraId="3332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F00A0D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0235AD29">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1EBB8F21">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3FC7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27E28E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25282F87">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25</w:t>
            </w:r>
          </w:p>
        </w:tc>
        <w:tc>
          <w:tcPr>
            <w:tcW w:w="0" w:type="auto"/>
            <w:shd w:val="clear" w:color="auto" w:fill="auto"/>
            <w:vAlign w:val="center"/>
          </w:tcPr>
          <w:p w14:paraId="0BAA17F4">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r>
      <w:tr w14:paraId="73E0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D82C31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6F94382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25</w:t>
            </w:r>
          </w:p>
        </w:tc>
        <w:tc>
          <w:tcPr>
            <w:tcW w:w="0" w:type="auto"/>
            <w:shd w:val="clear" w:color="auto" w:fill="auto"/>
            <w:vAlign w:val="center"/>
          </w:tcPr>
          <w:p w14:paraId="5EE50FE6">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r>
      <w:tr w14:paraId="220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96A161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42BF57C7">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37A9ED4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520F1E5B">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50% agree that logistical delays disrupt reliability, reflecting Nigeria’s infrastructural challenges (Ivanov &amp; Dolgui, 2021).</w:t>
      </w:r>
    </w:p>
    <w:p w14:paraId="1785B503">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8</w:t>
      </w:r>
      <w:r>
        <w:rPr>
          <w:rStyle w:val="92"/>
          <w:rFonts w:hint="default" w:ascii="Times New Roman" w:hAnsi="Times New Roman" w:cs="Times New Roman"/>
          <w:sz w:val="24"/>
          <w:szCs w:val="24"/>
        </w:rPr>
        <w:t>: Partnerships with reputable global suppliers improve supply chain reliability</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2CD6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3C815C7">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3E5DD55D">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7374B2E3">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4AA7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F659A72">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24F87EC2">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c>
          <w:tcPr>
            <w:tcW w:w="0" w:type="auto"/>
            <w:shd w:val="clear" w:color="auto" w:fill="auto"/>
            <w:vAlign w:val="center"/>
          </w:tcPr>
          <w:p w14:paraId="54DC9F4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w:t>
            </w:r>
          </w:p>
        </w:tc>
      </w:tr>
      <w:tr w14:paraId="6C67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9ACA3F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12D534C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center"/>
          </w:tcPr>
          <w:p w14:paraId="2B152E20">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w:t>
            </w:r>
          </w:p>
        </w:tc>
      </w:tr>
      <w:tr w14:paraId="1370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66FCCA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04D80C92">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1184D2D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w:t>
            </w:r>
          </w:p>
        </w:tc>
      </w:tr>
      <w:tr w14:paraId="09B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A82AE5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0F39428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49750A2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2AC0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3F29040">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56DDC110">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34</w:t>
            </w:r>
          </w:p>
        </w:tc>
        <w:tc>
          <w:tcPr>
            <w:tcW w:w="0" w:type="auto"/>
            <w:shd w:val="clear" w:color="auto" w:fill="auto"/>
            <w:vAlign w:val="center"/>
          </w:tcPr>
          <w:p w14:paraId="1E72A272">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68%</w:t>
            </w:r>
          </w:p>
        </w:tc>
      </w:tr>
      <w:tr w14:paraId="5998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8A3BDB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32D522E0">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16</w:t>
            </w:r>
          </w:p>
        </w:tc>
        <w:tc>
          <w:tcPr>
            <w:tcW w:w="0" w:type="auto"/>
            <w:shd w:val="clear" w:color="auto" w:fill="auto"/>
            <w:vAlign w:val="center"/>
          </w:tcPr>
          <w:p w14:paraId="4B6D9015">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32%</w:t>
            </w:r>
          </w:p>
        </w:tc>
      </w:tr>
      <w:tr w14:paraId="09B5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0095DAC">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34E23B79">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001EA4B7">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11CA216D">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68% agree that supplier partnerships improve reliability, supporting Jagtap et al. (2022).</w:t>
      </w:r>
    </w:p>
    <w:p w14:paraId="7A28DCFE">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9</w:t>
      </w:r>
      <w:r>
        <w:rPr>
          <w:rStyle w:val="92"/>
          <w:rFonts w:hint="default" w:ascii="Times New Roman" w:hAnsi="Times New Roman" w:cs="Times New Roman"/>
          <w:sz w:val="24"/>
          <w:szCs w:val="24"/>
        </w:rPr>
        <w:t>: Global sourcing exposes Lubcon Oil to risks of supply chain disruptions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7990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0A57E071">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0B5D3D5D">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2883E77C">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37C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B3CD25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5E58747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c>
          <w:tcPr>
            <w:tcW w:w="0" w:type="auto"/>
            <w:shd w:val="clear" w:color="auto" w:fill="auto"/>
            <w:vAlign w:val="center"/>
          </w:tcPr>
          <w:p w14:paraId="5AFCE6B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w:t>
            </w:r>
          </w:p>
        </w:tc>
      </w:tr>
      <w:tr w14:paraId="21F9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D523E9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53D0946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w:t>
            </w:r>
          </w:p>
        </w:tc>
        <w:tc>
          <w:tcPr>
            <w:tcW w:w="0" w:type="auto"/>
            <w:shd w:val="clear" w:color="auto" w:fill="auto"/>
            <w:vAlign w:val="center"/>
          </w:tcPr>
          <w:p w14:paraId="2C7D68B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w:t>
            </w:r>
          </w:p>
        </w:tc>
      </w:tr>
      <w:tr w14:paraId="3432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3B639A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185A531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center"/>
          </w:tcPr>
          <w:p w14:paraId="27AE126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w:t>
            </w:r>
          </w:p>
        </w:tc>
      </w:tr>
      <w:tr w14:paraId="666D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B0BCE1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0FF2D8B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231DEBA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r w14:paraId="7BCA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D80548D">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0F9E8B6C">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27</w:t>
            </w:r>
          </w:p>
        </w:tc>
        <w:tc>
          <w:tcPr>
            <w:tcW w:w="0" w:type="auto"/>
            <w:shd w:val="clear" w:color="auto" w:fill="auto"/>
            <w:vAlign w:val="center"/>
          </w:tcPr>
          <w:p w14:paraId="6DACBC8C">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54%</w:t>
            </w:r>
          </w:p>
        </w:tc>
      </w:tr>
      <w:tr w14:paraId="2BF2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3F2F21D">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6299CECD">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23</w:t>
            </w:r>
          </w:p>
        </w:tc>
        <w:tc>
          <w:tcPr>
            <w:tcW w:w="0" w:type="auto"/>
            <w:shd w:val="clear" w:color="auto" w:fill="auto"/>
            <w:vAlign w:val="center"/>
          </w:tcPr>
          <w:p w14:paraId="31134E31">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46%</w:t>
            </w:r>
          </w:p>
        </w:tc>
      </w:tr>
      <w:tr w14:paraId="4D92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7BB7BBA">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05A2505F">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5F32D112">
            <w:pPr>
              <w:keepNext w:val="0"/>
              <w:keepLines w:val="0"/>
              <w:widowControl/>
              <w:suppressLineNumbers w:val="0"/>
              <w:spacing w:line="36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5FE79911">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54% agree that global sourcing increases disruption risks, consistent with Ivanov and Dolgui (2021).</w:t>
      </w:r>
    </w:p>
    <w:p w14:paraId="2C1670D6">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w:t>
      </w:r>
      <w:r>
        <w:rPr>
          <w:rStyle w:val="92"/>
          <w:rFonts w:hint="default" w:ascii="Times New Roman" w:hAnsi="Times New Roman" w:cs="Times New Roman"/>
          <w:sz w:val="24"/>
          <w:szCs w:val="24"/>
          <w:lang w:val="en-US"/>
        </w:rPr>
        <w:t>10</w:t>
      </w:r>
      <w:r>
        <w:rPr>
          <w:rStyle w:val="92"/>
          <w:rFonts w:hint="default" w:ascii="Times New Roman" w:hAnsi="Times New Roman" w:cs="Times New Roman"/>
          <w:sz w:val="24"/>
          <w:szCs w:val="24"/>
        </w:rPr>
        <w:t>:</w:t>
      </w:r>
      <w:r>
        <w:rPr>
          <w:rStyle w:val="92"/>
          <w:rFonts w:hint="default" w:ascii="Times New Roman" w:hAnsi="Times New Roman" w:cs="Times New Roman"/>
          <w:sz w:val="24"/>
          <w:szCs w:val="24"/>
          <w:lang w:val="en-US"/>
        </w:rPr>
        <w:t xml:space="preserve"> </w:t>
      </w:r>
      <w:r>
        <w:rPr>
          <w:rStyle w:val="92"/>
          <w:rFonts w:hint="default" w:ascii="Times New Roman" w:hAnsi="Times New Roman" w:cs="Times New Roman"/>
          <w:sz w:val="24"/>
          <w:szCs w:val="24"/>
        </w:rPr>
        <w:t>Global sourcing provides access to high-quality base oils and additives that meet international standards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3E72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8D40DA2">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6EB7ECAB">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77B52960">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230B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DDF794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4361360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48DB680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r>
      <w:tr w14:paraId="4AD4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5EB2CC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1D64236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24863E0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r>
      <w:tr w14:paraId="76A3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F403A3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4EA12FFE">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w:t>
            </w:r>
          </w:p>
        </w:tc>
        <w:tc>
          <w:tcPr>
            <w:tcW w:w="0" w:type="auto"/>
            <w:shd w:val="clear" w:color="auto" w:fill="auto"/>
            <w:vAlign w:val="center"/>
          </w:tcPr>
          <w:p w14:paraId="4F28B91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r>
      <w:tr w14:paraId="59A8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8FC17E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31311B86">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5F4D510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r>
      <w:tr w14:paraId="5DE7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76321B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3AA85BAA">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40</w:t>
            </w:r>
          </w:p>
        </w:tc>
        <w:tc>
          <w:tcPr>
            <w:tcW w:w="0" w:type="auto"/>
            <w:shd w:val="clear" w:color="auto" w:fill="auto"/>
            <w:vAlign w:val="center"/>
          </w:tcPr>
          <w:p w14:paraId="3B3E2D77">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80%</w:t>
            </w:r>
          </w:p>
        </w:tc>
      </w:tr>
      <w:tr w14:paraId="231A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7794C3B">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0E12555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7B89A776">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20%</w:t>
            </w:r>
          </w:p>
        </w:tc>
      </w:tr>
      <w:tr w14:paraId="4EE2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4957FEB">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3BF19EA2">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7B23C56B">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149B1394">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80% agree that global sourcing improves product quality, aligning with Jacob and Schätzle (2020).</w:t>
      </w:r>
    </w:p>
    <w:p w14:paraId="5BA96319">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Table 4.1</w:t>
      </w:r>
      <w:r>
        <w:rPr>
          <w:rStyle w:val="92"/>
          <w:rFonts w:hint="default" w:ascii="Times New Roman" w:hAnsi="Times New Roman" w:cs="Times New Roman"/>
          <w:sz w:val="24"/>
          <w:szCs w:val="24"/>
          <w:lang w:val="en-US"/>
        </w:rPr>
        <w:t>1</w:t>
      </w:r>
      <w:r>
        <w:rPr>
          <w:rStyle w:val="92"/>
          <w:rFonts w:hint="default" w:ascii="Times New Roman" w:hAnsi="Times New Roman" w:cs="Times New Roman"/>
          <w:sz w:val="24"/>
          <w:szCs w:val="24"/>
        </w:rPr>
        <w:t>: Variations in supplier quality standards lead to inconsistencies in product quality</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55"/>
        <w:gridCol w:w="1174"/>
        <w:gridCol w:w="1688"/>
      </w:tblGrid>
      <w:tr w14:paraId="1C13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2565745">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Response</w:t>
            </w:r>
          </w:p>
        </w:tc>
        <w:tc>
          <w:tcPr>
            <w:tcW w:w="0" w:type="auto"/>
            <w:shd w:val="clear" w:color="auto" w:fill="auto"/>
            <w:vAlign w:val="center"/>
          </w:tcPr>
          <w:p w14:paraId="328FD4A7">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Frequency</w:t>
            </w:r>
          </w:p>
        </w:tc>
        <w:tc>
          <w:tcPr>
            <w:tcW w:w="0" w:type="auto"/>
            <w:shd w:val="clear" w:color="auto" w:fill="auto"/>
            <w:vAlign w:val="center"/>
          </w:tcPr>
          <w:p w14:paraId="44E449C8">
            <w:pPr>
              <w:keepNext w:val="0"/>
              <w:keepLines w:val="0"/>
              <w:widowControl/>
              <w:suppressLineNumbers w:val="0"/>
              <w:spacing w:line="48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Percentage (%)</w:t>
            </w:r>
          </w:p>
        </w:tc>
      </w:tr>
      <w:tr w14:paraId="061D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86CFF5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4510E76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1CB14119">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24%</w:t>
            </w:r>
          </w:p>
        </w:tc>
      </w:tr>
      <w:tr w14:paraId="6296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411620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00490697">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53E297D2">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r>
      <w:tr w14:paraId="67B7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797DBB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013DCD9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w:t>
            </w:r>
          </w:p>
        </w:tc>
        <w:tc>
          <w:tcPr>
            <w:tcW w:w="0" w:type="auto"/>
            <w:shd w:val="clear" w:color="auto" w:fill="auto"/>
            <w:vAlign w:val="center"/>
          </w:tcPr>
          <w:p w14:paraId="787E3F10">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w:t>
            </w:r>
          </w:p>
        </w:tc>
      </w:tr>
      <w:tr w14:paraId="345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F435AA9">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SD</w:t>
            </w:r>
          </w:p>
        </w:tc>
        <w:tc>
          <w:tcPr>
            <w:tcW w:w="0" w:type="auto"/>
            <w:shd w:val="clear" w:color="auto" w:fill="auto"/>
            <w:vAlign w:val="center"/>
          </w:tcPr>
          <w:p w14:paraId="5CC5FC9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4F6A2144">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r>
      <w:tr w14:paraId="2864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9972C2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Agree (SA/A)</w:t>
            </w:r>
          </w:p>
        </w:tc>
        <w:tc>
          <w:tcPr>
            <w:tcW w:w="0" w:type="auto"/>
            <w:shd w:val="clear" w:color="auto" w:fill="auto"/>
            <w:vAlign w:val="center"/>
          </w:tcPr>
          <w:p w14:paraId="30D817DD">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0D5FDC8F">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40%</w:t>
            </w:r>
          </w:p>
        </w:tc>
      </w:tr>
      <w:tr w14:paraId="3697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F956F43">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Disagree (D/SD)</w:t>
            </w:r>
          </w:p>
        </w:tc>
        <w:tc>
          <w:tcPr>
            <w:tcW w:w="0" w:type="auto"/>
            <w:shd w:val="clear" w:color="auto" w:fill="auto"/>
            <w:vAlign w:val="center"/>
          </w:tcPr>
          <w:p w14:paraId="0724C06E">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30</w:t>
            </w:r>
          </w:p>
        </w:tc>
        <w:tc>
          <w:tcPr>
            <w:tcW w:w="0" w:type="auto"/>
            <w:shd w:val="clear" w:color="auto" w:fill="auto"/>
            <w:vAlign w:val="center"/>
          </w:tcPr>
          <w:p w14:paraId="6DF34CD4">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60%</w:t>
            </w:r>
          </w:p>
        </w:tc>
      </w:tr>
      <w:tr w14:paraId="3606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490E28">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Total</w:t>
            </w:r>
          </w:p>
        </w:tc>
        <w:tc>
          <w:tcPr>
            <w:tcW w:w="0" w:type="auto"/>
            <w:shd w:val="clear" w:color="auto" w:fill="auto"/>
            <w:vAlign w:val="center"/>
          </w:tcPr>
          <w:p w14:paraId="7A8393D1">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50</w:t>
            </w:r>
          </w:p>
        </w:tc>
        <w:tc>
          <w:tcPr>
            <w:tcW w:w="0" w:type="auto"/>
            <w:shd w:val="clear" w:color="auto" w:fill="auto"/>
            <w:vAlign w:val="center"/>
          </w:tcPr>
          <w:p w14:paraId="6A17395B">
            <w:pPr>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100%</w:t>
            </w:r>
          </w:p>
        </w:tc>
      </w:tr>
    </w:tbl>
    <w:p w14:paraId="0CF58454">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Analysis</w:t>
      </w:r>
      <w:r>
        <w:rPr>
          <w:rFonts w:hint="default" w:ascii="Times New Roman" w:hAnsi="Times New Roman" w:cs="Times New Roman"/>
          <w:sz w:val="24"/>
          <w:szCs w:val="24"/>
        </w:rPr>
        <w:t>: 40% agree that supplier quality variations cause inconsistencies, indicating the need for quality control (Jacob &amp; Schätzle, 2020).</w:t>
      </w:r>
    </w:p>
    <w:p w14:paraId="11FBCA39">
      <w:pPr>
        <w:pStyle w:val="4"/>
        <w:keepNext w:val="0"/>
        <w:keepLines w:val="0"/>
        <w:widowControl/>
        <w:suppressLineNumbers w:val="0"/>
        <w:spacing w:line="480" w:lineRule="auto"/>
        <w:rPr>
          <w:rFonts w:hint="default" w:ascii="Times New Roman" w:hAnsi="Times New Roman" w:cs="Times New Roman"/>
          <w:sz w:val="24"/>
          <w:szCs w:val="24"/>
        </w:rPr>
      </w:pPr>
      <w:r>
        <w:rPr>
          <w:rFonts w:hint="default" w:ascii="Times New Roman" w:hAnsi="Times New Roman" w:cs="Times New Roman"/>
          <w:sz w:val="24"/>
          <w:szCs w:val="24"/>
        </w:rPr>
        <w:t>4.3 Testing of Hypotheses</w:t>
      </w:r>
    </w:p>
    <w:p w14:paraId="08338FCA">
      <w:pPr>
        <w:pStyle w:val="85"/>
        <w:keepNext w:val="0"/>
        <w:keepLines w:val="0"/>
        <w:widowControl/>
        <w:suppressLineNumbers w:val="0"/>
        <w:spacing w:before="0" w:beforeAutospacing="1" w:after="0" w:afterAutospacing="1" w:line="480" w:lineRule="auto"/>
        <w:ind w:left="0" w:right="0"/>
        <w:jc w:val="both"/>
        <w:rPr>
          <w:rFonts w:hint="default" w:ascii="Times New Roman" w:hAnsi="Times New Roman" w:cs="Times New Roman"/>
          <w:sz w:val="24"/>
          <w:szCs w:val="24"/>
        </w:rPr>
      </w:pPr>
      <w:r>
        <w:drawing>
          <wp:anchor distT="0" distB="0" distL="114300" distR="114300" simplePos="0" relativeHeight="251660288" behindDoc="0" locked="0" layoutInCell="1" allowOverlap="1">
            <wp:simplePos x="0" y="0"/>
            <wp:positionH relativeFrom="column">
              <wp:posOffset>1674495</wp:posOffset>
            </wp:positionH>
            <wp:positionV relativeFrom="paragraph">
              <wp:posOffset>1673225</wp:posOffset>
            </wp:positionV>
            <wp:extent cx="1894205" cy="713105"/>
            <wp:effectExtent l="0" t="0" r="10795"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l="41803" t="39653" r="41693" b="49300"/>
                    <a:stretch>
                      <a:fillRect/>
                    </a:stretch>
                  </pic:blipFill>
                  <pic:spPr>
                    <a:xfrm>
                      <a:off x="0" y="0"/>
                      <a:ext cx="1894205" cy="713105"/>
                    </a:xfrm>
                    <a:prstGeom prst="rect">
                      <a:avLst/>
                    </a:prstGeom>
                    <a:noFill/>
                    <a:ln>
                      <a:noFill/>
                    </a:ln>
                  </pic:spPr>
                </pic:pic>
              </a:graphicData>
            </a:graphic>
          </wp:anchor>
        </w:drawing>
      </w:r>
      <w:r>
        <w:rPr>
          <w:rFonts w:hint="default" w:ascii="Times New Roman" w:hAnsi="Times New Roman" w:cs="Times New Roman"/>
          <w:sz w:val="24"/>
          <w:szCs w:val="24"/>
        </w:rPr>
        <w:t>The study tests four hypotheses using the chi-square test to determine whether there is a significant relationship between global sourcing and organizational performance metrics. The chi-square test is applied to categorical data from the questionnaire responses, aggregated into Agree (SA/A) and Disagree (D/SD) categories. The significance level is set at α = 0.05, and the chi-square formula is:</w:t>
      </w:r>
    </w:p>
    <w:p w14:paraId="70E9CCC6">
      <w:pPr>
        <w:pStyle w:val="85"/>
        <w:keepNext w:val="0"/>
        <w:keepLines w:val="0"/>
        <w:widowControl/>
        <w:suppressLineNumbers w:val="0"/>
        <w:spacing w:before="0" w:beforeAutospacing="1" w:after="0" w:afterAutospacing="1" w:line="480" w:lineRule="auto"/>
        <w:ind w:left="0" w:right="0"/>
        <w:rPr>
          <w:rFonts w:hint="default" w:ascii="Times New Roman" w:hAnsi="Times New Roman" w:cs="Times New Roman"/>
          <w:sz w:val="24"/>
          <w:szCs w:val="24"/>
        </w:rPr>
      </w:pPr>
    </w:p>
    <w:p w14:paraId="17246D74">
      <w:pPr>
        <w:pStyle w:val="85"/>
        <w:keepNext w:val="0"/>
        <w:keepLines w:val="0"/>
        <w:widowControl/>
        <w:suppressLineNumbers w:val="0"/>
        <w:spacing w:before="0" w:beforeAutospacing="1" w:after="0" w:afterAutospacing="1" w:line="48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Where</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Oi</w:t>
      </w:r>
      <w:r>
        <w:rPr>
          <w:rFonts w:hint="default" w:ascii="Times New Roman" w:hAnsi="Times New Roman" w:cs="Times New Roman"/>
          <w:sz w:val="24"/>
          <w:szCs w:val="24"/>
        </w:rPr>
        <w:t xml:space="preserve">​ is the observed frequency, and </w:t>
      </w:r>
      <w:r>
        <w:rPr>
          <w:rFonts w:hint="default" w:ascii="Times New Roman" w:hAnsi="Times New Roman" w:eastAsia="SimSun" w:cs="Times New Roman"/>
          <w:i/>
          <w:iCs/>
          <w:sz w:val="24"/>
          <w:szCs w:val="24"/>
        </w:rPr>
        <w:t>Ei</w:t>
      </w:r>
      <w:r>
        <w:rPr>
          <w:rFonts w:hint="default" w:ascii="Times New Roman" w:hAnsi="Times New Roman" w:cs="Times New Roman"/>
          <w:sz w:val="24"/>
          <w:szCs w:val="24"/>
        </w:rPr>
        <w:t xml:space="preserve"> is the expected frequency. Expected frequencies assume no relationship (50% SA/A, 50% D/SD) for each question.</w:t>
      </w:r>
    </w:p>
    <w:p w14:paraId="36DBC77E">
      <w:pPr>
        <w:pStyle w:val="3"/>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FIVE</w:t>
      </w:r>
    </w:p>
    <w:p w14:paraId="358CEA9A">
      <w:pPr>
        <w:pStyle w:val="3"/>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SUMMARY, CONCLUSION, AND RECOMMENDATIONS</w:t>
      </w:r>
    </w:p>
    <w:p w14:paraId="1A009E02">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p>
    <w:p w14:paraId="06E26BEB">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investigated the effects of global sourcing on Lubcon Oil Nigeria Limited’s organizational performance, focusing on cost efficiency, product quality, and delivery reliability. The findings reveal that global sourcing significantly enhances performance when supported by strategic supplier selection and robust supply chain management. Effective sourcing practices reduced production costs by leveraging competitive international suppliers, as supported by Agrawal and Lee (2019), who found a 15% cost reduction in similar contexts. Product quality improved through access to high-grade base oils and additives, aligning with Jacob and Schätzle (2020), who emphasize the role of supplier quality in performance. Delivery reliability was enhanced through strong supplier relationships, though logistical challenges increased delivery times by up to 30%, as noted by Jagtap et al. (2022). Challenges such as high import tariffs, currency fluctuations, and non-expert procurement teams negatively impacted performance, echoing findings from Doyin Investment (2021). Skilled procurement teams and digital supply chain tools were identified as critical for mitigating risks and maximizing benefits. The study highlights the need for Lubcon Oil to align sourcing strategies with organizational goals to enhance competitiveness in Nigeria’s manufacturing sector. These findings contribute to the limited literature on global sourcing in Nigeria, offering practical insights for optimizing supply chain practices.</w:t>
      </w:r>
    </w:p>
    <w:p w14:paraId="0CB1CD7A">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w:t>
      </w:r>
    </w:p>
    <w:p w14:paraId="3B0679A1">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 sourcing is the mostly common strategy that organisations have adopted in Uganda bothon the side of the private and public sector. Major areas of Global sourcing are in several aspectssuch as goods (products), services and works. However for the ideology of works and services,global companies are being selected to offer services that the local organisations or firms cannot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offer. The study aimed at portraying the challenges of Global sourcing were several were being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drafted in the literature review. It also aimed at identifying the criteria for assessing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organisational performance and also the relationship between Global sourcing and organisational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performance. This study provided evidence that Global sourcing has a positive effect towards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organisational performance, thus implying that effective Global sourcing strategy leads to 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increase in the performance of </w:t>
      </w:r>
      <w:r>
        <w:rPr>
          <w:rFonts w:hint="default" w:ascii="Times New Roman" w:hAnsi="Times New Roman" w:cs="Times New Roman"/>
          <w:sz w:val="24"/>
          <w:szCs w:val="24"/>
          <w:lang w:val="en-US"/>
        </w:rPr>
        <w:t>Lubcon Oil Nigeria Limited, Ilorin</w:t>
      </w:r>
      <w:r>
        <w:rPr>
          <w:rFonts w:hint="default" w:ascii="Times New Roman" w:hAnsi="Times New Roman" w:cs="Times New Roman"/>
          <w:sz w:val="24"/>
          <w:szCs w:val="24"/>
        </w:rPr>
        <w:t xml:space="preserve"> as an organisation. Therefore as 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result the study portrays that Global sourcing strategy was positively initiated in the organisation.</w:t>
      </w:r>
    </w:p>
    <w:p w14:paraId="6CB81C88">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therefore urged in the study that Global sourcing resulted to Access of raw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introduction of superior quality in the organisation, tapping new skills among others. However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are still limitations as a result of its adoption for example results in to high costs, supplier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complexity, among others. The study revealed aspects of productivity, employee engagement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attitude, innovation and inventions as some of the criteria that assess the performance of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organisation as drafted earlier. This study provides substantive support for previous findings 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global sourcing and organisational performance. In overall, global sourcing was found to be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highly adopted in both private and public entities. The study concludes that collectively global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sourcing has highly improved the performance of </w:t>
      </w:r>
      <w:r>
        <w:rPr>
          <w:rFonts w:hint="default" w:ascii="Times New Roman" w:hAnsi="Times New Roman" w:cs="Times New Roman"/>
          <w:sz w:val="24"/>
          <w:szCs w:val="24"/>
          <w:lang w:val="en-US"/>
        </w:rPr>
        <w:t>Lubcon Oil Nigeria Limited, Ilorin</w:t>
      </w:r>
      <w:r>
        <w:rPr>
          <w:rFonts w:hint="default" w:ascii="Times New Roman" w:hAnsi="Times New Roman" w:cs="Times New Roman"/>
          <w:sz w:val="24"/>
          <w:szCs w:val="24"/>
        </w:rPr>
        <w:t>.</w:t>
      </w:r>
    </w:p>
    <w:p w14:paraId="1BCC3C58">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 sourcing is a pivotal strategy for Lubcon Oil Nigeria Limited, driving cost efficiency, product quality, and delivery reliability when executed strategically. The study confirms that effective supplier selection and supply chain management enhance performance, aligning with Agrawal and Lee (2019) and Fontana and Dawkins (2024). However, challenges like logistical delays, high import tariffs, and currency volatility, as noted by Jagtap et al. (2022), require robust mitigation strategies. Lubcon Oil’s success depends on skilled procurement teams, resilient supply chains, and alignment with Nigeria’s regulatory environment, as suggested by institutional theory. The findings fill a gap in the literature by providing sector-specific insights into Nigeria’s lubricant industry, contributing to both academic discourse and practical applications. By addressing sourcing challenges and leveraging global opportunities, Lubcon Oil can strengthen its market position, supporting Nigeria’s economic diversification goals. This study underscores the importance of strategic global sourcing in achieving sustainable performance in developing economies.</w:t>
      </w:r>
    </w:p>
    <w:p w14:paraId="1F6FD24C">
      <w:pPr>
        <w:pStyle w:val="85"/>
        <w:keepNext w:val="0"/>
        <w:keepLines w:val="0"/>
        <w:widowControl/>
        <w:suppressLineNumbers w:val="0"/>
        <w:spacing w:line="480" w:lineRule="auto"/>
        <w:jc w:val="both"/>
        <w:rPr>
          <w:rFonts w:hint="default" w:ascii="Times New Roman" w:hAnsi="Times New Roman" w:cs="Times New Roman"/>
          <w:sz w:val="24"/>
          <w:szCs w:val="24"/>
        </w:rPr>
      </w:pPr>
    </w:p>
    <w:p w14:paraId="2ADC4A18">
      <w:pPr>
        <w:pStyle w:val="4"/>
        <w:keepNext w:val="0"/>
        <w:keepLines w:val="0"/>
        <w:pageBreakBefore w:val="0"/>
        <w:widowControl/>
        <w:suppressLineNumbers w:val="0"/>
        <w:kinsoku/>
        <w:wordWrap/>
        <w:overflowPunct/>
        <w:topLinePunct w:val="0"/>
        <w:autoSpaceDE/>
        <w:autoSpaceDN/>
        <w:bidi w:val="0"/>
        <w:adjustRightInd/>
        <w:snapToGrid/>
        <w:spacing w:line="43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5.3 Recommendations</w:t>
      </w:r>
    </w:p>
    <w:p w14:paraId="649A1762">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Based on the study, it was limited to portraying the effects of global sourcing towards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organisational performance, however several challenges were being urged that are facing Global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sourcing and these included quality defects, high costs, supplier selection complexity among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others. Therefore the study recommends towards the following;</w:t>
      </w:r>
    </w:p>
    <w:p w14:paraId="5E8C30E2">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 Adoption and Implementation of guiding principles that promote achieving Value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Money through Global sourcing. Procurement Entities and State Departments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recommended to adopt and implement these proposed guiding principles that promote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achieving Value for Money in their procurement activities. This will help them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make judicious and productive use of the Tax Payers ‘money to ensure that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Government delivers on its mandate which is to meet the needs of citizens.</w:t>
      </w:r>
    </w:p>
    <w:p w14:paraId="0C031D59">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ii. Effective communication between the organisation and the Global suppliers. This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should be done in order to minimise delays and also reduce on the rate of quality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defects, thereby giving an opportunity for the organisation to be exposed to superior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quality hence resulting in to customer satisfaction and retention.</w:t>
      </w:r>
    </w:p>
    <w:p w14:paraId="25B3487F">
      <w:pPr>
        <w:pStyle w:val="85"/>
        <w:keepNext w:val="0"/>
        <w:keepLines w:val="0"/>
        <w:pageBreakBefore w:val="0"/>
        <w:widowControl/>
        <w:suppressLineNumbers w:val="0"/>
        <w:kinsoku/>
        <w:wordWrap/>
        <w:overflowPunct/>
        <w:topLinePunct w:val="0"/>
        <w:autoSpaceDE/>
        <w:autoSpaceDN/>
        <w:bidi w:val="0"/>
        <w:adjustRightInd/>
        <w:snapToGrid/>
        <w:spacing w:line="43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iii. </w:t>
      </w:r>
      <w:r>
        <w:rPr>
          <w:rFonts w:hint="default" w:ascii="Times New Roman" w:hAnsi="Times New Roman" w:cs="Times New Roman"/>
          <w:sz w:val="24"/>
          <w:szCs w:val="24"/>
        </w:rPr>
        <w:t>Better supplier selection methods. Through undertaking better supplier selection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methods, there is need to introduce a better approach of selection which promotes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efficiency in the organisation and also money value through global sourcing. It can be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through those of e-mails or any other tendering method. However this reduces on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complexity of selecting suppliers there by reducing on the supplier</w:t>
      </w:r>
      <w:r>
        <w:rPr>
          <w:rFonts w:hint="default" w:ascii="Times New Roman" w:hAnsi="Times New Roman" w:cs="Times New Roman"/>
          <w:sz w:val="24"/>
          <w:szCs w:val="24"/>
          <w:lang w:val="en-US"/>
        </w:rPr>
        <w:t xml:space="preserve"> selection process which results in to saving of time for other tasks</w:t>
      </w:r>
    </w:p>
    <w:p w14:paraId="2C7BCCE6">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p>
    <w:p w14:paraId="54B15010">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Agrawal, V., &amp; Lee, D. (2019). The effect of sourcing policies on suppliers’ sustainable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practices. </w:t>
      </w:r>
      <w:r>
        <w:rPr>
          <w:rStyle w:val="31"/>
          <w:rFonts w:hint="default" w:ascii="Times New Roman" w:hAnsi="Times New Roman" w:cs="Times New Roman"/>
          <w:sz w:val="24"/>
          <w:szCs w:val="24"/>
        </w:rPr>
        <w:t>Journal of Supply Chain Management</w:t>
      </w:r>
      <w:r>
        <w:rPr>
          <w:rFonts w:hint="default" w:ascii="Times New Roman" w:hAnsi="Times New Roman" w:cs="Times New Roman"/>
          <w:sz w:val="24"/>
          <w:szCs w:val="24"/>
        </w:rPr>
        <w:t>, 55(4), 23–39.</w:t>
      </w:r>
    </w:p>
    <w:p w14:paraId="39F6DAC7">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Fontana, E., &amp; Dawkins, C. (2024). Contesting corporate responsibility in the Bangladesh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garment industry. </w:t>
      </w:r>
      <w:r>
        <w:rPr>
          <w:rStyle w:val="31"/>
          <w:rFonts w:hint="default" w:ascii="Times New Roman" w:hAnsi="Times New Roman" w:cs="Times New Roman"/>
          <w:sz w:val="24"/>
          <w:szCs w:val="24"/>
        </w:rPr>
        <w:t>Human Relations</w:t>
      </w:r>
      <w:r>
        <w:rPr>
          <w:rFonts w:hint="default" w:ascii="Times New Roman" w:hAnsi="Times New Roman" w:cs="Times New Roman"/>
          <w:sz w:val="24"/>
          <w:szCs w:val="24"/>
        </w:rPr>
        <w:t>, 77, 1003–1036.</w:t>
      </w:r>
    </w:p>
    <w:p w14:paraId="212FF624">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Jacob, F., &amp; Schätzle, S. (2020). Will a supplier’s origin make a difference to its business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customers? </w:t>
      </w:r>
      <w:r>
        <w:rPr>
          <w:rStyle w:val="31"/>
          <w:rFonts w:hint="default" w:ascii="Times New Roman" w:hAnsi="Times New Roman" w:cs="Times New Roman"/>
          <w:sz w:val="24"/>
          <w:szCs w:val="24"/>
        </w:rPr>
        <w:t>Industrial Marketing Management</w:t>
      </w:r>
      <w:r>
        <w:rPr>
          <w:rFonts w:hint="default" w:ascii="Times New Roman" w:hAnsi="Times New Roman" w:cs="Times New Roman"/>
          <w:sz w:val="24"/>
          <w:szCs w:val="24"/>
        </w:rPr>
        <w:t>, 87, 196–207.</w:t>
      </w:r>
    </w:p>
    <w:p w14:paraId="4B02405F">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Murat Akyuz (2019). Effect of structure and strategy on organizational performance: Case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study of Remou Oil Nig. Ltd. </w:t>
      </w:r>
      <w:r>
        <w:rPr>
          <w:rStyle w:val="31"/>
          <w:rFonts w:hint="default" w:ascii="Times New Roman" w:hAnsi="Times New Roman" w:cs="Times New Roman"/>
          <w:sz w:val="24"/>
          <w:szCs w:val="24"/>
        </w:rPr>
        <w:t>International Journal of Business and Management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rPr>
        <w:t>14(6), 45–60.</w:t>
      </w:r>
    </w:p>
    <w:p w14:paraId="5F6EDE44">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CGY.org (2021). Impacts of effective sourcing on the attainment of organizational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objectives. </w:t>
      </w:r>
      <w:r>
        <w:rPr>
          <w:rStyle w:val="31"/>
          <w:rFonts w:hint="default" w:ascii="Times New Roman" w:hAnsi="Times New Roman" w:cs="Times New Roman"/>
          <w:sz w:val="24"/>
          <w:szCs w:val="24"/>
        </w:rPr>
        <w:t>Retrieved from cgy.org</w:t>
      </w:r>
      <w:r>
        <w:rPr>
          <w:rFonts w:hint="default" w:ascii="Times New Roman" w:hAnsi="Times New Roman" w:cs="Times New Roman"/>
          <w:sz w:val="24"/>
          <w:szCs w:val="24"/>
        </w:rPr>
        <w:t>.</w:t>
      </w:r>
    </w:p>
    <w:p w14:paraId="1BF22116">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Modishproject.com (2019). Effective sourcing on the attainment of organizational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objectives. </w:t>
      </w:r>
      <w:r>
        <w:rPr>
          <w:rStyle w:val="31"/>
          <w:rFonts w:hint="default" w:ascii="Times New Roman" w:hAnsi="Times New Roman" w:cs="Times New Roman"/>
          <w:sz w:val="24"/>
          <w:szCs w:val="24"/>
        </w:rPr>
        <w:t>Retrieved from modishproject.com</w:t>
      </w:r>
      <w:r>
        <w:rPr>
          <w:rFonts w:hint="default" w:ascii="Times New Roman" w:hAnsi="Times New Roman" w:cs="Times New Roman"/>
          <w:sz w:val="24"/>
          <w:szCs w:val="24"/>
        </w:rPr>
        <w:t>.</w:t>
      </w:r>
    </w:p>
    <w:p w14:paraId="472B6B8D">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Researchwap.com (2021). Impacts of effective sourcing on the attainment of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organizational objectives. </w:t>
      </w:r>
      <w:r>
        <w:rPr>
          <w:rStyle w:val="31"/>
          <w:rFonts w:hint="default" w:ascii="Times New Roman" w:hAnsi="Times New Roman" w:cs="Times New Roman"/>
          <w:sz w:val="24"/>
          <w:szCs w:val="24"/>
        </w:rPr>
        <w:t>Retrieved from researchwap.com</w:t>
      </w:r>
      <w:r>
        <w:rPr>
          <w:rFonts w:hint="default" w:ascii="Times New Roman" w:hAnsi="Times New Roman" w:cs="Times New Roman"/>
          <w:sz w:val="24"/>
          <w:szCs w:val="24"/>
        </w:rPr>
        <w:t>.</w:t>
      </w:r>
    </w:p>
    <w:p w14:paraId="0D1F4A90">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Samphina.com.ng (2021). Impacts of effective sourcing on the attainment of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organizational objectives. </w:t>
      </w:r>
      <w:r>
        <w:rPr>
          <w:rStyle w:val="31"/>
          <w:rFonts w:hint="default" w:ascii="Times New Roman" w:hAnsi="Times New Roman" w:cs="Times New Roman"/>
          <w:sz w:val="24"/>
          <w:szCs w:val="24"/>
        </w:rPr>
        <w:t>Retrieved from samphina.com.ng</w:t>
      </w:r>
      <w:r>
        <w:rPr>
          <w:rFonts w:hint="default" w:ascii="Times New Roman" w:hAnsi="Times New Roman" w:cs="Times New Roman"/>
          <w:sz w:val="24"/>
          <w:szCs w:val="24"/>
        </w:rPr>
        <w:t>.</w:t>
      </w:r>
    </w:p>
    <w:p w14:paraId="2E89F1B9">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Researchgate.net (2022). The international journal of business and management research. </w:t>
      </w:r>
      <w:r>
        <w:rPr>
          <w:rFonts w:hint="default" w:ascii="Times New Roman" w:hAnsi="Times New Roman" w:cs="Times New Roman"/>
          <w:sz w:val="24"/>
          <w:szCs w:val="24"/>
          <w:lang w:val="en-US"/>
        </w:rPr>
        <w:tab/>
      </w:r>
      <w:r>
        <w:rPr>
          <w:rStyle w:val="31"/>
          <w:rFonts w:hint="default" w:ascii="Times New Roman" w:hAnsi="Times New Roman" w:cs="Times New Roman"/>
          <w:sz w:val="24"/>
          <w:szCs w:val="24"/>
        </w:rPr>
        <w:t>Retrieved from researchgate.net</w:t>
      </w:r>
      <w:r>
        <w:rPr>
          <w:rFonts w:hint="default" w:ascii="Times New Roman" w:hAnsi="Times New Roman" w:cs="Times New Roman"/>
          <w:sz w:val="24"/>
          <w:szCs w:val="24"/>
        </w:rPr>
        <w:t>.</w:t>
      </w:r>
    </w:p>
    <w:p w14:paraId="12EAFAD4">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Mdpi.com (n.d.). Sustainable global sourcing: A systematic literature review and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bibliometric analysis. </w:t>
      </w:r>
      <w:r>
        <w:rPr>
          <w:rStyle w:val="31"/>
          <w:rFonts w:hint="default" w:ascii="Times New Roman" w:hAnsi="Times New Roman" w:cs="Times New Roman"/>
          <w:sz w:val="24"/>
          <w:szCs w:val="24"/>
        </w:rPr>
        <w:t>Retrieved from mdpi.com</w:t>
      </w:r>
      <w:r>
        <w:rPr>
          <w:rFonts w:hint="default" w:ascii="Times New Roman" w:hAnsi="Times New Roman" w:cs="Times New Roman"/>
          <w:sz w:val="24"/>
          <w:szCs w:val="24"/>
        </w:rPr>
        <w:t>.</w:t>
      </w:r>
    </w:p>
    <w:p w14:paraId="3C90F2BF">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Emerald.com (2024). Profound changes in global sourcing? The country of origin theory. </w:t>
      </w:r>
      <w:r>
        <w:rPr>
          <w:rFonts w:hint="default" w:ascii="Times New Roman" w:hAnsi="Times New Roman" w:cs="Times New Roman"/>
          <w:sz w:val="24"/>
          <w:szCs w:val="24"/>
          <w:lang w:val="en-US"/>
        </w:rPr>
        <w:tab/>
      </w:r>
      <w:r>
        <w:rPr>
          <w:rStyle w:val="31"/>
          <w:rFonts w:hint="default" w:ascii="Times New Roman" w:hAnsi="Times New Roman" w:cs="Times New Roman"/>
          <w:sz w:val="24"/>
          <w:szCs w:val="24"/>
        </w:rPr>
        <w:t>Retrieved from emerald.com</w:t>
      </w:r>
      <w:r>
        <w:rPr>
          <w:rFonts w:hint="default" w:ascii="Times New Roman" w:hAnsi="Times New Roman" w:cs="Times New Roman"/>
          <w:sz w:val="24"/>
          <w:szCs w:val="24"/>
        </w:rPr>
        <w:t>.</w:t>
      </w:r>
    </w:p>
    <w:p w14:paraId="1832AF3F">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Pmc.ncbi.nlm.nih.gov (n.d.). Global sourcing strategy and sustainable competitive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advantage. </w:t>
      </w:r>
      <w:r>
        <w:rPr>
          <w:rStyle w:val="31"/>
          <w:rFonts w:hint="default" w:ascii="Times New Roman" w:hAnsi="Times New Roman" w:cs="Times New Roman"/>
          <w:sz w:val="24"/>
          <w:szCs w:val="24"/>
        </w:rPr>
        <w:t>Retrieved from pmc.ncbi.nlm.nih.gov</w:t>
      </w:r>
      <w:r>
        <w:rPr>
          <w:rFonts w:hint="default" w:ascii="Times New Roman" w:hAnsi="Times New Roman" w:cs="Times New Roman"/>
          <w:sz w:val="24"/>
          <w:szCs w:val="24"/>
        </w:rPr>
        <w:t>.</w:t>
      </w:r>
    </w:p>
    <w:p w14:paraId="39178688">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Hosseini, S., &amp; Khaled, A. A. (2019). A hybrid ensemble and AHP approach for resilient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supplier selection. </w:t>
      </w:r>
      <w:r>
        <w:rPr>
          <w:rStyle w:val="31"/>
          <w:rFonts w:hint="default" w:ascii="Times New Roman" w:hAnsi="Times New Roman" w:cs="Times New Roman"/>
          <w:sz w:val="24"/>
          <w:szCs w:val="24"/>
        </w:rPr>
        <w:t>Journal of Intelligent Manufacturing</w:t>
      </w:r>
      <w:r>
        <w:rPr>
          <w:rFonts w:hint="default" w:ascii="Times New Roman" w:hAnsi="Times New Roman" w:cs="Times New Roman"/>
          <w:sz w:val="24"/>
          <w:szCs w:val="24"/>
        </w:rPr>
        <w:t>, 30(1), 207–228.</w:t>
      </w:r>
    </w:p>
    <w:p w14:paraId="055D3782">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Ivanov, D., &amp; Dolgui, A. (2021). A digital supply chain twin for managing disruption risks. </w:t>
      </w:r>
      <w:r>
        <w:rPr>
          <w:rFonts w:hint="default" w:ascii="Times New Roman" w:hAnsi="Times New Roman" w:cs="Times New Roman"/>
          <w:sz w:val="24"/>
          <w:szCs w:val="24"/>
          <w:lang w:val="en-US"/>
        </w:rPr>
        <w:tab/>
      </w:r>
      <w:r>
        <w:rPr>
          <w:rStyle w:val="31"/>
          <w:rFonts w:hint="default" w:ascii="Times New Roman" w:hAnsi="Times New Roman" w:cs="Times New Roman"/>
          <w:sz w:val="24"/>
          <w:szCs w:val="24"/>
        </w:rPr>
        <w:t>Production Planning &amp; Control</w:t>
      </w:r>
      <w:r>
        <w:rPr>
          <w:rFonts w:hint="default" w:ascii="Times New Roman" w:hAnsi="Times New Roman" w:cs="Times New Roman"/>
          <w:sz w:val="24"/>
          <w:szCs w:val="24"/>
        </w:rPr>
        <w:t>, 32(9), 775–788.</w:t>
      </w:r>
    </w:p>
    <w:p w14:paraId="43FC4B25">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Jagtap, S., et al. (2022). The Russia-Ukraine conflict: Implications for global food supply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chains. </w:t>
      </w:r>
      <w:r>
        <w:rPr>
          <w:rStyle w:val="31"/>
          <w:rFonts w:hint="default" w:ascii="Times New Roman" w:hAnsi="Times New Roman" w:cs="Times New Roman"/>
          <w:sz w:val="24"/>
          <w:szCs w:val="24"/>
        </w:rPr>
        <w:t>Foods</w:t>
      </w:r>
      <w:r>
        <w:rPr>
          <w:rFonts w:hint="default" w:ascii="Times New Roman" w:hAnsi="Times New Roman" w:cs="Times New Roman"/>
          <w:sz w:val="24"/>
          <w:szCs w:val="24"/>
        </w:rPr>
        <w:t>, 11(3), 456–470.</w:t>
      </w:r>
    </w:p>
    <w:p w14:paraId="4AC926D4">
      <w:pPr>
        <w:keepNext w:val="0"/>
        <w:keepLines w:val="0"/>
        <w:widowControl/>
        <w:numPr>
          <w:ilvl w:val="0"/>
          <w:numId w:val="0"/>
        </w:numPr>
        <w:suppressLineNumbers w:val="0"/>
        <w:tabs>
          <w:tab w:val="left" w:pos="720"/>
        </w:tabs>
        <w:spacing w:before="0" w:beforeAutospacing="1" w:after="0" w:afterAutospacing="1" w:line="480" w:lineRule="auto"/>
        <w:jc w:val="both"/>
        <w:rPr>
          <w:rFonts w:hint="default" w:ascii="Times New Roman" w:hAnsi="Times New Roman" w:cs="Times New Roman"/>
          <w:sz w:val="24"/>
          <w:szCs w:val="24"/>
        </w:rPr>
      </w:pPr>
    </w:p>
    <w:p w14:paraId="06A77DD2">
      <w:pPr>
        <w:keepNext w:val="0"/>
        <w:keepLines w:val="0"/>
        <w:pageBreakBefore w:val="0"/>
        <w:widowControl/>
        <w:kinsoku/>
        <w:wordWrap/>
        <w:overflowPunct/>
        <w:topLinePunct w:val="0"/>
        <w:autoSpaceDE/>
        <w:autoSpaceDN/>
        <w:bidi w:val="0"/>
        <w:adjustRightInd/>
        <w:snapToGrid/>
        <w:spacing w:after="361" w:afterLines="100" w:line="360" w:lineRule="auto"/>
        <w:ind w:left="0" w:leftChars="0" w:firstLine="0" w:firstLineChars="0"/>
        <w:jc w:val="center"/>
        <w:textAlignment w:val="auto"/>
        <w:rPr>
          <w:rFonts w:hint="default" w:ascii="Times New Roman" w:hAnsi="Times New Roman" w:cs="Times New Roman"/>
          <w:b/>
          <w:bCs/>
          <w:color w:val="auto"/>
          <w:sz w:val="24"/>
          <w:szCs w:val="24"/>
          <w:shd w:val="clear" w:color="auto" w:fill="auto"/>
          <w:lang w:val="en-US"/>
        </w:rPr>
      </w:pPr>
      <w:r>
        <w:rPr>
          <w:rFonts w:hint="default" w:ascii="Times New Roman" w:hAnsi="Times New Roman" w:cs="Times New Roman"/>
          <w:b/>
          <w:bCs/>
          <w:color w:val="auto"/>
          <w:sz w:val="24"/>
          <w:szCs w:val="24"/>
          <w:shd w:val="clear" w:color="auto" w:fill="auto"/>
          <w:lang w:val="en-US"/>
        </w:rPr>
        <w:t>QUESTIONNAIRE</w:t>
      </w:r>
    </w:p>
    <w:p w14:paraId="526C1679">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Department of </w:t>
      </w:r>
      <w:r>
        <w:rPr>
          <w:rFonts w:hint="default" w:ascii="Times New Roman" w:hAnsi="Times New Roman" w:cs="Times New Roman"/>
          <w:color w:val="auto"/>
          <w:sz w:val="24"/>
          <w:szCs w:val="24"/>
          <w:shd w:val="clear" w:color="auto" w:fill="auto"/>
          <w:lang w:val="en-US"/>
        </w:rPr>
        <w:t>Procurement Chain and Supply Management,</w:t>
      </w:r>
    </w:p>
    <w:p w14:paraId="014FDB5C">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9993F24">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Ilorin. </w:t>
      </w:r>
    </w:p>
    <w:p w14:paraId="2DEC7350">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color w:val="auto"/>
          <w:kern w:val="0"/>
          <w:sz w:val="24"/>
          <w:szCs w:val="24"/>
          <w:lang w:val="en-US" w:eastAsia="zh-CN" w:bidi="ar"/>
        </w:rPr>
      </w:pPr>
    </w:p>
    <w:p w14:paraId="6E6B8026">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INTRODUCTORY LETTER</w:t>
      </w:r>
    </w:p>
    <w:p w14:paraId="7EC9D0F2">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Dear Respondent, </w:t>
      </w:r>
    </w:p>
    <w:p w14:paraId="32DB7CD6">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am a student of Kwara State Polytechnic, Ilorin undertaking a National Diploma in department of Procurement Chain and Supply. Kindly spare some time to fill the attached questionnaire for which I will be very grateful. </w:t>
      </w:r>
    </w:p>
    <w:p w14:paraId="2E74F794">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questionnaire is for the purpose of collecting information on </w:t>
      </w:r>
      <w:r>
        <w:rPr>
          <w:rFonts w:hint="default" w:ascii="Times New Roman" w:hAnsi="Times New Roman" w:eastAsia="Times" w:cs="Times New Roman"/>
          <w:b/>
          <w:bCs/>
          <w:color w:val="auto"/>
          <w:kern w:val="0"/>
          <w:sz w:val="24"/>
          <w:szCs w:val="24"/>
          <w:lang w:val="en-US" w:eastAsia="zh-CN" w:bidi="ar"/>
        </w:rPr>
        <w:t xml:space="preserve">Effect of global sourcing in an organization (A case of Lubcon Oil Nigeria Limited, Ilorin). </w:t>
      </w:r>
      <w:r>
        <w:rPr>
          <w:rFonts w:hint="default" w:ascii="Times New Roman" w:hAnsi="Times New Roman" w:eastAsia="Times" w:cs="Times New Roman"/>
          <w:color w:val="auto"/>
          <w:kern w:val="0"/>
          <w:sz w:val="24"/>
          <w:szCs w:val="24"/>
          <w:lang w:val="en-US" w:eastAsia="zh-CN" w:bidi="ar"/>
        </w:rPr>
        <w:t xml:space="preserve">The response from this questionnaire will be used purely for academic purposes. </w:t>
      </w:r>
    </w:p>
    <w:p w14:paraId="78DA7C5B">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Thanks in advance for your support. </w:t>
      </w:r>
    </w:p>
    <w:p w14:paraId="1B8066A2">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Regards, </w:t>
      </w:r>
    </w:p>
    <w:p w14:paraId="44381436">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Abdulrasaq Aishat Oyindamola</w:t>
      </w:r>
    </w:p>
    <w:p w14:paraId="3C680929">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06AE5AA6">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1B284ABE">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eastAsia="Times" w:cs="Times New Roman"/>
          <w:b/>
          <w:bCs/>
          <w:color w:val="auto"/>
          <w:kern w:val="0"/>
          <w:sz w:val="24"/>
          <w:szCs w:val="24"/>
          <w:lang w:val="en-US" w:eastAsia="zh-CN" w:bidi="ar"/>
        </w:rPr>
      </w:pPr>
    </w:p>
    <w:p w14:paraId="688F35E9">
      <w:pPr>
        <w:keepNext w:val="0"/>
        <w:keepLines w:val="0"/>
        <w:pageBreakBefore w:val="0"/>
        <w:widowControl/>
        <w:suppressLineNumbers w:val="0"/>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APPENDICES</w:t>
      </w:r>
    </w:p>
    <w:p w14:paraId="6DEDE4CE">
      <w:pPr>
        <w:pStyle w:val="3"/>
        <w:keepNext w:val="0"/>
        <w:keepLines w:val="0"/>
        <w:widowControl/>
        <w:suppressLineNumbers w:val="0"/>
        <w:spacing w:line="360" w:lineRule="auto"/>
        <w:rPr>
          <w:rFonts w:hint="default" w:ascii="Times New Roman" w:hAnsi="Times New Roman" w:cs="Times New Roman"/>
          <w:sz w:val="24"/>
          <w:szCs w:val="24"/>
        </w:rPr>
      </w:pPr>
      <w:r>
        <w:rPr>
          <w:rStyle w:val="92"/>
          <w:rFonts w:hint="default" w:ascii="Times New Roman" w:hAnsi="Times New Roman" w:cs="Times New Roman"/>
          <w:b/>
          <w:bCs/>
          <w:sz w:val="24"/>
          <w:szCs w:val="24"/>
        </w:rPr>
        <w:t>Appendix A: Research Questionnaire</w:t>
      </w:r>
    </w:p>
    <w:p w14:paraId="5EF2D5AD">
      <w:pPr>
        <w:pStyle w:val="4"/>
        <w:keepNext w:val="0"/>
        <w:keepLines w:val="0"/>
        <w:widowControl/>
        <w:suppressLineNumbers w:val="0"/>
        <w:spacing w:line="360" w:lineRule="auto"/>
        <w:rPr>
          <w:rFonts w:hint="default" w:ascii="Times New Roman" w:hAnsi="Times New Roman" w:cs="Times New Roman"/>
          <w:sz w:val="24"/>
          <w:szCs w:val="24"/>
        </w:rPr>
      </w:pPr>
      <w:r>
        <w:rPr>
          <w:rStyle w:val="92"/>
          <w:rFonts w:hint="default" w:ascii="Times New Roman" w:hAnsi="Times New Roman" w:cs="Times New Roman"/>
          <w:b/>
          <w:bCs/>
          <w:sz w:val="24"/>
          <w:szCs w:val="24"/>
        </w:rPr>
        <w:t>Section A: Demographic Data</w:t>
      </w:r>
    </w:p>
    <w:p w14:paraId="47EE8112">
      <w:pPr>
        <w:pStyle w:val="85"/>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Please tick (✓) the option that applies to you.</w:t>
      </w:r>
    </w:p>
    <w:p w14:paraId="264D1B12">
      <w:pPr>
        <w:pStyle w:val="85"/>
        <w:keepNext w:val="0"/>
        <w:keepLines w:val="0"/>
        <w:widowControl/>
        <w:numPr>
          <w:ilvl w:val="0"/>
          <w:numId w:val="14"/>
        </w:numPr>
        <w:suppressLineNumbers w:val="0"/>
        <w:spacing w:line="360" w:lineRule="auto"/>
        <w:rPr>
          <w:rFonts w:hint="default" w:ascii="Times New Roman" w:hAnsi="Times New Roman" w:cs="Times New Roman"/>
          <w:sz w:val="24"/>
          <w:szCs w:val="24"/>
        </w:rPr>
      </w:pPr>
      <w:r>
        <w:rPr>
          <w:rStyle w:val="92"/>
          <w:rFonts w:hint="default" w:ascii="Times New Roman" w:hAnsi="Times New Roman" w:cs="Times New Roman"/>
          <w:sz w:val="24"/>
          <w:szCs w:val="24"/>
        </w:rPr>
        <w:t>Gender</w:t>
      </w:r>
      <w:r>
        <w:rPr>
          <w:rStyle w:val="92"/>
          <w:rFonts w:hint="default" w:ascii="Times New Roman" w:hAnsi="Times New Roman" w:cs="Times New Roman"/>
          <w:sz w:val="24"/>
          <w:szCs w:val="24"/>
          <w:lang w:val="en-US"/>
        </w:rPr>
        <w:tab/>
      </w:r>
      <w:r>
        <w:rPr>
          <w:rFonts w:hint="default" w:ascii="Times New Roman" w:hAnsi="Times New Roman" w:cs="Times New Roman"/>
          <w:sz w:val="24"/>
          <w:szCs w:val="24"/>
        </w:rPr>
        <w:t>( ) Male  ( ) Female</w:t>
      </w:r>
    </w:p>
    <w:p w14:paraId="52AF3073">
      <w:pPr>
        <w:pStyle w:val="85"/>
        <w:keepNext w:val="0"/>
        <w:keepLines w:val="0"/>
        <w:widowControl/>
        <w:numPr>
          <w:ilvl w:val="0"/>
          <w:numId w:val="14"/>
        </w:numPr>
        <w:suppressLineNumbers w:val="0"/>
        <w:spacing w:line="360" w:lineRule="auto"/>
        <w:ind w:left="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Age</w:t>
      </w:r>
      <w:r>
        <w:rPr>
          <w:rStyle w:val="92"/>
          <w:rFonts w:hint="default" w:ascii="Times New Roman" w:hAnsi="Times New Roman" w:cs="Times New Roman"/>
          <w:sz w:val="24"/>
          <w:szCs w:val="24"/>
          <w:lang w:val="en-US"/>
        </w:rPr>
        <w:tab/>
      </w:r>
      <w:r>
        <w:rPr>
          <w:rStyle w:val="92"/>
          <w:rFonts w:hint="default" w:ascii="Times New Roman" w:hAnsi="Times New Roman" w:cs="Times New Roman"/>
          <w:sz w:val="24"/>
          <w:szCs w:val="24"/>
          <w:lang w:val="en-US"/>
        </w:rPr>
        <w:tab/>
      </w:r>
      <w:r>
        <w:rPr>
          <w:rFonts w:hint="default" w:ascii="Times New Roman" w:hAnsi="Times New Roman" w:cs="Times New Roman"/>
          <w:sz w:val="24"/>
          <w:szCs w:val="24"/>
        </w:rPr>
        <w:t>( ) 18–25  ( ) 26–35  ( ) 36–45  ( ) 46 and above</w:t>
      </w:r>
    </w:p>
    <w:p w14:paraId="5C3413C8">
      <w:pPr>
        <w:pStyle w:val="85"/>
        <w:keepNext w:val="0"/>
        <w:keepLines w:val="0"/>
        <w:widowControl/>
        <w:numPr>
          <w:ilvl w:val="0"/>
          <w:numId w:val="14"/>
        </w:numPr>
        <w:suppressLineNumbers w:val="0"/>
        <w:spacing w:line="360" w:lineRule="auto"/>
        <w:ind w:left="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Educational Qualification</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 ) Secondary School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 Diploma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 Bachelor’s Degree or Higher</w:t>
      </w:r>
    </w:p>
    <w:p w14:paraId="3179FC1A">
      <w:pPr>
        <w:pStyle w:val="85"/>
        <w:keepNext w:val="0"/>
        <w:keepLines w:val="0"/>
        <w:widowControl/>
        <w:numPr>
          <w:ilvl w:val="0"/>
          <w:numId w:val="14"/>
        </w:numPr>
        <w:suppressLineNumbers w:val="0"/>
        <w:spacing w:line="360" w:lineRule="auto"/>
        <w:ind w:left="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Department/Role</w:t>
      </w:r>
      <w:r>
        <w:rPr>
          <w:rStyle w:val="92"/>
          <w:rFonts w:hint="default" w:ascii="Times New Roman" w:hAnsi="Times New Roman" w:cs="Times New Roman"/>
          <w:sz w:val="24"/>
          <w:szCs w:val="24"/>
          <w:lang w:val="en-US"/>
        </w:rPr>
        <w:tab/>
      </w:r>
      <w:r>
        <w:rPr>
          <w:rFonts w:hint="default" w:ascii="Times New Roman" w:hAnsi="Times New Roman" w:cs="Times New Roman"/>
          <w:sz w:val="24"/>
          <w:szCs w:val="24"/>
        </w:rPr>
        <w:t>( ) Procurement Staff</w:t>
      </w:r>
      <w:r>
        <w:rPr>
          <w:rFonts w:hint="default" w:ascii="Times New Roman" w:hAnsi="Times New Roman" w:cs="Times New Roman"/>
          <w:sz w:val="24"/>
          <w:szCs w:val="24"/>
          <w:lang w:val="en-US"/>
        </w:rPr>
        <w:tab/>
      </w:r>
      <w:r>
        <w:rPr>
          <w:rFonts w:hint="default" w:ascii="Times New Roman" w:hAnsi="Times New Roman" w:cs="Times New Roman"/>
          <w:sz w:val="24"/>
          <w:szCs w:val="24"/>
        </w:rPr>
        <w:t>( ) Operations Staff</w:t>
      </w:r>
      <w:r>
        <w:rPr>
          <w:rFonts w:hint="default" w:ascii="Times New Roman" w:hAnsi="Times New Roman" w:cs="Times New Roman"/>
          <w:sz w:val="24"/>
          <w:szCs w:val="24"/>
          <w:lang w:val="en-US"/>
        </w:rPr>
        <w:tab/>
      </w:r>
      <w:r>
        <w:rPr>
          <w:rFonts w:hint="default" w:ascii="Times New Roman" w:hAnsi="Times New Roman" w:cs="Times New Roman"/>
          <w:sz w:val="24"/>
          <w:szCs w:val="24"/>
        </w:rPr>
        <w:t>( ) Management</w:t>
      </w:r>
    </w:p>
    <w:p w14:paraId="5F55AD25">
      <w:pPr>
        <w:pStyle w:val="85"/>
        <w:keepNext w:val="0"/>
        <w:keepLines w:val="0"/>
        <w:widowControl/>
        <w:numPr>
          <w:ilvl w:val="0"/>
          <w:numId w:val="14"/>
        </w:numPr>
        <w:suppressLineNumbers w:val="0"/>
        <w:spacing w:line="360" w:lineRule="auto"/>
        <w:ind w:left="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Years of Employment</w:t>
      </w:r>
      <w:r>
        <w:rPr>
          <w:rStyle w:val="92"/>
          <w:rFonts w:hint="default" w:ascii="Times New Roman" w:hAnsi="Times New Roman" w:cs="Times New Roman"/>
          <w:sz w:val="24"/>
          <w:szCs w:val="24"/>
          <w:lang w:val="en-US"/>
        </w:rPr>
        <w:t xml:space="preserve"> </w:t>
      </w:r>
      <w:r>
        <w:rPr>
          <w:rStyle w:val="92"/>
          <w:rFonts w:hint="default" w:ascii="Times New Roman" w:hAnsi="Times New Roman" w:cs="Times New Roman"/>
          <w:sz w:val="24"/>
          <w:szCs w:val="24"/>
          <w:lang w:val="en-US"/>
        </w:rPr>
        <w:tab/>
      </w:r>
      <w:r>
        <w:rPr>
          <w:rFonts w:hint="default" w:ascii="Times New Roman" w:hAnsi="Times New Roman" w:cs="Times New Roman"/>
          <w:sz w:val="24"/>
          <w:szCs w:val="24"/>
        </w:rPr>
        <w:t>( ) Less than 5 years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 5–10 years</w:t>
      </w:r>
      <w:r>
        <w:rPr>
          <w:rFonts w:hint="default" w:ascii="Times New Roman" w:hAnsi="Times New Roman" w:cs="Times New Roman"/>
          <w:sz w:val="24"/>
          <w:szCs w:val="24"/>
          <w:lang w:val="en-US"/>
        </w:rPr>
        <w:tab/>
      </w:r>
      <w:r>
        <w:rPr>
          <w:rFonts w:hint="default" w:ascii="Times New Roman" w:hAnsi="Times New Roman" w:cs="Times New Roman"/>
          <w:sz w:val="24"/>
          <w:szCs w:val="24"/>
        </w:rPr>
        <w:t>( ) Over 10 years</w:t>
      </w:r>
    </w:p>
    <w:p w14:paraId="60F2E88D">
      <w:pPr>
        <w:pStyle w:val="85"/>
        <w:keepNext w:val="0"/>
        <w:keepLines w:val="0"/>
        <w:widowControl/>
        <w:numPr>
          <w:ilvl w:val="0"/>
          <w:numId w:val="14"/>
        </w:numPr>
        <w:suppressLineNumbers w:val="0"/>
        <w:spacing w:line="360" w:lineRule="auto"/>
        <w:ind w:left="0" w:leftChars="0" w:firstLine="0" w:firstLineChars="0"/>
        <w:rPr>
          <w:rFonts w:hint="default" w:ascii="Times New Roman" w:hAnsi="Times New Roman" w:cs="Times New Roman"/>
          <w:sz w:val="24"/>
          <w:szCs w:val="24"/>
        </w:rPr>
      </w:pPr>
      <w:r>
        <w:rPr>
          <w:rStyle w:val="92"/>
          <w:rFonts w:hint="default" w:ascii="Times New Roman" w:hAnsi="Times New Roman" w:cs="Times New Roman"/>
          <w:sz w:val="24"/>
          <w:szCs w:val="24"/>
        </w:rPr>
        <w:t>Are you directly involved in global sourcing activities?</w:t>
      </w:r>
      <w:r>
        <w:rPr>
          <w:rStyle w:val="92"/>
          <w:rFonts w:hint="default" w:ascii="Times New Roman" w:hAnsi="Times New Roman" w:cs="Times New Roman"/>
          <w:sz w:val="24"/>
          <w:szCs w:val="24"/>
          <w:lang w:val="en-US"/>
        </w:rPr>
        <w:tab/>
      </w:r>
      <w:r>
        <w:rPr>
          <w:rFonts w:hint="default" w:ascii="Times New Roman" w:hAnsi="Times New Roman" w:cs="Times New Roman"/>
          <w:sz w:val="24"/>
          <w:szCs w:val="24"/>
        </w:rPr>
        <w:t>( ) Yes  ( ) No</w:t>
      </w:r>
    </w:p>
    <w:p w14:paraId="7CDE824C">
      <w:pPr>
        <w:keepNext w:val="0"/>
        <w:keepLines w:val="0"/>
        <w:widowControl/>
        <w:numPr>
          <w:ilvl w:val="0"/>
          <w:numId w:val="0"/>
        </w:numPr>
        <w:suppressLineNumbers w:val="0"/>
        <w:spacing w:before="0" w:beforeAutospacing="1" w:after="0" w:afterAutospacing="1" w:line="360" w:lineRule="auto"/>
        <w:rPr>
          <w:rFonts w:hint="default" w:ascii="Times New Roman" w:hAnsi="Times New Roman" w:cs="Times New Roman"/>
          <w:sz w:val="24"/>
          <w:szCs w:val="24"/>
        </w:rPr>
      </w:pPr>
    </w:p>
    <w:p w14:paraId="6FF85545">
      <w:pPr>
        <w:pStyle w:val="4"/>
        <w:keepNext w:val="0"/>
        <w:keepLines w:val="0"/>
        <w:widowControl/>
        <w:suppressLineNumbers w:val="0"/>
        <w:spacing w:line="360" w:lineRule="auto"/>
        <w:rPr>
          <w:rFonts w:hint="default" w:ascii="Times New Roman" w:hAnsi="Times New Roman" w:cs="Times New Roman"/>
          <w:sz w:val="24"/>
          <w:szCs w:val="24"/>
        </w:rPr>
      </w:pPr>
      <w:r>
        <w:rPr>
          <w:rStyle w:val="92"/>
          <w:rFonts w:hint="default" w:ascii="Times New Roman" w:hAnsi="Times New Roman" w:cs="Times New Roman"/>
          <w:b/>
          <w:bCs/>
          <w:sz w:val="24"/>
          <w:szCs w:val="24"/>
        </w:rPr>
        <w:t>Section B:</w:t>
      </w:r>
      <w:r>
        <w:rPr>
          <w:rStyle w:val="92"/>
          <w:rFonts w:hint="default" w:ascii="Times New Roman" w:hAnsi="Times New Roman" w:cs="Times New Roman"/>
          <w:b/>
          <w:bCs/>
          <w:sz w:val="24"/>
          <w:szCs w:val="24"/>
          <w:lang w:val="en-US"/>
        </w:rPr>
        <w:t xml:space="preserve"> </w:t>
      </w:r>
      <w:r>
        <w:rPr>
          <w:rStyle w:val="92"/>
          <w:rFonts w:hint="default" w:ascii="Times New Roman" w:hAnsi="Times New Roman" w:cs="Times New Roman"/>
          <w:b/>
          <w:bCs/>
          <w:sz w:val="24"/>
          <w:szCs w:val="24"/>
        </w:rPr>
        <w:t>Effect of Global Sourcing on Organizational Performance</w:t>
      </w:r>
    </w:p>
    <w:p w14:paraId="0CA1C042">
      <w:pPr>
        <w:pStyle w:val="85"/>
        <w:keepNext w:val="0"/>
        <w:keepLines w:val="0"/>
        <w:widowControl/>
        <w:suppressLineNumbers w:val="0"/>
        <w:spacing w:line="360" w:lineRule="auto"/>
        <w:rPr>
          <w:rFonts w:hint="default" w:ascii="Times New Roman" w:hAnsi="Times New Roman" w:cs="Times New Roman"/>
          <w:sz w:val="24"/>
          <w:szCs w:val="24"/>
        </w:rPr>
      </w:pPr>
      <w:r>
        <w:rPr>
          <w:rStyle w:val="92"/>
          <w:rFonts w:hint="default" w:ascii="Times New Roman" w:hAnsi="Times New Roman" w:cs="Times New Roman"/>
          <w:sz w:val="24"/>
          <w:szCs w:val="24"/>
        </w:rPr>
        <w:t>Instructions:</w:t>
      </w:r>
      <w:r>
        <w:rPr>
          <w:rFonts w:hint="default" w:ascii="Times New Roman" w:hAnsi="Times New Roman" w:cs="Times New Roman"/>
          <w:sz w:val="24"/>
          <w:szCs w:val="24"/>
        </w:rPr>
        <w:t xml:space="preserve"> Please indicate your level of agreement with the following statements using the scale below:</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SA – Strongly Agree, A – Agree, D – Disagree, SD – Strongly Disagree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69"/>
        <w:gridCol w:w="6990"/>
        <w:gridCol w:w="387"/>
        <w:gridCol w:w="300"/>
        <w:gridCol w:w="300"/>
        <w:gridCol w:w="402"/>
      </w:tblGrid>
      <w:tr w14:paraId="1550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50540A48">
            <w:pPr>
              <w:keepNext w:val="0"/>
              <w:keepLines w:val="0"/>
              <w:widowControl/>
              <w:suppressLineNumbers w:val="0"/>
              <w:spacing w:line="36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S/N</w:t>
            </w:r>
          </w:p>
        </w:tc>
        <w:tc>
          <w:tcPr>
            <w:tcW w:w="0" w:type="auto"/>
            <w:shd w:val="clear" w:color="auto" w:fill="auto"/>
            <w:vAlign w:val="center"/>
          </w:tcPr>
          <w:p w14:paraId="7B22C3F0">
            <w:pPr>
              <w:keepNext w:val="0"/>
              <w:keepLines w:val="0"/>
              <w:widowControl/>
              <w:suppressLineNumbers w:val="0"/>
              <w:spacing w:line="36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Statements</w:t>
            </w:r>
          </w:p>
        </w:tc>
        <w:tc>
          <w:tcPr>
            <w:tcW w:w="0" w:type="auto"/>
            <w:shd w:val="clear" w:color="auto" w:fill="auto"/>
            <w:vAlign w:val="center"/>
          </w:tcPr>
          <w:p w14:paraId="60307813">
            <w:pPr>
              <w:keepNext w:val="0"/>
              <w:keepLines w:val="0"/>
              <w:widowControl/>
              <w:suppressLineNumbers w:val="0"/>
              <w:spacing w:line="36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SA</w:t>
            </w:r>
          </w:p>
        </w:tc>
        <w:tc>
          <w:tcPr>
            <w:tcW w:w="0" w:type="auto"/>
            <w:shd w:val="clear" w:color="auto" w:fill="auto"/>
            <w:vAlign w:val="center"/>
          </w:tcPr>
          <w:p w14:paraId="7B2C64DC">
            <w:pPr>
              <w:keepNext w:val="0"/>
              <w:keepLines w:val="0"/>
              <w:widowControl/>
              <w:suppressLineNumbers w:val="0"/>
              <w:spacing w:line="36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A</w:t>
            </w:r>
          </w:p>
        </w:tc>
        <w:tc>
          <w:tcPr>
            <w:tcW w:w="0" w:type="auto"/>
            <w:shd w:val="clear" w:color="auto" w:fill="auto"/>
            <w:vAlign w:val="center"/>
          </w:tcPr>
          <w:p w14:paraId="335924E6">
            <w:pPr>
              <w:keepNext w:val="0"/>
              <w:keepLines w:val="0"/>
              <w:widowControl/>
              <w:suppressLineNumbers w:val="0"/>
              <w:spacing w:line="36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D</w:t>
            </w:r>
          </w:p>
        </w:tc>
        <w:tc>
          <w:tcPr>
            <w:tcW w:w="0" w:type="auto"/>
            <w:shd w:val="clear" w:color="auto" w:fill="auto"/>
            <w:vAlign w:val="center"/>
          </w:tcPr>
          <w:p w14:paraId="4F88F14A">
            <w:pPr>
              <w:keepNext w:val="0"/>
              <w:keepLines w:val="0"/>
              <w:widowControl/>
              <w:suppressLineNumbers w:val="0"/>
              <w:spacing w:line="360" w:lineRule="auto"/>
              <w:jc w:val="center"/>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SD</w:t>
            </w:r>
          </w:p>
        </w:tc>
      </w:tr>
      <w:tr w14:paraId="07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2E5AAE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c>
          <w:tcPr>
            <w:tcW w:w="0" w:type="auto"/>
            <w:shd w:val="clear" w:color="auto" w:fill="auto"/>
            <w:vAlign w:val="center"/>
          </w:tcPr>
          <w:p w14:paraId="37B3515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reduces production costs by providing access to lower-cost suppliers.</w:t>
            </w:r>
          </w:p>
        </w:tc>
        <w:tc>
          <w:tcPr>
            <w:tcW w:w="0" w:type="auto"/>
            <w:shd w:val="clear" w:color="auto" w:fill="auto"/>
            <w:vAlign w:val="center"/>
          </w:tcPr>
          <w:p w14:paraId="7F53861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BCA62C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F4622D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EECF66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5661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204996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73E6CDC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Exchange rate fluctuations negatively impact the cost efficiency of global sourcing.</w:t>
            </w:r>
          </w:p>
        </w:tc>
        <w:tc>
          <w:tcPr>
            <w:tcW w:w="0" w:type="auto"/>
            <w:shd w:val="clear" w:color="auto" w:fill="auto"/>
            <w:vAlign w:val="center"/>
          </w:tcPr>
          <w:p w14:paraId="25B3E42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32611A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7FA6BC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03A689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5EEC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6CCA76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59ACC20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Import duties and tariffs offset the benefits of cost savings from global sourcing.</w:t>
            </w:r>
          </w:p>
        </w:tc>
        <w:tc>
          <w:tcPr>
            <w:tcW w:w="0" w:type="auto"/>
            <w:shd w:val="clear" w:color="auto" w:fill="auto"/>
            <w:vAlign w:val="center"/>
          </w:tcPr>
          <w:p w14:paraId="6C07101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4416ED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97B64F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0E6D169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2565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E374F7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478B3D6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Strategic supplier selection improves the financial performance of the organization.</w:t>
            </w:r>
          </w:p>
        </w:tc>
        <w:tc>
          <w:tcPr>
            <w:tcW w:w="0" w:type="auto"/>
            <w:shd w:val="clear" w:color="auto" w:fill="auto"/>
            <w:vAlign w:val="center"/>
          </w:tcPr>
          <w:p w14:paraId="0B12FC0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2CD202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0F859B1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97975C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1BA2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171E1D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2F9E038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enables access to higher-quality raw materials and inputs.</w:t>
            </w:r>
          </w:p>
        </w:tc>
        <w:tc>
          <w:tcPr>
            <w:tcW w:w="0" w:type="auto"/>
            <w:shd w:val="clear" w:color="auto" w:fill="auto"/>
            <w:vAlign w:val="center"/>
          </w:tcPr>
          <w:p w14:paraId="1793D80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1D8A948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635151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986412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5E42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8453B8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4BEA4A6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Poor supplier selection affects the consistency and reliability of product quality.</w:t>
            </w:r>
          </w:p>
        </w:tc>
        <w:tc>
          <w:tcPr>
            <w:tcW w:w="0" w:type="auto"/>
            <w:shd w:val="clear" w:color="auto" w:fill="auto"/>
            <w:vAlign w:val="center"/>
          </w:tcPr>
          <w:p w14:paraId="0FF36EF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17B51D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E309EB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5BB59D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0057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D40953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w:t>
            </w:r>
          </w:p>
        </w:tc>
        <w:tc>
          <w:tcPr>
            <w:tcW w:w="0" w:type="auto"/>
            <w:shd w:val="clear" w:color="auto" w:fill="auto"/>
            <w:vAlign w:val="center"/>
          </w:tcPr>
          <w:p w14:paraId="0C7A469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supports innovation and access to modern production technologies.</w:t>
            </w:r>
          </w:p>
        </w:tc>
        <w:tc>
          <w:tcPr>
            <w:tcW w:w="0" w:type="auto"/>
            <w:shd w:val="clear" w:color="auto" w:fill="auto"/>
            <w:vAlign w:val="center"/>
          </w:tcPr>
          <w:p w14:paraId="6AF4AFA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BD9524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0170AA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758BE6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0236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E8648E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57D7926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improves Lubcon Oil’s ability to meet international production standards.</w:t>
            </w:r>
          </w:p>
        </w:tc>
        <w:tc>
          <w:tcPr>
            <w:tcW w:w="0" w:type="auto"/>
            <w:shd w:val="clear" w:color="auto" w:fill="auto"/>
            <w:vAlign w:val="center"/>
          </w:tcPr>
          <w:p w14:paraId="26E5416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0B917B1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13F91AB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F9EFE9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13CC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7F3D11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w:t>
            </w:r>
          </w:p>
        </w:tc>
        <w:tc>
          <w:tcPr>
            <w:tcW w:w="0" w:type="auto"/>
            <w:shd w:val="clear" w:color="auto" w:fill="auto"/>
            <w:vAlign w:val="center"/>
          </w:tcPr>
          <w:p w14:paraId="49B905B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Logistical challenges such as port congestion delay international deliveries.</w:t>
            </w:r>
          </w:p>
        </w:tc>
        <w:tc>
          <w:tcPr>
            <w:tcW w:w="0" w:type="auto"/>
            <w:shd w:val="clear" w:color="auto" w:fill="auto"/>
            <w:vAlign w:val="center"/>
          </w:tcPr>
          <w:p w14:paraId="7324199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2B4721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1E34B29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BE3200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1573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E16595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c>
          <w:tcPr>
            <w:tcW w:w="0" w:type="auto"/>
            <w:shd w:val="clear" w:color="auto" w:fill="auto"/>
            <w:vAlign w:val="center"/>
          </w:tcPr>
          <w:p w14:paraId="567001C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improves the company’s delivery reliability.</w:t>
            </w:r>
          </w:p>
        </w:tc>
        <w:tc>
          <w:tcPr>
            <w:tcW w:w="0" w:type="auto"/>
            <w:shd w:val="clear" w:color="auto" w:fill="auto"/>
            <w:vAlign w:val="center"/>
          </w:tcPr>
          <w:p w14:paraId="489C897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4F0523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DA17AC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080419C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08B5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03AAFF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1E2D938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Supplier partnerships enhance supply chain coordination and efficiency.</w:t>
            </w:r>
          </w:p>
        </w:tc>
        <w:tc>
          <w:tcPr>
            <w:tcW w:w="0" w:type="auto"/>
            <w:shd w:val="clear" w:color="auto" w:fill="auto"/>
            <w:vAlign w:val="center"/>
          </w:tcPr>
          <w:p w14:paraId="5FA31F9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AC4200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65BF6A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982B03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0BB2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BE8B7A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40076E2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Currency volatility is a major risk in global sourcing operations.</w:t>
            </w:r>
          </w:p>
        </w:tc>
        <w:tc>
          <w:tcPr>
            <w:tcW w:w="0" w:type="auto"/>
            <w:shd w:val="clear" w:color="auto" w:fill="auto"/>
            <w:vAlign w:val="center"/>
          </w:tcPr>
          <w:p w14:paraId="10DE51A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54B6CA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2BEADD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04F5E2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1DA2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2CD133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w:t>
            </w:r>
          </w:p>
        </w:tc>
        <w:tc>
          <w:tcPr>
            <w:tcW w:w="0" w:type="auto"/>
            <w:shd w:val="clear" w:color="auto" w:fill="auto"/>
            <w:vAlign w:val="center"/>
          </w:tcPr>
          <w:p w14:paraId="2DE26F2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Sourcing from multiple international suppliers reduces the risk of supply chain disruption.</w:t>
            </w:r>
          </w:p>
        </w:tc>
        <w:tc>
          <w:tcPr>
            <w:tcW w:w="0" w:type="auto"/>
            <w:shd w:val="clear" w:color="auto" w:fill="auto"/>
            <w:vAlign w:val="center"/>
          </w:tcPr>
          <w:p w14:paraId="1A03B94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170EFDA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B962CF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0D32A66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329A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B452E1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c>
          <w:tcPr>
            <w:tcW w:w="0" w:type="auto"/>
            <w:shd w:val="clear" w:color="auto" w:fill="auto"/>
            <w:vAlign w:val="center"/>
          </w:tcPr>
          <w:p w14:paraId="37DC871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Lack of skilled procurement staff limits the success of global sourcing initiatives.</w:t>
            </w:r>
          </w:p>
        </w:tc>
        <w:tc>
          <w:tcPr>
            <w:tcW w:w="0" w:type="auto"/>
            <w:shd w:val="clear" w:color="auto" w:fill="auto"/>
            <w:vAlign w:val="center"/>
          </w:tcPr>
          <w:p w14:paraId="6DD9748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EED3C9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DBDE36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D4B4BA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7D28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C411F1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7F8228D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Adoption of digital supply chain tools enhances global sourcing management.</w:t>
            </w:r>
          </w:p>
        </w:tc>
        <w:tc>
          <w:tcPr>
            <w:tcW w:w="0" w:type="auto"/>
            <w:shd w:val="clear" w:color="auto" w:fill="auto"/>
            <w:vAlign w:val="center"/>
          </w:tcPr>
          <w:p w14:paraId="66B32BC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846CD2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BAC7C1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178D34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75F0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F8576D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c>
          <w:tcPr>
            <w:tcW w:w="0" w:type="auto"/>
            <w:shd w:val="clear" w:color="auto" w:fill="auto"/>
            <w:vAlign w:val="center"/>
          </w:tcPr>
          <w:p w14:paraId="7ADAC2C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contributes to improved customer satisfaction and market competitiveness.</w:t>
            </w:r>
          </w:p>
        </w:tc>
        <w:tc>
          <w:tcPr>
            <w:tcW w:w="0" w:type="auto"/>
            <w:shd w:val="clear" w:color="auto" w:fill="auto"/>
            <w:vAlign w:val="center"/>
          </w:tcPr>
          <w:p w14:paraId="0F81AAF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93D58E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257EA23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E602D7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385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06D07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w:t>
            </w:r>
          </w:p>
        </w:tc>
        <w:tc>
          <w:tcPr>
            <w:tcW w:w="0" w:type="auto"/>
            <w:shd w:val="clear" w:color="auto" w:fill="auto"/>
            <w:vAlign w:val="center"/>
          </w:tcPr>
          <w:p w14:paraId="5638AFA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Global sourcing aligns with the organization’s long-term strategic goals.</w:t>
            </w:r>
          </w:p>
        </w:tc>
        <w:tc>
          <w:tcPr>
            <w:tcW w:w="0" w:type="auto"/>
            <w:shd w:val="clear" w:color="auto" w:fill="auto"/>
            <w:vAlign w:val="center"/>
          </w:tcPr>
          <w:p w14:paraId="3C1E747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35BE0B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557C0B7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4D7112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037C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0A508B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w:t>
            </w:r>
          </w:p>
        </w:tc>
        <w:tc>
          <w:tcPr>
            <w:tcW w:w="0" w:type="auto"/>
            <w:shd w:val="clear" w:color="auto" w:fill="auto"/>
            <w:vAlign w:val="center"/>
          </w:tcPr>
          <w:p w14:paraId="56A812E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organization’s performance has improved since adopting global sourcing strategies.</w:t>
            </w:r>
          </w:p>
        </w:tc>
        <w:tc>
          <w:tcPr>
            <w:tcW w:w="0" w:type="auto"/>
            <w:shd w:val="clear" w:color="auto" w:fill="auto"/>
            <w:vAlign w:val="center"/>
          </w:tcPr>
          <w:p w14:paraId="27E96CB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765A3F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6789DA9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2D3B62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2F85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579772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w:t>
            </w:r>
          </w:p>
        </w:tc>
        <w:tc>
          <w:tcPr>
            <w:tcW w:w="0" w:type="auto"/>
            <w:shd w:val="clear" w:color="auto" w:fill="auto"/>
            <w:vAlign w:val="center"/>
          </w:tcPr>
          <w:p w14:paraId="35F11E0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Government regulations and policies affect the efficiency of global sourcing.</w:t>
            </w:r>
          </w:p>
        </w:tc>
        <w:tc>
          <w:tcPr>
            <w:tcW w:w="0" w:type="auto"/>
            <w:shd w:val="clear" w:color="auto" w:fill="auto"/>
            <w:vAlign w:val="center"/>
          </w:tcPr>
          <w:p w14:paraId="4E9E098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352AAA3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CBEEB0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4F5FF0A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r w14:paraId="0F13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C3D5351">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6FD3582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Training procurement staff on international sourcing improves organizational outcomes.</w:t>
            </w:r>
          </w:p>
        </w:tc>
        <w:tc>
          <w:tcPr>
            <w:tcW w:w="0" w:type="auto"/>
            <w:shd w:val="clear" w:color="auto" w:fill="auto"/>
            <w:vAlign w:val="center"/>
          </w:tcPr>
          <w:p w14:paraId="4C40974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1AD44DA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7771C9C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c>
          <w:tcPr>
            <w:tcW w:w="0" w:type="auto"/>
            <w:shd w:val="clear" w:color="auto" w:fill="auto"/>
            <w:vAlign w:val="center"/>
          </w:tcPr>
          <w:p w14:paraId="0DD7261D">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t>
            </w:r>
          </w:p>
        </w:tc>
      </w:tr>
    </w:tbl>
    <w:p w14:paraId="2F01E28E">
      <w:pPr>
        <w:spacing w:line="360" w:lineRule="auto"/>
        <w:jc w:val="both"/>
        <w:rPr>
          <w:rFonts w:hint="default" w:ascii="Times New Roman" w:hAnsi="Times New Roman" w:cs="Times New Roman"/>
          <w:sz w:val="24"/>
          <w:szCs w:val="24"/>
        </w:rPr>
      </w:pPr>
    </w:p>
    <w:p w14:paraId="37168CEE">
      <w:pPr>
        <w:spacing w:line="360" w:lineRule="auto"/>
      </w:pPr>
    </w:p>
    <w:p w14:paraId="1B11AD18">
      <w:pPr>
        <w:spacing w:line="360" w:lineRule="auto"/>
      </w:pPr>
    </w:p>
    <w:p w14:paraId="793D5D58">
      <w:pPr>
        <w:spacing w:line="360" w:lineRule="auto"/>
      </w:pPr>
    </w:p>
    <w:p w14:paraId="54781D14">
      <w:pPr>
        <w:spacing w:line="360" w:lineRule="auto"/>
      </w:pPr>
    </w:p>
    <w:p w14:paraId="367E4B90">
      <w:pPr>
        <w:spacing w:line="360" w:lineRule="auto"/>
      </w:pPr>
    </w:p>
    <w:p w14:paraId="3E79E9CA">
      <w:pPr>
        <w:spacing w:line="360" w:lineRule="auto"/>
      </w:pPr>
    </w:p>
    <w:p w14:paraId="33557D21">
      <w:pPr>
        <w:spacing w:line="360" w:lineRule="auto"/>
      </w:pPr>
    </w:p>
    <w:p w14:paraId="5FE82518">
      <w:pPr>
        <w:spacing w:line="360" w:lineRule="auto"/>
      </w:pPr>
    </w:p>
    <w:p w14:paraId="437EE12B">
      <w:pPr>
        <w:spacing w:line="360" w:lineRule="auto"/>
        <w:jc w:val="both"/>
        <w:rPr>
          <w:rFonts w:hint="default" w:ascii="Times New Roman" w:hAnsi="Times New Roman" w:cs="Times New Roman"/>
          <w:sz w:val="24"/>
          <w:szCs w:val="24"/>
        </w:rPr>
      </w:pPr>
    </w:p>
    <w:sectPr>
      <w:footerReference r:id="rId6" w:type="default"/>
      <w:pgSz w:w="11906" w:h="16838"/>
      <w:pgMar w:top="1440" w:right="1440" w:bottom="3600" w:left="1728" w:header="720" w:footer="3168"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E221">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E7896">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FCE7896">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2061">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F7AC1">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380F7AC1">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FFBAC"/>
    <w:multiLevelType w:val="singleLevel"/>
    <w:tmpl w:val="B24FFBAC"/>
    <w:lvl w:ilvl="0" w:tentative="0">
      <w:start w:val="1"/>
      <w:numFmt w:val="lowerRoman"/>
      <w:suff w:val="space"/>
      <w:lvlText w:val="%1."/>
      <w:lvlJc w:val="left"/>
    </w:lvl>
  </w:abstractNum>
  <w:abstractNum w:abstractNumId="1">
    <w:nsid w:val="C247AA75"/>
    <w:multiLevelType w:val="singleLevel"/>
    <w:tmpl w:val="C247AA75"/>
    <w:lvl w:ilvl="0" w:tentative="0">
      <w:start w:val="1"/>
      <w:numFmt w:val="lowerRoman"/>
      <w:lvlText w:val="%1."/>
      <w:lvlJc w:val="left"/>
      <w:pPr>
        <w:tabs>
          <w:tab w:val="left" w:pos="425"/>
        </w:tabs>
        <w:ind w:left="425" w:leftChars="0" w:hanging="425" w:firstLineChars="0"/>
      </w:pPr>
      <w:rPr>
        <w:rFonts w:hint="default"/>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13CFC648"/>
    <w:multiLevelType w:val="singleLevel"/>
    <w:tmpl w:val="13CFC648"/>
    <w:lvl w:ilvl="0" w:tentative="0">
      <w:start w:val="1"/>
      <w:numFmt w:val="decimal"/>
      <w:suff w:val="space"/>
      <w:lvlText w:val="%1."/>
      <w:lvlJc w:val="left"/>
    </w:lvl>
  </w:abstractNum>
  <w:abstractNum w:abstractNumId="13">
    <w:nsid w:val="38ED635B"/>
    <w:multiLevelType w:val="multilevel"/>
    <w:tmpl w:val="38ED63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F25B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E60F7C"/>
    <w:rsid w:val="03FB0C2B"/>
    <w:rsid w:val="04C223B8"/>
    <w:rsid w:val="05E83882"/>
    <w:rsid w:val="092C2C24"/>
    <w:rsid w:val="09822228"/>
    <w:rsid w:val="0B264AD7"/>
    <w:rsid w:val="0C96069F"/>
    <w:rsid w:val="0DCF4F36"/>
    <w:rsid w:val="13200AEC"/>
    <w:rsid w:val="148B0641"/>
    <w:rsid w:val="1CDF25B6"/>
    <w:rsid w:val="1E21497B"/>
    <w:rsid w:val="262827A7"/>
    <w:rsid w:val="2A82464A"/>
    <w:rsid w:val="2EA06E54"/>
    <w:rsid w:val="2F4045F0"/>
    <w:rsid w:val="31C936BD"/>
    <w:rsid w:val="384A3EFF"/>
    <w:rsid w:val="39982399"/>
    <w:rsid w:val="3BBF0D15"/>
    <w:rsid w:val="3C5B5F2A"/>
    <w:rsid w:val="3FEF2DCF"/>
    <w:rsid w:val="485373AF"/>
    <w:rsid w:val="525E09AF"/>
    <w:rsid w:val="54782323"/>
    <w:rsid w:val="62045801"/>
    <w:rsid w:val="63791F8B"/>
    <w:rsid w:val="67192A32"/>
    <w:rsid w:val="6B636225"/>
    <w:rsid w:val="75650212"/>
    <w:rsid w:val="7580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453</Words>
  <Characters>2539</Characters>
  <Lines>0</Lines>
  <Paragraphs>0</Paragraphs>
  <TotalTime>15</TotalTime>
  <ScaleCrop>false</ScaleCrop>
  <LinksUpToDate>false</LinksUpToDate>
  <CharactersWithSpaces>3032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2025-05-30T06:58:00Z</dcterms:created>
  <dc:creator>IBRAHIM ABDULWAHEED LABE</dc:creator>
  <cp:lastModifiedBy>IBRAHIM ABDULWAHEED LABE</cp:lastModifiedBy>
  <cp:lastPrinted>2025-07-21T13:48:11Z</cp:lastPrinted>
  <dcterms:modified xsi:type="dcterms:W3CDTF">2025-07-21T13:50:44Z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E35F145F93974842B5C4F11D75DC2FA8_11</vt:lpwstr>
  </property>
</Properties>
</file>