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5D8" w:rsidRDefault="00E84B51">
      <w:pPr>
        <w:spacing w:line="360" w:lineRule="auto"/>
        <w:jc w:val="center"/>
        <w:rPr>
          <w:rFonts w:ascii="Times New Roman" w:eastAsia="Times New Roman" w:hAnsi="Times New Roman" w:cs="Times New Roman"/>
          <w:b/>
          <w:sz w:val="32"/>
          <w:szCs w:val="32"/>
        </w:rPr>
      </w:pPr>
      <w:bookmarkStart w:id="0" w:name="_heading=h.31tu1r57nlgw" w:colFirst="0" w:colLast="0"/>
      <w:bookmarkEnd w:id="0"/>
      <w:r>
        <w:rPr>
          <w:rFonts w:ascii="Times New Roman" w:eastAsia="Times New Roman" w:hAnsi="Times New Roman" w:cs="Times New Roman"/>
          <w:b/>
          <w:sz w:val="32"/>
          <w:szCs w:val="32"/>
        </w:rPr>
        <w:t xml:space="preserve">EFFECT OF CREATIVITY </w:t>
      </w:r>
      <w:proofErr w:type="gramStart"/>
      <w:r>
        <w:rPr>
          <w:rFonts w:ascii="Times New Roman" w:eastAsia="Times New Roman" w:hAnsi="Times New Roman" w:cs="Times New Roman"/>
          <w:b/>
          <w:sz w:val="32"/>
          <w:szCs w:val="32"/>
        </w:rPr>
        <w:t>AND  INNOVATION</w:t>
      </w:r>
      <w:proofErr w:type="gramEnd"/>
      <w:r>
        <w:rPr>
          <w:rFonts w:ascii="Times New Roman" w:eastAsia="Times New Roman" w:hAnsi="Times New Roman" w:cs="Times New Roman"/>
          <w:b/>
          <w:sz w:val="32"/>
          <w:szCs w:val="32"/>
        </w:rPr>
        <w:t xml:space="preserve"> ON ENTREPRENEURIAL PERFORMANCE IN NIGERIA MANUFACTURING INDUSTRY</w:t>
      </w:r>
    </w:p>
    <w:p w:rsidR="001B05D8" w:rsidRDefault="00E84B51">
      <w:pPr>
        <w:widowControl w:val="0"/>
        <w:spacing w:after="0" w:line="240" w:lineRule="auto"/>
        <w:ind w:firstLine="720"/>
        <w:jc w:val="center"/>
        <w:rPr>
          <w:rFonts w:ascii="Bodoni" w:eastAsia="Bodoni" w:hAnsi="Bodoni" w:cs="Bodoni"/>
          <w:sz w:val="28"/>
          <w:szCs w:val="28"/>
        </w:rPr>
      </w:pPr>
      <w:r>
        <w:rPr>
          <w:rFonts w:ascii="Bodoni" w:eastAsia="Bodoni" w:hAnsi="Bodoni" w:cs="Bodoni"/>
          <w:sz w:val="28"/>
          <w:szCs w:val="28"/>
        </w:rPr>
        <w:t>By</w:t>
      </w:r>
    </w:p>
    <w:p w:rsidR="001B05D8" w:rsidRDefault="00E84B51">
      <w:pPr>
        <w:pStyle w:val="Heading4"/>
        <w:keepNext w:val="0"/>
        <w:keepLines w:val="0"/>
        <w:widowControl w:val="0"/>
        <w:spacing w:before="0" w:line="288" w:lineRule="auto"/>
        <w:jc w:val="center"/>
        <w:rPr>
          <w:rFonts w:ascii="Bodoni" w:eastAsia="Bodoni" w:hAnsi="Bodoni" w:cs="Bodoni"/>
          <w:b w:val="0"/>
          <w:color w:val="212529"/>
          <w:sz w:val="30"/>
          <w:szCs w:val="30"/>
        </w:rPr>
      </w:pPr>
      <w:bookmarkStart w:id="1" w:name="_heading=h.oco5edw2vwy" w:colFirst="0" w:colLast="0"/>
      <w:bookmarkEnd w:id="1"/>
      <w:r>
        <w:rPr>
          <w:rFonts w:ascii="Bodoni" w:eastAsia="Bodoni" w:hAnsi="Bodoni" w:cs="Bodoni"/>
          <w:b w:val="0"/>
          <w:color w:val="212529"/>
          <w:sz w:val="30"/>
          <w:szCs w:val="30"/>
        </w:rPr>
        <w:t>YUSUF, TAIBAT TEMITOPE</w:t>
      </w:r>
    </w:p>
    <w:p w:rsidR="001B05D8" w:rsidRDefault="001B05D8">
      <w:pPr>
        <w:widowControl w:val="0"/>
        <w:spacing w:after="0" w:line="240" w:lineRule="auto"/>
        <w:ind w:firstLine="720"/>
        <w:jc w:val="center"/>
        <w:rPr>
          <w:rFonts w:ascii="Bodoni" w:eastAsia="Bodoni" w:hAnsi="Bodoni" w:cs="Bodoni"/>
          <w:sz w:val="28"/>
          <w:szCs w:val="28"/>
        </w:rPr>
      </w:pPr>
    </w:p>
    <w:p w:rsidR="001B05D8" w:rsidRDefault="001B05D8">
      <w:pPr>
        <w:widowControl w:val="0"/>
        <w:spacing w:after="0" w:line="240" w:lineRule="auto"/>
        <w:jc w:val="center"/>
        <w:rPr>
          <w:rFonts w:ascii="Arial Black" w:eastAsia="Arial Black" w:hAnsi="Arial Black" w:cs="Arial Black"/>
          <w:b/>
          <w:sz w:val="28"/>
          <w:szCs w:val="28"/>
        </w:rPr>
      </w:pPr>
    </w:p>
    <w:p w:rsidR="001B05D8" w:rsidRDefault="00E84B51">
      <w:pPr>
        <w:widowControl w:val="0"/>
        <w:spacing w:after="0" w:line="240" w:lineRule="auto"/>
        <w:jc w:val="center"/>
        <w:rPr>
          <w:rFonts w:ascii="Arial Black" w:eastAsia="Arial Black" w:hAnsi="Arial Black" w:cs="Arial Black"/>
          <w:b/>
          <w:sz w:val="28"/>
          <w:szCs w:val="28"/>
        </w:rPr>
      </w:pPr>
      <w:r>
        <w:rPr>
          <w:rFonts w:ascii="Arial Black" w:eastAsia="Arial Black" w:hAnsi="Arial Black" w:cs="Arial Black"/>
          <w:b/>
          <w:sz w:val="28"/>
          <w:szCs w:val="28"/>
        </w:rPr>
        <w:t xml:space="preserve">  HND/23/BAM/FT/0323</w:t>
      </w:r>
    </w:p>
    <w:p w:rsidR="001B05D8" w:rsidRDefault="001B05D8">
      <w:pPr>
        <w:widowControl w:val="0"/>
        <w:spacing w:after="0" w:line="240" w:lineRule="auto"/>
        <w:rPr>
          <w:rFonts w:ascii="Arial Rounded" w:eastAsia="Arial Rounded" w:hAnsi="Arial Rounded" w:cs="Arial Rounded"/>
          <w:b/>
          <w:sz w:val="28"/>
          <w:szCs w:val="28"/>
        </w:rPr>
      </w:pPr>
    </w:p>
    <w:p w:rsidR="001B05D8" w:rsidRDefault="001B05D8">
      <w:pPr>
        <w:widowControl w:val="0"/>
        <w:spacing w:after="0" w:line="240" w:lineRule="auto"/>
        <w:jc w:val="center"/>
        <w:rPr>
          <w:rFonts w:ascii="Overlock" w:eastAsia="Overlock" w:hAnsi="Overlock" w:cs="Overlock"/>
          <w:b/>
          <w:i/>
          <w:sz w:val="28"/>
          <w:szCs w:val="28"/>
        </w:rPr>
      </w:pPr>
    </w:p>
    <w:p w:rsidR="001B05D8" w:rsidRDefault="001B05D8">
      <w:pPr>
        <w:widowControl w:val="0"/>
        <w:spacing w:after="0" w:line="240" w:lineRule="auto"/>
        <w:jc w:val="center"/>
        <w:rPr>
          <w:rFonts w:ascii="Overlock" w:eastAsia="Overlock" w:hAnsi="Overlock" w:cs="Overlock"/>
          <w:b/>
          <w:i/>
          <w:sz w:val="28"/>
          <w:szCs w:val="28"/>
        </w:rPr>
      </w:pPr>
    </w:p>
    <w:p w:rsidR="001B05D8" w:rsidRDefault="00E84B51">
      <w:pPr>
        <w:widowControl w:val="0"/>
        <w:spacing w:after="0" w:line="240" w:lineRule="auto"/>
        <w:jc w:val="center"/>
        <w:rPr>
          <w:rFonts w:ascii="Overlock" w:eastAsia="Overlock" w:hAnsi="Overlock" w:cs="Overlock"/>
          <w:b/>
          <w:i/>
          <w:sz w:val="28"/>
          <w:szCs w:val="28"/>
        </w:rPr>
      </w:pPr>
      <w:r>
        <w:rPr>
          <w:rFonts w:ascii="Overlock" w:eastAsia="Overlock" w:hAnsi="Overlock" w:cs="Overlock"/>
          <w:b/>
          <w:i/>
          <w:sz w:val="28"/>
          <w:szCs w:val="28"/>
        </w:rPr>
        <w:t xml:space="preserve">BEING A PROJECT SUBMITTED TO THE </w:t>
      </w:r>
    </w:p>
    <w:p w:rsidR="001B05D8" w:rsidRDefault="00E84B51">
      <w:pPr>
        <w:widowControl w:val="0"/>
        <w:spacing w:after="0" w:line="240" w:lineRule="auto"/>
        <w:jc w:val="center"/>
        <w:rPr>
          <w:rFonts w:ascii="Overlock" w:eastAsia="Overlock" w:hAnsi="Overlock" w:cs="Overlock"/>
          <w:b/>
          <w:sz w:val="28"/>
          <w:szCs w:val="28"/>
        </w:rPr>
      </w:pPr>
      <w:r>
        <w:rPr>
          <w:rFonts w:ascii="Overlock" w:eastAsia="Overlock" w:hAnsi="Overlock" w:cs="Overlock"/>
          <w:b/>
          <w:sz w:val="28"/>
          <w:szCs w:val="28"/>
        </w:rPr>
        <w:t>DEPARTMENT OF BUSINESS ADMINISTRATION AND MANAGEMENT,</w:t>
      </w:r>
    </w:p>
    <w:p w:rsidR="001B05D8" w:rsidRDefault="00E84B51">
      <w:pPr>
        <w:widowControl w:val="0"/>
        <w:spacing w:after="0" w:line="240" w:lineRule="auto"/>
        <w:jc w:val="center"/>
        <w:rPr>
          <w:rFonts w:ascii="Overlock" w:eastAsia="Overlock" w:hAnsi="Overlock" w:cs="Overlock"/>
          <w:b/>
          <w:sz w:val="28"/>
          <w:szCs w:val="28"/>
        </w:rPr>
      </w:pPr>
      <w:r>
        <w:rPr>
          <w:rFonts w:ascii="Overlock" w:eastAsia="Overlock" w:hAnsi="Overlock" w:cs="Overlock"/>
          <w:b/>
          <w:sz w:val="28"/>
          <w:szCs w:val="28"/>
        </w:rPr>
        <w:t>INSTITUTE OF FINANCE AND MANAGEMENT STUDIES,</w:t>
      </w:r>
    </w:p>
    <w:p w:rsidR="001B05D8" w:rsidRDefault="00E84B51">
      <w:pPr>
        <w:widowControl w:val="0"/>
        <w:spacing w:after="0" w:line="240" w:lineRule="auto"/>
        <w:jc w:val="center"/>
        <w:rPr>
          <w:rFonts w:ascii="Overlock" w:eastAsia="Overlock" w:hAnsi="Overlock" w:cs="Overlock"/>
          <w:b/>
          <w:sz w:val="28"/>
          <w:szCs w:val="28"/>
        </w:rPr>
      </w:pPr>
      <w:r>
        <w:rPr>
          <w:rFonts w:ascii="Overlock" w:eastAsia="Overlock" w:hAnsi="Overlock" w:cs="Overlock"/>
          <w:b/>
          <w:sz w:val="28"/>
          <w:szCs w:val="28"/>
        </w:rPr>
        <w:t>KWARA STATE POLYTECHNIC, ILORIN.</w:t>
      </w:r>
    </w:p>
    <w:p w:rsidR="001B05D8" w:rsidRDefault="001B05D8">
      <w:pPr>
        <w:widowControl w:val="0"/>
        <w:spacing w:after="0" w:line="480" w:lineRule="auto"/>
        <w:rPr>
          <w:b/>
          <w:sz w:val="28"/>
          <w:szCs w:val="28"/>
        </w:rPr>
      </w:pPr>
    </w:p>
    <w:p w:rsidR="001B05D8" w:rsidRDefault="001B05D8">
      <w:pPr>
        <w:widowControl w:val="0"/>
        <w:spacing w:after="0" w:line="480" w:lineRule="auto"/>
        <w:rPr>
          <w:b/>
          <w:sz w:val="28"/>
          <w:szCs w:val="28"/>
        </w:rPr>
      </w:pPr>
      <w:bookmarkStart w:id="2" w:name="_GoBack"/>
      <w:bookmarkEnd w:id="2"/>
    </w:p>
    <w:p w:rsidR="001B05D8" w:rsidRDefault="00E84B51">
      <w:pPr>
        <w:widowControl w:val="0"/>
        <w:spacing w:after="0" w:line="240" w:lineRule="auto"/>
        <w:jc w:val="center"/>
        <w:rPr>
          <w:rFonts w:ascii="Overlock" w:eastAsia="Overlock" w:hAnsi="Overlock" w:cs="Overlock"/>
          <w:b/>
          <w:sz w:val="28"/>
          <w:szCs w:val="28"/>
        </w:rPr>
      </w:pPr>
      <w:r>
        <w:rPr>
          <w:rFonts w:ascii="Overlock" w:eastAsia="Overlock" w:hAnsi="Overlock" w:cs="Overlock"/>
          <w:b/>
          <w:sz w:val="28"/>
          <w:szCs w:val="28"/>
        </w:rPr>
        <w:t xml:space="preserve">IN PARTIAL FULFILLMENT OF THE REQUIREMENT FOR </w:t>
      </w:r>
    </w:p>
    <w:p w:rsidR="001B05D8" w:rsidRDefault="00E84B51">
      <w:pPr>
        <w:widowControl w:val="0"/>
        <w:spacing w:after="0" w:line="240" w:lineRule="auto"/>
        <w:jc w:val="center"/>
        <w:rPr>
          <w:rFonts w:ascii="Overlock" w:eastAsia="Overlock" w:hAnsi="Overlock" w:cs="Overlock"/>
          <w:b/>
          <w:sz w:val="28"/>
          <w:szCs w:val="28"/>
        </w:rPr>
      </w:pPr>
      <w:r>
        <w:rPr>
          <w:rFonts w:ascii="Overlock" w:eastAsia="Overlock" w:hAnsi="Overlock" w:cs="Overlock"/>
          <w:b/>
          <w:sz w:val="28"/>
          <w:szCs w:val="28"/>
        </w:rPr>
        <w:t xml:space="preserve">THE AWARD OF HIGHER NATIONAL DIPLOMA (HND) IN </w:t>
      </w:r>
    </w:p>
    <w:p w:rsidR="001B05D8" w:rsidRDefault="00E84B51">
      <w:pPr>
        <w:widowControl w:val="0"/>
        <w:spacing w:after="0" w:line="240" w:lineRule="auto"/>
        <w:jc w:val="center"/>
        <w:rPr>
          <w:rFonts w:ascii="Overlock" w:eastAsia="Overlock" w:hAnsi="Overlock" w:cs="Overlock"/>
          <w:b/>
          <w:sz w:val="28"/>
          <w:szCs w:val="28"/>
        </w:rPr>
      </w:pPr>
      <w:r>
        <w:rPr>
          <w:rFonts w:ascii="Overlock" w:eastAsia="Overlock" w:hAnsi="Overlock" w:cs="Overlock"/>
          <w:b/>
          <w:sz w:val="28"/>
          <w:szCs w:val="28"/>
        </w:rPr>
        <w:t>BUSINESS ADMINISTRATION AND MANAGEMENT</w:t>
      </w:r>
    </w:p>
    <w:p w:rsidR="001B05D8" w:rsidRDefault="001B05D8">
      <w:pPr>
        <w:widowControl w:val="0"/>
        <w:spacing w:after="0" w:line="480" w:lineRule="auto"/>
        <w:jc w:val="center"/>
        <w:rPr>
          <w:sz w:val="28"/>
          <w:szCs w:val="28"/>
        </w:rPr>
      </w:pPr>
    </w:p>
    <w:p w:rsidR="001B05D8" w:rsidRDefault="001B05D8">
      <w:pPr>
        <w:widowControl w:val="0"/>
        <w:spacing w:after="0" w:line="480" w:lineRule="auto"/>
        <w:jc w:val="right"/>
        <w:rPr>
          <w:rFonts w:ascii="Times New Roman" w:eastAsia="Times New Roman" w:hAnsi="Times New Roman" w:cs="Times New Roman"/>
          <w:b/>
          <w:sz w:val="28"/>
          <w:szCs w:val="28"/>
        </w:rPr>
      </w:pPr>
    </w:p>
    <w:p w:rsidR="001B05D8" w:rsidRDefault="00E84B51">
      <w:pPr>
        <w:widowControl w:val="0"/>
        <w:spacing w:after="0" w:line="48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JUNE, 2025</w:t>
      </w:r>
    </w:p>
    <w:p w:rsidR="001B05D8" w:rsidRDefault="001B05D8">
      <w:pPr>
        <w:widowControl w:val="0"/>
        <w:spacing w:after="0" w:line="360" w:lineRule="auto"/>
        <w:jc w:val="center"/>
        <w:rPr>
          <w:rFonts w:ascii="Bookman Old Style" w:eastAsia="Bookman Old Style" w:hAnsi="Bookman Old Style" w:cs="Bookman Old Style"/>
          <w:b/>
          <w:sz w:val="28"/>
          <w:szCs w:val="28"/>
        </w:rPr>
      </w:pPr>
    </w:p>
    <w:p w:rsidR="001B05D8" w:rsidRDefault="001B05D8">
      <w:pPr>
        <w:widowControl w:val="0"/>
        <w:spacing w:after="0" w:line="360" w:lineRule="auto"/>
        <w:jc w:val="center"/>
        <w:rPr>
          <w:rFonts w:ascii="Bookman Old Style" w:eastAsia="Bookman Old Style" w:hAnsi="Bookman Old Style" w:cs="Bookman Old Style"/>
          <w:b/>
          <w:sz w:val="28"/>
          <w:szCs w:val="28"/>
        </w:rPr>
      </w:pPr>
    </w:p>
    <w:p w:rsidR="001B05D8" w:rsidRDefault="001B05D8">
      <w:pPr>
        <w:widowControl w:val="0"/>
        <w:spacing w:after="0" w:line="360" w:lineRule="auto"/>
        <w:jc w:val="center"/>
        <w:rPr>
          <w:rFonts w:ascii="Bookman Old Style" w:eastAsia="Bookman Old Style" w:hAnsi="Bookman Old Style" w:cs="Bookman Old Style"/>
          <w:b/>
          <w:sz w:val="28"/>
          <w:szCs w:val="28"/>
        </w:rPr>
      </w:pPr>
    </w:p>
    <w:p w:rsidR="001B05D8" w:rsidRDefault="001B05D8">
      <w:pPr>
        <w:widowControl w:val="0"/>
        <w:spacing w:after="0" w:line="360" w:lineRule="auto"/>
        <w:jc w:val="center"/>
        <w:rPr>
          <w:rFonts w:ascii="Bookman Old Style" w:eastAsia="Bookman Old Style" w:hAnsi="Bookman Old Style" w:cs="Bookman Old Style"/>
          <w:b/>
          <w:sz w:val="28"/>
          <w:szCs w:val="28"/>
        </w:rPr>
      </w:pPr>
    </w:p>
    <w:p w:rsidR="001B05D8" w:rsidRDefault="001B05D8">
      <w:pPr>
        <w:widowControl w:val="0"/>
        <w:spacing w:after="0" w:line="360" w:lineRule="auto"/>
        <w:jc w:val="center"/>
        <w:rPr>
          <w:rFonts w:ascii="Bookman Old Style" w:eastAsia="Bookman Old Style" w:hAnsi="Bookman Old Style" w:cs="Bookman Old Style"/>
          <w:b/>
          <w:sz w:val="28"/>
          <w:szCs w:val="28"/>
        </w:rPr>
      </w:pPr>
    </w:p>
    <w:p w:rsidR="001B05D8" w:rsidRDefault="001B05D8">
      <w:pPr>
        <w:widowControl w:val="0"/>
        <w:spacing w:after="0" w:line="360" w:lineRule="auto"/>
        <w:jc w:val="center"/>
        <w:rPr>
          <w:rFonts w:ascii="Bookman Old Style" w:eastAsia="Bookman Old Style" w:hAnsi="Bookman Old Style" w:cs="Bookman Old Style"/>
          <w:b/>
          <w:sz w:val="28"/>
          <w:szCs w:val="28"/>
        </w:rPr>
      </w:pPr>
    </w:p>
    <w:p w:rsidR="001B05D8" w:rsidRDefault="00E84B51">
      <w:pPr>
        <w:widowControl w:val="0"/>
        <w:spacing w:after="0" w:line="360" w:lineRule="auto"/>
        <w:jc w:val="center"/>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CERTIFICATION</w:t>
      </w:r>
    </w:p>
    <w:p w:rsidR="001B05D8" w:rsidRDefault="00E84B51">
      <w:pPr>
        <w:widowControl w:val="0"/>
        <w:spacing w:after="0" w:line="36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 xml:space="preserve">This is to certify that this research work has been read and approved as meeting part of the requirements of department of Business Administration, Institute of Finance and Management Studies (IFMS) </w:t>
      </w:r>
      <w:proofErr w:type="spellStart"/>
      <w:r>
        <w:rPr>
          <w:rFonts w:ascii="Bookman Old Style" w:eastAsia="Bookman Old Style" w:hAnsi="Bookman Old Style" w:cs="Bookman Old Style"/>
          <w:sz w:val="28"/>
          <w:szCs w:val="28"/>
        </w:rPr>
        <w:t>Kwara</w:t>
      </w:r>
      <w:proofErr w:type="spellEnd"/>
      <w:r>
        <w:rPr>
          <w:rFonts w:ascii="Bookman Old Style" w:eastAsia="Bookman Old Style" w:hAnsi="Bookman Old Style" w:cs="Bookman Old Style"/>
          <w:sz w:val="28"/>
          <w:szCs w:val="28"/>
        </w:rPr>
        <w:t xml:space="preserve"> State Polytechnic, Ilorin for the award of Higher National Diploma (HND) in Business Administration and Management.</w:t>
      </w:r>
    </w:p>
    <w:p w:rsidR="001B05D8" w:rsidRDefault="001B05D8">
      <w:pPr>
        <w:widowControl w:val="0"/>
        <w:spacing w:after="0" w:line="360" w:lineRule="auto"/>
        <w:jc w:val="both"/>
        <w:rPr>
          <w:rFonts w:ascii="Bookman Old Style" w:eastAsia="Bookman Old Style" w:hAnsi="Bookman Old Style" w:cs="Bookman Old Style"/>
          <w:sz w:val="28"/>
          <w:szCs w:val="28"/>
        </w:rPr>
      </w:pPr>
    </w:p>
    <w:p w:rsidR="001B05D8" w:rsidRDefault="00E84B51">
      <w:pPr>
        <w:widowControl w:val="0"/>
        <w:spacing w:after="0" w:line="24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_________________________</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_________________</w:t>
      </w:r>
    </w:p>
    <w:p w:rsidR="001B05D8" w:rsidRDefault="00E84B51">
      <w:pPr>
        <w:widowControl w:val="0"/>
        <w:spacing w:after="0" w:line="24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MR. </w:t>
      </w:r>
      <w:proofErr w:type="spellStart"/>
      <w:r>
        <w:rPr>
          <w:rFonts w:ascii="Bookman Old Style" w:eastAsia="Bookman Old Style" w:hAnsi="Bookman Old Style" w:cs="Bookman Old Style"/>
          <w:b/>
          <w:sz w:val="28"/>
          <w:szCs w:val="28"/>
        </w:rPr>
        <w:t>Alakoso</w:t>
      </w:r>
      <w:proofErr w:type="spellEnd"/>
      <w:r>
        <w:rPr>
          <w:rFonts w:ascii="Bookman Old Style" w:eastAsia="Bookman Old Style" w:hAnsi="Bookman Old Style" w:cs="Bookman Old Style"/>
          <w:b/>
          <w:sz w:val="28"/>
          <w:szCs w:val="28"/>
        </w:rPr>
        <w:t xml:space="preserve"> I</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 xml:space="preserve">                 </w:t>
      </w:r>
      <w:r>
        <w:rPr>
          <w:rFonts w:ascii="Bookman Old Style" w:eastAsia="Bookman Old Style" w:hAnsi="Bookman Old Style" w:cs="Bookman Old Style"/>
          <w:b/>
          <w:sz w:val="28"/>
          <w:szCs w:val="28"/>
        </w:rPr>
        <w:tab/>
        <w:t>DATE</w:t>
      </w:r>
    </w:p>
    <w:p w:rsidR="001B05D8" w:rsidRDefault="00E84B51">
      <w:pPr>
        <w:widowControl w:val="0"/>
        <w:spacing w:after="0" w:line="24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(Project Supervisor)</w:t>
      </w:r>
    </w:p>
    <w:p w:rsidR="001B05D8" w:rsidRDefault="001B05D8">
      <w:pPr>
        <w:widowControl w:val="0"/>
        <w:spacing w:after="0" w:line="240" w:lineRule="auto"/>
        <w:jc w:val="both"/>
        <w:rPr>
          <w:rFonts w:ascii="Bookman Old Style" w:eastAsia="Bookman Old Style" w:hAnsi="Bookman Old Style" w:cs="Bookman Old Style"/>
          <w:b/>
          <w:sz w:val="28"/>
          <w:szCs w:val="28"/>
        </w:rPr>
      </w:pPr>
    </w:p>
    <w:p w:rsidR="001B05D8" w:rsidRDefault="001B05D8">
      <w:pPr>
        <w:widowControl w:val="0"/>
        <w:spacing w:after="0" w:line="240" w:lineRule="auto"/>
        <w:jc w:val="both"/>
        <w:rPr>
          <w:rFonts w:ascii="Bookman Old Style" w:eastAsia="Bookman Old Style" w:hAnsi="Bookman Old Style" w:cs="Bookman Old Style"/>
          <w:sz w:val="28"/>
          <w:szCs w:val="28"/>
        </w:rPr>
      </w:pPr>
    </w:p>
    <w:p w:rsidR="001B05D8" w:rsidRDefault="00E84B51">
      <w:pPr>
        <w:widowControl w:val="0"/>
        <w:spacing w:after="0" w:line="24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_________________________</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_________________</w:t>
      </w:r>
    </w:p>
    <w:p w:rsidR="001B05D8" w:rsidRDefault="00E84B51">
      <w:pPr>
        <w:widowControl w:val="0"/>
        <w:spacing w:after="0" w:line="24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MR. </w:t>
      </w:r>
      <w:proofErr w:type="spellStart"/>
      <w:r>
        <w:rPr>
          <w:rFonts w:ascii="Bookman Old Style" w:eastAsia="Bookman Old Style" w:hAnsi="Bookman Old Style" w:cs="Bookman Old Style"/>
          <w:b/>
          <w:sz w:val="28"/>
          <w:szCs w:val="28"/>
        </w:rPr>
        <w:t>Aliyu</w:t>
      </w:r>
      <w:proofErr w:type="spellEnd"/>
      <w:r>
        <w:rPr>
          <w:rFonts w:ascii="Bookman Old Style" w:eastAsia="Bookman Old Style" w:hAnsi="Bookman Old Style" w:cs="Bookman Old Style"/>
          <w:b/>
          <w:sz w:val="28"/>
          <w:szCs w:val="28"/>
        </w:rPr>
        <w:t xml:space="preserve"> B A</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 xml:space="preserve">        </w:t>
      </w:r>
      <w:r>
        <w:rPr>
          <w:rFonts w:ascii="Bookman Old Style" w:eastAsia="Bookman Old Style" w:hAnsi="Bookman Old Style" w:cs="Bookman Old Style"/>
          <w:b/>
          <w:sz w:val="28"/>
          <w:szCs w:val="28"/>
        </w:rPr>
        <w:tab/>
        <w:t>DATE</w:t>
      </w:r>
    </w:p>
    <w:p w:rsidR="001B05D8" w:rsidRDefault="00E84B51">
      <w:pPr>
        <w:widowControl w:val="0"/>
        <w:spacing w:after="0" w:line="24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(Project Coordinator)</w:t>
      </w:r>
    </w:p>
    <w:p w:rsidR="001B05D8" w:rsidRDefault="001B05D8">
      <w:pPr>
        <w:widowControl w:val="0"/>
        <w:spacing w:after="0" w:line="240" w:lineRule="auto"/>
        <w:jc w:val="both"/>
        <w:rPr>
          <w:rFonts w:ascii="Bookman Old Style" w:eastAsia="Bookman Old Style" w:hAnsi="Bookman Old Style" w:cs="Bookman Old Style"/>
          <w:b/>
          <w:sz w:val="28"/>
          <w:szCs w:val="28"/>
        </w:rPr>
      </w:pPr>
    </w:p>
    <w:p w:rsidR="001B05D8" w:rsidRDefault="001B05D8">
      <w:pPr>
        <w:widowControl w:val="0"/>
        <w:spacing w:after="0" w:line="240" w:lineRule="auto"/>
        <w:jc w:val="both"/>
        <w:rPr>
          <w:rFonts w:ascii="Bookman Old Style" w:eastAsia="Bookman Old Style" w:hAnsi="Bookman Old Style" w:cs="Bookman Old Style"/>
          <w:sz w:val="28"/>
          <w:szCs w:val="28"/>
        </w:rPr>
      </w:pPr>
    </w:p>
    <w:p w:rsidR="001B05D8" w:rsidRDefault="00E84B51">
      <w:pPr>
        <w:widowControl w:val="0"/>
        <w:spacing w:after="0" w:line="24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_________________________</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_________________</w:t>
      </w:r>
    </w:p>
    <w:p w:rsidR="001B05D8" w:rsidRDefault="00E84B51">
      <w:pPr>
        <w:widowControl w:val="0"/>
        <w:spacing w:after="0" w:line="24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MR. ALAKOSO I</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 xml:space="preserve">        </w:t>
      </w:r>
      <w:r>
        <w:rPr>
          <w:rFonts w:ascii="Bookman Old Style" w:eastAsia="Bookman Old Style" w:hAnsi="Bookman Old Style" w:cs="Bookman Old Style"/>
          <w:b/>
          <w:sz w:val="28"/>
          <w:szCs w:val="28"/>
        </w:rPr>
        <w:tab/>
        <w:t>DATE</w:t>
      </w:r>
    </w:p>
    <w:p w:rsidR="001B05D8" w:rsidRDefault="00E84B51">
      <w:pPr>
        <w:widowControl w:val="0"/>
        <w:spacing w:after="0" w:line="24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(Head of Department)</w:t>
      </w:r>
    </w:p>
    <w:p w:rsidR="001B05D8" w:rsidRDefault="001B05D8">
      <w:pPr>
        <w:widowControl w:val="0"/>
        <w:tabs>
          <w:tab w:val="left" w:pos="-90"/>
          <w:tab w:val="left" w:pos="5652"/>
          <w:tab w:val="left" w:pos="8316"/>
        </w:tabs>
        <w:spacing w:after="0" w:line="360" w:lineRule="auto"/>
        <w:ind w:right="72"/>
        <w:jc w:val="center"/>
        <w:rPr>
          <w:rFonts w:ascii="Bookman Old Style" w:eastAsia="Bookman Old Style" w:hAnsi="Bookman Old Style" w:cs="Bookman Old Style"/>
          <w:b/>
          <w:sz w:val="28"/>
          <w:szCs w:val="28"/>
        </w:rPr>
      </w:pPr>
    </w:p>
    <w:p w:rsidR="001B05D8" w:rsidRDefault="00E84B51">
      <w:pPr>
        <w:widowControl w:val="0"/>
        <w:spacing w:after="0" w:line="36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_________________________</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_________________</w:t>
      </w:r>
    </w:p>
    <w:p w:rsidR="001B05D8" w:rsidRDefault="00E84B51">
      <w:pPr>
        <w:widowControl w:val="0"/>
        <w:spacing w:after="0" w:line="360" w:lineRule="auto"/>
        <w:ind w:left="-720"/>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       EXTERNAL EXAMINER                     DATE</w:t>
      </w:r>
    </w:p>
    <w:p w:rsidR="001B05D8" w:rsidRDefault="001B05D8">
      <w:pPr>
        <w:widowControl w:val="0"/>
        <w:spacing w:after="0" w:line="360" w:lineRule="auto"/>
        <w:ind w:left="-720"/>
        <w:jc w:val="center"/>
        <w:rPr>
          <w:rFonts w:ascii="Bookman Old Style" w:eastAsia="Bookman Old Style" w:hAnsi="Bookman Old Style" w:cs="Bookman Old Style"/>
          <w:b/>
          <w:sz w:val="28"/>
          <w:szCs w:val="28"/>
        </w:rPr>
      </w:pPr>
    </w:p>
    <w:p w:rsidR="001B05D8" w:rsidRDefault="001B05D8">
      <w:pPr>
        <w:widowControl w:val="0"/>
        <w:spacing w:after="0" w:line="360" w:lineRule="auto"/>
        <w:ind w:left="-720"/>
        <w:jc w:val="center"/>
        <w:rPr>
          <w:rFonts w:ascii="Bookman Old Style" w:eastAsia="Bookman Old Style" w:hAnsi="Bookman Old Style" w:cs="Bookman Old Style"/>
          <w:b/>
          <w:sz w:val="28"/>
          <w:szCs w:val="28"/>
        </w:rPr>
      </w:pPr>
    </w:p>
    <w:p w:rsidR="001B05D8" w:rsidRDefault="001B05D8">
      <w:pPr>
        <w:widowControl w:val="0"/>
        <w:spacing w:after="0" w:line="360" w:lineRule="auto"/>
        <w:ind w:left="-720"/>
        <w:jc w:val="center"/>
        <w:rPr>
          <w:rFonts w:ascii="Bookman Old Style" w:eastAsia="Bookman Old Style" w:hAnsi="Bookman Old Style" w:cs="Bookman Old Style"/>
          <w:b/>
          <w:sz w:val="28"/>
          <w:szCs w:val="28"/>
        </w:rPr>
      </w:pPr>
    </w:p>
    <w:p w:rsidR="001B05D8" w:rsidRDefault="001B05D8">
      <w:pPr>
        <w:widowControl w:val="0"/>
        <w:spacing w:after="0" w:line="360" w:lineRule="auto"/>
        <w:ind w:left="-720"/>
        <w:jc w:val="center"/>
        <w:rPr>
          <w:rFonts w:ascii="Bookman Old Style" w:eastAsia="Bookman Old Style" w:hAnsi="Bookman Old Style" w:cs="Bookman Old Style"/>
          <w:b/>
          <w:sz w:val="28"/>
          <w:szCs w:val="28"/>
        </w:rPr>
      </w:pPr>
    </w:p>
    <w:p w:rsidR="001B05D8" w:rsidRDefault="001B05D8">
      <w:pPr>
        <w:widowControl w:val="0"/>
        <w:spacing w:after="0" w:line="360" w:lineRule="auto"/>
        <w:ind w:left="-720"/>
        <w:jc w:val="center"/>
        <w:rPr>
          <w:rFonts w:ascii="Bookman Old Style" w:eastAsia="Bookman Old Style" w:hAnsi="Bookman Old Style" w:cs="Bookman Old Style"/>
          <w:b/>
          <w:sz w:val="28"/>
          <w:szCs w:val="28"/>
        </w:rPr>
      </w:pPr>
    </w:p>
    <w:p w:rsidR="001B05D8" w:rsidRDefault="001B05D8">
      <w:pPr>
        <w:widowControl w:val="0"/>
        <w:spacing w:after="0" w:line="360" w:lineRule="auto"/>
        <w:ind w:left="-720"/>
        <w:jc w:val="center"/>
        <w:rPr>
          <w:rFonts w:ascii="Bookman Old Style" w:eastAsia="Bookman Old Style" w:hAnsi="Bookman Old Style" w:cs="Bookman Old Style"/>
          <w:b/>
          <w:sz w:val="28"/>
          <w:szCs w:val="28"/>
        </w:rPr>
      </w:pPr>
    </w:p>
    <w:p w:rsidR="001B05D8" w:rsidRDefault="001B05D8">
      <w:pPr>
        <w:widowControl w:val="0"/>
        <w:spacing w:after="0" w:line="360" w:lineRule="auto"/>
        <w:ind w:left="-720"/>
        <w:jc w:val="center"/>
        <w:rPr>
          <w:rFonts w:ascii="Bookman Old Style" w:eastAsia="Bookman Old Style" w:hAnsi="Bookman Old Style" w:cs="Bookman Old Style"/>
          <w:b/>
          <w:sz w:val="28"/>
          <w:szCs w:val="28"/>
        </w:rPr>
      </w:pPr>
    </w:p>
    <w:p w:rsidR="001B05D8" w:rsidRDefault="001B05D8">
      <w:pPr>
        <w:widowControl w:val="0"/>
        <w:spacing w:after="0" w:line="360" w:lineRule="auto"/>
        <w:ind w:left="-720"/>
        <w:jc w:val="center"/>
        <w:rPr>
          <w:rFonts w:ascii="Bookman Old Style" w:eastAsia="Bookman Old Style" w:hAnsi="Bookman Old Style" w:cs="Bookman Old Style"/>
          <w:b/>
          <w:sz w:val="28"/>
          <w:szCs w:val="28"/>
        </w:rPr>
      </w:pPr>
    </w:p>
    <w:p w:rsidR="001B05D8" w:rsidRDefault="001B05D8">
      <w:pPr>
        <w:widowControl w:val="0"/>
        <w:spacing w:after="0" w:line="360" w:lineRule="auto"/>
        <w:ind w:left="-720"/>
        <w:jc w:val="center"/>
        <w:rPr>
          <w:rFonts w:ascii="Bookman Old Style" w:eastAsia="Bookman Old Style" w:hAnsi="Bookman Old Style" w:cs="Bookman Old Style"/>
          <w:b/>
          <w:i/>
          <w:sz w:val="28"/>
          <w:szCs w:val="28"/>
        </w:rPr>
      </w:pPr>
    </w:p>
    <w:p w:rsidR="001B05D8" w:rsidRDefault="00E84B51">
      <w:pPr>
        <w:widowControl w:val="0"/>
        <w:spacing w:after="0" w:line="360" w:lineRule="auto"/>
        <w:ind w:left="-720"/>
        <w:jc w:val="center"/>
        <w:rPr>
          <w:rFonts w:ascii="Bookman Old Style" w:eastAsia="Bookman Old Style" w:hAnsi="Bookman Old Style" w:cs="Bookman Old Style"/>
          <w:b/>
          <w:i/>
          <w:sz w:val="28"/>
          <w:szCs w:val="28"/>
        </w:rPr>
      </w:pPr>
      <w:r>
        <w:rPr>
          <w:rFonts w:ascii="Bookman Old Style" w:eastAsia="Bookman Old Style" w:hAnsi="Bookman Old Style" w:cs="Bookman Old Style"/>
          <w:b/>
          <w:i/>
          <w:sz w:val="28"/>
          <w:szCs w:val="28"/>
        </w:rPr>
        <w:t>DEDICATION</w:t>
      </w:r>
    </w:p>
    <w:p w:rsidR="001B05D8" w:rsidRDefault="00E84B51">
      <w:pPr>
        <w:widowControl w:val="0"/>
        <w:spacing w:after="0" w:line="360" w:lineRule="auto"/>
        <w:ind w:left="-720"/>
        <w:rPr>
          <w:rFonts w:ascii="Bookman Old Style" w:eastAsia="Bookman Old Style" w:hAnsi="Bookman Old Style" w:cs="Bookman Old Style"/>
          <w:i/>
          <w:sz w:val="28"/>
          <w:szCs w:val="28"/>
        </w:rPr>
      </w:pPr>
      <w:r>
        <w:rPr>
          <w:rFonts w:ascii="Bookman Old Style" w:eastAsia="Bookman Old Style" w:hAnsi="Bookman Old Style" w:cs="Bookman Old Style"/>
          <w:i/>
          <w:sz w:val="28"/>
          <w:szCs w:val="28"/>
        </w:rPr>
        <w:t xml:space="preserve">This research work is dedicated to the Almighty ALLAH, the author and the finisher of our faith, who has made it possible for me to finish this research work successfully. Glory be to the Almighty ALLAH. Special thanks to my Parent, MR. and MRS. SULEIMAN for their support morally and financially. </w:t>
      </w:r>
    </w:p>
    <w:p w:rsidR="001B05D8" w:rsidRDefault="001B05D8">
      <w:pPr>
        <w:widowControl w:val="0"/>
        <w:spacing w:after="0" w:line="360" w:lineRule="auto"/>
        <w:ind w:left="-720"/>
        <w:rPr>
          <w:rFonts w:ascii="Bookman Old Style" w:eastAsia="Bookman Old Style" w:hAnsi="Bookman Old Style" w:cs="Bookman Old Style"/>
          <w:i/>
          <w:sz w:val="28"/>
          <w:szCs w:val="28"/>
        </w:rPr>
      </w:pPr>
    </w:p>
    <w:p w:rsidR="001B05D8" w:rsidRDefault="001B05D8">
      <w:pPr>
        <w:widowControl w:val="0"/>
        <w:spacing w:after="0" w:line="360" w:lineRule="auto"/>
        <w:ind w:left="-720"/>
        <w:jc w:val="center"/>
        <w:rPr>
          <w:rFonts w:ascii="Bookman Old Style" w:eastAsia="Bookman Old Style" w:hAnsi="Bookman Old Style" w:cs="Bookman Old Style"/>
          <w:b/>
          <w:sz w:val="28"/>
          <w:szCs w:val="28"/>
        </w:rPr>
      </w:pPr>
    </w:p>
    <w:p w:rsidR="001B05D8" w:rsidRDefault="001B05D8">
      <w:pPr>
        <w:widowControl w:val="0"/>
        <w:spacing w:after="0" w:line="360" w:lineRule="auto"/>
        <w:ind w:left="-720"/>
        <w:jc w:val="center"/>
        <w:rPr>
          <w:rFonts w:ascii="Bookman Old Style" w:eastAsia="Bookman Old Style" w:hAnsi="Bookman Old Style" w:cs="Bookman Old Style"/>
          <w:b/>
          <w:sz w:val="28"/>
          <w:szCs w:val="28"/>
        </w:rPr>
      </w:pPr>
    </w:p>
    <w:p w:rsidR="001B05D8" w:rsidRDefault="001B05D8">
      <w:pPr>
        <w:widowControl w:val="0"/>
        <w:spacing w:after="0" w:line="360" w:lineRule="auto"/>
        <w:ind w:left="-720"/>
        <w:jc w:val="center"/>
        <w:rPr>
          <w:rFonts w:ascii="Bookman Old Style" w:eastAsia="Bookman Old Style" w:hAnsi="Bookman Old Style" w:cs="Bookman Old Style"/>
          <w:b/>
          <w:sz w:val="28"/>
          <w:szCs w:val="28"/>
        </w:rPr>
      </w:pPr>
    </w:p>
    <w:p w:rsidR="001B05D8" w:rsidRDefault="001B05D8">
      <w:pPr>
        <w:widowControl w:val="0"/>
        <w:spacing w:after="0" w:line="360" w:lineRule="auto"/>
        <w:ind w:left="-720"/>
        <w:jc w:val="center"/>
        <w:rPr>
          <w:rFonts w:ascii="Bookman Old Style" w:eastAsia="Bookman Old Style" w:hAnsi="Bookman Old Style" w:cs="Bookman Old Style"/>
          <w:b/>
          <w:sz w:val="28"/>
          <w:szCs w:val="28"/>
        </w:rPr>
      </w:pPr>
    </w:p>
    <w:p w:rsidR="001B05D8" w:rsidRDefault="001B05D8">
      <w:pPr>
        <w:widowControl w:val="0"/>
        <w:spacing w:after="0" w:line="360" w:lineRule="auto"/>
        <w:ind w:left="-720"/>
        <w:jc w:val="center"/>
        <w:rPr>
          <w:rFonts w:ascii="Bookman Old Style" w:eastAsia="Bookman Old Style" w:hAnsi="Bookman Old Style" w:cs="Bookman Old Style"/>
          <w:b/>
          <w:sz w:val="28"/>
          <w:szCs w:val="28"/>
        </w:rPr>
      </w:pPr>
    </w:p>
    <w:p w:rsidR="001B05D8" w:rsidRDefault="001B05D8">
      <w:pPr>
        <w:widowControl w:val="0"/>
        <w:spacing w:after="0" w:line="360" w:lineRule="auto"/>
        <w:ind w:left="-720"/>
        <w:jc w:val="center"/>
        <w:rPr>
          <w:rFonts w:ascii="Bookman Old Style" w:eastAsia="Bookman Old Style" w:hAnsi="Bookman Old Style" w:cs="Bookman Old Style"/>
          <w:b/>
          <w:sz w:val="28"/>
          <w:szCs w:val="28"/>
        </w:rPr>
      </w:pPr>
    </w:p>
    <w:p w:rsidR="001B05D8" w:rsidRDefault="001B05D8">
      <w:pPr>
        <w:widowControl w:val="0"/>
        <w:spacing w:after="0" w:line="360" w:lineRule="auto"/>
        <w:ind w:left="-720"/>
        <w:jc w:val="center"/>
        <w:rPr>
          <w:rFonts w:ascii="Bookman Old Style" w:eastAsia="Bookman Old Style" w:hAnsi="Bookman Old Style" w:cs="Bookman Old Style"/>
          <w:b/>
          <w:sz w:val="28"/>
          <w:szCs w:val="28"/>
        </w:rPr>
      </w:pPr>
    </w:p>
    <w:p w:rsidR="001B05D8" w:rsidRDefault="001B05D8">
      <w:pPr>
        <w:widowControl w:val="0"/>
        <w:spacing w:after="0" w:line="360" w:lineRule="auto"/>
        <w:ind w:left="-720"/>
        <w:jc w:val="center"/>
        <w:rPr>
          <w:rFonts w:ascii="Bookman Old Style" w:eastAsia="Bookman Old Style" w:hAnsi="Bookman Old Style" w:cs="Bookman Old Style"/>
          <w:b/>
          <w:sz w:val="28"/>
          <w:szCs w:val="28"/>
        </w:rPr>
      </w:pPr>
    </w:p>
    <w:p w:rsidR="001B05D8" w:rsidRDefault="001B05D8">
      <w:pPr>
        <w:widowControl w:val="0"/>
        <w:spacing w:after="0" w:line="360" w:lineRule="auto"/>
        <w:ind w:left="-720"/>
        <w:jc w:val="center"/>
        <w:rPr>
          <w:rFonts w:ascii="Bookman Old Style" w:eastAsia="Bookman Old Style" w:hAnsi="Bookman Old Style" w:cs="Bookman Old Style"/>
          <w:b/>
          <w:sz w:val="28"/>
          <w:szCs w:val="28"/>
        </w:rPr>
      </w:pPr>
    </w:p>
    <w:p w:rsidR="001B05D8" w:rsidRDefault="001B05D8">
      <w:pPr>
        <w:widowControl w:val="0"/>
        <w:spacing w:after="0" w:line="360" w:lineRule="auto"/>
        <w:ind w:left="-720"/>
        <w:jc w:val="center"/>
        <w:rPr>
          <w:rFonts w:ascii="Bookman Old Style" w:eastAsia="Bookman Old Style" w:hAnsi="Bookman Old Style" w:cs="Bookman Old Style"/>
          <w:b/>
          <w:sz w:val="28"/>
          <w:szCs w:val="28"/>
        </w:rPr>
      </w:pPr>
    </w:p>
    <w:p w:rsidR="001B05D8" w:rsidRDefault="001B05D8">
      <w:pPr>
        <w:widowControl w:val="0"/>
        <w:spacing w:after="0" w:line="360" w:lineRule="auto"/>
        <w:ind w:left="-720"/>
        <w:jc w:val="center"/>
        <w:rPr>
          <w:rFonts w:ascii="Bookman Old Style" w:eastAsia="Bookman Old Style" w:hAnsi="Bookman Old Style" w:cs="Bookman Old Style"/>
          <w:b/>
          <w:sz w:val="28"/>
          <w:szCs w:val="28"/>
        </w:rPr>
      </w:pPr>
    </w:p>
    <w:p w:rsidR="001B05D8" w:rsidRDefault="001B05D8">
      <w:pPr>
        <w:widowControl w:val="0"/>
        <w:spacing w:after="0" w:line="360" w:lineRule="auto"/>
        <w:ind w:left="-720"/>
        <w:jc w:val="center"/>
        <w:rPr>
          <w:rFonts w:ascii="Bookman Old Style" w:eastAsia="Bookman Old Style" w:hAnsi="Bookman Old Style" w:cs="Bookman Old Style"/>
          <w:b/>
          <w:sz w:val="28"/>
          <w:szCs w:val="28"/>
        </w:rPr>
      </w:pPr>
    </w:p>
    <w:p w:rsidR="001B05D8" w:rsidRDefault="001B05D8">
      <w:pPr>
        <w:widowControl w:val="0"/>
        <w:spacing w:after="0" w:line="360" w:lineRule="auto"/>
        <w:ind w:left="-720"/>
        <w:jc w:val="center"/>
        <w:rPr>
          <w:rFonts w:ascii="Bookman Old Style" w:eastAsia="Bookman Old Style" w:hAnsi="Bookman Old Style" w:cs="Bookman Old Style"/>
          <w:b/>
          <w:sz w:val="28"/>
          <w:szCs w:val="28"/>
        </w:rPr>
      </w:pPr>
    </w:p>
    <w:p w:rsidR="001B05D8" w:rsidRDefault="001B05D8">
      <w:pPr>
        <w:widowControl w:val="0"/>
        <w:spacing w:after="0" w:line="360" w:lineRule="auto"/>
        <w:ind w:left="-720"/>
        <w:jc w:val="center"/>
        <w:rPr>
          <w:rFonts w:ascii="Bookman Old Style" w:eastAsia="Bookman Old Style" w:hAnsi="Bookman Old Style" w:cs="Bookman Old Style"/>
          <w:b/>
          <w:sz w:val="28"/>
          <w:szCs w:val="28"/>
        </w:rPr>
      </w:pPr>
    </w:p>
    <w:p w:rsidR="001B05D8" w:rsidRDefault="001B05D8">
      <w:pPr>
        <w:widowControl w:val="0"/>
        <w:spacing w:after="0" w:line="360" w:lineRule="auto"/>
        <w:ind w:left="-720"/>
        <w:jc w:val="center"/>
        <w:rPr>
          <w:rFonts w:ascii="Bookman Old Style" w:eastAsia="Bookman Old Style" w:hAnsi="Bookman Old Style" w:cs="Bookman Old Style"/>
          <w:b/>
          <w:sz w:val="28"/>
          <w:szCs w:val="28"/>
        </w:rPr>
      </w:pPr>
    </w:p>
    <w:p w:rsidR="001B05D8" w:rsidRDefault="001B05D8">
      <w:pPr>
        <w:widowControl w:val="0"/>
        <w:spacing w:after="0" w:line="360" w:lineRule="auto"/>
        <w:ind w:left="-720"/>
        <w:jc w:val="center"/>
        <w:rPr>
          <w:rFonts w:ascii="Bookman Old Style" w:eastAsia="Bookman Old Style" w:hAnsi="Bookman Old Style" w:cs="Bookman Old Style"/>
          <w:b/>
          <w:sz w:val="28"/>
          <w:szCs w:val="28"/>
        </w:rPr>
      </w:pPr>
    </w:p>
    <w:p w:rsidR="001B05D8" w:rsidRDefault="001B05D8">
      <w:pPr>
        <w:widowControl w:val="0"/>
        <w:spacing w:after="0" w:line="360" w:lineRule="auto"/>
        <w:ind w:left="-720"/>
        <w:jc w:val="center"/>
        <w:rPr>
          <w:rFonts w:ascii="Bookman Old Style" w:eastAsia="Bookman Old Style" w:hAnsi="Bookman Old Style" w:cs="Bookman Old Style"/>
          <w:b/>
          <w:sz w:val="28"/>
          <w:szCs w:val="28"/>
        </w:rPr>
      </w:pPr>
    </w:p>
    <w:p w:rsidR="001B05D8" w:rsidRDefault="001B05D8">
      <w:pPr>
        <w:widowControl w:val="0"/>
        <w:spacing w:after="0" w:line="360" w:lineRule="auto"/>
        <w:ind w:left="-720"/>
        <w:jc w:val="center"/>
        <w:rPr>
          <w:rFonts w:ascii="Bookman Old Style" w:eastAsia="Bookman Old Style" w:hAnsi="Bookman Old Style" w:cs="Bookman Old Style"/>
          <w:b/>
          <w:sz w:val="28"/>
          <w:szCs w:val="28"/>
        </w:rPr>
      </w:pPr>
    </w:p>
    <w:p w:rsidR="001B05D8" w:rsidRDefault="001B05D8">
      <w:pPr>
        <w:widowControl w:val="0"/>
        <w:spacing w:after="0" w:line="360" w:lineRule="auto"/>
        <w:ind w:left="-720"/>
        <w:jc w:val="center"/>
        <w:rPr>
          <w:rFonts w:ascii="Bookman Old Style" w:eastAsia="Bookman Old Style" w:hAnsi="Bookman Old Style" w:cs="Bookman Old Style"/>
          <w:b/>
          <w:sz w:val="28"/>
          <w:szCs w:val="28"/>
        </w:rPr>
      </w:pPr>
    </w:p>
    <w:p w:rsidR="001B05D8" w:rsidRDefault="001B05D8">
      <w:pPr>
        <w:widowControl w:val="0"/>
        <w:spacing w:after="0" w:line="360" w:lineRule="auto"/>
        <w:ind w:left="-720"/>
        <w:jc w:val="center"/>
        <w:rPr>
          <w:rFonts w:ascii="Bookman Old Style" w:eastAsia="Bookman Old Style" w:hAnsi="Bookman Old Style" w:cs="Bookman Old Style"/>
          <w:b/>
          <w:sz w:val="28"/>
          <w:szCs w:val="28"/>
        </w:rPr>
      </w:pPr>
    </w:p>
    <w:p w:rsidR="001B05D8" w:rsidRDefault="001B05D8">
      <w:pPr>
        <w:widowControl w:val="0"/>
        <w:spacing w:after="0" w:line="360" w:lineRule="auto"/>
        <w:ind w:left="-720"/>
        <w:jc w:val="center"/>
        <w:rPr>
          <w:rFonts w:ascii="Bookman Old Style" w:eastAsia="Bookman Old Style" w:hAnsi="Bookman Old Style" w:cs="Bookman Old Style"/>
          <w:b/>
          <w:sz w:val="28"/>
          <w:szCs w:val="28"/>
        </w:rPr>
      </w:pPr>
    </w:p>
    <w:p w:rsidR="001B05D8" w:rsidRDefault="001B05D8">
      <w:pPr>
        <w:widowControl w:val="0"/>
        <w:spacing w:after="0" w:line="360" w:lineRule="auto"/>
        <w:ind w:left="-720"/>
        <w:jc w:val="center"/>
        <w:rPr>
          <w:rFonts w:ascii="Bookman Old Style" w:eastAsia="Bookman Old Style" w:hAnsi="Bookman Old Style" w:cs="Bookman Old Style"/>
          <w:b/>
          <w:sz w:val="28"/>
          <w:szCs w:val="28"/>
        </w:rPr>
      </w:pPr>
    </w:p>
    <w:p w:rsidR="001B05D8" w:rsidRDefault="00E84B51">
      <w:pPr>
        <w:widowControl w:val="0"/>
        <w:spacing w:after="0" w:line="360" w:lineRule="auto"/>
        <w:ind w:left="-720"/>
        <w:jc w:val="center"/>
        <w:rPr>
          <w:rFonts w:ascii="Bookman Old Style" w:eastAsia="Bookman Old Style" w:hAnsi="Bookman Old Style" w:cs="Bookman Old Style"/>
          <w:b/>
          <w:i/>
          <w:sz w:val="28"/>
          <w:szCs w:val="28"/>
        </w:rPr>
      </w:pPr>
      <w:r>
        <w:rPr>
          <w:rFonts w:ascii="Bookman Old Style" w:eastAsia="Bookman Old Style" w:hAnsi="Bookman Old Style" w:cs="Bookman Old Style"/>
          <w:b/>
          <w:i/>
          <w:sz w:val="28"/>
          <w:szCs w:val="28"/>
        </w:rPr>
        <w:t>ACKNOWLEDGMENT</w:t>
      </w:r>
    </w:p>
    <w:p w:rsidR="001B05D8" w:rsidRDefault="001B05D8">
      <w:pPr>
        <w:widowControl w:val="0"/>
        <w:spacing w:after="0" w:line="360" w:lineRule="auto"/>
        <w:ind w:left="-720"/>
        <w:jc w:val="center"/>
        <w:rPr>
          <w:rFonts w:ascii="Bookman Old Style" w:eastAsia="Bookman Old Style" w:hAnsi="Bookman Old Style" w:cs="Bookman Old Style"/>
          <w:b/>
          <w:sz w:val="28"/>
          <w:szCs w:val="28"/>
        </w:rPr>
      </w:pPr>
    </w:p>
    <w:p w:rsidR="001B05D8" w:rsidRDefault="001B05D8">
      <w:pPr>
        <w:widowControl w:val="0"/>
        <w:spacing w:after="0" w:line="360" w:lineRule="auto"/>
        <w:ind w:left="-720"/>
        <w:jc w:val="center"/>
        <w:rPr>
          <w:rFonts w:ascii="Bookman Old Style" w:eastAsia="Bookman Old Style" w:hAnsi="Bookman Old Style" w:cs="Bookman Old Style"/>
          <w:b/>
          <w:sz w:val="28"/>
          <w:szCs w:val="28"/>
        </w:rPr>
      </w:pPr>
    </w:p>
    <w:p w:rsidR="001B05D8" w:rsidRDefault="001B05D8">
      <w:pPr>
        <w:widowControl w:val="0"/>
        <w:spacing w:after="0" w:line="360" w:lineRule="auto"/>
        <w:ind w:left="-720"/>
        <w:jc w:val="center"/>
        <w:rPr>
          <w:rFonts w:ascii="Bookman Old Style" w:eastAsia="Bookman Old Style" w:hAnsi="Bookman Old Style" w:cs="Bookman Old Style"/>
          <w:b/>
          <w:sz w:val="28"/>
          <w:szCs w:val="28"/>
        </w:rPr>
      </w:pPr>
    </w:p>
    <w:p w:rsidR="001B05D8" w:rsidRDefault="001B05D8">
      <w:pPr>
        <w:widowControl w:val="0"/>
        <w:spacing w:after="0" w:line="360" w:lineRule="auto"/>
        <w:ind w:left="-720"/>
        <w:jc w:val="center"/>
        <w:rPr>
          <w:rFonts w:ascii="Bookman Old Style" w:eastAsia="Bookman Old Style" w:hAnsi="Bookman Old Style" w:cs="Bookman Old Style"/>
          <w:b/>
          <w:sz w:val="28"/>
          <w:szCs w:val="28"/>
        </w:rPr>
      </w:pPr>
    </w:p>
    <w:p w:rsidR="001B05D8" w:rsidRDefault="001B05D8">
      <w:pPr>
        <w:widowControl w:val="0"/>
        <w:spacing w:after="0" w:line="360" w:lineRule="auto"/>
        <w:ind w:left="-720"/>
        <w:jc w:val="center"/>
        <w:rPr>
          <w:rFonts w:ascii="Bookman Old Style" w:eastAsia="Bookman Old Style" w:hAnsi="Bookman Old Style" w:cs="Bookman Old Style"/>
          <w:b/>
          <w:sz w:val="28"/>
          <w:szCs w:val="28"/>
        </w:rPr>
      </w:pPr>
    </w:p>
    <w:p w:rsidR="001B05D8" w:rsidRDefault="001B05D8">
      <w:pPr>
        <w:spacing w:after="0" w:line="240" w:lineRule="auto"/>
        <w:rPr>
          <w:sz w:val="18"/>
          <w:szCs w:val="18"/>
        </w:rPr>
      </w:pPr>
    </w:p>
    <w:p w:rsidR="001B05D8" w:rsidRDefault="001B05D8">
      <w:pPr>
        <w:spacing w:after="0" w:line="240" w:lineRule="auto"/>
        <w:jc w:val="center"/>
        <w:rPr>
          <w:rFonts w:ascii="Cambria" w:eastAsia="Cambria" w:hAnsi="Cambria" w:cs="Cambria"/>
          <w:b/>
          <w:sz w:val="18"/>
          <w:szCs w:val="18"/>
        </w:rPr>
      </w:pPr>
    </w:p>
    <w:p w:rsidR="001B05D8" w:rsidRDefault="00E84B51">
      <w:pPr>
        <w:spacing w:after="0" w:line="240" w:lineRule="auto"/>
        <w:jc w:val="center"/>
        <w:rPr>
          <w:rFonts w:ascii="Cambria" w:eastAsia="Cambria" w:hAnsi="Cambria" w:cs="Cambria"/>
          <w:sz w:val="18"/>
          <w:szCs w:val="18"/>
        </w:rPr>
      </w:pPr>
      <w:r>
        <w:rPr>
          <w:rFonts w:ascii="Cambria" w:eastAsia="Cambria" w:hAnsi="Cambria" w:cs="Cambria"/>
          <w:b/>
          <w:sz w:val="18"/>
          <w:szCs w:val="18"/>
        </w:rPr>
        <w:t>TABLE OF CONTENTS</w:t>
      </w:r>
    </w:p>
    <w:p w:rsidR="001B05D8" w:rsidRDefault="00E84B51">
      <w:pPr>
        <w:spacing w:after="0" w:line="240" w:lineRule="auto"/>
        <w:rPr>
          <w:rFonts w:ascii="Cambria" w:eastAsia="Cambria" w:hAnsi="Cambria" w:cs="Cambria"/>
          <w:sz w:val="18"/>
          <w:szCs w:val="18"/>
        </w:rPr>
      </w:pPr>
      <w:r>
        <w:rPr>
          <w:rFonts w:ascii="Cambria" w:eastAsia="Cambria" w:hAnsi="Cambria" w:cs="Cambria"/>
          <w:sz w:val="18"/>
          <w:szCs w:val="18"/>
        </w:rPr>
        <w:t>TITLE PAGE</w:t>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proofErr w:type="spellStart"/>
      <w:r>
        <w:rPr>
          <w:rFonts w:ascii="Cambria" w:eastAsia="Cambria" w:hAnsi="Cambria" w:cs="Cambria"/>
          <w:sz w:val="18"/>
          <w:szCs w:val="18"/>
        </w:rPr>
        <w:t>i</w:t>
      </w:r>
      <w:proofErr w:type="spellEnd"/>
    </w:p>
    <w:p w:rsidR="001B05D8" w:rsidRDefault="00E84B51">
      <w:pPr>
        <w:spacing w:after="0" w:line="240" w:lineRule="auto"/>
        <w:rPr>
          <w:rFonts w:ascii="Cambria" w:eastAsia="Cambria" w:hAnsi="Cambria" w:cs="Cambria"/>
          <w:sz w:val="18"/>
          <w:szCs w:val="18"/>
        </w:rPr>
      </w:pPr>
      <w:r>
        <w:rPr>
          <w:rFonts w:ascii="Cambria" w:eastAsia="Cambria" w:hAnsi="Cambria" w:cs="Cambria"/>
          <w:sz w:val="18"/>
          <w:szCs w:val="18"/>
        </w:rPr>
        <w:t>CERTIFICATION</w:t>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t>ii</w:t>
      </w:r>
    </w:p>
    <w:p w:rsidR="001B05D8" w:rsidRDefault="00E84B51">
      <w:pPr>
        <w:spacing w:after="0" w:line="240" w:lineRule="auto"/>
        <w:ind w:right="-180"/>
        <w:rPr>
          <w:rFonts w:ascii="Cambria" w:eastAsia="Cambria" w:hAnsi="Cambria" w:cs="Cambria"/>
          <w:sz w:val="18"/>
          <w:szCs w:val="18"/>
        </w:rPr>
      </w:pPr>
      <w:r>
        <w:rPr>
          <w:rFonts w:ascii="Cambria" w:eastAsia="Cambria" w:hAnsi="Cambria" w:cs="Cambria"/>
          <w:sz w:val="18"/>
          <w:szCs w:val="18"/>
        </w:rPr>
        <w:t>DEDICATION</w:t>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t>iii</w:t>
      </w:r>
    </w:p>
    <w:p w:rsidR="001B05D8" w:rsidRDefault="00E84B51">
      <w:pPr>
        <w:spacing w:after="0" w:line="240" w:lineRule="auto"/>
        <w:rPr>
          <w:rFonts w:ascii="Cambria" w:eastAsia="Cambria" w:hAnsi="Cambria" w:cs="Cambria"/>
          <w:sz w:val="18"/>
          <w:szCs w:val="18"/>
        </w:rPr>
      </w:pPr>
      <w:r>
        <w:rPr>
          <w:rFonts w:ascii="Cambria" w:eastAsia="Cambria" w:hAnsi="Cambria" w:cs="Cambria"/>
          <w:sz w:val="18"/>
          <w:szCs w:val="18"/>
        </w:rPr>
        <w:t>ACKNOWLEDGEMENT</w:t>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proofErr w:type="gramStart"/>
      <w:r>
        <w:rPr>
          <w:rFonts w:ascii="Cambria" w:eastAsia="Cambria" w:hAnsi="Cambria" w:cs="Cambria"/>
          <w:sz w:val="18"/>
          <w:szCs w:val="18"/>
        </w:rPr>
        <w:t>iv</w:t>
      </w:r>
      <w:proofErr w:type="gramEnd"/>
    </w:p>
    <w:p w:rsidR="001B05D8" w:rsidRDefault="00E84B51">
      <w:pPr>
        <w:spacing w:after="0" w:line="240" w:lineRule="auto"/>
        <w:rPr>
          <w:rFonts w:ascii="Cambria" w:eastAsia="Cambria" w:hAnsi="Cambria" w:cs="Cambria"/>
          <w:sz w:val="18"/>
          <w:szCs w:val="18"/>
        </w:rPr>
      </w:pPr>
      <w:r>
        <w:rPr>
          <w:rFonts w:ascii="Cambria" w:eastAsia="Cambria" w:hAnsi="Cambria" w:cs="Cambria"/>
          <w:sz w:val="18"/>
          <w:szCs w:val="18"/>
        </w:rPr>
        <w:t>TABLE OF CONTENTS</w:t>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t>v</w:t>
      </w:r>
    </w:p>
    <w:p w:rsidR="001B05D8" w:rsidRDefault="00E84B51">
      <w:pPr>
        <w:spacing w:after="0" w:line="240" w:lineRule="auto"/>
        <w:rPr>
          <w:rFonts w:ascii="Cambria" w:eastAsia="Cambria" w:hAnsi="Cambria" w:cs="Cambria"/>
          <w:sz w:val="18"/>
          <w:szCs w:val="18"/>
        </w:rPr>
      </w:pPr>
      <w:r>
        <w:rPr>
          <w:rFonts w:ascii="Cambria" w:eastAsia="Cambria" w:hAnsi="Cambria" w:cs="Cambria"/>
          <w:b/>
          <w:sz w:val="18"/>
          <w:szCs w:val="18"/>
        </w:rPr>
        <w:t>CHAPTER ONE</w:t>
      </w:r>
    </w:p>
    <w:p w:rsidR="001B05D8" w:rsidRDefault="00E84B51">
      <w:pPr>
        <w:spacing w:after="0" w:line="240" w:lineRule="auto"/>
        <w:jc w:val="both"/>
        <w:rPr>
          <w:rFonts w:ascii="Cambria" w:eastAsia="Cambria" w:hAnsi="Cambria" w:cs="Cambria"/>
          <w:sz w:val="18"/>
          <w:szCs w:val="18"/>
        </w:rPr>
      </w:pPr>
      <w:r>
        <w:rPr>
          <w:rFonts w:ascii="Cambria" w:eastAsia="Cambria" w:hAnsi="Cambria" w:cs="Cambria"/>
          <w:sz w:val="18"/>
          <w:szCs w:val="18"/>
        </w:rPr>
        <w:t>1.0</w:t>
      </w:r>
      <w:r>
        <w:rPr>
          <w:rFonts w:ascii="Cambria" w:eastAsia="Cambria" w:hAnsi="Cambria" w:cs="Cambria"/>
          <w:sz w:val="18"/>
          <w:szCs w:val="18"/>
        </w:rPr>
        <w:tab/>
        <w:t xml:space="preserve">INTRODUCTION </w:t>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t>1</w:t>
      </w:r>
    </w:p>
    <w:p w:rsidR="001B05D8" w:rsidRDefault="00E84B51">
      <w:pPr>
        <w:spacing w:after="0" w:line="240" w:lineRule="auto"/>
        <w:jc w:val="both"/>
        <w:rPr>
          <w:rFonts w:ascii="Cambria" w:eastAsia="Cambria" w:hAnsi="Cambria" w:cs="Cambria"/>
          <w:sz w:val="18"/>
          <w:szCs w:val="18"/>
        </w:rPr>
      </w:pPr>
      <w:r>
        <w:rPr>
          <w:rFonts w:ascii="Cambria" w:eastAsia="Cambria" w:hAnsi="Cambria" w:cs="Cambria"/>
          <w:sz w:val="18"/>
          <w:szCs w:val="18"/>
        </w:rPr>
        <w:t>1.2</w:t>
      </w:r>
      <w:r>
        <w:rPr>
          <w:rFonts w:ascii="Cambria" w:eastAsia="Cambria" w:hAnsi="Cambria" w:cs="Cambria"/>
          <w:sz w:val="18"/>
          <w:szCs w:val="18"/>
        </w:rPr>
        <w:tab/>
        <w:t xml:space="preserve">STATEMENT OF PROBLEM </w:t>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t>3</w:t>
      </w:r>
    </w:p>
    <w:p w:rsidR="001B05D8" w:rsidRDefault="00E84B51">
      <w:pPr>
        <w:shd w:val="clear" w:color="auto" w:fill="FFFFFF"/>
        <w:spacing w:after="0" w:line="240" w:lineRule="auto"/>
        <w:jc w:val="both"/>
        <w:rPr>
          <w:rFonts w:ascii="Cambria" w:eastAsia="Cambria" w:hAnsi="Cambria" w:cs="Cambria"/>
          <w:sz w:val="18"/>
          <w:szCs w:val="18"/>
        </w:rPr>
      </w:pPr>
      <w:r>
        <w:rPr>
          <w:rFonts w:ascii="Cambria" w:eastAsia="Cambria" w:hAnsi="Cambria" w:cs="Cambria"/>
          <w:sz w:val="18"/>
          <w:szCs w:val="18"/>
        </w:rPr>
        <w:t>1.3</w:t>
      </w:r>
      <w:r>
        <w:rPr>
          <w:rFonts w:ascii="Cambria" w:eastAsia="Cambria" w:hAnsi="Cambria" w:cs="Cambria"/>
          <w:sz w:val="18"/>
          <w:szCs w:val="18"/>
        </w:rPr>
        <w:tab/>
        <w:t xml:space="preserve">RESEARCH QUESTIONS </w:t>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t>4</w:t>
      </w:r>
    </w:p>
    <w:p w:rsidR="001B05D8" w:rsidRDefault="00E84B51">
      <w:pPr>
        <w:spacing w:after="0" w:line="240" w:lineRule="auto"/>
        <w:jc w:val="both"/>
        <w:rPr>
          <w:rFonts w:ascii="Cambria" w:eastAsia="Cambria" w:hAnsi="Cambria" w:cs="Cambria"/>
          <w:sz w:val="18"/>
          <w:szCs w:val="18"/>
        </w:rPr>
      </w:pPr>
      <w:r>
        <w:rPr>
          <w:rFonts w:ascii="Cambria" w:eastAsia="Cambria" w:hAnsi="Cambria" w:cs="Cambria"/>
          <w:sz w:val="18"/>
          <w:szCs w:val="18"/>
        </w:rPr>
        <w:t>1.4</w:t>
      </w:r>
      <w:r>
        <w:rPr>
          <w:rFonts w:ascii="Cambria" w:eastAsia="Cambria" w:hAnsi="Cambria" w:cs="Cambria"/>
          <w:sz w:val="18"/>
          <w:szCs w:val="18"/>
        </w:rPr>
        <w:tab/>
        <w:t xml:space="preserve">OBJECTIVES OF THE STUDY </w:t>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t>4</w:t>
      </w:r>
    </w:p>
    <w:p w:rsidR="001B05D8" w:rsidRDefault="00E84B51">
      <w:pPr>
        <w:shd w:val="clear" w:color="auto" w:fill="FFFFFF"/>
        <w:spacing w:after="0" w:line="240" w:lineRule="auto"/>
        <w:jc w:val="both"/>
        <w:rPr>
          <w:rFonts w:ascii="Cambria" w:eastAsia="Cambria" w:hAnsi="Cambria" w:cs="Cambria"/>
          <w:sz w:val="18"/>
          <w:szCs w:val="18"/>
        </w:rPr>
      </w:pPr>
      <w:r>
        <w:rPr>
          <w:rFonts w:ascii="Cambria" w:eastAsia="Cambria" w:hAnsi="Cambria" w:cs="Cambria"/>
          <w:sz w:val="18"/>
          <w:szCs w:val="18"/>
        </w:rPr>
        <w:t>1.5</w:t>
      </w:r>
      <w:r>
        <w:rPr>
          <w:rFonts w:ascii="Cambria" w:eastAsia="Cambria" w:hAnsi="Cambria" w:cs="Cambria"/>
          <w:sz w:val="18"/>
          <w:szCs w:val="18"/>
        </w:rPr>
        <w:tab/>
        <w:t xml:space="preserve">RESEARCH HYPOTHESES </w:t>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t>5</w:t>
      </w:r>
    </w:p>
    <w:p w:rsidR="001B05D8" w:rsidRDefault="00E84B51">
      <w:pPr>
        <w:spacing w:after="0" w:line="240" w:lineRule="auto"/>
        <w:jc w:val="both"/>
        <w:rPr>
          <w:rFonts w:ascii="Cambria" w:eastAsia="Cambria" w:hAnsi="Cambria" w:cs="Cambria"/>
          <w:sz w:val="18"/>
          <w:szCs w:val="18"/>
        </w:rPr>
      </w:pPr>
      <w:r>
        <w:rPr>
          <w:rFonts w:ascii="Cambria" w:eastAsia="Cambria" w:hAnsi="Cambria" w:cs="Cambria"/>
          <w:sz w:val="18"/>
          <w:szCs w:val="18"/>
        </w:rPr>
        <w:t>1.6</w:t>
      </w:r>
      <w:r>
        <w:rPr>
          <w:rFonts w:ascii="Cambria" w:eastAsia="Cambria" w:hAnsi="Cambria" w:cs="Cambria"/>
          <w:sz w:val="18"/>
          <w:szCs w:val="18"/>
        </w:rPr>
        <w:tab/>
        <w:t xml:space="preserve">SIGNIFICANCE OF THE STUDY </w:t>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t>5</w:t>
      </w:r>
    </w:p>
    <w:p w:rsidR="001B05D8" w:rsidRDefault="00E84B51">
      <w:pPr>
        <w:spacing w:after="0" w:line="240" w:lineRule="auto"/>
        <w:jc w:val="both"/>
        <w:rPr>
          <w:rFonts w:ascii="Cambria" w:eastAsia="Cambria" w:hAnsi="Cambria" w:cs="Cambria"/>
          <w:sz w:val="18"/>
          <w:szCs w:val="18"/>
        </w:rPr>
      </w:pPr>
      <w:r>
        <w:rPr>
          <w:rFonts w:ascii="Cambria" w:eastAsia="Cambria" w:hAnsi="Cambria" w:cs="Cambria"/>
          <w:sz w:val="18"/>
          <w:szCs w:val="18"/>
        </w:rPr>
        <w:t>1.7</w:t>
      </w:r>
      <w:r>
        <w:rPr>
          <w:rFonts w:ascii="Cambria" w:eastAsia="Cambria" w:hAnsi="Cambria" w:cs="Cambria"/>
          <w:sz w:val="18"/>
          <w:szCs w:val="18"/>
        </w:rPr>
        <w:tab/>
        <w:t xml:space="preserve">SCOPE OF THE STUDY </w:t>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t>5</w:t>
      </w:r>
    </w:p>
    <w:p w:rsidR="001B05D8" w:rsidRDefault="00E84B51">
      <w:pPr>
        <w:spacing w:after="0" w:line="240" w:lineRule="auto"/>
        <w:jc w:val="both"/>
        <w:rPr>
          <w:rFonts w:ascii="Cambria" w:eastAsia="Cambria" w:hAnsi="Cambria" w:cs="Cambria"/>
          <w:sz w:val="18"/>
          <w:szCs w:val="18"/>
        </w:rPr>
      </w:pPr>
      <w:r>
        <w:rPr>
          <w:rFonts w:ascii="Cambria" w:eastAsia="Cambria" w:hAnsi="Cambria" w:cs="Cambria"/>
          <w:sz w:val="18"/>
          <w:szCs w:val="18"/>
        </w:rPr>
        <w:t>1.8</w:t>
      </w:r>
      <w:r>
        <w:rPr>
          <w:rFonts w:ascii="Cambria" w:eastAsia="Cambria" w:hAnsi="Cambria" w:cs="Cambria"/>
          <w:sz w:val="18"/>
          <w:szCs w:val="18"/>
        </w:rPr>
        <w:tab/>
        <w:t xml:space="preserve">DEFINITION OF TERMS </w:t>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t xml:space="preserve">5 </w:t>
      </w:r>
    </w:p>
    <w:p w:rsidR="001B05D8" w:rsidRDefault="00E84B51">
      <w:pPr>
        <w:spacing w:after="0" w:line="240" w:lineRule="auto"/>
        <w:rPr>
          <w:rFonts w:ascii="Cambria" w:eastAsia="Cambria" w:hAnsi="Cambria" w:cs="Cambria"/>
          <w:sz w:val="18"/>
          <w:szCs w:val="18"/>
        </w:rPr>
      </w:pPr>
      <w:r>
        <w:rPr>
          <w:rFonts w:ascii="Cambria" w:eastAsia="Cambria" w:hAnsi="Cambria" w:cs="Cambria"/>
          <w:b/>
          <w:sz w:val="18"/>
          <w:szCs w:val="18"/>
        </w:rPr>
        <w:t>CHAPTER TWO</w:t>
      </w:r>
      <w:r>
        <w:rPr>
          <w:rFonts w:ascii="Cambria" w:eastAsia="Cambria" w:hAnsi="Cambria" w:cs="Cambria"/>
          <w:sz w:val="18"/>
          <w:szCs w:val="18"/>
        </w:rPr>
        <w:t xml:space="preserve">; </w:t>
      </w:r>
      <w:r>
        <w:rPr>
          <w:rFonts w:ascii="Cambria" w:eastAsia="Cambria" w:hAnsi="Cambria" w:cs="Cambria"/>
          <w:i/>
          <w:sz w:val="18"/>
          <w:szCs w:val="18"/>
        </w:rPr>
        <w:t>LITERATURE REVIEW</w:t>
      </w:r>
    </w:p>
    <w:p w:rsidR="001B05D8" w:rsidRDefault="00E84B51">
      <w:pPr>
        <w:pStyle w:val="Heading1"/>
        <w:keepNext w:val="0"/>
        <w:keepLines w:val="0"/>
        <w:widowControl w:val="0"/>
        <w:tabs>
          <w:tab w:val="left" w:pos="-5490"/>
        </w:tabs>
        <w:spacing w:before="0" w:after="0" w:line="240" w:lineRule="auto"/>
        <w:jc w:val="both"/>
        <w:rPr>
          <w:rFonts w:ascii="Cambria" w:eastAsia="Cambria" w:hAnsi="Cambria" w:cs="Cambria"/>
          <w:b w:val="0"/>
          <w:sz w:val="18"/>
          <w:szCs w:val="18"/>
        </w:rPr>
      </w:pPr>
      <w:r>
        <w:rPr>
          <w:rFonts w:ascii="Cambria" w:eastAsia="Cambria" w:hAnsi="Cambria" w:cs="Cambria"/>
          <w:b w:val="0"/>
          <w:sz w:val="18"/>
          <w:szCs w:val="18"/>
        </w:rPr>
        <w:t>2.0</w:t>
      </w:r>
      <w:r>
        <w:rPr>
          <w:rFonts w:ascii="Cambria" w:eastAsia="Cambria" w:hAnsi="Cambria" w:cs="Cambria"/>
          <w:b w:val="0"/>
          <w:sz w:val="18"/>
          <w:szCs w:val="18"/>
        </w:rPr>
        <w:tab/>
        <w:t xml:space="preserve">INTRODUCTION </w:t>
      </w:r>
      <w:r>
        <w:rPr>
          <w:rFonts w:ascii="Cambria" w:eastAsia="Cambria" w:hAnsi="Cambria" w:cs="Cambria"/>
          <w:b w:val="0"/>
          <w:sz w:val="18"/>
          <w:szCs w:val="18"/>
        </w:rPr>
        <w:tab/>
      </w:r>
      <w:r>
        <w:rPr>
          <w:rFonts w:ascii="Cambria" w:eastAsia="Cambria" w:hAnsi="Cambria" w:cs="Cambria"/>
          <w:b w:val="0"/>
          <w:sz w:val="18"/>
          <w:szCs w:val="18"/>
        </w:rPr>
        <w:tab/>
      </w:r>
      <w:r>
        <w:rPr>
          <w:rFonts w:ascii="Cambria" w:eastAsia="Cambria" w:hAnsi="Cambria" w:cs="Cambria"/>
          <w:b w:val="0"/>
          <w:sz w:val="18"/>
          <w:szCs w:val="18"/>
        </w:rPr>
        <w:tab/>
      </w:r>
      <w:r>
        <w:rPr>
          <w:rFonts w:ascii="Cambria" w:eastAsia="Cambria" w:hAnsi="Cambria" w:cs="Cambria"/>
          <w:b w:val="0"/>
          <w:sz w:val="18"/>
          <w:szCs w:val="18"/>
        </w:rPr>
        <w:tab/>
      </w:r>
      <w:r>
        <w:rPr>
          <w:rFonts w:ascii="Cambria" w:eastAsia="Cambria" w:hAnsi="Cambria" w:cs="Cambria"/>
          <w:b w:val="0"/>
          <w:sz w:val="18"/>
          <w:szCs w:val="18"/>
        </w:rPr>
        <w:tab/>
      </w:r>
      <w:r>
        <w:rPr>
          <w:rFonts w:ascii="Cambria" w:eastAsia="Cambria" w:hAnsi="Cambria" w:cs="Cambria"/>
          <w:b w:val="0"/>
          <w:sz w:val="18"/>
          <w:szCs w:val="18"/>
        </w:rPr>
        <w:tab/>
      </w:r>
      <w:r>
        <w:rPr>
          <w:rFonts w:ascii="Cambria" w:eastAsia="Cambria" w:hAnsi="Cambria" w:cs="Cambria"/>
          <w:b w:val="0"/>
          <w:sz w:val="18"/>
          <w:szCs w:val="18"/>
        </w:rPr>
        <w:tab/>
      </w:r>
      <w:r>
        <w:rPr>
          <w:rFonts w:ascii="Cambria" w:eastAsia="Cambria" w:hAnsi="Cambria" w:cs="Cambria"/>
          <w:b w:val="0"/>
          <w:sz w:val="18"/>
          <w:szCs w:val="18"/>
        </w:rPr>
        <w:tab/>
        <w:t>7</w:t>
      </w:r>
    </w:p>
    <w:p w:rsidR="001B05D8" w:rsidRDefault="00E84B51">
      <w:pPr>
        <w:shd w:val="clear" w:color="auto" w:fill="FFFFFF"/>
        <w:spacing w:after="0" w:line="240" w:lineRule="auto"/>
        <w:jc w:val="both"/>
        <w:rPr>
          <w:rFonts w:ascii="Cambria" w:eastAsia="Cambria" w:hAnsi="Cambria" w:cs="Cambria"/>
          <w:sz w:val="18"/>
          <w:szCs w:val="18"/>
        </w:rPr>
      </w:pPr>
      <w:r>
        <w:rPr>
          <w:rFonts w:ascii="Cambria" w:eastAsia="Cambria" w:hAnsi="Cambria" w:cs="Cambria"/>
          <w:sz w:val="18"/>
          <w:szCs w:val="18"/>
        </w:rPr>
        <w:t>2.1</w:t>
      </w:r>
      <w:r>
        <w:rPr>
          <w:rFonts w:ascii="Cambria" w:eastAsia="Cambria" w:hAnsi="Cambria" w:cs="Cambria"/>
          <w:sz w:val="18"/>
          <w:szCs w:val="18"/>
        </w:rPr>
        <w:tab/>
        <w:t xml:space="preserve">CONCEPTUAL REVIEW </w:t>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t>7</w:t>
      </w:r>
    </w:p>
    <w:p w:rsidR="001B05D8" w:rsidRDefault="00E84B51">
      <w:pPr>
        <w:shd w:val="clear" w:color="auto" w:fill="FFFFFF"/>
        <w:spacing w:after="0" w:line="240" w:lineRule="auto"/>
        <w:jc w:val="both"/>
        <w:rPr>
          <w:rFonts w:ascii="Cambria" w:eastAsia="Cambria" w:hAnsi="Cambria" w:cs="Cambria"/>
          <w:sz w:val="18"/>
          <w:szCs w:val="18"/>
        </w:rPr>
      </w:pPr>
      <w:r>
        <w:rPr>
          <w:rFonts w:ascii="Cambria" w:eastAsia="Cambria" w:hAnsi="Cambria" w:cs="Cambria"/>
          <w:sz w:val="18"/>
          <w:szCs w:val="18"/>
        </w:rPr>
        <w:t xml:space="preserve">2.2 </w:t>
      </w:r>
      <w:r>
        <w:rPr>
          <w:rFonts w:ascii="Cambria" w:eastAsia="Cambria" w:hAnsi="Cambria" w:cs="Cambria"/>
          <w:sz w:val="18"/>
          <w:szCs w:val="18"/>
        </w:rPr>
        <w:tab/>
        <w:t xml:space="preserve">THEORETICAL REVIEW  </w:t>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t>16</w:t>
      </w:r>
    </w:p>
    <w:p w:rsidR="001B05D8" w:rsidRDefault="00E84B51">
      <w:pPr>
        <w:spacing w:after="0" w:line="240" w:lineRule="auto"/>
        <w:jc w:val="both"/>
        <w:rPr>
          <w:rFonts w:ascii="Cambria" w:eastAsia="Cambria" w:hAnsi="Cambria" w:cs="Cambria"/>
          <w:sz w:val="18"/>
          <w:szCs w:val="18"/>
        </w:rPr>
      </w:pPr>
      <w:r>
        <w:rPr>
          <w:rFonts w:ascii="Cambria" w:eastAsia="Cambria" w:hAnsi="Cambria" w:cs="Cambria"/>
          <w:sz w:val="18"/>
          <w:szCs w:val="18"/>
        </w:rPr>
        <w:t>2.3</w:t>
      </w:r>
      <w:r>
        <w:rPr>
          <w:rFonts w:ascii="Cambria" w:eastAsia="Cambria" w:hAnsi="Cambria" w:cs="Cambria"/>
          <w:sz w:val="18"/>
          <w:szCs w:val="18"/>
        </w:rPr>
        <w:tab/>
        <w:t>EMPIRICAL REVIEW</w:t>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t xml:space="preserve"> 18</w:t>
      </w:r>
    </w:p>
    <w:p w:rsidR="001B05D8" w:rsidRDefault="00E84B51">
      <w:pPr>
        <w:spacing w:after="0" w:line="240" w:lineRule="auto"/>
        <w:rPr>
          <w:rFonts w:ascii="Cambria" w:eastAsia="Cambria" w:hAnsi="Cambria" w:cs="Cambria"/>
          <w:sz w:val="18"/>
          <w:szCs w:val="18"/>
        </w:rPr>
      </w:pPr>
      <w:r>
        <w:rPr>
          <w:rFonts w:ascii="Cambria" w:eastAsia="Cambria" w:hAnsi="Cambria" w:cs="Cambria"/>
          <w:b/>
          <w:sz w:val="18"/>
          <w:szCs w:val="18"/>
        </w:rPr>
        <w:t xml:space="preserve">CHAPTER THREE; </w:t>
      </w:r>
      <w:r>
        <w:rPr>
          <w:rFonts w:ascii="Cambria" w:eastAsia="Cambria" w:hAnsi="Cambria" w:cs="Cambria"/>
          <w:i/>
          <w:sz w:val="18"/>
          <w:szCs w:val="18"/>
        </w:rPr>
        <w:t xml:space="preserve">METHODOLOGY </w:t>
      </w:r>
    </w:p>
    <w:p w:rsidR="001B05D8" w:rsidRDefault="00E84B51">
      <w:pPr>
        <w:spacing w:after="0" w:line="240" w:lineRule="auto"/>
        <w:jc w:val="both"/>
        <w:rPr>
          <w:rFonts w:ascii="Cambria" w:eastAsia="Cambria" w:hAnsi="Cambria" w:cs="Cambria"/>
          <w:sz w:val="18"/>
          <w:szCs w:val="18"/>
        </w:rPr>
      </w:pPr>
      <w:r>
        <w:rPr>
          <w:rFonts w:ascii="Cambria" w:eastAsia="Cambria" w:hAnsi="Cambria" w:cs="Cambria"/>
          <w:sz w:val="18"/>
          <w:szCs w:val="18"/>
        </w:rPr>
        <w:t>3.0</w:t>
      </w:r>
      <w:r>
        <w:rPr>
          <w:rFonts w:ascii="Cambria" w:eastAsia="Cambria" w:hAnsi="Cambria" w:cs="Cambria"/>
          <w:sz w:val="18"/>
          <w:szCs w:val="18"/>
        </w:rPr>
        <w:tab/>
        <w:t xml:space="preserve">INTRODUCTION </w:t>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t>19</w:t>
      </w:r>
    </w:p>
    <w:p w:rsidR="001B05D8" w:rsidRDefault="00E84B51">
      <w:pPr>
        <w:spacing w:after="0" w:line="240" w:lineRule="auto"/>
        <w:rPr>
          <w:rFonts w:ascii="Cambria" w:eastAsia="Cambria" w:hAnsi="Cambria" w:cs="Cambria"/>
          <w:sz w:val="18"/>
          <w:szCs w:val="18"/>
        </w:rPr>
      </w:pPr>
      <w:r>
        <w:rPr>
          <w:rFonts w:ascii="Cambria" w:eastAsia="Cambria" w:hAnsi="Cambria" w:cs="Cambria"/>
          <w:sz w:val="18"/>
          <w:szCs w:val="18"/>
        </w:rPr>
        <w:t>3.1</w:t>
      </w:r>
      <w:r>
        <w:rPr>
          <w:rFonts w:ascii="Cambria" w:eastAsia="Cambria" w:hAnsi="Cambria" w:cs="Cambria"/>
          <w:sz w:val="18"/>
          <w:szCs w:val="18"/>
        </w:rPr>
        <w:tab/>
        <w:t xml:space="preserve">RESEARCH DESIGN  </w:t>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t>19</w:t>
      </w:r>
    </w:p>
    <w:p w:rsidR="001B05D8" w:rsidRDefault="00E84B51">
      <w:pPr>
        <w:spacing w:after="0" w:line="240" w:lineRule="auto"/>
        <w:rPr>
          <w:rFonts w:ascii="Cambria" w:eastAsia="Cambria" w:hAnsi="Cambria" w:cs="Cambria"/>
          <w:sz w:val="18"/>
          <w:szCs w:val="18"/>
        </w:rPr>
      </w:pPr>
      <w:r>
        <w:rPr>
          <w:rFonts w:ascii="Cambria" w:eastAsia="Cambria" w:hAnsi="Cambria" w:cs="Cambria"/>
          <w:sz w:val="18"/>
          <w:szCs w:val="18"/>
        </w:rPr>
        <w:t>3.2</w:t>
      </w:r>
      <w:r>
        <w:rPr>
          <w:rFonts w:ascii="Cambria" w:eastAsia="Cambria" w:hAnsi="Cambria" w:cs="Cambria"/>
          <w:sz w:val="18"/>
          <w:szCs w:val="18"/>
        </w:rPr>
        <w:tab/>
        <w:t xml:space="preserve">POPULATION OF THE STUDY </w:t>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t>19</w:t>
      </w:r>
    </w:p>
    <w:p w:rsidR="001B05D8" w:rsidRDefault="00E84B51">
      <w:pPr>
        <w:spacing w:after="0" w:line="240" w:lineRule="auto"/>
        <w:jc w:val="both"/>
        <w:rPr>
          <w:rFonts w:ascii="Cambria" w:eastAsia="Cambria" w:hAnsi="Cambria" w:cs="Cambria"/>
          <w:sz w:val="18"/>
          <w:szCs w:val="18"/>
        </w:rPr>
      </w:pPr>
      <w:r>
        <w:rPr>
          <w:rFonts w:ascii="Cambria" w:eastAsia="Cambria" w:hAnsi="Cambria" w:cs="Cambria"/>
          <w:sz w:val="18"/>
          <w:szCs w:val="18"/>
        </w:rPr>
        <w:t>3.3</w:t>
      </w:r>
      <w:r>
        <w:rPr>
          <w:rFonts w:ascii="Cambria" w:eastAsia="Cambria" w:hAnsi="Cambria" w:cs="Cambria"/>
          <w:sz w:val="18"/>
          <w:szCs w:val="18"/>
        </w:rPr>
        <w:tab/>
        <w:t xml:space="preserve">SAMPLING TECHNIQUE AND SAMPLE SIZE </w:t>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t>19</w:t>
      </w:r>
    </w:p>
    <w:p w:rsidR="001B05D8" w:rsidRDefault="00E84B51">
      <w:pPr>
        <w:spacing w:after="0" w:line="240" w:lineRule="auto"/>
        <w:rPr>
          <w:rFonts w:ascii="Cambria" w:eastAsia="Cambria" w:hAnsi="Cambria" w:cs="Cambria"/>
          <w:sz w:val="18"/>
          <w:szCs w:val="18"/>
        </w:rPr>
      </w:pPr>
      <w:r>
        <w:rPr>
          <w:rFonts w:ascii="Cambria" w:eastAsia="Cambria" w:hAnsi="Cambria" w:cs="Cambria"/>
          <w:sz w:val="18"/>
          <w:szCs w:val="18"/>
        </w:rPr>
        <w:t>3.4</w:t>
      </w:r>
      <w:r>
        <w:rPr>
          <w:rFonts w:ascii="Cambria" w:eastAsia="Cambria" w:hAnsi="Cambria" w:cs="Cambria"/>
          <w:sz w:val="18"/>
          <w:szCs w:val="18"/>
        </w:rPr>
        <w:tab/>
        <w:t xml:space="preserve">METHOD AND SOURCES OF DATA COLLECTION </w:t>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t>20</w:t>
      </w:r>
    </w:p>
    <w:p w:rsidR="001B05D8" w:rsidRDefault="00E84B51">
      <w:pPr>
        <w:spacing w:after="0" w:line="240" w:lineRule="auto"/>
        <w:rPr>
          <w:rFonts w:ascii="Cambria" w:eastAsia="Cambria" w:hAnsi="Cambria" w:cs="Cambria"/>
          <w:sz w:val="18"/>
          <w:szCs w:val="18"/>
        </w:rPr>
      </w:pPr>
      <w:r>
        <w:rPr>
          <w:rFonts w:ascii="Cambria" w:eastAsia="Cambria" w:hAnsi="Cambria" w:cs="Cambria"/>
          <w:sz w:val="18"/>
          <w:szCs w:val="18"/>
        </w:rPr>
        <w:t>3.5</w:t>
      </w:r>
      <w:r>
        <w:rPr>
          <w:rFonts w:ascii="Cambria" w:eastAsia="Cambria" w:hAnsi="Cambria" w:cs="Cambria"/>
          <w:sz w:val="18"/>
          <w:szCs w:val="18"/>
        </w:rPr>
        <w:tab/>
        <w:t xml:space="preserve">INSTRUMENT USED FOR DATA COLLECTION </w:t>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t>20</w:t>
      </w:r>
    </w:p>
    <w:p w:rsidR="001B05D8" w:rsidRDefault="00E84B51">
      <w:pPr>
        <w:spacing w:after="0" w:line="240" w:lineRule="auto"/>
        <w:rPr>
          <w:rFonts w:ascii="Cambria" w:eastAsia="Cambria" w:hAnsi="Cambria" w:cs="Cambria"/>
          <w:sz w:val="18"/>
          <w:szCs w:val="18"/>
        </w:rPr>
      </w:pPr>
      <w:r>
        <w:rPr>
          <w:rFonts w:ascii="Cambria" w:eastAsia="Cambria" w:hAnsi="Cambria" w:cs="Cambria"/>
          <w:sz w:val="18"/>
          <w:szCs w:val="18"/>
        </w:rPr>
        <w:t xml:space="preserve">3.6 </w:t>
      </w:r>
      <w:r>
        <w:rPr>
          <w:rFonts w:ascii="Cambria" w:eastAsia="Cambria" w:hAnsi="Cambria" w:cs="Cambria"/>
          <w:sz w:val="18"/>
          <w:szCs w:val="18"/>
        </w:rPr>
        <w:tab/>
        <w:t xml:space="preserve">METHOD OF DATA ANALYSIS </w:t>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t>21</w:t>
      </w:r>
    </w:p>
    <w:p w:rsidR="001B05D8" w:rsidRDefault="00E84B51">
      <w:pPr>
        <w:spacing w:after="0" w:line="240" w:lineRule="auto"/>
        <w:rPr>
          <w:rFonts w:ascii="Cambria" w:eastAsia="Cambria" w:hAnsi="Cambria" w:cs="Cambria"/>
          <w:sz w:val="18"/>
          <w:szCs w:val="18"/>
        </w:rPr>
      </w:pPr>
      <w:r>
        <w:rPr>
          <w:rFonts w:ascii="Cambria" w:eastAsia="Cambria" w:hAnsi="Cambria" w:cs="Cambria"/>
          <w:b/>
          <w:sz w:val="18"/>
          <w:szCs w:val="18"/>
        </w:rPr>
        <w:t xml:space="preserve">CHAPTER FOUR; </w:t>
      </w:r>
      <w:r>
        <w:rPr>
          <w:rFonts w:ascii="Cambria" w:eastAsia="Cambria" w:hAnsi="Cambria" w:cs="Cambria"/>
          <w:i/>
          <w:sz w:val="18"/>
          <w:szCs w:val="18"/>
        </w:rPr>
        <w:t>DATA PRESENTATION AND ANALYSIS</w:t>
      </w:r>
    </w:p>
    <w:p w:rsidR="001B05D8" w:rsidRDefault="00E84B51">
      <w:pPr>
        <w:spacing w:after="0" w:line="240" w:lineRule="auto"/>
        <w:rPr>
          <w:rFonts w:ascii="Cambria" w:eastAsia="Cambria" w:hAnsi="Cambria" w:cs="Cambria"/>
          <w:sz w:val="18"/>
          <w:szCs w:val="18"/>
        </w:rPr>
      </w:pPr>
      <w:r>
        <w:rPr>
          <w:rFonts w:ascii="Cambria" w:eastAsia="Cambria" w:hAnsi="Cambria" w:cs="Cambria"/>
          <w:sz w:val="18"/>
          <w:szCs w:val="18"/>
        </w:rPr>
        <w:lastRenderedPageBreak/>
        <w:t>4.1</w:t>
      </w:r>
      <w:r>
        <w:rPr>
          <w:rFonts w:ascii="Cambria" w:eastAsia="Cambria" w:hAnsi="Cambria" w:cs="Cambria"/>
          <w:sz w:val="18"/>
          <w:szCs w:val="18"/>
        </w:rPr>
        <w:tab/>
        <w:t xml:space="preserve">INTRODUCTION </w:t>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t>22</w:t>
      </w:r>
    </w:p>
    <w:p w:rsidR="001B05D8" w:rsidRDefault="00E84B51">
      <w:pPr>
        <w:spacing w:after="0" w:line="240" w:lineRule="auto"/>
        <w:jc w:val="both"/>
        <w:rPr>
          <w:rFonts w:ascii="Cambria" w:eastAsia="Cambria" w:hAnsi="Cambria" w:cs="Cambria"/>
          <w:sz w:val="18"/>
          <w:szCs w:val="18"/>
        </w:rPr>
      </w:pPr>
      <w:r>
        <w:rPr>
          <w:rFonts w:ascii="Cambria" w:eastAsia="Cambria" w:hAnsi="Cambria" w:cs="Cambria"/>
          <w:sz w:val="18"/>
          <w:szCs w:val="18"/>
        </w:rPr>
        <w:t>4.2</w:t>
      </w:r>
      <w:r>
        <w:rPr>
          <w:rFonts w:ascii="Cambria" w:eastAsia="Cambria" w:hAnsi="Cambria" w:cs="Cambria"/>
          <w:sz w:val="18"/>
          <w:szCs w:val="18"/>
        </w:rPr>
        <w:tab/>
        <w:t xml:space="preserve">RETURNED RESPONSE RATE </w:t>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t>22</w:t>
      </w:r>
    </w:p>
    <w:p w:rsidR="001B05D8" w:rsidRDefault="00E84B51">
      <w:pPr>
        <w:tabs>
          <w:tab w:val="right" w:pos="-5400"/>
        </w:tabs>
        <w:spacing w:after="0" w:line="240" w:lineRule="auto"/>
        <w:jc w:val="both"/>
        <w:rPr>
          <w:rFonts w:ascii="Cambria" w:eastAsia="Cambria" w:hAnsi="Cambria" w:cs="Cambria"/>
          <w:sz w:val="18"/>
          <w:szCs w:val="18"/>
        </w:rPr>
      </w:pPr>
      <w:r>
        <w:rPr>
          <w:rFonts w:ascii="Cambria" w:eastAsia="Cambria" w:hAnsi="Cambria" w:cs="Cambria"/>
          <w:sz w:val="18"/>
          <w:szCs w:val="18"/>
        </w:rPr>
        <w:t>4.3</w:t>
      </w:r>
      <w:r>
        <w:rPr>
          <w:rFonts w:ascii="Cambria" w:eastAsia="Cambria" w:hAnsi="Cambria" w:cs="Cambria"/>
          <w:sz w:val="18"/>
          <w:szCs w:val="18"/>
        </w:rPr>
        <w:tab/>
        <w:t xml:space="preserve">PRESENTATION OF DATA  </w:t>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t>22</w:t>
      </w:r>
    </w:p>
    <w:p w:rsidR="001B05D8" w:rsidRDefault="00E84B51">
      <w:pPr>
        <w:tabs>
          <w:tab w:val="left" w:pos="0"/>
          <w:tab w:val="left" w:pos="90"/>
          <w:tab w:val="left" w:pos="180"/>
        </w:tabs>
        <w:spacing w:after="0" w:line="240" w:lineRule="auto"/>
        <w:jc w:val="both"/>
        <w:rPr>
          <w:rFonts w:ascii="Cambria" w:eastAsia="Cambria" w:hAnsi="Cambria" w:cs="Cambria"/>
          <w:sz w:val="18"/>
          <w:szCs w:val="18"/>
        </w:rPr>
      </w:pPr>
      <w:r>
        <w:rPr>
          <w:rFonts w:ascii="Cambria" w:eastAsia="Cambria" w:hAnsi="Cambria" w:cs="Cambria"/>
          <w:sz w:val="18"/>
          <w:szCs w:val="18"/>
        </w:rPr>
        <w:t>4.4</w:t>
      </w:r>
      <w:r>
        <w:rPr>
          <w:rFonts w:ascii="Cambria" w:eastAsia="Cambria" w:hAnsi="Cambria" w:cs="Cambria"/>
          <w:sz w:val="18"/>
          <w:szCs w:val="18"/>
        </w:rPr>
        <w:tab/>
        <w:t xml:space="preserve">TEST OF HYPOTHESIS </w:t>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t>26</w:t>
      </w:r>
    </w:p>
    <w:p w:rsidR="001B05D8" w:rsidRDefault="00E84B51">
      <w:pPr>
        <w:spacing w:after="0" w:line="240" w:lineRule="auto"/>
        <w:jc w:val="both"/>
        <w:rPr>
          <w:rFonts w:ascii="Cambria" w:eastAsia="Cambria" w:hAnsi="Cambria" w:cs="Cambria"/>
          <w:sz w:val="18"/>
          <w:szCs w:val="18"/>
        </w:rPr>
      </w:pPr>
      <w:r>
        <w:rPr>
          <w:rFonts w:ascii="Cambria" w:eastAsia="Cambria" w:hAnsi="Cambria" w:cs="Cambria"/>
          <w:sz w:val="18"/>
          <w:szCs w:val="18"/>
        </w:rPr>
        <w:t>4.5</w:t>
      </w:r>
      <w:r>
        <w:rPr>
          <w:rFonts w:ascii="Cambria" w:eastAsia="Cambria" w:hAnsi="Cambria" w:cs="Cambria"/>
          <w:sz w:val="18"/>
          <w:szCs w:val="18"/>
        </w:rPr>
        <w:tab/>
        <w:t>DISCUSSION OF FINDINGS</w:t>
      </w:r>
      <w:r>
        <w:rPr>
          <w:rFonts w:ascii="Cambria" w:eastAsia="Cambria" w:hAnsi="Cambria" w:cs="Cambria"/>
          <w:sz w:val="18"/>
          <w:szCs w:val="18"/>
        </w:rPr>
        <w:tab/>
        <w:t xml:space="preserve"> </w:t>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t>28</w:t>
      </w:r>
    </w:p>
    <w:p w:rsidR="001B05D8" w:rsidRDefault="00E84B51">
      <w:pPr>
        <w:spacing w:after="0" w:line="240" w:lineRule="auto"/>
        <w:rPr>
          <w:rFonts w:ascii="Cambria" w:eastAsia="Cambria" w:hAnsi="Cambria" w:cs="Cambria"/>
          <w:sz w:val="18"/>
          <w:szCs w:val="18"/>
        </w:rPr>
      </w:pPr>
      <w:r>
        <w:rPr>
          <w:rFonts w:ascii="Cambria" w:eastAsia="Cambria" w:hAnsi="Cambria" w:cs="Cambria"/>
          <w:b/>
          <w:sz w:val="18"/>
          <w:szCs w:val="18"/>
        </w:rPr>
        <w:t xml:space="preserve">CHAPTER FIVE; </w:t>
      </w:r>
      <w:r>
        <w:rPr>
          <w:rFonts w:ascii="Cambria" w:eastAsia="Cambria" w:hAnsi="Cambria" w:cs="Cambria"/>
          <w:i/>
          <w:sz w:val="18"/>
          <w:szCs w:val="18"/>
        </w:rPr>
        <w:t>SUMMARY, CONCLUSION AND RECOMMENDATION</w:t>
      </w:r>
    </w:p>
    <w:p w:rsidR="001B05D8" w:rsidRDefault="00E84B51">
      <w:pPr>
        <w:spacing w:after="0" w:line="240" w:lineRule="auto"/>
        <w:jc w:val="both"/>
        <w:rPr>
          <w:rFonts w:ascii="Cambria" w:eastAsia="Cambria" w:hAnsi="Cambria" w:cs="Cambria"/>
          <w:sz w:val="18"/>
          <w:szCs w:val="18"/>
        </w:rPr>
      </w:pPr>
      <w:r>
        <w:rPr>
          <w:rFonts w:ascii="Cambria" w:eastAsia="Cambria" w:hAnsi="Cambria" w:cs="Cambria"/>
          <w:sz w:val="18"/>
          <w:szCs w:val="18"/>
        </w:rPr>
        <w:t>5.1</w:t>
      </w:r>
      <w:r>
        <w:rPr>
          <w:rFonts w:ascii="Cambria" w:eastAsia="Cambria" w:hAnsi="Cambria" w:cs="Cambria"/>
          <w:sz w:val="18"/>
          <w:szCs w:val="18"/>
        </w:rPr>
        <w:tab/>
        <w:t xml:space="preserve">SUMMARY  </w:t>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t>29</w:t>
      </w:r>
    </w:p>
    <w:p w:rsidR="001B05D8" w:rsidRDefault="00E84B51">
      <w:pPr>
        <w:tabs>
          <w:tab w:val="left" w:pos="720"/>
          <w:tab w:val="left" w:pos="1440"/>
          <w:tab w:val="left" w:pos="2160"/>
        </w:tabs>
        <w:spacing w:after="0" w:line="240" w:lineRule="auto"/>
        <w:jc w:val="both"/>
        <w:rPr>
          <w:rFonts w:ascii="Cambria" w:eastAsia="Cambria" w:hAnsi="Cambria" w:cs="Cambria"/>
          <w:sz w:val="18"/>
          <w:szCs w:val="18"/>
        </w:rPr>
      </w:pPr>
      <w:r>
        <w:rPr>
          <w:rFonts w:ascii="Cambria" w:eastAsia="Cambria" w:hAnsi="Cambria" w:cs="Cambria"/>
          <w:sz w:val="18"/>
          <w:szCs w:val="18"/>
        </w:rPr>
        <w:t>5.2</w:t>
      </w:r>
      <w:r>
        <w:rPr>
          <w:rFonts w:ascii="Cambria" w:eastAsia="Cambria" w:hAnsi="Cambria" w:cs="Cambria"/>
          <w:sz w:val="18"/>
          <w:szCs w:val="18"/>
        </w:rPr>
        <w:tab/>
        <w:t xml:space="preserve">CONCLUSIONS </w:t>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t xml:space="preserve">29 </w:t>
      </w:r>
      <w:r>
        <w:rPr>
          <w:rFonts w:ascii="Cambria" w:eastAsia="Cambria" w:hAnsi="Cambria" w:cs="Cambria"/>
          <w:sz w:val="18"/>
          <w:szCs w:val="18"/>
        </w:rPr>
        <w:tab/>
      </w:r>
    </w:p>
    <w:p w:rsidR="001B05D8" w:rsidRDefault="00E84B51">
      <w:pPr>
        <w:spacing w:after="0" w:line="240" w:lineRule="auto"/>
        <w:jc w:val="both"/>
        <w:rPr>
          <w:rFonts w:ascii="Cambria" w:eastAsia="Cambria" w:hAnsi="Cambria" w:cs="Cambria"/>
          <w:sz w:val="18"/>
          <w:szCs w:val="18"/>
        </w:rPr>
      </w:pPr>
      <w:r>
        <w:rPr>
          <w:rFonts w:ascii="Cambria" w:eastAsia="Cambria" w:hAnsi="Cambria" w:cs="Cambria"/>
          <w:sz w:val="18"/>
          <w:szCs w:val="18"/>
        </w:rPr>
        <w:t>5.3</w:t>
      </w:r>
      <w:r>
        <w:rPr>
          <w:rFonts w:ascii="Cambria" w:eastAsia="Cambria" w:hAnsi="Cambria" w:cs="Cambria"/>
          <w:sz w:val="18"/>
          <w:szCs w:val="18"/>
        </w:rPr>
        <w:tab/>
        <w:t xml:space="preserve">RECOMMENDATIONS </w:t>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t>30</w:t>
      </w:r>
    </w:p>
    <w:p w:rsidR="001B05D8" w:rsidRDefault="00E84B51">
      <w:pPr>
        <w:spacing w:after="0" w:line="240" w:lineRule="auto"/>
        <w:ind w:firstLine="720"/>
        <w:rPr>
          <w:rFonts w:ascii="Cambria" w:eastAsia="Cambria" w:hAnsi="Cambria" w:cs="Cambria"/>
          <w:sz w:val="18"/>
          <w:szCs w:val="18"/>
        </w:rPr>
      </w:pPr>
      <w:r>
        <w:rPr>
          <w:rFonts w:ascii="Cambria" w:eastAsia="Cambria" w:hAnsi="Cambria" w:cs="Cambria"/>
          <w:sz w:val="18"/>
          <w:szCs w:val="18"/>
        </w:rPr>
        <w:t>REFERENCES</w:t>
      </w:r>
    </w:p>
    <w:p w:rsidR="001B05D8" w:rsidRDefault="001B05D8">
      <w:pPr>
        <w:spacing w:after="0" w:line="240" w:lineRule="auto"/>
        <w:rPr>
          <w:rFonts w:ascii="Cambria" w:eastAsia="Cambria" w:hAnsi="Cambria" w:cs="Cambria"/>
          <w:sz w:val="18"/>
          <w:szCs w:val="18"/>
        </w:rPr>
      </w:pPr>
    </w:p>
    <w:p w:rsidR="001B05D8" w:rsidRDefault="001B05D8">
      <w:pPr>
        <w:spacing w:line="360" w:lineRule="auto"/>
        <w:jc w:val="center"/>
        <w:rPr>
          <w:rFonts w:ascii="Times New Roman" w:eastAsia="Times New Roman" w:hAnsi="Times New Roman" w:cs="Times New Roman"/>
          <w:b/>
          <w:sz w:val="32"/>
          <w:szCs w:val="32"/>
        </w:rPr>
      </w:pPr>
      <w:bookmarkStart w:id="3" w:name="_heading=h.akfd06l7xs8a" w:colFirst="0" w:colLast="0"/>
      <w:bookmarkEnd w:id="3"/>
    </w:p>
    <w:p w:rsidR="001B05D8" w:rsidRDefault="00E84B51">
      <w:pPr>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CHAPTER ONE</w:t>
      </w:r>
    </w:p>
    <w:p w:rsidR="001B05D8" w:rsidRDefault="00E84B51">
      <w:pPr>
        <w:spacing w:line="360"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INTRODUCTION</w:t>
      </w:r>
    </w:p>
    <w:p w:rsidR="001B05D8" w:rsidRDefault="00E84B51">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BACKGROUND OF STUDY</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 xml:space="preserve">          Numerous studies in economics, organization theories, strategic management and marketing have focused on studying innovation. Innovation is thought to provide organizations with a means of creating a sustainable competitive advantage that is imperative in today’s environment. Innovation is positioned as driver of economic growth. However, there is lack of understanding surrounding the relationship between the antecedents of innovation, innovation itself and organizational performance outcomes. Innovation is hypothesized as one possible mechanism by which organizations can gain a competitive advantage in the market place through unique organizational resources.  Different scholars have stated that innovation is a mechanism by which organizations can draw upon core competencies and transition these into performance outcomes critical for success (reed and defilippi</w:t>
      </w:r>
      <w:proofErr w:type="gramStart"/>
      <w:r>
        <w:rPr>
          <w:rFonts w:ascii="Times New Roman" w:eastAsia="Times New Roman" w:hAnsi="Times New Roman" w:cs="Times New Roman"/>
          <w:color w:val="000000"/>
          <w:sz w:val="26"/>
          <w:szCs w:val="26"/>
        </w:rPr>
        <w:t>;1991</w:t>
      </w:r>
      <w:proofErr w:type="gram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banney</w:t>
      </w:r>
      <w:proofErr w:type="spellEnd"/>
      <w:r>
        <w:rPr>
          <w:rFonts w:ascii="Times New Roman" w:eastAsia="Times New Roman" w:hAnsi="Times New Roman" w:cs="Times New Roman"/>
          <w:color w:val="000000"/>
          <w:sz w:val="26"/>
          <w:szCs w:val="26"/>
        </w:rPr>
        <w:t xml:space="preserve"> 1991). This shows that innovation is critical for growth of the organization in terms of its sales, market penetration, profitability and sustainability of organization. </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Innovation has been investigated in many disciplines and is defined from diverse perspective (</w:t>
      </w:r>
      <w:proofErr w:type="spellStart"/>
      <w:r>
        <w:rPr>
          <w:rFonts w:ascii="Times New Roman" w:eastAsia="Times New Roman" w:hAnsi="Times New Roman" w:cs="Times New Roman"/>
          <w:color w:val="000000"/>
          <w:sz w:val="26"/>
          <w:szCs w:val="26"/>
        </w:rPr>
        <w:t>dampour</w:t>
      </w:r>
      <w:proofErr w:type="spellEnd"/>
      <w:r>
        <w:rPr>
          <w:rFonts w:ascii="Times New Roman" w:eastAsia="Times New Roman" w:hAnsi="Times New Roman" w:cs="Times New Roman"/>
          <w:color w:val="000000"/>
          <w:sz w:val="26"/>
          <w:szCs w:val="26"/>
        </w:rPr>
        <w:t xml:space="preserve"> &amp; </w:t>
      </w:r>
      <w:proofErr w:type="spellStart"/>
      <w:r>
        <w:rPr>
          <w:rFonts w:ascii="Times New Roman" w:eastAsia="Times New Roman" w:hAnsi="Times New Roman" w:cs="Times New Roman"/>
          <w:color w:val="000000"/>
          <w:sz w:val="26"/>
          <w:szCs w:val="26"/>
        </w:rPr>
        <w:t>schnelder</w:t>
      </w:r>
      <w:proofErr w:type="spellEnd"/>
      <w:r>
        <w:rPr>
          <w:rFonts w:ascii="Times New Roman" w:eastAsia="Times New Roman" w:hAnsi="Times New Roman" w:cs="Times New Roman"/>
          <w:color w:val="000000"/>
          <w:sz w:val="26"/>
          <w:szCs w:val="26"/>
        </w:rPr>
        <w:t xml:space="preserve">, 2006). Innovation is any good service or idea that is perceived by someone as new (Kotler 2006 and </w:t>
      </w:r>
      <w:r>
        <w:rPr>
          <w:rFonts w:ascii="Times New Roman" w:eastAsia="Times New Roman" w:hAnsi="Times New Roman" w:cs="Times New Roman"/>
          <w:color w:val="000000"/>
          <w:sz w:val="26"/>
          <w:szCs w:val="26"/>
        </w:rPr>
        <w:tab/>
      </w:r>
      <w:proofErr w:type="spellStart"/>
      <w:r>
        <w:rPr>
          <w:rFonts w:ascii="Times New Roman" w:eastAsia="Times New Roman" w:hAnsi="Times New Roman" w:cs="Times New Roman"/>
          <w:color w:val="000000"/>
          <w:sz w:val="26"/>
          <w:szCs w:val="26"/>
        </w:rPr>
        <w:t>aliu</w:t>
      </w:r>
      <w:proofErr w:type="spellEnd"/>
      <w:r>
        <w:rPr>
          <w:rFonts w:ascii="Times New Roman" w:eastAsia="Times New Roman" w:hAnsi="Times New Roman" w:cs="Times New Roman"/>
          <w:color w:val="000000"/>
          <w:sz w:val="26"/>
          <w:szCs w:val="26"/>
        </w:rPr>
        <w:t xml:space="preserve"> 2010). According to oxford dictionary innovation is defined as the </w:t>
      </w:r>
      <w:r>
        <w:rPr>
          <w:rFonts w:ascii="Times New Roman" w:eastAsia="Times New Roman" w:hAnsi="Times New Roman" w:cs="Times New Roman"/>
          <w:color w:val="000000"/>
          <w:sz w:val="26"/>
          <w:szCs w:val="26"/>
        </w:rPr>
        <w:tab/>
        <w:t xml:space="preserve">introduction of new things, ideas or ways of </w:t>
      </w:r>
      <w:r>
        <w:rPr>
          <w:rFonts w:ascii="Times New Roman" w:eastAsia="Times New Roman" w:hAnsi="Times New Roman" w:cs="Times New Roman"/>
          <w:color w:val="000000"/>
          <w:sz w:val="26"/>
          <w:szCs w:val="26"/>
        </w:rPr>
        <w:lastRenderedPageBreak/>
        <w:t xml:space="preserve">doing things “sometimes, which </w:t>
      </w:r>
      <w:r>
        <w:rPr>
          <w:rFonts w:ascii="Times New Roman" w:eastAsia="Times New Roman" w:hAnsi="Times New Roman" w:cs="Times New Roman"/>
          <w:color w:val="000000"/>
          <w:sz w:val="26"/>
          <w:szCs w:val="26"/>
        </w:rPr>
        <w:tab/>
        <w:t xml:space="preserve">is yet to be carried out by anyone or that is unique”. </w:t>
      </w:r>
      <w:proofErr w:type="spellStart"/>
      <w:r>
        <w:rPr>
          <w:rFonts w:ascii="Times New Roman" w:eastAsia="Times New Roman" w:hAnsi="Times New Roman" w:cs="Times New Roman"/>
          <w:color w:val="000000"/>
          <w:sz w:val="26"/>
          <w:szCs w:val="26"/>
        </w:rPr>
        <w:t>Heunk</w:t>
      </w:r>
      <w:proofErr w:type="spellEnd"/>
      <w:r>
        <w:rPr>
          <w:rFonts w:ascii="Times New Roman" w:eastAsia="Times New Roman" w:hAnsi="Times New Roman" w:cs="Times New Roman"/>
          <w:color w:val="000000"/>
          <w:sz w:val="26"/>
          <w:szCs w:val="26"/>
        </w:rPr>
        <w:t xml:space="preserve"> </w:t>
      </w:r>
      <w:proofErr w:type="gramStart"/>
      <w:r>
        <w:rPr>
          <w:rFonts w:ascii="Times New Roman" w:eastAsia="Times New Roman" w:hAnsi="Times New Roman" w:cs="Times New Roman"/>
          <w:color w:val="000000"/>
          <w:sz w:val="26"/>
          <w:szCs w:val="26"/>
        </w:rPr>
        <w:t>( 2007</w:t>
      </w:r>
      <w:proofErr w:type="gramEnd"/>
      <w:r>
        <w:rPr>
          <w:rFonts w:ascii="Times New Roman" w:eastAsia="Times New Roman" w:hAnsi="Times New Roman" w:cs="Times New Roman"/>
          <w:color w:val="000000"/>
          <w:sz w:val="26"/>
          <w:szCs w:val="26"/>
        </w:rPr>
        <w:t xml:space="preserve">) defined innovation as the successful implementation of a creation and this innovation seems to foster growth, profit and success. At the organization </w:t>
      </w:r>
      <w:r>
        <w:rPr>
          <w:rFonts w:ascii="Times New Roman" w:eastAsia="Times New Roman" w:hAnsi="Times New Roman" w:cs="Times New Roman"/>
          <w:color w:val="000000"/>
          <w:sz w:val="26"/>
          <w:szCs w:val="26"/>
        </w:rPr>
        <w:tab/>
        <w:t>level, innovation strongly associated with organization and refers to ability of organization to generate accept and implement new ideas, processes, products or services</w:t>
      </w:r>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color w:val="000000"/>
          <w:sz w:val="26"/>
          <w:szCs w:val="26"/>
        </w:rPr>
        <w:t>Calaitonea</w:t>
      </w:r>
      <w:proofErr w:type="spellEnd"/>
      <w:r>
        <w:rPr>
          <w:rFonts w:ascii="Times New Roman" w:eastAsia="Times New Roman" w:hAnsi="Times New Roman" w:cs="Times New Roman"/>
          <w:color w:val="000000"/>
          <w:sz w:val="26"/>
          <w:szCs w:val="26"/>
        </w:rPr>
        <w:t xml:space="preserve"> 2002).</w:t>
      </w: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Many companies today because of the competitive nature of the market are innovative bringing about new ideas and modifying existing ones into their offerings (</w:t>
      </w:r>
      <w:proofErr w:type="spellStart"/>
      <w:r>
        <w:rPr>
          <w:rFonts w:ascii="Times New Roman" w:eastAsia="Times New Roman" w:hAnsi="Times New Roman" w:cs="Times New Roman"/>
          <w:color w:val="000000"/>
          <w:sz w:val="26"/>
          <w:szCs w:val="26"/>
        </w:rPr>
        <w:t>Aliu</w:t>
      </w:r>
      <w:proofErr w:type="spellEnd"/>
      <w:r>
        <w:rPr>
          <w:rFonts w:ascii="Times New Roman" w:eastAsia="Times New Roman" w:hAnsi="Times New Roman" w:cs="Times New Roman"/>
          <w:color w:val="000000"/>
          <w:sz w:val="26"/>
          <w:szCs w:val="26"/>
        </w:rPr>
        <w:t xml:space="preserve"> 2010).</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Aliu</w:t>
      </w:r>
      <w:proofErr w:type="spellEnd"/>
      <w:r>
        <w:rPr>
          <w:rFonts w:ascii="Times New Roman" w:eastAsia="Times New Roman" w:hAnsi="Times New Roman" w:cs="Times New Roman"/>
          <w:color w:val="000000"/>
          <w:sz w:val="26"/>
          <w:szCs w:val="26"/>
        </w:rPr>
        <w:t xml:space="preserve"> (2010) stated that there exist features that are peculiar to innovation, though some products catch on immediately, </w:t>
      </w:r>
      <w:proofErr w:type="spellStart"/>
      <w:r>
        <w:rPr>
          <w:rFonts w:ascii="Times New Roman" w:eastAsia="Times New Roman" w:hAnsi="Times New Roman" w:cs="Times New Roman"/>
          <w:color w:val="000000"/>
          <w:sz w:val="26"/>
          <w:szCs w:val="26"/>
        </w:rPr>
        <w:t>where as</w:t>
      </w:r>
      <w:proofErr w:type="spellEnd"/>
      <w:r>
        <w:rPr>
          <w:rFonts w:ascii="Times New Roman" w:eastAsia="Times New Roman" w:hAnsi="Times New Roman" w:cs="Times New Roman"/>
          <w:color w:val="000000"/>
          <w:sz w:val="26"/>
          <w:szCs w:val="26"/>
        </w:rPr>
        <w:t xml:space="preserve"> others take a longer time to gain acceptance. He listed these features as relatives advantage which is the degree to which innovation appears superior to existing product, compatibility which is the degree to which innovation can go with existing product of the organization, complexity which defines the degree to which the innovation is relatively difficult to understand, divisibility which defines the degree to which the beneficial results of usage are observable or describable to others. All products and services in the markets must have gone through new product development process or program as a result of the fact that organization need to grow their revenue, market share and build their sales level by developing new products and expanding into new markets. In order to do these, organizations then put product innovation as well as process innovation in all they </w:t>
      </w:r>
      <w:proofErr w:type="gramStart"/>
      <w:r>
        <w:rPr>
          <w:rFonts w:ascii="Times New Roman" w:eastAsia="Times New Roman" w:hAnsi="Times New Roman" w:cs="Times New Roman"/>
          <w:color w:val="000000"/>
          <w:sz w:val="26"/>
          <w:szCs w:val="26"/>
        </w:rPr>
        <w:t>do.</w:t>
      </w:r>
      <w:proofErr w:type="gramEnd"/>
      <w:r>
        <w:rPr>
          <w:rFonts w:ascii="Times New Roman" w:eastAsia="Times New Roman" w:hAnsi="Times New Roman" w:cs="Times New Roman"/>
          <w:color w:val="000000"/>
          <w:sz w:val="26"/>
          <w:szCs w:val="26"/>
        </w:rPr>
        <w:t xml:space="preserve"> </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Organization performance is a function of innovation. It comprises the actual output or results of an organization as measured against intended output or goals and objectives. It is referring to as how well an organization is performing. Good performance is an indicator of success and development of all organizations. Organizational performance is in various forms such as financial results, product innovations, customer loyalty and people performance help ensure organizational goals to be achieved. Organization effectiveness depends on constantly improving the performance of the organization members and maintaining the human potential that serves as the backbone of the organization. Most </w:t>
      </w:r>
      <w:r>
        <w:rPr>
          <w:rFonts w:ascii="Times New Roman" w:eastAsia="Times New Roman" w:hAnsi="Times New Roman" w:cs="Times New Roman"/>
          <w:color w:val="000000"/>
          <w:sz w:val="26"/>
          <w:szCs w:val="26"/>
        </w:rPr>
        <w:lastRenderedPageBreak/>
        <w:t>organizations in an attempt to increase productivity have come up with innovation aimed at improving on the organization performance and condition of job.</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6"/>
          <w:szCs w:val="26"/>
        </w:rPr>
        <w:t xml:space="preserve">1.2        </w:t>
      </w:r>
      <w:r>
        <w:rPr>
          <w:rFonts w:ascii="Times New Roman" w:eastAsia="Times New Roman" w:hAnsi="Times New Roman" w:cs="Times New Roman"/>
          <w:b/>
          <w:color w:val="000000"/>
          <w:sz w:val="28"/>
          <w:szCs w:val="28"/>
        </w:rPr>
        <w:t>STATEMENT OF PROBLEMS</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Innovation plays significant roles in fostering organizational performance.  Innovation has been argued to be the engine of growth and it can provide the growth regardless of the conditions of the larger economy. The organizational structure put in place in some organization are not helping their strategy to achieve organizational objectives. </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The problems that my study intends to address in an organization are as follows:</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Improper management of creativity level in the organization leads to reduction in the profitability of the organization.</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Process innovation is not been carried out well which affect sustainability of the organization.</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New product pricing is not creative and leads to reduction in market share.</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Quality of product innovation is low which affect customer satisfaction.</w:t>
      </w:r>
    </w:p>
    <w:p w:rsidR="001B05D8" w:rsidRDefault="00E84B51">
      <w:pPr>
        <w:pBdr>
          <w:top w:val="nil"/>
          <w:left w:val="nil"/>
          <w:bottom w:val="nil"/>
          <w:right w:val="nil"/>
          <w:between w:val="nil"/>
        </w:pBdr>
        <w:tabs>
          <w:tab w:val="left" w:pos="3291"/>
          <w:tab w:val="left" w:pos="759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6"/>
          <w:szCs w:val="26"/>
        </w:rPr>
        <w:t xml:space="preserve">1.3       </w:t>
      </w:r>
      <w:r>
        <w:rPr>
          <w:rFonts w:ascii="Times New Roman" w:eastAsia="Times New Roman" w:hAnsi="Times New Roman" w:cs="Times New Roman"/>
          <w:b/>
          <w:color w:val="000000"/>
          <w:sz w:val="28"/>
          <w:szCs w:val="28"/>
        </w:rPr>
        <w:t>OBJECTIVES OF THE STUDIES</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 xml:space="preserve">The main objective of this study is to find out how innovation helps to promote organizational performance. The objectives include; </w:t>
      </w:r>
    </w:p>
    <w:p w:rsidR="001B05D8" w:rsidRDefault="00E84B51">
      <w:pPr>
        <w:numPr>
          <w:ilvl w:val="0"/>
          <w:numId w:val="6"/>
        </w:numPr>
        <w:pBdr>
          <w:top w:val="nil"/>
          <w:left w:val="nil"/>
          <w:bottom w:val="nil"/>
          <w:right w:val="nil"/>
          <w:between w:val="nil"/>
        </w:pBdr>
        <w:spacing w:after="0" w:line="360" w:lineRule="auto"/>
        <w:ind w:left="0" w:firstLine="0"/>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To determine the effect of creativity on organizational profitability.</w:t>
      </w:r>
    </w:p>
    <w:p w:rsidR="001B05D8" w:rsidRDefault="00E84B51">
      <w:pPr>
        <w:numPr>
          <w:ilvl w:val="0"/>
          <w:numId w:val="6"/>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 evaluate the roles of process innovation on sustainability of the organization.</w:t>
      </w:r>
    </w:p>
    <w:p w:rsidR="001B05D8" w:rsidRDefault="00E84B51">
      <w:pPr>
        <w:numPr>
          <w:ilvl w:val="0"/>
          <w:numId w:val="6"/>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 find out if new product pricing affect the market share of organization.</w:t>
      </w:r>
    </w:p>
    <w:p w:rsidR="001B05D8" w:rsidRDefault="00E84B51">
      <w:pPr>
        <w:numPr>
          <w:ilvl w:val="0"/>
          <w:numId w:val="6"/>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 investigate if there is any relationship between quality of product innovation and customer satisfaction.</w:t>
      </w:r>
    </w:p>
    <w:p w:rsidR="001B05D8" w:rsidRDefault="00E84B51">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6"/>
          <w:szCs w:val="26"/>
        </w:rPr>
        <w:t>1.4</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8"/>
          <w:szCs w:val="28"/>
        </w:rPr>
        <w:t>RESEARCH QUESTIONS</w:t>
      </w:r>
    </w:p>
    <w:p w:rsidR="001B05D8" w:rsidRDefault="00E84B51">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This research intends to find answers to the following questions.</w:t>
      </w:r>
    </w:p>
    <w:p w:rsidR="001B05D8" w:rsidRDefault="00E84B51">
      <w:pPr>
        <w:numPr>
          <w:ilvl w:val="0"/>
          <w:numId w:val="10"/>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How does creativity affect organizational profitability?</w:t>
      </w:r>
    </w:p>
    <w:p w:rsidR="001B05D8" w:rsidRDefault="00E84B51">
      <w:pPr>
        <w:numPr>
          <w:ilvl w:val="0"/>
          <w:numId w:val="10"/>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What are the roles of process innovation on the sustainability of organization?</w:t>
      </w:r>
    </w:p>
    <w:p w:rsidR="001B05D8" w:rsidRDefault="00E84B51">
      <w:pPr>
        <w:numPr>
          <w:ilvl w:val="0"/>
          <w:numId w:val="10"/>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To what extent does new product pricing affect market share of the organization?</w:t>
      </w:r>
    </w:p>
    <w:p w:rsidR="001B05D8" w:rsidRDefault="00E84B51">
      <w:pPr>
        <w:numPr>
          <w:ilvl w:val="0"/>
          <w:numId w:val="10"/>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What are the relationships that exist between product innovation and customer satisfaction?</w:t>
      </w:r>
    </w:p>
    <w:p w:rsidR="001B05D8" w:rsidRDefault="00E84B51">
      <w:pPr>
        <w:numPr>
          <w:ilvl w:val="1"/>
          <w:numId w:val="11"/>
        </w:numPr>
        <w:pBdr>
          <w:top w:val="nil"/>
          <w:left w:val="nil"/>
          <w:bottom w:val="nil"/>
          <w:right w:val="nil"/>
          <w:between w:val="nil"/>
        </w:pBdr>
        <w:spacing w:after="0" w:line="360" w:lineRule="auto"/>
        <w:ind w:left="0" w:firstLine="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000000"/>
          <w:sz w:val="28"/>
          <w:szCs w:val="28"/>
        </w:rPr>
        <w:t>RESEARCH HYPOTHES</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z w:val="26"/>
          <w:szCs w:val="26"/>
          <w:vertAlign w:val="subscript"/>
        </w:rPr>
        <w:t>O</w:t>
      </w:r>
      <w:r>
        <w:rPr>
          <w:rFonts w:ascii="Times New Roman" w:eastAsia="Times New Roman" w:hAnsi="Times New Roman" w:cs="Times New Roman"/>
          <w:color w:val="000000"/>
          <w:sz w:val="26"/>
          <w:szCs w:val="26"/>
        </w:rPr>
        <w:t>. Creativity does not affect organizational profitability.</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z w:val="26"/>
          <w:szCs w:val="26"/>
          <w:vertAlign w:val="subscript"/>
        </w:rPr>
        <w:t>O</w:t>
      </w:r>
      <w:r>
        <w:rPr>
          <w:rFonts w:ascii="Times New Roman" w:eastAsia="Times New Roman" w:hAnsi="Times New Roman" w:cs="Times New Roman"/>
          <w:color w:val="000000"/>
          <w:sz w:val="26"/>
          <w:szCs w:val="26"/>
        </w:rPr>
        <w:t xml:space="preserve">. There is no relationship between process innovation and sustainability of </w:t>
      </w:r>
      <w:r>
        <w:rPr>
          <w:rFonts w:ascii="Times New Roman" w:eastAsia="Times New Roman" w:hAnsi="Times New Roman" w:cs="Times New Roman"/>
          <w:color w:val="000000"/>
          <w:sz w:val="26"/>
          <w:szCs w:val="26"/>
        </w:rPr>
        <w:tab/>
        <w:t xml:space="preserve"> </w:t>
      </w:r>
      <w:r>
        <w:rPr>
          <w:rFonts w:ascii="Times New Roman" w:eastAsia="Times New Roman" w:hAnsi="Times New Roman" w:cs="Times New Roman"/>
          <w:color w:val="000000"/>
          <w:sz w:val="26"/>
          <w:szCs w:val="26"/>
        </w:rPr>
        <w:tab/>
        <w:t xml:space="preserve">   organization.</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z w:val="26"/>
          <w:szCs w:val="26"/>
          <w:vertAlign w:val="subscript"/>
        </w:rPr>
        <w:t>O</w:t>
      </w:r>
      <w:r>
        <w:rPr>
          <w:rFonts w:ascii="Times New Roman" w:eastAsia="Times New Roman" w:hAnsi="Times New Roman" w:cs="Times New Roman"/>
          <w:color w:val="000000"/>
          <w:sz w:val="26"/>
          <w:szCs w:val="26"/>
        </w:rPr>
        <w:t>. New product pricing does not affect market share of organization.</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z w:val="26"/>
          <w:szCs w:val="26"/>
          <w:vertAlign w:val="subscript"/>
        </w:rPr>
        <w:t>O</w:t>
      </w:r>
      <w:r>
        <w:rPr>
          <w:rFonts w:ascii="Times New Roman" w:eastAsia="Times New Roman" w:hAnsi="Times New Roman" w:cs="Times New Roman"/>
          <w:color w:val="000000"/>
          <w:sz w:val="26"/>
          <w:szCs w:val="26"/>
        </w:rPr>
        <w:t xml:space="preserve">. There is no relationship between product innovation and customer </w:t>
      </w:r>
      <w:r>
        <w:rPr>
          <w:rFonts w:ascii="Times New Roman" w:eastAsia="Times New Roman" w:hAnsi="Times New Roman" w:cs="Times New Roman"/>
          <w:color w:val="000000"/>
          <w:sz w:val="26"/>
          <w:szCs w:val="26"/>
        </w:rPr>
        <w:tab/>
        <w:t xml:space="preserve">  </w:t>
      </w:r>
      <w:r>
        <w:rPr>
          <w:rFonts w:ascii="Times New Roman" w:eastAsia="Times New Roman" w:hAnsi="Times New Roman" w:cs="Times New Roman"/>
          <w:color w:val="000000"/>
          <w:sz w:val="26"/>
          <w:szCs w:val="26"/>
        </w:rPr>
        <w:tab/>
        <w:t xml:space="preserve"> </w:t>
      </w:r>
      <w:r>
        <w:rPr>
          <w:rFonts w:ascii="Times New Roman" w:eastAsia="Times New Roman" w:hAnsi="Times New Roman" w:cs="Times New Roman"/>
          <w:color w:val="000000"/>
          <w:sz w:val="26"/>
          <w:szCs w:val="26"/>
        </w:rPr>
        <w:tab/>
        <w:t xml:space="preserve">   satisfaction. </w:t>
      </w:r>
      <w:r>
        <w:rPr>
          <w:rFonts w:ascii="Times New Roman" w:eastAsia="Times New Roman" w:hAnsi="Times New Roman" w:cs="Times New Roman"/>
          <w:color w:val="000000"/>
          <w:sz w:val="26"/>
          <w:szCs w:val="26"/>
        </w:rPr>
        <w:tab/>
        <w:t xml:space="preserve"> </w:t>
      </w:r>
      <w:r>
        <w:rPr>
          <w:rFonts w:ascii="Times New Roman" w:eastAsia="Times New Roman" w:hAnsi="Times New Roman" w:cs="Times New Roman"/>
          <w:color w:val="000000"/>
          <w:sz w:val="26"/>
          <w:szCs w:val="26"/>
        </w:rPr>
        <w:tab/>
        <w:t xml:space="preserve">   </w:t>
      </w:r>
      <w:r>
        <w:rPr>
          <w:rFonts w:ascii="Times New Roman" w:eastAsia="Times New Roman" w:hAnsi="Times New Roman" w:cs="Times New Roman"/>
          <w:color w:val="000000"/>
          <w:sz w:val="26"/>
          <w:szCs w:val="26"/>
        </w:rPr>
        <w:tab/>
        <w:t xml:space="preserve">   </w:t>
      </w:r>
    </w:p>
    <w:p w:rsidR="001B05D8" w:rsidRDefault="00E84B51">
      <w:pPr>
        <w:numPr>
          <w:ilvl w:val="1"/>
          <w:numId w:val="11"/>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SIGNIFICANCE OF STUDY</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This significance of study is the provision of knowledge and skills to researcher and gain skills of doing research and came to know the relationship between my variables which is under my study.</w:t>
      </w:r>
    </w:p>
    <w:p w:rsidR="001B05D8" w:rsidRDefault="00E84B51">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This study examines the impacts of innovation on organizational performance.</w:t>
      </w: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It also looks into the problems encountered in impacts of innovation on organizational performance and provides solutions to those identified problems. Hence, this attempt was done in order to get deep understanding regarding how innovation is to be put into practice and bringing out something unique so as to satisfy customers need.</w:t>
      </w:r>
    </w:p>
    <w:p w:rsidR="001B05D8" w:rsidRDefault="00E84B51">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1.7           SOURCES OF DATA</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In order to accurately capture the impacts of innovation on organizational          performance, primary data was used. Product innovation, process innovation, creativity and new product pricing are used to measure innovation and profitability, market share, sustainability and customer satisfaction are used to measure organizational performance. The primary data was obtained through the administration of questionnaires. </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 quantitative approach in designing of the questionnaire was adopted so as to be able to capture the variables that can effectively measure the </w:t>
      </w:r>
      <w:r>
        <w:rPr>
          <w:rFonts w:ascii="Times New Roman" w:eastAsia="Times New Roman" w:hAnsi="Times New Roman" w:cs="Times New Roman"/>
          <w:sz w:val="26"/>
          <w:szCs w:val="26"/>
        </w:rPr>
        <w:tab/>
        <w:t xml:space="preserve">dependent and independent </w:t>
      </w:r>
      <w:r>
        <w:rPr>
          <w:rFonts w:ascii="Times New Roman" w:eastAsia="Times New Roman" w:hAnsi="Times New Roman" w:cs="Times New Roman"/>
          <w:sz w:val="26"/>
          <w:szCs w:val="26"/>
        </w:rPr>
        <w:lastRenderedPageBreak/>
        <w:t xml:space="preserve">variable of the research. Data was collected from Tertiary institutions in </w:t>
      </w:r>
      <w:proofErr w:type="spellStart"/>
      <w:r>
        <w:rPr>
          <w:rFonts w:ascii="Times New Roman" w:eastAsia="Times New Roman" w:hAnsi="Times New Roman" w:cs="Times New Roman"/>
          <w:sz w:val="26"/>
          <w:szCs w:val="26"/>
        </w:rPr>
        <w:t>Kwara</w:t>
      </w:r>
      <w:proofErr w:type="spellEnd"/>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State  in</w:t>
      </w:r>
      <w:proofErr w:type="gramEnd"/>
      <w:r>
        <w:rPr>
          <w:rFonts w:ascii="Times New Roman" w:eastAsia="Times New Roman" w:hAnsi="Times New Roman" w:cs="Times New Roman"/>
          <w:sz w:val="26"/>
          <w:szCs w:val="26"/>
        </w:rPr>
        <w:t xml:space="preserve"> Ilorin I used as my case study. </w:t>
      </w:r>
    </w:p>
    <w:p w:rsidR="001B05D8" w:rsidRDefault="00E84B51">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1.8           LIMITATIONS OF STUDY</w:t>
      </w:r>
    </w:p>
    <w:p w:rsidR="001B05D8" w:rsidRDefault="00E84B51">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6"/>
          <w:szCs w:val="26"/>
        </w:rPr>
        <w:t xml:space="preserve">        The focus of this study is on application of impact of innovation on organizational performance using Tertiary institutions in </w:t>
      </w:r>
      <w:proofErr w:type="spellStart"/>
      <w:r>
        <w:rPr>
          <w:rFonts w:ascii="Times New Roman" w:eastAsia="Times New Roman" w:hAnsi="Times New Roman" w:cs="Times New Roman"/>
          <w:sz w:val="26"/>
          <w:szCs w:val="26"/>
        </w:rPr>
        <w:t>Kwara</w:t>
      </w:r>
      <w:proofErr w:type="spellEnd"/>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State  in</w:t>
      </w:r>
      <w:proofErr w:type="gramEnd"/>
      <w:r>
        <w:rPr>
          <w:rFonts w:ascii="Times New Roman" w:eastAsia="Times New Roman" w:hAnsi="Times New Roman" w:cs="Times New Roman"/>
          <w:sz w:val="26"/>
          <w:szCs w:val="26"/>
        </w:rPr>
        <w:t xml:space="preserve"> Ilorin as case study. In this study some challenges that were faced are; time constraint, finance and resources. </w:t>
      </w:r>
    </w:p>
    <w:p w:rsidR="001B05D8" w:rsidRDefault="00E84B51">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1.9        SCOPE OF STUDY</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This research study is on impacts of innovation on organizational performance using Tertiary institutions in </w:t>
      </w:r>
      <w:proofErr w:type="spellStart"/>
      <w:r>
        <w:rPr>
          <w:rFonts w:ascii="Times New Roman" w:eastAsia="Times New Roman" w:hAnsi="Times New Roman" w:cs="Times New Roman"/>
          <w:sz w:val="26"/>
          <w:szCs w:val="26"/>
        </w:rPr>
        <w:t>Kwara</w:t>
      </w:r>
      <w:proofErr w:type="spellEnd"/>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State  in</w:t>
      </w:r>
      <w:proofErr w:type="gramEnd"/>
      <w:r>
        <w:rPr>
          <w:rFonts w:ascii="Times New Roman" w:eastAsia="Times New Roman" w:hAnsi="Times New Roman" w:cs="Times New Roman"/>
          <w:sz w:val="26"/>
          <w:szCs w:val="26"/>
        </w:rPr>
        <w:t xml:space="preserve"> Ilorin as case study.</w:t>
      </w:r>
    </w:p>
    <w:p w:rsidR="001B05D8" w:rsidRDefault="00E84B51">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1.10     OUTLINE OF CHAPTERS</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 Chapter One: contains the introduction of the research study. It is the “what” of the study i.e. this chapter outlined what the researcher intend to study. It is made up of background of study, statement of problems, research questions, hypotheses, and objectives of the study. It also contained the research methodology etc. </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 Chapter Two: deals with the literature review of the study. This chapter reviewed the work of past researchers on the same area of this research studied.</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 Chapter Three: this is the methodology aspect. Here, is the method by which researcher is to carry out the study and the kind of data that is to be use. Also, the statistical method to be used in testing the hypotheses must be stated in this chapter. </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4. Chapter Four: this chapter is about presentation and analyses of data. The data that will be collected will be presented and analyzed for results. The result of the hypotheses tested will also be shown in this chapter. </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5. Chapter Five: this is the last chapter of this research work. This chapter will cover the summary, findings of the research, recommendations, and conclusion. </w:t>
      </w:r>
    </w:p>
    <w:p w:rsidR="001B05D8" w:rsidRDefault="00E84B51">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1.11     OPERATIONALIZATION</w:t>
      </w:r>
    </w:p>
    <w:p w:rsidR="001B05D8" w:rsidRDefault="00E84B51">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TOPIC: </w:t>
      </w:r>
      <w:r>
        <w:rPr>
          <w:rFonts w:ascii="Times New Roman" w:eastAsia="Times New Roman" w:hAnsi="Times New Roman" w:cs="Times New Roman"/>
          <w:sz w:val="26"/>
          <w:szCs w:val="26"/>
        </w:rPr>
        <w:t>Impact of innovation on organizational performance</w:t>
      </w:r>
    </w:p>
    <w:p w:rsidR="001B05D8" w:rsidRDefault="00E84B51">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In this topic, I have identified two constructs represented by X and Y so as to be measured. Because in all research work two constructs must be identified so as to operationalize in order to come out with the variables. X is represented as independent variable and Y is dependent variable.</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X</w:t>
      </w:r>
      <w:r>
        <w:rPr>
          <w:rFonts w:ascii="Times New Roman" w:eastAsia="Times New Roman" w:hAnsi="Times New Roman" w:cs="Times New Roman"/>
          <w:sz w:val="26"/>
          <w:szCs w:val="26"/>
        </w:rPr>
        <w:tab/>
        <w:t xml:space="preserve">                                                                               Y</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INDEPENDENT VARIABLE                            DEPENDENT VARIABLE</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Innovation                                               organizational performance</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X=F(Y)</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Therefore, x is the function of y</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X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Y</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X</w:t>
      </w:r>
      <w:r>
        <w:rPr>
          <w:rFonts w:ascii="Times New Roman" w:eastAsia="Times New Roman" w:hAnsi="Times New Roman" w:cs="Times New Roman"/>
          <w:sz w:val="26"/>
          <w:szCs w:val="26"/>
          <w:vertAlign w:val="subscript"/>
        </w:rPr>
        <w:t xml:space="preserve">1= </w:t>
      </w:r>
      <w:r>
        <w:rPr>
          <w:rFonts w:ascii="Times New Roman" w:eastAsia="Times New Roman" w:hAnsi="Times New Roman" w:cs="Times New Roman"/>
          <w:sz w:val="26"/>
          <w:szCs w:val="26"/>
        </w:rPr>
        <w:t>creativity                                                     Y</w:t>
      </w:r>
      <w:r>
        <w:rPr>
          <w:rFonts w:ascii="Times New Roman" w:eastAsia="Times New Roman" w:hAnsi="Times New Roman" w:cs="Times New Roman"/>
          <w:sz w:val="26"/>
          <w:szCs w:val="26"/>
          <w:vertAlign w:val="subscript"/>
        </w:rPr>
        <w:t>1=</w:t>
      </w:r>
      <w:r>
        <w:rPr>
          <w:rFonts w:ascii="Times New Roman" w:eastAsia="Times New Roman" w:hAnsi="Times New Roman" w:cs="Times New Roman"/>
          <w:sz w:val="26"/>
          <w:szCs w:val="26"/>
        </w:rPr>
        <w:t>profitability</w:t>
      </w:r>
      <w:r>
        <w:rPr>
          <w:noProof/>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644525" cy="644525"/>
                <wp:effectExtent l="0" t="0" r="0" b="0"/>
                <wp:wrapNone/>
                <wp:docPr id="18" name="Straight Arrow Connector 18"/>
                <wp:cNvGraphicFramePr/>
                <a:graphic xmlns:a="http://schemas.openxmlformats.org/drawingml/2006/main">
                  <a:graphicData uri="http://schemas.microsoft.com/office/word/2010/wordprocessingShape">
                    <wps:wsp>
                      <wps:cNvCnPr/>
                      <wps:spPr>
                        <a:xfrm>
                          <a:off x="5028500" y="3462500"/>
                          <a:ext cx="635000" cy="6350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44525" cy="644525"/>
                <wp:effectExtent b="0" l="0" r="0" t="0"/>
                <wp:wrapNone/>
                <wp:docPr id="18"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644525" cy="644525"/>
                        </a:xfrm>
                        <a:prstGeom prst="rect"/>
                        <a:ln/>
                      </pic:spPr>
                    </pic:pic>
                  </a:graphicData>
                </a:graphic>
              </wp:anchor>
            </w:drawing>
          </mc:Fallback>
        </mc:AlternateContent>
      </w:r>
      <w:r>
        <w:rPr>
          <w:noProof/>
        </w:rPr>
        <mc:AlternateContent>
          <mc:Choice Requires="wps">
            <w:drawing>
              <wp:anchor distT="0" distB="0" distL="0" distR="0" simplePos="0" relativeHeight="251659264" behindDoc="0" locked="0" layoutInCell="1" hidden="0" allowOverlap="1">
                <wp:simplePos x="0" y="0"/>
                <wp:positionH relativeFrom="column">
                  <wp:posOffset>2222500</wp:posOffset>
                </wp:positionH>
                <wp:positionV relativeFrom="paragraph">
                  <wp:posOffset>88900</wp:posOffset>
                </wp:positionV>
                <wp:extent cx="0" cy="25400"/>
                <wp:effectExtent l="0" t="0" r="0" b="0"/>
                <wp:wrapNone/>
                <wp:docPr id="10" name="Straight Arrow Connector 10"/>
                <wp:cNvGraphicFramePr/>
                <a:graphic xmlns:a="http://schemas.openxmlformats.org/drawingml/2006/main">
                  <a:graphicData uri="http://schemas.microsoft.com/office/word/2010/wordprocessingShape">
                    <wps:wsp>
                      <wps:cNvCnPr/>
                      <wps:spPr>
                        <a:xfrm>
                          <a:off x="4633530" y="3780000"/>
                          <a:ext cx="1424940" cy="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2222500</wp:posOffset>
                </wp:positionH>
                <wp:positionV relativeFrom="paragraph">
                  <wp:posOffset>88900</wp:posOffset>
                </wp:positionV>
                <wp:extent cx="0" cy="25400"/>
                <wp:effectExtent b="0" l="0" r="0" t="0"/>
                <wp:wrapNone/>
                <wp:docPr id="10"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X</w:t>
      </w:r>
      <w:r>
        <w:rPr>
          <w:rFonts w:ascii="Times New Roman" w:eastAsia="Times New Roman" w:hAnsi="Times New Roman" w:cs="Times New Roman"/>
          <w:sz w:val="26"/>
          <w:szCs w:val="26"/>
          <w:vertAlign w:val="subscript"/>
        </w:rPr>
        <w:t>2=</w:t>
      </w:r>
      <w:r>
        <w:rPr>
          <w:rFonts w:ascii="Times New Roman" w:eastAsia="Times New Roman" w:hAnsi="Times New Roman" w:cs="Times New Roman"/>
          <w:sz w:val="26"/>
          <w:szCs w:val="26"/>
        </w:rPr>
        <w:t>process innovation                                       Y</w:t>
      </w:r>
      <w:r>
        <w:rPr>
          <w:rFonts w:ascii="Times New Roman" w:eastAsia="Times New Roman" w:hAnsi="Times New Roman" w:cs="Times New Roman"/>
          <w:sz w:val="26"/>
          <w:szCs w:val="26"/>
          <w:vertAlign w:val="subscript"/>
        </w:rPr>
        <w:t xml:space="preserve">2= </w:t>
      </w:r>
      <w:r>
        <w:rPr>
          <w:rFonts w:ascii="Times New Roman" w:eastAsia="Times New Roman" w:hAnsi="Times New Roman" w:cs="Times New Roman"/>
          <w:sz w:val="26"/>
          <w:szCs w:val="26"/>
        </w:rPr>
        <w:t>customer satisfaction</w:t>
      </w:r>
      <w:r>
        <w:rPr>
          <w:noProof/>
        </w:rPr>
        <mc:AlternateContent>
          <mc:Choice Requires="wps">
            <w:drawing>
              <wp:anchor distT="0" distB="0" distL="0" distR="0" simplePos="0" relativeHeight="251660288" behindDoc="0" locked="0" layoutInCell="1" hidden="0" allowOverlap="1">
                <wp:simplePos x="0" y="0"/>
                <wp:positionH relativeFrom="column">
                  <wp:posOffset>2552700</wp:posOffset>
                </wp:positionH>
                <wp:positionV relativeFrom="paragraph">
                  <wp:posOffset>76200</wp:posOffset>
                </wp:positionV>
                <wp:extent cx="0" cy="25400"/>
                <wp:effectExtent l="0" t="0" r="0" b="0"/>
                <wp:wrapNone/>
                <wp:docPr id="11" name="Straight Arrow Connector 11"/>
                <wp:cNvGraphicFramePr/>
                <a:graphic xmlns:a="http://schemas.openxmlformats.org/drawingml/2006/main">
                  <a:graphicData uri="http://schemas.microsoft.com/office/word/2010/wordprocessingShape">
                    <wps:wsp>
                      <wps:cNvCnPr/>
                      <wps:spPr>
                        <a:xfrm>
                          <a:off x="4650358" y="3780000"/>
                          <a:ext cx="1391285" cy="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2552700</wp:posOffset>
                </wp:positionH>
                <wp:positionV relativeFrom="paragraph">
                  <wp:posOffset>76200</wp:posOffset>
                </wp:positionV>
                <wp:extent cx="0" cy="25400"/>
                <wp:effectExtent b="0" l="0" r="0" t="0"/>
                <wp:wrapNone/>
                <wp:docPr id="1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X</w:t>
      </w:r>
      <w:r>
        <w:rPr>
          <w:rFonts w:ascii="Times New Roman" w:eastAsia="Times New Roman" w:hAnsi="Times New Roman" w:cs="Times New Roman"/>
          <w:sz w:val="26"/>
          <w:szCs w:val="26"/>
          <w:vertAlign w:val="subscript"/>
        </w:rPr>
        <w:t>3</w:t>
      </w:r>
      <w:r>
        <w:rPr>
          <w:rFonts w:ascii="Times New Roman" w:eastAsia="Times New Roman" w:hAnsi="Times New Roman" w:cs="Times New Roman"/>
          <w:sz w:val="26"/>
          <w:szCs w:val="26"/>
        </w:rPr>
        <w:t>=new product pricing                                        Y</w:t>
      </w:r>
      <w:r>
        <w:rPr>
          <w:rFonts w:ascii="Times New Roman" w:eastAsia="Times New Roman" w:hAnsi="Times New Roman" w:cs="Times New Roman"/>
          <w:sz w:val="26"/>
          <w:szCs w:val="26"/>
          <w:vertAlign w:val="subscript"/>
        </w:rPr>
        <w:t xml:space="preserve">3= </w:t>
      </w:r>
      <w:r>
        <w:rPr>
          <w:rFonts w:ascii="Times New Roman" w:eastAsia="Times New Roman" w:hAnsi="Times New Roman" w:cs="Times New Roman"/>
          <w:sz w:val="26"/>
          <w:szCs w:val="26"/>
        </w:rPr>
        <w:t>market share</w:t>
      </w:r>
      <w:r>
        <w:rPr>
          <w:noProof/>
        </w:rPr>
        <mc:AlternateContent>
          <mc:Choice Requires="wps">
            <w:drawing>
              <wp:anchor distT="0" distB="0" distL="0" distR="0" simplePos="0" relativeHeight="251661312" behindDoc="0" locked="0" layoutInCell="1" hidden="0" allowOverlap="1">
                <wp:simplePos x="0" y="0"/>
                <wp:positionH relativeFrom="column">
                  <wp:posOffset>2489200</wp:posOffset>
                </wp:positionH>
                <wp:positionV relativeFrom="paragraph">
                  <wp:posOffset>88900</wp:posOffset>
                </wp:positionV>
                <wp:extent cx="0" cy="25400"/>
                <wp:effectExtent l="0" t="0" r="0" b="0"/>
                <wp:wrapNone/>
                <wp:docPr id="12" name="Straight Arrow Connector 12"/>
                <wp:cNvGraphicFramePr/>
                <a:graphic xmlns:a="http://schemas.openxmlformats.org/drawingml/2006/main">
                  <a:graphicData uri="http://schemas.microsoft.com/office/word/2010/wordprocessingShape">
                    <wps:wsp>
                      <wps:cNvCnPr/>
                      <wps:spPr>
                        <a:xfrm>
                          <a:off x="4598288" y="3780000"/>
                          <a:ext cx="1495425" cy="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2489200</wp:posOffset>
                </wp:positionH>
                <wp:positionV relativeFrom="paragraph">
                  <wp:posOffset>88900</wp:posOffset>
                </wp:positionV>
                <wp:extent cx="0" cy="25400"/>
                <wp:effectExtent b="0" l="0" r="0" t="0"/>
                <wp:wrapNone/>
                <wp:docPr id="1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X</w:t>
      </w:r>
      <w:r>
        <w:rPr>
          <w:rFonts w:ascii="Times New Roman" w:eastAsia="Times New Roman" w:hAnsi="Times New Roman" w:cs="Times New Roman"/>
          <w:sz w:val="26"/>
          <w:szCs w:val="26"/>
          <w:vertAlign w:val="subscript"/>
        </w:rPr>
        <w:t xml:space="preserve">4= </w:t>
      </w:r>
      <w:r>
        <w:rPr>
          <w:rFonts w:ascii="Times New Roman" w:eastAsia="Times New Roman" w:hAnsi="Times New Roman" w:cs="Times New Roman"/>
          <w:sz w:val="26"/>
          <w:szCs w:val="26"/>
        </w:rPr>
        <w:t>product innovation                                        Y</w:t>
      </w:r>
      <w:r>
        <w:rPr>
          <w:rFonts w:ascii="Times New Roman" w:eastAsia="Times New Roman" w:hAnsi="Times New Roman" w:cs="Times New Roman"/>
          <w:sz w:val="26"/>
          <w:szCs w:val="26"/>
          <w:vertAlign w:val="subscript"/>
        </w:rPr>
        <w:t xml:space="preserve">4= </w:t>
      </w:r>
      <w:r>
        <w:rPr>
          <w:rFonts w:ascii="Times New Roman" w:eastAsia="Times New Roman" w:hAnsi="Times New Roman" w:cs="Times New Roman"/>
          <w:sz w:val="26"/>
          <w:szCs w:val="26"/>
        </w:rPr>
        <w:t>sustainability</w:t>
      </w:r>
      <w:r>
        <w:rPr>
          <w:noProof/>
        </w:rPr>
        <mc:AlternateContent>
          <mc:Choice Requires="wps">
            <w:drawing>
              <wp:anchor distT="0" distB="0" distL="0" distR="0" simplePos="0" relativeHeight="251662336" behindDoc="0" locked="0" layoutInCell="1" hidden="0" allowOverlap="1">
                <wp:simplePos x="0" y="0"/>
                <wp:positionH relativeFrom="column">
                  <wp:posOffset>2489200</wp:posOffset>
                </wp:positionH>
                <wp:positionV relativeFrom="paragraph">
                  <wp:posOffset>63500</wp:posOffset>
                </wp:positionV>
                <wp:extent cx="0" cy="25400"/>
                <wp:effectExtent l="0" t="0" r="0" b="0"/>
                <wp:wrapNone/>
                <wp:docPr id="13" name="Straight Arrow Connector 13"/>
                <wp:cNvGraphicFramePr/>
                <a:graphic xmlns:a="http://schemas.openxmlformats.org/drawingml/2006/main">
                  <a:graphicData uri="http://schemas.microsoft.com/office/word/2010/wordprocessingShape">
                    <wps:wsp>
                      <wps:cNvCnPr/>
                      <wps:spPr>
                        <a:xfrm>
                          <a:off x="4614798" y="3780000"/>
                          <a:ext cx="1462405" cy="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2489200</wp:posOffset>
                </wp:positionH>
                <wp:positionV relativeFrom="paragraph">
                  <wp:posOffset>63500</wp:posOffset>
                </wp:positionV>
                <wp:extent cx="0" cy="25400"/>
                <wp:effectExtent b="0" l="0" r="0" t="0"/>
                <wp:wrapNone/>
                <wp:docPr id="1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Therefore, y is dependent variable because it depends on x. For the purpose of this study I shall restrict myself on (x</w:t>
      </w:r>
      <w:r>
        <w:rPr>
          <w:rFonts w:ascii="Times New Roman" w:eastAsia="Times New Roman" w:hAnsi="Times New Roman" w:cs="Times New Roman"/>
          <w:sz w:val="26"/>
          <w:szCs w:val="26"/>
          <w:vertAlign w:val="subscript"/>
        </w:rPr>
        <w:t>1</w:t>
      </w:r>
      <w:r>
        <w:rPr>
          <w:rFonts w:ascii="Times New Roman" w:eastAsia="Times New Roman" w:hAnsi="Times New Roman" w:cs="Times New Roman"/>
          <w:sz w:val="26"/>
          <w:szCs w:val="26"/>
        </w:rPr>
        <w:t xml:space="preserve"> y</w:t>
      </w:r>
      <w:r>
        <w:rPr>
          <w:rFonts w:ascii="Times New Roman" w:eastAsia="Times New Roman" w:hAnsi="Times New Roman" w:cs="Times New Roman"/>
          <w:sz w:val="26"/>
          <w:szCs w:val="26"/>
          <w:vertAlign w:val="subscript"/>
        </w:rPr>
        <w:t>1</w:t>
      </w:r>
      <w:r>
        <w:rPr>
          <w:rFonts w:ascii="Times New Roman" w:eastAsia="Times New Roman" w:hAnsi="Times New Roman" w:cs="Times New Roman"/>
          <w:sz w:val="26"/>
          <w:szCs w:val="26"/>
        </w:rPr>
        <w:t>, x</w:t>
      </w:r>
      <w:r>
        <w:rPr>
          <w:rFonts w:ascii="Times New Roman" w:eastAsia="Times New Roman" w:hAnsi="Times New Roman" w:cs="Times New Roman"/>
          <w:sz w:val="26"/>
          <w:szCs w:val="26"/>
          <w:vertAlign w:val="subscript"/>
        </w:rPr>
        <w:t>2</w:t>
      </w:r>
      <w:r>
        <w:rPr>
          <w:rFonts w:ascii="Times New Roman" w:eastAsia="Times New Roman" w:hAnsi="Times New Roman" w:cs="Times New Roman"/>
          <w:sz w:val="26"/>
          <w:szCs w:val="26"/>
        </w:rPr>
        <w:t xml:space="preserve"> y</w:t>
      </w:r>
      <w:r>
        <w:rPr>
          <w:rFonts w:ascii="Times New Roman" w:eastAsia="Times New Roman" w:hAnsi="Times New Roman" w:cs="Times New Roman"/>
          <w:sz w:val="26"/>
          <w:szCs w:val="26"/>
          <w:vertAlign w:val="subscript"/>
        </w:rPr>
        <w:t>2</w:t>
      </w:r>
      <w:r>
        <w:rPr>
          <w:rFonts w:ascii="Times New Roman" w:eastAsia="Times New Roman" w:hAnsi="Times New Roman" w:cs="Times New Roman"/>
          <w:sz w:val="26"/>
          <w:szCs w:val="26"/>
        </w:rPr>
        <w:t>, x</w:t>
      </w:r>
      <w:r>
        <w:rPr>
          <w:rFonts w:ascii="Times New Roman" w:eastAsia="Times New Roman" w:hAnsi="Times New Roman" w:cs="Times New Roman"/>
          <w:sz w:val="26"/>
          <w:szCs w:val="26"/>
          <w:vertAlign w:val="subscript"/>
        </w:rPr>
        <w:t>3</w:t>
      </w:r>
      <w:r>
        <w:rPr>
          <w:rFonts w:ascii="Times New Roman" w:eastAsia="Times New Roman" w:hAnsi="Times New Roman" w:cs="Times New Roman"/>
          <w:sz w:val="26"/>
          <w:szCs w:val="26"/>
        </w:rPr>
        <w:t xml:space="preserve"> y</w:t>
      </w:r>
      <w:r>
        <w:rPr>
          <w:rFonts w:ascii="Times New Roman" w:eastAsia="Times New Roman" w:hAnsi="Times New Roman" w:cs="Times New Roman"/>
          <w:sz w:val="26"/>
          <w:szCs w:val="26"/>
          <w:vertAlign w:val="subscript"/>
        </w:rPr>
        <w:t>3</w:t>
      </w:r>
      <w:r>
        <w:rPr>
          <w:rFonts w:ascii="Times New Roman" w:eastAsia="Times New Roman" w:hAnsi="Times New Roman" w:cs="Times New Roman"/>
          <w:sz w:val="26"/>
          <w:szCs w:val="26"/>
        </w:rPr>
        <w:t>, x</w:t>
      </w:r>
      <w:r>
        <w:rPr>
          <w:rFonts w:ascii="Times New Roman" w:eastAsia="Times New Roman" w:hAnsi="Times New Roman" w:cs="Times New Roman"/>
          <w:sz w:val="26"/>
          <w:szCs w:val="26"/>
          <w:vertAlign w:val="subscript"/>
        </w:rPr>
        <w:t>4</w:t>
      </w:r>
      <w:r>
        <w:rPr>
          <w:rFonts w:ascii="Times New Roman" w:eastAsia="Times New Roman" w:hAnsi="Times New Roman" w:cs="Times New Roman"/>
          <w:sz w:val="26"/>
          <w:szCs w:val="26"/>
        </w:rPr>
        <w:t xml:space="preserve"> y</w:t>
      </w:r>
      <w:r>
        <w:rPr>
          <w:rFonts w:ascii="Times New Roman" w:eastAsia="Times New Roman" w:hAnsi="Times New Roman" w:cs="Times New Roman"/>
          <w:sz w:val="26"/>
          <w:szCs w:val="26"/>
          <w:vertAlign w:val="subscript"/>
        </w:rPr>
        <w:t>4</w:t>
      </w:r>
      <w:r>
        <w:rPr>
          <w:rFonts w:ascii="Times New Roman" w:eastAsia="Times New Roman" w:hAnsi="Times New Roman" w:cs="Times New Roman"/>
          <w:sz w:val="26"/>
          <w:szCs w:val="26"/>
        </w:rPr>
        <w:t xml:space="preserve">). And this </w:t>
      </w:r>
      <w:r>
        <w:rPr>
          <w:rFonts w:ascii="Times New Roman" w:eastAsia="Times New Roman" w:hAnsi="Times New Roman" w:cs="Times New Roman"/>
          <w:sz w:val="26"/>
          <w:szCs w:val="26"/>
        </w:rPr>
        <w:tab/>
        <w:t>helps to develop research objectives, questions and hypotheses.</w:t>
      </w:r>
    </w:p>
    <w:p w:rsidR="001B05D8" w:rsidRDefault="00E84B51">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1.12     DEFINITION OF TERMS</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w:t>
      </w:r>
      <w:r>
        <w:rPr>
          <w:rFonts w:ascii="Times New Roman" w:eastAsia="Times New Roman" w:hAnsi="Times New Roman" w:cs="Times New Roman"/>
          <w:b/>
          <w:sz w:val="26"/>
          <w:szCs w:val="26"/>
        </w:rPr>
        <w:tab/>
        <w:t>INNOVATION:</w:t>
      </w:r>
      <w:r>
        <w:rPr>
          <w:rFonts w:ascii="Times New Roman" w:eastAsia="Times New Roman" w:hAnsi="Times New Roman" w:cs="Times New Roman"/>
          <w:sz w:val="26"/>
          <w:szCs w:val="26"/>
        </w:rPr>
        <w:t xml:space="preserve"> Innovation can be defined as the implementation of creative idea into something new or products in order to meet the needs of </w:t>
      </w:r>
      <w:r>
        <w:rPr>
          <w:rFonts w:ascii="Times New Roman" w:eastAsia="Times New Roman" w:hAnsi="Times New Roman" w:cs="Times New Roman"/>
          <w:sz w:val="26"/>
          <w:szCs w:val="26"/>
        </w:rPr>
        <w:tab/>
        <w:t xml:space="preserve">the final consumer. </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 xml:space="preserve">2. </w:t>
      </w:r>
      <w:r>
        <w:rPr>
          <w:rFonts w:ascii="Times New Roman" w:eastAsia="Times New Roman" w:hAnsi="Times New Roman" w:cs="Times New Roman"/>
          <w:b/>
          <w:sz w:val="26"/>
          <w:szCs w:val="26"/>
        </w:rPr>
        <w:tab/>
        <w:t>ORGANIZATIONAL PERFORMANCE:</w:t>
      </w:r>
      <w:r>
        <w:rPr>
          <w:rFonts w:ascii="Times New Roman" w:eastAsia="Times New Roman" w:hAnsi="Times New Roman" w:cs="Times New Roman"/>
          <w:sz w:val="26"/>
          <w:szCs w:val="26"/>
        </w:rPr>
        <w:t xml:space="preserve"> It comprises of the actual output or results of an organization as measured against intended output or goals and objectives. </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3. </w:t>
      </w:r>
      <w:r>
        <w:rPr>
          <w:rFonts w:ascii="Times New Roman" w:eastAsia="Times New Roman" w:hAnsi="Times New Roman" w:cs="Times New Roman"/>
          <w:b/>
          <w:sz w:val="26"/>
          <w:szCs w:val="26"/>
        </w:rPr>
        <w:tab/>
        <w:t>CREATIVITY:</w:t>
      </w:r>
      <w:r>
        <w:rPr>
          <w:rFonts w:ascii="Times New Roman" w:eastAsia="Times New Roman" w:hAnsi="Times New Roman" w:cs="Times New Roman"/>
          <w:sz w:val="26"/>
          <w:szCs w:val="26"/>
        </w:rPr>
        <w:t xml:space="preserve"> It is the ability to create or bringing out something new that have not been in existence before. It is the creation novelties. </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 </w:t>
      </w:r>
      <w:r>
        <w:rPr>
          <w:rFonts w:ascii="Times New Roman" w:eastAsia="Times New Roman" w:hAnsi="Times New Roman" w:cs="Times New Roman"/>
          <w:b/>
          <w:sz w:val="26"/>
          <w:szCs w:val="26"/>
        </w:rPr>
        <w:tab/>
        <w:t xml:space="preserve">CUSTOMER SATISFACTION: </w:t>
      </w:r>
      <w:r>
        <w:rPr>
          <w:rFonts w:ascii="Times New Roman" w:eastAsia="Times New Roman" w:hAnsi="Times New Roman" w:cs="Times New Roman"/>
          <w:sz w:val="26"/>
          <w:szCs w:val="26"/>
        </w:rPr>
        <w:t xml:space="preserve">It is a measure of products and services supplied by a company to meet or surpass customer expectation. It </w:t>
      </w:r>
      <w:r>
        <w:rPr>
          <w:rFonts w:ascii="Times New Roman" w:eastAsia="Times New Roman" w:hAnsi="Times New Roman" w:cs="Times New Roman"/>
          <w:sz w:val="26"/>
          <w:szCs w:val="26"/>
        </w:rPr>
        <w:tab/>
        <w:t xml:space="preserve">is a term frequently used in marketing. </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5. </w:t>
      </w:r>
      <w:r>
        <w:rPr>
          <w:rFonts w:ascii="Times New Roman" w:eastAsia="Times New Roman" w:hAnsi="Times New Roman" w:cs="Times New Roman"/>
          <w:b/>
          <w:sz w:val="26"/>
          <w:szCs w:val="26"/>
        </w:rPr>
        <w:tab/>
        <w:t xml:space="preserve">PRODUCT INNOVATION: </w:t>
      </w:r>
      <w:r>
        <w:rPr>
          <w:rFonts w:ascii="Times New Roman" w:eastAsia="Times New Roman" w:hAnsi="Times New Roman" w:cs="Times New Roman"/>
          <w:sz w:val="26"/>
          <w:szCs w:val="26"/>
        </w:rPr>
        <w:t xml:space="preserve">This is the creation and subsequent introduction of a good or service that is either new or an improved version of </w:t>
      </w:r>
      <w:r>
        <w:rPr>
          <w:rFonts w:ascii="Times New Roman" w:eastAsia="Times New Roman" w:hAnsi="Times New Roman" w:cs="Times New Roman"/>
          <w:sz w:val="26"/>
          <w:szCs w:val="26"/>
        </w:rPr>
        <w:tab/>
        <w:t xml:space="preserve">the previous goods or services.  </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6. </w:t>
      </w:r>
      <w:r>
        <w:rPr>
          <w:rFonts w:ascii="Times New Roman" w:eastAsia="Times New Roman" w:hAnsi="Times New Roman" w:cs="Times New Roman"/>
          <w:b/>
          <w:sz w:val="26"/>
          <w:szCs w:val="26"/>
        </w:rPr>
        <w:tab/>
        <w:t xml:space="preserve">PROFITABILTY: </w:t>
      </w:r>
      <w:r>
        <w:rPr>
          <w:rFonts w:ascii="Times New Roman" w:eastAsia="Times New Roman" w:hAnsi="Times New Roman" w:cs="Times New Roman"/>
          <w:sz w:val="26"/>
          <w:szCs w:val="26"/>
        </w:rPr>
        <w:t xml:space="preserve">It is the ability of a business to earn a profit. It is the primary goal of all business ventures. </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7.</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SUSTAINABILITY:</w:t>
      </w:r>
      <w:r>
        <w:rPr>
          <w:rFonts w:ascii="Times New Roman" w:eastAsia="Times New Roman" w:hAnsi="Times New Roman" w:cs="Times New Roman"/>
          <w:sz w:val="26"/>
          <w:szCs w:val="26"/>
        </w:rPr>
        <w:t xml:space="preserve"> Sustainability of organization is referring to as managing the health and performance of their financial asset, production equipment, intellectual property etc.</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8.</w:t>
      </w:r>
      <w:r>
        <w:rPr>
          <w:rFonts w:ascii="Times New Roman" w:eastAsia="Times New Roman" w:hAnsi="Times New Roman" w:cs="Times New Roman"/>
          <w:b/>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 xml:space="preserve">PROCESS INNOVATION: </w:t>
      </w:r>
      <w:r>
        <w:rPr>
          <w:rFonts w:ascii="Times New Roman" w:eastAsia="Times New Roman" w:hAnsi="Times New Roman" w:cs="Times New Roman"/>
          <w:sz w:val="26"/>
          <w:szCs w:val="26"/>
        </w:rPr>
        <w:t xml:space="preserve">It means the implantation of a new or </w:t>
      </w:r>
      <w:r>
        <w:rPr>
          <w:rFonts w:ascii="Times New Roman" w:eastAsia="Times New Roman" w:hAnsi="Times New Roman" w:cs="Times New Roman"/>
          <w:sz w:val="26"/>
          <w:szCs w:val="26"/>
        </w:rPr>
        <w:tab/>
        <w:t>significantly improved production or delivery method (including significant changes in techniques, equipment and or software).</w:t>
      </w:r>
    </w:p>
    <w:p w:rsidR="001B05D8" w:rsidRDefault="001B05D8">
      <w:pPr>
        <w:spacing w:line="360" w:lineRule="auto"/>
        <w:jc w:val="both"/>
        <w:rPr>
          <w:rFonts w:ascii="Times New Roman" w:eastAsia="Times New Roman" w:hAnsi="Times New Roman" w:cs="Times New Roman"/>
          <w:sz w:val="26"/>
          <w:szCs w:val="26"/>
        </w:rPr>
      </w:pP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1B05D8" w:rsidRDefault="001B05D8">
      <w:pPr>
        <w:spacing w:line="360" w:lineRule="auto"/>
        <w:jc w:val="both"/>
        <w:rPr>
          <w:rFonts w:ascii="Times New Roman" w:eastAsia="Times New Roman" w:hAnsi="Times New Roman" w:cs="Times New Roman"/>
          <w:sz w:val="26"/>
          <w:szCs w:val="26"/>
        </w:rPr>
      </w:pP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1B05D8" w:rsidRDefault="001B05D8">
      <w:pPr>
        <w:spacing w:line="360" w:lineRule="auto"/>
        <w:jc w:val="both"/>
        <w:rPr>
          <w:rFonts w:ascii="Times New Roman" w:eastAsia="Times New Roman" w:hAnsi="Times New Roman" w:cs="Times New Roman"/>
          <w:sz w:val="26"/>
          <w:szCs w:val="26"/>
        </w:rPr>
      </w:pPr>
    </w:p>
    <w:p w:rsidR="001B05D8" w:rsidRDefault="001B05D8">
      <w:pPr>
        <w:spacing w:line="360" w:lineRule="auto"/>
        <w:jc w:val="both"/>
        <w:rPr>
          <w:rFonts w:ascii="Times New Roman" w:eastAsia="Times New Roman" w:hAnsi="Times New Roman" w:cs="Times New Roman"/>
          <w:sz w:val="26"/>
          <w:szCs w:val="26"/>
        </w:rPr>
      </w:pPr>
    </w:p>
    <w:p w:rsidR="001B05D8" w:rsidRDefault="001B05D8">
      <w:pPr>
        <w:spacing w:line="360" w:lineRule="auto"/>
        <w:jc w:val="both"/>
        <w:rPr>
          <w:rFonts w:ascii="Times New Roman" w:eastAsia="Times New Roman" w:hAnsi="Times New Roman" w:cs="Times New Roman"/>
          <w:sz w:val="26"/>
          <w:szCs w:val="26"/>
        </w:rPr>
      </w:pPr>
    </w:p>
    <w:p w:rsidR="001B05D8" w:rsidRDefault="001B05D8">
      <w:pPr>
        <w:spacing w:line="360" w:lineRule="auto"/>
        <w:jc w:val="both"/>
        <w:rPr>
          <w:rFonts w:ascii="Times New Roman" w:eastAsia="Times New Roman" w:hAnsi="Times New Roman" w:cs="Times New Roman"/>
          <w:sz w:val="26"/>
          <w:szCs w:val="26"/>
        </w:rPr>
      </w:pPr>
    </w:p>
    <w:p w:rsidR="001B05D8" w:rsidRDefault="001B05D8">
      <w:pPr>
        <w:spacing w:line="360" w:lineRule="auto"/>
        <w:jc w:val="both"/>
        <w:rPr>
          <w:rFonts w:ascii="Times New Roman" w:eastAsia="Times New Roman" w:hAnsi="Times New Roman" w:cs="Times New Roman"/>
          <w:sz w:val="26"/>
          <w:szCs w:val="26"/>
        </w:rPr>
      </w:pPr>
    </w:p>
    <w:p w:rsidR="001B05D8" w:rsidRDefault="00E84B51">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 xml:space="preserve"> </w:t>
      </w:r>
      <w:r>
        <w:rPr>
          <w:rFonts w:ascii="Times New Roman" w:eastAsia="Times New Roman" w:hAnsi="Times New Roman" w:cs="Times New Roman"/>
          <w:b/>
          <w:sz w:val="32"/>
          <w:szCs w:val="32"/>
        </w:rPr>
        <w:t>CHAPTER TWO</w:t>
      </w:r>
    </w:p>
    <w:p w:rsidR="001B05D8" w:rsidRDefault="00E84B51">
      <w:pPr>
        <w:spacing w:line="360" w:lineRule="auto"/>
        <w:jc w:val="both"/>
        <w:rPr>
          <w:rFonts w:ascii="Times New Roman" w:eastAsia="Times New Roman" w:hAnsi="Times New Roman" w:cs="Times New Roman"/>
          <w:sz w:val="32"/>
          <w:szCs w:val="32"/>
        </w:rPr>
      </w:pPr>
      <w:r>
        <w:rPr>
          <w:rFonts w:ascii="Times New Roman" w:eastAsia="Times New Roman" w:hAnsi="Times New Roman" w:cs="Times New Roman"/>
          <w:b/>
          <w:sz w:val="32"/>
          <w:szCs w:val="32"/>
        </w:rPr>
        <w:t xml:space="preserve">                               LITERATURE REVIEW</w:t>
      </w:r>
    </w:p>
    <w:p w:rsidR="001B05D8" w:rsidRDefault="00E84B51">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2.1      INTRODUCTION</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This chapter reviews some existing literatures on impacts of innovation on organizational performance and goes through researches concerning these concepts. Also, this chapter reviews the opinions of scholars ``contribution on the variables and constructs used under this topic in finalizing out the conceptual, theoretical, empirical work and gap of literature in this topic.  </w:t>
      </w:r>
    </w:p>
    <w:p w:rsidR="001B05D8" w:rsidRDefault="00E84B51">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2.2    CONCEPTUAL FRAMEWORK</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The conceptual framework contains the various concepts of the variables used in the research work. The concepts are the various definitions given by each scholar on the various constructs and variables. The basic concept in this chapter can be represented diagrammatically as follows;</w:t>
      </w:r>
    </w:p>
    <w:p w:rsidR="001B05D8" w:rsidRDefault="00E84B51">
      <w:pPr>
        <w:spacing w:after="0" w:line="360" w:lineRule="auto"/>
        <w:jc w:val="both"/>
        <w:rPr>
          <w:rFonts w:ascii="Times New Roman" w:eastAsia="Times New Roman" w:hAnsi="Times New Roman" w:cs="Times New Roman"/>
          <w:sz w:val="26"/>
          <w:szCs w:val="26"/>
        </w:rPr>
      </w:pPr>
      <w:r>
        <w:rPr>
          <w:noProof/>
        </w:rPr>
        <mc:AlternateContent>
          <mc:Choice Requires="wps">
            <w:drawing>
              <wp:anchor distT="0" distB="0" distL="0" distR="0" simplePos="0" relativeHeight="251663360" behindDoc="0" locked="0" layoutInCell="1" hidden="0" allowOverlap="1">
                <wp:simplePos x="0" y="0"/>
                <wp:positionH relativeFrom="column">
                  <wp:posOffset>76200</wp:posOffset>
                </wp:positionH>
                <wp:positionV relativeFrom="paragraph">
                  <wp:posOffset>368300</wp:posOffset>
                </wp:positionV>
                <wp:extent cx="2279650" cy="2079625"/>
                <wp:effectExtent l="0" t="0" r="0" b="0"/>
                <wp:wrapNone/>
                <wp:docPr id="14" name="Rectangle 14"/>
                <wp:cNvGraphicFramePr/>
                <a:graphic xmlns:a="http://schemas.openxmlformats.org/drawingml/2006/main">
                  <a:graphicData uri="http://schemas.microsoft.com/office/word/2010/wordprocessingShape">
                    <wps:wsp>
                      <wps:cNvSpPr/>
                      <wps:spPr>
                        <a:xfrm>
                          <a:off x="4212525" y="2746538"/>
                          <a:ext cx="2266950" cy="2066925"/>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E84B51" w:rsidRDefault="00E84B51">
                            <w:pPr>
                              <w:spacing w:line="275" w:lineRule="auto"/>
                              <w:textDirection w:val="btLr"/>
                            </w:pPr>
                            <w:r>
                              <w:rPr>
                                <w:rFonts w:ascii="Times New Roman" w:eastAsia="Times New Roman" w:hAnsi="Times New Roman" w:cs="Times New Roman"/>
                                <w:color w:val="000000"/>
                                <w:sz w:val="26"/>
                              </w:rPr>
                              <w:t>INNOVATION</w:t>
                            </w:r>
                          </w:p>
                          <w:p w:rsidR="00E84B51" w:rsidRDefault="00E84B51">
                            <w:pPr>
                              <w:spacing w:line="275" w:lineRule="auto"/>
                              <w:textDirection w:val="btLr"/>
                            </w:pPr>
                            <w:r>
                              <w:rPr>
                                <w:rFonts w:ascii="Times New Roman" w:eastAsia="Times New Roman" w:hAnsi="Times New Roman" w:cs="Times New Roman"/>
                                <w:color w:val="000000"/>
                                <w:sz w:val="26"/>
                              </w:rPr>
                              <w:t>Creativity</w:t>
                            </w:r>
                          </w:p>
                          <w:p w:rsidR="00E84B51" w:rsidRDefault="00E84B51">
                            <w:pPr>
                              <w:spacing w:line="275" w:lineRule="auto"/>
                              <w:textDirection w:val="btLr"/>
                            </w:pPr>
                            <w:r>
                              <w:rPr>
                                <w:rFonts w:ascii="Times New Roman" w:eastAsia="Times New Roman" w:hAnsi="Times New Roman" w:cs="Times New Roman"/>
                                <w:color w:val="000000"/>
                                <w:sz w:val="26"/>
                              </w:rPr>
                              <w:t>Process innovation</w:t>
                            </w:r>
                          </w:p>
                          <w:p w:rsidR="00E84B51" w:rsidRDefault="00E84B51">
                            <w:pPr>
                              <w:spacing w:line="275" w:lineRule="auto"/>
                              <w:textDirection w:val="btLr"/>
                            </w:pPr>
                            <w:r>
                              <w:rPr>
                                <w:rFonts w:ascii="Times New Roman" w:eastAsia="Times New Roman" w:hAnsi="Times New Roman" w:cs="Times New Roman"/>
                                <w:color w:val="000000"/>
                                <w:sz w:val="26"/>
                              </w:rPr>
                              <w:t>New product pricing</w:t>
                            </w:r>
                          </w:p>
                          <w:p w:rsidR="00E84B51" w:rsidRDefault="00E84B51">
                            <w:pPr>
                              <w:spacing w:line="275" w:lineRule="auto"/>
                              <w:textDirection w:val="btLr"/>
                            </w:pPr>
                            <w:r>
                              <w:rPr>
                                <w:rFonts w:ascii="Times New Roman" w:eastAsia="Times New Roman" w:hAnsi="Times New Roman" w:cs="Times New Roman"/>
                                <w:color w:val="000000"/>
                                <w:sz w:val="26"/>
                              </w:rPr>
                              <w:t>Product innovation</w:t>
                            </w:r>
                          </w:p>
                          <w:p w:rsidR="00E84B51" w:rsidRDefault="00E84B51">
                            <w:pPr>
                              <w:spacing w:line="275" w:lineRule="auto"/>
                              <w:textDirection w:val="btLr"/>
                            </w:pPr>
                          </w:p>
                        </w:txbxContent>
                      </wps:txbx>
                      <wps:bodyPr spcFirstLastPara="1" wrap="square" lIns="91425" tIns="45700" rIns="91425" bIns="45700" anchor="ctr" anchorCtr="0">
                        <a:noAutofit/>
                      </wps:bodyPr>
                    </wps:wsp>
                  </a:graphicData>
                </a:graphic>
              </wp:anchor>
            </w:drawing>
          </mc:Choice>
          <mc:Fallback>
            <w:pict>
              <v:rect id="Rectangle 14" o:spid="_x0000_s1026" style="position:absolute;left:0;text-align:left;margin-left:6pt;margin-top:29pt;width:179.5pt;height:163.75pt;z-index:25166336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" strokeweight="1pt">
                <v:stroke startarrowwidth="narrow" startarrowlength="short" endarrowwidth="narrow" endarrowlength="short"/>
                <v:textbox inset="2.53958mm,1.2694mm,2.53958mm,1.2694mm">
                  <w:txbxContent>
                    <w:p w:rsidR="00E84B51" w:rsidRDefault="00E84B51">
                      <w:pPr>
                        <w:spacing w:line="275" w:lineRule="auto"/>
                        <w:textDirection w:val="btLr"/>
                      </w:pPr>
                      <w:r>
                        <w:rPr>
                          <w:rFonts w:ascii="Times New Roman" w:eastAsia="Times New Roman" w:hAnsi="Times New Roman" w:cs="Times New Roman"/>
                          <w:color w:val="000000"/>
                          <w:sz w:val="26"/>
                        </w:rPr>
                        <w:t>INNOVATION</w:t>
                      </w:r>
                    </w:p>
                    <w:p w:rsidR="00E84B51" w:rsidRDefault="00E84B51">
                      <w:pPr>
                        <w:spacing w:line="275" w:lineRule="auto"/>
                        <w:textDirection w:val="btLr"/>
                      </w:pPr>
                      <w:r>
                        <w:rPr>
                          <w:rFonts w:ascii="Times New Roman" w:eastAsia="Times New Roman" w:hAnsi="Times New Roman" w:cs="Times New Roman"/>
                          <w:color w:val="000000"/>
                          <w:sz w:val="26"/>
                        </w:rPr>
                        <w:t>Creativity</w:t>
                      </w:r>
                    </w:p>
                    <w:p w:rsidR="00E84B51" w:rsidRDefault="00E84B51">
                      <w:pPr>
                        <w:spacing w:line="275" w:lineRule="auto"/>
                        <w:textDirection w:val="btLr"/>
                      </w:pPr>
                      <w:r>
                        <w:rPr>
                          <w:rFonts w:ascii="Times New Roman" w:eastAsia="Times New Roman" w:hAnsi="Times New Roman" w:cs="Times New Roman"/>
                          <w:color w:val="000000"/>
                          <w:sz w:val="26"/>
                        </w:rPr>
                        <w:t>Process innovation</w:t>
                      </w:r>
                    </w:p>
                    <w:p w:rsidR="00E84B51" w:rsidRDefault="00E84B51">
                      <w:pPr>
                        <w:spacing w:line="275" w:lineRule="auto"/>
                        <w:textDirection w:val="btLr"/>
                      </w:pPr>
                      <w:r>
                        <w:rPr>
                          <w:rFonts w:ascii="Times New Roman" w:eastAsia="Times New Roman" w:hAnsi="Times New Roman" w:cs="Times New Roman"/>
                          <w:color w:val="000000"/>
                          <w:sz w:val="26"/>
                        </w:rPr>
                        <w:t>New product pricing</w:t>
                      </w:r>
                    </w:p>
                    <w:p w:rsidR="00E84B51" w:rsidRDefault="00E84B51">
                      <w:pPr>
                        <w:spacing w:line="275" w:lineRule="auto"/>
                        <w:textDirection w:val="btLr"/>
                      </w:pPr>
                      <w:r>
                        <w:rPr>
                          <w:rFonts w:ascii="Times New Roman" w:eastAsia="Times New Roman" w:hAnsi="Times New Roman" w:cs="Times New Roman"/>
                          <w:color w:val="000000"/>
                          <w:sz w:val="26"/>
                        </w:rPr>
                        <w:t>Product innovation</w:t>
                      </w:r>
                    </w:p>
                    <w:p w:rsidR="00E84B51" w:rsidRDefault="00E84B51">
                      <w:pPr>
                        <w:spacing w:line="275" w:lineRule="auto"/>
                        <w:textDirection w:val="btLr"/>
                      </w:pPr>
                    </w:p>
                  </w:txbxContent>
                </v:textbox>
              </v:rect>
            </w:pict>
          </mc:Fallback>
        </mc:AlternateContent>
      </w:r>
      <w:r>
        <w:rPr>
          <w:noProof/>
        </w:rPr>
        <mc:AlternateContent>
          <mc:Choice Requires="wps">
            <w:drawing>
              <wp:anchor distT="0" distB="0" distL="0" distR="0" simplePos="0" relativeHeight="251664384" behindDoc="0" locked="0" layoutInCell="1" hidden="0" allowOverlap="1">
                <wp:simplePos x="0" y="0"/>
                <wp:positionH relativeFrom="column">
                  <wp:posOffset>2578100</wp:posOffset>
                </wp:positionH>
                <wp:positionV relativeFrom="paragraph">
                  <wp:posOffset>558800</wp:posOffset>
                </wp:positionV>
                <wp:extent cx="1012825" cy="327025"/>
                <wp:effectExtent l="0" t="0" r="0" b="0"/>
                <wp:wrapNone/>
                <wp:docPr id="15" name="Right Arrow 15"/>
                <wp:cNvGraphicFramePr/>
                <a:graphic xmlns:a="http://schemas.openxmlformats.org/drawingml/2006/main">
                  <a:graphicData uri="http://schemas.microsoft.com/office/word/2010/wordprocessingShape">
                    <wps:wsp>
                      <wps:cNvSpPr/>
                      <wps:spPr>
                        <a:xfrm>
                          <a:off x="4845938" y="3622838"/>
                          <a:ext cx="1000125" cy="314325"/>
                        </a:xfrm>
                        <a:prstGeom prst="rightArrow">
                          <a:avLst>
                            <a:gd name="adj1" fmla="val 50000"/>
                            <a:gd name="adj2" fmla="val 49981"/>
                          </a:avLst>
                        </a:prstGeom>
                        <a:solidFill>
                          <a:srgbClr val="FFFFFF"/>
                        </a:solidFill>
                        <a:ln w="12700" cap="flat" cmpd="sng">
                          <a:solidFill>
                            <a:srgbClr val="000000"/>
                          </a:solidFill>
                          <a:prstDash val="solid"/>
                          <a:miter lim="800000"/>
                          <a:headEnd type="none" w="sm" len="sm"/>
                          <a:tailEnd type="none" w="sm" len="sm"/>
                        </a:ln>
                      </wps:spPr>
                      <wps:txbx>
                        <w:txbxContent>
                          <w:p w:rsidR="00E84B51" w:rsidRDefault="00E84B5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5" o:spid="_x0000_s1027" type="#_x0000_t13" style="position:absolute;left:0;text-align:left;margin-left:203pt;margin-top:44pt;width:79.75pt;height:25.75pt;z-index:25166438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" adj="18207" strokeweight="1pt">
                <v:stroke startarrowwidth="narrow" startarrowlength="short" endarrowwidth="narrow" endarrowlength="short"/>
                <v:textbox inset="2.53958mm,2.53958mm,2.53958mm,2.53958mm">
                  <w:txbxContent>
                    <w:p w:rsidR="00E84B51" w:rsidRDefault="00E84B51">
                      <w:pPr>
                        <w:spacing w:after="0" w:line="240" w:lineRule="auto"/>
                        <w:textDirection w:val="btLr"/>
                      </w:pPr>
                    </w:p>
                  </w:txbxContent>
                </v:textbox>
              </v:shape>
            </w:pict>
          </mc:Fallback>
        </mc:AlternateContent>
      </w:r>
      <w:r>
        <w:rPr>
          <w:noProof/>
        </w:rPr>
        <mc:AlternateContent>
          <mc:Choice Requires="wps">
            <w:drawing>
              <wp:anchor distT="0" distB="0" distL="0" distR="0" simplePos="0" relativeHeight="251665408" behindDoc="0" locked="0" layoutInCell="1" hidden="0" allowOverlap="1">
                <wp:simplePos x="0" y="0"/>
                <wp:positionH relativeFrom="column">
                  <wp:posOffset>3860800</wp:posOffset>
                </wp:positionH>
                <wp:positionV relativeFrom="paragraph">
                  <wp:posOffset>368300</wp:posOffset>
                </wp:positionV>
                <wp:extent cx="2155825" cy="2155825"/>
                <wp:effectExtent l="0" t="0" r="0" b="0"/>
                <wp:wrapNone/>
                <wp:docPr id="16" name="Rectangle 16"/>
                <wp:cNvGraphicFramePr/>
                <a:graphic xmlns:a="http://schemas.openxmlformats.org/drawingml/2006/main">
                  <a:graphicData uri="http://schemas.microsoft.com/office/word/2010/wordprocessingShape">
                    <wps:wsp>
                      <wps:cNvSpPr/>
                      <wps:spPr>
                        <a:xfrm>
                          <a:off x="4274438" y="2708438"/>
                          <a:ext cx="2143125" cy="2143125"/>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E84B51" w:rsidRDefault="00E84B51">
                            <w:pPr>
                              <w:spacing w:line="275" w:lineRule="auto"/>
                              <w:textDirection w:val="btLr"/>
                            </w:pPr>
                            <w:r>
                              <w:rPr>
                                <w:rFonts w:ascii="Times New Roman" w:eastAsia="Times New Roman" w:hAnsi="Times New Roman" w:cs="Times New Roman"/>
                                <w:color w:val="000000"/>
                                <w:sz w:val="26"/>
                              </w:rPr>
                              <w:t>ORGANIZATIONAL PERFORMANCE</w:t>
                            </w:r>
                          </w:p>
                          <w:p w:rsidR="00E84B51" w:rsidRDefault="00E84B51">
                            <w:pPr>
                              <w:spacing w:line="275" w:lineRule="auto"/>
                              <w:textDirection w:val="btLr"/>
                            </w:pPr>
                            <w:r>
                              <w:rPr>
                                <w:rFonts w:ascii="Times New Roman" w:eastAsia="Times New Roman" w:hAnsi="Times New Roman" w:cs="Times New Roman"/>
                                <w:color w:val="000000"/>
                                <w:sz w:val="26"/>
                              </w:rPr>
                              <w:t>Profitability</w:t>
                            </w:r>
                          </w:p>
                          <w:p w:rsidR="00E84B51" w:rsidRDefault="00E84B51">
                            <w:pPr>
                              <w:spacing w:line="275" w:lineRule="auto"/>
                              <w:textDirection w:val="btLr"/>
                            </w:pPr>
                            <w:r>
                              <w:rPr>
                                <w:rFonts w:ascii="Times New Roman" w:eastAsia="Times New Roman" w:hAnsi="Times New Roman" w:cs="Times New Roman"/>
                                <w:color w:val="000000"/>
                                <w:sz w:val="26"/>
                              </w:rPr>
                              <w:t>Sustainability</w:t>
                            </w:r>
                          </w:p>
                          <w:p w:rsidR="00E84B51" w:rsidRDefault="00E84B51">
                            <w:pPr>
                              <w:spacing w:line="275" w:lineRule="auto"/>
                              <w:textDirection w:val="btLr"/>
                            </w:pPr>
                            <w:r>
                              <w:rPr>
                                <w:rFonts w:ascii="Times New Roman" w:eastAsia="Times New Roman" w:hAnsi="Times New Roman" w:cs="Times New Roman"/>
                                <w:color w:val="000000"/>
                                <w:sz w:val="26"/>
                              </w:rPr>
                              <w:t>Market share</w:t>
                            </w:r>
                          </w:p>
                          <w:p w:rsidR="00E84B51" w:rsidRDefault="00E84B51">
                            <w:pPr>
                              <w:spacing w:line="275" w:lineRule="auto"/>
                              <w:textDirection w:val="btLr"/>
                            </w:pPr>
                            <w:r>
                              <w:rPr>
                                <w:rFonts w:ascii="Times New Roman" w:eastAsia="Times New Roman" w:hAnsi="Times New Roman" w:cs="Times New Roman"/>
                                <w:color w:val="000000"/>
                                <w:sz w:val="26"/>
                              </w:rPr>
                              <w:t>Consumer satisfaction</w:t>
                            </w:r>
                          </w:p>
                          <w:p w:rsidR="00E84B51" w:rsidRDefault="00E84B51">
                            <w:pPr>
                              <w:spacing w:line="275" w:lineRule="auto"/>
                              <w:textDirection w:val="btLr"/>
                            </w:pPr>
                          </w:p>
                        </w:txbxContent>
                      </wps:txbx>
                      <wps:bodyPr spcFirstLastPara="1" wrap="square" lIns="91425" tIns="45700" rIns="91425" bIns="45700" anchor="ctr" anchorCtr="0">
                        <a:noAutofit/>
                      </wps:bodyPr>
                    </wps:wsp>
                  </a:graphicData>
                </a:graphic>
              </wp:anchor>
            </w:drawing>
          </mc:Choice>
          <mc:Fallback>
            <w:pict>
              <v:rect id="Rectangle 16" o:spid="_x0000_s1028" style="position:absolute;left:0;text-align:left;margin-left:304pt;margin-top:29pt;width:169.75pt;height:169.75pt;z-index:25166540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" strokeweight="1pt">
                <v:stroke startarrowwidth="narrow" startarrowlength="short" endarrowwidth="narrow" endarrowlength="short"/>
                <v:textbox inset="2.53958mm,1.2694mm,2.53958mm,1.2694mm">
                  <w:txbxContent>
                    <w:p w:rsidR="00E84B51" w:rsidRDefault="00E84B51">
                      <w:pPr>
                        <w:spacing w:line="275" w:lineRule="auto"/>
                        <w:textDirection w:val="btLr"/>
                      </w:pPr>
                      <w:r>
                        <w:rPr>
                          <w:rFonts w:ascii="Times New Roman" w:eastAsia="Times New Roman" w:hAnsi="Times New Roman" w:cs="Times New Roman"/>
                          <w:color w:val="000000"/>
                          <w:sz w:val="26"/>
                        </w:rPr>
                        <w:t>ORGANIZATIONAL PERFORMANCE</w:t>
                      </w:r>
                    </w:p>
                    <w:p w:rsidR="00E84B51" w:rsidRDefault="00E84B51">
                      <w:pPr>
                        <w:spacing w:line="275" w:lineRule="auto"/>
                        <w:textDirection w:val="btLr"/>
                      </w:pPr>
                      <w:r>
                        <w:rPr>
                          <w:rFonts w:ascii="Times New Roman" w:eastAsia="Times New Roman" w:hAnsi="Times New Roman" w:cs="Times New Roman"/>
                          <w:color w:val="000000"/>
                          <w:sz w:val="26"/>
                        </w:rPr>
                        <w:t>Profitability</w:t>
                      </w:r>
                    </w:p>
                    <w:p w:rsidR="00E84B51" w:rsidRDefault="00E84B51">
                      <w:pPr>
                        <w:spacing w:line="275" w:lineRule="auto"/>
                        <w:textDirection w:val="btLr"/>
                      </w:pPr>
                      <w:r>
                        <w:rPr>
                          <w:rFonts w:ascii="Times New Roman" w:eastAsia="Times New Roman" w:hAnsi="Times New Roman" w:cs="Times New Roman"/>
                          <w:color w:val="000000"/>
                          <w:sz w:val="26"/>
                        </w:rPr>
                        <w:t>Sustainability</w:t>
                      </w:r>
                    </w:p>
                    <w:p w:rsidR="00E84B51" w:rsidRDefault="00E84B51">
                      <w:pPr>
                        <w:spacing w:line="275" w:lineRule="auto"/>
                        <w:textDirection w:val="btLr"/>
                      </w:pPr>
                      <w:r>
                        <w:rPr>
                          <w:rFonts w:ascii="Times New Roman" w:eastAsia="Times New Roman" w:hAnsi="Times New Roman" w:cs="Times New Roman"/>
                          <w:color w:val="000000"/>
                          <w:sz w:val="26"/>
                        </w:rPr>
                        <w:t>Market share</w:t>
                      </w:r>
                    </w:p>
                    <w:p w:rsidR="00E84B51" w:rsidRDefault="00E84B51">
                      <w:pPr>
                        <w:spacing w:line="275" w:lineRule="auto"/>
                        <w:textDirection w:val="btLr"/>
                      </w:pPr>
                      <w:r>
                        <w:rPr>
                          <w:rFonts w:ascii="Times New Roman" w:eastAsia="Times New Roman" w:hAnsi="Times New Roman" w:cs="Times New Roman"/>
                          <w:color w:val="000000"/>
                          <w:sz w:val="26"/>
                        </w:rPr>
                        <w:t>Consumer satisfaction</w:t>
                      </w:r>
                    </w:p>
                    <w:p w:rsidR="00E84B51" w:rsidRDefault="00E84B51">
                      <w:pPr>
                        <w:spacing w:line="275" w:lineRule="auto"/>
                        <w:textDirection w:val="btLr"/>
                      </w:pPr>
                    </w:p>
                  </w:txbxContent>
                </v:textbox>
              </v:rect>
            </w:pict>
          </mc:Fallback>
        </mc:AlternateContent>
      </w:r>
    </w:p>
    <w:p w:rsidR="001B05D8" w:rsidRDefault="001B05D8">
      <w:pPr>
        <w:spacing w:after="0" w:line="360" w:lineRule="auto"/>
        <w:jc w:val="both"/>
        <w:rPr>
          <w:rFonts w:ascii="Times New Roman" w:eastAsia="Times New Roman" w:hAnsi="Times New Roman" w:cs="Times New Roman"/>
          <w:sz w:val="26"/>
          <w:szCs w:val="26"/>
        </w:rPr>
      </w:pPr>
    </w:p>
    <w:p w:rsidR="001B05D8" w:rsidRDefault="001B05D8">
      <w:pPr>
        <w:spacing w:after="0" w:line="360" w:lineRule="auto"/>
        <w:jc w:val="both"/>
        <w:rPr>
          <w:rFonts w:ascii="Times New Roman" w:eastAsia="Times New Roman" w:hAnsi="Times New Roman" w:cs="Times New Roman"/>
          <w:sz w:val="26"/>
          <w:szCs w:val="26"/>
        </w:rPr>
      </w:pPr>
    </w:p>
    <w:p w:rsidR="001B05D8" w:rsidRDefault="001B05D8">
      <w:pPr>
        <w:spacing w:after="0" w:line="360" w:lineRule="auto"/>
        <w:jc w:val="both"/>
        <w:rPr>
          <w:rFonts w:ascii="Times New Roman" w:eastAsia="Times New Roman" w:hAnsi="Times New Roman" w:cs="Times New Roman"/>
          <w:sz w:val="26"/>
          <w:szCs w:val="26"/>
        </w:rPr>
      </w:pPr>
    </w:p>
    <w:p w:rsidR="001B05D8" w:rsidRDefault="001B05D8">
      <w:pPr>
        <w:spacing w:after="0" w:line="360" w:lineRule="auto"/>
        <w:jc w:val="both"/>
        <w:rPr>
          <w:rFonts w:ascii="Times New Roman" w:eastAsia="Times New Roman" w:hAnsi="Times New Roman" w:cs="Times New Roman"/>
          <w:sz w:val="26"/>
          <w:szCs w:val="26"/>
        </w:rPr>
      </w:pP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Conceptual </w:t>
      </w:r>
      <w:proofErr w:type="spellStart"/>
      <w:proofErr w:type="gramStart"/>
      <w:r>
        <w:rPr>
          <w:rFonts w:ascii="Times New Roman" w:eastAsia="Times New Roman" w:hAnsi="Times New Roman" w:cs="Times New Roman"/>
          <w:sz w:val="26"/>
          <w:szCs w:val="26"/>
        </w:rPr>
        <w:t>fra</w:t>
      </w:r>
      <w:proofErr w:type="spellEnd"/>
      <w:proofErr w:type="gramEnd"/>
      <w:r>
        <w:rPr>
          <w:rFonts w:ascii="Times New Roman" w:eastAsia="Times New Roman" w:hAnsi="Times New Roman" w:cs="Times New Roman"/>
          <w:sz w:val="26"/>
          <w:szCs w:val="26"/>
        </w:rPr>
        <w:t xml:space="preserve"> </w:t>
      </w:r>
    </w:p>
    <w:p w:rsidR="001B05D8" w:rsidRDefault="00E84B51">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INNOVATION</w:t>
      </w:r>
      <w:r>
        <w:rPr>
          <w:rFonts w:ascii="Times New Roman" w:eastAsia="Times New Roman" w:hAnsi="Times New Roman" w:cs="Times New Roman"/>
          <w:b/>
          <w:sz w:val="26"/>
          <w:szCs w:val="26"/>
        </w:rPr>
        <w:tab/>
      </w:r>
    </w:p>
    <w:p w:rsidR="001B05D8" w:rsidRDefault="001B05D8">
      <w:pPr>
        <w:spacing w:line="360" w:lineRule="auto"/>
        <w:jc w:val="both"/>
        <w:rPr>
          <w:rFonts w:ascii="Times New Roman" w:eastAsia="Times New Roman" w:hAnsi="Times New Roman" w:cs="Times New Roman"/>
          <w:b/>
          <w:sz w:val="26"/>
          <w:szCs w:val="26"/>
        </w:rPr>
      </w:pPr>
    </w:p>
    <w:p w:rsidR="001B05D8" w:rsidRDefault="001B05D8">
      <w:pPr>
        <w:spacing w:line="360" w:lineRule="auto"/>
        <w:jc w:val="both"/>
        <w:rPr>
          <w:rFonts w:ascii="Times New Roman" w:eastAsia="Times New Roman" w:hAnsi="Times New Roman" w:cs="Times New Roman"/>
          <w:b/>
          <w:sz w:val="26"/>
          <w:szCs w:val="26"/>
        </w:rPr>
      </w:pPr>
    </w:p>
    <w:p w:rsidR="001B05D8" w:rsidRDefault="001B05D8">
      <w:pPr>
        <w:spacing w:line="360" w:lineRule="auto"/>
        <w:jc w:val="both"/>
        <w:rPr>
          <w:rFonts w:ascii="Times New Roman" w:eastAsia="Times New Roman" w:hAnsi="Times New Roman" w:cs="Times New Roman"/>
          <w:b/>
          <w:sz w:val="26"/>
          <w:szCs w:val="26"/>
        </w:rPr>
      </w:pPr>
    </w:p>
    <w:p w:rsidR="001B05D8" w:rsidRDefault="001B05D8">
      <w:pPr>
        <w:spacing w:line="360" w:lineRule="auto"/>
        <w:jc w:val="both"/>
        <w:rPr>
          <w:rFonts w:ascii="Times New Roman" w:eastAsia="Times New Roman" w:hAnsi="Times New Roman" w:cs="Times New Roman"/>
          <w:b/>
          <w:sz w:val="26"/>
          <w:szCs w:val="26"/>
        </w:rPr>
      </w:pPr>
    </w:p>
    <w:p w:rsidR="001B05D8" w:rsidRDefault="00E84B51">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2.2.1   INNOVATION     </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Innovation has been investigated in many disciplines and is defined </w:t>
      </w:r>
      <w:r>
        <w:rPr>
          <w:rFonts w:ascii="Times New Roman" w:eastAsia="Times New Roman" w:hAnsi="Times New Roman" w:cs="Times New Roman"/>
          <w:sz w:val="26"/>
          <w:szCs w:val="26"/>
        </w:rPr>
        <w:tab/>
        <w:t>from diverse perspective (</w:t>
      </w:r>
      <w:proofErr w:type="spellStart"/>
      <w:r>
        <w:rPr>
          <w:rFonts w:ascii="Times New Roman" w:eastAsia="Times New Roman" w:hAnsi="Times New Roman" w:cs="Times New Roman"/>
          <w:sz w:val="26"/>
          <w:szCs w:val="26"/>
        </w:rPr>
        <w:t>Dampour</w:t>
      </w:r>
      <w:proofErr w:type="spellEnd"/>
      <w:r>
        <w:rPr>
          <w:rFonts w:ascii="Times New Roman" w:eastAsia="Times New Roman" w:hAnsi="Times New Roman" w:cs="Times New Roman"/>
          <w:sz w:val="26"/>
          <w:szCs w:val="26"/>
        </w:rPr>
        <w:t xml:space="preserve"> &amp; </w:t>
      </w:r>
      <w:proofErr w:type="spellStart"/>
      <w:r>
        <w:rPr>
          <w:rFonts w:ascii="Times New Roman" w:eastAsia="Times New Roman" w:hAnsi="Times New Roman" w:cs="Times New Roman"/>
          <w:sz w:val="26"/>
          <w:szCs w:val="26"/>
        </w:rPr>
        <w:t>Schnelder</w:t>
      </w:r>
      <w:proofErr w:type="spellEnd"/>
      <w:r>
        <w:rPr>
          <w:rFonts w:ascii="Times New Roman" w:eastAsia="Times New Roman" w:hAnsi="Times New Roman" w:cs="Times New Roman"/>
          <w:sz w:val="26"/>
          <w:szCs w:val="26"/>
        </w:rPr>
        <w:t xml:space="preserve">, 2006). Innovation is any </w:t>
      </w:r>
      <w:r>
        <w:rPr>
          <w:rFonts w:ascii="Times New Roman" w:eastAsia="Times New Roman" w:hAnsi="Times New Roman" w:cs="Times New Roman"/>
          <w:sz w:val="26"/>
          <w:szCs w:val="26"/>
        </w:rPr>
        <w:tab/>
        <w:t xml:space="preserve">good service or idea that is perceived by someone as new (Kotler 2006 and </w:t>
      </w:r>
      <w:r>
        <w:rPr>
          <w:rFonts w:ascii="Times New Roman" w:eastAsia="Times New Roman" w:hAnsi="Times New Roman" w:cs="Times New Roman"/>
          <w:sz w:val="26"/>
          <w:szCs w:val="26"/>
        </w:rPr>
        <w:tab/>
      </w:r>
      <w:proofErr w:type="spellStart"/>
      <w:r>
        <w:rPr>
          <w:rFonts w:ascii="Times New Roman" w:eastAsia="Times New Roman" w:hAnsi="Times New Roman" w:cs="Times New Roman"/>
          <w:sz w:val="26"/>
          <w:szCs w:val="26"/>
        </w:rPr>
        <w:t>Aliu</w:t>
      </w:r>
      <w:proofErr w:type="spellEnd"/>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t>2010). Innovation is one of the primary tools of growth which increases the existing market share and provides the company with a competitive advantage (</w:t>
      </w:r>
      <w:proofErr w:type="spellStart"/>
      <w:r>
        <w:rPr>
          <w:rFonts w:ascii="Times New Roman" w:eastAsia="Times New Roman" w:hAnsi="Times New Roman" w:cs="Times New Roman"/>
          <w:sz w:val="26"/>
          <w:szCs w:val="26"/>
        </w:rPr>
        <w:t>Gunday</w:t>
      </w:r>
      <w:proofErr w:type="spellEnd"/>
      <w:r>
        <w:rPr>
          <w:rFonts w:ascii="Times New Roman" w:eastAsia="Times New Roman" w:hAnsi="Times New Roman" w:cs="Times New Roman"/>
          <w:sz w:val="26"/>
          <w:szCs w:val="26"/>
        </w:rPr>
        <w:t xml:space="preserve"> et al..</w:t>
      </w:r>
      <w:proofErr w:type="gramStart"/>
      <w:r>
        <w:rPr>
          <w:rFonts w:ascii="Times New Roman" w:eastAsia="Times New Roman" w:hAnsi="Times New Roman" w:cs="Times New Roman"/>
          <w:sz w:val="26"/>
          <w:szCs w:val="26"/>
        </w:rPr>
        <w:t>,2011</w:t>
      </w:r>
      <w:proofErr w:type="gramEnd"/>
      <w:r>
        <w:rPr>
          <w:rFonts w:ascii="Times New Roman" w:eastAsia="Times New Roman" w:hAnsi="Times New Roman" w:cs="Times New Roman"/>
          <w:sz w:val="26"/>
          <w:szCs w:val="26"/>
        </w:rPr>
        <w:t>).</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According to oxford dictionary innovation is defined as the introduction of new things, ideas or ways of doing things “sometimes, which is yet to be carried out by anyone or that is unique”.</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Heunk</w:t>
      </w:r>
      <w:proofErr w:type="spellEnd"/>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( 2007</w:t>
      </w:r>
      <w:proofErr w:type="gramEnd"/>
      <w:r>
        <w:rPr>
          <w:rFonts w:ascii="Times New Roman" w:eastAsia="Times New Roman" w:hAnsi="Times New Roman" w:cs="Times New Roman"/>
          <w:sz w:val="26"/>
          <w:szCs w:val="26"/>
        </w:rPr>
        <w:t xml:space="preserve">) defined innovation as the successful implementation of a creation and this innovation seems to foster growth, profit and success. At the organization level, innovation </w:t>
      </w:r>
      <w:r>
        <w:rPr>
          <w:rFonts w:ascii="Times New Roman" w:eastAsia="Times New Roman" w:hAnsi="Times New Roman" w:cs="Times New Roman"/>
          <w:sz w:val="26"/>
          <w:szCs w:val="26"/>
        </w:rPr>
        <w:tab/>
        <w:t>strongly associated with organization and refers to ability of organization to generate, accept and implement new ideas, processes, products or services</w:t>
      </w:r>
      <w:r>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sz w:val="26"/>
          <w:szCs w:val="26"/>
        </w:rPr>
        <w:t>Calaitonea</w:t>
      </w:r>
      <w:proofErr w:type="spellEnd"/>
      <w:r>
        <w:rPr>
          <w:rFonts w:ascii="Times New Roman" w:eastAsia="Times New Roman" w:hAnsi="Times New Roman" w:cs="Times New Roman"/>
          <w:sz w:val="26"/>
          <w:szCs w:val="26"/>
        </w:rPr>
        <w:t xml:space="preserve"> 2002).</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Many companies today because of the competitive nature of the market are innovative bringing about new ideas and modifying existing ones into their offerings (</w:t>
      </w:r>
      <w:proofErr w:type="spellStart"/>
      <w:r>
        <w:rPr>
          <w:rFonts w:ascii="Times New Roman" w:eastAsia="Times New Roman" w:hAnsi="Times New Roman" w:cs="Times New Roman"/>
          <w:sz w:val="26"/>
          <w:szCs w:val="26"/>
        </w:rPr>
        <w:t>Aliu</w:t>
      </w:r>
      <w:proofErr w:type="spellEnd"/>
      <w:r>
        <w:rPr>
          <w:rFonts w:ascii="Times New Roman" w:eastAsia="Times New Roman" w:hAnsi="Times New Roman" w:cs="Times New Roman"/>
          <w:sz w:val="26"/>
          <w:szCs w:val="26"/>
        </w:rPr>
        <w:t xml:space="preserve"> 2010).</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Damanpour</w:t>
      </w:r>
      <w:proofErr w:type="spellEnd"/>
      <w:r>
        <w:rPr>
          <w:rFonts w:ascii="Times New Roman" w:eastAsia="Times New Roman" w:hAnsi="Times New Roman" w:cs="Times New Roman"/>
          <w:sz w:val="26"/>
          <w:szCs w:val="26"/>
        </w:rPr>
        <w:t xml:space="preserve"> and </w:t>
      </w:r>
      <w:proofErr w:type="spellStart"/>
      <w:r>
        <w:rPr>
          <w:rFonts w:ascii="Times New Roman" w:eastAsia="Times New Roman" w:hAnsi="Times New Roman" w:cs="Times New Roman"/>
          <w:sz w:val="26"/>
          <w:szCs w:val="26"/>
        </w:rPr>
        <w:t>wischnevsky</w:t>
      </w:r>
      <w:proofErr w:type="spellEnd"/>
      <w:r>
        <w:rPr>
          <w:rFonts w:ascii="Times New Roman" w:eastAsia="Times New Roman" w:hAnsi="Times New Roman" w:cs="Times New Roman"/>
          <w:sz w:val="26"/>
          <w:szCs w:val="26"/>
        </w:rPr>
        <w:t xml:space="preserve"> suggested “innovation adoption contributes to organizational success but is not necessarily the primary success factor” (2006). An innovative outcome is the primary success factor for innovation- generating organizations (</w:t>
      </w:r>
      <w:proofErr w:type="spellStart"/>
      <w:r>
        <w:rPr>
          <w:rFonts w:ascii="Times New Roman" w:eastAsia="Times New Roman" w:hAnsi="Times New Roman" w:cs="Times New Roman"/>
          <w:sz w:val="26"/>
          <w:szCs w:val="26"/>
        </w:rPr>
        <w:t>Damanpour</w:t>
      </w:r>
      <w:proofErr w:type="spellEnd"/>
      <w:r>
        <w:rPr>
          <w:rFonts w:ascii="Times New Roman" w:eastAsia="Times New Roman" w:hAnsi="Times New Roman" w:cs="Times New Roman"/>
          <w:sz w:val="26"/>
          <w:szCs w:val="26"/>
        </w:rPr>
        <w:t xml:space="preserve"> and </w:t>
      </w:r>
      <w:proofErr w:type="spellStart"/>
      <w:r>
        <w:rPr>
          <w:rFonts w:ascii="Times New Roman" w:eastAsia="Times New Roman" w:hAnsi="Times New Roman" w:cs="Times New Roman"/>
          <w:sz w:val="26"/>
          <w:szCs w:val="26"/>
        </w:rPr>
        <w:t>Wischevsky</w:t>
      </w:r>
      <w:proofErr w:type="spellEnd"/>
      <w:r>
        <w:rPr>
          <w:rFonts w:ascii="Times New Roman" w:eastAsia="Times New Roman" w:hAnsi="Times New Roman" w:cs="Times New Roman"/>
          <w:sz w:val="26"/>
          <w:szCs w:val="26"/>
        </w:rPr>
        <w:t xml:space="preserve">, 2006). Organization evolutionist such as </w:t>
      </w:r>
      <w:proofErr w:type="spellStart"/>
      <w:r>
        <w:rPr>
          <w:rFonts w:ascii="Times New Roman" w:eastAsia="Times New Roman" w:hAnsi="Times New Roman" w:cs="Times New Roman"/>
          <w:sz w:val="26"/>
          <w:szCs w:val="26"/>
        </w:rPr>
        <w:t>Hannan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Freennan</w:t>
      </w:r>
      <w:proofErr w:type="spellEnd"/>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lastRenderedPageBreak/>
        <w:t xml:space="preserve">Carroll, </w:t>
      </w:r>
      <w:r>
        <w:rPr>
          <w:rFonts w:ascii="Times New Roman" w:eastAsia="Times New Roman" w:hAnsi="Times New Roman" w:cs="Times New Roman"/>
          <w:sz w:val="26"/>
          <w:szCs w:val="26"/>
        </w:rPr>
        <w:tab/>
      </w:r>
      <w:proofErr w:type="spellStart"/>
      <w:r>
        <w:rPr>
          <w:rFonts w:ascii="Times New Roman" w:eastAsia="Times New Roman" w:hAnsi="Times New Roman" w:cs="Times New Roman"/>
          <w:sz w:val="26"/>
          <w:szCs w:val="26"/>
        </w:rPr>
        <w:t>Baun</w:t>
      </w:r>
      <w:proofErr w:type="spellEnd"/>
      <w:r>
        <w:rPr>
          <w:rFonts w:ascii="Times New Roman" w:eastAsia="Times New Roman" w:hAnsi="Times New Roman" w:cs="Times New Roman"/>
          <w:sz w:val="26"/>
          <w:szCs w:val="26"/>
        </w:rPr>
        <w:t xml:space="preserve">, Oliver, Singh, </w:t>
      </w:r>
      <w:proofErr w:type="spellStart"/>
      <w:r>
        <w:rPr>
          <w:rFonts w:ascii="Times New Roman" w:eastAsia="Times New Roman" w:hAnsi="Times New Roman" w:cs="Times New Roman"/>
          <w:sz w:val="26"/>
          <w:szCs w:val="26"/>
        </w:rPr>
        <w:t>Boin</w:t>
      </w:r>
      <w:proofErr w:type="spellEnd"/>
      <w:r>
        <w:rPr>
          <w:rFonts w:ascii="Times New Roman" w:eastAsia="Times New Roman" w:hAnsi="Times New Roman" w:cs="Times New Roman"/>
          <w:sz w:val="26"/>
          <w:szCs w:val="26"/>
        </w:rPr>
        <w:t xml:space="preserve"> and others take a very different view. They see innovation and change as the manner in which organizations evolve.</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Aliu</w:t>
      </w:r>
      <w:proofErr w:type="spellEnd"/>
      <w:r>
        <w:rPr>
          <w:rFonts w:ascii="Times New Roman" w:eastAsia="Times New Roman" w:hAnsi="Times New Roman" w:cs="Times New Roman"/>
          <w:sz w:val="26"/>
          <w:szCs w:val="26"/>
        </w:rPr>
        <w:t xml:space="preserve"> (2010) stated that there exist features that are peculiar to innovation, though some products catch on immediately, </w:t>
      </w:r>
      <w:proofErr w:type="spellStart"/>
      <w:r>
        <w:rPr>
          <w:rFonts w:ascii="Times New Roman" w:eastAsia="Times New Roman" w:hAnsi="Times New Roman" w:cs="Times New Roman"/>
          <w:sz w:val="26"/>
          <w:szCs w:val="26"/>
        </w:rPr>
        <w:t>where as</w:t>
      </w:r>
      <w:proofErr w:type="spellEnd"/>
      <w:r>
        <w:rPr>
          <w:rFonts w:ascii="Times New Roman" w:eastAsia="Times New Roman" w:hAnsi="Times New Roman" w:cs="Times New Roman"/>
          <w:sz w:val="26"/>
          <w:szCs w:val="26"/>
        </w:rPr>
        <w:t xml:space="preserve"> others take a longer </w:t>
      </w:r>
      <w:r>
        <w:rPr>
          <w:rFonts w:ascii="Times New Roman" w:eastAsia="Times New Roman" w:hAnsi="Times New Roman" w:cs="Times New Roman"/>
          <w:sz w:val="26"/>
          <w:szCs w:val="26"/>
        </w:rPr>
        <w:tab/>
        <w:t xml:space="preserve">time to gain acceptance. He listed these features as relatives advantage which is the degree to which innovation appears superior to existing product, compatibility which is the degree to which innovation can go with existing </w:t>
      </w:r>
      <w:r>
        <w:rPr>
          <w:rFonts w:ascii="Times New Roman" w:eastAsia="Times New Roman" w:hAnsi="Times New Roman" w:cs="Times New Roman"/>
          <w:sz w:val="26"/>
          <w:szCs w:val="26"/>
        </w:rPr>
        <w:tab/>
        <w:t xml:space="preserve">product of the organization, complexity which defines the degree to which the innovation is relatively difficult to understand, divisibility which defines the degree to which the beneficial results of usage are observable or describable to others. All products and services in the markets must have </w:t>
      </w:r>
      <w:r>
        <w:rPr>
          <w:rFonts w:ascii="Times New Roman" w:eastAsia="Times New Roman" w:hAnsi="Times New Roman" w:cs="Times New Roman"/>
          <w:sz w:val="26"/>
          <w:szCs w:val="26"/>
        </w:rPr>
        <w:tab/>
        <w:t xml:space="preserve">gone through new product development process or program as a result of the fact that organization need to grow their revenue, market share and build their sales level by developing new products and expanding into new markets. In order to do these, organizations then put product innovation as well as process innovation in all they </w:t>
      </w:r>
      <w:proofErr w:type="gramStart"/>
      <w:r>
        <w:rPr>
          <w:rFonts w:ascii="Times New Roman" w:eastAsia="Times New Roman" w:hAnsi="Times New Roman" w:cs="Times New Roman"/>
          <w:sz w:val="26"/>
          <w:szCs w:val="26"/>
        </w:rPr>
        <w:t>do.</w:t>
      </w:r>
      <w:proofErr w:type="gramEnd"/>
    </w:p>
    <w:p w:rsidR="001B05D8" w:rsidRDefault="00E84B51">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2.2.2    ORGANIZATIONAL PERFORMANCE</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There are different views on what organizational performance means. It has been pointed out by Bates and Holton in Armstrong (2003) that performance is a multidimensional construct, the measurement of which varies depending on a variety of factors.</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According to Kane (2003) in Armstrong, organizational performance can be regarded simply as the record outcome achieved by an organization.</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Organizations have an important role in our daily lives and therefore, successful organizations represent a key ingredient for developing nations. Organizational performance was defined as the extent to which </w:t>
      </w:r>
      <w:r>
        <w:rPr>
          <w:rFonts w:ascii="Times New Roman" w:eastAsia="Times New Roman" w:hAnsi="Times New Roman" w:cs="Times New Roman"/>
          <w:sz w:val="26"/>
          <w:szCs w:val="26"/>
        </w:rPr>
        <w:tab/>
        <w:t>organizations, viewed as a social system fulfilled their objectives (</w:t>
      </w:r>
      <w:proofErr w:type="spellStart"/>
      <w:r>
        <w:rPr>
          <w:rFonts w:ascii="Times New Roman" w:eastAsia="Times New Roman" w:hAnsi="Times New Roman" w:cs="Times New Roman"/>
          <w:sz w:val="26"/>
          <w:szCs w:val="26"/>
        </w:rPr>
        <w:t>Georgpulos</w:t>
      </w:r>
      <w:proofErr w:type="spellEnd"/>
      <w:r>
        <w:rPr>
          <w:rFonts w:ascii="Times New Roman" w:eastAsia="Times New Roman" w:hAnsi="Times New Roman" w:cs="Times New Roman"/>
          <w:sz w:val="26"/>
          <w:szCs w:val="26"/>
        </w:rPr>
        <w:t xml:space="preserve"> &amp; Tannenbaum, 2001). Performance evaluation during this </w:t>
      </w:r>
      <w:r>
        <w:rPr>
          <w:rFonts w:ascii="Times New Roman" w:eastAsia="Times New Roman" w:hAnsi="Times New Roman" w:cs="Times New Roman"/>
          <w:sz w:val="26"/>
          <w:szCs w:val="26"/>
        </w:rPr>
        <w:tab/>
        <w:t xml:space="preserve">time was focused on work, people and organizational structure. Thus many economists consider </w:t>
      </w:r>
      <w:r>
        <w:rPr>
          <w:rFonts w:ascii="Times New Roman" w:eastAsia="Times New Roman" w:hAnsi="Times New Roman" w:cs="Times New Roman"/>
          <w:sz w:val="26"/>
          <w:szCs w:val="26"/>
        </w:rPr>
        <w:lastRenderedPageBreak/>
        <w:t xml:space="preserve">organizations and institutions similar to an engine in determining the economic, social and political progress.  </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Organization performance is a function of innovation. It comprises the actual   output or results of an organization as measured against intended output or goals and objectives. It is referring to as how well an organization is performing. Good performance is an indicator of success and development of all organizations.            Organizational performance is in various forms such as financial results, product innovations, customer loyalty and people performance help ensure organizational goals to be achieved. Organization </w:t>
      </w:r>
      <w:r>
        <w:rPr>
          <w:rFonts w:ascii="Times New Roman" w:eastAsia="Times New Roman" w:hAnsi="Times New Roman" w:cs="Times New Roman"/>
          <w:sz w:val="26"/>
          <w:szCs w:val="26"/>
        </w:rPr>
        <w:tab/>
        <w:t xml:space="preserve">effectiveness depends on constantly improving the performance of the organization members and maintaining the human potential that serves as the backbone of the organization. Most organizations in an attempt to increase productivity have come up with innovation aimed at improving on </w:t>
      </w:r>
      <w:r>
        <w:rPr>
          <w:rFonts w:ascii="Times New Roman" w:eastAsia="Times New Roman" w:hAnsi="Times New Roman" w:cs="Times New Roman"/>
          <w:sz w:val="26"/>
          <w:szCs w:val="26"/>
        </w:rPr>
        <w:tab/>
        <w:t>the organization performance and condition of job.</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Organizational performance comprises of the actual output or result of an organization as measured against its intended outputs (or goals and </w:t>
      </w:r>
      <w:r>
        <w:rPr>
          <w:rFonts w:ascii="Times New Roman" w:eastAsia="Times New Roman" w:hAnsi="Times New Roman" w:cs="Times New Roman"/>
          <w:sz w:val="26"/>
          <w:szCs w:val="26"/>
        </w:rPr>
        <w:tab/>
        <w:t>objectives). According to Richard, (2009), organizational performance encompasses three specific areas of firm outcomes:</w:t>
      </w:r>
    </w:p>
    <w:p w:rsidR="001B05D8" w:rsidRDefault="00E84B51">
      <w:pPr>
        <w:numPr>
          <w:ilvl w:val="0"/>
          <w:numId w:val="12"/>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Financial performance 9profits, return on assets, return on investment, etc.).</w:t>
      </w:r>
    </w:p>
    <w:p w:rsidR="001B05D8" w:rsidRDefault="00E84B51">
      <w:pPr>
        <w:numPr>
          <w:ilvl w:val="0"/>
          <w:numId w:val="12"/>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Product market performance (sales, market share, </w:t>
      </w:r>
      <w:proofErr w:type="spellStart"/>
      <w:r>
        <w:rPr>
          <w:rFonts w:ascii="Times New Roman" w:eastAsia="Times New Roman" w:hAnsi="Times New Roman" w:cs="Times New Roman"/>
          <w:color w:val="000000"/>
          <w:sz w:val="26"/>
          <w:szCs w:val="26"/>
        </w:rPr>
        <w:t>etc</w:t>
      </w:r>
      <w:proofErr w:type="spellEnd"/>
      <w:r>
        <w:rPr>
          <w:rFonts w:ascii="Times New Roman" w:eastAsia="Times New Roman" w:hAnsi="Times New Roman" w:cs="Times New Roman"/>
          <w:color w:val="000000"/>
          <w:sz w:val="26"/>
          <w:szCs w:val="26"/>
        </w:rPr>
        <w:t>).</w:t>
      </w:r>
    </w:p>
    <w:p w:rsidR="001B05D8" w:rsidRDefault="00E84B51">
      <w:pPr>
        <w:numPr>
          <w:ilvl w:val="0"/>
          <w:numId w:val="12"/>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Shareholder return (total shareholder return, economic value added, </w:t>
      </w:r>
      <w:proofErr w:type="spellStart"/>
      <w:r>
        <w:rPr>
          <w:rFonts w:ascii="Times New Roman" w:eastAsia="Times New Roman" w:hAnsi="Times New Roman" w:cs="Times New Roman"/>
          <w:color w:val="000000"/>
          <w:sz w:val="26"/>
          <w:szCs w:val="26"/>
        </w:rPr>
        <w:t>etc</w:t>
      </w:r>
      <w:proofErr w:type="spellEnd"/>
      <w:r>
        <w:rPr>
          <w:rFonts w:ascii="Times New Roman" w:eastAsia="Times New Roman" w:hAnsi="Times New Roman" w:cs="Times New Roman"/>
          <w:color w:val="000000"/>
          <w:sz w:val="26"/>
          <w:szCs w:val="26"/>
        </w:rPr>
        <w:t>)</w:t>
      </w:r>
    </w:p>
    <w:p w:rsidR="001B05D8" w:rsidRDefault="00E84B51">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2.2.3    PROCESS INNOVATION AND SUSTAINABILITY </w:t>
      </w:r>
    </w:p>
    <w:p w:rsidR="001B05D8" w:rsidRDefault="00E84B51">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PROCESS INNOVATION</w:t>
      </w:r>
    </w:p>
    <w:p w:rsidR="001B05D8" w:rsidRDefault="00E84B51">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Process innovation is defined as the adoption of technologically new </w:t>
      </w:r>
      <w:r>
        <w:rPr>
          <w:rFonts w:ascii="Times New Roman" w:eastAsia="Times New Roman" w:hAnsi="Times New Roman" w:cs="Times New Roman"/>
          <w:sz w:val="26"/>
          <w:szCs w:val="26"/>
        </w:rPr>
        <w:tab/>
        <w:t>or significantly improved production methods (OECD 2005). Process innovation is the implementation of a new or significantly improved production or delivery method.  Process innovation clearly induces extra productivity growth at any point of the process (</w:t>
      </w:r>
      <w:proofErr w:type="spellStart"/>
      <w:r>
        <w:rPr>
          <w:rFonts w:ascii="Times New Roman" w:eastAsia="Times New Roman" w:hAnsi="Times New Roman" w:cs="Times New Roman"/>
          <w:sz w:val="26"/>
          <w:szCs w:val="26"/>
        </w:rPr>
        <w:t>Huergv</w:t>
      </w:r>
      <w:proofErr w:type="spellEnd"/>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lastRenderedPageBreak/>
        <w:t xml:space="preserve">&amp; </w:t>
      </w:r>
      <w:proofErr w:type="spellStart"/>
      <w:r>
        <w:rPr>
          <w:rFonts w:ascii="Times New Roman" w:eastAsia="Times New Roman" w:hAnsi="Times New Roman" w:cs="Times New Roman"/>
          <w:sz w:val="26"/>
          <w:szCs w:val="26"/>
        </w:rPr>
        <w:t>Jaunan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dreu</w:t>
      </w:r>
      <w:proofErr w:type="spellEnd"/>
      <w:r>
        <w:rPr>
          <w:rFonts w:ascii="Times New Roman" w:eastAsia="Times New Roman" w:hAnsi="Times New Roman" w:cs="Times New Roman"/>
          <w:sz w:val="26"/>
          <w:szCs w:val="26"/>
        </w:rPr>
        <w:t xml:space="preserve">, 2004) and will result in increasing the organizations price-cost margin by lower production </w:t>
      </w:r>
      <w:proofErr w:type="gramStart"/>
      <w:r>
        <w:rPr>
          <w:rFonts w:ascii="Times New Roman" w:eastAsia="Times New Roman" w:hAnsi="Times New Roman" w:cs="Times New Roman"/>
          <w:sz w:val="26"/>
          <w:szCs w:val="26"/>
        </w:rPr>
        <w:t>cost(</w:t>
      </w:r>
      <w:proofErr w:type="gramEnd"/>
      <w:r>
        <w:rPr>
          <w:rFonts w:ascii="Times New Roman" w:eastAsia="Times New Roman" w:hAnsi="Times New Roman" w:cs="Times New Roman"/>
          <w:sz w:val="26"/>
          <w:szCs w:val="26"/>
        </w:rPr>
        <w:t>Frich&amp;meschede,2001).                                                                                                                                                                                                    At the organizational level, process innovation is strongly associated with the organizational learning and refers to ability of organization to generate, accept and implement new ideas, process, product or service (</w:t>
      </w:r>
      <w:proofErr w:type="spellStart"/>
      <w:r>
        <w:rPr>
          <w:rFonts w:ascii="Times New Roman" w:eastAsia="Times New Roman" w:hAnsi="Times New Roman" w:cs="Times New Roman"/>
          <w:sz w:val="26"/>
          <w:szCs w:val="26"/>
        </w:rPr>
        <w:t>Calantonea</w:t>
      </w:r>
      <w:proofErr w:type="spellEnd"/>
      <w:r>
        <w:rPr>
          <w:rFonts w:ascii="Times New Roman" w:eastAsia="Times New Roman" w:hAnsi="Times New Roman" w:cs="Times New Roman"/>
          <w:sz w:val="26"/>
          <w:szCs w:val="26"/>
        </w:rPr>
        <w:t xml:space="preserve"> 2002). Process innovation includes modification or the production process and techniques that collectively reduce cost and increase efficiency in organization (</w:t>
      </w:r>
      <w:proofErr w:type="spellStart"/>
      <w:r>
        <w:rPr>
          <w:rFonts w:ascii="Times New Roman" w:eastAsia="Times New Roman" w:hAnsi="Times New Roman" w:cs="Times New Roman"/>
          <w:sz w:val="26"/>
          <w:szCs w:val="26"/>
        </w:rPr>
        <w:t>Munani</w:t>
      </w:r>
      <w:proofErr w:type="spellEnd"/>
      <w:r>
        <w:rPr>
          <w:rFonts w:ascii="Times New Roman" w:eastAsia="Times New Roman" w:hAnsi="Times New Roman" w:cs="Times New Roman"/>
          <w:sz w:val="26"/>
          <w:szCs w:val="26"/>
        </w:rPr>
        <w:t xml:space="preserve">&amp; </w:t>
      </w:r>
      <w:proofErr w:type="spellStart"/>
      <w:r>
        <w:rPr>
          <w:rFonts w:ascii="Times New Roman" w:eastAsia="Times New Roman" w:hAnsi="Times New Roman" w:cs="Times New Roman"/>
          <w:sz w:val="26"/>
          <w:szCs w:val="26"/>
        </w:rPr>
        <w:t>Kamar</w:t>
      </w:r>
      <w:proofErr w:type="spellEnd"/>
      <w:r>
        <w:rPr>
          <w:rFonts w:ascii="Times New Roman" w:eastAsia="Times New Roman" w:hAnsi="Times New Roman" w:cs="Times New Roman"/>
          <w:sz w:val="26"/>
          <w:szCs w:val="26"/>
        </w:rPr>
        <w:t xml:space="preserve">, 2009). Process innovation is an aspect crucial to the success of any business. It is an integrated concept that involves changes in production process which is aimed at reducing cost, wastage and lead time or at improving production efficiency which helps </w:t>
      </w:r>
      <w:r>
        <w:rPr>
          <w:rFonts w:ascii="Times New Roman" w:eastAsia="Times New Roman" w:hAnsi="Times New Roman" w:cs="Times New Roman"/>
          <w:sz w:val="26"/>
          <w:szCs w:val="26"/>
        </w:rPr>
        <w:tab/>
        <w:t xml:space="preserve">organization in increasing their rate of sustainability. </w:t>
      </w:r>
      <w:r>
        <w:rPr>
          <w:rFonts w:ascii="Times New Roman" w:eastAsia="Times New Roman" w:hAnsi="Times New Roman" w:cs="Times New Roman"/>
          <w:b/>
          <w:sz w:val="26"/>
          <w:szCs w:val="26"/>
        </w:rPr>
        <w:t xml:space="preserve">                   </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SUSTAINABILITY</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Sustainability of organization is referring to as managing the health and performance of their financial assets, production equipment, intellectual property etc. According to </w:t>
      </w:r>
      <w:proofErr w:type="spellStart"/>
      <w:r>
        <w:rPr>
          <w:rFonts w:ascii="Times New Roman" w:eastAsia="Times New Roman" w:hAnsi="Times New Roman" w:cs="Times New Roman"/>
          <w:sz w:val="26"/>
          <w:szCs w:val="26"/>
        </w:rPr>
        <w:t>Costanza</w:t>
      </w:r>
      <w:proofErr w:type="spellEnd"/>
      <w:r>
        <w:rPr>
          <w:rFonts w:ascii="Times New Roman" w:eastAsia="Times New Roman" w:hAnsi="Times New Roman" w:cs="Times New Roman"/>
          <w:sz w:val="26"/>
          <w:szCs w:val="26"/>
        </w:rPr>
        <w:t xml:space="preserve"> and </w:t>
      </w:r>
      <w:proofErr w:type="gramStart"/>
      <w:r>
        <w:rPr>
          <w:rFonts w:ascii="Times New Roman" w:eastAsia="Times New Roman" w:hAnsi="Times New Roman" w:cs="Times New Roman"/>
          <w:sz w:val="26"/>
          <w:szCs w:val="26"/>
        </w:rPr>
        <w:t>Daly(</w:t>
      </w:r>
      <w:proofErr w:type="gramEnd"/>
      <w:r>
        <w:rPr>
          <w:rFonts w:ascii="Times New Roman" w:eastAsia="Times New Roman" w:hAnsi="Times New Roman" w:cs="Times New Roman"/>
          <w:sz w:val="26"/>
          <w:szCs w:val="26"/>
        </w:rPr>
        <w:t xml:space="preserve">2001) suggest that a minimum necessary condition for sustainability can be expressed in terms of the </w:t>
      </w:r>
      <w:r>
        <w:rPr>
          <w:rFonts w:ascii="Times New Roman" w:eastAsia="Times New Roman" w:hAnsi="Times New Roman" w:cs="Times New Roman"/>
          <w:sz w:val="26"/>
          <w:szCs w:val="26"/>
        </w:rPr>
        <w:tab/>
        <w:t xml:space="preserve">conservation of natural capital. </w:t>
      </w:r>
      <w:proofErr w:type="spellStart"/>
      <w:r>
        <w:rPr>
          <w:rFonts w:ascii="Times New Roman" w:eastAsia="Times New Roman" w:hAnsi="Times New Roman" w:cs="Times New Roman"/>
          <w:sz w:val="26"/>
          <w:szCs w:val="26"/>
        </w:rPr>
        <w:t>Toman</w:t>
      </w:r>
      <w:proofErr w:type="spellEnd"/>
      <w:r>
        <w:rPr>
          <w:rFonts w:ascii="Times New Roman" w:eastAsia="Times New Roman" w:hAnsi="Times New Roman" w:cs="Times New Roman"/>
          <w:sz w:val="26"/>
          <w:szCs w:val="26"/>
        </w:rPr>
        <w:t xml:space="preserve"> (2000) proposes that the difficult </w:t>
      </w:r>
      <w:r>
        <w:rPr>
          <w:rFonts w:ascii="Times New Roman" w:eastAsia="Times New Roman" w:hAnsi="Times New Roman" w:cs="Times New Roman"/>
          <w:sz w:val="26"/>
          <w:szCs w:val="26"/>
        </w:rPr>
        <w:tab/>
        <w:t xml:space="preserve">in defining sustainability may be resolved by recognizing that some issues </w:t>
      </w:r>
      <w:r>
        <w:rPr>
          <w:rFonts w:ascii="Times New Roman" w:eastAsia="Times New Roman" w:hAnsi="Times New Roman" w:cs="Times New Roman"/>
          <w:sz w:val="26"/>
          <w:szCs w:val="26"/>
        </w:rPr>
        <w:tab/>
        <w:t xml:space="preserve">can be appropriately dealt with through neo classical market efficiency, while others require the application of </w:t>
      </w:r>
      <w:proofErr w:type="spellStart"/>
      <w:r>
        <w:rPr>
          <w:rFonts w:ascii="Times New Roman" w:eastAsia="Times New Roman" w:hAnsi="Times New Roman" w:cs="Times New Roman"/>
          <w:sz w:val="26"/>
          <w:szCs w:val="26"/>
        </w:rPr>
        <w:t>Ciriancy-Wantrup</w:t>
      </w:r>
      <w:proofErr w:type="spellEnd"/>
      <w:r>
        <w:rPr>
          <w:rFonts w:ascii="Times New Roman" w:eastAsia="Times New Roman" w:hAnsi="Times New Roman" w:cs="Times New Roman"/>
          <w:sz w:val="26"/>
          <w:szCs w:val="26"/>
        </w:rPr>
        <w:t xml:space="preserve"> (2004) concept of a safe minimum standard approach to protect essential resources and environmental function. From the point of view of neo-classical economic theory, sustainability can be defined in terms of maximization of welfare </w:t>
      </w:r>
      <w:r>
        <w:rPr>
          <w:rFonts w:ascii="Times New Roman" w:eastAsia="Times New Roman" w:hAnsi="Times New Roman" w:cs="Times New Roman"/>
          <w:sz w:val="26"/>
          <w:szCs w:val="26"/>
        </w:rPr>
        <w:tab/>
        <w:t xml:space="preserve">over time.  </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Based on the existing literatures and findings in the work of scholars reveals that there is relationship between process innovation and sustainability of organization and this identified that successful process innovation leads to reduction in both the cost and price of product. Process innovation has impacts on productivity performance of an organization which has effect on organization sustainability (Castillege2008).  Sustainability of </w:t>
      </w:r>
      <w:r>
        <w:rPr>
          <w:rFonts w:ascii="Times New Roman" w:eastAsia="Times New Roman" w:hAnsi="Times New Roman" w:cs="Times New Roman"/>
          <w:sz w:val="26"/>
          <w:szCs w:val="26"/>
        </w:rPr>
        <w:lastRenderedPageBreak/>
        <w:t xml:space="preserve">organization will increase when there is increase in revenue and the rate of expenditure reduces. </w:t>
      </w:r>
    </w:p>
    <w:p w:rsidR="001B05D8" w:rsidRDefault="00E84B51">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2.2.4</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 CREATIVITY AND PROFITABILITY </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CREATIVITY</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Creativity has been viewed as the construction of ideas or product which are new and potential useful. These ideas can be internally or externally located, although the entrepreneur will tend to search and identify potential </w:t>
      </w:r>
      <w:r>
        <w:rPr>
          <w:rFonts w:ascii="Times New Roman" w:eastAsia="Times New Roman" w:hAnsi="Times New Roman" w:cs="Times New Roman"/>
          <w:sz w:val="26"/>
          <w:szCs w:val="26"/>
        </w:rPr>
        <w:tab/>
        <w:t xml:space="preserve">solutions shaped in part by internal competencies (Fills and </w:t>
      </w:r>
      <w:proofErr w:type="spellStart"/>
      <w:r>
        <w:rPr>
          <w:rFonts w:ascii="Times New Roman" w:eastAsia="Times New Roman" w:hAnsi="Times New Roman" w:cs="Times New Roman"/>
          <w:sz w:val="26"/>
          <w:szCs w:val="26"/>
        </w:rPr>
        <w:t>Rentschler</w:t>
      </w:r>
      <w:proofErr w:type="spellEnd"/>
      <w:r>
        <w:rPr>
          <w:rFonts w:ascii="Times New Roman" w:eastAsia="Times New Roman" w:hAnsi="Times New Roman" w:cs="Times New Roman"/>
          <w:sz w:val="26"/>
          <w:szCs w:val="26"/>
        </w:rPr>
        <w:t>, 2010).</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According to </w:t>
      </w:r>
      <w:proofErr w:type="spellStart"/>
      <w:r>
        <w:rPr>
          <w:rFonts w:ascii="Times New Roman" w:eastAsia="Times New Roman" w:hAnsi="Times New Roman" w:cs="Times New Roman"/>
          <w:sz w:val="26"/>
          <w:szCs w:val="26"/>
        </w:rPr>
        <w:t>Amabile</w:t>
      </w:r>
      <w:proofErr w:type="spellEnd"/>
      <w:r>
        <w:rPr>
          <w:rFonts w:ascii="Times New Roman" w:eastAsia="Times New Roman" w:hAnsi="Times New Roman" w:cs="Times New Roman"/>
          <w:sz w:val="26"/>
          <w:szCs w:val="26"/>
        </w:rPr>
        <w:t xml:space="preserve"> (2003), creativity is the production of novel and useful ideas in any domain. she went further to state that in order to be considered creative, a product or an idea must be different from what has been done </w:t>
      </w:r>
      <w:r>
        <w:rPr>
          <w:rFonts w:ascii="Times New Roman" w:eastAsia="Times New Roman" w:hAnsi="Times New Roman" w:cs="Times New Roman"/>
          <w:sz w:val="26"/>
          <w:szCs w:val="26"/>
        </w:rPr>
        <w:tab/>
        <w:t xml:space="preserve">before but the product or idea cannot be merely different for different sake, it must also be appropriate to the goal at hand, correct, valuable, or expressive of meaning. </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Lefton</w:t>
      </w:r>
      <w:proofErr w:type="spellEnd"/>
      <w:r>
        <w:rPr>
          <w:rFonts w:ascii="Times New Roman" w:eastAsia="Times New Roman" w:hAnsi="Times New Roman" w:cs="Times New Roman"/>
          <w:sz w:val="26"/>
          <w:szCs w:val="26"/>
        </w:rPr>
        <w:t xml:space="preserve"> (2004, as cited by Halim and Mat., 2010), defined creativity basically as a term that implies the process of developing original, novel and appropriate response to problems. Creativity allows the organization to take advantage of opportunities which develop as the result of changing environment conditions. The principles of creativity is that People become more creative when they feel motivated primarily by the interest, satisfaction, and challenges of situation and not by external </w:t>
      </w:r>
      <w:r>
        <w:rPr>
          <w:rFonts w:ascii="Times New Roman" w:eastAsia="Times New Roman" w:hAnsi="Times New Roman" w:cs="Times New Roman"/>
          <w:sz w:val="26"/>
          <w:szCs w:val="26"/>
        </w:rPr>
        <w:tab/>
        <w:t xml:space="preserve">pressures; the passion and interest - a person’s internal desire to do something unique to show case himself or herself; the person’s sense of challenge, or a drive to crack a problem that no one else has been able to </w:t>
      </w:r>
      <w:r>
        <w:rPr>
          <w:rFonts w:ascii="Times New Roman" w:eastAsia="Times New Roman" w:hAnsi="Times New Roman" w:cs="Times New Roman"/>
          <w:sz w:val="26"/>
          <w:szCs w:val="26"/>
        </w:rPr>
        <w:tab/>
        <w:t>solve. Within every individual, creativity is a function of three components;</w:t>
      </w:r>
    </w:p>
    <w:p w:rsidR="001B05D8" w:rsidRDefault="00E84B51">
      <w:pPr>
        <w:numPr>
          <w:ilvl w:val="0"/>
          <w:numId w:val="1"/>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Expertise</w:t>
      </w:r>
    </w:p>
    <w:p w:rsidR="001B05D8" w:rsidRDefault="00E84B51">
      <w:pPr>
        <w:numPr>
          <w:ilvl w:val="0"/>
          <w:numId w:val="1"/>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Creative thinking skills</w:t>
      </w:r>
    </w:p>
    <w:p w:rsidR="001B05D8" w:rsidRDefault="00E84B51">
      <w:pPr>
        <w:numPr>
          <w:ilvl w:val="0"/>
          <w:numId w:val="1"/>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Motivation</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proofErr w:type="spellStart"/>
      <w:r>
        <w:rPr>
          <w:rFonts w:ascii="Times New Roman" w:eastAsia="Times New Roman" w:hAnsi="Times New Roman" w:cs="Times New Roman"/>
          <w:sz w:val="26"/>
          <w:szCs w:val="26"/>
        </w:rPr>
        <w:t>Heunk</w:t>
      </w:r>
      <w:proofErr w:type="spellEnd"/>
      <w:r>
        <w:rPr>
          <w:rFonts w:ascii="Times New Roman" w:eastAsia="Times New Roman" w:hAnsi="Times New Roman" w:cs="Times New Roman"/>
          <w:sz w:val="26"/>
          <w:szCs w:val="26"/>
        </w:rPr>
        <w:t xml:space="preserve"> (2007) concluded that creativity foster product and possibly increases profitability of the organization. In order for organizations to </w:t>
      </w:r>
      <w:r>
        <w:rPr>
          <w:rFonts w:ascii="Times New Roman" w:eastAsia="Times New Roman" w:hAnsi="Times New Roman" w:cs="Times New Roman"/>
          <w:sz w:val="26"/>
          <w:szCs w:val="26"/>
        </w:rPr>
        <w:tab/>
        <w:t xml:space="preserve">improve in their profitability level there is need for organization to continuously search for the development of its product and service through </w:t>
      </w:r>
      <w:r>
        <w:rPr>
          <w:rFonts w:ascii="Times New Roman" w:eastAsia="Times New Roman" w:hAnsi="Times New Roman" w:cs="Times New Roman"/>
          <w:sz w:val="26"/>
          <w:szCs w:val="26"/>
        </w:rPr>
        <w:tab/>
        <w:t xml:space="preserve">creativity and innovation. Creativity plays an important role helping an organization to achieve to achieve competitive advantage over others through improving the quality of its products, improving the production process which will increase the profitability of the organization (Kotler 2008). </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PROFITABILITY</w:t>
      </w:r>
    </w:p>
    <w:p w:rsidR="001B05D8" w:rsidRDefault="00E84B51">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Profitability performance can be measure using ROA. The higher the ROA ratio, the better the organization profits (</w:t>
      </w:r>
      <w:proofErr w:type="spellStart"/>
      <w:r>
        <w:rPr>
          <w:rFonts w:ascii="Times New Roman" w:eastAsia="Times New Roman" w:hAnsi="Times New Roman" w:cs="Times New Roman"/>
          <w:sz w:val="26"/>
          <w:szCs w:val="26"/>
        </w:rPr>
        <w:t>Rasiah</w:t>
      </w:r>
      <w:proofErr w:type="spellEnd"/>
      <w:r>
        <w:rPr>
          <w:rFonts w:ascii="Times New Roman" w:eastAsia="Times New Roman" w:hAnsi="Times New Roman" w:cs="Times New Roman"/>
          <w:sz w:val="26"/>
          <w:szCs w:val="26"/>
        </w:rPr>
        <w:t xml:space="preserve">, 2010). According to </w:t>
      </w:r>
      <w:r>
        <w:rPr>
          <w:rFonts w:ascii="Times New Roman" w:eastAsia="Times New Roman" w:hAnsi="Times New Roman" w:cs="Times New Roman"/>
          <w:sz w:val="26"/>
          <w:szCs w:val="26"/>
        </w:rPr>
        <w:tab/>
      </w:r>
      <w:proofErr w:type="spellStart"/>
      <w:r>
        <w:rPr>
          <w:rFonts w:ascii="Times New Roman" w:eastAsia="Times New Roman" w:hAnsi="Times New Roman" w:cs="Times New Roman"/>
          <w:sz w:val="26"/>
          <w:szCs w:val="26"/>
        </w:rPr>
        <w:t>Landajo</w:t>
      </w:r>
      <w:proofErr w:type="spellEnd"/>
      <w:r>
        <w:rPr>
          <w:rFonts w:ascii="Times New Roman" w:eastAsia="Times New Roman" w:hAnsi="Times New Roman" w:cs="Times New Roman"/>
          <w:sz w:val="26"/>
          <w:szCs w:val="26"/>
        </w:rPr>
        <w:t xml:space="preserve">, Andres, Lorca &amp; </w:t>
      </w:r>
      <w:proofErr w:type="spellStart"/>
      <w:proofErr w:type="gramStart"/>
      <w:r>
        <w:rPr>
          <w:rFonts w:ascii="Times New Roman" w:eastAsia="Times New Roman" w:hAnsi="Times New Roman" w:cs="Times New Roman"/>
          <w:sz w:val="26"/>
          <w:szCs w:val="26"/>
        </w:rPr>
        <w:t>Rasiah</w:t>
      </w:r>
      <w:proofErr w:type="spellEnd"/>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2008) company performance is usually measured by profitability, may itself be proxies by using the return on asset ratio. Profitability is the ability of a business to earn a profit. It is the primary goal of all business ventures.</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According to </w:t>
      </w:r>
      <w:proofErr w:type="spellStart"/>
      <w:r>
        <w:rPr>
          <w:rFonts w:ascii="Times New Roman" w:eastAsia="Times New Roman" w:hAnsi="Times New Roman" w:cs="Times New Roman"/>
          <w:sz w:val="26"/>
          <w:szCs w:val="26"/>
        </w:rPr>
        <w:t>Haward</w:t>
      </w:r>
      <w:proofErr w:type="spellEnd"/>
      <w:r>
        <w:rPr>
          <w:rFonts w:ascii="Times New Roman" w:eastAsia="Times New Roman" w:hAnsi="Times New Roman" w:cs="Times New Roman"/>
          <w:sz w:val="26"/>
          <w:szCs w:val="26"/>
        </w:rPr>
        <w:t xml:space="preserve"> and Upton (2000) profitability is the ability of a given instruments to earn a return from its use. Profitability is the ability to make profit from all business activities of an organization. Without </w:t>
      </w:r>
      <w:r>
        <w:rPr>
          <w:rFonts w:ascii="Times New Roman" w:eastAsia="Times New Roman" w:hAnsi="Times New Roman" w:cs="Times New Roman"/>
          <w:sz w:val="26"/>
          <w:szCs w:val="26"/>
        </w:rPr>
        <w:tab/>
        <w:t xml:space="preserve">profitability the business will not survive in the long run. Profitability can </w:t>
      </w:r>
      <w:r>
        <w:rPr>
          <w:rFonts w:ascii="Times New Roman" w:eastAsia="Times New Roman" w:hAnsi="Times New Roman" w:cs="Times New Roman"/>
          <w:sz w:val="26"/>
          <w:szCs w:val="26"/>
        </w:rPr>
        <w:tab/>
        <w:t>also be measured with income &amp; expenses.</w:t>
      </w:r>
    </w:p>
    <w:p w:rsidR="001B05D8" w:rsidRDefault="00E84B51">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Findings in the work of existing literature show that creativity has effect on profitability. </w:t>
      </w:r>
      <w:proofErr w:type="spellStart"/>
      <w:r>
        <w:rPr>
          <w:rFonts w:ascii="Times New Roman" w:eastAsia="Times New Roman" w:hAnsi="Times New Roman" w:cs="Times New Roman"/>
          <w:sz w:val="26"/>
          <w:szCs w:val="26"/>
        </w:rPr>
        <w:t>Heunk</w:t>
      </w:r>
      <w:proofErr w:type="spellEnd"/>
      <w:r>
        <w:rPr>
          <w:rFonts w:ascii="Times New Roman" w:eastAsia="Times New Roman" w:hAnsi="Times New Roman" w:cs="Times New Roman"/>
          <w:sz w:val="26"/>
          <w:szCs w:val="26"/>
        </w:rPr>
        <w:t xml:space="preserve"> (2008) concluded that creativity foster product </w:t>
      </w:r>
      <w:r>
        <w:rPr>
          <w:rFonts w:ascii="Times New Roman" w:eastAsia="Times New Roman" w:hAnsi="Times New Roman" w:cs="Times New Roman"/>
          <w:sz w:val="26"/>
          <w:szCs w:val="26"/>
        </w:rPr>
        <w:tab/>
        <w:t xml:space="preserve">and possibly increases profitability of the organization. In order for </w:t>
      </w:r>
      <w:r>
        <w:rPr>
          <w:rFonts w:ascii="Times New Roman" w:eastAsia="Times New Roman" w:hAnsi="Times New Roman" w:cs="Times New Roman"/>
          <w:sz w:val="26"/>
          <w:szCs w:val="26"/>
        </w:rPr>
        <w:tab/>
        <w:t>organizations to improve in their profitability level there is need for organization to continuously search for the development of its product and service through creativity and innovation. Is when organization is highly creative and has remain legend in the novelties that is been brought out.</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2.2.5</w:t>
      </w:r>
      <w:r>
        <w:rPr>
          <w:rFonts w:ascii="Times New Roman" w:eastAsia="Times New Roman" w:hAnsi="Times New Roman" w:cs="Times New Roman"/>
          <w:b/>
          <w:sz w:val="26"/>
          <w:szCs w:val="26"/>
        </w:rPr>
        <w:tab/>
        <w:t>PRODUCT INNOVATION AND CUSTOMER SATISFACTION</w:t>
      </w:r>
      <w:r>
        <w:rPr>
          <w:rFonts w:ascii="Times New Roman" w:eastAsia="Times New Roman" w:hAnsi="Times New Roman" w:cs="Times New Roman"/>
          <w:sz w:val="26"/>
          <w:szCs w:val="26"/>
        </w:rPr>
        <w:t xml:space="preserve"> </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PRODUCT INNOVATION</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Product innovation is the introduction of a good or service that is new or significantly improve regarding its characteristics or intended uses, including significant improvements in technical user friendliness or other functional characteristics(OECD OSLO MANUAL, 2005). Product innovation can utilize new knowledge or technologies, or can be based on new uses or combination of existing knowledge or technologies.</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According to </w:t>
      </w:r>
      <w:proofErr w:type="spellStart"/>
      <w:r>
        <w:rPr>
          <w:rFonts w:ascii="Times New Roman" w:eastAsia="Times New Roman" w:hAnsi="Times New Roman" w:cs="Times New Roman"/>
          <w:sz w:val="26"/>
          <w:szCs w:val="26"/>
        </w:rPr>
        <w:t>Susman</w:t>
      </w:r>
      <w:proofErr w:type="spellEnd"/>
      <w:r>
        <w:rPr>
          <w:rFonts w:ascii="Times New Roman" w:eastAsia="Times New Roman" w:hAnsi="Times New Roman" w:cs="Times New Roman"/>
          <w:sz w:val="26"/>
          <w:szCs w:val="26"/>
        </w:rPr>
        <w:t xml:space="preserve"> et </w:t>
      </w:r>
      <w:r>
        <w:rPr>
          <w:rFonts w:ascii="Times New Roman" w:eastAsia="Times New Roman" w:hAnsi="Times New Roman" w:cs="Times New Roman"/>
          <w:sz w:val="26"/>
          <w:szCs w:val="26"/>
        </w:rPr>
        <w:tab/>
        <w:t>al</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 xml:space="preserve">(2006) product innovation is the introduction of new functions, enhances performance or addition of new features into exiting product. </w:t>
      </w:r>
      <w:proofErr w:type="spellStart"/>
      <w:r>
        <w:rPr>
          <w:rFonts w:ascii="Times New Roman" w:eastAsia="Times New Roman" w:hAnsi="Times New Roman" w:cs="Times New Roman"/>
          <w:sz w:val="26"/>
          <w:szCs w:val="26"/>
        </w:rPr>
        <w:t>Chandy</w:t>
      </w:r>
      <w:proofErr w:type="spellEnd"/>
      <w:r>
        <w:rPr>
          <w:rFonts w:ascii="Times New Roman" w:eastAsia="Times New Roman" w:hAnsi="Times New Roman" w:cs="Times New Roman"/>
          <w:sz w:val="26"/>
          <w:szCs w:val="26"/>
        </w:rPr>
        <w:t xml:space="preserve"> and </w:t>
      </w:r>
      <w:proofErr w:type="spellStart"/>
      <w:r>
        <w:rPr>
          <w:rFonts w:ascii="Times New Roman" w:eastAsia="Times New Roman" w:hAnsi="Times New Roman" w:cs="Times New Roman"/>
          <w:sz w:val="26"/>
          <w:szCs w:val="26"/>
        </w:rPr>
        <w:t>Tellis</w:t>
      </w:r>
      <w:proofErr w:type="spellEnd"/>
      <w:r>
        <w:rPr>
          <w:rFonts w:ascii="Times New Roman" w:eastAsia="Times New Roman" w:hAnsi="Times New Roman" w:cs="Times New Roman"/>
          <w:sz w:val="26"/>
          <w:szCs w:val="26"/>
        </w:rPr>
        <w:t xml:space="preserve"> (2005) defined product innovation as a source of competitive advantage to the innovator and at the same time can lead to a sustainable increase in firm’s profit.</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Product innovation is a difficult process driven by advancing technologies, changing customers need, shortening product life cycles, and increasing global competition. For success, it must involve strong interaction within the firm and further between the firm and its customers and suppliers (</w:t>
      </w:r>
      <w:proofErr w:type="spellStart"/>
      <w:r>
        <w:rPr>
          <w:rFonts w:ascii="Times New Roman" w:eastAsia="Times New Roman" w:hAnsi="Times New Roman" w:cs="Times New Roman"/>
          <w:sz w:val="26"/>
          <w:szCs w:val="26"/>
        </w:rPr>
        <w:t>Akova</w:t>
      </w:r>
      <w:proofErr w:type="spellEnd"/>
      <w:r>
        <w:rPr>
          <w:rFonts w:ascii="Times New Roman" w:eastAsia="Times New Roman" w:hAnsi="Times New Roman" w:cs="Times New Roman"/>
          <w:sz w:val="26"/>
          <w:szCs w:val="26"/>
        </w:rPr>
        <w:t xml:space="preserve"> et al.</w:t>
      </w:r>
      <w:proofErr w:type="gramStart"/>
      <w:r>
        <w:rPr>
          <w:rFonts w:ascii="Times New Roman" w:eastAsia="Times New Roman" w:hAnsi="Times New Roman" w:cs="Times New Roman"/>
          <w:sz w:val="26"/>
          <w:szCs w:val="26"/>
        </w:rPr>
        <w:t>,2000</w:t>
      </w:r>
      <w:proofErr w:type="gramEnd"/>
      <w:r>
        <w:rPr>
          <w:rFonts w:ascii="Times New Roman" w:eastAsia="Times New Roman" w:hAnsi="Times New Roman" w:cs="Times New Roman"/>
          <w:sz w:val="26"/>
          <w:szCs w:val="26"/>
        </w:rPr>
        <w:t>).</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CUSTOMER SATISFACTION</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Customer satisfaction is the consumer’s fulfillment response. It is a judgment that a product or service feature, or the product or service itself, provided (or is providing) a pleasurable level of consumption-related fulfillment, including levels for under-or-over-fulfillment.</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According to </w:t>
      </w:r>
      <w:proofErr w:type="spellStart"/>
      <w:r>
        <w:rPr>
          <w:rFonts w:ascii="Times New Roman" w:eastAsia="Times New Roman" w:hAnsi="Times New Roman" w:cs="Times New Roman"/>
          <w:sz w:val="26"/>
          <w:szCs w:val="26"/>
        </w:rPr>
        <w:t>Gronross</w:t>
      </w:r>
      <w:proofErr w:type="spellEnd"/>
      <w:r>
        <w:rPr>
          <w:rFonts w:ascii="Times New Roman" w:eastAsia="Times New Roman" w:hAnsi="Times New Roman" w:cs="Times New Roman"/>
          <w:sz w:val="26"/>
          <w:szCs w:val="26"/>
        </w:rPr>
        <w:t xml:space="preserve"> (2001), customer perceived service quality has two dimensions: the functional dimension (process), which denotes “how” in the customer. Seller-interaction and the technical dimension (outcome), which relates to “what” in the actual service provision. Kang and James (2004) found that the technical and functional dimensions of service quality are both important predicators of customers’ satisfaction. </w:t>
      </w:r>
      <w:proofErr w:type="spellStart"/>
      <w:r>
        <w:rPr>
          <w:rFonts w:ascii="Times New Roman" w:eastAsia="Times New Roman" w:hAnsi="Times New Roman" w:cs="Times New Roman"/>
          <w:sz w:val="26"/>
          <w:szCs w:val="26"/>
        </w:rPr>
        <w:t>Lassar</w:t>
      </w:r>
      <w:proofErr w:type="spellEnd"/>
      <w:r>
        <w:rPr>
          <w:rFonts w:ascii="Times New Roman" w:eastAsia="Times New Roman" w:hAnsi="Times New Roman" w:cs="Times New Roman"/>
          <w:sz w:val="26"/>
          <w:szCs w:val="26"/>
        </w:rPr>
        <w:t xml:space="preserve"> et al</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2000) reported that both dimensions influence overall of satisfaction, although they found stronger evidence for the effect of functional quality.</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Most researchers agree that customer satisfaction refers to an attitude or evaluation formed by a customer comparing pre-purchase expectations of the performance they actually did receive. It is also refer to as measure of products and services supplied by a company meet or surpass customer expectation.</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Findings in the work of scholars who have contributed to product innovation and customers satisfaction shows that there is relationship between product innovation and customer satisfaction because for every </w:t>
      </w:r>
      <w:r>
        <w:rPr>
          <w:rFonts w:ascii="Times New Roman" w:eastAsia="Times New Roman" w:hAnsi="Times New Roman" w:cs="Times New Roman"/>
          <w:sz w:val="26"/>
          <w:szCs w:val="26"/>
        </w:rPr>
        <w:tab/>
        <w:t xml:space="preserve">newly or improved product produced by an organization </w:t>
      </w:r>
      <w:r>
        <w:rPr>
          <w:rFonts w:ascii="Times New Roman" w:eastAsia="Times New Roman" w:hAnsi="Times New Roman" w:cs="Times New Roman"/>
          <w:sz w:val="26"/>
          <w:szCs w:val="26"/>
        </w:rPr>
        <w:tab/>
        <w:t xml:space="preserve">to the market, it must surpass or meet customers expectation.  </w:t>
      </w:r>
    </w:p>
    <w:p w:rsidR="001B05D8" w:rsidRDefault="00E84B51">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2.2.6   </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NEW PRODUCT PRICING AND MARKET SHARE</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NEW PRODUCT PRICING</w:t>
      </w:r>
    </w:p>
    <w:p w:rsidR="001B05D8" w:rsidRDefault="00E84B51">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Effective pricing meets the needs of consumers and facilitates the exchange process. It requires that marketers understand that not all buyers want to pay the same price for products, just as they do not want the same product, the same distribution outlets, or the same promotional messages. Therefore, </w:t>
      </w:r>
      <w:r>
        <w:rPr>
          <w:rFonts w:ascii="Times New Roman" w:eastAsia="Times New Roman" w:hAnsi="Times New Roman" w:cs="Times New Roman"/>
          <w:sz w:val="26"/>
          <w:szCs w:val="26"/>
        </w:rPr>
        <w:tab/>
        <w:t xml:space="preserve">in order to effectively price products, markets must distinguish among various market segments. Pricing is a critical variable determining the </w:t>
      </w:r>
      <w:r>
        <w:rPr>
          <w:rFonts w:ascii="Times New Roman" w:eastAsia="Times New Roman" w:hAnsi="Times New Roman" w:cs="Times New Roman"/>
          <w:sz w:val="26"/>
          <w:szCs w:val="26"/>
        </w:rPr>
        <w:tab/>
        <w:t>behavior of both the firm and consumer (</w:t>
      </w:r>
      <w:proofErr w:type="spellStart"/>
      <w:r>
        <w:rPr>
          <w:rFonts w:ascii="Times New Roman" w:eastAsia="Times New Roman" w:hAnsi="Times New Roman" w:cs="Times New Roman"/>
          <w:sz w:val="26"/>
          <w:szCs w:val="26"/>
        </w:rPr>
        <w:t>Tellis</w:t>
      </w:r>
      <w:proofErr w:type="spellEnd"/>
      <w:r>
        <w:rPr>
          <w:rFonts w:ascii="Times New Roman" w:eastAsia="Times New Roman" w:hAnsi="Times New Roman" w:cs="Times New Roman"/>
          <w:sz w:val="26"/>
          <w:szCs w:val="26"/>
        </w:rPr>
        <w:t xml:space="preserve"> 2002). </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Bagwell and </w:t>
      </w:r>
      <w:proofErr w:type="spellStart"/>
      <w:r>
        <w:rPr>
          <w:rFonts w:ascii="Times New Roman" w:eastAsia="Times New Roman" w:hAnsi="Times New Roman" w:cs="Times New Roman"/>
          <w:sz w:val="26"/>
          <w:szCs w:val="26"/>
        </w:rPr>
        <w:t>Riodan</w:t>
      </w:r>
      <w:proofErr w:type="spellEnd"/>
      <w:r>
        <w:rPr>
          <w:rFonts w:ascii="Times New Roman" w:eastAsia="Times New Roman" w:hAnsi="Times New Roman" w:cs="Times New Roman"/>
          <w:sz w:val="26"/>
          <w:szCs w:val="26"/>
        </w:rPr>
        <w:t xml:space="preserve"> (2000) argue that for new products, initial high prices signify quality and subsequent decreasing prices reflect the diffusion of product information and the adaptation of the price signal to consumer leaning about the quality of product. A critical input to pricing of new product decision is an accurate demand forecast. Prices vary among </w:t>
      </w:r>
      <w:r>
        <w:rPr>
          <w:rFonts w:ascii="Times New Roman" w:eastAsia="Times New Roman" w:hAnsi="Times New Roman" w:cs="Times New Roman"/>
          <w:sz w:val="26"/>
          <w:szCs w:val="26"/>
        </w:rPr>
        <w:tab/>
        <w:t xml:space="preserve">products, this measure allows for standardization across products. Furthermore, relative price incorporates the </w:t>
      </w:r>
      <w:r>
        <w:rPr>
          <w:rFonts w:ascii="Times New Roman" w:eastAsia="Times New Roman" w:hAnsi="Times New Roman" w:cs="Times New Roman"/>
          <w:sz w:val="26"/>
          <w:szCs w:val="26"/>
        </w:rPr>
        <w:tab/>
        <w:t xml:space="preserve">use of the initial price of a new </w:t>
      </w:r>
      <w:r>
        <w:rPr>
          <w:rFonts w:ascii="Times New Roman" w:eastAsia="Times New Roman" w:hAnsi="Times New Roman" w:cs="Times New Roman"/>
          <w:sz w:val="26"/>
          <w:szCs w:val="26"/>
        </w:rPr>
        <w:tab/>
        <w:t>product as a reference point (Golder &amp; Tellis</w:t>
      </w:r>
      <w:proofErr w:type="gramStart"/>
      <w:r>
        <w:rPr>
          <w:rFonts w:ascii="Times New Roman" w:eastAsia="Times New Roman" w:hAnsi="Times New Roman" w:cs="Times New Roman"/>
          <w:sz w:val="26"/>
          <w:szCs w:val="26"/>
        </w:rPr>
        <w:t>,2002</w:t>
      </w:r>
      <w:proofErr w:type="gramEnd"/>
      <w:r>
        <w:rPr>
          <w:rFonts w:ascii="Times New Roman" w:eastAsia="Times New Roman" w:hAnsi="Times New Roman" w:cs="Times New Roman"/>
          <w:sz w:val="26"/>
          <w:szCs w:val="26"/>
        </w:rPr>
        <w:t>). Firms may intentionally decrease or raise prices based on the expected sales path (</w:t>
      </w:r>
      <w:proofErr w:type="spellStart"/>
      <w:r>
        <w:rPr>
          <w:rFonts w:ascii="Times New Roman" w:eastAsia="Times New Roman" w:hAnsi="Times New Roman" w:cs="Times New Roman"/>
          <w:sz w:val="26"/>
          <w:szCs w:val="26"/>
        </w:rPr>
        <w:t>Agawal</w:t>
      </w:r>
      <w:proofErr w:type="spellEnd"/>
      <w:r>
        <w:rPr>
          <w:rFonts w:ascii="Times New Roman" w:eastAsia="Times New Roman" w:hAnsi="Times New Roman" w:cs="Times New Roman"/>
          <w:sz w:val="26"/>
          <w:szCs w:val="26"/>
        </w:rPr>
        <w:t xml:space="preserve"> &amp; </w:t>
      </w:r>
      <w:r>
        <w:rPr>
          <w:rFonts w:ascii="Times New Roman" w:eastAsia="Times New Roman" w:hAnsi="Times New Roman" w:cs="Times New Roman"/>
          <w:sz w:val="26"/>
          <w:szCs w:val="26"/>
        </w:rPr>
        <w:tab/>
      </w:r>
      <w:proofErr w:type="spellStart"/>
      <w:r>
        <w:rPr>
          <w:rFonts w:ascii="Times New Roman" w:eastAsia="Times New Roman" w:hAnsi="Times New Roman" w:cs="Times New Roman"/>
          <w:sz w:val="26"/>
          <w:szCs w:val="26"/>
        </w:rPr>
        <w:t>Bayus</w:t>
      </w:r>
      <w:proofErr w:type="spellEnd"/>
      <w:r>
        <w:rPr>
          <w:rFonts w:ascii="Times New Roman" w:eastAsia="Times New Roman" w:hAnsi="Times New Roman" w:cs="Times New Roman"/>
          <w:sz w:val="26"/>
          <w:szCs w:val="26"/>
        </w:rPr>
        <w:t xml:space="preserve">, 2002). </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MARKETSHARE </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Market share is the percentage of a market (defined in terms of either units or revenue) accounted for by a specific entity. “Marketers need to be able to </w:t>
      </w:r>
      <w:r>
        <w:rPr>
          <w:rFonts w:ascii="Times New Roman" w:eastAsia="Times New Roman" w:hAnsi="Times New Roman" w:cs="Times New Roman"/>
          <w:sz w:val="26"/>
          <w:szCs w:val="26"/>
        </w:rPr>
        <w:tab/>
        <w:t xml:space="preserve">and incorporate sales targets into market share because this will demonstrate whether forecasts are to be attained by growing with the market or by </w:t>
      </w:r>
      <w:r>
        <w:rPr>
          <w:rFonts w:ascii="Times New Roman" w:eastAsia="Times New Roman" w:hAnsi="Times New Roman" w:cs="Times New Roman"/>
          <w:sz w:val="26"/>
          <w:szCs w:val="26"/>
        </w:rPr>
        <w:tab/>
        <w:t xml:space="preserve">capturing share from competitors. </w:t>
      </w:r>
      <w:proofErr w:type="spellStart"/>
      <w:r>
        <w:rPr>
          <w:rFonts w:ascii="Times New Roman" w:eastAsia="Times New Roman" w:hAnsi="Times New Roman" w:cs="Times New Roman"/>
          <w:sz w:val="26"/>
          <w:szCs w:val="26"/>
        </w:rPr>
        <w:t>Rumelt</w:t>
      </w:r>
      <w:proofErr w:type="spellEnd"/>
      <w:r>
        <w:rPr>
          <w:rFonts w:ascii="Times New Roman" w:eastAsia="Times New Roman" w:hAnsi="Times New Roman" w:cs="Times New Roman"/>
          <w:sz w:val="26"/>
          <w:szCs w:val="26"/>
        </w:rPr>
        <w:t xml:space="preserve"> and </w:t>
      </w:r>
      <w:proofErr w:type="spellStart"/>
      <w:r>
        <w:rPr>
          <w:rFonts w:ascii="Times New Roman" w:eastAsia="Times New Roman" w:hAnsi="Times New Roman" w:cs="Times New Roman"/>
          <w:sz w:val="26"/>
          <w:szCs w:val="26"/>
        </w:rPr>
        <w:t>Wensley</w:t>
      </w:r>
      <w:proofErr w:type="spellEnd"/>
      <w:r>
        <w:rPr>
          <w:rFonts w:ascii="Times New Roman" w:eastAsia="Times New Roman" w:hAnsi="Times New Roman" w:cs="Times New Roman"/>
          <w:sz w:val="26"/>
          <w:szCs w:val="26"/>
        </w:rPr>
        <w:t xml:space="preserve"> (2004) have argued </w:t>
      </w:r>
      <w:r>
        <w:rPr>
          <w:rFonts w:ascii="Times New Roman" w:eastAsia="Times New Roman" w:hAnsi="Times New Roman" w:cs="Times New Roman"/>
          <w:sz w:val="26"/>
          <w:szCs w:val="26"/>
        </w:rPr>
        <w:tab/>
        <w:t xml:space="preserve">that the price of getting market share, in analogy to the prices in perfect </w:t>
      </w:r>
      <w:r>
        <w:rPr>
          <w:rFonts w:ascii="Times New Roman" w:eastAsia="Times New Roman" w:hAnsi="Times New Roman" w:cs="Times New Roman"/>
          <w:sz w:val="26"/>
          <w:szCs w:val="26"/>
        </w:rPr>
        <w:tab/>
        <w:t xml:space="preserve">markets for investment goods, must be expected to adjust, so that one could not make a long-time profit in investments in market share. This is the high returns from having a high market share are counter balanced by a correspondingly high price paid earlier to get that market share (B. Werner </w:t>
      </w:r>
      <w:r>
        <w:rPr>
          <w:rFonts w:ascii="Times New Roman" w:eastAsia="Times New Roman" w:hAnsi="Times New Roman" w:cs="Times New Roman"/>
          <w:sz w:val="26"/>
          <w:szCs w:val="26"/>
        </w:rPr>
        <w:tab/>
        <w:t xml:space="preserve">Felt 2001). </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Findings in the work of existing literatures reveals that increasing market share is one of the important objectives of business and pricing may </w:t>
      </w:r>
      <w:r>
        <w:rPr>
          <w:rFonts w:ascii="Times New Roman" w:eastAsia="Times New Roman" w:hAnsi="Times New Roman" w:cs="Times New Roman"/>
          <w:sz w:val="26"/>
          <w:szCs w:val="26"/>
        </w:rPr>
        <w:tab/>
        <w:t xml:space="preserve">offer a mechanism to increase share. This shows that pricing of new product has </w:t>
      </w:r>
      <w:proofErr w:type="spellStart"/>
      <w:r>
        <w:rPr>
          <w:rFonts w:ascii="Times New Roman" w:eastAsia="Times New Roman" w:hAnsi="Times New Roman" w:cs="Times New Roman"/>
          <w:sz w:val="26"/>
          <w:szCs w:val="26"/>
        </w:rPr>
        <w:t>affect</w:t>
      </w:r>
      <w:proofErr w:type="spellEnd"/>
      <w:r>
        <w:rPr>
          <w:rFonts w:ascii="Times New Roman" w:eastAsia="Times New Roman" w:hAnsi="Times New Roman" w:cs="Times New Roman"/>
          <w:sz w:val="26"/>
          <w:szCs w:val="26"/>
        </w:rPr>
        <w:t xml:space="preserve"> on market share.</w:t>
      </w:r>
    </w:p>
    <w:p w:rsidR="001B05D8" w:rsidRDefault="00E84B51">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2.3   THEORETICAL FRAME WORK</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In this research work there are several theories given on it. Out of the </w:t>
      </w:r>
      <w:r>
        <w:rPr>
          <w:rFonts w:ascii="Times New Roman" w:eastAsia="Times New Roman" w:hAnsi="Times New Roman" w:cs="Times New Roman"/>
          <w:sz w:val="26"/>
          <w:szCs w:val="26"/>
        </w:rPr>
        <w:tab/>
        <w:t xml:space="preserve">two theories I have identified which are economic theory of </w:t>
      </w:r>
      <w:r>
        <w:rPr>
          <w:rFonts w:ascii="Times New Roman" w:eastAsia="Times New Roman" w:hAnsi="Times New Roman" w:cs="Times New Roman"/>
          <w:sz w:val="26"/>
          <w:szCs w:val="26"/>
        </w:rPr>
        <w:tab/>
        <w:t>innovation and disruptive theory of innovation, I intend to use economic theory of innovation.</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The main reason why I have adopted this theory is because</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this theory explained critically on the constructs and variables identified in my research work.</w:t>
      </w:r>
    </w:p>
    <w:p w:rsidR="001B05D8" w:rsidRDefault="00E84B51">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ECONOMIC THEORY OF INNOVATION</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This section reviews the different branches of the economic literature on    innovation to identify areas where further research is needed, and improve </w:t>
      </w:r>
      <w:r>
        <w:rPr>
          <w:rFonts w:ascii="Times New Roman" w:eastAsia="Times New Roman" w:hAnsi="Times New Roman" w:cs="Times New Roman"/>
          <w:sz w:val="26"/>
          <w:szCs w:val="26"/>
        </w:rPr>
        <w:tab/>
        <w:t>on the chain-linked model of innovation.</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Adam Smith in his book Wealth of Nations (1999) identifies innovation as requiring the investment of money and as an important economic activity inducing gains. It was however Schumpeter who more formally explained the role of economic agents in technical advance. He differentiates between the inventor and the entrepreneur. The latter is defined as one who sees how to fulfill currently unsatisfied needs or perceives a more </w:t>
      </w:r>
      <w:r>
        <w:rPr>
          <w:rFonts w:ascii="Times New Roman" w:eastAsia="Times New Roman" w:hAnsi="Times New Roman" w:cs="Times New Roman"/>
          <w:sz w:val="26"/>
          <w:szCs w:val="26"/>
        </w:rPr>
        <w:lastRenderedPageBreak/>
        <w:t xml:space="preserve">efficient means of </w:t>
      </w:r>
      <w:r>
        <w:rPr>
          <w:rFonts w:ascii="Times New Roman" w:eastAsia="Times New Roman" w:hAnsi="Times New Roman" w:cs="Times New Roman"/>
          <w:sz w:val="26"/>
          <w:szCs w:val="26"/>
        </w:rPr>
        <w:tab/>
        <w:t xml:space="preserve">doing what is already being done and receives extraordinary profits as a </w:t>
      </w:r>
      <w:r>
        <w:rPr>
          <w:rFonts w:ascii="Times New Roman" w:eastAsia="Times New Roman" w:hAnsi="Times New Roman" w:cs="Times New Roman"/>
          <w:sz w:val="26"/>
          <w:szCs w:val="26"/>
        </w:rPr>
        <w:tab/>
        <w:t>result (</w:t>
      </w:r>
      <w:proofErr w:type="spellStart"/>
      <w:r>
        <w:rPr>
          <w:rFonts w:ascii="Times New Roman" w:eastAsia="Times New Roman" w:hAnsi="Times New Roman" w:cs="Times New Roman"/>
          <w:sz w:val="26"/>
          <w:szCs w:val="26"/>
        </w:rPr>
        <w:t>Kamien</w:t>
      </w:r>
      <w:proofErr w:type="spellEnd"/>
      <w:r>
        <w:rPr>
          <w:rFonts w:ascii="Times New Roman" w:eastAsia="Times New Roman" w:hAnsi="Times New Roman" w:cs="Times New Roman"/>
          <w:sz w:val="26"/>
          <w:szCs w:val="26"/>
        </w:rPr>
        <w:t xml:space="preserve"> and Schwartz, 2002).  </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Schumpeter (2002) believed that larger firms have a critical advantage with respect to innovation. This theory was further refined by Galbraith (2000). </w:t>
      </w:r>
      <w:r>
        <w:rPr>
          <w:rFonts w:ascii="Times New Roman" w:eastAsia="Times New Roman" w:hAnsi="Times New Roman" w:cs="Times New Roman"/>
          <w:sz w:val="26"/>
          <w:szCs w:val="26"/>
        </w:rPr>
        <w:tab/>
        <w:t xml:space="preserve">The main aim of firms is to maximize expected profits. Hence an industrial organization of large monopolistic firms’ offers decisive welfare advantages and larger firms are able to achieve scale economies, diversify, develop </w:t>
      </w:r>
      <w:r>
        <w:rPr>
          <w:rFonts w:ascii="Times New Roman" w:eastAsia="Times New Roman" w:hAnsi="Times New Roman" w:cs="Times New Roman"/>
          <w:sz w:val="26"/>
          <w:szCs w:val="26"/>
        </w:rPr>
        <w:tab/>
        <w:t xml:space="preserve">market reputation, etc. as shown by empirical studies (Scherer 2001, Cohen </w:t>
      </w:r>
      <w:r>
        <w:rPr>
          <w:rFonts w:ascii="Times New Roman" w:eastAsia="Times New Roman" w:hAnsi="Times New Roman" w:cs="Times New Roman"/>
          <w:sz w:val="26"/>
          <w:szCs w:val="26"/>
        </w:rPr>
        <w:tab/>
        <w:t xml:space="preserve">and </w:t>
      </w:r>
      <w:proofErr w:type="spellStart"/>
      <w:r>
        <w:rPr>
          <w:rFonts w:ascii="Times New Roman" w:eastAsia="Times New Roman" w:hAnsi="Times New Roman" w:cs="Times New Roman"/>
          <w:sz w:val="26"/>
          <w:szCs w:val="26"/>
        </w:rPr>
        <w:t>Klepper</w:t>
      </w:r>
      <w:proofErr w:type="spellEnd"/>
      <w:r>
        <w:rPr>
          <w:rFonts w:ascii="Times New Roman" w:eastAsia="Times New Roman" w:hAnsi="Times New Roman" w:cs="Times New Roman"/>
          <w:sz w:val="26"/>
          <w:szCs w:val="26"/>
        </w:rPr>
        <w:t xml:space="preserve"> 2002). Nelson (2003) contends that the more widespread the </w:t>
      </w:r>
      <w:r>
        <w:rPr>
          <w:rFonts w:ascii="Times New Roman" w:eastAsia="Times New Roman" w:hAnsi="Times New Roman" w:cs="Times New Roman"/>
          <w:sz w:val="26"/>
          <w:szCs w:val="26"/>
        </w:rPr>
        <w:tab/>
        <w:t xml:space="preserve">reputation and name of a firm, the higher the chances of full exploitation of its research efforts. Based on his empirical analysis, </w:t>
      </w:r>
      <w:proofErr w:type="spellStart"/>
      <w:r>
        <w:rPr>
          <w:rFonts w:ascii="Times New Roman" w:eastAsia="Times New Roman" w:hAnsi="Times New Roman" w:cs="Times New Roman"/>
          <w:sz w:val="26"/>
          <w:szCs w:val="26"/>
        </w:rPr>
        <w:t>Schmookler</w:t>
      </w:r>
      <w:proofErr w:type="spellEnd"/>
      <w:r>
        <w:rPr>
          <w:rFonts w:ascii="Times New Roman" w:eastAsia="Times New Roman" w:hAnsi="Times New Roman" w:cs="Times New Roman"/>
          <w:sz w:val="26"/>
          <w:szCs w:val="26"/>
        </w:rPr>
        <w:t xml:space="preserve"> (2001) claimed that after a certain large size, the efficiency of inventive activities </w:t>
      </w:r>
      <w:r>
        <w:rPr>
          <w:rFonts w:ascii="Times New Roman" w:eastAsia="Times New Roman" w:hAnsi="Times New Roman" w:cs="Times New Roman"/>
          <w:sz w:val="26"/>
          <w:szCs w:val="26"/>
        </w:rPr>
        <w:tab/>
        <w:t xml:space="preserve">varies inversely with firm size. Williamson (2000) further explains the factors which hinder innovation in a large firm. Another possible reason for the lack of innovation by large firms could be the ‘scarcity of </w:t>
      </w:r>
      <w:r>
        <w:rPr>
          <w:rFonts w:ascii="Times New Roman" w:eastAsia="Times New Roman" w:hAnsi="Times New Roman" w:cs="Times New Roman"/>
          <w:sz w:val="26"/>
          <w:szCs w:val="26"/>
        </w:rPr>
        <w:tab/>
        <w:t>ideas’ concept (</w:t>
      </w:r>
      <w:proofErr w:type="spellStart"/>
      <w:r>
        <w:rPr>
          <w:rFonts w:ascii="Times New Roman" w:eastAsia="Times New Roman" w:hAnsi="Times New Roman" w:cs="Times New Roman"/>
          <w:sz w:val="26"/>
          <w:szCs w:val="26"/>
        </w:rPr>
        <w:t>Scotchmer</w:t>
      </w:r>
      <w:proofErr w:type="spellEnd"/>
      <w:r>
        <w:rPr>
          <w:rFonts w:ascii="Times New Roman" w:eastAsia="Times New Roman" w:hAnsi="Times New Roman" w:cs="Times New Roman"/>
          <w:sz w:val="26"/>
          <w:szCs w:val="26"/>
        </w:rPr>
        <w:t xml:space="preserve"> 2005, Varian 2004). Ideas develop from the existing technological base and scarcity means that only one inventor caters to the </w:t>
      </w:r>
      <w:r>
        <w:rPr>
          <w:rFonts w:ascii="Times New Roman" w:eastAsia="Times New Roman" w:hAnsi="Times New Roman" w:cs="Times New Roman"/>
          <w:sz w:val="26"/>
          <w:szCs w:val="26"/>
        </w:rPr>
        <w:tab/>
        <w:t>market with his or her idea. Disclosure of the ideas increases the chances that the subsequent idea would come from a rival. Innovation is supposed to be highly competitive and small firms are in a better position to fully exploit it, combined with their focus on new innovative technologies (Hicks and Buchanan, 2003), and take over from the incumbent (</w:t>
      </w:r>
      <w:proofErr w:type="spellStart"/>
      <w:r>
        <w:rPr>
          <w:rFonts w:ascii="Times New Roman" w:eastAsia="Times New Roman" w:hAnsi="Times New Roman" w:cs="Times New Roman"/>
          <w:sz w:val="26"/>
          <w:szCs w:val="26"/>
        </w:rPr>
        <w:t>Malerba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Orsenigo</w:t>
      </w:r>
      <w:proofErr w:type="spellEnd"/>
      <w:r>
        <w:rPr>
          <w:rFonts w:ascii="Times New Roman" w:eastAsia="Times New Roman" w:hAnsi="Times New Roman" w:cs="Times New Roman"/>
          <w:sz w:val="26"/>
          <w:szCs w:val="26"/>
        </w:rPr>
        <w:t xml:space="preserve">, and </w:t>
      </w:r>
      <w:proofErr w:type="spellStart"/>
      <w:r>
        <w:rPr>
          <w:rFonts w:ascii="Times New Roman" w:eastAsia="Times New Roman" w:hAnsi="Times New Roman" w:cs="Times New Roman"/>
          <w:sz w:val="26"/>
          <w:szCs w:val="26"/>
        </w:rPr>
        <w:t>Peretto</w:t>
      </w:r>
      <w:proofErr w:type="spellEnd"/>
      <w:r>
        <w:rPr>
          <w:rFonts w:ascii="Times New Roman" w:eastAsia="Times New Roman" w:hAnsi="Times New Roman" w:cs="Times New Roman"/>
          <w:sz w:val="26"/>
          <w:szCs w:val="26"/>
        </w:rPr>
        <w:t xml:space="preserve"> 2000). An innovation study carried out in some Latin American firms (</w:t>
      </w:r>
      <w:proofErr w:type="spellStart"/>
      <w:r>
        <w:rPr>
          <w:rFonts w:ascii="Times New Roman" w:eastAsia="Times New Roman" w:hAnsi="Times New Roman" w:cs="Times New Roman"/>
          <w:sz w:val="26"/>
          <w:szCs w:val="26"/>
        </w:rPr>
        <w:t>Arocena</w:t>
      </w:r>
      <w:proofErr w:type="spellEnd"/>
      <w:r>
        <w:rPr>
          <w:rFonts w:ascii="Times New Roman" w:eastAsia="Times New Roman" w:hAnsi="Times New Roman" w:cs="Times New Roman"/>
          <w:sz w:val="26"/>
          <w:szCs w:val="26"/>
        </w:rPr>
        <w:t xml:space="preserve"> and </w:t>
      </w:r>
      <w:proofErr w:type="spellStart"/>
      <w:r>
        <w:rPr>
          <w:rFonts w:ascii="Times New Roman" w:eastAsia="Times New Roman" w:hAnsi="Times New Roman" w:cs="Times New Roman"/>
          <w:sz w:val="26"/>
          <w:szCs w:val="26"/>
        </w:rPr>
        <w:t>Sutz</w:t>
      </w:r>
      <w:proofErr w:type="spellEnd"/>
      <w:r>
        <w:rPr>
          <w:rFonts w:ascii="Times New Roman" w:eastAsia="Times New Roman" w:hAnsi="Times New Roman" w:cs="Times New Roman"/>
          <w:sz w:val="26"/>
          <w:szCs w:val="26"/>
        </w:rPr>
        <w:t xml:space="preserve">, 2000) finds </w:t>
      </w:r>
      <w:r>
        <w:rPr>
          <w:rFonts w:ascii="Times New Roman" w:eastAsia="Times New Roman" w:hAnsi="Times New Roman" w:cs="Times New Roman"/>
          <w:sz w:val="26"/>
          <w:szCs w:val="26"/>
        </w:rPr>
        <w:tab/>
        <w:t xml:space="preserve">that little is invested in innovative activity. </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Schumpeter speaks about the innovation process but does not specifically explain how innovations come about nor does he consider whether there could be overinvestment or too much destruction. A counter explanation is </w:t>
      </w:r>
      <w:proofErr w:type="spellStart"/>
      <w:r>
        <w:rPr>
          <w:rFonts w:ascii="Times New Roman" w:eastAsia="Times New Roman" w:hAnsi="Times New Roman" w:cs="Times New Roman"/>
          <w:sz w:val="26"/>
          <w:szCs w:val="26"/>
        </w:rPr>
        <w:t>givenby</w:t>
      </w:r>
      <w:proofErr w:type="spellEnd"/>
      <w:r>
        <w:rPr>
          <w:rFonts w:ascii="Times New Roman" w:eastAsia="Times New Roman" w:hAnsi="Times New Roman" w:cs="Times New Roman"/>
          <w:sz w:val="26"/>
          <w:szCs w:val="26"/>
        </w:rPr>
        <w:t xml:space="preserve"> Arrow (2000), which presents an investigation in the allocation of resources for innovation. Innovative competition creates higher levels of uncertainty as competition can come from any industry. He was the first to distinguish that invention is different to risk-bearing. In doing so he highlights a principle and agent problem. Invention is carried out by the </w:t>
      </w:r>
      <w:r>
        <w:rPr>
          <w:rFonts w:ascii="Times New Roman" w:eastAsia="Times New Roman" w:hAnsi="Times New Roman" w:cs="Times New Roman"/>
          <w:sz w:val="26"/>
          <w:szCs w:val="26"/>
        </w:rPr>
        <w:tab/>
        <w:t xml:space="preserve">agent and he may or may not </w:t>
      </w:r>
      <w:r>
        <w:rPr>
          <w:rFonts w:ascii="Times New Roman" w:eastAsia="Times New Roman" w:hAnsi="Times New Roman" w:cs="Times New Roman"/>
          <w:sz w:val="26"/>
          <w:szCs w:val="26"/>
        </w:rPr>
        <w:lastRenderedPageBreak/>
        <w:t xml:space="preserve">choose to bear any risk. If he chooses not to, he just accepts the fee for his service and the Principle. If abiding by the free market i.e., large firms undertake innovation, it should be noted that Arrow (2000), Usher (2002), and Schumpeter himself recognize that monopoly power tends to retard innovative growth. This complacence in the position reduces the incentive to innovate in comparison for which the prospect of monopoly profit is a much greater incentive. This leads to Arrow (2000) and </w:t>
      </w:r>
      <w:proofErr w:type="spellStart"/>
      <w:r>
        <w:rPr>
          <w:rFonts w:ascii="Times New Roman" w:eastAsia="Times New Roman" w:hAnsi="Times New Roman" w:cs="Times New Roman"/>
          <w:sz w:val="26"/>
          <w:szCs w:val="26"/>
        </w:rPr>
        <w:t>Hellwig</w:t>
      </w:r>
      <w:proofErr w:type="spellEnd"/>
      <w:r>
        <w:rPr>
          <w:rFonts w:ascii="Times New Roman" w:eastAsia="Times New Roman" w:hAnsi="Times New Roman" w:cs="Times New Roman"/>
          <w:sz w:val="26"/>
          <w:szCs w:val="26"/>
        </w:rPr>
        <w:t xml:space="preserve"> and </w:t>
      </w:r>
      <w:proofErr w:type="spellStart"/>
      <w:r>
        <w:rPr>
          <w:rFonts w:ascii="Times New Roman" w:eastAsia="Times New Roman" w:hAnsi="Times New Roman" w:cs="Times New Roman"/>
          <w:sz w:val="26"/>
          <w:szCs w:val="26"/>
        </w:rPr>
        <w:t>Irmen</w:t>
      </w:r>
      <w:proofErr w:type="spellEnd"/>
      <w:r>
        <w:rPr>
          <w:rFonts w:ascii="Times New Roman" w:eastAsia="Times New Roman" w:hAnsi="Times New Roman" w:cs="Times New Roman"/>
          <w:sz w:val="26"/>
          <w:szCs w:val="26"/>
        </w:rPr>
        <w:t xml:space="preserve"> (2001) to conclude that the incentive to </w:t>
      </w:r>
      <w:r>
        <w:rPr>
          <w:rFonts w:ascii="Times New Roman" w:eastAsia="Times New Roman" w:hAnsi="Times New Roman" w:cs="Times New Roman"/>
          <w:sz w:val="26"/>
          <w:szCs w:val="26"/>
        </w:rPr>
        <w:tab/>
        <w:t>innovate is greater in perfectly competitive market.</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1B05D8" w:rsidRDefault="001B05D8">
      <w:pPr>
        <w:spacing w:after="0" w:line="360" w:lineRule="auto"/>
        <w:jc w:val="both"/>
        <w:rPr>
          <w:rFonts w:ascii="Times New Roman" w:eastAsia="Times New Roman" w:hAnsi="Times New Roman" w:cs="Times New Roman"/>
          <w:sz w:val="26"/>
          <w:szCs w:val="26"/>
        </w:rPr>
      </w:pPr>
    </w:p>
    <w:p w:rsidR="001B05D8" w:rsidRDefault="00E84B51">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DISRUPTIVE INNOVATION THEORY</w:t>
      </w:r>
    </w:p>
    <w:p w:rsidR="001B05D8" w:rsidRDefault="00E84B51">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Disruptive technology and disruptive innovation are terms used in business and technology literature to describe innovations that improve a product or service in ways that the market does not expect, typically by being lower priced or designed for a different set of consumers. </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Disruptive innovations can be broadly classified into low-end and new-market disruptive innovations. A new-market disruptive innovation is often aimed at non-consumption (i.e., consumers who would not have used the products already on the market), whereas a lower-end disruptive innovation is aimed at mainstream customers for whom price is more important than quality. Disruptive technologies are particularly threatening to the leaders of an existing market, because they are competition coming from an unexpected direction. A disruptive technology can come to dominate an existing market by either filling a role in a new market that the older technology could not fill (as cheaper, lower capacity but smaller-sized flash </w:t>
      </w:r>
      <w:r>
        <w:rPr>
          <w:rFonts w:ascii="Times New Roman" w:eastAsia="Times New Roman" w:hAnsi="Times New Roman" w:cs="Times New Roman"/>
          <w:color w:val="000000"/>
          <w:sz w:val="26"/>
          <w:szCs w:val="26"/>
        </w:rPr>
        <w:tab/>
        <w:t xml:space="preserve">memory is doing for personal data storage in the 2000s) or by successively moving up-market through performance improvements until finally displacing the market incumbents (as digital photography). </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In contrast to “disruptive innovation”, a “sustaining” innovation does not have an effect on existing markets. Sustaining innovations may be either “discontinuous” (i.e. “revolutionary”) or “continuous” (i.e. “evolutionary”). Revolutionary innovations are not always disruptive. Although the </w:t>
      </w:r>
      <w:r>
        <w:rPr>
          <w:rFonts w:ascii="Times New Roman" w:eastAsia="Times New Roman" w:hAnsi="Times New Roman" w:cs="Times New Roman"/>
          <w:color w:val="000000"/>
          <w:sz w:val="26"/>
          <w:szCs w:val="26"/>
        </w:rPr>
        <w:tab/>
        <w:t xml:space="preserve">automobile was a revolutionary innovation, it is not a </w:t>
      </w:r>
      <w:r>
        <w:rPr>
          <w:rFonts w:ascii="Times New Roman" w:eastAsia="Times New Roman" w:hAnsi="Times New Roman" w:cs="Times New Roman"/>
          <w:color w:val="000000"/>
          <w:sz w:val="26"/>
          <w:szCs w:val="26"/>
        </w:rPr>
        <w:lastRenderedPageBreak/>
        <w:t xml:space="preserve">disruptive innovation, because early automobiles were expensive luxury items that did not disrupt the market for horse-drawn vehicles. </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The term disruptive technology was coined and introduced in the article “Disruptive Technology: </w:t>
      </w:r>
      <w:r>
        <w:rPr>
          <w:rFonts w:ascii="Times New Roman" w:eastAsia="Times New Roman" w:hAnsi="Times New Roman" w:cs="Times New Roman"/>
          <w:i/>
          <w:color w:val="000000"/>
          <w:sz w:val="26"/>
          <w:szCs w:val="26"/>
        </w:rPr>
        <w:t xml:space="preserve">Catching the wave (1995). </w:t>
      </w:r>
      <w:r>
        <w:rPr>
          <w:rFonts w:ascii="Times New Roman" w:eastAsia="Times New Roman" w:hAnsi="Times New Roman" w:cs="Times New Roman"/>
          <w:color w:val="000000"/>
          <w:sz w:val="26"/>
          <w:szCs w:val="26"/>
        </w:rPr>
        <w:t xml:space="preserve">The concept of disruptive technology continues a long tradition of the identification of radical technical change in the study of innovation by economists, and the development of tools for its management at a firm or policy level. </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In the theory, Christensen distinguish between “low-end disruption” which targets customers who do not need the full performance valued by customers at the high end of the market and “new-market disruption” which targets </w:t>
      </w:r>
      <w:r>
        <w:rPr>
          <w:rFonts w:ascii="Times New Roman" w:eastAsia="Times New Roman" w:hAnsi="Times New Roman" w:cs="Times New Roman"/>
          <w:color w:val="000000"/>
          <w:sz w:val="26"/>
          <w:szCs w:val="26"/>
        </w:rPr>
        <w:tab/>
        <w:t xml:space="preserve">customers who have needs that were previously un served by existing incumbents. </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“Low-end disruption” occurs when the rate at which products improve exceeds the rate at which customers can adopt the new performance. Therefore, at some point the performance of the product overshoots the needs of certain customers segments. At this point, a disruptive technology may enter the market and provide a product which has lower performance </w:t>
      </w:r>
      <w:r>
        <w:rPr>
          <w:rFonts w:ascii="Times New Roman" w:eastAsia="Times New Roman" w:hAnsi="Times New Roman" w:cs="Times New Roman"/>
          <w:color w:val="000000"/>
          <w:sz w:val="26"/>
          <w:szCs w:val="26"/>
        </w:rPr>
        <w:tab/>
        <w:t xml:space="preserve">than the incumbent but which exceeds the requirements of certain segments, thereby gaining a foothold in the market. In low-end disruption, the disruptor is focused initially on serving the least profitable customer, who is happy with a good enough product. This type of customer is not willing to pay premium for enhancements in product functionality. Once the disruptor has gained foot hold in this customer segment, it seeks to improve its profit margin. To get higher profit margins, the disruptor needs to enter the segment where the customer is willing to pay a little more for higher quality. To ensure this quality in its product, the disruptor needs to innovate. The incumbent will not do much to retain its share in a not so profitable segment, and will move up-market and focus on its more attractive customers. After a number of such encounters, the incumbent is squeezed into smaller markets </w:t>
      </w:r>
      <w:r>
        <w:rPr>
          <w:rFonts w:ascii="Times New Roman" w:eastAsia="Times New Roman" w:hAnsi="Times New Roman" w:cs="Times New Roman"/>
          <w:color w:val="000000"/>
          <w:sz w:val="26"/>
          <w:szCs w:val="26"/>
        </w:rPr>
        <w:tab/>
        <w:t xml:space="preserve">than it was previously serving. And then finally the disruptive technology meets the demands of the most profitable segment and drives the established company out of the market. </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“New market disruption” occurs when a product fits a new or emerging market segment that is not being served by existing incumbents in the </w:t>
      </w:r>
      <w:r>
        <w:rPr>
          <w:rFonts w:ascii="Times New Roman" w:eastAsia="Times New Roman" w:hAnsi="Times New Roman" w:cs="Times New Roman"/>
          <w:color w:val="000000"/>
          <w:sz w:val="26"/>
          <w:szCs w:val="26"/>
        </w:rPr>
        <w:tab/>
        <w:t xml:space="preserve">country. </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2.4     EMPERICAL FRAMEWORK</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The empirical research indicates that there is positive relationship between innovation and growth of the firms if there is a constant supply of finances`. (</w:t>
      </w:r>
      <w:proofErr w:type="spellStart"/>
      <w:r>
        <w:rPr>
          <w:rFonts w:ascii="Times New Roman" w:eastAsia="Times New Roman" w:hAnsi="Times New Roman" w:cs="Times New Roman"/>
          <w:color w:val="000000"/>
          <w:sz w:val="26"/>
          <w:szCs w:val="26"/>
        </w:rPr>
        <w:t>Hyytinen</w:t>
      </w:r>
      <w:proofErr w:type="spellEnd"/>
      <w:r>
        <w:rPr>
          <w:rFonts w:ascii="Times New Roman" w:eastAsia="Times New Roman" w:hAnsi="Times New Roman" w:cs="Times New Roman"/>
          <w:color w:val="000000"/>
          <w:sz w:val="26"/>
          <w:szCs w:val="26"/>
        </w:rPr>
        <w:t xml:space="preserve"> Toivsanen</w:t>
      </w:r>
      <w:proofErr w:type="gramStart"/>
      <w:r>
        <w:rPr>
          <w:rFonts w:ascii="Times New Roman" w:eastAsia="Times New Roman" w:hAnsi="Times New Roman" w:cs="Times New Roman"/>
          <w:color w:val="000000"/>
          <w:sz w:val="26"/>
          <w:szCs w:val="26"/>
        </w:rPr>
        <w:t>,2003</w:t>
      </w:r>
      <w:proofErr w:type="gramEnd"/>
      <w:r>
        <w:rPr>
          <w:rFonts w:ascii="Times New Roman" w:eastAsia="Times New Roman" w:hAnsi="Times New Roman" w:cs="Times New Roman"/>
          <w:color w:val="000000"/>
          <w:sz w:val="26"/>
          <w:szCs w:val="26"/>
        </w:rPr>
        <w:t xml:space="preserve">). Past research has demonstrated that </w:t>
      </w:r>
      <w:r>
        <w:rPr>
          <w:rFonts w:ascii="Times New Roman" w:eastAsia="Times New Roman" w:hAnsi="Times New Roman" w:cs="Times New Roman"/>
          <w:color w:val="000000"/>
          <w:sz w:val="26"/>
          <w:szCs w:val="26"/>
        </w:rPr>
        <w:tab/>
        <w:t>there is a direct, robust relationship between innovation and organizational performance. This shows that innovation is critical for the growth of the organizations in terms of sales, market penetration, profitability and sustainability of organizations especially for small and medium enterprises.</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Empirically, the impact of diffusion of information is supposed to have substantial impact on innovation (</w:t>
      </w:r>
      <w:proofErr w:type="spellStart"/>
      <w:r>
        <w:rPr>
          <w:rFonts w:ascii="Times New Roman" w:eastAsia="Times New Roman" w:hAnsi="Times New Roman" w:cs="Times New Roman"/>
          <w:color w:val="000000"/>
          <w:sz w:val="26"/>
          <w:szCs w:val="26"/>
        </w:rPr>
        <w:t>Brynjolfsson</w:t>
      </w:r>
      <w:proofErr w:type="spellEnd"/>
      <w:r>
        <w:rPr>
          <w:rFonts w:ascii="Times New Roman" w:eastAsia="Times New Roman" w:hAnsi="Times New Roman" w:cs="Times New Roman"/>
          <w:color w:val="000000"/>
          <w:sz w:val="26"/>
          <w:szCs w:val="26"/>
        </w:rPr>
        <w:t xml:space="preserve"> and </w:t>
      </w:r>
      <w:proofErr w:type="spellStart"/>
      <w:r>
        <w:rPr>
          <w:rFonts w:ascii="Times New Roman" w:eastAsia="Times New Roman" w:hAnsi="Times New Roman" w:cs="Times New Roman"/>
          <w:color w:val="000000"/>
          <w:sz w:val="26"/>
          <w:szCs w:val="26"/>
        </w:rPr>
        <w:t>Hitt</w:t>
      </w:r>
      <w:proofErr w:type="spellEnd"/>
      <w:r>
        <w:rPr>
          <w:rFonts w:ascii="Times New Roman" w:eastAsia="Times New Roman" w:hAnsi="Times New Roman" w:cs="Times New Roman"/>
          <w:color w:val="000000"/>
          <w:sz w:val="26"/>
          <w:szCs w:val="26"/>
        </w:rPr>
        <w:t xml:space="preserve">, 2003). From a cumulative innovation perspective (hall 2004; </w:t>
      </w:r>
      <w:proofErr w:type="spellStart"/>
      <w:r>
        <w:rPr>
          <w:rFonts w:ascii="Times New Roman" w:eastAsia="Times New Roman" w:hAnsi="Times New Roman" w:cs="Times New Roman"/>
          <w:color w:val="000000"/>
          <w:sz w:val="26"/>
          <w:szCs w:val="26"/>
        </w:rPr>
        <w:t>Bessen</w:t>
      </w:r>
      <w:proofErr w:type="spellEnd"/>
      <w:r>
        <w:rPr>
          <w:rFonts w:ascii="Times New Roman" w:eastAsia="Times New Roman" w:hAnsi="Times New Roman" w:cs="Times New Roman"/>
          <w:color w:val="000000"/>
          <w:sz w:val="26"/>
          <w:szCs w:val="26"/>
        </w:rPr>
        <w:t xml:space="preserve"> and </w:t>
      </w:r>
      <w:proofErr w:type="spellStart"/>
      <w:r>
        <w:rPr>
          <w:rFonts w:ascii="Times New Roman" w:eastAsia="Times New Roman" w:hAnsi="Times New Roman" w:cs="Times New Roman"/>
          <w:color w:val="000000"/>
          <w:sz w:val="26"/>
          <w:szCs w:val="26"/>
        </w:rPr>
        <w:t>Maskin</w:t>
      </w:r>
      <w:proofErr w:type="spellEnd"/>
      <w:r>
        <w:rPr>
          <w:rFonts w:ascii="Times New Roman" w:eastAsia="Times New Roman" w:hAnsi="Times New Roman" w:cs="Times New Roman"/>
          <w:color w:val="000000"/>
          <w:sz w:val="26"/>
          <w:szCs w:val="26"/>
        </w:rPr>
        <w:t xml:space="preserve"> (2000) temporary market power and associated reduction in diffusion </w:t>
      </w:r>
      <w:proofErr w:type="gramStart"/>
      <w:r>
        <w:rPr>
          <w:rFonts w:ascii="Times New Roman" w:eastAsia="Times New Roman" w:hAnsi="Times New Roman" w:cs="Times New Roman"/>
          <w:color w:val="000000"/>
          <w:sz w:val="26"/>
          <w:szCs w:val="26"/>
        </w:rPr>
        <w:t>could  block</w:t>
      </w:r>
      <w:proofErr w:type="gramEnd"/>
      <w:r>
        <w:rPr>
          <w:rFonts w:ascii="Times New Roman" w:eastAsia="Times New Roman" w:hAnsi="Times New Roman" w:cs="Times New Roman"/>
          <w:color w:val="000000"/>
          <w:sz w:val="26"/>
          <w:szCs w:val="26"/>
        </w:rPr>
        <w:t xml:space="preserve"> subsequent innovation.</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Comanor</w:t>
      </w:r>
      <w:proofErr w:type="spellEnd"/>
      <w:r>
        <w:rPr>
          <w:rFonts w:ascii="Times New Roman" w:eastAsia="Times New Roman" w:hAnsi="Times New Roman" w:cs="Times New Roman"/>
          <w:color w:val="000000"/>
          <w:sz w:val="26"/>
          <w:szCs w:val="26"/>
        </w:rPr>
        <w:t xml:space="preserve"> (2005) and </w:t>
      </w:r>
      <w:proofErr w:type="spellStart"/>
      <w:r>
        <w:rPr>
          <w:rFonts w:ascii="Times New Roman" w:eastAsia="Times New Roman" w:hAnsi="Times New Roman" w:cs="Times New Roman"/>
          <w:color w:val="000000"/>
          <w:sz w:val="26"/>
          <w:szCs w:val="26"/>
        </w:rPr>
        <w:t>Shrieves</w:t>
      </w:r>
      <w:proofErr w:type="spellEnd"/>
      <w:r>
        <w:rPr>
          <w:rFonts w:ascii="Times New Roman" w:eastAsia="Times New Roman" w:hAnsi="Times New Roman" w:cs="Times New Roman"/>
          <w:color w:val="000000"/>
          <w:sz w:val="26"/>
          <w:szCs w:val="26"/>
        </w:rPr>
        <w:t xml:space="preserve"> (2007) indicate in their empirical findings </w:t>
      </w:r>
      <w:r>
        <w:rPr>
          <w:rFonts w:ascii="Times New Roman" w:eastAsia="Times New Roman" w:hAnsi="Times New Roman" w:cs="Times New Roman"/>
          <w:color w:val="000000"/>
          <w:sz w:val="26"/>
          <w:szCs w:val="26"/>
        </w:rPr>
        <w:tab/>
        <w:t xml:space="preserve">that resources are allocated towards those innovative activities which are </w:t>
      </w:r>
      <w:r>
        <w:rPr>
          <w:rFonts w:ascii="Times New Roman" w:eastAsia="Times New Roman" w:hAnsi="Times New Roman" w:cs="Times New Roman"/>
          <w:color w:val="000000"/>
          <w:sz w:val="26"/>
          <w:szCs w:val="26"/>
        </w:rPr>
        <w:tab/>
        <w:t xml:space="preserve">easily imitable. According to (Scherer 2001, Levin, Cohen and Mowery 2002, Nickell </w:t>
      </w:r>
      <w:proofErr w:type="gramStart"/>
      <w:r>
        <w:rPr>
          <w:rFonts w:ascii="Times New Roman" w:eastAsia="Times New Roman" w:hAnsi="Times New Roman" w:cs="Times New Roman"/>
          <w:color w:val="000000"/>
          <w:sz w:val="26"/>
          <w:szCs w:val="26"/>
        </w:rPr>
        <w:t>et</w:t>
      </w:r>
      <w:proofErr w:type="gramEnd"/>
      <w:r>
        <w:rPr>
          <w:rFonts w:ascii="Times New Roman" w:eastAsia="Times New Roman" w:hAnsi="Times New Roman" w:cs="Times New Roman"/>
          <w:color w:val="000000"/>
          <w:sz w:val="26"/>
          <w:szCs w:val="26"/>
        </w:rPr>
        <w:t xml:space="preserve"> al.2007) indicates in their findings that there is positive and negative relationship between innovation and organizational performance. Finally that innovation occurs best in a monopolistic competitive structure due to ‘customer’s love for variety’ (Dixit and Stiglitz 2006). Innovation can thus be viewed as a result of firm size, the industry it belongs to, market demand and structure and associated diffusions that take place.</w:t>
      </w:r>
    </w:p>
    <w:p w:rsidR="001B05D8" w:rsidRDefault="00E84B5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2.5     GAP OF LITERATURE</w:t>
      </w:r>
      <w:r>
        <w:rPr>
          <w:rFonts w:ascii="Times New Roman" w:eastAsia="Times New Roman" w:hAnsi="Times New Roman" w:cs="Times New Roman"/>
          <w:sz w:val="28"/>
          <w:szCs w:val="28"/>
        </w:rPr>
        <w:t xml:space="preserve"> </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This research work titled impacts of innovation on organizational performance has been reviewed by scholars. In the review of the articles which I have used in this research work, most scholars talked more on innovation aspect than the other side of the research work which is organizational performance. In addition to this, we fill the gap of the scholars concentration based on innovation and organizational performance so as to know the impacts of the work.</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rsidR="001B05D8" w:rsidRDefault="001B05D8">
      <w:pPr>
        <w:spacing w:after="0" w:line="360" w:lineRule="auto"/>
        <w:jc w:val="both"/>
        <w:rPr>
          <w:rFonts w:ascii="Times New Roman" w:eastAsia="Times New Roman" w:hAnsi="Times New Roman" w:cs="Times New Roman"/>
          <w:sz w:val="26"/>
          <w:szCs w:val="26"/>
        </w:rPr>
      </w:pPr>
    </w:p>
    <w:p w:rsidR="001B05D8" w:rsidRDefault="001B05D8">
      <w:pPr>
        <w:spacing w:after="0" w:line="360" w:lineRule="auto"/>
        <w:jc w:val="both"/>
        <w:rPr>
          <w:rFonts w:ascii="Times New Roman" w:eastAsia="Times New Roman" w:hAnsi="Times New Roman" w:cs="Times New Roman"/>
          <w:sz w:val="26"/>
          <w:szCs w:val="26"/>
        </w:rPr>
      </w:pPr>
    </w:p>
    <w:p w:rsidR="001B05D8" w:rsidRDefault="001B05D8">
      <w:pPr>
        <w:spacing w:after="0" w:line="360" w:lineRule="auto"/>
        <w:jc w:val="both"/>
        <w:rPr>
          <w:rFonts w:ascii="Times New Roman" w:eastAsia="Times New Roman" w:hAnsi="Times New Roman" w:cs="Times New Roman"/>
          <w:sz w:val="26"/>
          <w:szCs w:val="26"/>
        </w:rPr>
      </w:pPr>
    </w:p>
    <w:p w:rsidR="001B05D8" w:rsidRDefault="001B05D8">
      <w:pPr>
        <w:spacing w:after="0" w:line="360" w:lineRule="auto"/>
        <w:jc w:val="both"/>
        <w:rPr>
          <w:rFonts w:ascii="Times New Roman" w:eastAsia="Times New Roman" w:hAnsi="Times New Roman" w:cs="Times New Roman"/>
          <w:sz w:val="26"/>
          <w:szCs w:val="26"/>
        </w:rPr>
      </w:pPr>
    </w:p>
    <w:p w:rsidR="001B05D8" w:rsidRDefault="001B05D8">
      <w:pPr>
        <w:spacing w:after="0" w:line="360" w:lineRule="auto"/>
        <w:jc w:val="both"/>
        <w:rPr>
          <w:rFonts w:ascii="Times New Roman" w:eastAsia="Times New Roman" w:hAnsi="Times New Roman" w:cs="Times New Roman"/>
          <w:sz w:val="26"/>
          <w:szCs w:val="26"/>
        </w:rPr>
      </w:pP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rsidR="001B05D8" w:rsidRDefault="001B05D8">
      <w:pPr>
        <w:spacing w:after="0" w:line="360" w:lineRule="auto"/>
        <w:jc w:val="both"/>
        <w:rPr>
          <w:rFonts w:ascii="Times New Roman" w:eastAsia="Times New Roman" w:hAnsi="Times New Roman" w:cs="Times New Roman"/>
          <w:sz w:val="26"/>
          <w:szCs w:val="26"/>
        </w:rPr>
      </w:pPr>
    </w:p>
    <w:p w:rsidR="001B05D8" w:rsidRDefault="001B05D8">
      <w:pPr>
        <w:spacing w:after="0" w:line="360" w:lineRule="auto"/>
        <w:jc w:val="both"/>
        <w:rPr>
          <w:rFonts w:ascii="Times New Roman" w:eastAsia="Times New Roman" w:hAnsi="Times New Roman" w:cs="Times New Roman"/>
          <w:sz w:val="26"/>
          <w:szCs w:val="26"/>
        </w:rPr>
      </w:pPr>
    </w:p>
    <w:p w:rsidR="001B05D8" w:rsidRDefault="001B05D8">
      <w:pPr>
        <w:spacing w:after="0" w:line="360" w:lineRule="auto"/>
        <w:jc w:val="both"/>
        <w:rPr>
          <w:rFonts w:ascii="Times New Roman" w:eastAsia="Times New Roman" w:hAnsi="Times New Roman" w:cs="Times New Roman"/>
          <w:sz w:val="26"/>
          <w:szCs w:val="26"/>
        </w:rPr>
      </w:pPr>
    </w:p>
    <w:p w:rsidR="001B05D8" w:rsidRDefault="00E84B51">
      <w:pPr>
        <w:spacing w:after="0" w:line="360"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r>
        <w:rPr>
          <w:rFonts w:ascii="Times New Roman" w:eastAsia="Times New Roman" w:hAnsi="Times New Roman" w:cs="Times New Roman"/>
          <w:b/>
          <w:sz w:val="32"/>
          <w:szCs w:val="32"/>
        </w:rPr>
        <w:t>CHAPTER THREE</w:t>
      </w:r>
    </w:p>
    <w:p w:rsidR="001B05D8" w:rsidRDefault="00E84B51">
      <w:pPr>
        <w:pBdr>
          <w:top w:val="nil"/>
          <w:left w:val="nil"/>
          <w:bottom w:val="nil"/>
          <w:right w:val="nil"/>
          <w:between w:val="nil"/>
        </w:pBdr>
        <w:spacing w:line="360" w:lineRule="auto"/>
        <w:jc w:val="both"/>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 xml:space="preserve">                     RESEARCH METHODOLOGY</w:t>
      </w:r>
    </w:p>
    <w:p w:rsidR="001B05D8" w:rsidRDefault="00E84B51">
      <w:pPr>
        <w:numPr>
          <w:ilvl w:val="1"/>
          <w:numId w:val="2"/>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INTRODUCTION </w:t>
      </w:r>
    </w:p>
    <w:p w:rsidR="001B05D8" w:rsidRDefault="00E84B51">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This chapter is discussing the methodological approaches that were </w:t>
      </w:r>
      <w:proofErr w:type="spellStart"/>
      <w:r>
        <w:rPr>
          <w:rFonts w:ascii="Times New Roman" w:eastAsia="Times New Roman" w:hAnsi="Times New Roman" w:cs="Times New Roman"/>
          <w:color w:val="000000"/>
          <w:sz w:val="26"/>
          <w:szCs w:val="26"/>
        </w:rPr>
        <w:t>use</w:t>
      </w:r>
      <w:proofErr w:type="spellEnd"/>
      <w:r>
        <w:rPr>
          <w:rFonts w:ascii="Times New Roman" w:eastAsia="Times New Roman" w:hAnsi="Times New Roman" w:cs="Times New Roman"/>
          <w:color w:val="000000"/>
          <w:sz w:val="26"/>
          <w:szCs w:val="26"/>
        </w:rPr>
        <w:t xml:space="preserve"> in this research work. This chapter covers the research methods, research design, and population of study, source of data and procedure for data collection, design of research instrument, the validity and reliability of the research instrument, data analysis method, and ethical consideration.</w:t>
      </w:r>
    </w:p>
    <w:p w:rsidR="001B05D8" w:rsidRDefault="00E84B51">
      <w:pPr>
        <w:numPr>
          <w:ilvl w:val="1"/>
          <w:numId w:val="2"/>
        </w:numPr>
        <w:pBdr>
          <w:top w:val="nil"/>
          <w:left w:val="nil"/>
          <w:bottom w:val="nil"/>
          <w:right w:val="nil"/>
          <w:between w:val="nil"/>
        </w:pBdr>
        <w:spacing w:line="360" w:lineRule="auto"/>
        <w:ind w:left="0" w:firstLine="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RESEARCH METHOD                                                        </w:t>
      </w:r>
    </w:p>
    <w:p w:rsidR="001B05D8" w:rsidRDefault="00E84B51">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Research method is the techniques used in the research work carried out by researcher. </w:t>
      </w:r>
      <w:r>
        <w:rPr>
          <w:rFonts w:ascii="Times New Roman" w:eastAsia="Times New Roman" w:hAnsi="Times New Roman" w:cs="Times New Roman"/>
          <w:color w:val="000000"/>
          <w:sz w:val="26"/>
          <w:szCs w:val="26"/>
        </w:rPr>
        <w:t xml:space="preserve">The research methods are; Experiment, Survey, Case study, Grounded theory, Ethnography, Action research, Archival, Exploratory, descriptive and explanatory studies, Ipso facto. </w:t>
      </w:r>
      <w:r>
        <w:rPr>
          <w:rFonts w:ascii="Times New Roman" w:eastAsia="Times New Roman" w:hAnsi="Times New Roman" w:cs="Times New Roman"/>
          <w:sz w:val="26"/>
          <w:szCs w:val="26"/>
        </w:rPr>
        <w:t xml:space="preserve">In this research work, I have identified two constructs for which I adopted mono method for both constructs. Consequently, in line with the existing literatures of many research method available in research work, case study method was adopted which is supported with evidence. </w:t>
      </w:r>
    </w:p>
    <w:p w:rsidR="001B05D8" w:rsidRDefault="00E84B51">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3.3</w:t>
      </w:r>
      <w:r>
        <w:rPr>
          <w:rFonts w:ascii="Times New Roman" w:eastAsia="Times New Roman" w:hAnsi="Times New Roman" w:cs="Times New Roman"/>
          <w:b/>
          <w:color w:val="000000"/>
          <w:sz w:val="28"/>
          <w:szCs w:val="28"/>
        </w:rPr>
        <w:tab/>
        <w:t xml:space="preserve"> RESEARCH DESIGN                                                                                      </w:t>
      </w:r>
      <w:r>
        <w:rPr>
          <w:rFonts w:ascii="Times New Roman" w:eastAsia="Times New Roman" w:hAnsi="Times New Roman" w:cs="Times New Roman"/>
          <w:color w:val="000000"/>
          <w:sz w:val="28"/>
          <w:szCs w:val="28"/>
        </w:rPr>
        <w:t xml:space="preserve">          </w:t>
      </w:r>
    </w:p>
    <w:p w:rsidR="001B05D8" w:rsidRDefault="00E84B51">
      <w:pPr>
        <w:pBdr>
          <w:top w:val="nil"/>
          <w:left w:val="nil"/>
          <w:bottom w:val="nil"/>
          <w:right w:val="nil"/>
          <w:between w:val="nil"/>
        </w:pBdr>
        <w:spacing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 xml:space="preserve">       The research design of this work is essentially for plan and strategy put in place for collection and analysis of data. </w:t>
      </w:r>
      <w:r>
        <w:rPr>
          <w:rFonts w:ascii="Times New Roman" w:eastAsia="Times New Roman" w:hAnsi="Times New Roman" w:cs="Times New Roman"/>
          <w:color w:val="000000"/>
          <w:sz w:val="28"/>
          <w:szCs w:val="28"/>
        </w:rPr>
        <w:t xml:space="preserve">I adopted two reference periods which are retrospective and prospective which explains the past as well as leverage on the present situation </w:t>
      </w:r>
      <w:r>
        <w:rPr>
          <w:rFonts w:ascii="Times New Roman" w:eastAsia="Times New Roman" w:hAnsi="Times New Roman" w:cs="Times New Roman"/>
          <w:color w:val="000000"/>
          <w:sz w:val="28"/>
          <w:szCs w:val="28"/>
        </w:rPr>
        <w:lastRenderedPageBreak/>
        <w:t xml:space="preserve">to project the future </w:t>
      </w:r>
      <w:proofErr w:type="spellStart"/>
      <w:r>
        <w:rPr>
          <w:rFonts w:ascii="Times New Roman" w:eastAsia="Times New Roman" w:hAnsi="Times New Roman" w:cs="Times New Roman"/>
          <w:color w:val="000000"/>
          <w:sz w:val="28"/>
          <w:szCs w:val="28"/>
        </w:rPr>
        <w:t>i.e</w:t>
      </w:r>
      <w:proofErr w:type="spellEnd"/>
      <w:r>
        <w:rPr>
          <w:rFonts w:ascii="Times New Roman" w:eastAsia="Times New Roman" w:hAnsi="Times New Roman" w:cs="Times New Roman"/>
          <w:color w:val="000000"/>
          <w:sz w:val="28"/>
          <w:szCs w:val="28"/>
        </w:rPr>
        <w:t xml:space="preserve"> past to predict the future. The data was collected cross-</w:t>
      </w:r>
      <w:proofErr w:type="spellStart"/>
      <w:r>
        <w:rPr>
          <w:rFonts w:ascii="Times New Roman" w:eastAsia="Times New Roman" w:hAnsi="Times New Roman" w:cs="Times New Roman"/>
          <w:color w:val="000000"/>
          <w:sz w:val="28"/>
          <w:szCs w:val="28"/>
        </w:rPr>
        <w:t>sectionally</w:t>
      </w:r>
      <w:proofErr w:type="spellEnd"/>
      <w:r>
        <w:rPr>
          <w:rFonts w:ascii="Times New Roman" w:eastAsia="Times New Roman" w:hAnsi="Times New Roman" w:cs="Times New Roman"/>
          <w:color w:val="000000"/>
          <w:sz w:val="28"/>
          <w:szCs w:val="28"/>
        </w:rPr>
        <w:t xml:space="preserve"> during this research because questionnaires were distributed once. </w:t>
      </w:r>
      <w:r>
        <w:rPr>
          <w:rFonts w:ascii="Times New Roman" w:eastAsia="Times New Roman" w:hAnsi="Times New Roman" w:cs="Times New Roman"/>
          <w:color w:val="000000"/>
          <w:sz w:val="26"/>
          <w:szCs w:val="26"/>
        </w:rPr>
        <w:t xml:space="preserve">However, this research work makes use of quantitative analysis through structured interview during data collection. Also, </w:t>
      </w:r>
      <w:r>
        <w:rPr>
          <w:rFonts w:ascii="Times New Roman" w:eastAsia="Times New Roman" w:hAnsi="Times New Roman" w:cs="Times New Roman"/>
          <w:color w:val="000000"/>
          <w:sz w:val="28"/>
          <w:szCs w:val="28"/>
        </w:rPr>
        <w:t>information was gathered using primary data which makes use of questionnaire.</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3.4   </w:t>
      </w:r>
      <w:r>
        <w:rPr>
          <w:rFonts w:ascii="Times New Roman" w:eastAsia="Times New Roman" w:hAnsi="Times New Roman" w:cs="Times New Roman"/>
          <w:b/>
          <w:color w:val="000000"/>
          <w:sz w:val="28"/>
          <w:szCs w:val="28"/>
        </w:rPr>
        <w:t>POPULATION OF STUDY</w:t>
      </w:r>
      <w:r>
        <w:rPr>
          <w:rFonts w:ascii="Times New Roman" w:eastAsia="Times New Roman" w:hAnsi="Times New Roman" w:cs="Times New Roman"/>
          <w:b/>
          <w:color w:val="000000"/>
          <w:sz w:val="26"/>
          <w:szCs w:val="26"/>
        </w:rPr>
        <w:t xml:space="preserve">  </w:t>
      </w:r>
    </w:p>
    <w:p w:rsidR="001B05D8" w:rsidRDefault="00E84B51">
      <w:pPr>
        <w:pBdr>
          <w:top w:val="nil"/>
          <w:left w:val="nil"/>
          <w:bottom w:val="nil"/>
          <w:right w:val="nil"/>
          <w:between w:val="nil"/>
        </w:pBdr>
        <w:spacing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 xml:space="preserve">        This is a set of object or observation about which conclusions will be drawn. In line with this statement, the population used in this </w:t>
      </w:r>
      <w:r>
        <w:rPr>
          <w:rFonts w:ascii="Times New Roman" w:eastAsia="Times New Roman" w:hAnsi="Times New Roman" w:cs="Times New Roman"/>
          <w:color w:val="000000"/>
          <w:sz w:val="26"/>
          <w:szCs w:val="26"/>
        </w:rPr>
        <w:tab/>
        <w:t>study is the school I used as my case study. The population in this study was structured into top management, staffs and students. The data collected on top management is 5, staffs are 25. So I intended to study all such as the staffs and top management. Because it is been said by “</w:t>
      </w:r>
      <w:proofErr w:type="spellStart"/>
      <w:r>
        <w:rPr>
          <w:rFonts w:ascii="Times New Roman" w:eastAsia="Times New Roman" w:hAnsi="Times New Roman" w:cs="Times New Roman"/>
          <w:color w:val="000000"/>
          <w:sz w:val="26"/>
          <w:szCs w:val="26"/>
        </w:rPr>
        <w:t>stully</w:t>
      </w:r>
      <w:proofErr w:type="spellEnd"/>
      <w:r>
        <w:rPr>
          <w:rFonts w:ascii="Times New Roman" w:eastAsia="Times New Roman" w:hAnsi="Times New Roman" w:cs="Times New Roman"/>
          <w:color w:val="000000"/>
          <w:sz w:val="26"/>
          <w:szCs w:val="26"/>
        </w:rPr>
        <w:t>” that when u see population below 30 should be treated as small and you are to study all. Therefore, there will be no need for sample size determination and sampling techniques.</w:t>
      </w:r>
    </w:p>
    <w:p w:rsidR="001B05D8" w:rsidRDefault="00E84B51">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3.5      </w:t>
      </w:r>
      <w:r>
        <w:rPr>
          <w:rFonts w:ascii="Times New Roman" w:eastAsia="Times New Roman" w:hAnsi="Times New Roman" w:cs="Times New Roman"/>
          <w:b/>
          <w:sz w:val="28"/>
          <w:szCs w:val="28"/>
        </w:rPr>
        <w:t>COLLECTION OF DATA</w:t>
      </w:r>
      <w:r>
        <w:rPr>
          <w:rFonts w:ascii="Times New Roman" w:eastAsia="Times New Roman" w:hAnsi="Times New Roman" w:cs="Times New Roman"/>
          <w:b/>
          <w:sz w:val="26"/>
          <w:szCs w:val="26"/>
        </w:rPr>
        <w:t xml:space="preserve"> </w:t>
      </w:r>
    </w:p>
    <w:p w:rsidR="001B05D8" w:rsidRDefault="00E84B51">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The data used in this research work is primary data and this was used through administration of questionnaires so as to be able to gather all necessary information to be needed in this research work. </w:t>
      </w:r>
      <w:r>
        <w:rPr>
          <w:rFonts w:ascii="Times New Roman" w:eastAsia="Times New Roman" w:hAnsi="Times New Roman" w:cs="Times New Roman"/>
          <w:color w:val="000000"/>
          <w:sz w:val="26"/>
          <w:szCs w:val="26"/>
        </w:rPr>
        <w:t xml:space="preserve">Primary data was used to collect information from the selected sample. </w:t>
      </w:r>
      <w:r>
        <w:rPr>
          <w:rFonts w:ascii="Times New Roman" w:eastAsia="Times New Roman" w:hAnsi="Times New Roman" w:cs="Times New Roman"/>
          <w:sz w:val="26"/>
          <w:szCs w:val="26"/>
        </w:rPr>
        <w:t xml:space="preserve"> </w:t>
      </w:r>
    </w:p>
    <w:p w:rsidR="001B05D8" w:rsidRDefault="00E84B51">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3.6       </w:t>
      </w:r>
      <w:r>
        <w:rPr>
          <w:rFonts w:ascii="Times New Roman" w:eastAsia="Times New Roman" w:hAnsi="Times New Roman" w:cs="Times New Roman"/>
          <w:b/>
          <w:sz w:val="28"/>
          <w:szCs w:val="28"/>
        </w:rPr>
        <w:t>RESEARCH INSTRUMENT</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To enable the collection of data and analysis, researcher needs various types of instrument specifically designed for multi various purpose. </w:t>
      </w:r>
      <w:r>
        <w:rPr>
          <w:rFonts w:ascii="Times New Roman" w:eastAsia="Times New Roman" w:hAnsi="Times New Roman" w:cs="Times New Roman"/>
          <w:sz w:val="28"/>
          <w:szCs w:val="28"/>
        </w:rPr>
        <w:t xml:space="preserve">The use of questionnaire was adopted in this research study. Questionnaire is an instrument containing some questions and/or statements for which the respondent is expected to provide answers to them or confirm the statements. </w:t>
      </w:r>
      <w:r>
        <w:rPr>
          <w:rFonts w:ascii="Times New Roman" w:eastAsia="Times New Roman" w:hAnsi="Times New Roman" w:cs="Times New Roman"/>
          <w:sz w:val="26"/>
          <w:szCs w:val="26"/>
        </w:rPr>
        <w:t xml:space="preserve">And Statistical package for social sciences was use to analyze the data collected also regression analysis and correlation analysis were used. </w:t>
      </w:r>
    </w:p>
    <w:p w:rsidR="001B05D8" w:rsidRDefault="00E84B51">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3.7      </w:t>
      </w:r>
      <w:r>
        <w:rPr>
          <w:rFonts w:ascii="Times New Roman" w:eastAsia="Times New Roman" w:hAnsi="Times New Roman" w:cs="Times New Roman"/>
          <w:b/>
          <w:sz w:val="28"/>
          <w:szCs w:val="28"/>
        </w:rPr>
        <w:t>VALIDITY OF RESEARCH INSTRUMENT</w:t>
      </w:r>
    </w:p>
    <w:p w:rsidR="001B05D8" w:rsidRDefault="00E84B51">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         </w:t>
      </w:r>
      <w:r>
        <w:rPr>
          <w:rFonts w:ascii="Times New Roman" w:eastAsia="Times New Roman" w:hAnsi="Times New Roman" w:cs="Times New Roman"/>
          <w:sz w:val="26"/>
          <w:szCs w:val="26"/>
        </w:rPr>
        <w:t>This is the ability of an instrument to measure what is designed to be measured. The content validity is high because the researcher put into consideration the eight variables.  In this research work all my variables was measured validly. Also, I ensured that the questionnaires were answered validly.</w:t>
      </w:r>
    </w:p>
    <w:p w:rsidR="001B05D8" w:rsidRDefault="00E84B51">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3.8      </w:t>
      </w:r>
      <w:r>
        <w:rPr>
          <w:rFonts w:ascii="Times New Roman" w:eastAsia="Times New Roman" w:hAnsi="Times New Roman" w:cs="Times New Roman"/>
          <w:b/>
          <w:sz w:val="28"/>
          <w:szCs w:val="28"/>
        </w:rPr>
        <w:t>RELIABILITY OF RESEARCH INSTRUMENT</w:t>
      </w:r>
    </w:p>
    <w:p w:rsidR="001B05D8" w:rsidRDefault="00E84B51">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Reliability is accuracy or precision of a measuring instrument. Reliability consists of information from reliable source, trust and consistency. Furthermore, the level of distortion is high because the eight variables were tested. Reliability of the instrument was obtained in order to administer questionnaire on one occasion to the respondents in order to ensure the consistency and stability of the instrument. This research work information</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was reliable and gotten from the right source and consistently.</w:t>
      </w:r>
      <w:r>
        <w:rPr>
          <w:rFonts w:ascii="Times New Roman" w:eastAsia="Times New Roman" w:hAnsi="Times New Roman" w:cs="Times New Roman"/>
          <w:b/>
          <w:sz w:val="26"/>
          <w:szCs w:val="26"/>
        </w:rPr>
        <w:t xml:space="preserve">            </w:t>
      </w:r>
    </w:p>
    <w:p w:rsidR="001B05D8" w:rsidRDefault="00E84B51">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3.9        ETHICAL CONSIDERATION</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The vital information of my respondents was treated with utmost confidentiality. The researcher makes sure that the information that can cause harm to the participants was not included in the questionnaire. Also, avoided not been bias. </w:t>
      </w:r>
    </w:p>
    <w:p w:rsidR="001B05D8" w:rsidRDefault="001B05D8">
      <w:pPr>
        <w:spacing w:line="360" w:lineRule="auto"/>
        <w:jc w:val="both"/>
        <w:rPr>
          <w:rFonts w:ascii="Times New Roman" w:eastAsia="Times New Roman" w:hAnsi="Times New Roman" w:cs="Times New Roman"/>
          <w:sz w:val="26"/>
          <w:szCs w:val="26"/>
        </w:rPr>
      </w:pP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rsidR="001B05D8" w:rsidRDefault="001B05D8">
      <w:pPr>
        <w:spacing w:line="360" w:lineRule="auto"/>
        <w:jc w:val="both"/>
        <w:rPr>
          <w:rFonts w:ascii="Times New Roman" w:eastAsia="Times New Roman" w:hAnsi="Times New Roman" w:cs="Times New Roman"/>
          <w:sz w:val="26"/>
          <w:szCs w:val="26"/>
        </w:rPr>
      </w:pPr>
    </w:p>
    <w:p w:rsidR="001B05D8" w:rsidRDefault="001B05D8">
      <w:pPr>
        <w:spacing w:after="0" w:line="360" w:lineRule="auto"/>
        <w:jc w:val="both"/>
        <w:rPr>
          <w:rFonts w:ascii="Times New Roman" w:eastAsia="Times New Roman" w:hAnsi="Times New Roman" w:cs="Times New Roman"/>
          <w:sz w:val="26"/>
          <w:szCs w:val="26"/>
        </w:rPr>
      </w:pPr>
    </w:p>
    <w:p w:rsidR="001B05D8" w:rsidRDefault="001B05D8">
      <w:pPr>
        <w:spacing w:after="0" w:line="360" w:lineRule="auto"/>
        <w:jc w:val="both"/>
        <w:rPr>
          <w:rFonts w:ascii="Times New Roman" w:eastAsia="Times New Roman" w:hAnsi="Times New Roman" w:cs="Times New Roman"/>
          <w:sz w:val="26"/>
          <w:szCs w:val="26"/>
        </w:rPr>
      </w:pPr>
    </w:p>
    <w:p w:rsidR="001B05D8" w:rsidRDefault="001B05D8">
      <w:pPr>
        <w:spacing w:after="0" w:line="360" w:lineRule="auto"/>
        <w:jc w:val="both"/>
        <w:rPr>
          <w:rFonts w:ascii="Times New Roman" w:eastAsia="Times New Roman" w:hAnsi="Times New Roman" w:cs="Times New Roman"/>
          <w:sz w:val="26"/>
          <w:szCs w:val="26"/>
        </w:rPr>
      </w:pP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1B05D8" w:rsidRDefault="001B05D8">
      <w:pPr>
        <w:spacing w:after="0" w:line="360" w:lineRule="auto"/>
        <w:jc w:val="both"/>
        <w:rPr>
          <w:rFonts w:ascii="Times New Roman" w:eastAsia="Times New Roman" w:hAnsi="Times New Roman" w:cs="Times New Roman"/>
          <w:sz w:val="26"/>
          <w:szCs w:val="26"/>
        </w:rPr>
      </w:pPr>
    </w:p>
    <w:p w:rsidR="001B05D8" w:rsidRDefault="001B05D8">
      <w:pPr>
        <w:spacing w:after="0" w:line="360" w:lineRule="auto"/>
        <w:jc w:val="both"/>
        <w:rPr>
          <w:rFonts w:ascii="Times New Roman" w:eastAsia="Times New Roman" w:hAnsi="Times New Roman" w:cs="Times New Roman"/>
          <w:sz w:val="26"/>
          <w:szCs w:val="26"/>
        </w:rPr>
      </w:pPr>
    </w:p>
    <w:p w:rsidR="001B05D8" w:rsidRDefault="001B05D8">
      <w:pPr>
        <w:spacing w:after="0" w:line="360" w:lineRule="auto"/>
        <w:jc w:val="both"/>
        <w:rPr>
          <w:rFonts w:ascii="Times New Roman" w:eastAsia="Times New Roman" w:hAnsi="Times New Roman" w:cs="Times New Roman"/>
          <w:sz w:val="26"/>
          <w:szCs w:val="26"/>
        </w:rPr>
      </w:pPr>
    </w:p>
    <w:p w:rsidR="001B05D8" w:rsidRDefault="001B05D8">
      <w:pPr>
        <w:spacing w:after="0" w:line="360" w:lineRule="auto"/>
        <w:jc w:val="both"/>
        <w:rPr>
          <w:rFonts w:ascii="Times New Roman" w:eastAsia="Times New Roman" w:hAnsi="Times New Roman" w:cs="Times New Roman"/>
          <w:sz w:val="26"/>
          <w:szCs w:val="26"/>
        </w:rPr>
      </w:pPr>
    </w:p>
    <w:p w:rsidR="001B05D8" w:rsidRDefault="001B05D8">
      <w:pPr>
        <w:spacing w:after="0" w:line="360" w:lineRule="auto"/>
        <w:jc w:val="both"/>
        <w:rPr>
          <w:rFonts w:ascii="Times New Roman" w:eastAsia="Times New Roman" w:hAnsi="Times New Roman" w:cs="Times New Roman"/>
          <w:sz w:val="26"/>
          <w:szCs w:val="26"/>
        </w:rPr>
      </w:pPr>
    </w:p>
    <w:p w:rsidR="001B05D8" w:rsidRDefault="001B05D8">
      <w:pPr>
        <w:spacing w:after="0" w:line="360" w:lineRule="auto"/>
        <w:jc w:val="both"/>
        <w:rPr>
          <w:rFonts w:ascii="Times New Roman" w:eastAsia="Times New Roman" w:hAnsi="Times New Roman" w:cs="Times New Roman"/>
          <w:sz w:val="26"/>
          <w:szCs w:val="26"/>
        </w:rPr>
      </w:pPr>
    </w:p>
    <w:p w:rsidR="001B05D8" w:rsidRDefault="001B05D8">
      <w:pPr>
        <w:spacing w:after="0" w:line="360" w:lineRule="auto"/>
        <w:jc w:val="both"/>
        <w:rPr>
          <w:rFonts w:ascii="Times New Roman" w:eastAsia="Times New Roman" w:hAnsi="Times New Roman" w:cs="Times New Roman"/>
          <w:sz w:val="26"/>
          <w:szCs w:val="26"/>
        </w:rPr>
      </w:pPr>
    </w:p>
    <w:p w:rsidR="001B05D8" w:rsidRDefault="001B05D8">
      <w:pPr>
        <w:spacing w:after="0" w:line="360" w:lineRule="auto"/>
        <w:jc w:val="both"/>
        <w:rPr>
          <w:rFonts w:ascii="Times New Roman" w:eastAsia="Times New Roman" w:hAnsi="Times New Roman" w:cs="Times New Roman"/>
          <w:sz w:val="26"/>
          <w:szCs w:val="26"/>
        </w:rPr>
      </w:pPr>
    </w:p>
    <w:p w:rsidR="001B05D8" w:rsidRDefault="00E84B51">
      <w:pPr>
        <w:spacing w:after="0" w:line="360"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r>
        <w:rPr>
          <w:rFonts w:ascii="Times New Roman" w:eastAsia="Times New Roman" w:hAnsi="Times New Roman" w:cs="Times New Roman"/>
          <w:b/>
          <w:sz w:val="32"/>
          <w:szCs w:val="32"/>
        </w:rPr>
        <w:t>CHAPTER FOUR</w:t>
      </w:r>
    </w:p>
    <w:p w:rsidR="001B05D8" w:rsidRDefault="00E84B51">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32"/>
          <w:szCs w:val="32"/>
        </w:rPr>
        <w:t xml:space="preserve">  </w:t>
      </w:r>
      <w:r>
        <w:rPr>
          <w:rFonts w:ascii="Times New Roman" w:eastAsia="Times New Roman" w:hAnsi="Times New Roman" w:cs="Times New Roman"/>
          <w:b/>
          <w:sz w:val="32"/>
          <w:szCs w:val="32"/>
        </w:rPr>
        <w:t>DATA PRESENTATION, ANALYSIS AND INTERPRETATION</w:t>
      </w:r>
    </w:p>
    <w:p w:rsidR="001B05D8" w:rsidRDefault="00E84B51">
      <w:pPr>
        <w:tabs>
          <w:tab w:val="left" w:pos="5386"/>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8"/>
          <w:szCs w:val="28"/>
        </w:rPr>
        <w:t>4.1</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INTRODUCTION</w:t>
      </w:r>
      <w:r>
        <w:rPr>
          <w:rFonts w:ascii="Times New Roman" w:eastAsia="Times New Roman" w:hAnsi="Times New Roman" w:cs="Times New Roman"/>
          <w:sz w:val="26"/>
          <w:szCs w:val="26"/>
        </w:rPr>
        <w:tab/>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This chapter looked into the presentation, analysis and interpretation of the data gathered. The data obtained for the study is presented in tables, analyzed and interpreted using frequencies and simple percentages. The bio data of the respondents were dealt with first, after which the main focus of the questionnaire was treated. The statistical package for </w:t>
      </w:r>
      <w:proofErr w:type="spellStart"/>
      <w:r>
        <w:rPr>
          <w:rFonts w:ascii="Times New Roman" w:eastAsia="Times New Roman" w:hAnsi="Times New Roman" w:cs="Times New Roman"/>
          <w:sz w:val="26"/>
          <w:szCs w:val="26"/>
        </w:rPr>
        <w:t>spss</w:t>
      </w:r>
      <w:proofErr w:type="spellEnd"/>
      <w:r>
        <w:rPr>
          <w:rFonts w:ascii="Times New Roman" w:eastAsia="Times New Roman" w:hAnsi="Times New Roman" w:cs="Times New Roman"/>
          <w:sz w:val="26"/>
          <w:szCs w:val="26"/>
        </w:rPr>
        <w:t xml:space="preserve"> was used to analyze frequencies and testing the hypotheses. </w:t>
      </w:r>
    </w:p>
    <w:p w:rsidR="001B05D8" w:rsidRDefault="00E84B51">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4.2 </w:t>
      </w:r>
      <w:r>
        <w:rPr>
          <w:rFonts w:ascii="Times New Roman" w:eastAsia="Times New Roman" w:hAnsi="Times New Roman" w:cs="Times New Roman"/>
          <w:b/>
          <w:sz w:val="28"/>
          <w:szCs w:val="28"/>
        </w:rPr>
        <w:t>PRESENTATION OF DATA</w:t>
      </w:r>
    </w:p>
    <w:p w:rsidR="001B05D8" w:rsidRDefault="00E84B51">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Thirty questionnaires were distributed and all were returned and analyzed. </w:t>
      </w:r>
    </w:p>
    <w:p w:rsidR="001B05D8" w:rsidRDefault="001B05D8">
      <w:pPr>
        <w:spacing w:after="0" w:line="360" w:lineRule="auto"/>
        <w:jc w:val="both"/>
        <w:rPr>
          <w:rFonts w:ascii="Times New Roman" w:eastAsia="Times New Roman" w:hAnsi="Times New Roman" w:cs="Times New Roman"/>
          <w:b/>
          <w:sz w:val="26"/>
          <w:szCs w:val="26"/>
        </w:rPr>
      </w:pPr>
    </w:p>
    <w:p w:rsidR="001B05D8" w:rsidRDefault="00E84B51">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t>ANALYSIS OF RETURN RATE</w:t>
      </w:r>
    </w:p>
    <w:tbl>
      <w:tblPr>
        <w:tblStyle w:val="a"/>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28"/>
        <w:gridCol w:w="2856"/>
        <w:gridCol w:w="3192"/>
      </w:tblGrid>
      <w:tr w:rsidR="001B05D8">
        <w:tc>
          <w:tcPr>
            <w:tcW w:w="3528" w:type="dxa"/>
            <w:tcBorders>
              <w:top w:val="single" w:sz="4" w:space="0" w:color="000000"/>
              <w:left w:val="single" w:sz="4" w:space="0" w:color="000000"/>
              <w:bottom w:val="single" w:sz="4" w:space="0" w:color="000000"/>
              <w:right w:val="single" w:sz="4" w:space="0" w:color="000000"/>
            </w:tcBorders>
          </w:tcPr>
          <w:p w:rsidR="001B05D8" w:rsidRDefault="00E84B51">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Position</w:t>
            </w:r>
          </w:p>
        </w:tc>
        <w:tc>
          <w:tcPr>
            <w:tcW w:w="2856" w:type="dxa"/>
            <w:tcBorders>
              <w:top w:val="single" w:sz="4" w:space="0" w:color="000000"/>
              <w:left w:val="single" w:sz="4" w:space="0" w:color="000000"/>
              <w:bottom w:val="single" w:sz="4" w:space="0" w:color="000000"/>
              <w:right w:val="single" w:sz="4" w:space="0" w:color="000000"/>
            </w:tcBorders>
          </w:tcPr>
          <w:p w:rsidR="001B05D8" w:rsidRDefault="00E84B51">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Number Distributed</w:t>
            </w:r>
          </w:p>
        </w:tc>
        <w:tc>
          <w:tcPr>
            <w:tcW w:w="3192" w:type="dxa"/>
            <w:tcBorders>
              <w:top w:val="single" w:sz="4" w:space="0" w:color="000000"/>
              <w:left w:val="single" w:sz="4" w:space="0" w:color="000000"/>
              <w:bottom w:val="single" w:sz="4" w:space="0" w:color="000000"/>
              <w:right w:val="single" w:sz="4" w:space="0" w:color="000000"/>
            </w:tcBorders>
          </w:tcPr>
          <w:p w:rsidR="001B05D8" w:rsidRDefault="00E84B51">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Number Returned</w:t>
            </w:r>
          </w:p>
        </w:tc>
      </w:tr>
      <w:tr w:rsidR="001B05D8">
        <w:tc>
          <w:tcPr>
            <w:tcW w:w="3528" w:type="dxa"/>
            <w:tcBorders>
              <w:top w:val="single" w:sz="4" w:space="0" w:color="000000"/>
              <w:left w:val="single" w:sz="4" w:space="0" w:color="000000"/>
              <w:bottom w:val="single" w:sz="4" w:space="0" w:color="000000"/>
              <w:right w:val="single" w:sz="4" w:space="0" w:color="000000"/>
            </w:tcBorders>
          </w:tcPr>
          <w:p w:rsidR="001B05D8" w:rsidRDefault="00E84B51">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Top Management Level</w:t>
            </w:r>
          </w:p>
        </w:tc>
        <w:tc>
          <w:tcPr>
            <w:tcW w:w="2856" w:type="dxa"/>
            <w:tcBorders>
              <w:top w:val="single" w:sz="4" w:space="0" w:color="000000"/>
              <w:left w:val="single" w:sz="4" w:space="0" w:color="000000"/>
              <w:bottom w:val="single" w:sz="4" w:space="0" w:color="000000"/>
              <w:right w:val="single" w:sz="4" w:space="0" w:color="000000"/>
            </w:tcBorders>
          </w:tcPr>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3192" w:type="dxa"/>
            <w:tcBorders>
              <w:top w:val="single" w:sz="4" w:space="0" w:color="000000"/>
              <w:left w:val="single" w:sz="4" w:space="0" w:color="000000"/>
              <w:bottom w:val="single" w:sz="4" w:space="0" w:color="000000"/>
              <w:right w:val="single" w:sz="4" w:space="0" w:color="000000"/>
            </w:tcBorders>
          </w:tcPr>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1B05D8">
        <w:tc>
          <w:tcPr>
            <w:tcW w:w="3528" w:type="dxa"/>
            <w:tcBorders>
              <w:top w:val="single" w:sz="4" w:space="0" w:color="000000"/>
              <w:left w:val="single" w:sz="4" w:space="0" w:color="000000"/>
              <w:bottom w:val="single" w:sz="4" w:space="0" w:color="000000"/>
              <w:right w:val="single" w:sz="4" w:space="0" w:color="000000"/>
            </w:tcBorders>
          </w:tcPr>
          <w:p w:rsidR="001B05D8" w:rsidRDefault="00E84B51">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Teachers</w:t>
            </w:r>
          </w:p>
        </w:tc>
        <w:tc>
          <w:tcPr>
            <w:tcW w:w="2856" w:type="dxa"/>
            <w:tcBorders>
              <w:top w:val="single" w:sz="4" w:space="0" w:color="000000"/>
              <w:left w:val="single" w:sz="4" w:space="0" w:color="000000"/>
              <w:bottom w:val="single" w:sz="4" w:space="0" w:color="000000"/>
              <w:right w:val="single" w:sz="4" w:space="0" w:color="000000"/>
            </w:tcBorders>
          </w:tcPr>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25</w:t>
            </w:r>
          </w:p>
        </w:tc>
        <w:tc>
          <w:tcPr>
            <w:tcW w:w="3192" w:type="dxa"/>
            <w:tcBorders>
              <w:top w:val="single" w:sz="4" w:space="0" w:color="000000"/>
              <w:left w:val="single" w:sz="4" w:space="0" w:color="000000"/>
              <w:bottom w:val="single" w:sz="4" w:space="0" w:color="000000"/>
              <w:right w:val="single" w:sz="4" w:space="0" w:color="000000"/>
            </w:tcBorders>
          </w:tcPr>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25</w:t>
            </w:r>
          </w:p>
        </w:tc>
      </w:tr>
      <w:tr w:rsidR="001B05D8">
        <w:tc>
          <w:tcPr>
            <w:tcW w:w="3528" w:type="dxa"/>
            <w:tcBorders>
              <w:top w:val="single" w:sz="4" w:space="0" w:color="000000"/>
              <w:left w:val="single" w:sz="4" w:space="0" w:color="000000"/>
              <w:bottom w:val="single" w:sz="4" w:space="0" w:color="000000"/>
              <w:right w:val="single" w:sz="4" w:space="0" w:color="000000"/>
            </w:tcBorders>
          </w:tcPr>
          <w:p w:rsidR="001B05D8" w:rsidRDefault="00E84B51">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Total</w:t>
            </w:r>
          </w:p>
        </w:tc>
        <w:tc>
          <w:tcPr>
            <w:tcW w:w="2856" w:type="dxa"/>
            <w:tcBorders>
              <w:top w:val="single" w:sz="4" w:space="0" w:color="000000"/>
              <w:left w:val="single" w:sz="4" w:space="0" w:color="000000"/>
              <w:bottom w:val="single" w:sz="4" w:space="0" w:color="000000"/>
              <w:right w:val="single" w:sz="4" w:space="0" w:color="000000"/>
            </w:tcBorders>
          </w:tcPr>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c>
          <w:tcPr>
            <w:tcW w:w="3192" w:type="dxa"/>
            <w:tcBorders>
              <w:top w:val="single" w:sz="4" w:space="0" w:color="000000"/>
              <w:left w:val="single" w:sz="4" w:space="0" w:color="000000"/>
              <w:bottom w:val="single" w:sz="4" w:space="0" w:color="000000"/>
              <w:right w:val="single" w:sz="4" w:space="0" w:color="000000"/>
            </w:tcBorders>
          </w:tcPr>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r>
    </w:tbl>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2016</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total of 30 questionnaires were distributed to corner stone independent high school staffs. Out of 30 questionnaires distributed, a total of 30 was retrieved, 5 from Top Management Level and 25 from the Teachers. </w:t>
      </w:r>
    </w:p>
    <w:p w:rsidR="001B05D8" w:rsidRDefault="00E84B51">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4.3   DATA ANALYSIS AND INTERPRETATION OF RESULT</w:t>
      </w:r>
    </w:p>
    <w:p w:rsidR="001B05D8" w:rsidRDefault="00E84B51">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4.3.1:</w:t>
      </w:r>
      <w:r>
        <w:rPr>
          <w:rFonts w:ascii="Times New Roman" w:eastAsia="Times New Roman" w:hAnsi="Times New Roman" w:cs="Times New Roman"/>
          <w:b/>
          <w:sz w:val="26"/>
          <w:szCs w:val="26"/>
        </w:rPr>
        <w:tab/>
        <w:t>Distribution of Nationality.</w:t>
      </w:r>
    </w:p>
    <w:tbl>
      <w:tblPr>
        <w:tblStyle w:val="a0"/>
        <w:tblW w:w="6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350"/>
        <w:gridCol w:w="1080"/>
        <w:gridCol w:w="1080"/>
        <w:gridCol w:w="1620"/>
      </w:tblGrid>
      <w:tr w:rsidR="001B05D8">
        <w:trPr>
          <w:cantSplit/>
        </w:trPr>
        <w:tc>
          <w:tcPr>
            <w:tcW w:w="6840" w:type="dxa"/>
            <w:gridSpan w:val="6"/>
            <w:tcBorders>
              <w:top w:val="nil"/>
              <w:left w:val="nil"/>
              <w:bottom w:val="nil"/>
              <w:right w:val="nil"/>
            </w:tcBorders>
            <w:shd w:val="clear" w:color="auto" w:fill="FFFFFF"/>
          </w:tcPr>
          <w:p w:rsidR="001B05D8" w:rsidRDefault="00E84B51">
            <w:pPr>
              <w:spacing w:after="0" w:line="360" w:lineRule="auto"/>
              <w:ind w:right="60"/>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are you a Nigerian</w:t>
            </w:r>
          </w:p>
          <w:p w:rsidR="001B05D8" w:rsidRDefault="001B05D8">
            <w:pPr>
              <w:spacing w:after="0" w:line="360" w:lineRule="auto"/>
              <w:ind w:right="60"/>
              <w:jc w:val="both"/>
              <w:rPr>
                <w:rFonts w:ascii="Times New Roman" w:eastAsia="Times New Roman" w:hAnsi="Times New Roman" w:cs="Times New Roman"/>
                <w:color w:val="000000"/>
                <w:sz w:val="26"/>
                <w:szCs w:val="26"/>
              </w:rPr>
            </w:pPr>
          </w:p>
        </w:tc>
      </w:tr>
      <w:tr w:rsidR="001B05D8">
        <w:trPr>
          <w:cantSplit/>
        </w:trPr>
        <w:tc>
          <w:tcPr>
            <w:tcW w:w="1710" w:type="dxa"/>
            <w:gridSpan w:val="2"/>
            <w:tcBorders>
              <w:top w:val="single" w:sz="18" w:space="0" w:color="000000"/>
              <w:left w:val="single" w:sz="18" w:space="0" w:color="000000"/>
              <w:bottom w:val="single" w:sz="18" w:space="0" w:color="000000"/>
              <w:right w:val="nil"/>
            </w:tcBorders>
            <w:shd w:val="clear" w:color="auto" w:fill="FFFFFF"/>
          </w:tcPr>
          <w:p w:rsidR="001B05D8" w:rsidRDefault="001B05D8">
            <w:pPr>
              <w:spacing w:after="0" w:line="360" w:lineRule="auto"/>
              <w:ind w:right="60"/>
              <w:jc w:val="both"/>
              <w:rPr>
                <w:rFonts w:ascii="Times New Roman" w:eastAsia="Times New Roman" w:hAnsi="Times New Roman" w:cs="Times New Roman"/>
                <w:color w:val="000000"/>
                <w:sz w:val="26"/>
                <w:szCs w:val="26"/>
              </w:rPr>
            </w:pPr>
          </w:p>
        </w:tc>
        <w:tc>
          <w:tcPr>
            <w:tcW w:w="1350" w:type="dxa"/>
            <w:tcBorders>
              <w:top w:val="single" w:sz="18" w:space="0" w:color="000000"/>
              <w:left w:val="single" w:sz="1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1620" w:type="dxa"/>
            <w:tcBorders>
              <w:top w:val="single" w:sz="18" w:space="0" w:color="000000"/>
              <w:left w:val="single" w:sz="8" w:space="0" w:color="000000"/>
              <w:bottom w:val="single" w:sz="18" w:space="0" w:color="000000"/>
              <w:right w:val="single" w:sz="1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1B05D8">
        <w:trPr>
          <w:cantSplit/>
        </w:trPr>
        <w:tc>
          <w:tcPr>
            <w:tcW w:w="900" w:type="dxa"/>
            <w:tcBorders>
              <w:top w:val="single" w:sz="18" w:space="0" w:color="000000"/>
              <w:left w:val="single" w:sz="18" w:space="0" w:color="000000"/>
              <w:bottom w:val="single" w:sz="18" w:space="0" w:color="000000"/>
              <w:right w:val="nil"/>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810" w:type="dxa"/>
            <w:tcBorders>
              <w:top w:val="single" w:sz="18" w:space="0" w:color="000000"/>
              <w:left w:val="nil"/>
              <w:bottom w:val="single" w:sz="18" w:space="0" w:color="000000"/>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Yes</w:t>
            </w:r>
          </w:p>
        </w:tc>
        <w:tc>
          <w:tcPr>
            <w:tcW w:w="1350"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620"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bl>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2016</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From the table 4.3.1, all the respondents are Nigerians</w:t>
      </w:r>
    </w:p>
    <w:p w:rsidR="001B05D8" w:rsidRDefault="001B05D8">
      <w:pPr>
        <w:spacing w:after="0" w:line="360" w:lineRule="auto"/>
        <w:jc w:val="both"/>
        <w:rPr>
          <w:rFonts w:ascii="Times New Roman" w:eastAsia="Times New Roman" w:hAnsi="Times New Roman" w:cs="Times New Roman"/>
          <w:b/>
          <w:sz w:val="26"/>
          <w:szCs w:val="26"/>
        </w:rPr>
      </w:pPr>
    </w:p>
    <w:p w:rsidR="001B05D8" w:rsidRDefault="00E84B51">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4.3.2: Distribution of Sex </w:t>
      </w:r>
    </w:p>
    <w:tbl>
      <w:tblPr>
        <w:tblStyle w:val="a1"/>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856"/>
        <w:gridCol w:w="1380"/>
        <w:gridCol w:w="1170"/>
        <w:gridCol w:w="1260"/>
        <w:gridCol w:w="1620"/>
      </w:tblGrid>
      <w:tr w:rsidR="001B05D8">
        <w:trPr>
          <w:cantSplit/>
        </w:trPr>
        <w:tc>
          <w:tcPr>
            <w:tcW w:w="7020" w:type="dxa"/>
            <w:gridSpan w:val="6"/>
            <w:tcBorders>
              <w:top w:val="nil"/>
              <w:left w:val="nil"/>
              <w:bottom w:val="nil"/>
              <w:right w:val="nil"/>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Sex</w:t>
            </w:r>
          </w:p>
        </w:tc>
      </w:tr>
      <w:tr w:rsidR="001B05D8">
        <w:trPr>
          <w:cantSplit/>
        </w:trPr>
        <w:tc>
          <w:tcPr>
            <w:tcW w:w="1590" w:type="dxa"/>
            <w:gridSpan w:val="2"/>
            <w:tcBorders>
              <w:top w:val="single" w:sz="18" w:space="0" w:color="000000"/>
              <w:left w:val="single" w:sz="18" w:space="0" w:color="000000"/>
              <w:bottom w:val="single" w:sz="18" w:space="0" w:color="000000"/>
              <w:right w:val="nil"/>
            </w:tcBorders>
            <w:shd w:val="clear" w:color="auto" w:fill="FFFFFF"/>
          </w:tcPr>
          <w:p w:rsidR="001B05D8" w:rsidRDefault="001B05D8">
            <w:pPr>
              <w:spacing w:after="0" w:line="360" w:lineRule="auto"/>
              <w:ind w:right="60"/>
              <w:jc w:val="both"/>
              <w:rPr>
                <w:rFonts w:ascii="Times New Roman" w:eastAsia="Times New Roman" w:hAnsi="Times New Roman" w:cs="Times New Roman"/>
                <w:color w:val="000000"/>
                <w:sz w:val="26"/>
                <w:szCs w:val="26"/>
              </w:rPr>
            </w:pPr>
          </w:p>
        </w:tc>
        <w:tc>
          <w:tcPr>
            <w:tcW w:w="1380" w:type="dxa"/>
            <w:tcBorders>
              <w:top w:val="single" w:sz="18" w:space="0" w:color="000000"/>
              <w:left w:val="single" w:sz="1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260"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1620" w:type="dxa"/>
            <w:tcBorders>
              <w:top w:val="single" w:sz="18" w:space="0" w:color="000000"/>
              <w:left w:val="single" w:sz="8" w:space="0" w:color="000000"/>
              <w:bottom w:val="single" w:sz="18" w:space="0" w:color="000000"/>
              <w:right w:val="single" w:sz="1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1B05D8">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856" w:type="dxa"/>
            <w:tcBorders>
              <w:top w:val="single" w:sz="18" w:space="0" w:color="000000"/>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Male</w:t>
            </w:r>
          </w:p>
        </w:tc>
        <w:tc>
          <w:tcPr>
            <w:tcW w:w="1380" w:type="dxa"/>
            <w:tcBorders>
              <w:top w:val="single" w:sz="18" w:space="0" w:color="000000"/>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11</w:t>
            </w:r>
          </w:p>
        </w:tc>
        <w:tc>
          <w:tcPr>
            <w:tcW w:w="1170"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36.7</w:t>
            </w:r>
          </w:p>
        </w:tc>
        <w:tc>
          <w:tcPr>
            <w:tcW w:w="1260"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36.7</w:t>
            </w:r>
          </w:p>
        </w:tc>
        <w:tc>
          <w:tcPr>
            <w:tcW w:w="1620" w:type="dxa"/>
            <w:tcBorders>
              <w:top w:val="single" w:sz="18" w:space="0" w:color="000000"/>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36.7</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856" w:type="dxa"/>
            <w:tcBorders>
              <w:top w:val="nil"/>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Female</w:t>
            </w:r>
          </w:p>
        </w:tc>
        <w:tc>
          <w:tcPr>
            <w:tcW w:w="1380" w:type="dxa"/>
            <w:tcBorders>
              <w:top w:val="nil"/>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19</w:t>
            </w:r>
          </w:p>
        </w:tc>
        <w:tc>
          <w:tcPr>
            <w:tcW w:w="117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63.3</w:t>
            </w:r>
          </w:p>
        </w:tc>
        <w:tc>
          <w:tcPr>
            <w:tcW w:w="126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63.3</w:t>
            </w:r>
          </w:p>
        </w:tc>
        <w:tc>
          <w:tcPr>
            <w:tcW w:w="1620" w:type="dxa"/>
            <w:tcBorders>
              <w:top w:val="nil"/>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856" w:type="dxa"/>
            <w:tcBorders>
              <w:top w:val="nil"/>
              <w:left w:val="nil"/>
              <w:bottom w:val="single" w:sz="18" w:space="0" w:color="000000"/>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380" w:type="dxa"/>
            <w:tcBorders>
              <w:top w:val="nil"/>
              <w:left w:val="single" w:sz="1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170"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260"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620" w:type="dxa"/>
            <w:tcBorders>
              <w:top w:val="nil"/>
              <w:left w:val="single" w:sz="8" w:space="0" w:color="000000"/>
              <w:bottom w:val="single" w:sz="18" w:space="0" w:color="000000"/>
              <w:right w:val="single" w:sz="18" w:space="0" w:color="000000"/>
            </w:tcBorders>
            <w:shd w:val="clear" w:color="auto" w:fill="FFFFFF"/>
          </w:tcPr>
          <w:p w:rsidR="001B05D8" w:rsidRDefault="001B05D8">
            <w:pPr>
              <w:spacing w:after="0" w:line="360" w:lineRule="auto"/>
              <w:jc w:val="both"/>
              <w:rPr>
                <w:rFonts w:ascii="Times New Roman" w:eastAsia="Times New Roman" w:hAnsi="Times New Roman" w:cs="Times New Roman"/>
                <w:sz w:val="26"/>
                <w:szCs w:val="26"/>
              </w:rPr>
            </w:pPr>
          </w:p>
        </w:tc>
      </w:tr>
    </w:tbl>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2016</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Table 4.3.2 above shows that there are 11 male respondents which translated to 36.7% and 19 female respondents representing 63.3%. This indicates that female staffs dominate the school.</w:t>
      </w:r>
    </w:p>
    <w:p w:rsidR="001B05D8" w:rsidRDefault="001B05D8">
      <w:pPr>
        <w:spacing w:after="0" w:line="360" w:lineRule="auto"/>
        <w:jc w:val="both"/>
        <w:rPr>
          <w:rFonts w:ascii="Times New Roman" w:eastAsia="Times New Roman" w:hAnsi="Times New Roman" w:cs="Times New Roman"/>
          <w:b/>
          <w:sz w:val="26"/>
          <w:szCs w:val="26"/>
        </w:rPr>
      </w:pPr>
    </w:p>
    <w:p w:rsidR="001B05D8" w:rsidRDefault="00E84B51">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4.3.3:</w:t>
      </w:r>
      <w:r>
        <w:rPr>
          <w:rFonts w:ascii="Times New Roman" w:eastAsia="Times New Roman" w:hAnsi="Times New Roman" w:cs="Times New Roman"/>
          <w:b/>
          <w:sz w:val="26"/>
          <w:szCs w:val="26"/>
        </w:rPr>
        <w:tab/>
        <w:t>Distribution of Age Group</w:t>
      </w:r>
    </w:p>
    <w:tbl>
      <w:tblPr>
        <w:tblStyle w:val="a2"/>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080"/>
        <w:gridCol w:w="990"/>
        <w:gridCol w:w="1440"/>
        <w:gridCol w:w="1170"/>
        <w:gridCol w:w="990"/>
        <w:gridCol w:w="2250"/>
      </w:tblGrid>
      <w:tr w:rsidR="001B05D8">
        <w:trPr>
          <w:cantSplit/>
        </w:trPr>
        <w:tc>
          <w:tcPr>
            <w:tcW w:w="7920" w:type="dxa"/>
            <w:gridSpan w:val="6"/>
            <w:tcBorders>
              <w:top w:val="nil"/>
              <w:left w:val="nil"/>
              <w:bottom w:val="nil"/>
              <w:right w:val="nil"/>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age group</w:t>
            </w:r>
          </w:p>
        </w:tc>
      </w:tr>
      <w:tr w:rsidR="001B05D8">
        <w:trPr>
          <w:cantSplit/>
        </w:trPr>
        <w:tc>
          <w:tcPr>
            <w:tcW w:w="2070" w:type="dxa"/>
            <w:gridSpan w:val="2"/>
            <w:tcBorders>
              <w:top w:val="single" w:sz="18" w:space="0" w:color="000000"/>
              <w:left w:val="single" w:sz="18" w:space="0" w:color="000000"/>
              <w:bottom w:val="single" w:sz="18" w:space="0" w:color="000000"/>
              <w:right w:val="nil"/>
            </w:tcBorders>
            <w:shd w:val="clear" w:color="auto" w:fill="FFFFFF"/>
          </w:tcPr>
          <w:p w:rsidR="001B05D8" w:rsidRDefault="001B05D8">
            <w:pPr>
              <w:spacing w:after="0" w:line="360" w:lineRule="auto"/>
              <w:ind w:right="60"/>
              <w:jc w:val="both"/>
              <w:rPr>
                <w:rFonts w:ascii="Times New Roman" w:eastAsia="Times New Roman" w:hAnsi="Times New Roman" w:cs="Times New Roman"/>
                <w:color w:val="000000"/>
                <w:sz w:val="26"/>
                <w:szCs w:val="26"/>
              </w:rPr>
            </w:pPr>
          </w:p>
        </w:tc>
        <w:tc>
          <w:tcPr>
            <w:tcW w:w="1440" w:type="dxa"/>
            <w:tcBorders>
              <w:top w:val="single" w:sz="18" w:space="0" w:color="000000"/>
              <w:left w:val="single" w:sz="1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2250" w:type="dxa"/>
            <w:tcBorders>
              <w:top w:val="single" w:sz="18" w:space="0" w:color="000000"/>
              <w:left w:val="single" w:sz="8" w:space="0" w:color="000000"/>
              <w:bottom w:val="single" w:sz="18" w:space="0" w:color="000000"/>
              <w:right w:val="single" w:sz="1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1B05D8">
        <w:trPr>
          <w:cantSplit/>
        </w:trPr>
        <w:tc>
          <w:tcPr>
            <w:tcW w:w="1080" w:type="dxa"/>
            <w:vMerge w:val="restart"/>
            <w:tcBorders>
              <w:top w:val="single" w:sz="18" w:space="0" w:color="000000"/>
              <w:left w:val="single" w:sz="18" w:space="0" w:color="000000"/>
              <w:bottom w:val="single" w:sz="18" w:space="0" w:color="000000"/>
              <w:right w:val="nil"/>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990" w:type="dxa"/>
            <w:tcBorders>
              <w:top w:val="single" w:sz="18" w:space="0" w:color="000000"/>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18-25</w:t>
            </w:r>
          </w:p>
        </w:tc>
        <w:tc>
          <w:tcPr>
            <w:tcW w:w="1440" w:type="dxa"/>
            <w:tcBorders>
              <w:top w:val="single" w:sz="18" w:space="0" w:color="000000"/>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w:t>
            </w:r>
          </w:p>
        </w:tc>
        <w:tc>
          <w:tcPr>
            <w:tcW w:w="1170"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30.0</w:t>
            </w:r>
          </w:p>
        </w:tc>
        <w:tc>
          <w:tcPr>
            <w:tcW w:w="990"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30.0</w:t>
            </w:r>
          </w:p>
        </w:tc>
        <w:tc>
          <w:tcPr>
            <w:tcW w:w="2250" w:type="dxa"/>
            <w:tcBorders>
              <w:top w:val="single" w:sz="18" w:space="0" w:color="000000"/>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30.0</w:t>
            </w:r>
          </w:p>
        </w:tc>
      </w:tr>
      <w:tr w:rsidR="001B05D8">
        <w:trPr>
          <w:cantSplit/>
        </w:trPr>
        <w:tc>
          <w:tcPr>
            <w:tcW w:w="1080"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990" w:type="dxa"/>
            <w:tcBorders>
              <w:top w:val="nil"/>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26-45</w:t>
            </w:r>
          </w:p>
        </w:tc>
        <w:tc>
          <w:tcPr>
            <w:tcW w:w="1440" w:type="dxa"/>
            <w:tcBorders>
              <w:top w:val="nil"/>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18</w:t>
            </w:r>
          </w:p>
        </w:tc>
        <w:tc>
          <w:tcPr>
            <w:tcW w:w="117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60.0</w:t>
            </w:r>
          </w:p>
        </w:tc>
        <w:tc>
          <w:tcPr>
            <w:tcW w:w="99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60.0</w:t>
            </w:r>
          </w:p>
        </w:tc>
        <w:tc>
          <w:tcPr>
            <w:tcW w:w="2250" w:type="dxa"/>
            <w:tcBorders>
              <w:top w:val="nil"/>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90.0</w:t>
            </w:r>
          </w:p>
        </w:tc>
      </w:tr>
      <w:tr w:rsidR="001B05D8">
        <w:trPr>
          <w:cantSplit/>
        </w:trPr>
        <w:tc>
          <w:tcPr>
            <w:tcW w:w="1080"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990" w:type="dxa"/>
            <w:tcBorders>
              <w:top w:val="nil"/>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46-65</w:t>
            </w:r>
          </w:p>
        </w:tc>
        <w:tc>
          <w:tcPr>
            <w:tcW w:w="1440" w:type="dxa"/>
            <w:tcBorders>
              <w:top w:val="nil"/>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p>
        </w:tc>
        <w:tc>
          <w:tcPr>
            <w:tcW w:w="117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w:t>
            </w:r>
          </w:p>
        </w:tc>
        <w:tc>
          <w:tcPr>
            <w:tcW w:w="99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w:t>
            </w:r>
          </w:p>
        </w:tc>
        <w:tc>
          <w:tcPr>
            <w:tcW w:w="2250" w:type="dxa"/>
            <w:tcBorders>
              <w:top w:val="nil"/>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1B05D8">
        <w:trPr>
          <w:cantSplit/>
        </w:trPr>
        <w:tc>
          <w:tcPr>
            <w:tcW w:w="1080"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990" w:type="dxa"/>
            <w:tcBorders>
              <w:top w:val="nil"/>
              <w:left w:val="nil"/>
              <w:bottom w:val="single" w:sz="18" w:space="0" w:color="000000"/>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440" w:type="dxa"/>
            <w:tcBorders>
              <w:top w:val="nil"/>
              <w:left w:val="single" w:sz="1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170"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990"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2250" w:type="dxa"/>
            <w:tcBorders>
              <w:top w:val="nil"/>
              <w:left w:val="single" w:sz="8" w:space="0" w:color="000000"/>
              <w:bottom w:val="single" w:sz="18" w:space="0" w:color="000000"/>
              <w:right w:val="single" w:sz="18" w:space="0" w:color="000000"/>
            </w:tcBorders>
            <w:shd w:val="clear" w:color="auto" w:fill="FFFFFF"/>
          </w:tcPr>
          <w:p w:rsidR="001B05D8" w:rsidRDefault="001B05D8">
            <w:pPr>
              <w:spacing w:after="0" w:line="360" w:lineRule="auto"/>
              <w:jc w:val="both"/>
              <w:rPr>
                <w:rFonts w:ascii="Times New Roman" w:eastAsia="Times New Roman" w:hAnsi="Times New Roman" w:cs="Times New Roman"/>
                <w:sz w:val="26"/>
                <w:szCs w:val="26"/>
              </w:rPr>
            </w:pPr>
          </w:p>
        </w:tc>
      </w:tr>
    </w:tbl>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2016</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From the above table 4.3.3, the number of respondents who are within the age bracket of 18-25 years contributed 30%, those within the age of 26-45 are 60%, ages 46-65 amounted to 10%. It shows that majority of the respondents are between ages of 26-45.</w:t>
      </w:r>
    </w:p>
    <w:p w:rsidR="001B05D8" w:rsidRDefault="00E84B51">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4.3.4:</w:t>
      </w:r>
      <w:r>
        <w:rPr>
          <w:rFonts w:ascii="Times New Roman" w:eastAsia="Times New Roman" w:hAnsi="Times New Roman" w:cs="Times New Roman"/>
          <w:b/>
          <w:sz w:val="26"/>
          <w:szCs w:val="26"/>
        </w:rPr>
        <w:tab/>
        <w:t>distribution of marital status</w:t>
      </w:r>
    </w:p>
    <w:tbl>
      <w:tblPr>
        <w:tblStyle w:val="a3"/>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5"/>
        <w:gridCol w:w="934"/>
        <w:gridCol w:w="1391"/>
        <w:gridCol w:w="1080"/>
        <w:gridCol w:w="1710"/>
        <w:gridCol w:w="1800"/>
      </w:tblGrid>
      <w:tr w:rsidR="001B05D8">
        <w:trPr>
          <w:cantSplit/>
        </w:trPr>
        <w:tc>
          <w:tcPr>
            <w:tcW w:w="7650" w:type="dxa"/>
            <w:gridSpan w:val="6"/>
            <w:tcBorders>
              <w:top w:val="nil"/>
              <w:left w:val="nil"/>
              <w:bottom w:val="nil"/>
              <w:right w:val="nil"/>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marital status</w:t>
            </w:r>
          </w:p>
        </w:tc>
      </w:tr>
      <w:tr w:rsidR="001B05D8">
        <w:trPr>
          <w:cantSplit/>
        </w:trPr>
        <w:tc>
          <w:tcPr>
            <w:tcW w:w="1669" w:type="dxa"/>
            <w:gridSpan w:val="2"/>
            <w:tcBorders>
              <w:top w:val="single" w:sz="18" w:space="0" w:color="000000"/>
              <w:left w:val="single" w:sz="18" w:space="0" w:color="000000"/>
              <w:bottom w:val="single" w:sz="18" w:space="0" w:color="000000"/>
              <w:right w:val="nil"/>
            </w:tcBorders>
            <w:shd w:val="clear" w:color="auto" w:fill="FFFFFF"/>
          </w:tcPr>
          <w:p w:rsidR="001B05D8" w:rsidRDefault="001B05D8">
            <w:pPr>
              <w:spacing w:after="0" w:line="360" w:lineRule="auto"/>
              <w:ind w:right="60"/>
              <w:jc w:val="both"/>
              <w:rPr>
                <w:rFonts w:ascii="Times New Roman" w:eastAsia="Times New Roman" w:hAnsi="Times New Roman" w:cs="Times New Roman"/>
                <w:color w:val="000000"/>
                <w:sz w:val="26"/>
                <w:szCs w:val="26"/>
              </w:rPr>
            </w:pPr>
          </w:p>
        </w:tc>
        <w:tc>
          <w:tcPr>
            <w:tcW w:w="1391" w:type="dxa"/>
            <w:tcBorders>
              <w:top w:val="single" w:sz="18" w:space="0" w:color="000000"/>
              <w:left w:val="single" w:sz="1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710"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1800" w:type="dxa"/>
            <w:tcBorders>
              <w:top w:val="single" w:sz="18" w:space="0" w:color="000000"/>
              <w:left w:val="single" w:sz="8" w:space="0" w:color="000000"/>
              <w:bottom w:val="single" w:sz="18" w:space="0" w:color="000000"/>
              <w:right w:val="single" w:sz="1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1B05D8">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934" w:type="dxa"/>
            <w:tcBorders>
              <w:top w:val="single" w:sz="18" w:space="0" w:color="000000"/>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Single</w:t>
            </w:r>
          </w:p>
        </w:tc>
        <w:tc>
          <w:tcPr>
            <w:tcW w:w="1391" w:type="dxa"/>
            <w:tcBorders>
              <w:top w:val="single" w:sz="18" w:space="0" w:color="000000"/>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12</w:t>
            </w:r>
          </w:p>
        </w:tc>
        <w:tc>
          <w:tcPr>
            <w:tcW w:w="1080"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40.0</w:t>
            </w:r>
          </w:p>
        </w:tc>
        <w:tc>
          <w:tcPr>
            <w:tcW w:w="1710"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40.0</w:t>
            </w:r>
          </w:p>
        </w:tc>
        <w:tc>
          <w:tcPr>
            <w:tcW w:w="1800" w:type="dxa"/>
            <w:tcBorders>
              <w:top w:val="single" w:sz="18" w:space="0" w:color="000000"/>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40.0</w:t>
            </w:r>
          </w:p>
        </w:tc>
      </w:tr>
      <w:tr w:rsidR="001B05D8">
        <w:trPr>
          <w:cantSplit/>
        </w:trPr>
        <w:tc>
          <w:tcPr>
            <w:tcW w:w="735"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934" w:type="dxa"/>
            <w:tcBorders>
              <w:top w:val="nil"/>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Married</w:t>
            </w:r>
          </w:p>
        </w:tc>
        <w:tc>
          <w:tcPr>
            <w:tcW w:w="1391" w:type="dxa"/>
            <w:tcBorders>
              <w:top w:val="nil"/>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18</w:t>
            </w:r>
          </w:p>
        </w:tc>
        <w:tc>
          <w:tcPr>
            <w:tcW w:w="108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60.0</w:t>
            </w:r>
          </w:p>
        </w:tc>
        <w:tc>
          <w:tcPr>
            <w:tcW w:w="171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60.0</w:t>
            </w:r>
          </w:p>
        </w:tc>
        <w:tc>
          <w:tcPr>
            <w:tcW w:w="1800" w:type="dxa"/>
            <w:tcBorders>
              <w:top w:val="nil"/>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1B05D8">
        <w:trPr>
          <w:cantSplit/>
        </w:trPr>
        <w:tc>
          <w:tcPr>
            <w:tcW w:w="735"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934" w:type="dxa"/>
            <w:tcBorders>
              <w:top w:val="nil"/>
              <w:left w:val="nil"/>
              <w:bottom w:val="single" w:sz="18" w:space="0" w:color="000000"/>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391" w:type="dxa"/>
            <w:tcBorders>
              <w:top w:val="nil"/>
              <w:left w:val="single" w:sz="1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080"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710"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800" w:type="dxa"/>
            <w:tcBorders>
              <w:top w:val="nil"/>
              <w:left w:val="single" w:sz="8" w:space="0" w:color="000000"/>
              <w:bottom w:val="single" w:sz="18" w:space="0" w:color="000000"/>
              <w:right w:val="single" w:sz="18" w:space="0" w:color="000000"/>
            </w:tcBorders>
            <w:shd w:val="clear" w:color="auto" w:fill="FFFFFF"/>
          </w:tcPr>
          <w:p w:rsidR="001B05D8" w:rsidRDefault="001B05D8">
            <w:pPr>
              <w:spacing w:after="0" w:line="360" w:lineRule="auto"/>
              <w:jc w:val="both"/>
              <w:rPr>
                <w:rFonts w:ascii="Times New Roman" w:eastAsia="Times New Roman" w:hAnsi="Times New Roman" w:cs="Times New Roman"/>
                <w:sz w:val="26"/>
                <w:szCs w:val="26"/>
              </w:rPr>
            </w:pPr>
          </w:p>
        </w:tc>
      </w:tr>
    </w:tbl>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2016</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From the table above 4.3.4, 40% of the respondents are single while 60% are married. This indicates that majority of staffs are married. </w:t>
      </w:r>
    </w:p>
    <w:tbl>
      <w:tblPr>
        <w:tblStyle w:val="a4"/>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963"/>
        <w:gridCol w:w="1453"/>
        <w:gridCol w:w="1170"/>
        <w:gridCol w:w="1170"/>
        <w:gridCol w:w="2250"/>
      </w:tblGrid>
      <w:tr w:rsidR="001B05D8">
        <w:trPr>
          <w:cantSplit/>
        </w:trPr>
        <w:tc>
          <w:tcPr>
            <w:tcW w:w="7740" w:type="dxa"/>
            <w:gridSpan w:val="6"/>
            <w:tcBorders>
              <w:top w:val="nil"/>
              <w:left w:val="nil"/>
              <w:bottom w:val="nil"/>
              <w:right w:val="nil"/>
            </w:tcBorders>
            <w:shd w:val="clear" w:color="auto" w:fill="FFFFFF"/>
          </w:tcPr>
          <w:p w:rsidR="001B05D8" w:rsidRDefault="001B05D8">
            <w:pPr>
              <w:spacing w:after="0" w:line="360" w:lineRule="auto"/>
              <w:ind w:right="60"/>
              <w:jc w:val="both"/>
              <w:rPr>
                <w:rFonts w:ascii="Times New Roman" w:eastAsia="Times New Roman" w:hAnsi="Times New Roman" w:cs="Times New Roman"/>
                <w:b/>
                <w:color w:val="000000"/>
                <w:sz w:val="26"/>
                <w:szCs w:val="26"/>
              </w:rPr>
            </w:pPr>
          </w:p>
          <w:p w:rsidR="001B05D8" w:rsidRDefault="00E84B51">
            <w:pPr>
              <w:spacing w:after="0" w:line="360" w:lineRule="auto"/>
              <w:ind w:right="60"/>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4.3.5: distribution of educational qualification</w:t>
            </w:r>
          </w:p>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educational status</w:t>
            </w:r>
          </w:p>
        </w:tc>
      </w:tr>
      <w:tr w:rsidR="001B05D8">
        <w:trPr>
          <w:cantSplit/>
        </w:trPr>
        <w:tc>
          <w:tcPr>
            <w:tcW w:w="1697" w:type="dxa"/>
            <w:gridSpan w:val="2"/>
            <w:tcBorders>
              <w:top w:val="single" w:sz="18" w:space="0" w:color="000000"/>
              <w:left w:val="single" w:sz="18" w:space="0" w:color="000000"/>
              <w:bottom w:val="single" w:sz="18" w:space="0" w:color="000000"/>
              <w:right w:val="nil"/>
            </w:tcBorders>
            <w:shd w:val="clear" w:color="auto" w:fill="FFFFFF"/>
          </w:tcPr>
          <w:p w:rsidR="001B05D8" w:rsidRDefault="001B05D8">
            <w:pPr>
              <w:spacing w:after="0" w:line="360" w:lineRule="auto"/>
              <w:ind w:right="60"/>
              <w:jc w:val="both"/>
              <w:rPr>
                <w:rFonts w:ascii="Times New Roman" w:eastAsia="Times New Roman" w:hAnsi="Times New Roman" w:cs="Times New Roman"/>
                <w:color w:val="000000"/>
                <w:sz w:val="26"/>
                <w:szCs w:val="26"/>
              </w:rPr>
            </w:pPr>
          </w:p>
        </w:tc>
        <w:tc>
          <w:tcPr>
            <w:tcW w:w="1453" w:type="dxa"/>
            <w:tcBorders>
              <w:top w:val="single" w:sz="18" w:space="0" w:color="000000"/>
              <w:left w:val="single" w:sz="1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2250" w:type="dxa"/>
            <w:tcBorders>
              <w:top w:val="single" w:sz="18" w:space="0" w:color="000000"/>
              <w:left w:val="single" w:sz="8" w:space="0" w:color="000000"/>
              <w:bottom w:val="single" w:sz="18" w:space="0" w:color="000000"/>
              <w:right w:val="single" w:sz="1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1B05D8">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963" w:type="dxa"/>
            <w:tcBorders>
              <w:top w:val="single" w:sz="18" w:space="0" w:color="000000"/>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color w:val="000000"/>
                <w:sz w:val="26"/>
                <w:szCs w:val="26"/>
              </w:rPr>
              <w:t>nd</w:t>
            </w:r>
            <w:proofErr w:type="spellEnd"/>
            <w:r>
              <w:rPr>
                <w:rFonts w:ascii="Times New Roman" w:eastAsia="Times New Roman" w:hAnsi="Times New Roman" w:cs="Times New Roman"/>
                <w:color w:val="000000"/>
                <w:sz w:val="26"/>
                <w:szCs w:val="26"/>
              </w:rPr>
              <w:t>/</w:t>
            </w:r>
            <w:proofErr w:type="spellStart"/>
            <w:r>
              <w:rPr>
                <w:rFonts w:ascii="Times New Roman" w:eastAsia="Times New Roman" w:hAnsi="Times New Roman" w:cs="Times New Roman"/>
                <w:color w:val="000000"/>
                <w:sz w:val="26"/>
                <w:szCs w:val="26"/>
              </w:rPr>
              <w:t>nce</w:t>
            </w:r>
            <w:proofErr w:type="spellEnd"/>
          </w:p>
        </w:tc>
        <w:tc>
          <w:tcPr>
            <w:tcW w:w="1453" w:type="dxa"/>
            <w:tcBorders>
              <w:top w:val="single" w:sz="18" w:space="0" w:color="000000"/>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23</w:t>
            </w:r>
          </w:p>
        </w:tc>
        <w:tc>
          <w:tcPr>
            <w:tcW w:w="1170"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76.7</w:t>
            </w:r>
          </w:p>
        </w:tc>
        <w:tc>
          <w:tcPr>
            <w:tcW w:w="1170"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76.7</w:t>
            </w:r>
          </w:p>
        </w:tc>
        <w:tc>
          <w:tcPr>
            <w:tcW w:w="2250" w:type="dxa"/>
            <w:tcBorders>
              <w:top w:val="single" w:sz="18" w:space="0" w:color="000000"/>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76.7</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963" w:type="dxa"/>
            <w:tcBorders>
              <w:top w:val="nil"/>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color w:val="000000"/>
                <w:sz w:val="26"/>
                <w:szCs w:val="26"/>
              </w:rPr>
              <w:t>hnd</w:t>
            </w:r>
            <w:proofErr w:type="spellEnd"/>
            <w:r>
              <w:rPr>
                <w:rFonts w:ascii="Times New Roman" w:eastAsia="Times New Roman" w:hAnsi="Times New Roman" w:cs="Times New Roman"/>
                <w:color w:val="000000"/>
                <w:sz w:val="26"/>
                <w:szCs w:val="26"/>
              </w:rPr>
              <w:t>/</w:t>
            </w:r>
            <w:proofErr w:type="spellStart"/>
            <w:r>
              <w:rPr>
                <w:rFonts w:ascii="Times New Roman" w:eastAsia="Times New Roman" w:hAnsi="Times New Roman" w:cs="Times New Roman"/>
                <w:color w:val="000000"/>
                <w:sz w:val="26"/>
                <w:szCs w:val="26"/>
              </w:rPr>
              <w:t>bse</w:t>
            </w:r>
            <w:proofErr w:type="spellEnd"/>
          </w:p>
        </w:tc>
        <w:tc>
          <w:tcPr>
            <w:tcW w:w="1453" w:type="dxa"/>
            <w:tcBorders>
              <w:top w:val="nil"/>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w:t>
            </w:r>
          </w:p>
        </w:tc>
        <w:tc>
          <w:tcPr>
            <w:tcW w:w="117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23.3</w:t>
            </w:r>
          </w:p>
        </w:tc>
        <w:tc>
          <w:tcPr>
            <w:tcW w:w="117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23.3</w:t>
            </w:r>
          </w:p>
        </w:tc>
        <w:tc>
          <w:tcPr>
            <w:tcW w:w="2250" w:type="dxa"/>
            <w:tcBorders>
              <w:top w:val="nil"/>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963" w:type="dxa"/>
            <w:tcBorders>
              <w:top w:val="nil"/>
              <w:left w:val="nil"/>
              <w:bottom w:val="single" w:sz="18" w:space="0" w:color="000000"/>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453" w:type="dxa"/>
            <w:tcBorders>
              <w:top w:val="nil"/>
              <w:left w:val="single" w:sz="1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170"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170"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2250" w:type="dxa"/>
            <w:tcBorders>
              <w:top w:val="nil"/>
              <w:left w:val="single" w:sz="8" w:space="0" w:color="000000"/>
              <w:bottom w:val="single" w:sz="18" w:space="0" w:color="000000"/>
              <w:right w:val="single" w:sz="18" w:space="0" w:color="000000"/>
            </w:tcBorders>
            <w:shd w:val="clear" w:color="auto" w:fill="FFFFFF"/>
          </w:tcPr>
          <w:p w:rsidR="001B05D8" w:rsidRDefault="001B05D8">
            <w:pPr>
              <w:spacing w:after="0" w:line="360" w:lineRule="auto"/>
              <w:jc w:val="both"/>
              <w:rPr>
                <w:rFonts w:ascii="Times New Roman" w:eastAsia="Times New Roman" w:hAnsi="Times New Roman" w:cs="Times New Roman"/>
                <w:sz w:val="26"/>
                <w:szCs w:val="26"/>
              </w:rPr>
            </w:pPr>
          </w:p>
        </w:tc>
      </w:tr>
    </w:tbl>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2016</w:t>
      </w:r>
    </w:p>
    <w:p w:rsidR="001B05D8" w:rsidRDefault="00E84B51">
      <w:pPr>
        <w:tabs>
          <w:tab w:val="left" w:pos="408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Form the above table 4.3.5, 76.7% of the respondents are </w:t>
      </w:r>
      <w:proofErr w:type="spellStart"/>
      <w:r>
        <w:rPr>
          <w:rFonts w:ascii="Times New Roman" w:eastAsia="Times New Roman" w:hAnsi="Times New Roman" w:cs="Times New Roman"/>
          <w:sz w:val="26"/>
          <w:szCs w:val="26"/>
        </w:rPr>
        <w:t>nd</w:t>
      </w:r>
      <w:proofErr w:type="spellEnd"/>
      <w:r>
        <w:rPr>
          <w:rFonts w:ascii="Times New Roman" w:eastAsia="Times New Roman" w:hAnsi="Times New Roman" w:cs="Times New Roman"/>
          <w:sz w:val="26"/>
          <w:szCs w:val="26"/>
        </w:rPr>
        <w:t>/</w:t>
      </w:r>
      <w:proofErr w:type="spellStart"/>
      <w:r>
        <w:rPr>
          <w:rFonts w:ascii="Times New Roman" w:eastAsia="Times New Roman" w:hAnsi="Times New Roman" w:cs="Times New Roman"/>
          <w:sz w:val="26"/>
          <w:szCs w:val="26"/>
        </w:rPr>
        <w:t>nce</w:t>
      </w:r>
      <w:proofErr w:type="spellEnd"/>
      <w:r>
        <w:rPr>
          <w:rFonts w:ascii="Times New Roman" w:eastAsia="Times New Roman" w:hAnsi="Times New Roman" w:cs="Times New Roman"/>
          <w:sz w:val="26"/>
          <w:szCs w:val="26"/>
        </w:rPr>
        <w:t xml:space="preserve"> holder while 23.3% of the respondents are </w:t>
      </w:r>
      <w:proofErr w:type="spellStart"/>
      <w:r>
        <w:rPr>
          <w:rFonts w:ascii="Times New Roman" w:eastAsia="Times New Roman" w:hAnsi="Times New Roman" w:cs="Times New Roman"/>
          <w:sz w:val="26"/>
          <w:szCs w:val="26"/>
        </w:rPr>
        <w:t>hnd</w:t>
      </w:r>
      <w:proofErr w:type="spellEnd"/>
      <w:r>
        <w:rPr>
          <w:rFonts w:ascii="Times New Roman" w:eastAsia="Times New Roman" w:hAnsi="Times New Roman" w:cs="Times New Roman"/>
          <w:sz w:val="26"/>
          <w:szCs w:val="26"/>
        </w:rPr>
        <w:t>/</w:t>
      </w:r>
      <w:proofErr w:type="spellStart"/>
      <w:r>
        <w:rPr>
          <w:rFonts w:ascii="Times New Roman" w:eastAsia="Times New Roman" w:hAnsi="Times New Roman" w:cs="Times New Roman"/>
          <w:sz w:val="26"/>
          <w:szCs w:val="26"/>
        </w:rPr>
        <w:t>bse</w:t>
      </w:r>
      <w:proofErr w:type="spellEnd"/>
      <w:r>
        <w:rPr>
          <w:rFonts w:ascii="Times New Roman" w:eastAsia="Times New Roman" w:hAnsi="Times New Roman" w:cs="Times New Roman"/>
          <w:sz w:val="26"/>
          <w:szCs w:val="26"/>
        </w:rPr>
        <w:t xml:space="preserve"> holder. </w:t>
      </w:r>
    </w:p>
    <w:p w:rsidR="001B05D8" w:rsidRDefault="001B05D8">
      <w:pPr>
        <w:spacing w:after="0" w:line="360" w:lineRule="auto"/>
        <w:jc w:val="both"/>
        <w:rPr>
          <w:rFonts w:ascii="Times New Roman" w:eastAsia="Times New Roman" w:hAnsi="Times New Roman" w:cs="Times New Roman"/>
          <w:b/>
          <w:sz w:val="26"/>
          <w:szCs w:val="26"/>
        </w:rPr>
      </w:pPr>
    </w:p>
    <w:p w:rsidR="001B05D8" w:rsidRDefault="00E84B51">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sz w:val="26"/>
          <w:szCs w:val="26"/>
        </w:rPr>
        <w:t>4.3.6:</w:t>
      </w:r>
      <w:r>
        <w:rPr>
          <w:rFonts w:ascii="Times New Roman" w:eastAsia="Times New Roman" w:hAnsi="Times New Roman" w:cs="Times New Roman"/>
          <w:sz w:val="26"/>
          <w:szCs w:val="26"/>
        </w:rPr>
        <w:t xml:space="preserve"> </w:t>
      </w:r>
      <w:r>
        <w:rPr>
          <w:rFonts w:ascii="Times New Roman" w:eastAsia="Times New Roman" w:hAnsi="Times New Roman" w:cs="Times New Roman"/>
          <w:b/>
          <w:color w:val="000000"/>
          <w:sz w:val="26"/>
          <w:szCs w:val="26"/>
        </w:rPr>
        <w:t>Creativity in product design enhances profitability</w:t>
      </w:r>
    </w:p>
    <w:p w:rsidR="001B05D8" w:rsidRDefault="001B05D8">
      <w:pPr>
        <w:spacing w:after="0" w:line="360" w:lineRule="auto"/>
        <w:jc w:val="both"/>
        <w:rPr>
          <w:rFonts w:ascii="Times New Roman" w:eastAsia="Times New Roman" w:hAnsi="Times New Roman" w:cs="Times New Roman"/>
          <w:b/>
          <w:color w:val="000000"/>
          <w:sz w:val="26"/>
          <w:szCs w:val="26"/>
        </w:rPr>
      </w:pPr>
    </w:p>
    <w:p w:rsidR="001B05D8" w:rsidRDefault="001B05D8">
      <w:pPr>
        <w:spacing w:after="0" w:line="360" w:lineRule="auto"/>
        <w:jc w:val="both"/>
        <w:rPr>
          <w:rFonts w:ascii="Times New Roman" w:eastAsia="Times New Roman" w:hAnsi="Times New Roman" w:cs="Times New Roman"/>
          <w:b/>
          <w:color w:val="000000"/>
          <w:sz w:val="26"/>
          <w:szCs w:val="26"/>
        </w:rPr>
      </w:pPr>
    </w:p>
    <w:p w:rsidR="001B05D8" w:rsidRDefault="001B05D8">
      <w:pPr>
        <w:spacing w:after="0" w:line="360" w:lineRule="auto"/>
        <w:jc w:val="both"/>
        <w:rPr>
          <w:rFonts w:ascii="Times New Roman" w:eastAsia="Times New Roman" w:hAnsi="Times New Roman" w:cs="Times New Roman"/>
          <w:sz w:val="26"/>
          <w:szCs w:val="26"/>
        </w:rPr>
      </w:pPr>
    </w:p>
    <w:tbl>
      <w:tblPr>
        <w:tblStyle w:val="a5"/>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469"/>
        <w:gridCol w:w="1487"/>
        <w:gridCol w:w="1080"/>
        <w:gridCol w:w="1350"/>
        <w:gridCol w:w="1710"/>
      </w:tblGrid>
      <w:tr w:rsidR="001B05D8">
        <w:trPr>
          <w:cantSplit/>
        </w:trPr>
        <w:tc>
          <w:tcPr>
            <w:tcW w:w="7830" w:type="dxa"/>
            <w:gridSpan w:val="6"/>
            <w:tcBorders>
              <w:top w:val="nil"/>
              <w:left w:val="nil"/>
              <w:bottom w:val="nil"/>
              <w:right w:val="nil"/>
            </w:tcBorders>
            <w:shd w:val="clear" w:color="auto" w:fill="FFFFFF"/>
          </w:tcPr>
          <w:p w:rsidR="001B05D8" w:rsidRDefault="001B05D8">
            <w:pPr>
              <w:spacing w:after="0" w:line="360" w:lineRule="auto"/>
              <w:ind w:right="60"/>
              <w:jc w:val="both"/>
              <w:rPr>
                <w:rFonts w:ascii="Times New Roman" w:eastAsia="Times New Roman" w:hAnsi="Times New Roman" w:cs="Times New Roman"/>
                <w:color w:val="000000"/>
                <w:sz w:val="26"/>
                <w:szCs w:val="26"/>
              </w:rPr>
            </w:pPr>
          </w:p>
        </w:tc>
      </w:tr>
      <w:tr w:rsidR="001B05D8">
        <w:trPr>
          <w:cantSplit/>
        </w:trPr>
        <w:tc>
          <w:tcPr>
            <w:tcW w:w="2203" w:type="dxa"/>
            <w:gridSpan w:val="2"/>
            <w:tcBorders>
              <w:top w:val="single" w:sz="18" w:space="0" w:color="000000"/>
              <w:left w:val="single" w:sz="18" w:space="0" w:color="000000"/>
              <w:bottom w:val="single" w:sz="18" w:space="0" w:color="000000"/>
              <w:right w:val="nil"/>
            </w:tcBorders>
            <w:shd w:val="clear" w:color="auto" w:fill="FFFFFF"/>
          </w:tcPr>
          <w:p w:rsidR="001B05D8" w:rsidRDefault="001B05D8">
            <w:pPr>
              <w:spacing w:after="0" w:line="360" w:lineRule="auto"/>
              <w:ind w:right="60"/>
              <w:jc w:val="both"/>
              <w:rPr>
                <w:rFonts w:ascii="Times New Roman" w:eastAsia="Times New Roman" w:hAnsi="Times New Roman" w:cs="Times New Roman"/>
                <w:color w:val="000000"/>
                <w:sz w:val="26"/>
                <w:szCs w:val="26"/>
              </w:rPr>
            </w:pPr>
          </w:p>
        </w:tc>
        <w:tc>
          <w:tcPr>
            <w:tcW w:w="1487" w:type="dxa"/>
            <w:tcBorders>
              <w:top w:val="single" w:sz="18" w:space="0" w:color="000000"/>
              <w:left w:val="single" w:sz="1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350"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1710" w:type="dxa"/>
            <w:tcBorders>
              <w:top w:val="single" w:sz="18" w:space="0" w:color="000000"/>
              <w:left w:val="single" w:sz="8" w:space="0" w:color="000000"/>
              <w:bottom w:val="single" w:sz="18" w:space="0" w:color="000000"/>
              <w:right w:val="single" w:sz="1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1B05D8">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1469" w:type="dxa"/>
            <w:tcBorders>
              <w:top w:val="single" w:sz="18" w:space="0" w:color="000000"/>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487" w:type="dxa"/>
            <w:tcBorders>
              <w:top w:val="single" w:sz="18" w:space="0" w:color="000000"/>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1080"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w:t>
            </w:r>
          </w:p>
        </w:tc>
        <w:tc>
          <w:tcPr>
            <w:tcW w:w="1350"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w:t>
            </w:r>
          </w:p>
        </w:tc>
        <w:tc>
          <w:tcPr>
            <w:tcW w:w="1710" w:type="dxa"/>
            <w:tcBorders>
              <w:top w:val="single" w:sz="18" w:space="0" w:color="000000"/>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487" w:type="dxa"/>
            <w:tcBorders>
              <w:top w:val="nil"/>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24</w:t>
            </w:r>
          </w:p>
        </w:tc>
        <w:tc>
          <w:tcPr>
            <w:tcW w:w="108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80.0</w:t>
            </w:r>
          </w:p>
        </w:tc>
        <w:tc>
          <w:tcPr>
            <w:tcW w:w="135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80.0</w:t>
            </w:r>
          </w:p>
        </w:tc>
        <w:tc>
          <w:tcPr>
            <w:tcW w:w="1710" w:type="dxa"/>
            <w:tcBorders>
              <w:top w:val="nil"/>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single" w:sz="18" w:space="0" w:color="000000"/>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487" w:type="dxa"/>
            <w:tcBorders>
              <w:top w:val="nil"/>
              <w:left w:val="single" w:sz="1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080"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350"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710" w:type="dxa"/>
            <w:tcBorders>
              <w:top w:val="nil"/>
              <w:left w:val="single" w:sz="8" w:space="0" w:color="000000"/>
              <w:bottom w:val="single" w:sz="18" w:space="0" w:color="000000"/>
              <w:right w:val="single" w:sz="18" w:space="0" w:color="000000"/>
            </w:tcBorders>
            <w:shd w:val="clear" w:color="auto" w:fill="FFFFFF"/>
          </w:tcPr>
          <w:p w:rsidR="001B05D8" w:rsidRDefault="001B05D8">
            <w:pPr>
              <w:spacing w:after="0" w:line="360" w:lineRule="auto"/>
              <w:jc w:val="both"/>
              <w:rPr>
                <w:rFonts w:ascii="Times New Roman" w:eastAsia="Times New Roman" w:hAnsi="Times New Roman" w:cs="Times New Roman"/>
                <w:sz w:val="26"/>
                <w:szCs w:val="26"/>
              </w:rPr>
            </w:pPr>
          </w:p>
        </w:tc>
      </w:tr>
    </w:tbl>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2016</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This above table 4.3.6 shows that 80% of the respondents strongly agree that creativity in product design enhances profitability and 20% of the respondents agreed that creativity in product design enhances profitability. </w:t>
      </w:r>
    </w:p>
    <w:p w:rsidR="001B05D8" w:rsidRDefault="001B05D8">
      <w:pPr>
        <w:spacing w:after="0" w:line="360" w:lineRule="auto"/>
        <w:jc w:val="both"/>
        <w:rPr>
          <w:rFonts w:ascii="Times New Roman" w:eastAsia="Times New Roman" w:hAnsi="Times New Roman" w:cs="Times New Roman"/>
          <w:b/>
          <w:sz w:val="26"/>
          <w:szCs w:val="26"/>
        </w:rPr>
      </w:pP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4.3.7:</w:t>
      </w:r>
      <w:r>
        <w:rPr>
          <w:rFonts w:ascii="Times New Roman" w:eastAsia="Times New Roman" w:hAnsi="Times New Roman" w:cs="Times New Roman"/>
          <w:sz w:val="26"/>
          <w:szCs w:val="26"/>
        </w:rPr>
        <w:t xml:space="preserve"> </w:t>
      </w:r>
      <w:r>
        <w:rPr>
          <w:rFonts w:ascii="Times New Roman" w:eastAsia="Times New Roman" w:hAnsi="Times New Roman" w:cs="Times New Roman"/>
          <w:b/>
          <w:color w:val="000000"/>
          <w:sz w:val="26"/>
          <w:szCs w:val="26"/>
        </w:rPr>
        <w:t xml:space="preserve">The level of creativity in marketing and sales of your company affects profitability. </w:t>
      </w:r>
    </w:p>
    <w:tbl>
      <w:tblPr>
        <w:tblStyle w:val="a6"/>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729"/>
        <w:gridCol w:w="1407"/>
        <w:gridCol w:w="1170"/>
        <w:gridCol w:w="1710"/>
        <w:gridCol w:w="2160"/>
      </w:tblGrid>
      <w:tr w:rsidR="001B05D8">
        <w:trPr>
          <w:cantSplit/>
        </w:trPr>
        <w:tc>
          <w:tcPr>
            <w:tcW w:w="8910" w:type="dxa"/>
            <w:gridSpan w:val="6"/>
            <w:tcBorders>
              <w:top w:val="nil"/>
              <w:left w:val="nil"/>
              <w:bottom w:val="nil"/>
              <w:right w:val="nil"/>
            </w:tcBorders>
            <w:shd w:val="clear" w:color="auto" w:fill="FFFFFF"/>
          </w:tcPr>
          <w:p w:rsidR="001B05D8" w:rsidRDefault="001B05D8">
            <w:pPr>
              <w:spacing w:after="0" w:line="360" w:lineRule="auto"/>
              <w:ind w:right="60"/>
              <w:jc w:val="both"/>
              <w:rPr>
                <w:rFonts w:ascii="Times New Roman" w:eastAsia="Times New Roman" w:hAnsi="Times New Roman" w:cs="Times New Roman"/>
                <w:color w:val="000000"/>
                <w:sz w:val="26"/>
                <w:szCs w:val="26"/>
              </w:rPr>
            </w:pPr>
          </w:p>
        </w:tc>
      </w:tr>
      <w:tr w:rsidR="001B05D8">
        <w:trPr>
          <w:cantSplit/>
        </w:trPr>
        <w:tc>
          <w:tcPr>
            <w:tcW w:w="2463" w:type="dxa"/>
            <w:gridSpan w:val="2"/>
            <w:tcBorders>
              <w:top w:val="single" w:sz="18" w:space="0" w:color="000000"/>
              <w:left w:val="single" w:sz="18" w:space="0" w:color="000000"/>
              <w:bottom w:val="single" w:sz="18" w:space="0" w:color="000000"/>
              <w:right w:val="nil"/>
            </w:tcBorders>
            <w:shd w:val="clear" w:color="auto" w:fill="FFFFFF"/>
          </w:tcPr>
          <w:p w:rsidR="001B05D8" w:rsidRDefault="001B05D8">
            <w:pPr>
              <w:spacing w:after="0" w:line="360" w:lineRule="auto"/>
              <w:ind w:right="60"/>
              <w:jc w:val="both"/>
              <w:rPr>
                <w:rFonts w:ascii="Times New Roman" w:eastAsia="Times New Roman" w:hAnsi="Times New Roman" w:cs="Times New Roman"/>
                <w:color w:val="000000"/>
                <w:sz w:val="26"/>
                <w:szCs w:val="26"/>
              </w:rPr>
            </w:pPr>
          </w:p>
        </w:tc>
        <w:tc>
          <w:tcPr>
            <w:tcW w:w="1407" w:type="dxa"/>
            <w:tcBorders>
              <w:top w:val="single" w:sz="18" w:space="0" w:color="000000"/>
              <w:left w:val="single" w:sz="1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710"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2160" w:type="dxa"/>
            <w:tcBorders>
              <w:top w:val="single" w:sz="18" w:space="0" w:color="000000"/>
              <w:left w:val="single" w:sz="8" w:space="0" w:color="000000"/>
              <w:bottom w:val="single" w:sz="18" w:space="0" w:color="000000"/>
              <w:right w:val="single" w:sz="1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1B05D8">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1729" w:type="dxa"/>
            <w:tcBorders>
              <w:top w:val="single" w:sz="18" w:space="0" w:color="000000"/>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disagree</w:t>
            </w:r>
          </w:p>
        </w:tc>
        <w:tc>
          <w:tcPr>
            <w:tcW w:w="1407" w:type="dxa"/>
            <w:tcBorders>
              <w:top w:val="single" w:sz="18" w:space="0" w:color="000000"/>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170"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16.7</w:t>
            </w:r>
          </w:p>
        </w:tc>
        <w:tc>
          <w:tcPr>
            <w:tcW w:w="1710"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16.7</w:t>
            </w:r>
          </w:p>
        </w:tc>
        <w:tc>
          <w:tcPr>
            <w:tcW w:w="2160" w:type="dxa"/>
            <w:tcBorders>
              <w:top w:val="single" w:sz="18" w:space="0" w:color="000000"/>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16.7</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Disagree</w:t>
            </w:r>
          </w:p>
        </w:tc>
        <w:tc>
          <w:tcPr>
            <w:tcW w:w="1407" w:type="dxa"/>
            <w:tcBorders>
              <w:top w:val="nil"/>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w:t>
            </w:r>
          </w:p>
        </w:tc>
        <w:tc>
          <w:tcPr>
            <w:tcW w:w="117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23.3</w:t>
            </w:r>
          </w:p>
        </w:tc>
        <w:tc>
          <w:tcPr>
            <w:tcW w:w="171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23.3</w:t>
            </w:r>
          </w:p>
        </w:tc>
        <w:tc>
          <w:tcPr>
            <w:tcW w:w="2160" w:type="dxa"/>
            <w:tcBorders>
              <w:top w:val="nil"/>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40.0</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Undecided</w:t>
            </w:r>
          </w:p>
        </w:tc>
        <w:tc>
          <w:tcPr>
            <w:tcW w:w="1407" w:type="dxa"/>
            <w:tcBorders>
              <w:top w:val="nil"/>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117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6.7</w:t>
            </w:r>
          </w:p>
        </w:tc>
        <w:tc>
          <w:tcPr>
            <w:tcW w:w="171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6.7</w:t>
            </w:r>
          </w:p>
        </w:tc>
        <w:tc>
          <w:tcPr>
            <w:tcW w:w="2160" w:type="dxa"/>
            <w:tcBorders>
              <w:top w:val="nil"/>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46.7</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407" w:type="dxa"/>
            <w:tcBorders>
              <w:top w:val="nil"/>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w:t>
            </w:r>
          </w:p>
        </w:tc>
        <w:tc>
          <w:tcPr>
            <w:tcW w:w="117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26.7</w:t>
            </w:r>
          </w:p>
        </w:tc>
        <w:tc>
          <w:tcPr>
            <w:tcW w:w="171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26.7</w:t>
            </w:r>
          </w:p>
        </w:tc>
        <w:tc>
          <w:tcPr>
            <w:tcW w:w="2160" w:type="dxa"/>
            <w:tcBorders>
              <w:top w:val="nil"/>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73.3</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407" w:type="dxa"/>
            <w:tcBorders>
              <w:top w:val="nil"/>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w:t>
            </w:r>
          </w:p>
        </w:tc>
        <w:tc>
          <w:tcPr>
            <w:tcW w:w="117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26.7</w:t>
            </w:r>
          </w:p>
        </w:tc>
        <w:tc>
          <w:tcPr>
            <w:tcW w:w="171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26.7</w:t>
            </w:r>
          </w:p>
        </w:tc>
        <w:tc>
          <w:tcPr>
            <w:tcW w:w="2160" w:type="dxa"/>
            <w:tcBorders>
              <w:top w:val="nil"/>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single" w:sz="18" w:space="0" w:color="000000"/>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407" w:type="dxa"/>
            <w:tcBorders>
              <w:top w:val="nil"/>
              <w:left w:val="single" w:sz="1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170"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710"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2160" w:type="dxa"/>
            <w:tcBorders>
              <w:top w:val="nil"/>
              <w:left w:val="single" w:sz="8" w:space="0" w:color="000000"/>
              <w:bottom w:val="single" w:sz="18" w:space="0" w:color="000000"/>
              <w:right w:val="single" w:sz="18" w:space="0" w:color="000000"/>
            </w:tcBorders>
            <w:shd w:val="clear" w:color="auto" w:fill="FFFFFF"/>
          </w:tcPr>
          <w:p w:rsidR="001B05D8" w:rsidRDefault="001B05D8">
            <w:pPr>
              <w:spacing w:after="0" w:line="360" w:lineRule="auto"/>
              <w:jc w:val="both"/>
              <w:rPr>
                <w:rFonts w:ascii="Times New Roman" w:eastAsia="Times New Roman" w:hAnsi="Times New Roman" w:cs="Times New Roman"/>
                <w:sz w:val="26"/>
                <w:szCs w:val="26"/>
              </w:rPr>
            </w:pPr>
          </w:p>
        </w:tc>
      </w:tr>
    </w:tbl>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2016</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From the above table 4.3.7, this indicates that 26.7% strongly agree and 26.7 agree that the level of creativity in marketing and sales of your company products affect profitability. 6.7% respondents were unable to decide while 23.3% disagree and 16.7% strongly disagree that the level of creativity in marketing and sales of your company product affect profitability. </w:t>
      </w:r>
    </w:p>
    <w:p w:rsidR="001B05D8" w:rsidRDefault="001B05D8">
      <w:pPr>
        <w:spacing w:after="0" w:line="360" w:lineRule="auto"/>
        <w:jc w:val="both"/>
        <w:rPr>
          <w:rFonts w:ascii="Times New Roman" w:eastAsia="Times New Roman" w:hAnsi="Times New Roman" w:cs="Times New Roman"/>
          <w:b/>
          <w:sz w:val="26"/>
          <w:szCs w:val="26"/>
        </w:rPr>
      </w:pP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4.3.8:</w:t>
      </w:r>
      <w:r>
        <w:rPr>
          <w:rFonts w:ascii="Times New Roman" w:eastAsia="Times New Roman" w:hAnsi="Times New Roman" w:cs="Times New Roman"/>
          <w:sz w:val="26"/>
          <w:szCs w:val="26"/>
        </w:rPr>
        <w:t xml:space="preserve"> </w:t>
      </w:r>
      <w:r>
        <w:rPr>
          <w:rFonts w:ascii="Times New Roman" w:eastAsia="Times New Roman" w:hAnsi="Times New Roman" w:cs="Times New Roman"/>
          <w:b/>
          <w:color w:val="000000"/>
          <w:sz w:val="26"/>
          <w:szCs w:val="26"/>
        </w:rPr>
        <w:t>The number of creative people in an organization determines the profitability of the organization’s product</w:t>
      </w: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729"/>
        <w:gridCol w:w="1407"/>
        <w:gridCol w:w="1170"/>
        <w:gridCol w:w="1620"/>
        <w:gridCol w:w="1980"/>
      </w:tblGrid>
      <w:tr w:rsidR="001B05D8">
        <w:trPr>
          <w:cantSplit/>
        </w:trPr>
        <w:tc>
          <w:tcPr>
            <w:tcW w:w="8640" w:type="dxa"/>
            <w:gridSpan w:val="6"/>
            <w:tcBorders>
              <w:top w:val="nil"/>
              <w:left w:val="nil"/>
              <w:bottom w:val="nil"/>
              <w:right w:val="nil"/>
            </w:tcBorders>
            <w:shd w:val="clear" w:color="auto" w:fill="FFFFFF"/>
          </w:tcPr>
          <w:p w:rsidR="001B05D8" w:rsidRDefault="001B05D8">
            <w:pPr>
              <w:spacing w:after="0" w:line="360" w:lineRule="auto"/>
              <w:ind w:right="60"/>
              <w:jc w:val="both"/>
              <w:rPr>
                <w:rFonts w:ascii="Times New Roman" w:eastAsia="Times New Roman" w:hAnsi="Times New Roman" w:cs="Times New Roman"/>
                <w:color w:val="000000"/>
                <w:sz w:val="26"/>
                <w:szCs w:val="26"/>
              </w:rPr>
            </w:pPr>
          </w:p>
        </w:tc>
      </w:tr>
      <w:tr w:rsidR="001B05D8">
        <w:trPr>
          <w:cantSplit/>
        </w:trPr>
        <w:tc>
          <w:tcPr>
            <w:tcW w:w="2463" w:type="dxa"/>
            <w:gridSpan w:val="2"/>
            <w:tcBorders>
              <w:top w:val="single" w:sz="18" w:space="0" w:color="000000"/>
              <w:left w:val="single" w:sz="18" w:space="0" w:color="000000"/>
              <w:bottom w:val="single" w:sz="18" w:space="0" w:color="000000"/>
              <w:right w:val="nil"/>
            </w:tcBorders>
            <w:shd w:val="clear" w:color="auto" w:fill="FFFFFF"/>
          </w:tcPr>
          <w:p w:rsidR="001B05D8" w:rsidRDefault="001B05D8">
            <w:pPr>
              <w:spacing w:after="0" w:line="360" w:lineRule="auto"/>
              <w:ind w:right="60"/>
              <w:jc w:val="both"/>
              <w:rPr>
                <w:rFonts w:ascii="Times New Roman" w:eastAsia="Times New Roman" w:hAnsi="Times New Roman" w:cs="Times New Roman"/>
                <w:color w:val="000000"/>
                <w:sz w:val="26"/>
                <w:szCs w:val="26"/>
              </w:rPr>
            </w:pPr>
          </w:p>
        </w:tc>
        <w:tc>
          <w:tcPr>
            <w:tcW w:w="1407" w:type="dxa"/>
            <w:tcBorders>
              <w:top w:val="single" w:sz="18" w:space="0" w:color="000000"/>
              <w:left w:val="single" w:sz="1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620"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1980" w:type="dxa"/>
            <w:tcBorders>
              <w:top w:val="single" w:sz="18" w:space="0" w:color="000000"/>
              <w:left w:val="single" w:sz="8" w:space="0" w:color="000000"/>
              <w:bottom w:val="single" w:sz="18" w:space="0" w:color="000000"/>
              <w:right w:val="single" w:sz="1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1B05D8">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1729" w:type="dxa"/>
            <w:tcBorders>
              <w:top w:val="single" w:sz="18" w:space="0" w:color="000000"/>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disagree</w:t>
            </w:r>
          </w:p>
        </w:tc>
        <w:tc>
          <w:tcPr>
            <w:tcW w:w="1407" w:type="dxa"/>
            <w:tcBorders>
              <w:top w:val="single" w:sz="18" w:space="0" w:color="000000"/>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1170"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620"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980" w:type="dxa"/>
            <w:tcBorders>
              <w:top w:val="single" w:sz="18" w:space="0" w:color="000000"/>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Disagree</w:t>
            </w:r>
          </w:p>
        </w:tc>
        <w:tc>
          <w:tcPr>
            <w:tcW w:w="1407" w:type="dxa"/>
            <w:tcBorders>
              <w:top w:val="nil"/>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117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62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980" w:type="dxa"/>
            <w:tcBorders>
              <w:top w:val="nil"/>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6.7</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Undecided</w:t>
            </w:r>
          </w:p>
        </w:tc>
        <w:tc>
          <w:tcPr>
            <w:tcW w:w="1407" w:type="dxa"/>
            <w:tcBorders>
              <w:top w:val="nil"/>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117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62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980" w:type="dxa"/>
            <w:tcBorders>
              <w:top w:val="nil"/>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407" w:type="dxa"/>
            <w:tcBorders>
              <w:top w:val="nil"/>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w:t>
            </w:r>
          </w:p>
        </w:tc>
        <w:tc>
          <w:tcPr>
            <w:tcW w:w="117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30.0</w:t>
            </w:r>
          </w:p>
        </w:tc>
        <w:tc>
          <w:tcPr>
            <w:tcW w:w="162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30.0</w:t>
            </w:r>
          </w:p>
        </w:tc>
        <w:tc>
          <w:tcPr>
            <w:tcW w:w="1980" w:type="dxa"/>
            <w:tcBorders>
              <w:top w:val="nil"/>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40.0</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407" w:type="dxa"/>
            <w:tcBorders>
              <w:top w:val="nil"/>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18</w:t>
            </w:r>
          </w:p>
        </w:tc>
        <w:tc>
          <w:tcPr>
            <w:tcW w:w="117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60.0</w:t>
            </w:r>
          </w:p>
        </w:tc>
        <w:tc>
          <w:tcPr>
            <w:tcW w:w="162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60.0</w:t>
            </w:r>
          </w:p>
        </w:tc>
        <w:tc>
          <w:tcPr>
            <w:tcW w:w="1980" w:type="dxa"/>
            <w:tcBorders>
              <w:top w:val="nil"/>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single" w:sz="18" w:space="0" w:color="000000"/>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407" w:type="dxa"/>
            <w:tcBorders>
              <w:top w:val="nil"/>
              <w:left w:val="single" w:sz="1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170"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620"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980" w:type="dxa"/>
            <w:tcBorders>
              <w:top w:val="nil"/>
              <w:left w:val="single" w:sz="8" w:space="0" w:color="000000"/>
              <w:bottom w:val="single" w:sz="18" w:space="0" w:color="000000"/>
              <w:right w:val="single" w:sz="18" w:space="0" w:color="000000"/>
            </w:tcBorders>
            <w:shd w:val="clear" w:color="auto" w:fill="FFFFFF"/>
          </w:tcPr>
          <w:p w:rsidR="001B05D8" w:rsidRDefault="001B05D8">
            <w:pPr>
              <w:spacing w:after="0" w:line="360" w:lineRule="auto"/>
              <w:jc w:val="both"/>
              <w:rPr>
                <w:rFonts w:ascii="Times New Roman" w:eastAsia="Times New Roman" w:hAnsi="Times New Roman" w:cs="Times New Roman"/>
                <w:sz w:val="26"/>
                <w:szCs w:val="26"/>
              </w:rPr>
            </w:pPr>
          </w:p>
        </w:tc>
      </w:tr>
    </w:tbl>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2016</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From the above table 4.3.8, this indicates that 60% respondents strongly agree that the number of creative people in an organization determines the profitability of the organization’s product. 30% respondents agree, 3.3% respondents were unable to decide while 3.3% disagree and 3.3% strongly disagree that the number of creative people in an organization determines the profitability of the organization’s product.</w:t>
      </w:r>
    </w:p>
    <w:p w:rsidR="001B05D8" w:rsidRDefault="00E84B51">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sz w:val="26"/>
          <w:szCs w:val="26"/>
        </w:rPr>
        <w:t>4.3.9:</w:t>
      </w:r>
      <w:r>
        <w:rPr>
          <w:rFonts w:ascii="Times New Roman" w:eastAsia="Times New Roman" w:hAnsi="Times New Roman" w:cs="Times New Roman"/>
          <w:b/>
          <w:color w:val="000000"/>
          <w:sz w:val="26"/>
          <w:szCs w:val="26"/>
        </w:rPr>
        <w:t xml:space="preserve"> Process innovation has been of advantage to your organization</w:t>
      </w:r>
    </w:p>
    <w:tbl>
      <w:tblPr>
        <w:tblStyle w:val="a8"/>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469"/>
        <w:gridCol w:w="1397"/>
        <w:gridCol w:w="1080"/>
        <w:gridCol w:w="1440"/>
        <w:gridCol w:w="2070"/>
      </w:tblGrid>
      <w:tr w:rsidR="001B05D8">
        <w:trPr>
          <w:cantSplit/>
        </w:trPr>
        <w:tc>
          <w:tcPr>
            <w:tcW w:w="8190" w:type="dxa"/>
            <w:gridSpan w:val="6"/>
            <w:tcBorders>
              <w:top w:val="nil"/>
              <w:left w:val="nil"/>
              <w:bottom w:val="nil"/>
              <w:right w:val="nil"/>
            </w:tcBorders>
            <w:shd w:val="clear" w:color="auto" w:fill="FFFFFF"/>
          </w:tcPr>
          <w:p w:rsidR="001B05D8" w:rsidRDefault="001B05D8">
            <w:pPr>
              <w:spacing w:after="0" w:line="360" w:lineRule="auto"/>
              <w:ind w:right="60"/>
              <w:jc w:val="both"/>
              <w:rPr>
                <w:rFonts w:ascii="Times New Roman" w:eastAsia="Times New Roman" w:hAnsi="Times New Roman" w:cs="Times New Roman"/>
                <w:color w:val="000000"/>
                <w:sz w:val="26"/>
                <w:szCs w:val="26"/>
              </w:rPr>
            </w:pPr>
          </w:p>
        </w:tc>
      </w:tr>
      <w:tr w:rsidR="001B05D8">
        <w:trPr>
          <w:cantSplit/>
        </w:trPr>
        <w:tc>
          <w:tcPr>
            <w:tcW w:w="2203" w:type="dxa"/>
            <w:gridSpan w:val="2"/>
            <w:tcBorders>
              <w:top w:val="single" w:sz="18" w:space="0" w:color="000000"/>
              <w:left w:val="single" w:sz="18" w:space="0" w:color="000000"/>
              <w:bottom w:val="single" w:sz="18" w:space="0" w:color="000000"/>
              <w:right w:val="nil"/>
            </w:tcBorders>
            <w:shd w:val="clear" w:color="auto" w:fill="FFFFFF"/>
          </w:tcPr>
          <w:p w:rsidR="001B05D8" w:rsidRDefault="001B05D8">
            <w:pPr>
              <w:spacing w:after="0" w:line="360" w:lineRule="auto"/>
              <w:ind w:right="60"/>
              <w:jc w:val="both"/>
              <w:rPr>
                <w:rFonts w:ascii="Times New Roman" w:eastAsia="Times New Roman" w:hAnsi="Times New Roman" w:cs="Times New Roman"/>
                <w:color w:val="000000"/>
                <w:sz w:val="26"/>
                <w:szCs w:val="26"/>
              </w:rPr>
            </w:pPr>
          </w:p>
        </w:tc>
        <w:tc>
          <w:tcPr>
            <w:tcW w:w="1397" w:type="dxa"/>
            <w:tcBorders>
              <w:top w:val="single" w:sz="18" w:space="0" w:color="000000"/>
              <w:left w:val="single" w:sz="1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440"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2070" w:type="dxa"/>
            <w:tcBorders>
              <w:top w:val="single" w:sz="18" w:space="0" w:color="000000"/>
              <w:left w:val="single" w:sz="8" w:space="0" w:color="000000"/>
              <w:bottom w:val="single" w:sz="18" w:space="0" w:color="000000"/>
              <w:right w:val="single" w:sz="1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1B05D8">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1469" w:type="dxa"/>
            <w:tcBorders>
              <w:top w:val="single" w:sz="18" w:space="0" w:color="000000"/>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397" w:type="dxa"/>
            <w:tcBorders>
              <w:top w:val="single" w:sz="18" w:space="0" w:color="000000"/>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w:t>
            </w:r>
          </w:p>
        </w:tc>
        <w:tc>
          <w:tcPr>
            <w:tcW w:w="1080"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26.7</w:t>
            </w:r>
          </w:p>
        </w:tc>
        <w:tc>
          <w:tcPr>
            <w:tcW w:w="1440"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26.7</w:t>
            </w:r>
          </w:p>
        </w:tc>
        <w:tc>
          <w:tcPr>
            <w:tcW w:w="2070" w:type="dxa"/>
            <w:tcBorders>
              <w:top w:val="single" w:sz="18" w:space="0" w:color="000000"/>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26.7</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397" w:type="dxa"/>
            <w:tcBorders>
              <w:top w:val="nil"/>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22</w:t>
            </w:r>
          </w:p>
        </w:tc>
        <w:tc>
          <w:tcPr>
            <w:tcW w:w="108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73.3</w:t>
            </w:r>
          </w:p>
        </w:tc>
        <w:tc>
          <w:tcPr>
            <w:tcW w:w="144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73.3</w:t>
            </w:r>
          </w:p>
        </w:tc>
        <w:tc>
          <w:tcPr>
            <w:tcW w:w="2070" w:type="dxa"/>
            <w:tcBorders>
              <w:top w:val="nil"/>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single" w:sz="18" w:space="0" w:color="000000"/>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397" w:type="dxa"/>
            <w:tcBorders>
              <w:top w:val="nil"/>
              <w:left w:val="single" w:sz="1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080"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440"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2070" w:type="dxa"/>
            <w:tcBorders>
              <w:top w:val="nil"/>
              <w:left w:val="single" w:sz="8" w:space="0" w:color="000000"/>
              <w:bottom w:val="single" w:sz="18" w:space="0" w:color="000000"/>
              <w:right w:val="single" w:sz="18" w:space="0" w:color="000000"/>
            </w:tcBorders>
            <w:shd w:val="clear" w:color="auto" w:fill="FFFFFF"/>
          </w:tcPr>
          <w:p w:rsidR="001B05D8" w:rsidRDefault="001B05D8">
            <w:pPr>
              <w:spacing w:after="0" w:line="360" w:lineRule="auto"/>
              <w:jc w:val="both"/>
              <w:rPr>
                <w:rFonts w:ascii="Times New Roman" w:eastAsia="Times New Roman" w:hAnsi="Times New Roman" w:cs="Times New Roman"/>
                <w:sz w:val="26"/>
                <w:szCs w:val="26"/>
              </w:rPr>
            </w:pPr>
          </w:p>
        </w:tc>
      </w:tr>
    </w:tbl>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2016</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From the above table 4.3.9, this indicates that 73.3% respondents strongly agree that process innovation has been of advantage to your organization and 26.7% respondents agree that process innovation has been of advantage to your organization.</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4.3.10:</w:t>
      </w:r>
      <w:r>
        <w:rPr>
          <w:rFonts w:ascii="Times New Roman" w:eastAsia="Times New Roman" w:hAnsi="Times New Roman" w:cs="Times New Roman"/>
          <w:b/>
          <w:color w:val="000000"/>
          <w:sz w:val="26"/>
          <w:szCs w:val="26"/>
        </w:rPr>
        <w:t xml:space="preserve"> Process innovation helps your organization invest on new approaches to work which will aid sustainability</w:t>
      </w:r>
    </w:p>
    <w:tbl>
      <w:tblPr>
        <w:tblStyle w:val="a9"/>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469"/>
        <w:gridCol w:w="1577"/>
        <w:gridCol w:w="1170"/>
        <w:gridCol w:w="1350"/>
        <w:gridCol w:w="1890"/>
      </w:tblGrid>
      <w:tr w:rsidR="001B05D8">
        <w:trPr>
          <w:cantSplit/>
        </w:trPr>
        <w:tc>
          <w:tcPr>
            <w:tcW w:w="8190" w:type="dxa"/>
            <w:gridSpan w:val="6"/>
            <w:tcBorders>
              <w:top w:val="nil"/>
              <w:left w:val="nil"/>
              <w:bottom w:val="nil"/>
              <w:right w:val="nil"/>
            </w:tcBorders>
            <w:shd w:val="clear" w:color="auto" w:fill="FFFFFF"/>
          </w:tcPr>
          <w:p w:rsidR="001B05D8" w:rsidRDefault="001B05D8">
            <w:pPr>
              <w:spacing w:after="0" w:line="360" w:lineRule="auto"/>
              <w:ind w:right="60"/>
              <w:jc w:val="both"/>
              <w:rPr>
                <w:rFonts w:ascii="Times New Roman" w:eastAsia="Times New Roman" w:hAnsi="Times New Roman" w:cs="Times New Roman"/>
                <w:color w:val="000000"/>
                <w:sz w:val="26"/>
                <w:szCs w:val="26"/>
              </w:rPr>
            </w:pPr>
          </w:p>
        </w:tc>
      </w:tr>
      <w:tr w:rsidR="001B05D8">
        <w:trPr>
          <w:cantSplit/>
        </w:trPr>
        <w:tc>
          <w:tcPr>
            <w:tcW w:w="2203" w:type="dxa"/>
            <w:gridSpan w:val="2"/>
            <w:tcBorders>
              <w:top w:val="single" w:sz="18" w:space="0" w:color="000000"/>
              <w:left w:val="single" w:sz="18" w:space="0" w:color="000000"/>
              <w:bottom w:val="single" w:sz="18" w:space="0" w:color="000000"/>
              <w:right w:val="nil"/>
            </w:tcBorders>
            <w:shd w:val="clear" w:color="auto" w:fill="FFFFFF"/>
          </w:tcPr>
          <w:p w:rsidR="001B05D8" w:rsidRDefault="001B05D8">
            <w:pPr>
              <w:spacing w:after="0" w:line="360" w:lineRule="auto"/>
              <w:ind w:right="60"/>
              <w:jc w:val="both"/>
              <w:rPr>
                <w:rFonts w:ascii="Times New Roman" w:eastAsia="Times New Roman" w:hAnsi="Times New Roman" w:cs="Times New Roman"/>
                <w:color w:val="000000"/>
                <w:sz w:val="26"/>
                <w:szCs w:val="26"/>
              </w:rPr>
            </w:pPr>
          </w:p>
        </w:tc>
        <w:tc>
          <w:tcPr>
            <w:tcW w:w="1577" w:type="dxa"/>
            <w:tcBorders>
              <w:top w:val="single" w:sz="18" w:space="0" w:color="000000"/>
              <w:left w:val="single" w:sz="1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350"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1890" w:type="dxa"/>
            <w:tcBorders>
              <w:top w:val="single" w:sz="18" w:space="0" w:color="000000"/>
              <w:left w:val="single" w:sz="8" w:space="0" w:color="000000"/>
              <w:bottom w:val="single" w:sz="18" w:space="0" w:color="000000"/>
              <w:right w:val="single" w:sz="1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1B05D8">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1469" w:type="dxa"/>
            <w:tcBorders>
              <w:top w:val="single" w:sz="18" w:space="0" w:color="000000"/>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577" w:type="dxa"/>
            <w:tcBorders>
              <w:top w:val="single" w:sz="18" w:space="0" w:color="000000"/>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w:t>
            </w:r>
          </w:p>
        </w:tc>
        <w:tc>
          <w:tcPr>
            <w:tcW w:w="1170"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26.7</w:t>
            </w:r>
          </w:p>
        </w:tc>
        <w:tc>
          <w:tcPr>
            <w:tcW w:w="1350"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26.7</w:t>
            </w:r>
          </w:p>
        </w:tc>
        <w:tc>
          <w:tcPr>
            <w:tcW w:w="1890" w:type="dxa"/>
            <w:tcBorders>
              <w:top w:val="single" w:sz="18" w:space="0" w:color="000000"/>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26.7</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577" w:type="dxa"/>
            <w:tcBorders>
              <w:top w:val="nil"/>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22</w:t>
            </w:r>
          </w:p>
        </w:tc>
        <w:tc>
          <w:tcPr>
            <w:tcW w:w="117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73.3</w:t>
            </w:r>
          </w:p>
        </w:tc>
        <w:tc>
          <w:tcPr>
            <w:tcW w:w="135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73.3</w:t>
            </w:r>
          </w:p>
        </w:tc>
        <w:tc>
          <w:tcPr>
            <w:tcW w:w="1890" w:type="dxa"/>
            <w:tcBorders>
              <w:top w:val="nil"/>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single" w:sz="18" w:space="0" w:color="000000"/>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577" w:type="dxa"/>
            <w:tcBorders>
              <w:top w:val="nil"/>
              <w:left w:val="single" w:sz="1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170"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350"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890" w:type="dxa"/>
            <w:tcBorders>
              <w:top w:val="nil"/>
              <w:left w:val="single" w:sz="8" w:space="0" w:color="000000"/>
              <w:bottom w:val="single" w:sz="18" w:space="0" w:color="000000"/>
              <w:right w:val="single" w:sz="18" w:space="0" w:color="000000"/>
            </w:tcBorders>
            <w:shd w:val="clear" w:color="auto" w:fill="FFFFFF"/>
          </w:tcPr>
          <w:p w:rsidR="001B05D8" w:rsidRDefault="001B05D8">
            <w:pPr>
              <w:spacing w:after="0" w:line="360" w:lineRule="auto"/>
              <w:jc w:val="both"/>
              <w:rPr>
                <w:rFonts w:ascii="Times New Roman" w:eastAsia="Times New Roman" w:hAnsi="Times New Roman" w:cs="Times New Roman"/>
                <w:sz w:val="26"/>
                <w:szCs w:val="26"/>
              </w:rPr>
            </w:pPr>
          </w:p>
        </w:tc>
      </w:tr>
    </w:tbl>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2016</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From the above table 4.3.10, this indicates that 73.3% respondents strongly agree that process innovation helps your organization invest on new approaches to work which will aid sustainability and 26.7% respondents agree that process innovation helps your organization invest on new approaches to work which will aid sustainability. </w:t>
      </w:r>
    </w:p>
    <w:p w:rsidR="001B05D8" w:rsidRDefault="001B05D8">
      <w:pPr>
        <w:spacing w:after="0" w:line="360" w:lineRule="auto"/>
        <w:jc w:val="both"/>
        <w:rPr>
          <w:rFonts w:ascii="Times New Roman" w:eastAsia="Times New Roman" w:hAnsi="Times New Roman" w:cs="Times New Roman"/>
          <w:b/>
          <w:sz w:val="26"/>
          <w:szCs w:val="26"/>
        </w:rPr>
      </w:pP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4.3.11:</w:t>
      </w:r>
      <w:r>
        <w:rPr>
          <w:rFonts w:ascii="Times New Roman" w:eastAsia="Times New Roman" w:hAnsi="Times New Roman" w:cs="Times New Roman"/>
          <w:sz w:val="26"/>
          <w:szCs w:val="26"/>
        </w:rPr>
        <w:t xml:space="preserve"> </w:t>
      </w:r>
      <w:r>
        <w:rPr>
          <w:rFonts w:ascii="Times New Roman" w:eastAsia="Times New Roman" w:hAnsi="Times New Roman" w:cs="Times New Roman"/>
          <w:b/>
          <w:color w:val="000000"/>
          <w:sz w:val="26"/>
          <w:szCs w:val="26"/>
        </w:rPr>
        <w:t>New and improved work processes enhances performance</w:t>
      </w:r>
    </w:p>
    <w:tbl>
      <w:tblPr>
        <w:tblStyle w:val="aa"/>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469"/>
        <w:gridCol w:w="1667"/>
        <w:gridCol w:w="990"/>
        <w:gridCol w:w="1530"/>
        <w:gridCol w:w="1890"/>
      </w:tblGrid>
      <w:tr w:rsidR="001B05D8">
        <w:trPr>
          <w:cantSplit/>
        </w:trPr>
        <w:tc>
          <w:tcPr>
            <w:tcW w:w="8280" w:type="dxa"/>
            <w:gridSpan w:val="6"/>
            <w:tcBorders>
              <w:top w:val="nil"/>
              <w:left w:val="nil"/>
              <w:bottom w:val="nil"/>
              <w:right w:val="nil"/>
            </w:tcBorders>
            <w:shd w:val="clear" w:color="auto" w:fill="FFFFFF"/>
          </w:tcPr>
          <w:p w:rsidR="001B05D8" w:rsidRDefault="001B05D8">
            <w:pPr>
              <w:spacing w:after="0" w:line="360" w:lineRule="auto"/>
              <w:ind w:right="60"/>
              <w:jc w:val="both"/>
              <w:rPr>
                <w:rFonts w:ascii="Times New Roman" w:eastAsia="Times New Roman" w:hAnsi="Times New Roman" w:cs="Times New Roman"/>
                <w:color w:val="000000"/>
                <w:sz w:val="26"/>
                <w:szCs w:val="26"/>
              </w:rPr>
            </w:pPr>
          </w:p>
        </w:tc>
      </w:tr>
      <w:tr w:rsidR="001B05D8">
        <w:trPr>
          <w:cantSplit/>
        </w:trPr>
        <w:tc>
          <w:tcPr>
            <w:tcW w:w="2203" w:type="dxa"/>
            <w:gridSpan w:val="2"/>
            <w:tcBorders>
              <w:top w:val="single" w:sz="18" w:space="0" w:color="000000"/>
              <w:left w:val="single" w:sz="18" w:space="0" w:color="000000"/>
              <w:bottom w:val="single" w:sz="18" w:space="0" w:color="000000"/>
              <w:right w:val="nil"/>
            </w:tcBorders>
            <w:shd w:val="clear" w:color="auto" w:fill="FFFFFF"/>
          </w:tcPr>
          <w:p w:rsidR="001B05D8" w:rsidRDefault="001B05D8">
            <w:pPr>
              <w:spacing w:after="0" w:line="360" w:lineRule="auto"/>
              <w:ind w:right="60"/>
              <w:jc w:val="both"/>
              <w:rPr>
                <w:rFonts w:ascii="Times New Roman" w:eastAsia="Times New Roman" w:hAnsi="Times New Roman" w:cs="Times New Roman"/>
                <w:color w:val="000000"/>
                <w:sz w:val="26"/>
                <w:szCs w:val="26"/>
              </w:rPr>
            </w:pPr>
          </w:p>
        </w:tc>
        <w:tc>
          <w:tcPr>
            <w:tcW w:w="1667" w:type="dxa"/>
            <w:tcBorders>
              <w:top w:val="single" w:sz="18" w:space="0" w:color="000000"/>
              <w:left w:val="single" w:sz="1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530"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1890" w:type="dxa"/>
            <w:tcBorders>
              <w:top w:val="single" w:sz="18" w:space="0" w:color="000000"/>
              <w:left w:val="single" w:sz="8" w:space="0" w:color="000000"/>
              <w:bottom w:val="single" w:sz="18" w:space="0" w:color="000000"/>
              <w:right w:val="single" w:sz="1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1B05D8">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1469" w:type="dxa"/>
            <w:tcBorders>
              <w:top w:val="single" w:sz="18" w:space="0" w:color="000000"/>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667" w:type="dxa"/>
            <w:tcBorders>
              <w:top w:val="single" w:sz="18" w:space="0" w:color="000000"/>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15</w:t>
            </w:r>
          </w:p>
        </w:tc>
        <w:tc>
          <w:tcPr>
            <w:tcW w:w="990"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50.0</w:t>
            </w:r>
          </w:p>
        </w:tc>
        <w:tc>
          <w:tcPr>
            <w:tcW w:w="1530"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50.0</w:t>
            </w:r>
          </w:p>
        </w:tc>
        <w:tc>
          <w:tcPr>
            <w:tcW w:w="1890" w:type="dxa"/>
            <w:tcBorders>
              <w:top w:val="single" w:sz="18" w:space="0" w:color="000000"/>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50.0</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667" w:type="dxa"/>
            <w:tcBorders>
              <w:top w:val="nil"/>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15</w:t>
            </w:r>
          </w:p>
        </w:tc>
        <w:tc>
          <w:tcPr>
            <w:tcW w:w="99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50.0</w:t>
            </w:r>
          </w:p>
        </w:tc>
        <w:tc>
          <w:tcPr>
            <w:tcW w:w="153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50.0</w:t>
            </w:r>
          </w:p>
        </w:tc>
        <w:tc>
          <w:tcPr>
            <w:tcW w:w="1890" w:type="dxa"/>
            <w:tcBorders>
              <w:top w:val="nil"/>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single" w:sz="18" w:space="0" w:color="000000"/>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667" w:type="dxa"/>
            <w:tcBorders>
              <w:top w:val="nil"/>
              <w:left w:val="single" w:sz="1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990"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530"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890" w:type="dxa"/>
            <w:tcBorders>
              <w:top w:val="nil"/>
              <w:left w:val="single" w:sz="8" w:space="0" w:color="000000"/>
              <w:bottom w:val="single" w:sz="18" w:space="0" w:color="000000"/>
              <w:right w:val="single" w:sz="18" w:space="0" w:color="000000"/>
            </w:tcBorders>
            <w:shd w:val="clear" w:color="auto" w:fill="FFFFFF"/>
          </w:tcPr>
          <w:p w:rsidR="001B05D8" w:rsidRDefault="001B05D8">
            <w:pPr>
              <w:spacing w:after="0" w:line="360" w:lineRule="auto"/>
              <w:jc w:val="both"/>
              <w:rPr>
                <w:rFonts w:ascii="Times New Roman" w:eastAsia="Times New Roman" w:hAnsi="Times New Roman" w:cs="Times New Roman"/>
                <w:sz w:val="26"/>
                <w:szCs w:val="26"/>
              </w:rPr>
            </w:pPr>
          </w:p>
        </w:tc>
      </w:tr>
    </w:tbl>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2016</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From the above table 4.3.11, it shows that 50% respondents strongly agree that new and improved work process enhances performance and 50% respondents agree to the statement. </w:t>
      </w:r>
    </w:p>
    <w:p w:rsidR="001B05D8" w:rsidRDefault="001B05D8">
      <w:pPr>
        <w:spacing w:after="0" w:line="360" w:lineRule="auto"/>
        <w:jc w:val="both"/>
        <w:rPr>
          <w:rFonts w:ascii="Times New Roman" w:eastAsia="Times New Roman" w:hAnsi="Times New Roman" w:cs="Times New Roman"/>
          <w:b/>
          <w:sz w:val="26"/>
          <w:szCs w:val="26"/>
        </w:rPr>
      </w:pP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4.3.12:</w:t>
      </w:r>
      <w:r>
        <w:rPr>
          <w:rFonts w:ascii="Times New Roman" w:eastAsia="Times New Roman" w:hAnsi="Times New Roman" w:cs="Times New Roman"/>
          <w:b/>
          <w:color w:val="000000"/>
          <w:sz w:val="26"/>
          <w:szCs w:val="26"/>
        </w:rPr>
        <w:t xml:space="preserve"> New product pricing is determined by need for profit</w:t>
      </w:r>
    </w:p>
    <w:tbl>
      <w:tblPr>
        <w:tblStyle w:val="ab"/>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729"/>
        <w:gridCol w:w="1497"/>
        <w:gridCol w:w="1170"/>
        <w:gridCol w:w="1260"/>
        <w:gridCol w:w="2070"/>
      </w:tblGrid>
      <w:tr w:rsidR="001B05D8">
        <w:trPr>
          <w:cantSplit/>
        </w:trPr>
        <w:tc>
          <w:tcPr>
            <w:tcW w:w="8460" w:type="dxa"/>
            <w:gridSpan w:val="6"/>
            <w:tcBorders>
              <w:top w:val="nil"/>
              <w:left w:val="nil"/>
              <w:bottom w:val="nil"/>
              <w:right w:val="nil"/>
            </w:tcBorders>
            <w:shd w:val="clear" w:color="auto" w:fill="FFFFFF"/>
          </w:tcPr>
          <w:p w:rsidR="001B05D8" w:rsidRDefault="001B05D8">
            <w:pPr>
              <w:spacing w:after="0" w:line="360" w:lineRule="auto"/>
              <w:ind w:right="60"/>
              <w:jc w:val="both"/>
              <w:rPr>
                <w:rFonts w:ascii="Times New Roman" w:eastAsia="Times New Roman" w:hAnsi="Times New Roman" w:cs="Times New Roman"/>
                <w:color w:val="000000"/>
                <w:sz w:val="26"/>
                <w:szCs w:val="26"/>
              </w:rPr>
            </w:pPr>
          </w:p>
        </w:tc>
      </w:tr>
      <w:tr w:rsidR="001B05D8">
        <w:trPr>
          <w:cantSplit/>
        </w:trPr>
        <w:tc>
          <w:tcPr>
            <w:tcW w:w="2463" w:type="dxa"/>
            <w:gridSpan w:val="2"/>
            <w:tcBorders>
              <w:top w:val="single" w:sz="18" w:space="0" w:color="000000"/>
              <w:left w:val="single" w:sz="18" w:space="0" w:color="000000"/>
              <w:bottom w:val="single" w:sz="18" w:space="0" w:color="000000"/>
              <w:right w:val="nil"/>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tc>
        <w:tc>
          <w:tcPr>
            <w:tcW w:w="1497" w:type="dxa"/>
            <w:tcBorders>
              <w:top w:val="single" w:sz="18" w:space="0" w:color="000000"/>
              <w:left w:val="single" w:sz="1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260"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2070" w:type="dxa"/>
            <w:tcBorders>
              <w:top w:val="single" w:sz="18" w:space="0" w:color="000000"/>
              <w:left w:val="single" w:sz="8" w:space="0" w:color="000000"/>
              <w:bottom w:val="single" w:sz="18" w:space="0" w:color="000000"/>
              <w:right w:val="single" w:sz="1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1B05D8">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1729" w:type="dxa"/>
            <w:tcBorders>
              <w:top w:val="single" w:sz="18" w:space="0" w:color="000000"/>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disagree</w:t>
            </w:r>
          </w:p>
        </w:tc>
        <w:tc>
          <w:tcPr>
            <w:tcW w:w="1497" w:type="dxa"/>
            <w:tcBorders>
              <w:top w:val="single" w:sz="18" w:space="0" w:color="000000"/>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1170"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260"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2070" w:type="dxa"/>
            <w:tcBorders>
              <w:top w:val="single" w:sz="18" w:space="0" w:color="000000"/>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Disagree</w:t>
            </w:r>
          </w:p>
        </w:tc>
        <w:tc>
          <w:tcPr>
            <w:tcW w:w="1497" w:type="dxa"/>
            <w:tcBorders>
              <w:top w:val="nil"/>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117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26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2070" w:type="dxa"/>
            <w:tcBorders>
              <w:top w:val="nil"/>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6.7</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497" w:type="dxa"/>
            <w:tcBorders>
              <w:top w:val="nil"/>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13</w:t>
            </w:r>
          </w:p>
        </w:tc>
        <w:tc>
          <w:tcPr>
            <w:tcW w:w="117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43.3</w:t>
            </w:r>
          </w:p>
        </w:tc>
        <w:tc>
          <w:tcPr>
            <w:tcW w:w="126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43.3</w:t>
            </w:r>
          </w:p>
        </w:tc>
        <w:tc>
          <w:tcPr>
            <w:tcW w:w="2070" w:type="dxa"/>
            <w:tcBorders>
              <w:top w:val="nil"/>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50.0</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497" w:type="dxa"/>
            <w:tcBorders>
              <w:top w:val="nil"/>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15</w:t>
            </w:r>
          </w:p>
        </w:tc>
        <w:tc>
          <w:tcPr>
            <w:tcW w:w="117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50.0</w:t>
            </w:r>
          </w:p>
        </w:tc>
        <w:tc>
          <w:tcPr>
            <w:tcW w:w="126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50.0</w:t>
            </w:r>
          </w:p>
        </w:tc>
        <w:tc>
          <w:tcPr>
            <w:tcW w:w="2070" w:type="dxa"/>
            <w:tcBorders>
              <w:top w:val="nil"/>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single" w:sz="18" w:space="0" w:color="000000"/>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497" w:type="dxa"/>
            <w:tcBorders>
              <w:top w:val="nil"/>
              <w:left w:val="single" w:sz="1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170"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260"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2070" w:type="dxa"/>
            <w:tcBorders>
              <w:top w:val="nil"/>
              <w:left w:val="single" w:sz="8" w:space="0" w:color="000000"/>
              <w:bottom w:val="single" w:sz="18" w:space="0" w:color="000000"/>
              <w:right w:val="single" w:sz="18" w:space="0" w:color="000000"/>
            </w:tcBorders>
            <w:shd w:val="clear" w:color="auto" w:fill="FFFFFF"/>
          </w:tcPr>
          <w:p w:rsidR="001B05D8" w:rsidRDefault="001B05D8">
            <w:pPr>
              <w:spacing w:after="0" w:line="360" w:lineRule="auto"/>
              <w:jc w:val="both"/>
              <w:rPr>
                <w:rFonts w:ascii="Times New Roman" w:eastAsia="Times New Roman" w:hAnsi="Times New Roman" w:cs="Times New Roman"/>
                <w:sz w:val="26"/>
                <w:szCs w:val="26"/>
              </w:rPr>
            </w:pPr>
          </w:p>
        </w:tc>
      </w:tr>
    </w:tbl>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2016</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From the above table 4.3.12, this indicates that 50% respondents strongly agree that new product pricing is determined by need for profit while 43.3% respondents agree, 3.3% disagree and 3.3% strongly disagree that new product pricing is determined by need for profit.</w:t>
      </w:r>
    </w:p>
    <w:p w:rsidR="001B05D8" w:rsidRDefault="001B05D8">
      <w:pPr>
        <w:spacing w:after="0" w:line="360" w:lineRule="auto"/>
        <w:jc w:val="both"/>
        <w:rPr>
          <w:rFonts w:ascii="Times New Roman" w:eastAsia="Times New Roman" w:hAnsi="Times New Roman" w:cs="Times New Roman"/>
          <w:b/>
          <w:sz w:val="26"/>
          <w:szCs w:val="26"/>
        </w:rPr>
      </w:pP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4.3.13:</w:t>
      </w:r>
      <w:r>
        <w:rPr>
          <w:rFonts w:ascii="Times New Roman" w:eastAsia="Times New Roman" w:hAnsi="Times New Roman" w:cs="Times New Roman"/>
          <w:b/>
          <w:color w:val="000000"/>
          <w:sz w:val="26"/>
          <w:szCs w:val="26"/>
        </w:rPr>
        <w:t xml:space="preserve"> New product pricing is concerned with the level of market share in the organization</w:t>
      </w:r>
    </w:p>
    <w:tbl>
      <w:tblPr>
        <w:tblStyle w:val="ac"/>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729"/>
        <w:gridCol w:w="1407"/>
        <w:gridCol w:w="990"/>
        <w:gridCol w:w="1136"/>
        <w:gridCol w:w="1924"/>
      </w:tblGrid>
      <w:tr w:rsidR="001B05D8">
        <w:trPr>
          <w:cantSplit/>
        </w:trPr>
        <w:tc>
          <w:tcPr>
            <w:tcW w:w="7920" w:type="dxa"/>
            <w:gridSpan w:val="6"/>
            <w:tcBorders>
              <w:top w:val="nil"/>
              <w:left w:val="nil"/>
              <w:bottom w:val="nil"/>
              <w:right w:val="nil"/>
            </w:tcBorders>
            <w:shd w:val="clear" w:color="auto" w:fill="FFFFFF"/>
          </w:tcPr>
          <w:p w:rsidR="001B05D8" w:rsidRDefault="001B05D8">
            <w:pPr>
              <w:spacing w:after="0" w:line="360" w:lineRule="auto"/>
              <w:ind w:right="60"/>
              <w:jc w:val="both"/>
              <w:rPr>
                <w:rFonts w:ascii="Times New Roman" w:eastAsia="Times New Roman" w:hAnsi="Times New Roman" w:cs="Times New Roman"/>
                <w:color w:val="000000"/>
                <w:sz w:val="26"/>
                <w:szCs w:val="26"/>
              </w:rPr>
            </w:pPr>
          </w:p>
          <w:p w:rsidR="001B05D8" w:rsidRDefault="001B05D8">
            <w:pPr>
              <w:spacing w:after="0" w:line="360" w:lineRule="auto"/>
              <w:ind w:right="60"/>
              <w:jc w:val="both"/>
              <w:rPr>
                <w:rFonts w:ascii="Times New Roman" w:eastAsia="Times New Roman" w:hAnsi="Times New Roman" w:cs="Times New Roman"/>
                <w:color w:val="000000"/>
                <w:sz w:val="26"/>
                <w:szCs w:val="26"/>
              </w:rPr>
            </w:pPr>
          </w:p>
          <w:p w:rsidR="001B05D8" w:rsidRDefault="001B05D8">
            <w:pPr>
              <w:spacing w:after="0" w:line="360" w:lineRule="auto"/>
              <w:ind w:right="60"/>
              <w:jc w:val="both"/>
              <w:rPr>
                <w:rFonts w:ascii="Times New Roman" w:eastAsia="Times New Roman" w:hAnsi="Times New Roman" w:cs="Times New Roman"/>
                <w:color w:val="000000"/>
                <w:sz w:val="26"/>
                <w:szCs w:val="26"/>
              </w:rPr>
            </w:pPr>
          </w:p>
          <w:p w:rsidR="001B05D8" w:rsidRDefault="001B05D8">
            <w:pPr>
              <w:spacing w:after="0" w:line="360" w:lineRule="auto"/>
              <w:ind w:right="60"/>
              <w:jc w:val="both"/>
              <w:rPr>
                <w:rFonts w:ascii="Times New Roman" w:eastAsia="Times New Roman" w:hAnsi="Times New Roman" w:cs="Times New Roman"/>
                <w:color w:val="000000"/>
                <w:sz w:val="26"/>
                <w:szCs w:val="26"/>
              </w:rPr>
            </w:pPr>
          </w:p>
          <w:p w:rsidR="001B05D8" w:rsidRDefault="001B05D8">
            <w:pPr>
              <w:spacing w:after="0" w:line="360" w:lineRule="auto"/>
              <w:ind w:right="60"/>
              <w:jc w:val="both"/>
              <w:rPr>
                <w:rFonts w:ascii="Times New Roman" w:eastAsia="Times New Roman" w:hAnsi="Times New Roman" w:cs="Times New Roman"/>
                <w:color w:val="000000"/>
                <w:sz w:val="26"/>
                <w:szCs w:val="26"/>
              </w:rPr>
            </w:pPr>
          </w:p>
          <w:p w:rsidR="001B05D8" w:rsidRDefault="001B05D8">
            <w:pPr>
              <w:spacing w:after="0" w:line="360" w:lineRule="auto"/>
              <w:ind w:right="60"/>
              <w:jc w:val="both"/>
              <w:rPr>
                <w:rFonts w:ascii="Times New Roman" w:eastAsia="Times New Roman" w:hAnsi="Times New Roman" w:cs="Times New Roman"/>
                <w:color w:val="000000"/>
                <w:sz w:val="26"/>
                <w:szCs w:val="26"/>
              </w:rPr>
            </w:pPr>
          </w:p>
        </w:tc>
      </w:tr>
      <w:tr w:rsidR="001B05D8">
        <w:trPr>
          <w:cantSplit/>
        </w:trPr>
        <w:tc>
          <w:tcPr>
            <w:tcW w:w="2463" w:type="dxa"/>
            <w:gridSpan w:val="2"/>
            <w:tcBorders>
              <w:top w:val="single" w:sz="18" w:space="0" w:color="000000"/>
              <w:left w:val="single" w:sz="18" w:space="0" w:color="000000"/>
              <w:bottom w:val="single" w:sz="18" w:space="0" w:color="000000"/>
              <w:right w:val="nil"/>
            </w:tcBorders>
            <w:shd w:val="clear" w:color="auto" w:fill="FFFFFF"/>
          </w:tcPr>
          <w:p w:rsidR="001B05D8" w:rsidRDefault="001B05D8">
            <w:pPr>
              <w:spacing w:after="0" w:line="360" w:lineRule="auto"/>
              <w:ind w:right="60"/>
              <w:jc w:val="both"/>
              <w:rPr>
                <w:rFonts w:ascii="Times New Roman" w:eastAsia="Times New Roman" w:hAnsi="Times New Roman" w:cs="Times New Roman"/>
                <w:color w:val="000000"/>
                <w:sz w:val="26"/>
                <w:szCs w:val="26"/>
              </w:rPr>
            </w:pPr>
          </w:p>
        </w:tc>
        <w:tc>
          <w:tcPr>
            <w:tcW w:w="1407" w:type="dxa"/>
            <w:tcBorders>
              <w:top w:val="single" w:sz="18" w:space="0" w:color="000000"/>
              <w:left w:val="single" w:sz="1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136"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1924" w:type="dxa"/>
            <w:tcBorders>
              <w:top w:val="single" w:sz="18" w:space="0" w:color="000000"/>
              <w:left w:val="single" w:sz="8" w:space="0" w:color="000000"/>
              <w:bottom w:val="single" w:sz="18" w:space="0" w:color="000000"/>
              <w:right w:val="single" w:sz="1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1B05D8">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1729" w:type="dxa"/>
            <w:tcBorders>
              <w:top w:val="single" w:sz="18" w:space="0" w:color="000000"/>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disagree</w:t>
            </w:r>
          </w:p>
        </w:tc>
        <w:tc>
          <w:tcPr>
            <w:tcW w:w="1407" w:type="dxa"/>
            <w:tcBorders>
              <w:top w:val="single" w:sz="18" w:space="0" w:color="000000"/>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990"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136"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924" w:type="dxa"/>
            <w:tcBorders>
              <w:top w:val="single" w:sz="18" w:space="0" w:color="000000"/>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Disagree</w:t>
            </w:r>
          </w:p>
        </w:tc>
        <w:tc>
          <w:tcPr>
            <w:tcW w:w="1407" w:type="dxa"/>
            <w:tcBorders>
              <w:top w:val="nil"/>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99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136"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924" w:type="dxa"/>
            <w:tcBorders>
              <w:top w:val="nil"/>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6.7</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407" w:type="dxa"/>
            <w:tcBorders>
              <w:top w:val="nil"/>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16</w:t>
            </w:r>
          </w:p>
        </w:tc>
        <w:tc>
          <w:tcPr>
            <w:tcW w:w="99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53.3</w:t>
            </w:r>
          </w:p>
        </w:tc>
        <w:tc>
          <w:tcPr>
            <w:tcW w:w="1136"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53.3</w:t>
            </w:r>
          </w:p>
        </w:tc>
        <w:tc>
          <w:tcPr>
            <w:tcW w:w="1924" w:type="dxa"/>
            <w:tcBorders>
              <w:top w:val="nil"/>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60.0</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407" w:type="dxa"/>
            <w:tcBorders>
              <w:top w:val="nil"/>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12</w:t>
            </w:r>
          </w:p>
        </w:tc>
        <w:tc>
          <w:tcPr>
            <w:tcW w:w="99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40.0</w:t>
            </w:r>
          </w:p>
        </w:tc>
        <w:tc>
          <w:tcPr>
            <w:tcW w:w="1136"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40.0</w:t>
            </w:r>
          </w:p>
        </w:tc>
        <w:tc>
          <w:tcPr>
            <w:tcW w:w="1924" w:type="dxa"/>
            <w:tcBorders>
              <w:top w:val="nil"/>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single" w:sz="18" w:space="0" w:color="000000"/>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407" w:type="dxa"/>
            <w:tcBorders>
              <w:top w:val="nil"/>
              <w:left w:val="single" w:sz="1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990"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136"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924" w:type="dxa"/>
            <w:tcBorders>
              <w:top w:val="nil"/>
              <w:left w:val="single" w:sz="8" w:space="0" w:color="000000"/>
              <w:bottom w:val="single" w:sz="18" w:space="0" w:color="000000"/>
              <w:right w:val="single" w:sz="18" w:space="0" w:color="000000"/>
            </w:tcBorders>
            <w:shd w:val="clear" w:color="auto" w:fill="FFFFFF"/>
          </w:tcPr>
          <w:p w:rsidR="001B05D8" w:rsidRDefault="001B05D8">
            <w:pPr>
              <w:spacing w:after="0" w:line="360" w:lineRule="auto"/>
              <w:jc w:val="both"/>
              <w:rPr>
                <w:rFonts w:ascii="Times New Roman" w:eastAsia="Times New Roman" w:hAnsi="Times New Roman" w:cs="Times New Roman"/>
                <w:sz w:val="26"/>
                <w:szCs w:val="26"/>
              </w:rPr>
            </w:pPr>
          </w:p>
        </w:tc>
      </w:tr>
    </w:tbl>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2016</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From the above table 4.3.13, it shows that 40% respondents strongly agree that new product pricing is concerned with level of market share in the organization. 53.3% respondents agree, 3.3% disagree and 3.3% strongly disagree that new product pricing is concerned with the level of market share in the organization.</w:t>
      </w:r>
    </w:p>
    <w:p w:rsidR="001B05D8" w:rsidRDefault="001B05D8">
      <w:pPr>
        <w:spacing w:after="0" w:line="360" w:lineRule="auto"/>
        <w:jc w:val="both"/>
        <w:rPr>
          <w:rFonts w:ascii="Times New Roman" w:eastAsia="Times New Roman" w:hAnsi="Times New Roman" w:cs="Times New Roman"/>
          <w:b/>
          <w:sz w:val="26"/>
          <w:szCs w:val="26"/>
        </w:rPr>
      </w:pPr>
    </w:p>
    <w:p w:rsidR="001B05D8" w:rsidRDefault="00E84B51">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sz w:val="26"/>
          <w:szCs w:val="26"/>
        </w:rPr>
        <w:t>4.3.14</w:t>
      </w:r>
      <w:r>
        <w:rPr>
          <w:rFonts w:ascii="Times New Roman" w:eastAsia="Times New Roman" w:hAnsi="Times New Roman" w:cs="Times New Roman"/>
          <w:sz w:val="26"/>
          <w:szCs w:val="26"/>
        </w:rPr>
        <w:t>:</w:t>
      </w:r>
      <w:r>
        <w:rPr>
          <w:rFonts w:ascii="Times New Roman" w:eastAsia="Times New Roman" w:hAnsi="Times New Roman" w:cs="Times New Roman"/>
          <w:b/>
          <w:color w:val="000000"/>
          <w:sz w:val="26"/>
          <w:szCs w:val="26"/>
        </w:rPr>
        <w:t xml:space="preserve"> New product pricing affect the market share in your organization</w:t>
      </w:r>
    </w:p>
    <w:tbl>
      <w:tblPr>
        <w:tblStyle w:val="ad"/>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729"/>
        <w:gridCol w:w="1497"/>
        <w:gridCol w:w="990"/>
        <w:gridCol w:w="1440"/>
        <w:gridCol w:w="1890"/>
      </w:tblGrid>
      <w:tr w:rsidR="001B05D8">
        <w:trPr>
          <w:cantSplit/>
        </w:trPr>
        <w:tc>
          <w:tcPr>
            <w:tcW w:w="8280" w:type="dxa"/>
            <w:gridSpan w:val="6"/>
            <w:tcBorders>
              <w:top w:val="nil"/>
              <w:left w:val="nil"/>
              <w:bottom w:val="nil"/>
              <w:right w:val="nil"/>
            </w:tcBorders>
            <w:shd w:val="clear" w:color="auto" w:fill="FFFFFF"/>
          </w:tcPr>
          <w:p w:rsidR="001B05D8" w:rsidRDefault="001B05D8">
            <w:pPr>
              <w:spacing w:after="0" w:line="360" w:lineRule="auto"/>
              <w:ind w:right="60"/>
              <w:jc w:val="both"/>
              <w:rPr>
                <w:rFonts w:ascii="Times New Roman" w:eastAsia="Times New Roman" w:hAnsi="Times New Roman" w:cs="Times New Roman"/>
                <w:color w:val="000000"/>
                <w:sz w:val="26"/>
                <w:szCs w:val="26"/>
              </w:rPr>
            </w:pPr>
          </w:p>
        </w:tc>
      </w:tr>
      <w:tr w:rsidR="001B05D8">
        <w:trPr>
          <w:cantSplit/>
        </w:trPr>
        <w:tc>
          <w:tcPr>
            <w:tcW w:w="2463" w:type="dxa"/>
            <w:gridSpan w:val="2"/>
            <w:tcBorders>
              <w:top w:val="single" w:sz="18" w:space="0" w:color="000000"/>
              <w:left w:val="single" w:sz="18" w:space="0" w:color="000000"/>
              <w:bottom w:val="single" w:sz="18" w:space="0" w:color="000000"/>
              <w:right w:val="nil"/>
            </w:tcBorders>
            <w:shd w:val="clear" w:color="auto" w:fill="FFFFFF"/>
          </w:tcPr>
          <w:p w:rsidR="001B05D8" w:rsidRDefault="001B05D8">
            <w:pPr>
              <w:spacing w:after="0" w:line="360" w:lineRule="auto"/>
              <w:ind w:right="60"/>
              <w:jc w:val="both"/>
              <w:rPr>
                <w:rFonts w:ascii="Times New Roman" w:eastAsia="Times New Roman" w:hAnsi="Times New Roman" w:cs="Times New Roman"/>
                <w:color w:val="000000"/>
                <w:sz w:val="26"/>
                <w:szCs w:val="26"/>
              </w:rPr>
            </w:pPr>
          </w:p>
        </w:tc>
        <w:tc>
          <w:tcPr>
            <w:tcW w:w="1497" w:type="dxa"/>
            <w:tcBorders>
              <w:top w:val="single" w:sz="18" w:space="0" w:color="000000"/>
              <w:left w:val="single" w:sz="1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440"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1890" w:type="dxa"/>
            <w:tcBorders>
              <w:top w:val="single" w:sz="18" w:space="0" w:color="000000"/>
              <w:left w:val="single" w:sz="8" w:space="0" w:color="000000"/>
              <w:bottom w:val="single" w:sz="18" w:space="0" w:color="000000"/>
              <w:right w:val="single" w:sz="1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1B05D8">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1729" w:type="dxa"/>
            <w:tcBorders>
              <w:top w:val="single" w:sz="18" w:space="0" w:color="000000"/>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disagree</w:t>
            </w:r>
          </w:p>
        </w:tc>
        <w:tc>
          <w:tcPr>
            <w:tcW w:w="1497" w:type="dxa"/>
            <w:tcBorders>
              <w:top w:val="single" w:sz="18" w:space="0" w:color="000000"/>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990"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440"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890" w:type="dxa"/>
            <w:tcBorders>
              <w:top w:val="single" w:sz="18" w:space="0" w:color="000000"/>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Disagree</w:t>
            </w:r>
          </w:p>
        </w:tc>
        <w:tc>
          <w:tcPr>
            <w:tcW w:w="1497" w:type="dxa"/>
            <w:tcBorders>
              <w:top w:val="nil"/>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99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44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890" w:type="dxa"/>
            <w:tcBorders>
              <w:top w:val="nil"/>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6.7</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Undecided</w:t>
            </w:r>
          </w:p>
        </w:tc>
        <w:tc>
          <w:tcPr>
            <w:tcW w:w="1497" w:type="dxa"/>
            <w:tcBorders>
              <w:top w:val="nil"/>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99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6.7</w:t>
            </w:r>
          </w:p>
        </w:tc>
        <w:tc>
          <w:tcPr>
            <w:tcW w:w="144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6.7</w:t>
            </w:r>
          </w:p>
        </w:tc>
        <w:tc>
          <w:tcPr>
            <w:tcW w:w="1890" w:type="dxa"/>
            <w:tcBorders>
              <w:top w:val="nil"/>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13.3</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497" w:type="dxa"/>
            <w:tcBorders>
              <w:top w:val="nil"/>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w:t>
            </w:r>
          </w:p>
        </w:tc>
        <w:tc>
          <w:tcPr>
            <w:tcW w:w="99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26.7</w:t>
            </w:r>
          </w:p>
        </w:tc>
        <w:tc>
          <w:tcPr>
            <w:tcW w:w="144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26.7</w:t>
            </w:r>
          </w:p>
        </w:tc>
        <w:tc>
          <w:tcPr>
            <w:tcW w:w="1890" w:type="dxa"/>
            <w:tcBorders>
              <w:top w:val="nil"/>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40.0</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497" w:type="dxa"/>
            <w:tcBorders>
              <w:top w:val="nil"/>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18</w:t>
            </w:r>
          </w:p>
        </w:tc>
        <w:tc>
          <w:tcPr>
            <w:tcW w:w="99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60.0</w:t>
            </w:r>
          </w:p>
        </w:tc>
        <w:tc>
          <w:tcPr>
            <w:tcW w:w="144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60.0</w:t>
            </w:r>
          </w:p>
        </w:tc>
        <w:tc>
          <w:tcPr>
            <w:tcW w:w="1890" w:type="dxa"/>
            <w:tcBorders>
              <w:top w:val="nil"/>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single" w:sz="18" w:space="0" w:color="000000"/>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497" w:type="dxa"/>
            <w:tcBorders>
              <w:top w:val="nil"/>
              <w:left w:val="single" w:sz="1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990"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440"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890" w:type="dxa"/>
            <w:tcBorders>
              <w:top w:val="nil"/>
              <w:left w:val="single" w:sz="8" w:space="0" w:color="000000"/>
              <w:bottom w:val="single" w:sz="18" w:space="0" w:color="000000"/>
              <w:right w:val="single" w:sz="18" w:space="0" w:color="000000"/>
            </w:tcBorders>
            <w:shd w:val="clear" w:color="auto" w:fill="FFFFFF"/>
          </w:tcPr>
          <w:p w:rsidR="001B05D8" w:rsidRDefault="001B05D8">
            <w:pPr>
              <w:spacing w:after="0" w:line="360" w:lineRule="auto"/>
              <w:jc w:val="both"/>
              <w:rPr>
                <w:rFonts w:ascii="Times New Roman" w:eastAsia="Times New Roman" w:hAnsi="Times New Roman" w:cs="Times New Roman"/>
                <w:sz w:val="26"/>
                <w:szCs w:val="26"/>
              </w:rPr>
            </w:pPr>
          </w:p>
        </w:tc>
      </w:tr>
    </w:tbl>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2016</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From the above table 4.3.14, this indicates that 60% respondents strongly agree that new product pricing affect the market share in your organization. 26.7% respondents agree, 6.7% respondents were unable to decide while 3.3% disagree and 3.3% strongly disagree that new product pricing affect the market share in your organization.</w:t>
      </w:r>
    </w:p>
    <w:p w:rsidR="001B05D8" w:rsidRDefault="001B05D8">
      <w:pPr>
        <w:spacing w:after="0" w:line="360" w:lineRule="auto"/>
        <w:jc w:val="both"/>
        <w:rPr>
          <w:rFonts w:ascii="Times New Roman" w:eastAsia="Times New Roman" w:hAnsi="Times New Roman" w:cs="Times New Roman"/>
          <w:b/>
          <w:sz w:val="26"/>
          <w:szCs w:val="26"/>
        </w:rPr>
      </w:pP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4.3.15</w:t>
      </w:r>
      <w:r>
        <w:rPr>
          <w:rFonts w:ascii="Times New Roman" w:eastAsia="Times New Roman" w:hAnsi="Times New Roman" w:cs="Times New Roman"/>
          <w:sz w:val="26"/>
          <w:szCs w:val="26"/>
        </w:rPr>
        <w:t>:</w:t>
      </w:r>
      <w:r>
        <w:rPr>
          <w:rFonts w:ascii="Times New Roman" w:eastAsia="Times New Roman" w:hAnsi="Times New Roman" w:cs="Times New Roman"/>
          <w:b/>
          <w:color w:val="000000"/>
          <w:sz w:val="26"/>
          <w:szCs w:val="26"/>
        </w:rPr>
        <w:t xml:space="preserve"> Goodwill of your organization has improved as a result of product innovation</w:t>
      </w:r>
    </w:p>
    <w:tbl>
      <w:tblPr>
        <w:tblStyle w:val="ae"/>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469"/>
        <w:gridCol w:w="1397"/>
        <w:gridCol w:w="1080"/>
        <w:gridCol w:w="1260"/>
        <w:gridCol w:w="1710"/>
      </w:tblGrid>
      <w:tr w:rsidR="001B05D8">
        <w:trPr>
          <w:cantSplit/>
        </w:trPr>
        <w:tc>
          <w:tcPr>
            <w:tcW w:w="7650" w:type="dxa"/>
            <w:gridSpan w:val="6"/>
            <w:tcBorders>
              <w:top w:val="nil"/>
              <w:left w:val="nil"/>
              <w:bottom w:val="nil"/>
              <w:right w:val="nil"/>
            </w:tcBorders>
            <w:shd w:val="clear" w:color="auto" w:fill="FFFFFF"/>
          </w:tcPr>
          <w:p w:rsidR="001B05D8" w:rsidRDefault="001B05D8">
            <w:pPr>
              <w:spacing w:after="0" w:line="360" w:lineRule="auto"/>
              <w:ind w:right="60"/>
              <w:jc w:val="both"/>
              <w:rPr>
                <w:rFonts w:ascii="Times New Roman" w:eastAsia="Times New Roman" w:hAnsi="Times New Roman" w:cs="Times New Roman"/>
                <w:color w:val="000000"/>
                <w:sz w:val="26"/>
                <w:szCs w:val="26"/>
              </w:rPr>
            </w:pPr>
          </w:p>
        </w:tc>
      </w:tr>
      <w:tr w:rsidR="001B05D8">
        <w:trPr>
          <w:cantSplit/>
        </w:trPr>
        <w:tc>
          <w:tcPr>
            <w:tcW w:w="2203" w:type="dxa"/>
            <w:gridSpan w:val="2"/>
            <w:tcBorders>
              <w:top w:val="single" w:sz="18" w:space="0" w:color="000000"/>
              <w:left w:val="single" w:sz="18" w:space="0" w:color="000000"/>
              <w:bottom w:val="single" w:sz="18" w:space="0" w:color="000000"/>
              <w:right w:val="nil"/>
            </w:tcBorders>
            <w:shd w:val="clear" w:color="auto" w:fill="FFFFFF"/>
          </w:tcPr>
          <w:p w:rsidR="001B05D8" w:rsidRDefault="001B05D8">
            <w:pPr>
              <w:spacing w:after="0" w:line="360" w:lineRule="auto"/>
              <w:ind w:right="60"/>
              <w:jc w:val="both"/>
              <w:rPr>
                <w:rFonts w:ascii="Times New Roman" w:eastAsia="Times New Roman" w:hAnsi="Times New Roman" w:cs="Times New Roman"/>
                <w:color w:val="000000"/>
                <w:sz w:val="26"/>
                <w:szCs w:val="26"/>
              </w:rPr>
            </w:pPr>
          </w:p>
        </w:tc>
        <w:tc>
          <w:tcPr>
            <w:tcW w:w="1397" w:type="dxa"/>
            <w:tcBorders>
              <w:top w:val="single" w:sz="18" w:space="0" w:color="000000"/>
              <w:left w:val="single" w:sz="1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260"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1710" w:type="dxa"/>
            <w:tcBorders>
              <w:top w:val="single" w:sz="18" w:space="0" w:color="000000"/>
              <w:left w:val="single" w:sz="8" w:space="0" w:color="000000"/>
              <w:bottom w:val="single" w:sz="18" w:space="0" w:color="000000"/>
              <w:right w:val="single" w:sz="1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1B05D8">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1469" w:type="dxa"/>
            <w:tcBorders>
              <w:top w:val="single" w:sz="18" w:space="0" w:color="000000"/>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397" w:type="dxa"/>
            <w:tcBorders>
              <w:top w:val="single" w:sz="18" w:space="0" w:color="000000"/>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13</w:t>
            </w:r>
          </w:p>
        </w:tc>
        <w:tc>
          <w:tcPr>
            <w:tcW w:w="1080"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43.3</w:t>
            </w:r>
          </w:p>
        </w:tc>
        <w:tc>
          <w:tcPr>
            <w:tcW w:w="1260"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43.3</w:t>
            </w:r>
          </w:p>
        </w:tc>
        <w:tc>
          <w:tcPr>
            <w:tcW w:w="1710" w:type="dxa"/>
            <w:tcBorders>
              <w:top w:val="single" w:sz="18" w:space="0" w:color="000000"/>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43.3</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397" w:type="dxa"/>
            <w:tcBorders>
              <w:top w:val="nil"/>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17</w:t>
            </w:r>
          </w:p>
        </w:tc>
        <w:tc>
          <w:tcPr>
            <w:tcW w:w="108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56.7</w:t>
            </w:r>
          </w:p>
        </w:tc>
        <w:tc>
          <w:tcPr>
            <w:tcW w:w="126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56.7</w:t>
            </w:r>
          </w:p>
        </w:tc>
        <w:tc>
          <w:tcPr>
            <w:tcW w:w="1710" w:type="dxa"/>
            <w:tcBorders>
              <w:top w:val="nil"/>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single" w:sz="18" w:space="0" w:color="000000"/>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397" w:type="dxa"/>
            <w:tcBorders>
              <w:top w:val="nil"/>
              <w:left w:val="single" w:sz="1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080"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260"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710" w:type="dxa"/>
            <w:tcBorders>
              <w:top w:val="nil"/>
              <w:left w:val="single" w:sz="8" w:space="0" w:color="000000"/>
              <w:bottom w:val="single" w:sz="18" w:space="0" w:color="000000"/>
              <w:right w:val="single" w:sz="18" w:space="0" w:color="000000"/>
            </w:tcBorders>
            <w:shd w:val="clear" w:color="auto" w:fill="FFFFFF"/>
          </w:tcPr>
          <w:p w:rsidR="001B05D8" w:rsidRDefault="001B05D8">
            <w:pPr>
              <w:spacing w:after="0" w:line="360" w:lineRule="auto"/>
              <w:jc w:val="both"/>
              <w:rPr>
                <w:rFonts w:ascii="Times New Roman" w:eastAsia="Times New Roman" w:hAnsi="Times New Roman" w:cs="Times New Roman"/>
                <w:sz w:val="26"/>
                <w:szCs w:val="26"/>
              </w:rPr>
            </w:pPr>
          </w:p>
        </w:tc>
      </w:tr>
    </w:tbl>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2016</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From the above table 4.3.15, it shows that 56.7% respondents strongly agree that goodwill of your organization has improved as a result of product innovation and 43.3% respondents agree to the statement. </w:t>
      </w:r>
    </w:p>
    <w:p w:rsidR="001B05D8" w:rsidRDefault="001B05D8">
      <w:pPr>
        <w:spacing w:after="0" w:line="360" w:lineRule="auto"/>
        <w:jc w:val="both"/>
        <w:rPr>
          <w:rFonts w:ascii="Times New Roman" w:eastAsia="Times New Roman" w:hAnsi="Times New Roman" w:cs="Times New Roman"/>
          <w:b/>
          <w:sz w:val="26"/>
          <w:szCs w:val="26"/>
        </w:rPr>
      </w:pP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4.3.16</w:t>
      </w:r>
      <w:r>
        <w:rPr>
          <w:rFonts w:ascii="Times New Roman" w:eastAsia="Times New Roman" w:hAnsi="Times New Roman" w:cs="Times New Roman"/>
          <w:sz w:val="26"/>
          <w:szCs w:val="26"/>
        </w:rPr>
        <w:t xml:space="preserve">: </w:t>
      </w:r>
      <w:r>
        <w:rPr>
          <w:rFonts w:ascii="Times New Roman" w:eastAsia="Times New Roman" w:hAnsi="Times New Roman" w:cs="Times New Roman"/>
          <w:b/>
          <w:color w:val="000000"/>
          <w:sz w:val="26"/>
          <w:szCs w:val="26"/>
        </w:rPr>
        <w:t>Your organization motivates its staff to be creative</w:t>
      </w:r>
    </w:p>
    <w:tbl>
      <w:tblPr>
        <w:tblStyle w:val="af"/>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469"/>
        <w:gridCol w:w="1397"/>
        <w:gridCol w:w="1170"/>
        <w:gridCol w:w="1350"/>
        <w:gridCol w:w="1710"/>
      </w:tblGrid>
      <w:tr w:rsidR="001B05D8">
        <w:trPr>
          <w:cantSplit/>
        </w:trPr>
        <w:tc>
          <w:tcPr>
            <w:tcW w:w="7830" w:type="dxa"/>
            <w:gridSpan w:val="6"/>
            <w:tcBorders>
              <w:top w:val="nil"/>
              <w:left w:val="nil"/>
              <w:bottom w:val="nil"/>
              <w:right w:val="nil"/>
            </w:tcBorders>
            <w:shd w:val="clear" w:color="auto" w:fill="FFFFFF"/>
          </w:tcPr>
          <w:p w:rsidR="001B05D8" w:rsidRDefault="001B05D8">
            <w:pPr>
              <w:spacing w:after="0" w:line="360" w:lineRule="auto"/>
              <w:ind w:right="60"/>
              <w:jc w:val="both"/>
              <w:rPr>
                <w:rFonts w:ascii="Times New Roman" w:eastAsia="Times New Roman" w:hAnsi="Times New Roman" w:cs="Times New Roman"/>
                <w:color w:val="000000"/>
                <w:sz w:val="26"/>
                <w:szCs w:val="26"/>
              </w:rPr>
            </w:pPr>
          </w:p>
        </w:tc>
      </w:tr>
      <w:tr w:rsidR="001B05D8">
        <w:trPr>
          <w:cantSplit/>
        </w:trPr>
        <w:tc>
          <w:tcPr>
            <w:tcW w:w="2203" w:type="dxa"/>
            <w:gridSpan w:val="2"/>
            <w:tcBorders>
              <w:top w:val="single" w:sz="18" w:space="0" w:color="000000"/>
              <w:left w:val="single" w:sz="18" w:space="0" w:color="000000"/>
              <w:bottom w:val="single" w:sz="18" w:space="0" w:color="000000"/>
              <w:right w:val="nil"/>
            </w:tcBorders>
            <w:shd w:val="clear" w:color="auto" w:fill="FFFFFF"/>
          </w:tcPr>
          <w:p w:rsidR="001B05D8" w:rsidRDefault="001B05D8">
            <w:pPr>
              <w:spacing w:after="0" w:line="360" w:lineRule="auto"/>
              <w:ind w:right="60"/>
              <w:jc w:val="both"/>
              <w:rPr>
                <w:rFonts w:ascii="Times New Roman" w:eastAsia="Times New Roman" w:hAnsi="Times New Roman" w:cs="Times New Roman"/>
                <w:color w:val="000000"/>
                <w:sz w:val="26"/>
                <w:szCs w:val="26"/>
              </w:rPr>
            </w:pPr>
          </w:p>
        </w:tc>
        <w:tc>
          <w:tcPr>
            <w:tcW w:w="1397" w:type="dxa"/>
            <w:tcBorders>
              <w:top w:val="single" w:sz="18" w:space="0" w:color="000000"/>
              <w:left w:val="single" w:sz="1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350"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1710" w:type="dxa"/>
            <w:tcBorders>
              <w:top w:val="single" w:sz="18" w:space="0" w:color="000000"/>
              <w:left w:val="single" w:sz="8" w:space="0" w:color="000000"/>
              <w:bottom w:val="single" w:sz="18" w:space="0" w:color="000000"/>
              <w:right w:val="single" w:sz="1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1B05D8">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Valid</w:t>
            </w:r>
          </w:p>
        </w:tc>
        <w:tc>
          <w:tcPr>
            <w:tcW w:w="1469" w:type="dxa"/>
            <w:tcBorders>
              <w:top w:val="single" w:sz="18" w:space="0" w:color="000000"/>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397" w:type="dxa"/>
            <w:tcBorders>
              <w:top w:val="single" w:sz="18" w:space="0" w:color="000000"/>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16</w:t>
            </w:r>
          </w:p>
        </w:tc>
        <w:tc>
          <w:tcPr>
            <w:tcW w:w="1170"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53.3</w:t>
            </w:r>
          </w:p>
        </w:tc>
        <w:tc>
          <w:tcPr>
            <w:tcW w:w="1350"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53.3</w:t>
            </w:r>
          </w:p>
        </w:tc>
        <w:tc>
          <w:tcPr>
            <w:tcW w:w="1710" w:type="dxa"/>
            <w:tcBorders>
              <w:top w:val="single" w:sz="18" w:space="0" w:color="000000"/>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53.3</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397" w:type="dxa"/>
            <w:tcBorders>
              <w:top w:val="nil"/>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14</w:t>
            </w:r>
          </w:p>
        </w:tc>
        <w:tc>
          <w:tcPr>
            <w:tcW w:w="117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46.7</w:t>
            </w:r>
          </w:p>
        </w:tc>
        <w:tc>
          <w:tcPr>
            <w:tcW w:w="135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46.7</w:t>
            </w:r>
          </w:p>
        </w:tc>
        <w:tc>
          <w:tcPr>
            <w:tcW w:w="1710" w:type="dxa"/>
            <w:tcBorders>
              <w:top w:val="nil"/>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single" w:sz="18" w:space="0" w:color="000000"/>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397" w:type="dxa"/>
            <w:tcBorders>
              <w:top w:val="nil"/>
              <w:left w:val="single" w:sz="1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170"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350"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710" w:type="dxa"/>
            <w:tcBorders>
              <w:top w:val="nil"/>
              <w:left w:val="single" w:sz="8" w:space="0" w:color="000000"/>
              <w:bottom w:val="single" w:sz="18" w:space="0" w:color="000000"/>
              <w:right w:val="single" w:sz="18" w:space="0" w:color="000000"/>
            </w:tcBorders>
            <w:shd w:val="clear" w:color="auto" w:fill="FFFFFF"/>
          </w:tcPr>
          <w:p w:rsidR="001B05D8" w:rsidRDefault="001B05D8">
            <w:pPr>
              <w:spacing w:after="0" w:line="360" w:lineRule="auto"/>
              <w:jc w:val="both"/>
              <w:rPr>
                <w:rFonts w:ascii="Times New Roman" w:eastAsia="Times New Roman" w:hAnsi="Times New Roman" w:cs="Times New Roman"/>
                <w:sz w:val="26"/>
                <w:szCs w:val="26"/>
              </w:rPr>
            </w:pPr>
          </w:p>
        </w:tc>
      </w:tr>
    </w:tbl>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2016</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From the above table 4.3.16, it shows that 46.7% respondents strongly agree that your organization motivates its staff to be creative and53.3% respondents agree that your organization motivates its staff to be creative. </w:t>
      </w:r>
    </w:p>
    <w:p w:rsidR="001B05D8" w:rsidRDefault="001B05D8">
      <w:pPr>
        <w:spacing w:after="0" w:line="360" w:lineRule="auto"/>
        <w:jc w:val="both"/>
        <w:rPr>
          <w:rFonts w:ascii="Times New Roman" w:eastAsia="Times New Roman" w:hAnsi="Times New Roman" w:cs="Times New Roman"/>
          <w:b/>
          <w:sz w:val="26"/>
          <w:szCs w:val="26"/>
        </w:rPr>
      </w:pP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4.3.17</w:t>
      </w:r>
      <w:r>
        <w:rPr>
          <w:rFonts w:ascii="Times New Roman" w:eastAsia="Times New Roman" w:hAnsi="Times New Roman" w:cs="Times New Roman"/>
          <w:sz w:val="26"/>
          <w:szCs w:val="26"/>
        </w:rPr>
        <w:t>:</w:t>
      </w:r>
      <w:r>
        <w:rPr>
          <w:rFonts w:ascii="Times New Roman" w:eastAsia="Times New Roman" w:hAnsi="Times New Roman" w:cs="Times New Roman"/>
          <w:b/>
          <w:color w:val="000000"/>
          <w:sz w:val="26"/>
          <w:szCs w:val="26"/>
        </w:rPr>
        <w:t xml:space="preserve"> Product innovation has led to high level of customer satisfaction in your organization</w:t>
      </w:r>
    </w:p>
    <w:tbl>
      <w:tblPr>
        <w:tblStyle w:val="af0"/>
        <w:tblW w:w="82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469"/>
        <w:gridCol w:w="1577"/>
        <w:gridCol w:w="990"/>
        <w:gridCol w:w="1530"/>
        <w:gridCol w:w="1913"/>
      </w:tblGrid>
      <w:tr w:rsidR="001B05D8">
        <w:trPr>
          <w:cantSplit/>
        </w:trPr>
        <w:tc>
          <w:tcPr>
            <w:tcW w:w="8213" w:type="dxa"/>
            <w:gridSpan w:val="6"/>
            <w:tcBorders>
              <w:top w:val="nil"/>
              <w:left w:val="nil"/>
              <w:bottom w:val="nil"/>
              <w:right w:val="nil"/>
            </w:tcBorders>
            <w:shd w:val="clear" w:color="auto" w:fill="FFFFFF"/>
          </w:tcPr>
          <w:p w:rsidR="001B05D8" w:rsidRDefault="001B05D8">
            <w:pPr>
              <w:spacing w:after="0" w:line="360" w:lineRule="auto"/>
              <w:ind w:right="60"/>
              <w:jc w:val="both"/>
              <w:rPr>
                <w:rFonts w:ascii="Times New Roman" w:eastAsia="Times New Roman" w:hAnsi="Times New Roman" w:cs="Times New Roman"/>
                <w:color w:val="000000"/>
                <w:sz w:val="26"/>
                <w:szCs w:val="26"/>
              </w:rPr>
            </w:pPr>
          </w:p>
        </w:tc>
      </w:tr>
      <w:tr w:rsidR="001B05D8">
        <w:trPr>
          <w:cantSplit/>
        </w:trPr>
        <w:tc>
          <w:tcPr>
            <w:tcW w:w="2203" w:type="dxa"/>
            <w:gridSpan w:val="2"/>
            <w:tcBorders>
              <w:top w:val="single" w:sz="18" w:space="0" w:color="000000"/>
              <w:left w:val="single" w:sz="18" w:space="0" w:color="000000"/>
              <w:bottom w:val="single" w:sz="18" w:space="0" w:color="000000"/>
              <w:right w:val="nil"/>
            </w:tcBorders>
            <w:shd w:val="clear" w:color="auto" w:fill="FFFFFF"/>
          </w:tcPr>
          <w:p w:rsidR="001B05D8" w:rsidRDefault="001B05D8">
            <w:pPr>
              <w:spacing w:after="0" w:line="360" w:lineRule="auto"/>
              <w:ind w:right="60"/>
              <w:jc w:val="both"/>
              <w:rPr>
                <w:rFonts w:ascii="Times New Roman" w:eastAsia="Times New Roman" w:hAnsi="Times New Roman" w:cs="Times New Roman"/>
                <w:color w:val="000000"/>
                <w:sz w:val="26"/>
                <w:szCs w:val="26"/>
              </w:rPr>
            </w:pPr>
          </w:p>
        </w:tc>
        <w:tc>
          <w:tcPr>
            <w:tcW w:w="1577" w:type="dxa"/>
            <w:tcBorders>
              <w:top w:val="single" w:sz="18" w:space="0" w:color="000000"/>
              <w:left w:val="single" w:sz="1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530"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1913" w:type="dxa"/>
            <w:tcBorders>
              <w:top w:val="single" w:sz="18" w:space="0" w:color="000000"/>
              <w:left w:val="single" w:sz="8" w:space="0" w:color="000000"/>
              <w:bottom w:val="single" w:sz="18" w:space="0" w:color="000000"/>
              <w:right w:val="single" w:sz="1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1B05D8">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1469" w:type="dxa"/>
            <w:tcBorders>
              <w:top w:val="single" w:sz="18" w:space="0" w:color="000000"/>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577" w:type="dxa"/>
            <w:tcBorders>
              <w:top w:val="single" w:sz="18" w:space="0" w:color="000000"/>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12</w:t>
            </w:r>
          </w:p>
        </w:tc>
        <w:tc>
          <w:tcPr>
            <w:tcW w:w="990"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40.0</w:t>
            </w:r>
          </w:p>
        </w:tc>
        <w:tc>
          <w:tcPr>
            <w:tcW w:w="1530"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40.0</w:t>
            </w:r>
          </w:p>
        </w:tc>
        <w:tc>
          <w:tcPr>
            <w:tcW w:w="1913" w:type="dxa"/>
            <w:tcBorders>
              <w:top w:val="single" w:sz="18" w:space="0" w:color="000000"/>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40.0</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577" w:type="dxa"/>
            <w:tcBorders>
              <w:top w:val="nil"/>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18</w:t>
            </w:r>
          </w:p>
        </w:tc>
        <w:tc>
          <w:tcPr>
            <w:tcW w:w="99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60.0</w:t>
            </w:r>
          </w:p>
        </w:tc>
        <w:tc>
          <w:tcPr>
            <w:tcW w:w="153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60.0</w:t>
            </w:r>
          </w:p>
        </w:tc>
        <w:tc>
          <w:tcPr>
            <w:tcW w:w="1913" w:type="dxa"/>
            <w:tcBorders>
              <w:top w:val="nil"/>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single" w:sz="18" w:space="0" w:color="000000"/>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577" w:type="dxa"/>
            <w:tcBorders>
              <w:top w:val="nil"/>
              <w:left w:val="single" w:sz="1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990"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530"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913" w:type="dxa"/>
            <w:tcBorders>
              <w:top w:val="nil"/>
              <w:left w:val="single" w:sz="8" w:space="0" w:color="000000"/>
              <w:bottom w:val="single" w:sz="18" w:space="0" w:color="000000"/>
              <w:right w:val="single" w:sz="18" w:space="0" w:color="000000"/>
            </w:tcBorders>
            <w:shd w:val="clear" w:color="auto" w:fill="FFFFFF"/>
          </w:tcPr>
          <w:p w:rsidR="001B05D8" w:rsidRDefault="001B05D8">
            <w:pPr>
              <w:spacing w:after="0" w:line="360" w:lineRule="auto"/>
              <w:jc w:val="both"/>
              <w:rPr>
                <w:rFonts w:ascii="Times New Roman" w:eastAsia="Times New Roman" w:hAnsi="Times New Roman" w:cs="Times New Roman"/>
                <w:sz w:val="26"/>
                <w:szCs w:val="26"/>
              </w:rPr>
            </w:pPr>
          </w:p>
        </w:tc>
      </w:tr>
    </w:tbl>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2016</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From the above table 4.3.17, it shows that 60% respondents strongly agree that product innovation has led to high level of customer satisfaction in your organization and 40% respondents agreed to the statement. </w:t>
      </w:r>
    </w:p>
    <w:p w:rsidR="001B05D8" w:rsidRDefault="001B05D8">
      <w:pPr>
        <w:spacing w:after="0" w:line="360" w:lineRule="auto"/>
        <w:jc w:val="both"/>
        <w:rPr>
          <w:rFonts w:ascii="Times New Roman" w:eastAsia="Times New Roman" w:hAnsi="Times New Roman" w:cs="Times New Roman"/>
          <w:b/>
          <w:sz w:val="26"/>
          <w:szCs w:val="26"/>
        </w:rPr>
      </w:pP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4.3.18</w:t>
      </w:r>
      <w:r>
        <w:rPr>
          <w:rFonts w:ascii="Times New Roman" w:eastAsia="Times New Roman" w:hAnsi="Times New Roman" w:cs="Times New Roman"/>
          <w:sz w:val="26"/>
          <w:szCs w:val="26"/>
        </w:rPr>
        <w:t>:</w:t>
      </w:r>
      <w:r>
        <w:rPr>
          <w:rFonts w:ascii="Times New Roman" w:eastAsia="Times New Roman" w:hAnsi="Times New Roman" w:cs="Times New Roman"/>
          <w:b/>
          <w:color w:val="000000"/>
          <w:sz w:val="26"/>
          <w:szCs w:val="26"/>
        </w:rPr>
        <w:t xml:space="preserve"> Profitability in your organization serves as primary goal of your business</w:t>
      </w:r>
    </w:p>
    <w:tbl>
      <w:tblPr>
        <w:tblStyle w:val="af1"/>
        <w:tblW w:w="8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469"/>
        <w:gridCol w:w="1487"/>
        <w:gridCol w:w="1170"/>
        <w:gridCol w:w="1350"/>
        <w:gridCol w:w="1890"/>
      </w:tblGrid>
      <w:tr w:rsidR="001B05D8">
        <w:trPr>
          <w:cantSplit/>
        </w:trPr>
        <w:tc>
          <w:tcPr>
            <w:tcW w:w="8100" w:type="dxa"/>
            <w:gridSpan w:val="6"/>
            <w:tcBorders>
              <w:top w:val="nil"/>
              <w:left w:val="nil"/>
              <w:bottom w:val="nil"/>
              <w:right w:val="nil"/>
            </w:tcBorders>
            <w:shd w:val="clear" w:color="auto" w:fill="FFFFFF"/>
          </w:tcPr>
          <w:p w:rsidR="001B05D8" w:rsidRDefault="001B05D8">
            <w:pPr>
              <w:spacing w:after="0" w:line="360" w:lineRule="auto"/>
              <w:ind w:right="60"/>
              <w:jc w:val="both"/>
              <w:rPr>
                <w:rFonts w:ascii="Times New Roman" w:eastAsia="Times New Roman" w:hAnsi="Times New Roman" w:cs="Times New Roman"/>
                <w:color w:val="000000"/>
                <w:sz w:val="26"/>
                <w:szCs w:val="26"/>
              </w:rPr>
            </w:pPr>
          </w:p>
        </w:tc>
      </w:tr>
      <w:tr w:rsidR="001B05D8">
        <w:trPr>
          <w:cantSplit/>
        </w:trPr>
        <w:tc>
          <w:tcPr>
            <w:tcW w:w="2203" w:type="dxa"/>
            <w:gridSpan w:val="2"/>
            <w:tcBorders>
              <w:top w:val="single" w:sz="18" w:space="0" w:color="000000"/>
              <w:left w:val="single" w:sz="18" w:space="0" w:color="000000"/>
              <w:bottom w:val="single" w:sz="18" w:space="0" w:color="000000"/>
              <w:right w:val="nil"/>
            </w:tcBorders>
            <w:shd w:val="clear" w:color="auto" w:fill="FFFFFF"/>
          </w:tcPr>
          <w:p w:rsidR="001B05D8" w:rsidRDefault="001B05D8">
            <w:pPr>
              <w:spacing w:after="0" w:line="360" w:lineRule="auto"/>
              <w:ind w:right="60"/>
              <w:jc w:val="both"/>
              <w:rPr>
                <w:rFonts w:ascii="Times New Roman" w:eastAsia="Times New Roman" w:hAnsi="Times New Roman" w:cs="Times New Roman"/>
                <w:color w:val="000000"/>
                <w:sz w:val="26"/>
                <w:szCs w:val="26"/>
              </w:rPr>
            </w:pPr>
          </w:p>
        </w:tc>
        <w:tc>
          <w:tcPr>
            <w:tcW w:w="1487" w:type="dxa"/>
            <w:tcBorders>
              <w:top w:val="single" w:sz="18" w:space="0" w:color="000000"/>
              <w:left w:val="single" w:sz="1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350"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1890" w:type="dxa"/>
            <w:tcBorders>
              <w:top w:val="single" w:sz="18" w:space="0" w:color="000000"/>
              <w:left w:val="single" w:sz="8" w:space="0" w:color="000000"/>
              <w:bottom w:val="single" w:sz="18" w:space="0" w:color="000000"/>
              <w:right w:val="single" w:sz="1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1B05D8">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Valid</w:t>
            </w:r>
          </w:p>
        </w:tc>
        <w:tc>
          <w:tcPr>
            <w:tcW w:w="1469" w:type="dxa"/>
            <w:tcBorders>
              <w:top w:val="single" w:sz="18" w:space="0" w:color="000000"/>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487" w:type="dxa"/>
            <w:tcBorders>
              <w:top w:val="single" w:sz="18" w:space="0" w:color="000000"/>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11</w:t>
            </w:r>
          </w:p>
        </w:tc>
        <w:tc>
          <w:tcPr>
            <w:tcW w:w="1170"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36.7</w:t>
            </w:r>
          </w:p>
        </w:tc>
        <w:tc>
          <w:tcPr>
            <w:tcW w:w="1350"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36.7</w:t>
            </w:r>
          </w:p>
        </w:tc>
        <w:tc>
          <w:tcPr>
            <w:tcW w:w="1890" w:type="dxa"/>
            <w:tcBorders>
              <w:top w:val="single" w:sz="18" w:space="0" w:color="000000"/>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36.7</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487" w:type="dxa"/>
            <w:tcBorders>
              <w:top w:val="nil"/>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19</w:t>
            </w:r>
          </w:p>
        </w:tc>
        <w:tc>
          <w:tcPr>
            <w:tcW w:w="117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63.3</w:t>
            </w:r>
          </w:p>
        </w:tc>
        <w:tc>
          <w:tcPr>
            <w:tcW w:w="135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63.3</w:t>
            </w:r>
          </w:p>
        </w:tc>
        <w:tc>
          <w:tcPr>
            <w:tcW w:w="1890" w:type="dxa"/>
            <w:tcBorders>
              <w:top w:val="nil"/>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single" w:sz="18" w:space="0" w:color="000000"/>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487" w:type="dxa"/>
            <w:tcBorders>
              <w:top w:val="nil"/>
              <w:left w:val="single" w:sz="1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170"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350"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890" w:type="dxa"/>
            <w:tcBorders>
              <w:top w:val="nil"/>
              <w:left w:val="single" w:sz="8" w:space="0" w:color="000000"/>
              <w:bottom w:val="single" w:sz="18" w:space="0" w:color="000000"/>
              <w:right w:val="single" w:sz="18" w:space="0" w:color="000000"/>
            </w:tcBorders>
            <w:shd w:val="clear" w:color="auto" w:fill="FFFFFF"/>
          </w:tcPr>
          <w:p w:rsidR="001B05D8" w:rsidRDefault="001B05D8">
            <w:pPr>
              <w:spacing w:after="0" w:line="360" w:lineRule="auto"/>
              <w:jc w:val="both"/>
              <w:rPr>
                <w:rFonts w:ascii="Times New Roman" w:eastAsia="Times New Roman" w:hAnsi="Times New Roman" w:cs="Times New Roman"/>
                <w:sz w:val="26"/>
                <w:szCs w:val="26"/>
              </w:rPr>
            </w:pPr>
          </w:p>
        </w:tc>
      </w:tr>
    </w:tbl>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2016</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From the above table 4.3.18, it shows that 63.3% respondents strongly agree that profitability in your organization serves as primary goal of your business and 36.7% respondents agreed to the statement. </w:t>
      </w:r>
    </w:p>
    <w:p w:rsidR="001B05D8" w:rsidRDefault="001B05D8">
      <w:pPr>
        <w:spacing w:after="0" w:line="360" w:lineRule="auto"/>
        <w:jc w:val="both"/>
        <w:rPr>
          <w:rFonts w:ascii="Times New Roman" w:eastAsia="Times New Roman" w:hAnsi="Times New Roman" w:cs="Times New Roman"/>
          <w:b/>
          <w:sz w:val="26"/>
          <w:szCs w:val="26"/>
        </w:rPr>
      </w:pP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4.3.19</w:t>
      </w:r>
      <w:r>
        <w:rPr>
          <w:rFonts w:ascii="Times New Roman" w:eastAsia="Times New Roman" w:hAnsi="Times New Roman" w:cs="Times New Roman"/>
          <w:sz w:val="26"/>
          <w:szCs w:val="26"/>
        </w:rPr>
        <w:t>:</w:t>
      </w:r>
      <w:r>
        <w:rPr>
          <w:rFonts w:ascii="Times New Roman" w:eastAsia="Times New Roman" w:hAnsi="Times New Roman" w:cs="Times New Roman"/>
          <w:b/>
          <w:color w:val="000000"/>
          <w:sz w:val="26"/>
          <w:szCs w:val="26"/>
        </w:rPr>
        <w:t xml:space="preserve"> Sustainability of your organization lies on proper utilization and management of organization resources</w:t>
      </w:r>
    </w:p>
    <w:tbl>
      <w:tblPr>
        <w:tblStyle w:val="af2"/>
        <w:tblW w:w="8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469"/>
        <w:gridCol w:w="1577"/>
        <w:gridCol w:w="1170"/>
        <w:gridCol w:w="1260"/>
        <w:gridCol w:w="1890"/>
      </w:tblGrid>
      <w:tr w:rsidR="001B05D8">
        <w:trPr>
          <w:cantSplit/>
        </w:trPr>
        <w:tc>
          <w:tcPr>
            <w:tcW w:w="8100" w:type="dxa"/>
            <w:gridSpan w:val="6"/>
            <w:tcBorders>
              <w:top w:val="nil"/>
              <w:left w:val="nil"/>
              <w:bottom w:val="nil"/>
              <w:right w:val="nil"/>
            </w:tcBorders>
            <w:shd w:val="clear" w:color="auto" w:fill="FFFFFF"/>
          </w:tcPr>
          <w:p w:rsidR="001B05D8" w:rsidRDefault="001B05D8">
            <w:pPr>
              <w:spacing w:after="0" w:line="360" w:lineRule="auto"/>
              <w:ind w:right="60"/>
              <w:jc w:val="both"/>
              <w:rPr>
                <w:rFonts w:ascii="Times New Roman" w:eastAsia="Times New Roman" w:hAnsi="Times New Roman" w:cs="Times New Roman"/>
                <w:color w:val="000000"/>
                <w:sz w:val="26"/>
                <w:szCs w:val="26"/>
              </w:rPr>
            </w:pPr>
          </w:p>
        </w:tc>
      </w:tr>
      <w:tr w:rsidR="001B05D8">
        <w:trPr>
          <w:cantSplit/>
        </w:trPr>
        <w:tc>
          <w:tcPr>
            <w:tcW w:w="2203" w:type="dxa"/>
            <w:gridSpan w:val="2"/>
            <w:tcBorders>
              <w:top w:val="single" w:sz="18" w:space="0" w:color="000000"/>
              <w:left w:val="single" w:sz="18" w:space="0" w:color="000000"/>
              <w:bottom w:val="single" w:sz="18" w:space="0" w:color="000000"/>
              <w:right w:val="nil"/>
            </w:tcBorders>
            <w:shd w:val="clear" w:color="auto" w:fill="FFFFFF"/>
          </w:tcPr>
          <w:p w:rsidR="001B05D8" w:rsidRDefault="001B05D8">
            <w:pPr>
              <w:spacing w:after="0" w:line="360" w:lineRule="auto"/>
              <w:ind w:right="60"/>
              <w:jc w:val="both"/>
              <w:rPr>
                <w:rFonts w:ascii="Times New Roman" w:eastAsia="Times New Roman" w:hAnsi="Times New Roman" w:cs="Times New Roman"/>
                <w:color w:val="000000"/>
                <w:sz w:val="26"/>
                <w:szCs w:val="26"/>
              </w:rPr>
            </w:pPr>
          </w:p>
        </w:tc>
        <w:tc>
          <w:tcPr>
            <w:tcW w:w="1577" w:type="dxa"/>
            <w:tcBorders>
              <w:top w:val="single" w:sz="18" w:space="0" w:color="000000"/>
              <w:left w:val="single" w:sz="1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260"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1890" w:type="dxa"/>
            <w:tcBorders>
              <w:top w:val="single" w:sz="18" w:space="0" w:color="000000"/>
              <w:left w:val="single" w:sz="8" w:space="0" w:color="000000"/>
              <w:bottom w:val="single" w:sz="18" w:space="0" w:color="000000"/>
              <w:right w:val="single" w:sz="1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1B05D8">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1469" w:type="dxa"/>
            <w:tcBorders>
              <w:top w:val="single" w:sz="18" w:space="0" w:color="000000"/>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577" w:type="dxa"/>
            <w:tcBorders>
              <w:top w:val="single" w:sz="18" w:space="0" w:color="000000"/>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w:t>
            </w:r>
          </w:p>
        </w:tc>
        <w:tc>
          <w:tcPr>
            <w:tcW w:w="1170"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30.0</w:t>
            </w:r>
          </w:p>
        </w:tc>
        <w:tc>
          <w:tcPr>
            <w:tcW w:w="1260"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30.0</w:t>
            </w:r>
          </w:p>
        </w:tc>
        <w:tc>
          <w:tcPr>
            <w:tcW w:w="1890" w:type="dxa"/>
            <w:tcBorders>
              <w:top w:val="single" w:sz="18" w:space="0" w:color="000000"/>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30.0</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577" w:type="dxa"/>
            <w:tcBorders>
              <w:top w:val="nil"/>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21</w:t>
            </w:r>
          </w:p>
        </w:tc>
        <w:tc>
          <w:tcPr>
            <w:tcW w:w="117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70.0</w:t>
            </w:r>
          </w:p>
        </w:tc>
        <w:tc>
          <w:tcPr>
            <w:tcW w:w="126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70.0</w:t>
            </w:r>
          </w:p>
        </w:tc>
        <w:tc>
          <w:tcPr>
            <w:tcW w:w="1890" w:type="dxa"/>
            <w:tcBorders>
              <w:top w:val="nil"/>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single" w:sz="18" w:space="0" w:color="000000"/>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577" w:type="dxa"/>
            <w:tcBorders>
              <w:top w:val="nil"/>
              <w:left w:val="single" w:sz="1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170"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260"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890" w:type="dxa"/>
            <w:tcBorders>
              <w:top w:val="nil"/>
              <w:left w:val="single" w:sz="8" w:space="0" w:color="000000"/>
              <w:bottom w:val="single" w:sz="18" w:space="0" w:color="000000"/>
              <w:right w:val="single" w:sz="18" w:space="0" w:color="000000"/>
            </w:tcBorders>
            <w:shd w:val="clear" w:color="auto" w:fill="FFFFFF"/>
          </w:tcPr>
          <w:p w:rsidR="001B05D8" w:rsidRDefault="001B05D8">
            <w:pPr>
              <w:spacing w:after="0" w:line="360" w:lineRule="auto"/>
              <w:jc w:val="both"/>
              <w:rPr>
                <w:rFonts w:ascii="Times New Roman" w:eastAsia="Times New Roman" w:hAnsi="Times New Roman" w:cs="Times New Roman"/>
                <w:sz w:val="26"/>
                <w:szCs w:val="26"/>
              </w:rPr>
            </w:pPr>
          </w:p>
        </w:tc>
      </w:tr>
    </w:tbl>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2016</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From the above table 4.3.19, it shows that 70% respondents strongly agree that sustainability of your organization lies on proper utilization and management of organization resources and 30% respondents agreed to the statement.</w:t>
      </w:r>
    </w:p>
    <w:p w:rsidR="001B05D8" w:rsidRDefault="001B05D8">
      <w:pPr>
        <w:spacing w:after="0" w:line="360" w:lineRule="auto"/>
        <w:jc w:val="both"/>
        <w:rPr>
          <w:rFonts w:ascii="Times New Roman" w:eastAsia="Times New Roman" w:hAnsi="Times New Roman" w:cs="Times New Roman"/>
          <w:b/>
          <w:sz w:val="26"/>
          <w:szCs w:val="26"/>
        </w:rPr>
      </w:pP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4.3.20</w:t>
      </w:r>
      <w:r>
        <w:rPr>
          <w:rFonts w:ascii="Times New Roman" w:eastAsia="Times New Roman" w:hAnsi="Times New Roman" w:cs="Times New Roman"/>
          <w:sz w:val="26"/>
          <w:szCs w:val="26"/>
        </w:rPr>
        <w:t>:</w:t>
      </w:r>
      <w:r>
        <w:rPr>
          <w:rFonts w:ascii="Times New Roman" w:eastAsia="Times New Roman" w:hAnsi="Times New Roman" w:cs="Times New Roman"/>
          <w:b/>
          <w:color w:val="000000"/>
          <w:sz w:val="26"/>
          <w:szCs w:val="26"/>
        </w:rPr>
        <w:t xml:space="preserve"> Your product line has become more acceptable by customers</w:t>
      </w:r>
    </w:p>
    <w:tbl>
      <w:tblPr>
        <w:tblStyle w:val="af3"/>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469"/>
        <w:gridCol w:w="1577"/>
        <w:gridCol w:w="990"/>
        <w:gridCol w:w="1440"/>
        <w:gridCol w:w="1980"/>
      </w:tblGrid>
      <w:tr w:rsidR="001B05D8">
        <w:trPr>
          <w:cantSplit/>
        </w:trPr>
        <w:tc>
          <w:tcPr>
            <w:tcW w:w="8190" w:type="dxa"/>
            <w:gridSpan w:val="6"/>
            <w:tcBorders>
              <w:top w:val="nil"/>
              <w:left w:val="nil"/>
              <w:bottom w:val="nil"/>
              <w:right w:val="nil"/>
            </w:tcBorders>
            <w:shd w:val="clear" w:color="auto" w:fill="FFFFFF"/>
          </w:tcPr>
          <w:p w:rsidR="001B05D8" w:rsidRDefault="001B05D8">
            <w:pPr>
              <w:spacing w:after="0" w:line="360" w:lineRule="auto"/>
              <w:ind w:right="60"/>
              <w:jc w:val="both"/>
              <w:rPr>
                <w:rFonts w:ascii="Times New Roman" w:eastAsia="Times New Roman" w:hAnsi="Times New Roman" w:cs="Times New Roman"/>
                <w:color w:val="000000"/>
                <w:sz w:val="26"/>
                <w:szCs w:val="26"/>
              </w:rPr>
            </w:pPr>
          </w:p>
        </w:tc>
      </w:tr>
      <w:tr w:rsidR="001B05D8">
        <w:trPr>
          <w:cantSplit/>
        </w:trPr>
        <w:tc>
          <w:tcPr>
            <w:tcW w:w="2203" w:type="dxa"/>
            <w:gridSpan w:val="2"/>
            <w:tcBorders>
              <w:top w:val="single" w:sz="18" w:space="0" w:color="000000"/>
              <w:left w:val="single" w:sz="18" w:space="0" w:color="000000"/>
              <w:bottom w:val="single" w:sz="18" w:space="0" w:color="000000"/>
              <w:right w:val="nil"/>
            </w:tcBorders>
            <w:shd w:val="clear" w:color="auto" w:fill="FFFFFF"/>
          </w:tcPr>
          <w:p w:rsidR="001B05D8" w:rsidRDefault="001B05D8">
            <w:pPr>
              <w:spacing w:after="0" w:line="360" w:lineRule="auto"/>
              <w:ind w:right="60"/>
              <w:jc w:val="both"/>
              <w:rPr>
                <w:rFonts w:ascii="Times New Roman" w:eastAsia="Times New Roman" w:hAnsi="Times New Roman" w:cs="Times New Roman"/>
                <w:color w:val="000000"/>
                <w:sz w:val="26"/>
                <w:szCs w:val="26"/>
              </w:rPr>
            </w:pPr>
          </w:p>
        </w:tc>
        <w:tc>
          <w:tcPr>
            <w:tcW w:w="1577" w:type="dxa"/>
            <w:tcBorders>
              <w:top w:val="single" w:sz="18" w:space="0" w:color="000000"/>
              <w:left w:val="single" w:sz="1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440"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1980" w:type="dxa"/>
            <w:tcBorders>
              <w:top w:val="single" w:sz="18" w:space="0" w:color="000000"/>
              <w:left w:val="single" w:sz="8" w:space="0" w:color="000000"/>
              <w:bottom w:val="single" w:sz="18" w:space="0" w:color="000000"/>
              <w:right w:val="single" w:sz="1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1B05D8">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Valid</w:t>
            </w:r>
          </w:p>
        </w:tc>
        <w:tc>
          <w:tcPr>
            <w:tcW w:w="1469" w:type="dxa"/>
            <w:tcBorders>
              <w:top w:val="single" w:sz="18" w:space="0" w:color="000000"/>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577" w:type="dxa"/>
            <w:tcBorders>
              <w:top w:val="single" w:sz="18" w:space="0" w:color="000000"/>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16</w:t>
            </w:r>
          </w:p>
        </w:tc>
        <w:tc>
          <w:tcPr>
            <w:tcW w:w="990"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53.3</w:t>
            </w:r>
          </w:p>
        </w:tc>
        <w:tc>
          <w:tcPr>
            <w:tcW w:w="1440"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53.3</w:t>
            </w:r>
          </w:p>
        </w:tc>
        <w:tc>
          <w:tcPr>
            <w:tcW w:w="1980" w:type="dxa"/>
            <w:tcBorders>
              <w:top w:val="single" w:sz="18" w:space="0" w:color="000000"/>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53.3</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577" w:type="dxa"/>
            <w:tcBorders>
              <w:top w:val="nil"/>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14</w:t>
            </w:r>
          </w:p>
        </w:tc>
        <w:tc>
          <w:tcPr>
            <w:tcW w:w="99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46.7</w:t>
            </w:r>
          </w:p>
        </w:tc>
        <w:tc>
          <w:tcPr>
            <w:tcW w:w="144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46.7</w:t>
            </w:r>
          </w:p>
        </w:tc>
        <w:tc>
          <w:tcPr>
            <w:tcW w:w="1980" w:type="dxa"/>
            <w:tcBorders>
              <w:top w:val="nil"/>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single" w:sz="18" w:space="0" w:color="000000"/>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577" w:type="dxa"/>
            <w:tcBorders>
              <w:top w:val="nil"/>
              <w:left w:val="single" w:sz="1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990"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440"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980" w:type="dxa"/>
            <w:tcBorders>
              <w:top w:val="nil"/>
              <w:left w:val="single" w:sz="8" w:space="0" w:color="000000"/>
              <w:bottom w:val="single" w:sz="18" w:space="0" w:color="000000"/>
              <w:right w:val="single" w:sz="18" w:space="0" w:color="000000"/>
            </w:tcBorders>
            <w:shd w:val="clear" w:color="auto" w:fill="FFFFFF"/>
          </w:tcPr>
          <w:p w:rsidR="001B05D8" w:rsidRDefault="001B05D8">
            <w:pPr>
              <w:spacing w:after="0" w:line="360" w:lineRule="auto"/>
              <w:jc w:val="both"/>
              <w:rPr>
                <w:rFonts w:ascii="Times New Roman" w:eastAsia="Times New Roman" w:hAnsi="Times New Roman" w:cs="Times New Roman"/>
                <w:sz w:val="26"/>
                <w:szCs w:val="26"/>
              </w:rPr>
            </w:pPr>
          </w:p>
        </w:tc>
      </w:tr>
    </w:tbl>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2016</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From the above table 4.3.20, it shows that 46.7% respondents strongly agree that your product line has become more acceptable by customers and 53.3% respondents agreed to the statement. </w:t>
      </w:r>
    </w:p>
    <w:p w:rsidR="001B05D8" w:rsidRDefault="001B05D8">
      <w:pPr>
        <w:spacing w:after="0" w:line="360" w:lineRule="auto"/>
        <w:jc w:val="both"/>
        <w:rPr>
          <w:rFonts w:ascii="Times New Roman" w:eastAsia="Times New Roman" w:hAnsi="Times New Roman" w:cs="Times New Roman"/>
          <w:b/>
          <w:sz w:val="26"/>
          <w:szCs w:val="26"/>
        </w:rPr>
      </w:pP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4.3.21</w:t>
      </w:r>
      <w:r>
        <w:rPr>
          <w:rFonts w:ascii="Times New Roman" w:eastAsia="Times New Roman" w:hAnsi="Times New Roman" w:cs="Times New Roman"/>
          <w:sz w:val="26"/>
          <w:szCs w:val="26"/>
        </w:rPr>
        <w:t>:</w:t>
      </w:r>
      <w:r>
        <w:rPr>
          <w:rFonts w:ascii="Times New Roman" w:eastAsia="Times New Roman" w:hAnsi="Times New Roman" w:cs="Times New Roman"/>
          <w:b/>
          <w:color w:val="000000"/>
          <w:sz w:val="26"/>
          <w:szCs w:val="26"/>
        </w:rPr>
        <w:t xml:space="preserve"> High level of customer satisfaction is major priority to your organization</w:t>
      </w:r>
    </w:p>
    <w:tbl>
      <w:tblPr>
        <w:tblStyle w:val="af4"/>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469"/>
        <w:gridCol w:w="1487"/>
        <w:gridCol w:w="1080"/>
        <w:gridCol w:w="1350"/>
        <w:gridCol w:w="2070"/>
      </w:tblGrid>
      <w:tr w:rsidR="001B05D8">
        <w:trPr>
          <w:cantSplit/>
        </w:trPr>
        <w:tc>
          <w:tcPr>
            <w:tcW w:w="8190" w:type="dxa"/>
            <w:gridSpan w:val="6"/>
            <w:tcBorders>
              <w:top w:val="nil"/>
              <w:left w:val="nil"/>
              <w:bottom w:val="nil"/>
              <w:right w:val="nil"/>
            </w:tcBorders>
            <w:shd w:val="clear" w:color="auto" w:fill="FFFFFF"/>
          </w:tcPr>
          <w:p w:rsidR="001B05D8" w:rsidRDefault="001B05D8">
            <w:pPr>
              <w:spacing w:after="0" w:line="360" w:lineRule="auto"/>
              <w:ind w:right="60"/>
              <w:jc w:val="both"/>
              <w:rPr>
                <w:rFonts w:ascii="Times New Roman" w:eastAsia="Times New Roman" w:hAnsi="Times New Roman" w:cs="Times New Roman"/>
                <w:color w:val="000000"/>
                <w:sz w:val="26"/>
                <w:szCs w:val="26"/>
              </w:rPr>
            </w:pPr>
          </w:p>
        </w:tc>
      </w:tr>
      <w:tr w:rsidR="001B05D8">
        <w:trPr>
          <w:cantSplit/>
        </w:trPr>
        <w:tc>
          <w:tcPr>
            <w:tcW w:w="2203" w:type="dxa"/>
            <w:gridSpan w:val="2"/>
            <w:tcBorders>
              <w:top w:val="single" w:sz="18" w:space="0" w:color="000000"/>
              <w:left w:val="single" w:sz="18" w:space="0" w:color="000000"/>
              <w:bottom w:val="single" w:sz="18" w:space="0" w:color="000000"/>
              <w:right w:val="nil"/>
            </w:tcBorders>
            <w:shd w:val="clear" w:color="auto" w:fill="FFFFFF"/>
          </w:tcPr>
          <w:p w:rsidR="001B05D8" w:rsidRDefault="001B05D8">
            <w:pPr>
              <w:spacing w:after="0" w:line="360" w:lineRule="auto"/>
              <w:ind w:right="60"/>
              <w:jc w:val="both"/>
              <w:rPr>
                <w:rFonts w:ascii="Times New Roman" w:eastAsia="Times New Roman" w:hAnsi="Times New Roman" w:cs="Times New Roman"/>
                <w:color w:val="000000"/>
                <w:sz w:val="26"/>
                <w:szCs w:val="26"/>
              </w:rPr>
            </w:pPr>
          </w:p>
        </w:tc>
        <w:tc>
          <w:tcPr>
            <w:tcW w:w="1487" w:type="dxa"/>
            <w:tcBorders>
              <w:top w:val="single" w:sz="18" w:space="0" w:color="000000"/>
              <w:left w:val="single" w:sz="1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350"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2070" w:type="dxa"/>
            <w:tcBorders>
              <w:top w:val="single" w:sz="18" w:space="0" w:color="000000"/>
              <w:left w:val="single" w:sz="8" w:space="0" w:color="000000"/>
              <w:bottom w:val="single" w:sz="18" w:space="0" w:color="000000"/>
              <w:right w:val="single" w:sz="18" w:space="0" w:color="000000"/>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1B05D8">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1469" w:type="dxa"/>
            <w:tcBorders>
              <w:top w:val="single" w:sz="18" w:space="0" w:color="000000"/>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487" w:type="dxa"/>
            <w:tcBorders>
              <w:top w:val="single" w:sz="18" w:space="0" w:color="000000"/>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14</w:t>
            </w:r>
          </w:p>
        </w:tc>
        <w:tc>
          <w:tcPr>
            <w:tcW w:w="1080"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46.7</w:t>
            </w:r>
          </w:p>
        </w:tc>
        <w:tc>
          <w:tcPr>
            <w:tcW w:w="1350"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46.7</w:t>
            </w:r>
          </w:p>
        </w:tc>
        <w:tc>
          <w:tcPr>
            <w:tcW w:w="2070" w:type="dxa"/>
            <w:tcBorders>
              <w:top w:val="single" w:sz="18" w:space="0" w:color="000000"/>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46.7</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487" w:type="dxa"/>
            <w:tcBorders>
              <w:top w:val="nil"/>
              <w:left w:val="single" w:sz="1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16</w:t>
            </w:r>
          </w:p>
        </w:tc>
        <w:tc>
          <w:tcPr>
            <w:tcW w:w="108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53.3</w:t>
            </w:r>
          </w:p>
        </w:tc>
        <w:tc>
          <w:tcPr>
            <w:tcW w:w="1350" w:type="dxa"/>
            <w:tcBorders>
              <w:top w:val="nil"/>
              <w:left w:val="single" w:sz="8" w:space="0" w:color="000000"/>
              <w:bottom w:val="nil"/>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53.3</w:t>
            </w:r>
          </w:p>
        </w:tc>
        <w:tc>
          <w:tcPr>
            <w:tcW w:w="2070" w:type="dxa"/>
            <w:tcBorders>
              <w:top w:val="nil"/>
              <w:left w:val="single" w:sz="8" w:space="0" w:color="000000"/>
              <w:bottom w:val="nil"/>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1B05D8">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single" w:sz="18" w:space="0" w:color="000000"/>
              <w:right w:val="single" w:sz="1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487" w:type="dxa"/>
            <w:tcBorders>
              <w:top w:val="nil"/>
              <w:left w:val="single" w:sz="1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080"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350"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2070" w:type="dxa"/>
            <w:tcBorders>
              <w:top w:val="nil"/>
              <w:left w:val="single" w:sz="8" w:space="0" w:color="000000"/>
              <w:bottom w:val="single" w:sz="18" w:space="0" w:color="000000"/>
              <w:right w:val="single" w:sz="18" w:space="0" w:color="000000"/>
            </w:tcBorders>
            <w:shd w:val="clear" w:color="auto" w:fill="FFFFFF"/>
          </w:tcPr>
          <w:p w:rsidR="001B05D8" w:rsidRDefault="001B05D8">
            <w:pPr>
              <w:spacing w:after="0" w:line="360" w:lineRule="auto"/>
              <w:jc w:val="both"/>
              <w:rPr>
                <w:rFonts w:ascii="Times New Roman" w:eastAsia="Times New Roman" w:hAnsi="Times New Roman" w:cs="Times New Roman"/>
                <w:sz w:val="26"/>
                <w:szCs w:val="26"/>
              </w:rPr>
            </w:pPr>
          </w:p>
        </w:tc>
      </w:tr>
    </w:tbl>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2016</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From the above table 4.3.21, it shows that 53.3% respondents strongly agree that high level of customer satisfaction is major priority of your organization and 46.7% respondents agreed to the statement. </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4.4   TEST OF HYPOTHESES</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Re-statement of hypothesis</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w:t>
      </w:r>
      <w:r>
        <w:rPr>
          <w:rFonts w:ascii="Times New Roman" w:eastAsia="Times New Roman" w:hAnsi="Times New Roman" w:cs="Times New Roman"/>
          <w:sz w:val="26"/>
          <w:szCs w:val="26"/>
          <w:vertAlign w:val="subscript"/>
        </w:rPr>
        <w:t>0</w:t>
      </w:r>
      <w:r>
        <w:rPr>
          <w:rFonts w:ascii="Times New Roman" w:eastAsia="Times New Roman" w:hAnsi="Times New Roman" w:cs="Times New Roman"/>
          <w:sz w:val="26"/>
          <w:szCs w:val="26"/>
        </w:rPr>
        <w:t>. Creativity does not affect organizational profitability.</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w:t>
      </w:r>
      <w:r>
        <w:rPr>
          <w:rFonts w:ascii="Times New Roman" w:eastAsia="Times New Roman" w:hAnsi="Times New Roman" w:cs="Times New Roman"/>
          <w:sz w:val="26"/>
          <w:szCs w:val="26"/>
          <w:vertAlign w:val="subscript"/>
        </w:rPr>
        <w:t>0</w:t>
      </w:r>
      <w:r>
        <w:rPr>
          <w:rFonts w:ascii="Times New Roman" w:eastAsia="Times New Roman" w:hAnsi="Times New Roman" w:cs="Times New Roman"/>
          <w:sz w:val="26"/>
          <w:szCs w:val="26"/>
        </w:rPr>
        <w:t xml:space="preserve">. There is no relationship between process innovation and sustainability of </w:t>
      </w:r>
      <w:r>
        <w:rPr>
          <w:rFonts w:ascii="Times New Roman" w:eastAsia="Times New Roman" w:hAnsi="Times New Roman" w:cs="Times New Roman"/>
          <w:sz w:val="26"/>
          <w:szCs w:val="26"/>
        </w:rPr>
        <w:tab/>
        <w:t xml:space="preserve">  organization. </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w:t>
      </w:r>
      <w:r>
        <w:rPr>
          <w:rFonts w:ascii="Times New Roman" w:eastAsia="Times New Roman" w:hAnsi="Times New Roman" w:cs="Times New Roman"/>
          <w:sz w:val="26"/>
          <w:szCs w:val="26"/>
          <w:vertAlign w:val="subscript"/>
        </w:rPr>
        <w:t>0</w:t>
      </w:r>
      <w:r>
        <w:rPr>
          <w:rFonts w:ascii="Times New Roman" w:eastAsia="Times New Roman" w:hAnsi="Times New Roman" w:cs="Times New Roman"/>
          <w:sz w:val="26"/>
          <w:szCs w:val="26"/>
        </w:rPr>
        <w:t>. New product pricing does not affect market share of organization.</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H</w:t>
      </w:r>
      <w:r>
        <w:rPr>
          <w:rFonts w:ascii="Times New Roman" w:eastAsia="Times New Roman" w:hAnsi="Times New Roman" w:cs="Times New Roman"/>
          <w:sz w:val="26"/>
          <w:szCs w:val="26"/>
          <w:vertAlign w:val="subscript"/>
        </w:rPr>
        <w:t>0</w:t>
      </w:r>
      <w:r>
        <w:rPr>
          <w:rFonts w:ascii="Times New Roman" w:eastAsia="Times New Roman" w:hAnsi="Times New Roman" w:cs="Times New Roman"/>
          <w:sz w:val="26"/>
          <w:szCs w:val="26"/>
        </w:rPr>
        <w:t xml:space="preserve">. There is no relationship between product innovation and customer </w:t>
      </w:r>
      <w:r>
        <w:rPr>
          <w:rFonts w:ascii="Times New Roman" w:eastAsia="Times New Roman" w:hAnsi="Times New Roman" w:cs="Times New Roman"/>
          <w:sz w:val="26"/>
          <w:szCs w:val="26"/>
        </w:rPr>
        <w:tab/>
        <w:t xml:space="preserve"> </w:t>
      </w:r>
      <w:r>
        <w:rPr>
          <w:rFonts w:ascii="Times New Roman" w:eastAsia="Times New Roman" w:hAnsi="Times New Roman" w:cs="Times New Roman"/>
          <w:sz w:val="26"/>
          <w:szCs w:val="26"/>
        </w:rPr>
        <w:tab/>
        <w:t xml:space="preserve">   </w:t>
      </w:r>
      <w:r>
        <w:rPr>
          <w:rFonts w:ascii="Times New Roman" w:eastAsia="Times New Roman" w:hAnsi="Times New Roman" w:cs="Times New Roman"/>
          <w:sz w:val="26"/>
          <w:szCs w:val="26"/>
        </w:rPr>
        <w:tab/>
        <w:t xml:space="preserve">  satisfaction.</w:t>
      </w:r>
    </w:p>
    <w:p w:rsidR="001B05D8" w:rsidRDefault="001B05D8">
      <w:pPr>
        <w:spacing w:after="0" w:line="360" w:lineRule="auto"/>
        <w:jc w:val="both"/>
        <w:rPr>
          <w:rFonts w:ascii="Times New Roman" w:eastAsia="Times New Roman" w:hAnsi="Times New Roman" w:cs="Times New Roman"/>
          <w:sz w:val="26"/>
          <w:szCs w:val="26"/>
        </w:rPr>
      </w:pP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H0: creativity does not affect organizational profitability.</w:t>
      </w:r>
    </w:p>
    <w:tbl>
      <w:tblPr>
        <w:tblStyle w:val="af5"/>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91"/>
        <w:gridCol w:w="1026"/>
        <w:gridCol w:w="1088"/>
        <w:gridCol w:w="1492"/>
        <w:gridCol w:w="1492"/>
      </w:tblGrid>
      <w:tr w:rsidR="001B05D8">
        <w:trPr>
          <w:cantSplit/>
        </w:trPr>
        <w:tc>
          <w:tcPr>
            <w:tcW w:w="5889" w:type="dxa"/>
            <w:gridSpan w:val="5"/>
            <w:tcBorders>
              <w:top w:val="nil"/>
              <w:left w:val="nil"/>
              <w:bottom w:val="nil"/>
              <w:right w:val="nil"/>
            </w:tcBorders>
            <w:shd w:val="clear" w:color="auto" w:fill="FFFFFF"/>
          </w:tcPr>
          <w:p w:rsidR="001B05D8" w:rsidRDefault="001B05D8">
            <w:pPr>
              <w:spacing w:line="360" w:lineRule="auto"/>
              <w:ind w:right="60"/>
              <w:jc w:val="both"/>
              <w:rPr>
                <w:rFonts w:ascii="Times New Roman" w:eastAsia="Times New Roman" w:hAnsi="Times New Roman" w:cs="Times New Roman"/>
                <w:b/>
                <w:sz w:val="26"/>
                <w:szCs w:val="26"/>
              </w:rPr>
            </w:pPr>
          </w:p>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Model Summary</w:t>
            </w:r>
          </w:p>
        </w:tc>
      </w:tr>
      <w:tr w:rsidR="001B05D8">
        <w:trPr>
          <w:cantSplit/>
        </w:trPr>
        <w:tc>
          <w:tcPr>
            <w:tcW w:w="791" w:type="dxa"/>
            <w:tcBorders>
              <w:top w:val="single" w:sz="18" w:space="0" w:color="000000"/>
              <w:left w:val="single" w:sz="18" w:space="0" w:color="000000"/>
              <w:bottom w:val="single" w:sz="18" w:space="0" w:color="000000"/>
              <w:right w:val="single" w:sz="18" w:space="0" w:color="000000"/>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026" w:type="dxa"/>
            <w:tcBorders>
              <w:top w:val="single" w:sz="18" w:space="0" w:color="000000"/>
              <w:left w:val="single" w:sz="18" w:space="0" w:color="000000"/>
              <w:bottom w:val="single" w:sz="18" w:space="0" w:color="000000"/>
              <w:right w:val="single" w:sz="8" w:space="0" w:color="000000"/>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w:t>
            </w:r>
          </w:p>
        </w:tc>
        <w:tc>
          <w:tcPr>
            <w:tcW w:w="1088"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 Square</w:t>
            </w:r>
          </w:p>
        </w:tc>
        <w:tc>
          <w:tcPr>
            <w:tcW w:w="1492"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Adjusted R Square</w:t>
            </w:r>
          </w:p>
        </w:tc>
        <w:tc>
          <w:tcPr>
            <w:tcW w:w="1492" w:type="dxa"/>
            <w:tcBorders>
              <w:top w:val="single" w:sz="18" w:space="0" w:color="000000"/>
              <w:left w:val="single" w:sz="8" w:space="0" w:color="000000"/>
              <w:bottom w:val="single" w:sz="18" w:space="0" w:color="000000"/>
              <w:right w:val="single" w:sz="18" w:space="0" w:color="000000"/>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 of the Estimate</w:t>
            </w:r>
          </w:p>
        </w:tc>
      </w:tr>
      <w:tr w:rsidR="001B05D8">
        <w:trPr>
          <w:cantSplit/>
        </w:trPr>
        <w:tc>
          <w:tcPr>
            <w:tcW w:w="791"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026"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.008</w:t>
            </w:r>
            <w:r>
              <w:rPr>
                <w:rFonts w:ascii="Times New Roman" w:eastAsia="Times New Roman" w:hAnsi="Times New Roman" w:cs="Times New Roman"/>
                <w:sz w:val="26"/>
                <w:szCs w:val="26"/>
                <w:vertAlign w:val="superscript"/>
              </w:rPr>
              <w:t>a</w:t>
            </w:r>
          </w:p>
        </w:tc>
        <w:tc>
          <w:tcPr>
            <w:tcW w:w="1088"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.345</w:t>
            </w:r>
          </w:p>
        </w:tc>
        <w:tc>
          <w:tcPr>
            <w:tcW w:w="1492"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-.036</w:t>
            </w:r>
          </w:p>
        </w:tc>
        <w:tc>
          <w:tcPr>
            <w:tcW w:w="1492"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.49879</w:t>
            </w:r>
          </w:p>
        </w:tc>
      </w:tr>
    </w:tbl>
    <w:p w:rsidR="001B05D8" w:rsidRDefault="001B05D8">
      <w:pPr>
        <w:spacing w:line="360" w:lineRule="auto"/>
        <w:jc w:val="both"/>
        <w:rPr>
          <w:rFonts w:ascii="Times New Roman" w:eastAsia="Times New Roman" w:hAnsi="Times New Roman" w:cs="Times New Roman"/>
          <w:sz w:val="26"/>
          <w:szCs w:val="26"/>
        </w:rPr>
      </w:pPr>
    </w:p>
    <w:tbl>
      <w:tblPr>
        <w:tblStyle w:val="af6"/>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5889"/>
      </w:tblGrid>
      <w:tr w:rsidR="001B05D8">
        <w:trPr>
          <w:cantSplit/>
        </w:trPr>
        <w:tc>
          <w:tcPr>
            <w:tcW w:w="5889" w:type="dxa"/>
            <w:tcBorders>
              <w:top w:val="nil"/>
              <w:left w:val="nil"/>
              <w:bottom w:val="nil"/>
              <w:right w:val="nil"/>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Predictors: (Constant), creativity</w:t>
            </w:r>
          </w:p>
        </w:tc>
      </w:tr>
    </w:tbl>
    <w:p w:rsidR="001B05D8" w:rsidRDefault="001B05D8">
      <w:pPr>
        <w:spacing w:line="360" w:lineRule="auto"/>
        <w:jc w:val="both"/>
        <w:rPr>
          <w:rFonts w:ascii="Times New Roman" w:eastAsia="Times New Roman" w:hAnsi="Times New Roman" w:cs="Times New Roman"/>
          <w:sz w:val="26"/>
          <w:szCs w:val="26"/>
        </w:rPr>
      </w:pPr>
    </w:p>
    <w:tbl>
      <w:tblPr>
        <w:tblStyle w:val="af7"/>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43"/>
        <w:gridCol w:w="1284"/>
        <w:gridCol w:w="1486"/>
        <w:gridCol w:w="1021"/>
        <w:gridCol w:w="1409"/>
        <w:gridCol w:w="1021"/>
        <w:gridCol w:w="1021"/>
      </w:tblGrid>
      <w:tr w:rsidR="001B05D8">
        <w:trPr>
          <w:cantSplit/>
        </w:trPr>
        <w:tc>
          <w:tcPr>
            <w:tcW w:w="7985" w:type="dxa"/>
            <w:gridSpan w:val="7"/>
            <w:tcBorders>
              <w:top w:val="nil"/>
              <w:left w:val="nil"/>
              <w:bottom w:val="nil"/>
              <w:right w:val="nil"/>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b/>
                <w:sz w:val="26"/>
                <w:szCs w:val="26"/>
              </w:rPr>
              <w:t>ANOVA</w:t>
            </w:r>
            <w:r>
              <w:rPr>
                <w:rFonts w:ascii="Times New Roman" w:eastAsia="Times New Roman" w:hAnsi="Times New Roman" w:cs="Times New Roman"/>
                <w:b/>
                <w:sz w:val="26"/>
                <w:szCs w:val="26"/>
                <w:vertAlign w:val="superscript"/>
              </w:rPr>
              <w:t>a</w:t>
            </w:r>
            <w:proofErr w:type="spellEnd"/>
          </w:p>
        </w:tc>
      </w:tr>
      <w:tr w:rsidR="001B05D8">
        <w:trPr>
          <w:cantSplit/>
        </w:trPr>
        <w:tc>
          <w:tcPr>
            <w:tcW w:w="2027" w:type="dxa"/>
            <w:gridSpan w:val="2"/>
            <w:tcBorders>
              <w:top w:val="single" w:sz="18" w:space="0" w:color="000000"/>
              <w:left w:val="single" w:sz="18" w:space="0" w:color="000000"/>
              <w:bottom w:val="single" w:sz="18" w:space="0" w:color="000000"/>
              <w:right w:val="nil"/>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486" w:type="dxa"/>
            <w:tcBorders>
              <w:top w:val="single" w:sz="18" w:space="0" w:color="000000"/>
              <w:left w:val="single" w:sz="18" w:space="0" w:color="000000"/>
              <w:bottom w:val="single" w:sz="18" w:space="0" w:color="000000"/>
              <w:right w:val="single" w:sz="8" w:space="0" w:color="000000"/>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Sum of Squares</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Df</w:t>
            </w:r>
            <w:proofErr w:type="spellEnd"/>
          </w:p>
        </w:tc>
        <w:tc>
          <w:tcPr>
            <w:tcW w:w="1409"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Mean Square</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w:t>
            </w:r>
          </w:p>
        </w:tc>
        <w:tc>
          <w:tcPr>
            <w:tcW w:w="1021" w:type="dxa"/>
            <w:tcBorders>
              <w:top w:val="single" w:sz="18" w:space="0" w:color="000000"/>
              <w:left w:val="single" w:sz="8" w:space="0" w:color="000000"/>
              <w:bottom w:val="single" w:sz="18" w:space="0" w:color="000000"/>
              <w:right w:val="single" w:sz="18" w:space="0" w:color="000000"/>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1B05D8">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284" w:type="dxa"/>
            <w:tcBorders>
              <w:top w:val="single" w:sz="18" w:space="0" w:color="000000"/>
              <w:left w:val="nil"/>
              <w:bottom w:val="nil"/>
              <w:right w:val="single" w:sz="1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Regression</w:t>
            </w:r>
          </w:p>
        </w:tc>
        <w:tc>
          <w:tcPr>
            <w:tcW w:w="1486" w:type="dxa"/>
            <w:tcBorders>
              <w:top w:val="single" w:sz="18" w:space="0" w:color="000000"/>
              <w:left w:val="single" w:sz="18" w:space="0" w:color="000000"/>
              <w:bottom w:val="nil"/>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021"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09"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021"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27.777</w:t>
            </w:r>
          </w:p>
        </w:tc>
        <w:tc>
          <w:tcPr>
            <w:tcW w:w="1021" w:type="dxa"/>
            <w:tcBorders>
              <w:top w:val="single" w:sz="18" w:space="0" w:color="000000"/>
              <w:left w:val="single" w:sz="8" w:space="0" w:color="000000"/>
              <w:bottom w:val="nil"/>
              <w:right w:val="single" w:sz="1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.002</w:t>
            </w:r>
            <w:r>
              <w:rPr>
                <w:rFonts w:ascii="Times New Roman" w:eastAsia="Times New Roman" w:hAnsi="Times New Roman" w:cs="Times New Roman"/>
                <w:sz w:val="26"/>
                <w:szCs w:val="26"/>
                <w:vertAlign w:val="superscript"/>
              </w:rPr>
              <w:t>b</w:t>
            </w:r>
          </w:p>
        </w:tc>
      </w:tr>
      <w:tr w:rsidR="001B05D8">
        <w:trPr>
          <w:cantSplit/>
        </w:trPr>
        <w:tc>
          <w:tcPr>
            <w:tcW w:w="743"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1284" w:type="dxa"/>
            <w:tcBorders>
              <w:top w:val="nil"/>
              <w:left w:val="nil"/>
              <w:bottom w:val="nil"/>
              <w:right w:val="single" w:sz="1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Residual</w:t>
            </w:r>
          </w:p>
        </w:tc>
        <w:tc>
          <w:tcPr>
            <w:tcW w:w="1486" w:type="dxa"/>
            <w:tcBorders>
              <w:top w:val="nil"/>
              <w:left w:val="single" w:sz="18" w:space="0" w:color="000000"/>
              <w:bottom w:val="nil"/>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6.966</w:t>
            </w:r>
          </w:p>
        </w:tc>
        <w:tc>
          <w:tcPr>
            <w:tcW w:w="1021" w:type="dxa"/>
            <w:tcBorders>
              <w:top w:val="nil"/>
              <w:left w:val="single" w:sz="8" w:space="0" w:color="000000"/>
              <w:bottom w:val="nil"/>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28</w:t>
            </w:r>
          </w:p>
        </w:tc>
        <w:tc>
          <w:tcPr>
            <w:tcW w:w="1409" w:type="dxa"/>
            <w:tcBorders>
              <w:top w:val="nil"/>
              <w:left w:val="single" w:sz="8" w:space="0" w:color="000000"/>
              <w:bottom w:val="nil"/>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.249</w:t>
            </w:r>
          </w:p>
        </w:tc>
        <w:tc>
          <w:tcPr>
            <w:tcW w:w="1021" w:type="dxa"/>
            <w:tcBorders>
              <w:top w:val="nil"/>
              <w:left w:val="single" w:sz="8" w:space="0" w:color="000000"/>
              <w:bottom w:val="nil"/>
              <w:right w:val="single" w:sz="8" w:space="0" w:color="000000"/>
            </w:tcBorders>
            <w:shd w:val="clear" w:color="auto" w:fill="FFFFFF"/>
          </w:tcPr>
          <w:p w:rsidR="001B05D8" w:rsidRDefault="001B05D8">
            <w:pPr>
              <w:spacing w:line="360" w:lineRule="auto"/>
              <w:jc w:val="both"/>
              <w:rPr>
                <w:rFonts w:ascii="Times New Roman" w:eastAsia="Times New Roman" w:hAnsi="Times New Roman" w:cs="Times New Roman"/>
                <w:sz w:val="26"/>
                <w:szCs w:val="26"/>
              </w:rPr>
            </w:pPr>
          </w:p>
        </w:tc>
        <w:tc>
          <w:tcPr>
            <w:tcW w:w="1021" w:type="dxa"/>
            <w:tcBorders>
              <w:top w:val="nil"/>
              <w:left w:val="single" w:sz="8" w:space="0" w:color="000000"/>
              <w:bottom w:val="nil"/>
              <w:right w:val="single" w:sz="18" w:space="0" w:color="000000"/>
            </w:tcBorders>
            <w:shd w:val="clear" w:color="auto" w:fill="FFFFFF"/>
          </w:tcPr>
          <w:p w:rsidR="001B05D8" w:rsidRDefault="001B05D8">
            <w:pPr>
              <w:spacing w:line="360" w:lineRule="auto"/>
              <w:jc w:val="both"/>
              <w:rPr>
                <w:rFonts w:ascii="Times New Roman" w:eastAsia="Times New Roman" w:hAnsi="Times New Roman" w:cs="Times New Roman"/>
                <w:sz w:val="26"/>
                <w:szCs w:val="26"/>
              </w:rPr>
            </w:pPr>
          </w:p>
        </w:tc>
      </w:tr>
      <w:tr w:rsidR="001B05D8">
        <w:trPr>
          <w:cantSplit/>
        </w:trPr>
        <w:tc>
          <w:tcPr>
            <w:tcW w:w="743"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1284" w:type="dxa"/>
            <w:tcBorders>
              <w:top w:val="nil"/>
              <w:left w:val="nil"/>
              <w:bottom w:val="single" w:sz="18" w:space="0" w:color="000000"/>
              <w:right w:val="single" w:sz="1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486" w:type="dxa"/>
            <w:tcBorders>
              <w:top w:val="nil"/>
              <w:left w:val="single" w:sz="18" w:space="0" w:color="000000"/>
              <w:bottom w:val="single" w:sz="18" w:space="0" w:color="000000"/>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6.967</w:t>
            </w:r>
          </w:p>
        </w:tc>
        <w:tc>
          <w:tcPr>
            <w:tcW w:w="1021"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29</w:t>
            </w:r>
          </w:p>
        </w:tc>
        <w:tc>
          <w:tcPr>
            <w:tcW w:w="1409" w:type="dxa"/>
            <w:tcBorders>
              <w:top w:val="nil"/>
              <w:left w:val="single" w:sz="8" w:space="0" w:color="000000"/>
              <w:bottom w:val="single" w:sz="18" w:space="0" w:color="000000"/>
              <w:right w:val="single" w:sz="8" w:space="0" w:color="000000"/>
            </w:tcBorders>
            <w:shd w:val="clear" w:color="auto" w:fill="FFFFFF"/>
          </w:tcPr>
          <w:p w:rsidR="001B05D8" w:rsidRDefault="001B05D8">
            <w:pPr>
              <w:spacing w:line="360" w:lineRule="auto"/>
              <w:jc w:val="both"/>
              <w:rPr>
                <w:rFonts w:ascii="Times New Roman" w:eastAsia="Times New Roman" w:hAnsi="Times New Roman" w:cs="Times New Roman"/>
                <w:sz w:val="26"/>
                <w:szCs w:val="26"/>
              </w:rPr>
            </w:pPr>
          </w:p>
        </w:tc>
        <w:tc>
          <w:tcPr>
            <w:tcW w:w="1021" w:type="dxa"/>
            <w:tcBorders>
              <w:top w:val="nil"/>
              <w:left w:val="single" w:sz="8" w:space="0" w:color="000000"/>
              <w:bottom w:val="single" w:sz="18" w:space="0" w:color="000000"/>
              <w:right w:val="single" w:sz="8" w:space="0" w:color="000000"/>
            </w:tcBorders>
            <w:shd w:val="clear" w:color="auto" w:fill="FFFFFF"/>
          </w:tcPr>
          <w:p w:rsidR="001B05D8" w:rsidRDefault="001B05D8">
            <w:pPr>
              <w:spacing w:line="360" w:lineRule="auto"/>
              <w:jc w:val="both"/>
              <w:rPr>
                <w:rFonts w:ascii="Times New Roman" w:eastAsia="Times New Roman" w:hAnsi="Times New Roman" w:cs="Times New Roman"/>
                <w:sz w:val="26"/>
                <w:szCs w:val="26"/>
              </w:rPr>
            </w:pPr>
          </w:p>
        </w:tc>
        <w:tc>
          <w:tcPr>
            <w:tcW w:w="1021" w:type="dxa"/>
            <w:tcBorders>
              <w:top w:val="nil"/>
              <w:left w:val="single" w:sz="8" w:space="0" w:color="000000"/>
              <w:bottom w:val="single" w:sz="18" w:space="0" w:color="000000"/>
              <w:right w:val="single" w:sz="18" w:space="0" w:color="000000"/>
            </w:tcBorders>
            <w:shd w:val="clear" w:color="auto" w:fill="FFFFFF"/>
          </w:tcPr>
          <w:p w:rsidR="001B05D8" w:rsidRDefault="001B05D8">
            <w:pPr>
              <w:spacing w:line="360" w:lineRule="auto"/>
              <w:jc w:val="both"/>
              <w:rPr>
                <w:rFonts w:ascii="Times New Roman" w:eastAsia="Times New Roman" w:hAnsi="Times New Roman" w:cs="Times New Roman"/>
                <w:sz w:val="26"/>
                <w:szCs w:val="26"/>
              </w:rPr>
            </w:pPr>
          </w:p>
        </w:tc>
      </w:tr>
    </w:tbl>
    <w:p w:rsidR="001B05D8" w:rsidRDefault="001B05D8">
      <w:pPr>
        <w:spacing w:line="360" w:lineRule="auto"/>
        <w:jc w:val="both"/>
        <w:rPr>
          <w:rFonts w:ascii="Times New Roman" w:eastAsia="Times New Roman" w:hAnsi="Times New Roman" w:cs="Times New Roman"/>
          <w:sz w:val="26"/>
          <w:szCs w:val="26"/>
        </w:rPr>
      </w:pPr>
    </w:p>
    <w:tbl>
      <w:tblPr>
        <w:tblStyle w:val="af8"/>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985"/>
      </w:tblGrid>
      <w:tr w:rsidR="001B05D8">
        <w:trPr>
          <w:cantSplit/>
        </w:trPr>
        <w:tc>
          <w:tcPr>
            <w:tcW w:w="7985" w:type="dxa"/>
            <w:tcBorders>
              <w:top w:val="nil"/>
              <w:left w:val="nil"/>
              <w:bottom w:val="nil"/>
              <w:right w:val="nil"/>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Dependent Variable: Profitability in your organization serves as primary goal of your business</w:t>
            </w:r>
          </w:p>
        </w:tc>
      </w:tr>
      <w:tr w:rsidR="001B05D8">
        <w:trPr>
          <w:cantSplit/>
        </w:trPr>
        <w:tc>
          <w:tcPr>
            <w:tcW w:w="7985" w:type="dxa"/>
            <w:tcBorders>
              <w:top w:val="nil"/>
              <w:left w:val="nil"/>
              <w:bottom w:val="nil"/>
              <w:right w:val="nil"/>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b. Predictors: (Constant), creativity</w:t>
            </w:r>
          </w:p>
        </w:tc>
      </w:tr>
    </w:tbl>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Interpretation of results and decision</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result from the model summary table above shows the impacts of creativity on profitability of an organization to be 34.5 %( R square 0.345). The ANOVA table shows the </w:t>
      </w:r>
      <w:proofErr w:type="spellStart"/>
      <w:r>
        <w:rPr>
          <w:rFonts w:ascii="Times New Roman" w:eastAsia="Times New Roman" w:hAnsi="Times New Roman" w:cs="Times New Roman"/>
          <w:sz w:val="26"/>
          <w:szCs w:val="26"/>
        </w:rPr>
        <w:t>Fcal</w:t>
      </w:r>
      <w:proofErr w:type="spellEnd"/>
      <w:r>
        <w:rPr>
          <w:rFonts w:ascii="Times New Roman" w:eastAsia="Times New Roman" w:hAnsi="Times New Roman" w:cs="Times New Roman"/>
          <w:sz w:val="26"/>
          <w:szCs w:val="26"/>
        </w:rPr>
        <w:t xml:space="preserve"> as 27.777 at 0.002 level of significance. This implies that creativity has significant impacts on profitability. </w:t>
      </w:r>
    </w:p>
    <w:tbl>
      <w:tblPr>
        <w:tblStyle w:val="af9"/>
        <w:tblW w:w="8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42"/>
        <w:gridCol w:w="1181"/>
        <w:gridCol w:w="1345"/>
        <w:gridCol w:w="1345"/>
        <w:gridCol w:w="1485"/>
        <w:gridCol w:w="1020"/>
        <w:gridCol w:w="1020"/>
      </w:tblGrid>
      <w:tr w:rsidR="001B05D8">
        <w:trPr>
          <w:cantSplit/>
        </w:trPr>
        <w:tc>
          <w:tcPr>
            <w:tcW w:w="8138" w:type="dxa"/>
            <w:gridSpan w:val="7"/>
            <w:tcBorders>
              <w:top w:val="nil"/>
              <w:left w:val="nil"/>
              <w:bottom w:val="nil"/>
              <w:right w:val="nil"/>
            </w:tcBorders>
            <w:shd w:val="clear" w:color="auto" w:fill="FFFFFF"/>
          </w:tcPr>
          <w:p w:rsidR="001B05D8" w:rsidRDefault="001B05D8">
            <w:pPr>
              <w:spacing w:line="360" w:lineRule="auto"/>
              <w:ind w:right="60"/>
              <w:jc w:val="both"/>
              <w:rPr>
                <w:rFonts w:ascii="Times New Roman" w:eastAsia="Times New Roman" w:hAnsi="Times New Roman" w:cs="Times New Roman"/>
                <w:b/>
                <w:sz w:val="26"/>
                <w:szCs w:val="26"/>
              </w:rPr>
            </w:pPr>
          </w:p>
          <w:p w:rsidR="001B05D8" w:rsidRDefault="00E84B51">
            <w:pPr>
              <w:spacing w:line="360" w:lineRule="auto"/>
              <w:ind w:right="6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b/>
                <w:sz w:val="26"/>
                <w:szCs w:val="26"/>
              </w:rPr>
              <w:t>Coefficients</w:t>
            </w:r>
            <w:r>
              <w:rPr>
                <w:rFonts w:ascii="Times New Roman" w:eastAsia="Times New Roman" w:hAnsi="Times New Roman" w:cs="Times New Roman"/>
                <w:b/>
                <w:sz w:val="26"/>
                <w:szCs w:val="26"/>
                <w:vertAlign w:val="superscript"/>
              </w:rPr>
              <w:t>a</w:t>
            </w:r>
            <w:proofErr w:type="spellEnd"/>
          </w:p>
        </w:tc>
      </w:tr>
      <w:tr w:rsidR="001B05D8">
        <w:trPr>
          <w:cantSplit/>
        </w:trPr>
        <w:tc>
          <w:tcPr>
            <w:tcW w:w="1923" w:type="dxa"/>
            <w:gridSpan w:val="2"/>
            <w:vMerge w:val="restart"/>
            <w:tcBorders>
              <w:top w:val="single" w:sz="18" w:space="0" w:color="000000"/>
              <w:left w:val="single" w:sz="18" w:space="0" w:color="000000"/>
              <w:bottom w:val="nil"/>
              <w:right w:val="nil"/>
            </w:tcBorders>
            <w:shd w:val="clear" w:color="auto" w:fill="FFFFFF"/>
          </w:tcPr>
          <w:p w:rsidR="001B05D8" w:rsidRDefault="001B05D8">
            <w:pPr>
              <w:spacing w:line="360" w:lineRule="auto"/>
              <w:ind w:right="60"/>
              <w:jc w:val="both"/>
              <w:rPr>
                <w:rFonts w:ascii="Times New Roman" w:eastAsia="Times New Roman" w:hAnsi="Times New Roman" w:cs="Times New Roman"/>
                <w:sz w:val="26"/>
                <w:szCs w:val="26"/>
              </w:rPr>
            </w:pPr>
          </w:p>
          <w:p w:rsidR="001B05D8" w:rsidRDefault="001B05D8">
            <w:pPr>
              <w:spacing w:line="360" w:lineRule="auto"/>
              <w:ind w:right="60"/>
              <w:jc w:val="both"/>
              <w:rPr>
                <w:rFonts w:ascii="Times New Roman" w:eastAsia="Times New Roman" w:hAnsi="Times New Roman" w:cs="Times New Roman"/>
                <w:sz w:val="26"/>
                <w:szCs w:val="26"/>
              </w:rPr>
            </w:pPr>
          </w:p>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2690" w:type="dxa"/>
            <w:gridSpan w:val="2"/>
            <w:tcBorders>
              <w:top w:val="single" w:sz="18" w:space="0" w:color="000000"/>
              <w:left w:val="single" w:sz="18" w:space="0" w:color="000000"/>
              <w:bottom w:val="single" w:sz="8" w:space="0" w:color="000000"/>
              <w:right w:val="single" w:sz="8" w:space="0" w:color="000000"/>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Unstandardized Coefficients</w:t>
            </w:r>
          </w:p>
        </w:tc>
        <w:tc>
          <w:tcPr>
            <w:tcW w:w="1485" w:type="dxa"/>
            <w:tcBorders>
              <w:top w:val="single" w:sz="18" w:space="0" w:color="000000"/>
              <w:left w:val="single" w:sz="8" w:space="0" w:color="000000"/>
              <w:bottom w:val="single" w:sz="8" w:space="0" w:color="000000"/>
              <w:right w:val="single" w:sz="8" w:space="0" w:color="000000"/>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Standardized Coefficients</w:t>
            </w:r>
          </w:p>
        </w:tc>
        <w:tc>
          <w:tcPr>
            <w:tcW w:w="1020" w:type="dxa"/>
            <w:vMerge w:val="restart"/>
            <w:tcBorders>
              <w:top w:val="single" w:sz="18" w:space="0" w:color="000000"/>
              <w:left w:val="single" w:sz="8" w:space="0" w:color="000000"/>
              <w:bottom w:val="single" w:sz="8" w:space="0" w:color="000000"/>
              <w:right w:val="single" w:sz="8" w:space="0" w:color="000000"/>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w:t>
            </w:r>
          </w:p>
        </w:tc>
        <w:tc>
          <w:tcPr>
            <w:tcW w:w="1020"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1B05D8">
        <w:trPr>
          <w:cantSplit/>
        </w:trPr>
        <w:tc>
          <w:tcPr>
            <w:tcW w:w="1923" w:type="dxa"/>
            <w:gridSpan w:val="2"/>
            <w:vMerge/>
            <w:tcBorders>
              <w:top w:val="single" w:sz="18" w:space="0" w:color="000000"/>
              <w:left w:val="single" w:sz="18" w:space="0" w:color="000000"/>
              <w:bottom w:val="nil"/>
              <w:right w:val="nil"/>
            </w:tcBorders>
            <w:shd w:val="clear" w:color="auto" w:fill="FFFFFF"/>
          </w:tcPr>
          <w:p w:rsidR="001B05D8" w:rsidRDefault="001B05D8">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1345" w:type="dxa"/>
            <w:tcBorders>
              <w:top w:val="single" w:sz="8" w:space="0" w:color="000000"/>
              <w:left w:val="single" w:sz="18" w:space="0" w:color="000000"/>
              <w:bottom w:val="single" w:sz="18" w:space="0" w:color="000000"/>
              <w:right w:val="single" w:sz="8" w:space="0" w:color="000000"/>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1345" w:type="dxa"/>
            <w:tcBorders>
              <w:top w:val="single" w:sz="8" w:space="0" w:color="000000"/>
              <w:left w:val="single" w:sz="8" w:space="0" w:color="000000"/>
              <w:bottom w:val="single" w:sz="18" w:space="0" w:color="000000"/>
              <w:right w:val="single" w:sz="8" w:space="0" w:color="000000"/>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w:t>
            </w:r>
          </w:p>
        </w:tc>
        <w:tc>
          <w:tcPr>
            <w:tcW w:w="1485" w:type="dxa"/>
            <w:tcBorders>
              <w:top w:val="single" w:sz="8" w:space="0" w:color="000000"/>
              <w:left w:val="single" w:sz="8" w:space="0" w:color="000000"/>
              <w:bottom w:val="single" w:sz="18" w:space="0" w:color="000000"/>
              <w:right w:val="single" w:sz="8" w:space="0" w:color="000000"/>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Beta</w:t>
            </w:r>
          </w:p>
        </w:tc>
        <w:tc>
          <w:tcPr>
            <w:tcW w:w="1020" w:type="dxa"/>
            <w:vMerge/>
            <w:tcBorders>
              <w:top w:val="single" w:sz="18" w:space="0" w:color="000000"/>
              <w:left w:val="single" w:sz="8" w:space="0" w:color="000000"/>
              <w:bottom w:val="single" w:sz="8" w:space="0" w:color="000000"/>
              <w:right w:val="single" w:sz="8" w:space="0" w:color="000000"/>
            </w:tcBorders>
            <w:shd w:val="clear" w:color="auto" w:fill="FFFFFF"/>
          </w:tcPr>
          <w:p w:rsidR="001B05D8" w:rsidRDefault="001B05D8">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1020" w:type="dxa"/>
            <w:vMerge/>
            <w:tcBorders>
              <w:top w:val="single" w:sz="18" w:space="0" w:color="000000"/>
              <w:left w:val="single" w:sz="8" w:space="0" w:color="000000"/>
              <w:bottom w:val="single" w:sz="8" w:space="0" w:color="000000"/>
              <w:right w:val="single" w:sz="18" w:space="0" w:color="000000"/>
            </w:tcBorders>
            <w:shd w:val="clear" w:color="auto" w:fill="FFFFFF"/>
          </w:tcPr>
          <w:p w:rsidR="001B05D8" w:rsidRDefault="001B05D8">
            <w:pPr>
              <w:widowControl w:val="0"/>
              <w:pBdr>
                <w:top w:val="nil"/>
                <w:left w:val="nil"/>
                <w:bottom w:val="nil"/>
                <w:right w:val="nil"/>
                <w:between w:val="nil"/>
              </w:pBdr>
              <w:spacing w:after="0"/>
              <w:rPr>
                <w:rFonts w:ascii="Times New Roman" w:eastAsia="Times New Roman" w:hAnsi="Times New Roman" w:cs="Times New Roman"/>
                <w:sz w:val="26"/>
                <w:szCs w:val="26"/>
              </w:rPr>
            </w:pPr>
          </w:p>
        </w:tc>
      </w:tr>
      <w:tr w:rsidR="001B05D8">
        <w:trPr>
          <w:cantSplit/>
        </w:trPr>
        <w:tc>
          <w:tcPr>
            <w:tcW w:w="742" w:type="dxa"/>
            <w:vMerge w:val="restart"/>
            <w:tcBorders>
              <w:top w:val="single" w:sz="18" w:space="0" w:color="000000"/>
              <w:left w:val="single" w:sz="18" w:space="0" w:color="000000"/>
              <w:bottom w:val="single" w:sz="18" w:space="0" w:color="000000"/>
              <w:right w:val="nil"/>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181" w:type="dxa"/>
            <w:tcBorders>
              <w:top w:val="single" w:sz="18" w:space="0" w:color="000000"/>
              <w:left w:val="nil"/>
              <w:bottom w:val="nil"/>
              <w:right w:val="single" w:sz="1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(Constant)</w:t>
            </w:r>
          </w:p>
        </w:tc>
        <w:tc>
          <w:tcPr>
            <w:tcW w:w="1345" w:type="dxa"/>
            <w:tcBorders>
              <w:top w:val="single" w:sz="18" w:space="0" w:color="000000"/>
              <w:left w:val="single" w:sz="18" w:space="0" w:color="000000"/>
              <w:bottom w:val="nil"/>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4.656</w:t>
            </w:r>
          </w:p>
        </w:tc>
        <w:tc>
          <w:tcPr>
            <w:tcW w:w="1345"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.557</w:t>
            </w:r>
          </w:p>
        </w:tc>
        <w:tc>
          <w:tcPr>
            <w:tcW w:w="1485" w:type="dxa"/>
            <w:tcBorders>
              <w:top w:val="single" w:sz="18" w:space="0" w:color="000000"/>
              <w:left w:val="single" w:sz="8" w:space="0" w:color="000000"/>
              <w:bottom w:val="nil"/>
              <w:right w:val="single" w:sz="8" w:space="0" w:color="000000"/>
            </w:tcBorders>
            <w:shd w:val="clear" w:color="auto" w:fill="FFFFFF"/>
          </w:tcPr>
          <w:p w:rsidR="001B05D8" w:rsidRDefault="001B05D8">
            <w:pPr>
              <w:spacing w:line="360" w:lineRule="auto"/>
              <w:jc w:val="both"/>
              <w:rPr>
                <w:rFonts w:ascii="Times New Roman" w:eastAsia="Times New Roman" w:hAnsi="Times New Roman" w:cs="Times New Roman"/>
                <w:sz w:val="26"/>
                <w:szCs w:val="26"/>
              </w:rPr>
            </w:pPr>
          </w:p>
        </w:tc>
        <w:tc>
          <w:tcPr>
            <w:tcW w:w="1020"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8.359</w:t>
            </w:r>
          </w:p>
        </w:tc>
        <w:tc>
          <w:tcPr>
            <w:tcW w:w="1020" w:type="dxa"/>
            <w:tcBorders>
              <w:top w:val="single" w:sz="18" w:space="0" w:color="000000"/>
              <w:left w:val="single" w:sz="8" w:space="0" w:color="000000"/>
              <w:bottom w:val="nil"/>
              <w:right w:val="single" w:sz="1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r>
      <w:tr w:rsidR="001B05D8">
        <w:trPr>
          <w:cantSplit/>
        </w:trPr>
        <w:tc>
          <w:tcPr>
            <w:tcW w:w="742"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1181" w:type="dxa"/>
            <w:tcBorders>
              <w:top w:val="nil"/>
              <w:left w:val="nil"/>
              <w:bottom w:val="single" w:sz="18" w:space="0" w:color="000000"/>
              <w:right w:val="single" w:sz="1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Creativity</w:t>
            </w:r>
          </w:p>
        </w:tc>
        <w:tc>
          <w:tcPr>
            <w:tcW w:w="1345" w:type="dxa"/>
            <w:tcBorders>
              <w:top w:val="nil"/>
              <w:left w:val="single" w:sz="18" w:space="0" w:color="000000"/>
              <w:bottom w:val="single" w:sz="18" w:space="0" w:color="000000"/>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-.002</w:t>
            </w:r>
          </w:p>
        </w:tc>
        <w:tc>
          <w:tcPr>
            <w:tcW w:w="1345"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.044</w:t>
            </w:r>
          </w:p>
        </w:tc>
        <w:tc>
          <w:tcPr>
            <w:tcW w:w="1485"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-.008</w:t>
            </w:r>
          </w:p>
        </w:tc>
        <w:tc>
          <w:tcPr>
            <w:tcW w:w="1020"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-.041</w:t>
            </w:r>
          </w:p>
        </w:tc>
        <w:tc>
          <w:tcPr>
            <w:tcW w:w="1020" w:type="dxa"/>
            <w:tcBorders>
              <w:top w:val="nil"/>
              <w:left w:val="single" w:sz="8" w:space="0" w:color="000000"/>
              <w:bottom w:val="single" w:sz="18" w:space="0" w:color="000000"/>
              <w:right w:val="single" w:sz="1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.002</w:t>
            </w:r>
          </w:p>
        </w:tc>
      </w:tr>
    </w:tbl>
    <w:p w:rsidR="001B05D8" w:rsidRDefault="001B05D8">
      <w:pPr>
        <w:spacing w:line="360" w:lineRule="auto"/>
        <w:jc w:val="both"/>
        <w:rPr>
          <w:rFonts w:ascii="Times New Roman" w:eastAsia="Times New Roman" w:hAnsi="Times New Roman" w:cs="Times New Roman"/>
          <w:sz w:val="26"/>
          <w:szCs w:val="26"/>
        </w:rPr>
      </w:pPr>
    </w:p>
    <w:tbl>
      <w:tblPr>
        <w:tblStyle w:val="afa"/>
        <w:tblW w:w="8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138"/>
      </w:tblGrid>
      <w:tr w:rsidR="001B05D8">
        <w:trPr>
          <w:cantSplit/>
        </w:trPr>
        <w:tc>
          <w:tcPr>
            <w:tcW w:w="8138" w:type="dxa"/>
            <w:tcBorders>
              <w:top w:val="nil"/>
              <w:left w:val="nil"/>
              <w:bottom w:val="nil"/>
              <w:right w:val="nil"/>
            </w:tcBorders>
            <w:shd w:val="clear" w:color="auto" w:fill="FFFFFF"/>
          </w:tcPr>
          <w:p w:rsidR="001B05D8" w:rsidRDefault="00E84B51">
            <w:pPr>
              <w:numPr>
                <w:ilvl w:val="0"/>
                <w:numId w:val="3"/>
              </w:numPr>
              <w:pBdr>
                <w:top w:val="nil"/>
                <w:left w:val="nil"/>
                <w:bottom w:val="nil"/>
                <w:right w:val="nil"/>
                <w:between w:val="nil"/>
              </w:pBdr>
              <w:spacing w:line="360" w:lineRule="auto"/>
              <w:ind w:left="0" w:right="6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Dependent Variable: Profitability in your organization serves as primary goal of your business</w:t>
            </w:r>
          </w:p>
        </w:tc>
      </w:tr>
    </w:tbl>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coefficient table above shows a simple model that expresses how creativity has impacts on profitability. The model shows the constant and B which is the value of coefficient. Value form the table above shows that for every 100% increase in profitability, creativity contributed -0.2 %( 0.002). Thus we reject the null hypothesis and embrace the alternative hypothesis.  </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H0: There is no relationship between process innovation and sustainability of organization.</w:t>
      </w:r>
    </w:p>
    <w:tbl>
      <w:tblPr>
        <w:tblStyle w:val="afb"/>
        <w:tblW w:w="6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
        <w:gridCol w:w="2390"/>
        <w:gridCol w:w="2000"/>
        <w:gridCol w:w="1022"/>
        <w:gridCol w:w="1412"/>
        <w:gridCol w:w="76"/>
      </w:tblGrid>
      <w:tr w:rsidR="001B05D8">
        <w:trPr>
          <w:cantSplit/>
        </w:trPr>
        <w:tc>
          <w:tcPr>
            <w:tcW w:w="6990" w:type="dxa"/>
            <w:gridSpan w:val="6"/>
            <w:tcBorders>
              <w:top w:val="nil"/>
              <w:left w:val="nil"/>
              <w:bottom w:val="nil"/>
              <w:right w:val="nil"/>
            </w:tcBorders>
            <w:shd w:val="clear" w:color="auto" w:fill="FFFFFF"/>
          </w:tcPr>
          <w:p w:rsidR="001B05D8" w:rsidRDefault="001B05D8">
            <w:pPr>
              <w:spacing w:line="360" w:lineRule="auto"/>
              <w:ind w:right="60"/>
              <w:jc w:val="both"/>
              <w:rPr>
                <w:rFonts w:ascii="Times New Roman" w:eastAsia="Times New Roman" w:hAnsi="Times New Roman" w:cs="Times New Roman"/>
                <w:b/>
                <w:sz w:val="26"/>
                <w:szCs w:val="26"/>
              </w:rPr>
            </w:pPr>
          </w:p>
          <w:p w:rsidR="001B05D8" w:rsidRDefault="00E84B51">
            <w:pPr>
              <w:spacing w:line="360" w:lineRule="auto"/>
              <w:ind w:right="6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Correlations</w:t>
            </w:r>
          </w:p>
        </w:tc>
      </w:tr>
      <w:tr w:rsidR="001B05D8">
        <w:trPr>
          <w:cantSplit/>
        </w:trPr>
        <w:tc>
          <w:tcPr>
            <w:tcW w:w="6990" w:type="dxa"/>
            <w:gridSpan w:val="6"/>
            <w:tcBorders>
              <w:top w:val="nil"/>
              <w:left w:val="nil"/>
              <w:bottom w:val="nil"/>
              <w:right w:val="nil"/>
            </w:tcBorders>
            <w:shd w:val="clear" w:color="auto" w:fill="FFFFFF"/>
          </w:tcPr>
          <w:p w:rsidR="001B05D8" w:rsidRDefault="001B05D8">
            <w:pPr>
              <w:spacing w:line="360" w:lineRule="auto"/>
              <w:ind w:right="60"/>
              <w:jc w:val="both"/>
              <w:rPr>
                <w:rFonts w:ascii="Times New Roman" w:eastAsia="Times New Roman" w:hAnsi="Times New Roman" w:cs="Times New Roman"/>
                <w:b/>
                <w:sz w:val="26"/>
                <w:szCs w:val="26"/>
              </w:rPr>
            </w:pPr>
          </w:p>
        </w:tc>
      </w:tr>
      <w:tr w:rsidR="001B05D8">
        <w:trPr>
          <w:cantSplit/>
        </w:trPr>
        <w:tc>
          <w:tcPr>
            <w:tcW w:w="2480" w:type="dxa"/>
            <w:gridSpan w:val="2"/>
            <w:vMerge w:val="restart"/>
            <w:tcBorders>
              <w:top w:val="single" w:sz="18" w:space="0" w:color="000000"/>
              <w:left w:val="single" w:sz="18" w:space="0" w:color="000000"/>
              <w:bottom w:val="nil"/>
              <w:right w:val="nil"/>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Process</w:t>
            </w:r>
          </w:p>
        </w:tc>
        <w:tc>
          <w:tcPr>
            <w:tcW w:w="2000" w:type="dxa"/>
            <w:tcBorders>
              <w:top w:val="single" w:sz="18" w:space="0" w:color="000000"/>
              <w:left w:val="nil"/>
              <w:bottom w:val="nil"/>
              <w:right w:val="single" w:sz="1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Pearson Correlation</w:t>
            </w:r>
          </w:p>
        </w:tc>
        <w:tc>
          <w:tcPr>
            <w:tcW w:w="1022" w:type="dxa"/>
            <w:tcBorders>
              <w:top w:val="single" w:sz="18" w:space="0" w:color="000000"/>
              <w:left w:val="single" w:sz="18" w:space="0" w:color="000000"/>
              <w:bottom w:val="nil"/>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88" w:type="dxa"/>
            <w:gridSpan w:val="2"/>
            <w:tcBorders>
              <w:top w:val="single" w:sz="18" w:space="0" w:color="000000"/>
              <w:left w:val="single" w:sz="8" w:space="0" w:color="000000"/>
              <w:bottom w:val="nil"/>
              <w:right w:val="single" w:sz="1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.200</w:t>
            </w:r>
          </w:p>
        </w:tc>
      </w:tr>
      <w:tr w:rsidR="001B05D8">
        <w:trPr>
          <w:cantSplit/>
        </w:trPr>
        <w:tc>
          <w:tcPr>
            <w:tcW w:w="2480" w:type="dxa"/>
            <w:gridSpan w:val="2"/>
            <w:vMerge/>
            <w:tcBorders>
              <w:top w:val="single" w:sz="18" w:space="0" w:color="000000"/>
              <w:left w:val="single" w:sz="18" w:space="0" w:color="000000"/>
              <w:bottom w:val="nil"/>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2000" w:type="dxa"/>
            <w:tcBorders>
              <w:top w:val="nil"/>
              <w:left w:val="nil"/>
              <w:bottom w:val="nil"/>
              <w:right w:val="single" w:sz="1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 (2-tailed)</w:t>
            </w:r>
          </w:p>
        </w:tc>
        <w:tc>
          <w:tcPr>
            <w:tcW w:w="1022" w:type="dxa"/>
            <w:tcBorders>
              <w:top w:val="nil"/>
              <w:left w:val="single" w:sz="18" w:space="0" w:color="000000"/>
              <w:bottom w:val="nil"/>
              <w:right w:val="single" w:sz="8" w:space="0" w:color="000000"/>
            </w:tcBorders>
            <w:shd w:val="clear" w:color="auto" w:fill="FFFFFF"/>
          </w:tcPr>
          <w:p w:rsidR="001B05D8" w:rsidRDefault="001B05D8">
            <w:pPr>
              <w:spacing w:line="360" w:lineRule="auto"/>
              <w:jc w:val="both"/>
              <w:rPr>
                <w:rFonts w:ascii="Times New Roman" w:eastAsia="Times New Roman" w:hAnsi="Times New Roman" w:cs="Times New Roman"/>
                <w:sz w:val="26"/>
                <w:szCs w:val="26"/>
              </w:rPr>
            </w:pPr>
          </w:p>
        </w:tc>
        <w:tc>
          <w:tcPr>
            <w:tcW w:w="1488" w:type="dxa"/>
            <w:gridSpan w:val="2"/>
            <w:tcBorders>
              <w:top w:val="nil"/>
              <w:left w:val="single" w:sz="8" w:space="0" w:color="000000"/>
              <w:bottom w:val="nil"/>
              <w:right w:val="single" w:sz="1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.002</w:t>
            </w:r>
          </w:p>
        </w:tc>
      </w:tr>
      <w:tr w:rsidR="001B05D8">
        <w:trPr>
          <w:cantSplit/>
        </w:trPr>
        <w:tc>
          <w:tcPr>
            <w:tcW w:w="2480" w:type="dxa"/>
            <w:gridSpan w:val="2"/>
            <w:vMerge/>
            <w:tcBorders>
              <w:top w:val="single" w:sz="18" w:space="0" w:color="000000"/>
              <w:left w:val="single" w:sz="18" w:space="0" w:color="000000"/>
              <w:bottom w:val="nil"/>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2000" w:type="dxa"/>
            <w:tcBorders>
              <w:top w:val="nil"/>
              <w:left w:val="nil"/>
              <w:bottom w:val="nil"/>
              <w:right w:val="single" w:sz="1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p>
        </w:tc>
        <w:tc>
          <w:tcPr>
            <w:tcW w:w="1022" w:type="dxa"/>
            <w:tcBorders>
              <w:top w:val="nil"/>
              <w:left w:val="single" w:sz="18" w:space="0" w:color="000000"/>
              <w:bottom w:val="nil"/>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c>
          <w:tcPr>
            <w:tcW w:w="1488" w:type="dxa"/>
            <w:gridSpan w:val="2"/>
            <w:tcBorders>
              <w:top w:val="nil"/>
              <w:left w:val="single" w:sz="8" w:space="0" w:color="000000"/>
              <w:bottom w:val="nil"/>
              <w:right w:val="single" w:sz="1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r>
      <w:tr w:rsidR="001B05D8">
        <w:trPr>
          <w:cantSplit/>
        </w:trPr>
        <w:tc>
          <w:tcPr>
            <w:tcW w:w="2480" w:type="dxa"/>
            <w:gridSpan w:val="2"/>
            <w:vMerge w:val="restart"/>
            <w:tcBorders>
              <w:top w:val="nil"/>
              <w:left w:val="single" w:sz="18" w:space="0" w:color="000000"/>
              <w:bottom w:val="single" w:sz="18" w:space="0" w:color="000000"/>
              <w:right w:val="nil"/>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Sustainability of your organization lies on proper utilization and management of organization resources</w:t>
            </w:r>
          </w:p>
        </w:tc>
        <w:tc>
          <w:tcPr>
            <w:tcW w:w="2000" w:type="dxa"/>
            <w:tcBorders>
              <w:top w:val="nil"/>
              <w:left w:val="nil"/>
              <w:bottom w:val="nil"/>
              <w:right w:val="single" w:sz="1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Pearson Correlation</w:t>
            </w:r>
          </w:p>
        </w:tc>
        <w:tc>
          <w:tcPr>
            <w:tcW w:w="1022" w:type="dxa"/>
            <w:tcBorders>
              <w:top w:val="nil"/>
              <w:left w:val="single" w:sz="18" w:space="0" w:color="000000"/>
              <w:bottom w:val="nil"/>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.200</w:t>
            </w:r>
          </w:p>
        </w:tc>
        <w:tc>
          <w:tcPr>
            <w:tcW w:w="1488" w:type="dxa"/>
            <w:gridSpan w:val="2"/>
            <w:tcBorders>
              <w:top w:val="nil"/>
              <w:left w:val="single" w:sz="8" w:space="0" w:color="000000"/>
              <w:bottom w:val="nil"/>
              <w:right w:val="single" w:sz="1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r>
      <w:tr w:rsidR="001B05D8">
        <w:trPr>
          <w:cantSplit/>
        </w:trPr>
        <w:tc>
          <w:tcPr>
            <w:tcW w:w="2480" w:type="dxa"/>
            <w:gridSpan w:val="2"/>
            <w:vMerge/>
            <w:tcBorders>
              <w:top w:val="nil"/>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2000" w:type="dxa"/>
            <w:tcBorders>
              <w:top w:val="nil"/>
              <w:left w:val="nil"/>
              <w:bottom w:val="nil"/>
              <w:right w:val="single" w:sz="1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 (2-tailed)</w:t>
            </w:r>
          </w:p>
        </w:tc>
        <w:tc>
          <w:tcPr>
            <w:tcW w:w="1022" w:type="dxa"/>
            <w:tcBorders>
              <w:top w:val="nil"/>
              <w:left w:val="single" w:sz="18" w:space="0" w:color="000000"/>
              <w:bottom w:val="nil"/>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.002</w:t>
            </w:r>
          </w:p>
        </w:tc>
        <w:tc>
          <w:tcPr>
            <w:tcW w:w="1488" w:type="dxa"/>
            <w:gridSpan w:val="2"/>
            <w:tcBorders>
              <w:top w:val="nil"/>
              <w:left w:val="single" w:sz="8" w:space="0" w:color="000000"/>
              <w:bottom w:val="nil"/>
              <w:right w:val="single" w:sz="18" w:space="0" w:color="000000"/>
            </w:tcBorders>
            <w:shd w:val="clear" w:color="auto" w:fill="FFFFFF"/>
          </w:tcPr>
          <w:p w:rsidR="001B05D8" w:rsidRDefault="001B05D8">
            <w:pPr>
              <w:spacing w:line="360" w:lineRule="auto"/>
              <w:jc w:val="both"/>
              <w:rPr>
                <w:rFonts w:ascii="Times New Roman" w:eastAsia="Times New Roman" w:hAnsi="Times New Roman" w:cs="Times New Roman"/>
                <w:sz w:val="26"/>
                <w:szCs w:val="26"/>
              </w:rPr>
            </w:pPr>
          </w:p>
        </w:tc>
      </w:tr>
      <w:tr w:rsidR="001B05D8">
        <w:trPr>
          <w:cantSplit/>
        </w:trPr>
        <w:tc>
          <w:tcPr>
            <w:tcW w:w="2480" w:type="dxa"/>
            <w:gridSpan w:val="2"/>
            <w:vMerge/>
            <w:tcBorders>
              <w:top w:val="nil"/>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2000" w:type="dxa"/>
            <w:tcBorders>
              <w:top w:val="nil"/>
              <w:left w:val="nil"/>
              <w:bottom w:val="single" w:sz="18" w:space="0" w:color="000000"/>
              <w:right w:val="single" w:sz="1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p>
        </w:tc>
        <w:tc>
          <w:tcPr>
            <w:tcW w:w="1022" w:type="dxa"/>
            <w:tcBorders>
              <w:top w:val="nil"/>
              <w:left w:val="single" w:sz="18" w:space="0" w:color="000000"/>
              <w:bottom w:val="single" w:sz="18" w:space="0" w:color="000000"/>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c>
          <w:tcPr>
            <w:tcW w:w="1488" w:type="dxa"/>
            <w:gridSpan w:val="2"/>
            <w:tcBorders>
              <w:top w:val="nil"/>
              <w:left w:val="single" w:sz="8" w:space="0" w:color="000000"/>
              <w:bottom w:val="single" w:sz="18" w:space="0" w:color="000000"/>
              <w:right w:val="single" w:sz="1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r>
      <w:tr w:rsidR="001B05D8">
        <w:trPr>
          <w:gridAfter w:val="1"/>
          <w:wAfter w:w="76" w:type="dxa"/>
          <w:cantSplit/>
        </w:trPr>
        <w:tc>
          <w:tcPr>
            <w:tcW w:w="90" w:type="dxa"/>
          </w:tcPr>
          <w:p w:rsidR="001B05D8" w:rsidRDefault="001B05D8">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6824" w:type="dxa"/>
            <w:gridSpan w:val="4"/>
            <w:tcBorders>
              <w:top w:val="nil"/>
              <w:left w:val="nil"/>
              <w:bottom w:val="nil"/>
              <w:right w:val="nil"/>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Correlation is significant at the 0.02 level (2-tailed).</w:t>
            </w:r>
          </w:p>
        </w:tc>
      </w:tr>
    </w:tbl>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Decision</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significant level below 0.05 implies a statistical confidence of above 95% and correlations is significant at the 0.02 level and this implies that there is significant relationship between process innovation and sustainability. Thus, the decision would accept the alternative hypotheses which is (H</w:t>
      </w:r>
      <w:r>
        <w:rPr>
          <w:rFonts w:ascii="Times New Roman" w:eastAsia="Times New Roman" w:hAnsi="Times New Roman" w:cs="Times New Roman"/>
          <w:sz w:val="26"/>
          <w:szCs w:val="26"/>
          <w:vertAlign w:val="subscript"/>
        </w:rPr>
        <w:t>1</w:t>
      </w:r>
      <w:r>
        <w:rPr>
          <w:rFonts w:ascii="Times New Roman" w:eastAsia="Times New Roman" w:hAnsi="Times New Roman" w:cs="Times New Roman"/>
          <w:sz w:val="26"/>
          <w:szCs w:val="26"/>
        </w:rPr>
        <w:t>) since P= 0.02 and P&lt;0.05 and reject the null hypotheses.</w:t>
      </w:r>
    </w:p>
    <w:p w:rsidR="001B05D8" w:rsidRDefault="00E84B51">
      <w:pPr>
        <w:tabs>
          <w:tab w:val="left" w:pos="308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w:t>
      </w:r>
      <w:r>
        <w:rPr>
          <w:rFonts w:ascii="Times New Roman" w:eastAsia="Times New Roman" w:hAnsi="Times New Roman" w:cs="Times New Roman"/>
          <w:sz w:val="26"/>
          <w:szCs w:val="26"/>
          <w:vertAlign w:val="subscript"/>
        </w:rPr>
        <w:t>0</w:t>
      </w:r>
      <w:r>
        <w:rPr>
          <w:rFonts w:ascii="Times New Roman" w:eastAsia="Times New Roman" w:hAnsi="Times New Roman" w:cs="Times New Roman"/>
          <w:sz w:val="26"/>
          <w:szCs w:val="26"/>
        </w:rPr>
        <w:t>. New product pricing does not affect market share of organization.</w:t>
      </w:r>
    </w:p>
    <w:tbl>
      <w:tblPr>
        <w:tblStyle w:val="afc"/>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91"/>
        <w:gridCol w:w="1026"/>
        <w:gridCol w:w="1088"/>
        <w:gridCol w:w="1492"/>
        <w:gridCol w:w="1492"/>
      </w:tblGrid>
      <w:tr w:rsidR="001B05D8">
        <w:trPr>
          <w:cantSplit/>
        </w:trPr>
        <w:tc>
          <w:tcPr>
            <w:tcW w:w="5889" w:type="dxa"/>
            <w:gridSpan w:val="5"/>
            <w:tcBorders>
              <w:top w:val="nil"/>
              <w:left w:val="nil"/>
              <w:bottom w:val="nil"/>
              <w:right w:val="nil"/>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Model Summary</w:t>
            </w:r>
          </w:p>
        </w:tc>
      </w:tr>
      <w:tr w:rsidR="001B05D8">
        <w:trPr>
          <w:cantSplit/>
        </w:trPr>
        <w:tc>
          <w:tcPr>
            <w:tcW w:w="791" w:type="dxa"/>
            <w:tcBorders>
              <w:top w:val="single" w:sz="18" w:space="0" w:color="000000"/>
              <w:left w:val="single" w:sz="18" w:space="0" w:color="000000"/>
              <w:bottom w:val="single" w:sz="18" w:space="0" w:color="000000"/>
              <w:right w:val="single" w:sz="18" w:space="0" w:color="000000"/>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026" w:type="dxa"/>
            <w:tcBorders>
              <w:top w:val="single" w:sz="18" w:space="0" w:color="000000"/>
              <w:left w:val="single" w:sz="18" w:space="0" w:color="000000"/>
              <w:bottom w:val="single" w:sz="18" w:space="0" w:color="000000"/>
              <w:right w:val="single" w:sz="8" w:space="0" w:color="000000"/>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w:t>
            </w:r>
          </w:p>
        </w:tc>
        <w:tc>
          <w:tcPr>
            <w:tcW w:w="1088"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 Square</w:t>
            </w:r>
          </w:p>
        </w:tc>
        <w:tc>
          <w:tcPr>
            <w:tcW w:w="1492"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Adjusted R Square</w:t>
            </w:r>
          </w:p>
        </w:tc>
        <w:tc>
          <w:tcPr>
            <w:tcW w:w="1492" w:type="dxa"/>
            <w:tcBorders>
              <w:top w:val="single" w:sz="18" w:space="0" w:color="000000"/>
              <w:left w:val="single" w:sz="8" w:space="0" w:color="000000"/>
              <w:bottom w:val="single" w:sz="18" w:space="0" w:color="000000"/>
              <w:right w:val="single" w:sz="18" w:space="0" w:color="000000"/>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 of the Estimate</w:t>
            </w:r>
          </w:p>
        </w:tc>
      </w:tr>
      <w:tr w:rsidR="001B05D8">
        <w:trPr>
          <w:cantSplit/>
        </w:trPr>
        <w:tc>
          <w:tcPr>
            <w:tcW w:w="791"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1</w:t>
            </w:r>
          </w:p>
        </w:tc>
        <w:tc>
          <w:tcPr>
            <w:tcW w:w="1026"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.189</w:t>
            </w:r>
            <w:r>
              <w:rPr>
                <w:rFonts w:ascii="Times New Roman" w:eastAsia="Times New Roman" w:hAnsi="Times New Roman" w:cs="Times New Roman"/>
                <w:sz w:val="26"/>
                <w:szCs w:val="26"/>
                <w:vertAlign w:val="superscript"/>
              </w:rPr>
              <w:t>a</w:t>
            </w:r>
          </w:p>
        </w:tc>
        <w:tc>
          <w:tcPr>
            <w:tcW w:w="1088"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492"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.001</w:t>
            </w:r>
          </w:p>
        </w:tc>
        <w:tc>
          <w:tcPr>
            <w:tcW w:w="1492"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.50712</w:t>
            </w:r>
          </w:p>
        </w:tc>
      </w:tr>
    </w:tbl>
    <w:p w:rsidR="001B05D8" w:rsidRDefault="001B05D8">
      <w:pPr>
        <w:spacing w:line="360" w:lineRule="auto"/>
        <w:jc w:val="both"/>
        <w:rPr>
          <w:rFonts w:ascii="Times New Roman" w:eastAsia="Times New Roman" w:hAnsi="Times New Roman" w:cs="Times New Roman"/>
          <w:sz w:val="26"/>
          <w:szCs w:val="26"/>
        </w:rPr>
      </w:pPr>
    </w:p>
    <w:tbl>
      <w:tblPr>
        <w:tblStyle w:val="afd"/>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5889"/>
      </w:tblGrid>
      <w:tr w:rsidR="001B05D8">
        <w:trPr>
          <w:cantSplit/>
        </w:trPr>
        <w:tc>
          <w:tcPr>
            <w:tcW w:w="5889" w:type="dxa"/>
            <w:tcBorders>
              <w:top w:val="nil"/>
              <w:left w:val="nil"/>
              <w:bottom w:val="nil"/>
              <w:right w:val="nil"/>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Predictors: (Constant), new product pricing</w:t>
            </w:r>
          </w:p>
        </w:tc>
      </w:tr>
    </w:tbl>
    <w:p w:rsidR="001B05D8" w:rsidRDefault="001B05D8">
      <w:pPr>
        <w:spacing w:line="360" w:lineRule="auto"/>
        <w:jc w:val="both"/>
        <w:rPr>
          <w:rFonts w:ascii="Times New Roman" w:eastAsia="Times New Roman" w:hAnsi="Times New Roman" w:cs="Times New Roman"/>
          <w:sz w:val="26"/>
          <w:szCs w:val="26"/>
        </w:rPr>
      </w:pPr>
    </w:p>
    <w:tbl>
      <w:tblPr>
        <w:tblStyle w:val="afe"/>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43"/>
        <w:gridCol w:w="1284"/>
        <w:gridCol w:w="1486"/>
        <w:gridCol w:w="1021"/>
        <w:gridCol w:w="1409"/>
        <w:gridCol w:w="1021"/>
        <w:gridCol w:w="1021"/>
      </w:tblGrid>
      <w:tr w:rsidR="001B05D8">
        <w:trPr>
          <w:cantSplit/>
        </w:trPr>
        <w:tc>
          <w:tcPr>
            <w:tcW w:w="7985" w:type="dxa"/>
            <w:gridSpan w:val="7"/>
            <w:tcBorders>
              <w:top w:val="nil"/>
              <w:left w:val="nil"/>
              <w:bottom w:val="nil"/>
              <w:right w:val="nil"/>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b/>
                <w:sz w:val="26"/>
                <w:szCs w:val="26"/>
              </w:rPr>
              <w:t>ANOVA</w:t>
            </w:r>
            <w:r>
              <w:rPr>
                <w:rFonts w:ascii="Times New Roman" w:eastAsia="Times New Roman" w:hAnsi="Times New Roman" w:cs="Times New Roman"/>
                <w:b/>
                <w:sz w:val="26"/>
                <w:szCs w:val="26"/>
                <w:vertAlign w:val="superscript"/>
              </w:rPr>
              <w:t>a</w:t>
            </w:r>
            <w:proofErr w:type="spellEnd"/>
          </w:p>
        </w:tc>
      </w:tr>
      <w:tr w:rsidR="001B05D8">
        <w:trPr>
          <w:cantSplit/>
        </w:trPr>
        <w:tc>
          <w:tcPr>
            <w:tcW w:w="2027" w:type="dxa"/>
            <w:gridSpan w:val="2"/>
            <w:tcBorders>
              <w:top w:val="single" w:sz="18" w:space="0" w:color="000000"/>
              <w:left w:val="single" w:sz="18" w:space="0" w:color="000000"/>
              <w:bottom w:val="single" w:sz="18" w:space="0" w:color="000000"/>
              <w:right w:val="nil"/>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486" w:type="dxa"/>
            <w:tcBorders>
              <w:top w:val="single" w:sz="18" w:space="0" w:color="000000"/>
              <w:left w:val="single" w:sz="18" w:space="0" w:color="000000"/>
              <w:bottom w:val="single" w:sz="18" w:space="0" w:color="000000"/>
              <w:right w:val="single" w:sz="8" w:space="0" w:color="000000"/>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Sum of Squares</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Df</w:t>
            </w:r>
            <w:proofErr w:type="spellEnd"/>
          </w:p>
        </w:tc>
        <w:tc>
          <w:tcPr>
            <w:tcW w:w="1409"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Mean Square</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w:t>
            </w:r>
          </w:p>
        </w:tc>
        <w:tc>
          <w:tcPr>
            <w:tcW w:w="1021" w:type="dxa"/>
            <w:tcBorders>
              <w:top w:val="single" w:sz="18" w:space="0" w:color="000000"/>
              <w:left w:val="single" w:sz="8" w:space="0" w:color="000000"/>
              <w:bottom w:val="single" w:sz="18" w:space="0" w:color="000000"/>
              <w:right w:val="single" w:sz="18" w:space="0" w:color="000000"/>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1B05D8">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284" w:type="dxa"/>
            <w:tcBorders>
              <w:top w:val="single" w:sz="18" w:space="0" w:color="000000"/>
              <w:left w:val="nil"/>
              <w:bottom w:val="nil"/>
              <w:right w:val="single" w:sz="1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Regression</w:t>
            </w:r>
          </w:p>
        </w:tc>
        <w:tc>
          <w:tcPr>
            <w:tcW w:w="1486" w:type="dxa"/>
            <w:tcBorders>
              <w:top w:val="single" w:sz="18" w:space="0" w:color="000000"/>
              <w:left w:val="single" w:sz="18" w:space="0" w:color="000000"/>
              <w:bottom w:val="nil"/>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.266</w:t>
            </w:r>
          </w:p>
        </w:tc>
        <w:tc>
          <w:tcPr>
            <w:tcW w:w="1021"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09"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.266</w:t>
            </w:r>
          </w:p>
        </w:tc>
        <w:tc>
          <w:tcPr>
            <w:tcW w:w="1021"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1.034</w:t>
            </w:r>
          </w:p>
        </w:tc>
        <w:tc>
          <w:tcPr>
            <w:tcW w:w="1021" w:type="dxa"/>
            <w:tcBorders>
              <w:top w:val="single" w:sz="18" w:space="0" w:color="000000"/>
              <w:left w:val="single" w:sz="8" w:space="0" w:color="000000"/>
              <w:bottom w:val="nil"/>
              <w:right w:val="single" w:sz="1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.04</w:t>
            </w:r>
            <w:r>
              <w:rPr>
                <w:rFonts w:ascii="Times New Roman" w:eastAsia="Times New Roman" w:hAnsi="Times New Roman" w:cs="Times New Roman"/>
                <w:sz w:val="26"/>
                <w:szCs w:val="26"/>
                <w:vertAlign w:val="superscript"/>
              </w:rPr>
              <w:t>b</w:t>
            </w:r>
          </w:p>
        </w:tc>
      </w:tr>
      <w:tr w:rsidR="001B05D8">
        <w:trPr>
          <w:cantSplit/>
        </w:trPr>
        <w:tc>
          <w:tcPr>
            <w:tcW w:w="743"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1284" w:type="dxa"/>
            <w:tcBorders>
              <w:top w:val="nil"/>
              <w:left w:val="nil"/>
              <w:bottom w:val="nil"/>
              <w:right w:val="single" w:sz="1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Residual</w:t>
            </w:r>
          </w:p>
        </w:tc>
        <w:tc>
          <w:tcPr>
            <w:tcW w:w="1486" w:type="dxa"/>
            <w:tcBorders>
              <w:top w:val="nil"/>
              <w:left w:val="single" w:sz="18" w:space="0" w:color="000000"/>
              <w:bottom w:val="nil"/>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7.201</w:t>
            </w:r>
          </w:p>
        </w:tc>
        <w:tc>
          <w:tcPr>
            <w:tcW w:w="1021" w:type="dxa"/>
            <w:tcBorders>
              <w:top w:val="nil"/>
              <w:left w:val="single" w:sz="8" w:space="0" w:color="000000"/>
              <w:bottom w:val="nil"/>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28</w:t>
            </w:r>
          </w:p>
        </w:tc>
        <w:tc>
          <w:tcPr>
            <w:tcW w:w="1409" w:type="dxa"/>
            <w:tcBorders>
              <w:top w:val="nil"/>
              <w:left w:val="single" w:sz="8" w:space="0" w:color="000000"/>
              <w:bottom w:val="nil"/>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.257</w:t>
            </w:r>
          </w:p>
        </w:tc>
        <w:tc>
          <w:tcPr>
            <w:tcW w:w="1021" w:type="dxa"/>
            <w:tcBorders>
              <w:top w:val="nil"/>
              <w:left w:val="single" w:sz="8" w:space="0" w:color="000000"/>
              <w:bottom w:val="nil"/>
              <w:right w:val="single" w:sz="8" w:space="0" w:color="000000"/>
            </w:tcBorders>
            <w:shd w:val="clear" w:color="auto" w:fill="FFFFFF"/>
          </w:tcPr>
          <w:p w:rsidR="001B05D8" w:rsidRDefault="001B05D8">
            <w:pPr>
              <w:spacing w:line="360" w:lineRule="auto"/>
              <w:jc w:val="both"/>
              <w:rPr>
                <w:rFonts w:ascii="Times New Roman" w:eastAsia="Times New Roman" w:hAnsi="Times New Roman" w:cs="Times New Roman"/>
                <w:sz w:val="26"/>
                <w:szCs w:val="26"/>
              </w:rPr>
            </w:pPr>
          </w:p>
        </w:tc>
        <w:tc>
          <w:tcPr>
            <w:tcW w:w="1021" w:type="dxa"/>
            <w:tcBorders>
              <w:top w:val="nil"/>
              <w:left w:val="single" w:sz="8" w:space="0" w:color="000000"/>
              <w:bottom w:val="nil"/>
              <w:right w:val="single" w:sz="18" w:space="0" w:color="000000"/>
            </w:tcBorders>
            <w:shd w:val="clear" w:color="auto" w:fill="FFFFFF"/>
          </w:tcPr>
          <w:p w:rsidR="001B05D8" w:rsidRDefault="001B05D8">
            <w:pPr>
              <w:spacing w:line="360" w:lineRule="auto"/>
              <w:jc w:val="both"/>
              <w:rPr>
                <w:rFonts w:ascii="Times New Roman" w:eastAsia="Times New Roman" w:hAnsi="Times New Roman" w:cs="Times New Roman"/>
                <w:sz w:val="26"/>
                <w:szCs w:val="26"/>
              </w:rPr>
            </w:pPr>
          </w:p>
        </w:tc>
      </w:tr>
      <w:tr w:rsidR="001B05D8">
        <w:trPr>
          <w:cantSplit/>
        </w:trPr>
        <w:tc>
          <w:tcPr>
            <w:tcW w:w="743"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1284" w:type="dxa"/>
            <w:tcBorders>
              <w:top w:val="nil"/>
              <w:left w:val="nil"/>
              <w:bottom w:val="single" w:sz="18" w:space="0" w:color="000000"/>
              <w:right w:val="single" w:sz="1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486" w:type="dxa"/>
            <w:tcBorders>
              <w:top w:val="nil"/>
              <w:left w:val="single" w:sz="18" w:space="0" w:color="000000"/>
              <w:bottom w:val="single" w:sz="18" w:space="0" w:color="000000"/>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7.467</w:t>
            </w:r>
          </w:p>
        </w:tc>
        <w:tc>
          <w:tcPr>
            <w:tcW w:w="1021"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29</w:t>
            </w:r>
          </w:p>
        </w:tc>
        <w:tc>
          <w:tcPr>
            <w:tcW w:w="1409" w:type="dxa"/>
            <w:tcBorders>
              <w:top w:val="nil"/>
              <w:left w:val="single" w:sz="8" w:space="0" w:color="000000"/>
              <w:bottom w:val="single" w:sz="18" w:space="0" w:color="000000"/>
              <w:right w:val="single" w:sz="8" w:space="0" w:color="000000"/>
            </w:tcBorders>
            <w:shd w:val="clear" w:color="auto" w:fill="FFFFFF"/>
          </w:tcPr>
          <w:p w:rsidR="001B05D8" w:rsidRDefault="001B05D8">
            <w:pPr>
              <w:spacing w:line="360" w:lineRule="auto"/>
              <w:jc w:val="both"/>
              <w:rPr>
                <w:rFonts w:ascii="Times New Roman" w:eastAsia="Times New Roman" w:hAnsi="Times New Roman" w:cs="Times New Roman"/>
                <w:sz w:val="26"/>
                <w:szCs w:val="26"/>
              </w:rPr>
            </w:pPr>
          </w:p>
        </w:tc>
        <w:tc>
          <w:tcPr>
            <w:tcW w:w="1021" w:type="dxa"/>
            <w:tcBorders>
              <w:top w:val="nil"/>
              <w:left w:val="single" w:sz="8" w:space="0" w:color="000000"/>
              <w:bottom w:val="single" w:sz="18" w:space="0" w:color="000000"/>
              <w:right w:val="single" w:sz="8" w:space="0" w:color="000000"/>
            </w:tcBorders>
            <w:shd w:val="clear" w:color="auto" w:fill="FFFFFF"/>
          </w:tcPr>
          <w:p w:rsidR="001B05D8" w:rsidRDefault="001B05D8">
            <w:pPr>
              <w:spacing w:line="360" w:lineRule="auto"/>
              <w:jc w:val="both"/>
              <w:rPr>
                <w:rFonts w:ascii="Times New Roman" w:eastAsia="Times New Roman" w:hAnsi="Times New Roman" w:cs="Times New Roman"/>
                <w:sz w:val="26"/>
                <w:szCs w:val="26"/>
              </w:rPr>
            </w:pPr>
          </w:p>
        </w:tc>
        <w:tc>
          <w:tcPr>
            <w:tcW w:w="1021" w:type="dxa"/>
            <w:tcBorders>
              <w:top w:val="nil"/>
              <w:left w:val="single" w:sz="8" w:space="0" w:color="000000"/>
              <w:bottom w:val="single" w:sz="18" w:space="0" w:color="000000"/>
              <w:right w:val="single" w:sz="18" w:space="0" w:color="000000"/>
            </w:tcBorders>
            <w:shd w:val="clear" w:color="auto" w:fill="FFFFFF"/>
          </w:tcPr>
          <w:p w:rsidR="001B05D8" w:rsidRDefault="001B05D8">
            <w:pPr>
              <w:spacing w:line="360" w:lineRule="auto"/>
              <w:jc w:val="both"/>
              <w:rPr>
                <w:rFonts w:ascii="Times New Roman" w:eastAsia="Times New Roman" w:hAnsi="Times New Roman" w:cs="Times New Roman"/>
                <w:sz w:val="26"/>
                <w:szCs w:val="26"/>
              </w:rPr>
            </w:pPr>
          </w:p>
        </w:tc>
      </w:tr>
    </w:tbl>
    <w:p w:rsidR="001B05D8" w:rsidRDefault="001B05D8">
      <w:pPr>
        <w:spacing w:line="360" w:lineRule="auto"/>
        <w:jc w:val="both"/>
        <w:rPr>
          <w:rFonts w:ascii="Times New Roman" w:eastAsia="Times New Roman" w:hAnsi="Times New Roman" w:cs="Times New Roman"/>
          <w:sz w:val="26"/>
          <w:szCs w:val="26"/>
        </w:rPr>
      </w:pPr>
    </w:p>
    <w:tbl>
      <w:tblPr>
        <w:tblStyle w:val="aff"/>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985"/>
      </w:tblGrid>
      <w:tr w:rsidR="001B05D8">
        <w:trPr>
          <w:cantSplit/>
        </w:trPr>
        <w:tc>
          <w:tcPr>
            <w:tcW w:w="7985" w:type="dxa"/>
            <w:tcBorders>
              <w:top w:val="nil"/>
              <w:left w:val="nil"/>
              <w:bottom w:val="nil"/>
              <w:right w:val="nil"/>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Dependent Variable: Your product line has become  more acceptable by customers</w:t>
            </w:r>
          </w:p>
        </w:tc>
      </w:tr>
      <w:tr w:rsidR="001B05D8">
        <w:trPr>
          <w:cantSplit/>
        </w:trPr>
        <w:tc>
          <w:tcPr>
            <w:tcW w:w="7985" w:type="dxa"/>
            <w:tcBorders>
              <w:top w:val="nil"/>
              <w:left w:val="nil"/>
              <w:bottom w:val="nil"/>
              <w:right w:val="nil"/>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Predictors: (Constant), new product pricing</w:t>
            </w:r>
          </w:p>
        </w:tc>
      </w:tr>
    </w:tbl>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Interpretation of results and decision. </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result from the model summary table above shows the impact of new product pricing on market share to be 13.6% (R square 0.136). The </w:t>
      </w:r>
      <w:proofErr w:type="spellStart"/>
      <w:r>
        <w:rPr>
          <w:rFonts w:ascii="Times New Roman" w:eastAsia="Times New Roman" w:hAnsi="Times New Roman" w:cs="Times New Roman"/>
          <w:sz w:val="26"/>
          <w:szCs w:val="26"/>
        </w:rPr>
        <w:t>anova</w:t>
      </w:r>
      <w:proofErr w:type="spellEnd"/>
      <w:r>
        <w:rPr>
          <w:rFonts w:ascii="Times New Roman" w:eastAsia="Times New Roman" w:hAnsi="Times New Roman" w:cs="Times New Roman"/>
          <w:sz w:val="26"/>
          <w:szCs w:val="26"/>
        </w:rPr>
        <w:t xml:space="preserve"> table shows the </w:t>
      </w:r>
      <w:proofErr w:type="spellStart"/>
      <w:r>
        <w:rPr>
          <w:rFonts w:ascii="Times New Roman" w:eastAsia="Times New Roman" w:hAnsi="Times New Roman" w:cs="Times New Roman"/>
          <w:sz w:val="26"/>
          <w:szCs w:val="26"/>
        </w:rPr>
        <w:t>Fcal</w:t>
      </w:r>
      <w:proofErr w:type="spellEnd"/>
      <w:r>
        <w:rPr>
          <w:rFonts w:ascii="Times New Roman" w:eastAsia="Times New Roman" w:hAnsi="Times New Roman" w:cs="Times New Roman"/>
          <w:sz w:val="26"/>
          <w:szCs w:val="26"/>
        </w:rPr>
        <w:t xml:space="preserve"> as 1.034 at 0.04 level of significant impact on market share of the organization.  </w:t>
      </w:r>
    </w:p>
    <w:tbl>
      <w:tblPr>
        <w:tblStyle w:val="aff0"/>
        <w:tblW w:w="8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41"/>
        <w:gridCol w:w="1840"/>
        <w:gridCol w:w="1345"/>
        <w:gridCol w:w="1345"/>
        <w:gridCol w:w="1484"/>
        <w:gridCol w:w="1020"/>
        <w:gridCol w:w="1020"/>
      </w:tblGrid>
      <w:tr w:rsidR="001B05D8">
        <w:trPr>
          <w:cantSplit/>
        </w:trPr>
        <w:tc>
          <w:tcPr>
            <w:tcW w:w="8795" w:type="dxa"/>
            <w:gridSpan w:val="7"/>
            <w:tcBorders>
              <w:top w:val="nil"/>
              <w:left w:val="nil"/>
              <w:bottom w:val="nil"/>
              <w:right w:val="nil"/>
            </w:tcBorders>
            <w:shd w:val="clear" w:color="auto" w:fill="FFFFFF"/>
          </w:tcPr>
          <w:p w:rsidR="001B05D8" w:rsidRDefault="00E84B51">
            <w:pPr>
              <w:spacing w:line="360" w:lineRule="auto"/>
              <w:ind w:right="60"/>
              <w:jc w:val="both"/>
              <w:rPr>
                <w:rFonts w:ascii="Times New Roman" w:eastAsia="Times New Roman" w:hAnsi="Times New Roman" w:cs="Times New Roman"/>
                <w:b/>
                <w:sz w:val="26"/>
                <w:szCs w:val="26"/>
                <w:vertAlign w:val="superscript"/>
              </w:rPr>
            </w:pPr>
            <w:proofErr w:type="spellStart"/>
            <w:r>
              <w:rPr>
                <w:rFonts w:ascii="Times New Roman" w:eastAsia="Times New Roman" w:hAnsi="Times New Roman" w:cs="Times New Roman"/>
                <w:b/>
                <w:sz w:val="26"/>
                <w:szCs w:val="26"/>
              </w:rPr>
              <w:lastRenderedPageBreak/>
              <w:t>Coefficients</w:t>
            </w:r>
            <w:r>
              <w:rPr>
                <w:rFonts w:ascii="Times New Roman" w:eastAsia="Times New Roman" w:hAnsi="Times New Roman" w:cs="Times New Roman"/>
                <w:b/>
                <w:sz w:val="26"/>
                <w:szCs w:val="26"/>
                <w:vertAlign w:val="superscript"/>
              </w:rPr>
              <w:t>a</w:t>
            </w:r>
            <w:proofErr w:type="spellEnd"/>
          </w:p>
          <w:p w:rsidR="001B05D8" w:rsidRDefault="001B05D8">
            <w:pPr>
              <w:spacing w:line="360" w:lineRule="auto"/>
              <w:ind w:right="60"/>
              <w:jc w:val="both"/>
              <w:rPr>
                <w:rFonts w:ascii="Times New Roman" w:eastAsia="Times New Roman" w:hAnsi="Times New Roman" w:cs="Times New Roman"/>
                <w:b/>
                <w:sz w:val="26"/>
                <w:szCs w:val="26"/>
                <w:vertAlign w:val="superscript"/>
              </w:rPr>
            </w:pPr>
          </w:p>
          <w:p w:rsidR="001B05D8" w:rsidRDefault="001B05D8">
            <w:pPr>
              <w:spacing w:line="360" w:lineRule="auto"/>
              <w:ind w:right="60"/>
              <w:jc w:val="both"/>
              <w:rPr>
                <w:rFonts w:ascii="Times New Roman" w:eastAsia="Times New Roman" w:hAnsi="Times New Roman" w:cs="Times New Roman"/>
                <w:b/>
                <w:sz w:val="26"/>
                <w:szCs w:val="26"/>
                <w:vertAlign w:val="superscript"/>
              </w:rPr>
            </w:pPr>
          </w:p>
          <w:p w:rsidR="001B05D8" w:rsidRDefault="001B05D8">
            <w:pPr>
              <w:spacing w:line="360" w:lineRule="auto"/>
              <w:ind w:right="60"/>
              <w:jc w:val="both"/>
              <w:rPr>
                <w:rFonts w:ascii="Times New Roman" w:eastAsia="Times New Roman" w:hAnsi="Times New Roman" w:cs="Times New Roman"/>
                <w:sz w:val="26"/>
                <w:szCs w:val="26"/>
              </w:rPr>
            </w:pPr>
          </w:p>
        </w:tc>
      </w:tr>
      <w:tr w:rsidR="001B05D8">
        <w:trPr>
          <w:cantSplit/>
        </w:trPr>
        <w:tc>
          <w:tcPr>
            <w:tcW w:w="2581" w:type="dxa"/>
            <w:gridSpan w:val="2"/>
            <w:vMerge w:val="restart"/>
            <w:tcBorders>
              <w:top w:val="single" w:sz="18" w:space="0" w:color="000000"/>
              <w:left w:val="single" w:sz="18" w:space="0" w:color="000000"/>
              <w:bottom w:val="nil"/>
              <w:right w:val="nil"/>
            </w:tcBorders>
            <w:shd w:val="clear" w:color="auto" w:fill="FFFFFF"/>
          </w:tcPr>
          <w:p w:rsidR="001B05D8" w:rsidRDefault="001B05D8">
            <w:pPr>
              <w:spacing w:line="360" w:lineRule="auto"/>
              <w:ind w:right="60"/>
              <w:jc w:val="both"/>
              <w:rPr>
                <w:rFonts w:ascii="Times New Roman" w:eastAsia="Times New Roman" w:hAnsi="Times New Roman" w:cs="Times New Roman"/>
                <w:sz w:val="26"/>
                <w:szCs w:val="26"/>
              </w:rPr>
            </w:pPr>
          </w:p>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2690" w:type="dxa"/>
            <w:gridSpan w:val="2"/>
            <w:tcBorders>
              <w:top w:val="single" w:sz="18" w:space="0" w:color="000000"/>
              <w:left w:val="single" w:sz="18" w:space="0" w:color="000000"/>
              <w:bottom w:val="single" w:sz="8" w:space="0" w:color="000000"/>
              <w:right w:val="single" w:sz="8" w:space="0" w:color="000000"/>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Unstandardized Coefficients</w:t>
            </w:r>
          </w:p>
        </w:tc>
        <w:tc>
          <w:tcPr>
            <w:tcW w:w="1484" w:type="dxa"/>
            <w:tcBorders>
              <w:top w:val="single" w:sz="18" w:space="0" w:color="000000"/>
              <w:left w:val="single" w:sz="8" w:space="0" w:color="000000"/>
              <w:bottom w:val="single" w:sz="8" w:space="0" w:color="000000"/>
              <w:right w:val="single" w:sz="8" w:space="0" w:color="000000"/>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Standardized Coefficients</w:t>
            </w:r>
          </w:p>
        </w:tc>
        <w:tc>
          <w:tcPr>
            <w:tcW w:w="1020" w:type="dxa"/>
            <w:vMerge w:val="restart"/>
            <w:tcBorders>
              <w:top w:val="single" w:sz="18" w:space="0" w:color="000000"/>
              <w:left w:val="single" w:sz="8" w:space="0" w:color="000000"/>
              <w:bottom w:val="single" w:sz="8" w:space="0" w:color="000000"/>
              <w:right w:val="single" w:sz="8" w:space="0" w:color="000000"/>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w:t>
            </w:r>
          </w:p>
        </w:tc>
        <w:tc>
          <w:tcPr>
            <w:tcW w:w="1020"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1B05D8">
        <w:trPr>
          <w:cantSplit/>
        </w:trPr>
        <w:tc>
          <w:tcPr>
            <w:tcW w:w="2581" w:type="dxa"/>
            <w:gridSpan w:val="2"/>
            <w:vMerge/>
            <w:tcBorders>
              <w:top w:val="single" w:sz="18" w:space="0" w:color="000000"/>
              <w:left w:val="single" w:sz="18" w:space="0" w:color="000000"/>
              <w:bottom w:val="nil"/>
              <w:right w:val="nil"/>
            </w:tcBorders>
            <w:shd w:val="clear" w:color="auto" w:fill="FFFFFF"/>
          </w:tcPr>
          <w:p w:rsidR="001B05D8" w:rsidRDefault="001B05D8">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1345" w:type="dxa"/>
            <w:tcBorders>
              <w:top w:val="single" w:sz="8" w:space="0" w:color="000000"/>
              <w:left w:val="single" w:sz="18" w:space="0" w:color="000000"/>
              <w:bottom w:val="single" w:sz="18" w:space="0" w:color="000000"/>
              <w:right w:val="single" w:sz="8" w:space="0" w:color="000000"/>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1345" w:type="dxa"/>
            <w:tcBorders>
              <w:top w:val="single" w:sz="8" w:space="0" w:color="000000"/>
              <w:left w:val="single" w:sz="8" w:space="0" w:color="000000"/>
              <w:bottom w:val="single" w:sz="18" w:space="0" w:color="000000"/>
              <w:right w:val="single" w:sz="8" w:space="0" w:color="000000"/>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w:t>
            </w:r>
          </w:p>
        </w:tc>
        <w:tc>
          <w:tcPr>
            <w:tcW w:w="1484" w:type="dxa"/>
            <w:tcBorders>
              <w:top w:val="single" w:sz="8" w:space="0" w:color="000000"/>
              <w:left w:val="single" w:sz="8" w:space="0" w:color="000000"/>
              <w:bottom w:val="single" w:sz="18" w:space="0" w:color="000000"/>
              <w:right w:val="single" w:sz="8" w:space="0" w:color="000000"/>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Beta</w:t>
            </w:r>
          </w:p>
        </w:tc>
        <w:tc>
          <w:tcPr>
            <w:tcW w:w="1020" w:type="dxa"/>
            <w:vMerge/>
            <w:tcBorders>
              <w:top w:val="single" w:sz="18" w:space="0" w:color="000000"/>
              <w:left w:val="single" w:sz="8" w:space="0" w:color="000000"/>
              <w:bottom w:val="single" w:sz="8" w:space="0" w:color="000000"/>
              <w:right w:val="single" w:sz="8" w:space="0" w:color="000000"/>
            </w:tcBorders>
            <w:shd w:val="clear" w:color="auto" w:fill="FFFFFF"/>
          </w:tcPr>
          <w:p w:rsidR="001B05D8" w:rsidRDefault="001B05D8">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1020" w:type="dxa"/>
            <w:vMerge/>
            <w:tcBorders>
              <w:top w:val="single" w:sz="18" w:space="0" w:color="000000"/>
              <w:left w:val="single" w:sz="8" w:space="0" w:color="000000"/>
              <w:bottom w:val="single" w:sz="8" w:space="0" w:color="000000"/>
              <w:right w:val="single" w:sz="18" w:space="0" w:color="000000"/>
            </w:tcBorders>
            <w:shd w:val="clear" w:color="auto" w:fill="FFFFFF"/>
          </w:tcPr>
          <w:p w:rsidR="001B05D8" w:rsidRDefault="001B05D8">
            <w:pPr>
              <w:widowControl w:val="0"/>
              <w:pBdr>
                <w:top w:val="nil"/>
                <w:left w:val="nil"/>
                <w:bottom w:val="nil"/>
                <w:right w:val="nil"/>
                <w:between w:val="nil"/>
              </w:pBdr>
              <w:spacing w:after="0"/>
              <w:rPr>
                <w:rFonts w:ascii="Times New Roman" w:eastAsia="Times New Roman" w:hAnsi="Times New Roman" w:cs="Times New Roman"/>
                <w:sz w:val="26"/>
                <w:szCs w:val="26"/>
              </w:rPr>
            </w:pPr>
          </w:p>
        </w:tc>
      </w:tr>
      <w:tr w:rsidR="001B05D8">
        <w:trPr>
          <w:cantSplit/>
        </w:trPr>
        <w:tc>
          <w:tcPr>
            <w:tcW w:w="741" w:type="dxa"/>
            <w:vMerge w:val="restart"/>
            <w:tcBorders>
              <w:top w:val="single" w:sz="18" w:space="0" w:color="000000"/>
              <w:left w:val="single" w:sz="18" w:space="0" w:color="000000"/>
              <w:bottom w:val="single" w:sz="18" w:space="0" w:color="000000"/>
              <w:right w:val="nil"/>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840" w:type="dxa"/>
            <w:tcBorders>
              <w:top w:val="single" w:sz="18" w:space="0" w:color="000000"/>
              <w:left w:val="nil"/>
              <w:bottom w:val="nil"/>
              <w:right w:val="single" w:sz="1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(Constant)</w:t>
            </w:r>
          </w:p>
        </w:tc>
        <w:tc>
          <w:tcPr>
            <w:tcW w:w="1345" w:type="dxa"/>
            <w:tcBorders>
              <w:top w:val="single" w:sz="18" w:space="0" w:color="000000"/>
              <w:left w:val="single" w:sz="18" w:space="0" w:color="000000"/>
              <w:bottom w:val="nil"/>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4.953</w:t>
            </w:r>
          </w:p>
        </w:tc>
        <w:tc>
          <w:tcPr>
            <w:tcW w:w="1345"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.487</w:t>
            </w:r>
          </w:p>
        </w:tc>
        <w:tc>
          <w:tcPr>
            <w:tcW w:w="1484" w:type="dxa"/>
            <w:tcBorders>
              <w:top w:val="single" w:sz="18" w:space="0" w:color="000000"/>
              <w:left w:val="single" w:sz="8" w:space="0" w:color="000000"/>
              <w:bottom w:val="nil"/>
              <w:right w:val="single" w:sz="8" w:space="0" w:color="000000"/>
            </w:tcBorders>
            <w:shd w:val="clear" w:color="auto" w:fill="FFFFFF"/>
          </w:tcPr>
          <w:p w:rsidR="001B05D8" w:rsidRDefault="001B05D8">
            <w:pPr>
              <w:spacing w:line="360" w:lineRule="auto"/>
              <w:jc w:val="both"/>
              <w:rPr>
                <w:rFonts w:ascii="Times New Roman" w:eastAsia="Times New Roman" w:hAnsi="Times New Roman" w:cs="Times New Roman"/>
                <w:sz w:val="26"/>
                <w:szCs w:val="26"/>
              </w:rPr>
            </w:pPr>
          </w:p>
        </w:tc>
        <w:tc>
          <w:tcPr>
            <w:tcW w:w="1020" w:type="dxa"/>
            <w:tcBorders>
              <w:top w:val="single" w:sz="18" w:space="0" w:color="000000"/>
              <w:left w:val="single" w:sz="8" w:space="0" w:color="000000"/>
              <w:bottom w:val="nil"/>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10.163</w:t>
            </w:r>
          </w:p>
        </w:tc>
        <w:tc>
          <w:tcPr>
            <w:tcW w:w="1020" w:type="dxa"/>
            <w:tcBorders>
              <w:top w:val="single" w:sz="18" w:space="0" w:color="000000"/>
              <w:left w:val="single" w:sz="8" w:space="0" w:color="000000"/>
              <w:bottom w:val="nil"/>
              <w:right w:val="single" w:sz="1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r>
      <w:tr w:rsidR="001B05D8">
        <w:trPr>
          <w:cantSplit/>
        </w:trPr>
        <w:tc>
          <w:tcPr>
            <w:tcW w:w="741" w:type="dxa"/>
            <w:vMerge/>
            <w:tcBorders>
              <w:top w:val="single" w:sz="18" w:space="0" w:color="000000"/>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1840" w:type="dxa"/>
            <w:tcBorders>
              <w:top w:val="nil"/>
              <w:left w:val="nil"/>
              <w:bottom w:val="single" w:sz="18" w:space="0" w:color="000000"/>
              <w:right w:val="single" w:sz="1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New product pricing</w:t>
            </w:r>
          </w:p>
        </w:tc>
        <w:tc>
          <w:tcPr>
            <w:tcW w:w="1345" w:type="dxa"/>
            <w:tcBorders>
              <w:top w:val="nil"/>
              <w:left w:val="single" w:sz="18" w:space="0" w:color="000000"/>
              <w:bottom w:val="single" w:sz="18" w:space="0" w:color="000000"/>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-.038</w:t>
            </w:r>
          </w:p>
        </w:tc>
        <w:tc>
          <w:tcPr>
            <w:tcW w:w="1345"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.037</w:t>
            </w:r>
          </w:p>
        </w:tc>
        <w:tc>
          <w:tcPr>
            <w:tcW w:w="1484"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-.189</w:t>
            </w:r>
          </w:p>
        </w:tc>
        <w:tc>
          <w:tcPr>
            <w:tcW w:w="1020" w:type="dxa"/>
            <w:tcBorders>
              <w:top w:val="nil"/>
              <w:left w:val="single" w:sz="8" w:space="0" w:color="000000"/>
              <w:bottom w:val="single" w:sz="18" w:space="0" w:color="000000"/>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-1.017</w:t>
            </w:r>
          </w:p>
        </w:tc>
        <w:tc>
          <w:tcPr>
            <w:tcW w:w="1020" w:type="dxa"/>
            <w:tcBorders>
              <w:top w:val="nil"/>
              <w:left w:val="single" w:sz="8" w:space="0" w:color="000000"/>
              <w:bottom w:val="single" w:sz="18" w:space="0" w:color="000000"/>
              <w:right w:val="single" w:sz="1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.04</w:t>
            </w:r>
          </w:p>
        </w:tc>
      </w:tr>
    </w:tbl>
    <w:p w:rsidR="001B05D8" w:rsidRDefault="001B05D8">
      <w:pPr>
        <w:spacing w:line="360" w:lineRule="auto"/>
        <w:jc w:val="both"/>
        <w:rPr>
          <w:rFonts w:ascii="Times New Roman" w:eastAsia="Times New Roman" w:hAnsi="Times New Roman" w:cs="Times New Roman"/>
          <w:sz w:val="26"/>
          <w:szCs w:val="26"/>
        </w:rPr>
      </w:pPr>
    </w:p>
    <w:tbl>
      <w:tblPr>
        <w:tblStyle w:val="aff1"/>
        <w:tblW w:w="8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795"/>
      </w:tblGrid>
      <w:tr w:rsidR="001B05D8">
        <w:trPr>
          <w:cantSplit/>
        </w:trPr>
        <w:tc>
          <w:tcPr>
            <w:tcW w:w="8795" w:type="dxa"/>
            <w:tcBorders>
              <w:top w:val="nil"/>
              <w:left w:val="nil"/>
              <w:bottom w:val="nil"/>
              <w:right w:val="nil"/>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Dependent Variable: Your product line has become  more acceptable by customers</w:t>
            </w:r>
          </w:p>
        </w:tc>
      </w:tr>
    </w:tbl>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coefficient table above shows a simple model that express how new product pricing has effect on market share. The model shows the constant and B which is the value of coefficient. Values from the table above for every 100% increase in market share, new product pricing contributed -3.8 %( 0.038). Thus we reject the null hypothesis and embrace the alternative hypothesis.  </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w:t>
      </w:r>
      <w:r>
        <w:rPr>
          <w:rFonts w:ascii="Times New Roman" w:eastAsia="Times New Roman" w:hAnsi="Times New Roman" w:cs="Times New Roman"/>
          <w:sz w:val="26"/>
          <w:szCs w:val="26"/>
          <w:vertAlign w:val="subscript"/>
        </w:rPr>
        <w:t>0</w:t>
      </w:r>
      <w:r>
        <w:rPr>
          <w:rFonts w:ascii="Times New Roman" w:eastAsia="Times New Roman" w:hAnsi="Times New Roman" w:cs="Times New Roman"/>
          <w:sz w:val="26"/>
          <w:szCs w:val="26"/>
        </w:rPr>
        <w:t xml:space="preserve">. There is no relationship between product innovation and customer </w:t>
      </w:r>
      <w:r>
        <w:rPr>
          <w:rFonts w:ascii="Times New Roman" w:eastAsia="Times New Roman" w:hAnsi="Times New Roman" w:cs="Times New Roman"/>
          <w:sz w:val="26"/>
          <w:szCs w:val="26"/>
        </w:rPr>
        <w:tab/>
        <w:t xml:space="preserve"> </w:t>
      </w:r>
      <w:r>
        <w:rPr>
          <w:rFonts w:ascii="Times New Roman" w:eastAsia="Times New Roman" w:hAnsi="Times New Roman" w:cs="Times New Roman"/>
          <w:sz w:val="26"/>
          <w:szCs w:val="26"/>
        </w:rPr>
        <w:tab/>
        <w:t xml:space="preserve">   satisfaction</w:t>
      </w:r>
    </w:p>
    <w:tbl>
      <w:tblPr>
        <w:tblStyle w:val="aff2"/>
        <w:tblW w:w="74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1"/>
        <w:gridCol w:w="2196"/>
        <w:gridCol w:w="1712"/>
        <w:gridCol w:w="2000"/>
        <w:gridCol w:w="952"/>
        <w:gridCol w:w="498"/>
      </w:tblGrid>
      <w:tr w:rsidR="001B05D8">
        <w:trPr>
          <w:cantSplit/>
        </w:trPr>
        <w:tc>
          <w:tcPr>
            <w:tcW w:w="7449" w:type="dxa"/>
            <w:gridSpan w:val="6"/>
            <w:tcBorders>
              <w:top w:val="nil"/>
              <w:left w:val="nil"/>
              <w:bottom w:val="nil"/>
              <w:right w:val="nil"/>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Correlations</w:t>
            </w:r>
          </w:p>
        </w:tc>
      </w:tr>
      <w:tr w:rsidR="001B05D8">
        <w:trPr>
          <w:cantSplit/>
        </w:trPr>
        <w:tc>
          <w:tcPr>
            <w:tcW w:w="3999" w:type="dxa"/>
            <w:gridSpan w:val="3"/>
            <w:tcBorders>
              <w:top w:val="single" w:sz="18" w:space="0" w:color="000000"/>
              <w:left w:val="single" w:sz="18" w:space="0" w:color="000000"/>
              <w:bottom w:val="single" w:sz="18" w:space="0" w:color="000000"/>
              <w:right w:val="nil"/>
            </w:tcBorders>
            <w:shd w:val="clear" w:color="auto" w:fill="FFFFFF"/>
          </w:tcPr>
          <w:p w:rsidR="001B05D8" w:rsidRDefault="001B05D8">
            <w:pPr>
              <w:spacing w:line="360" w:lineRule="auto"/>
              <w:ind w:right="60"/>
              <w:jc w:val="both"/>
              <w:rPr>
                <w:rFonts w:ascii="Times New Roman" w:eastAsia="Times New Roman" w:hAnsi="Times New Roman" w:cs="Times New Roman"/>
                <w:sz w:val="26"/>
                <w:szCs w:val="26"/>
              </w:rPr>
            </w:pPr>
          </w:p>
        </w:tc>
        <w:tc>
          <w:tcPr>
            <w:tcW w:w="2000" w:type="dxa"/>
            <w:tcBorders>
              <w:top w:val="single" w:sz="18" w:space="0" w:color="000000"/>
              <w:left w:val="single" w:sz="18" w:space="0" w:color="000000"/>
              <w:bottom w:val="single" w:sz="18" w:space="0" w:color="000000"/>
              <w:right w:val="single" w:sz="8" w:space="0" w:color="000000"/>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productinnovation</w:t>
            </w:r>
            <w:proofErr w:type="spellEnd"/>
          </w:p>
        </w:tc>
        <w:tc>
          <w:tcPr>
            <w:tcW w:w="1450" w:type="dxa"/>
            <w:gridSpan w:val="2"/>
            <w:tcBorders>
              <w:top w:val="single" w:sz="18" w:space="0" w:color="000000"/>
              <w:left w:val="single" w:sz="8" w:space="0" w:color="000000"/>
              <w:bottom w:val="single" w:sz="18" w:space="0" w:color="000000"/>
              <w:right w:val="single" w:sz="18" w:space="0" w:color="000000"/>
            </w:tcBorders>
            <w:shd w:val="clear" w:color="auto" w:fill="FFFFFF"/>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High level of customer satisfaction is major priority to your organization</w:t>
            </w:r>
          </w:p>
        </w:tc>
      </w:tr>
      <w:tr w:rsidR="001B05D8">
        <w:trPr>
          <w:cantSplit/>
        </w:trPr>
        <w:tc>
          <w:tcPr>
            <w:tcW w:w="2287" w:type="dxa"/>
            <w:gridSpan w:val="2"/>
            <w:vMerge w:val="restart"/>
            <w:tcBorders>
              <w:top w:val="single" w:sz="18" w:space="0" w:color="000000"/>
              <w:left w:val="single" w:sz="18" w:space="0" w:color="000000"/>
              <w:bottom w:val="nil"/>
              <w:right w:val="nil"/>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productinnovation</w:t>
            </w:r>
            <w:proofErr w:type="spellEnd"/>
          </w:p>
        </w:tc>
        <w:tc>
          <w:tcPr>
            <w:tcW w:w="1712" w:type="dxa"/>
            <w:tcBorders>
              <w:top w:val="single" w:sz="18" w:space="0" w:color="000000"/>
              <w:left w:val="nil"/>
              <w:bottom w:val="nil"/>
              <w:right w:val="single" w:sz="1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Pearson Correlation</w:t>
            </w:r>
          </w:p>
        </w:tc>
        <w:tc>
          <w:tcPr>
            <w:tcW w:w="2000" w:type="dxa"/>
            <w:tcBorders>
              <w:top w:val="single" w:sz="18" w:space="0" w:color="000000"/>
              <w:left w:val="single" w:sz="18" w:space="0" w:color="000000"/>
              <w:bottom w:val="nil"/>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50" w:type="dxa"/>
            <w:gridSpan w:val="2"/>
            <w:tcBorders>
              <w:top w:val="single" w:sz="18" w:space="0" w:color="000000"/>
              <w:left w:val="single" w:sz="8" w:space="0" w:color="000000"/>
              <w:bottom w:val="nil"/>
              <w:right w:val="single" w:sz="1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.221</w:t>
            </w:r>
          </w:p>
        </w:tc>
      </w:tr>
      <w:tr w:rsidR="001B05D8">
        <w:trPr>
          <w:cantSplit/>
        </w:trPr>
        <w:tc>
          <w:tcPr>
            <w:tcW w:w="2287" w:type="dxa"/>
            <w:gridSpan w:val="2"/>
            <w:vMerge/>
            <w:tcBorders>
              <w:top w:val="single" w:sz="18" w:space="0" w:color="000000"/>
              <w:left w:val="single" w:sz="18" w:space="0" w:color="000000"/>
              <w:bottom w:val="nil"/>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1712" w:type="dxa"/>
            <w:tcBorders>
              <w:top w:val="nil"/>
              <w:left w:val="nil"/>
              <w:bottom w:val="nil"/>
              <w:right w:val="single" w:sz="1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 (2-tailed)</w:t>
            </w:r>
          </w:p>
        </w:tc>
        <w:tc>
          <w:tcPr>
            <w:tcW w:w="2000" w:type="dxa"/>
            <w:tcBorders>
              <w:top w:val="nil"/>
              <w:left w:val="single" w:sz="18" w:space="0" w:color="000000"/>
              <w:bottom w:val="nil"/>
              <w:right w:val="single" w:sz="8" w:space="0" w:color="000000"/>
            </w:tcBorders>
            <w:shd w:val="clear" w:color="auto" w:fill="FFFFFF"/>
          </w:tcPr>
          <w:p w:rsidR="001B05D8" w:rsidRDefault="001B05D8">
            <w:pPr>
              <w:spacing w:line="360" w:lineRule="auto"/>
              <w:jc w:val="both"/>
              <w:rPr>
                <w:rFonts w:ascii="Times New Roman" w:eastAsia="Times New Roman" w:hAnsi="Times New Roman" w:cs="Times New Roman"/>
                <w:sz w:val="26"/>
                <w:szCs w:val="26"/>
              </w:rPr>
            </w:pPr>
          </w:p>
        </w:tc>
        <w:tc>
          <w:tcPr>
            <w:tcW w:w="1450" w:type="dxa"/>
            <w:gridSpan w:val="2"/>
            <w:tcBorders>
              <w:top w:val="nil"/>
              <w:left w:val="single" w:sz="8" w:space="0" w:color="000000"/>
              <w:bottom w:val="nil"/>
              <w:right w:val="single" w:sz="1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.001</w:t>
            </w:r>
          </w:p>
        </w:tc>
      </w:tr>
      <w:tr w:rsidR="001B05D8">
        <w:trPr>
          <w:cantSplit/>
        </w:trPr>
        <w:tc>
          <w:tcPr>
            <w:tcW w:w="2287" w:type="dxa"/>
            <w:gridSpan w:val="2"/>
            <w:vMerge/>
            <w:tcBorders>
              <w:top w:val="single" w:sz="18" w:space="0" w:color="000000"/>
              <w:left w:val="single" w:sz="18" w:space="0" w:color="000000"/>
              <w:bottom w:val="nil"/>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1712" w:type="dxa"/>
            <w:tcBorders>
              <w:top w:val="nil"/>
              <w:left w:val="nil"/>
              <w:bottom w:val="nil"/>
              <w:right w:val="single" w:sz="1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p>
        </w:tc>
        <w:tc>
          <w:tcPr>
            <w:tcW w:w="2000" w:type="dxa"/>
            <w:tcBorders>
              <w:top w:val="nil"/>
              <w:left w:val="single" w:sz="18" w:space="0" w:color="000000"/>
              <w:bottom w:val="nil"/>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c>
          <w:tcPr>
            <w:tcW w:w="1450" w:type="dxa"/>
            <w:gridSpan w:val="2"/>
            <w:tcBorders>
              <w:top w:val="nil"/>
              <w:left w:val="single" w:sz="8" w:space="0" w:color="000000"/>
              <w:bottom w:val="nil"/>
              <w:right w:val="single" w:sz="1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r>
      <w:tr w:rsidR="001B05D8">
        <w:trPr>
          <w:cantSplit/>
        </w:trPr>
        <w:tc>
          <w:tcPr>
            <w:tcW w:w="2287" w:type="dxa"/>
            <w:gridSpan w:val="2"/>
            <w:vMerge w:val="restart"/>
            <w:tcBorders>
              <w:top w:val="nil"/>
              <w:left w:val="single" w:sz="18" w:space="0" w:color="000000"/>
              <w:bottom w:val="single" w:sz="18" w:space="0" w:color="000000"/>
              <w:right w:val="nil"/>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High level of customer satisfaction is major priority to your organization</w:t>
            </w:r>
          </w:p>
        </w:tc>
        <w:tc>
          <w:tcPr>
            <w:tcW w:w="1712" w:type="dxa"/>
            <w:tcBorders>
              <w:top w:val="nil"/>
              <w:left w:val="nil"/>
              <w:bottom w:val="nil"/>
              <w:right w:val="single" w:sz="1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Pearson Correlation</w:t>
            </w:r>
          </w:p>
        </w:tc>
        <w:tc>
          <w:tcPr>
            <w:tcW w:w="2000" w:type="dxa"/>
            <w:tcBorders>
              <w:top w:val="nil"/>
              <w:left w:val="single" w:sz="18" w:space="0" w:color="000000"/>
              <w:bottom w:val="nil"/>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.221</w:t>
            </w:r>
          </w:p>
        </w:tc>
        <w:tc>
          <w:tcPr>
            <w:tcW w:w="1450" w:type="dxa"/>
            <w:gridSpan w:val="2"/>
            <w:tcBorders>
              <w:top w:val="nil"/>
              <w:left w:val="single" w:sz="8" w:space="0" w:color="000000"/>
              <w:bottom w:val="nil"/>
              <w:right w:val="single" w:sz="1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r>
      <w:tr w:rsidR="001B05D8">
        <w:trPr>
          <w:cantSplit/>
        </w:trPr>
        <w:tc>
          <w:tcPr>
            <w:tcW w:w="2287" w:type="dxa"/>
            <w:gridSpan w:val="2"/>
            <w:vMerge/>
            <w:tcBorders>
              <w:top w:val="nil"/>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1712" w:type="dxa"/>
            <w:tcBorders>
              <w:top w:val="nil"/>
              <w:left w:val="nil"/>
              <w:bottom w:val="nil"/>
              <w:right w:val="single" w:sz="1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 (2-tailed)</w:t>
            </w:r>
          </w:p>
        </w:tc>
        <w:tc>
          <w:tcPr>
            <w:tcW w:w="2000" w:type="dxa"/>
            <w:tcBorders>
              <w:top w:val="nil"/>
              <w:left w:val="single" w:sz="18" w:space="0" w:color="000000"/>
              <w:bottom w:val="nil"/>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.001</w:t>
            </w:r>
          </w:p>
        </w:tc>
        <w:tc>
          <w:tcPr>
            <w:tcW w:w="1450" w:type="dxa"/>
            <w:gridSpan w:val="2"/>
            <w:tcBorders>
              <w:top w:val="nil"/>
              <w:left w:val="single" w:sz="8" w:space="0" w:color="000000"/>
              <w:bottom w:val="nil"/>
              <w:right w:val="single" w:sz="18" w:space="0" w:color="000000"/>
            </w:tcBorders>
            <w:shd w:val="clear" w:color="auto" w:fill="FFFFFF"/>
          </w:tcPr>
          <w:p w:rsidR="001B05D8" w:rsidRDefault="001B05D8">
            <w:pPr>
              <w:spacing w:line="360" w:lineRule="auto"/>
              <w:jc w:val="both"/>
              <w:rPr>
                <w:rFonts w:ascii="Times New Roman" w:eastAsia="Times New Roman" w:hAnsi="Times New Roman" w:cs="Times New Roman"/>
                <w:sz w:val="26"/>
                <w:szCs w:val="26"/>
              </w:rPr>
            </w:pPr>
          </w:p>
        </w:tc>
      </w:tr>
      <w:tr w:rsidR="001B05D8">
        <w:trPr>
          <w:cantSplit/>
        </w:trPr>
        <w:tc>
          <w:tcPr>
            <w:tcW w:w="2287" w:type="dxa"/>
            <w:gridSpan w:val="2"/>
            <w:vMerge/>
            <w:tcBorders>
              <w:top w:val="nil"/>
              <w:left w:val="single" w:sz="18" w:space="0" w:color="000000"/>
              <w:bottom w:val="single" w:sz="18" w:space="0" w:color="000000"/>
              <w:right w:val="nil"/>
            </w:tcBorders>
            <w:shd w:val="clear" w:color="auto" w:fill="FFFFFF"/>
            <w:vAlign w:val="center"/>
          </w:tcPr>
          <w:p w:rsidR="001B05D8" w:rsidRDefault="001B05D8">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1712" w:type="dxa"/>
            <w:tcBorders>
              <w:top w:val="nil"/>
              <w:left w:val="nil"/>
              <w:bottom w:val="single" w:sz="18" w:space="0" w:color="000000"/>
              <w:right w:val="single" w:sz="1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p>
        </w:tc>
        <w:tc>
          <w:tcPr>
            <w:tcW w:w="2000" w:type="dxa"/>
            <w:tcBorders>
              <w:top w:val="nil"/>
              <w:left w:val="single" w:sz="18" w:space="0" w:color="000000"/>
              <w:bottom w:val="single" w:sz="18" w:space="0" w:color="000000"/>
              <w:right w:val="single" w:sz="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c>
          <w:tcPr>
            <w:tcW w:w="1450" w:type="dxa"/>
            <w:gridSpan w:val="2"/>
            <w:tcBorders>
              <w:top w:val="nil"/>
              <w:left w:val="single" w:sz="8" w:space="0" w:color="000000"/>
              <w:bottom w:val="single" w:sz="18" w:space="0" w:color="000000"/>
              <w:right w:val="single" w:sz="18" w:space="0" w:color="000000"/>
            </w:tcBorders>
            <w:shd w:val="clear" w:color="auto" w:fill="FFFFFF"/>
            <w:vAlign w:val="center"/>
          </w:tcPr>
          <w:p w:rsidR="001B05D8" w:rsidRDefault="00E84B51">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r>
      <w:tr w:rsidR="001B05D8">
        <w:trPr>
          <w:gridAfter w:val="1"/>
          <w:wAfter w:w="498" w:type="dxa"/>
          <w:cantSplit/>
        </w:trPr>
        <w:tc>
          <w:tcPr>
            <w:tcW w:w="91" w:type="dxa"/>
          </w:tcPr>
          <w:p w:rsidR="001B05D8" w:rsidRDefault="001B05D8">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6860" w:type="dxa"/>
            <w:gridSpan w:val="4"/>
            <w:tcBorders>
              <w:top w:val="nil"/>
              <w:left w:val="nil"/>
              <w:bottom w:val="nil"/>
              <w:right w:val="nil"/>
            </w:tcBorders>
            <w:shd w:val="clear" w:color="auto" w:fill="FFFFFF"/>
          </w:tcPr>
          <w:p w:rsidR="001B05D8" w:rsidRDefault="00E84B51">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Correlation is significant at the 0.01 level (2-tailed).</w:t>
            </w:r>
          </w:p>
        </w:tc>
      </w:tr>
    </w:tbl>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Decision</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significant level below 0.05 implies a statistical confidence of above 95% and correlations is significant at the 0.01 level and this implies that there is significant relationship between product innovation and customer satisfaction. Thus, the decision would be accept the alternative hypotheses which is (H</w:t>
      </w:r>
      <w:r>
        <w:rPr>
          <w:rFonts w:ascii="Times New Roman" w:eastAsia="Times New Roman" w:hAnsi="Times New Roman" w:cs="Times New Roman"/>
          <w:sz w:val="26"/>
          <w:szCs w:val="26"/>
          <w:vertAlign w:val="subscript"/>
        </w:rPr>
        <w:t>1</w:t>
      </w:r>
      <w:r>
        <w:rPr>
          <w:rFonts w:ascii="Times New Roman" w:eastAsia="Times New Roman" w:hAnsi="Times New Roman" w:cs="Times New Roman"/>
          <w:sz w:val="26"/>
          <w:szCs w:val="26"/>
        </w:rPr>
        <w:t>) since P= 0.01 and P&lt;0.05 and reject the null hypotheses.</w:t>
      </w:r>
    </w:p>
    <w:p w:rsidR="001B05D8" w:rsidRDefault="001B05D8">
      <w:pPr>
        <w:spacing w:line="360" w:lineRule="auto"/>
        <w:jc w:val="both"/>
        <w:rPr>
          <w:rFonts w:ascii="Times New Roman" w:eastAsia="Times New Roman" w:hAnsi="Times New Roman" w:cs="Times New Roman"/>
          <w:b/>
          <w:sz w:val="26"/>
          <w:szCs w:val="26"/>
        </w:rPr>
      </w:pPr>
    </w:p>
    <w:p w:rsidR="001B05D8" w:rsidRDefault="001B05D8">
      <w:pPr>
        <w:spacing w:line="360" w:lineRule="auto"/>
        <w:jc w:val="both"/>
        <w:rPr>
          <w:rFonts w:ascii="Times New Roman" w:eastAsia="Times New Roman" w:hAnsi="Times New Roman" w:cs="Times New Roman"/>
          <w:b/>
          <w:sz w:val="26"/>
          <w:szCs w:val="26"/>
        </w:rPr>
      </w:pPr>
    </w:p>
    <w:p w:rsidR="001B05D8" w:rsidRDefault="00E84B51">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4.5: Discussion of results</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This study examines the impacts of innovation on organizational performance in </w:t>
      </w:r>
      <w:proofErr w:type="spellStart"/>
      <w:r>
        <w:rPr>
          <w:rFonts w:ascii="Times New Roman" w:eastAsia="Times New Roman" w:hAnsi="Times New Roman" w:cs="Times New Roman"/>
          <w:sz w:val="26"/>
          <w:szCs w:val="26"/>
        </w:rPr>
        <w:t>Kwara</w:t>
      </w:r>
      <w:proofErr w:type="spellEnd"/>
      <w:r>
        <w:rPr>
          <w:rFonts w:ascii="Times New Roman" w:eastAsia="Times New Roman" w:hAnsi="Times New Roman" w:cs="Times New Roman"/>
          <w:sz w:val="26"/>
          <w:szCs w:val="26"/>
        </w:rPr>
        <w:t xml:space="preserve"> state and the variables used for independent construct are creativity, product, process and new price of product while for the dependent construct, profitability, market share, sustainability and customer satisfaction was used. Four hypotheses were carried out and the results derived shows that innovation has effect on organizational performance. </w:t>
      </w:r>
    </w:p>
    <w:p w:rsidR="001B05D8" w:rsidRDefault="00E84B51">
      <w:pPr>
        <w:tabs>
          <w:tab w:val="left" w:pos="90"/>
          <w:tab w:val="left" w:pos="144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1B05D8" w:rsidRDefault="001B05D8">
      <w:pPr>
        <w:tabs>
          <w:tab w:val="left" w:pos="90"/>
          <w:tab w:val="left" w:pos="1440"/>
        </w:tabs>
        <w:spacing w:line="360" w:lineRule="auto"/>
        <w:jc w:val="both"/>
        <w:rPr>
          <w:rFonts w:ascii="Times New Roman" w:eastAsia="Times New Roman" w:hAnsi="Times New Roman" w:cs="Times New Roman"/>
          <w:sz w:val="26"/>
          <w:szCs w:val="26"/>
        </w:rPr>
      </w:pPr>
    </w:p>
    <w:p w:rsidR="001B05D8" w:rsidRDefault="001B05D8">
      <w:pPr>
        <w:tabs>
          <w:tab w:val="left" w:pos="90"/>
          <w:tab w:val="left" w:pos="1440"/>
        </w:tabs>
        <w:spacing w:line="360" w:lineRule="auto"/>
        <w:jc w:val="both"/>
        <w:rPr>
          <w:rFonts w:ascii="Times New Roman" w:eastAsia="Times New Roman" w:hAnsi="Times New Roman" w:cs="Times New Roman"/>
          <w:sz w:val="26"/>
          <w:szCs w:val="26"/>
        </w:rPr>
      </w:pPr>
    </w:p>
    <w:p w:rsidR="001B05D8" w:rsidRDefault="001B05D8">
      <w:pPr>
        <w:tabs>
          <w:tab w:val="left" w:pos="90"/>
          <w:tab w:val="left" w:pos="1440"/>
        </w:tabs>
        <w:spacing w:line="360" w:lineRule="auto"/>
        <w:jc w:val="both"/>
        <w:rPr>
          <w:rFonts w:ascii="Times New Roman" w:eastAsia="Times New Roman" w:hAnsi="Times New Roman" w:cs="Times New Roman"/>
          <w:b/>
          <w:sz w:val="26"/>
          <w:szCs w:val="26"/>
        </w:rPr>
      </w:pPr>
    </w:p>
    <w:p w:rsidR="001B05D8" w:rsidRDefault="00E84B51">
      <w:pPr>
        <w:tabs>
          <w:tab w:val="left" w:pos="90"/>
          <w:tab w:val="left" w:pos="1440"/>
        </w:tabs>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1B05D8" w:rsidRDefault="001B05D8">
      <w:pPr>
        <w:tabs>
          <w:tab w:val="left" w:pos="90"/>
          <w:tab w:val="left" w:pos="1440"/>
        </w:tabs>
        <w:spacing w:line="360" w:lineRule="auto"/>
        <w:jc w:val="both"/>
        <w:rPr>
          <w:rFonts w:ascii="Times New Roman" w:eastAsia="Times New Roman" w:hAnsi="Times New Roman" w:cs="Times New Roman"/>
          <w:b/>
          <w:sz w:val="26"/>
          <w:szCs w:val="26"/>
        </w:rPr>
      </w:pPr>
    </w:p>
    <w:p w:rsidR="001B05D8" w:rsidRDefault="001B05D8">
      <w:pPr>
        <w:tabs>
          <w:tab w:val="left" w:pos="90"/>
          <w:tab w:val="left" w:pos="1440"/>
        </w:tabs>
        <w:spacing w:line="360" w:lineRule="auto"/>
        <w:jc w:val="both"/>
        <w:rPr>
          <w:rFonts w:ascii="Times New Roman" w:eastAsia="Times New Roman" w:hAnsi="Times New Roman" w:cs="Times New Roman"/>
          <w:b/>
          <w:sz w:val="26"/>
          <w:szCs w:val="26"/>
        </w:rPr>
      </w:pPr>
    </w:p>
    <w:p w:rsidR="001B05D8" w:rsidRDefault="001B05D8">
      <w:pPr>
        <w:tabs>
          <w:tab w:val="left" w:pos="90"/>
          <w:tab w:val="left" w:pos="1440"/>
        </w:tabs>
        <w:spacing w:line="360" w:lineRule="auto"/>
        <w:jc w:val="both"/>
        <w:rPr>
          <w:rFonts w:ascii="Times New Roman" w:eastAsia="Times New Roman" w:hAnsi="Times New Roman" w:cs="Times New Roman"/>
          <w:b/>
          <w:sz w:val="26"/>
          <w:szCs w:val="26"/>
        </w:rPr>
      </w:pPr>
    </w:p>
    <w:p w:rsidR="001B05D8" w:rsidRDefault="001B05D8">
      <w:pPr>
        <w:tabs>
          <w:tab w:val="left" w:pos="90"/>
          <w:tab w:val="left" w:pos="1440"/>
        </w:tabs>
        <w:spacing w:line="360" w:lineRule="auto"/>
        <w:jc w:val="both"/>
        <w:rPr>
          <w:rFonts w:ascii="Times New Roman" w:eastAsia="Times New Roman" w:hAnsi="Times New Roman" w:cs="Times New Roman"/>
          <w:b/>
          <w:sz w:val="26"/>
          <w:szCs w:val="26"/>
        </w:rPr>
      </w:pPr>
    </w:p>
    <w:p w:rsidR="001B05D8" w:rsidRDefault="001B05D8">
      <w:pPr>
        <w:tabs>
          <w:tab w:val="left" w:pos="90"/>
          <w:tab w:val="left" w:pos="1440"/>
        </w:tabs>
        <w:spacing w:line="360" w:lineRule="auto"/>
        <w:jc w:val="both"/>
        <w:rPr>
          <w:rFonts w:ascii="Times New Roman" w:eastAsia="Times New Roman" w:hAnsi="Times New Roman" w:cs="Times New Roman"/>
          <w:b/>
          <w:sz w:val="26"/>
          <w:szCs w:val="26"/>
        </w:rPr>
      </w:pPr>
    </w:p>
    <w:p w:rsidR="001B05D8" w:rsidRDefault="001B05D8">
      <w:pPr>
        <w:tabs>
          <w:tab w:val="left" w:pos="90"/>
          <w:tab w:val="left" w:pos="1440"/>
        </w:tabs>
        <w:spacing w:line="360" w:lineRule="auto"/>
        <w:jc w:val="both"/>
        <w:rPr>
          <w:rFonts w:ascii="Times New Roman" w:eastAsia="Times New Roman" w:hAnsi="Times New Roman" w:cs="Times New Roman"/>
          <w:b/>
          <w:sz w:val="26"/>
          <w:szCs w:val="26"/>
        </w:rPr>
      </w:pPr>
    </w:p>
    <w:p w:rsidR="001B05D8" w:rsidRDefault="001B05D8">
      <w:pPr>
        <w:tabs>
          <w:tab w:val="left" w:pos="90"/>
          <w:tab w:val="left" w:pos="1440"/>
        </w:tabs>
        <w:spacing w:line="360" w:lineRule="auto"/>
        <w:jc w:val="both"/>
        <w:rPr>
          <w:rFonts w:ascii="Times New Roman" w:eastAsia="Times New Roman" w:hAnsi="Times New Roman" w:cs="Times New Roman"/>
          <w:b/>
          <w:sz w:val="26"/>
          <w:szCs w:val="26"/>
        </w:rPr>
      </w:pPr>
    </w:p>
    <w:p w:rsidR="001B05D8" w:rsidRDefault="001B05D8">
      <w:pPr>
        <w:tabs>
          <w:tab w:val="left" w:pos="90"/>
          <w:tab w:val="left" w:pos="1440"/>
        </w:tabs>
        <w:spacing w:line="360" w:lineRule="auto"/>
        <w:jc w:val="both"/>
        <w:rPr>
          <w:rFonts w:ascii="Times New Roman" w:eastAsia="Times New Roman" w:hAnsi="Times New Roman" w:cs="Times New Roman"/>
          <w:b/>
          <w:sz w:val="26"/>
          <w:szCs w:val="26"/>
        </w:rPr>
      </w:pPr>
    </w:p>
    <w:p w:rsidR="001B05D8" w:rsidRDefault="001B05D8">
      <w:pPr>
        <w:tabs>
          <w:tab w:val="left" w:pos="90"/>
          <w:tab w:val="left" w:pos="1440"/>
        </w:tabs>
        <w:spacing w:line="360" w:lineRule="auto"/>
        <w:jc w:val="both"/>
        <w:rPr>
          <w:rFonts w:ascii="Times New Roman" w:eastAsia="Times New Roman" w:hAnsi="Times New Roman" w:cs="Times New Roman"/>
          <w:b/>
          <w:sz w:val="26"/>
          <w:szCs w:val="26"/>
        </w:rPr>
      </w:pPr>
    </w:p>
    <w:p w:rsidR="001B05D8" w:rsidRDefault="001B05D8">
      <w:pPr>
        <w:tabs>
          <w:tab w:val="left" w:pos="90"/>
          <w:tab w:val="left" w:pos="1440"/>
        </w:tabs>
        <w:spacing w:line="360" w:lineRule="auto"/>
        <w:jc w:val="both"/>
        <w:rPr>
          <w:rFonts w:ascii="Times New Roman" w:eastAsia="Times New Roman" w:hAnsi="Times New Roman" w:cs="Times New Roman"/>
          <w:b/>
          <w:sz w:val="26"/>
          <w:szCs w:val="26"/>
        </w:rPr>
      </w:pPr>
    </w:p>
    <w:p w:rsidR="001B05D8" w:rsidRDefault="00E84B51">
      <w:pPr>
        <w:tabs>
          <w:tab w:val="left" w:pos="90"/>
          <w:tab w:val="left" w:pos="1440"/>
        </w:tabs>
        <w:spacing w:line="360" w:lineRule="auto"/>
        <w:jc w:val="both"/>
        <w:rPr>
          <w:rFonts w:ascii="Times New Roman" w:eastAsia="Times New Roman" w:hAnsi="Times New Roman" w:cs="Times New Roman"/>
          <w:sz w:val="32"/>
          <w:szCs w:val="32"/>
        </w:rPr>
      </w:pPr>
      <w:r>
        <w:rPr>
          <w:rFonts w:ascii="Times New Roman" w:eastAsia="Times New Roman" w:hAnsi="Times New Roman" w:cs="Times New Roman"/>
          <w:b/>
          <w:sz w:val="26"/>
          <w:szCs w:val="26"/>
        </w:rPr>
        <w:lastRenderedPageBreak/>
        <w:t xml:space="preserve">                               </w:t>
      </w:r>
      <w:r>
        <w:rPr>
          <w:rFonts w:ascii="Times New Roman" w:eastAsia="Times New Roman" w:hAnsi="Times New Roman" w:cs="Times New Roman"/>
          <w:b/>
          <w:sz w:val="32"/>
          <w:szCs w:val="32"/>
        </w:rPr>
        <w:t>CHAPTER FIVE</w:t>
      </w:r>
    </w:p>
    <w:p w:rsidR="001B05D8" w:rsidRDefault="00E84B51">
      <w:pPr>
        <w:spacing w:after="0" w:line="360"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SUMMARY, CONCLUSION AND RECOMMENDATIONS</w:t>
      </w:r>
    </w:p>
    <w:p w:rsidR="001B05D8" w:rsidRDefault="00E84B51">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5.1 INTRODUCTION</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The purpose of this study is to examine the impacts of Innovation on organizational performance. Four hypotheses were put forward in the course of the research which was tested using correlation and regression analysis.</w:t>
      </w:r>
    </w:p>
    <w:p w:rsidR="001B05D8" w:rsidRDefault="00E84B51">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5.2   SUMMARY OF THE WORK</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This research work titled impacts of innovation on organizational performance started with the chapter one with the introductory part discussing the background of the study. This was followed by a clear definition of the statement of research problem that the researcher has observed. Objectives were drawn out to address the overriding objective- to examine the study. The research objectives form the basis for the research questions and hypotheses. This was done through the operationalization of the two construct (Innovation and organizational performance). </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Under innovation variables were Product innovation, process innovation, creativity and new product pricing while for organizational performance the variables are profitability, customer satisfaction, Market Share and sustainability. </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The aforementioned variables were emphasized in the literature review section to provide a clearer understanding as regards the measurability and relations to their respective constructs. The works of scholars were reviewed to provide clear understanding to this topic. The literature review section examined conceptual frameworks of the constructs and their variables; theoretical framework and empirical framework as well as the gap in literature.</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Chapter three which is research methodology was also covered. This covers how research was designed also the method used, sources of data used in the research work, instrument used for data collection and data analysis.</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chapter four, data obtained from the respondents was presented using the frequency tables and interpretation was done for each of the tables. Also, the hypotheses stated in chapter one was tested using regression analysis and correlation. </w:t>
      </w:r>
    </w:p>
    <w:p w:rsidR="001B05D8" w:rsidRDefault="00E84B51">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5.3    </w:t>
      </w:r>
      <w:r>
        <w:rPr>
          <w:rFonts w:ascii="Times New Roman" w:eastAsia="Times New Roman" w:hAnsi="Times New Roman" w:cs="Times New Roman"/>
          <w:b/>
          <w:sz w:val="28"/>
          <w:szCs w:val="28"/>
        </w:rPr>
        <w:t>FINDINGS</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The findings for this study are divided into two parts namely: theoretical findings and empirical findings. The theoretical findings are abstracted from the literature review in chapter two while the empirical findings are derived from data generated from the field by the researcher.</w:t>
      </w:r>
    </w:p>
    <w:p w:rsidR="001B05D8" w:rsidRDefault="00E84B51">
      <w:pPr>
        <w:tabs>
          <w:tab w:val="left" w:pos="3314"/>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5.3.1 </w:t>
      </w:r>
      <w:r>
        <w:rPr>
          <w:rFonts w:ascii="Times New Roman" w:eastAsia="Times New Roman" w:hAnsi="Times New Roman" w:cs="Times New Roman"/>
          <w:b/>
          <w:sz w:val="28"/>
          <w:szCs w:val="28"/>
        </w:rPr>
        <w:t>THEORETICAL FINDINGS</w:t>
      </w:r>
    </w:p>
    <w:p w:rsidR="001B05D8" w:rsidRDefault="00E84B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Adam Smith in his book Wealth of Nations (1999) identifies innovation as requiring the investment of money and as an important economic activity inducing gains. It was however Schumpeter who more formally explained the role of economic agents in technical advance. He differentiates between the inventor and the entrepreneur. The latter is defined as one who sees how to fulfill currently unsatisfied needs or perceives a more efficient means of doing what is already been done and receives extraordinary profits as a result (</w:t>
      </w:r>
      <w:proofErr w:type="spellStart"/>
      <w:r>
        <w:rPr>
          <w:rFonts w:ascii="Times New Roman" w:eastAsia="Times New Roman" w:hAnsi="Times New Roman" w:cs="Times New Roman"/>
          <w:sz w:val="26"/>
          <w:szCs w:val="26"/>
        </w:rPr>
        <w:t>Kamien</w:t>
      </w:r>
      <w:proofErr w:type="spellEnd"/>
      <w:r>
        <w:rPr>
          <w:rFonts w:ascii="Times New Roman" w:eastAsia="Times New Roman" w:hAnsi="Times New Roman" w:cs="Times New Roman"/>
          <w:sz w:val="26"/>
          <w:szCs w:val="26"/>
        </w:rPr>
        <w:t xml:space="preserve"> and Schwartz, 2002).  </w:t>
      </w:r>
    </w:p>
    <w:p w:rsidR="001B05D8" w:rsidRDefault="00E84B51">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Schumpeter (2002) believed that larger firms have a critical advantage with respect to innovation. This theory was further refined by Galbraith (2000). The main aim of firms is to maximize expected profits and also explains the factors which hinder innovation in a large firm. Another possible reason for the lack of innovation by large firms could be the ‘scarcity of </w:t>
      </w:r>
      <w:r>
        <w:rPr>
          <w:rFonts w:ascii="Times New Roman" w:eastAsia="Times New Roman" w:hAnsi="Times New Roman" w:cs="Times New Roman"/>
          <w:sz w:val="26"/>
          <w:szCs w:val="26"/>
        </w:rPr>
        <w:tab/>
        <w:t>ideas ‘concept. Therefore, innovation adoption contributes to organizational success and also the manner in which organizations evolve.</w:t>
      </w:r>
    </w:p>
    <w:p w:rsidR="001B05D8" w:rsidRDefault="00E84B51">
      <w:pPr>
        <w:numPr>
          <w:ilvl w:val="2"/>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8"/>
          <w:szCs w:val="28"/>
        </w:rPr>
        <w:t>EMPERICAL FINDINGS</w:t>
      </w:r>
    </w:p>
    <w:p w:rsidR="001B05D8" w:rsidRDefault="001B05D8">
      <w:pPr>
        <w:rPr>
          <w:sz w:val="28"/>
          <w:szCs w:val="28"/>
        </w:rPr>
      </w:pPr>
    </w:p>
    <w:p w:rsidR="001B05D8" w:rsidRDefault="00E84B51">
      <w:pPr>
        <w:numPr>
          <w:ilvl w:val="0"/>
          <w:numId w:val="5"/>
        </w:numPr>
        <w:pBdr>
          <w:top w:val="nil"/>
          <w:left w:val="nil"/>
          <w:bottom w:val="nil"/>
          <w:right w:val="nil"/>
          <w:between w:val="nil"/>
        </w:pBdr>
        <w:tabs>
          <w:tab w:val="left" w:pos="0"/>
          <w:tab w:val="left" w:pos="3314"/>
        </w:tabs>
        <w:spacing w:before="240" w:after="0" w:line="360" w:lineRule="auto"/>
        <w:ind w:left="90"/>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lastRenderedPageBreak/>
        <w:t xml:space="preserve">The study found out that innovation has significant impacts on organizational performance because it allows businesses to gain competitive advantage in their respective industries. </w:t>
      </w:r>
    </w:p>
    <w:p w:rsidR="001B05D8" w:rsidRDefault="00E84B51">
      <w:pPr>
        <w:numPr>
          <w:ilvl w:val="0"/>
          <w:numId w:val="5"/>
        </w:numPr>
        <w:pBdr>
          <w:top w:val="nil"/>
          <w:left w:val="nil"/>
          <w:bottom w:val="nil"/>
          <w:right w:val="nil"/>
          <w:between w:val="nil"/>
        </w:pBdr>
        <w:tabs>
          <w:tab w:val="left" w:pos="0"/>
          <w:tab w:val="left" w:pos="90"/>
          <w:tab w:val="left" w:pos="3314"/>
        </w:tabs>
        <w:spacing w:after="0" w:line="360" w:lineRule="auto"/>
        <w:ind w:left="90"/>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The study found out that product innovation has significant relationship with customer satisfaction. Drawing from the sample used for the study, schools carry out product innovation so as to increase their level of satisfaction. Quality interaction with the customers helps to increase their satisfaction level. This innovation includes the improvement in the level of instruments used in schools so as for student to be more innovative such as introduction of projectors used in teaching, production of products introduced to students like soap making etc.</w:t>
      </w:r>
    </w:p>
    <w:p w:rsidR="001B05D8" w:rsidRDefault="00E84B51">
      <w:pPr>
        <w:numPr>
          <w:ilvl w:val="0"/>
          <w:numId w:val="5"/>
        </w:numPr>
        <w:pBdr>
          <w:top w:val="nil"/>
          <w:left w:val="nil"/>
          <w:bottom w:val="nil"/>
          <w:right w:val="nil"/>
          <w:between w:val="nil"/>
        </w:pBdr>
        <w:tabs>
          <w:tab w:val="left" w:pos="0"/>
          <w:tab w:val="left" w:pos="90"/>
          <w:tab w:val="left" w:pos="3314"/>
        </w:tabs>
        <w:spacing w:after="0" w:line="360" w:lineRule="auto"/>
        <w:ind w:left="90"/>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The study also found out that process innovation has significant relationship with sustainability. The use of modern machines like projectors and new processes has help to increase the ability of students to be more creative and also help the organization to achieve high sustainability in the market. Introduction of this machines help to reduce work load on teachers and this is done due to the improvement in technology.</w:t>
      </w:r>
    </w:p>
    <w:p w:rsidR="001B05D8" w:rsidRDefault="00E84B51">
      <w:pPr>
        <w:numPr>
          <w:ilvl w:val="0"/>
          <w:numId w:val="5"/>
        </w:numPr>
        <w:pBdr>
          <w:top w:val="nil"/>
          <w:left w:val="nil"/>
          <w:bottom w:val="nil"/>
          <w:right w:val="nil"/>
          <w:between w:val="nil"/>
        </w:pBdr>
        <w:tabs>
          <w:tab w:val="left" w:pos="90"/>
          <w:tab w:val="left" w:pos="360"/>
          <w:tab w:val="left" w:pos="3314"/>
        </w:tabs>
        <w:spacing w:after="0" w:line="360" w:lineRule="auto"/>
        <w:ind w:left="90" w:firstLine="0"/>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 xml:space="preserve">This study also found out that creativity has significant effect on profitability. Production of products introduced to students like soap making, tailoring, catering </w:t>
      </w:r>
      <w:proofErr w:type="spellStart"/>
      <w:r>
        <w:rPr>
          <w:rFonts w:ascii="Times New Roman" w:eastAsia="Times New Roman" w:hAnsi="Times New Roman" w:cs="Times New Roman"/>
          <w:color w:val="000000"/>
          <w:sz w:val="26"/>
          <w:szCs w:val="26"/>
        </w:rPr>
        <w:t>etc</w:t>
      </w:r>
      <w:proofErr w:type="spellEnd"/>
      <w:r>
        <w:rPr>
          <w:rFonts w:ascii="Times New Roman" w:eastAsia="Times New Roman" w:hAnsi="Times New Roman" w:cs="Times New Roman"/>
          <w:color w:val="000000"/>
          <w:sz w:val="26"/>
          <w:szCs w:val="26"/>
        </w:rPr>
        <w:t xml:space="preserve"> help students to be creative in one aspect or the other. All these help </w:t>
      </w:r>
      <w:proofErr w:type="gramStart"/>
      <w:r>
        <w:rPr>
          <w:rFonts w:ascii="Times New Roman" w:eastAsia="Times New Roman" w:hAnsi="Times New Roman" w:cs="Times New Roman"/>
          <w:color w:val="000000"/>
          <w:sz w:val="26"/>
          <w:szCs w:val="26"/>
        </w:rPr>
        <w:t>them</w:t>
      </w:r>
      <w:proofErr w:type="gramEnd"/>
      <w:r>
        <w:rPr>
          <w:rFonts w:ascii="Times New Roman" w:eastAsia="Times New Roman" w:hAnsi="Times New Roman" w:cs="Times New Roman"/>
          <w:color w:val="000000"/>
          <w:sz w:val="26"/>
          <w:szCs w:val="26"/>
        </w:rPr>
        <w:t xml:space="preserve"> to be an entrepreneur and to be </w:t>
      </w:r>
      <w:proofErr w:type="spellStart"/>
      <w:r>
        <w:rPr>
          <w:rFonts w:ascii="Times New Roman" w:eastAsia="Times New Roman" w:hAnsi="Times New Roman" w:cs="Times New Roman"/>
          <w:color w:val="000000"/>
          <w:sz w:val="26"/>
          <w:szCs w:val="26"/>
        </w:rPr>
        <w:t>self employed</w:t>
      </w:r>
      <w:proofErr w:type="spellEnd"/>
      <w:r>
        <w:rPr>
          <w:rFonts w:ascii="Times New Roman" w:eastAsia="Times New Roman" w:hAnsi="Times New Roman" w:cs="Times New Roman"/>
          <w:color w:val="000000"/>
          <w:sz w:val="26"/>
          <w:szCs w:val="26"/>
        </w:rPr>
        <w:t xml:space="preserve">. </w:t>
      </w:r>
    </w:p>
    <w:p w:rsidR="001B05D8" w:rsidRDefault="00E84B51">
      <w:pPr>
        <w:numPr>
          <w:ilvl w:val="0"/>
          <w:numId w:val="5"/>
        </w:numPr>
        <w:pBdr>
          <w:top w:val="nil"/>
          <w:left w:val="nil"/>
          <w:bottom w:val="nil"/>
          <w:right w:val="nil"/>
          <w:between w:val="nil"/>
        </w:pBdr>
        <w:tabs>
          <w:tab w:val="left" w:pos="90"/>
          <w:tab w:val="left" w:pos="360"/>
        </w:tabs>
        <w:spacing w:after="0" w:line="360" w:lineRule="auto"/>
        <w:ind w:left="90" w:firstLine="0"/>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 xml:space="preserve">The study found out that new product pricing has significant effect on market share. Organizations carry out research and development activities, adopt new practices and there is improvement their operations have higher market share. Organizations that allow the workers to, introduce new things (creativity) and contribute ideas on the way forward also has the largest market share. </w:t>
      </w:r>
    </w:p>
    <w:p w:rsidR="001B05D8" w:rsidRDefault="00E84B51">
      <w:pPr>
        <w:numPr>
          <w:ilvl w:val="1"/>
          <w:numId w:val="5"/>
        </w:numPr>
        <w:pBdr>
          <w:top w:val="nil"/>
          <w:left w:val="nil"/>
          <w:bottom w:val="nil"/>
          <w:right w:val="nil"/>
          <w:between w:val="nil"/>
        </w:pBdr>
        <w:spacing w:after="0" w:line="360" w:lineRule="auto"/>
        <w:ind w:left="0" w:firstLine="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CONCLUSION</w:t>
      </w:r>
    </w:p>
    <w:p w:rsidR="001B05D8" w:rsidRDefault="00E84B51">
      <w:pPr>
        <w:pBdr>
          <w:top w:val="nil"/>
          <w:left w:val="nil"/>
          <w:bottom w:val="nil"/>
          <w:right w:val="nil"/>
          <w:between w:val="nil"/>
        </w:pBdr>
        <w:tabs>
          <w:tab w:val="left" w:pos="360"/>
          <w:tab w:val="left" w:pos="450"/>
          <w:tab w:val="left" w:pos="720"/>
        </w:tabs>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 xml:space="preserve">This research work examined the impacts of innovation on organizational performance. This study has proven that innovation has a significant effect on profitability, sustainability, customer satisfaction and market share of an organization. Innovations serve as drivers of economic growth and their importance cannot be overemphasized. The need for innovation in businesses cannot be over emphasized as it helps in diverse ways in sustaining </w:t>
      </w:r>
      <w:r>
        <w:rPr>
          <w:rFonts w:ascii="Times New Roman" w:eastAsia="Times New Roman" w:hAnsi="Times New Roman" w:cs="Times New Roman"/>
          <w:color w:val="000000"/>
          <w:sz w:val="26"/>
          <w:szCs w:val="26"/>
        </w:rPr>
        <w:lastRenderedPageBreak/>
        <w:t>businesses. Therefore in relation to these findings it is necessary to conclude that innovation is thought to provide organizations with a means of creating a sustainable competitive advantage that is imperative in today’s environment also is positioned as driver of economic growth.</w:t>
      </w:r>
    </w:p>
    <w:p w:rsidR="001B05D8" w:rsidRDefault="00E84B51">
      <w:pPr>
        <w:numPr>
          <w:ilvl w:val="1"/>
          <w:numId w:val="5"/>
        </w:numPr>
        <w:pBdr>
          <w:top w:val="nil"/>
          <w:left w:val="nil"/>
          <w:bottom w:val="nil"/>
          <w:right w:val="nil"/>
          <w:between w:val="nil"/>
        </w:pBdr>
        <w:spacing w:line="360" w:lineRule="auto"/>
        <w:ind w:left="0" w:firstLine="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RECOMMENDATIONS</w:t>
      </w:r>
    </w:p>
    <w:p w:rsidR="001B05D8" w:rsidRDefault="00E84B51">
      <w:pPr>
        <w:tabs>
          <w:tab w:val="left" w:pos="360"/>
          <w:tab w:val="left" w:pos="720"/>
        </w:tabs>
        <w:spacing w:before="240"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Based on the findings of the study, the following recommendations are given      </w:t>
      </w:r>
      <w:r>
        <w:rPr>
          <w:rFonts w:ascii="Times New Roman" w:eastAsia="Times New Roman" w:hAnsi="Times New Roman" w:cs="Times New Roman"/>
          <w:sz w:val="26"/>
          <w:szCs w:val="26"/>
        </w:rPr>
        <w:tab/>
        <w:t xml:space="preserve">here below: </w:t>
      </w:r>
    </w:p>
    <w:p w:rsidR="001B05D8" w:rsidRDefault="00E84B51">
      <w:pPr>
        <w:numPr>
          <w:ilvl w:val="0"/>
          <w:numId w:val="7"/>
        </w:numPr>
        <w:pBdr>
          <w:top w:val="nil"/>
          <w:left w:val="nil"/>
          <w:bottom w:val="nil"/>
          <w:right w:val="nil"/>
          <w:between w:val="nil"/>
        </w:pBdr>
        <w:spacing w:before="240"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Since it is clear that education plays a crucial role in the life of every one in our economy, it is essential that schools adopt innovation in their operations in order to enhance their productivity as well as bright future of the students to be </w:t>
      </w:r>
      <w:proofErr w:type="spellStart"/>
      <w:r>
        <w:rPr>
          <w:rFonts w:ascii="Times New Roman" w:eastAsia="Times New Roman" w:hAnsi="Times New Roman" w:cs="Times New Roman"/>
          <w:color w:val="000000"/>
          <w:sz w:val="26"/>
          <w:szCs w:val="26"/>
        </w:rPr>
        <w:t>self employed</w:t>
      </w:r>
      <w:proofErr w:type="spellEnd"/>
      <w:r>
        <w:rPr>
          <w:rFonts w:ascii="Times New Roman" w:eastAsia="Times New Roman" w:hAnsi="Times New Roman" w:cs="Times New Roman"/>
          <w:color w:val="000000"/>
          <w:sz w:val="26"/>
          <w:szCs w:val="26"/>
        </w:rPr>
        <w:t xml:space="preserve">. This research work has proven beyond doubt that innovation has a significant impact on organizational performance. </w:t>
      </w:r>
    </w:p>
    <w:p w:rsidR="001B05D8" w:rsidRDefault="00E84B51">
      <w:pPr>
        <w:numPr>
          <w:ilvl w:val="0"/>
          <w:numId w:val="7"/>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Organizations should engage in product innovation as this leads to the production of better product or a whole new product which in turn helps to achieve customer satisfaction and increases profitability. Also organizations should have a broad knowledge of their competitive environment and take advantage of the opportunities that exist therein. </w:t>
      </w:r>
    </w:p>
    <w:p w:rsidR="001B05D8" w:rsidRDefault="00E84B51">
      <w:pPr>
        <w:numPr>
          <w:ilvl w:val="0"/>
          <w:numId w:val="7"/>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Importance of process innovation cannot be overemphasized. All forms of business organization should adopt the use of process innovation as it enhances productivity and reduces cost of production which helps to achieve sustainability. </w:t>
      </w:r>
    </w:p>
    <w:p w:rsidR="001B05D8" w:rsidRDefault="00E84B51">
      <w:pPr>
        <w:numPr>
          <w:ilvl w:val="0"/>
          <w:numId w:val="7"/>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Finally, organizations should involve in extensive employee empowerment through trainings so as to foster growth of innovation way of reasoning in employees. </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6"/>
          <w:szCs w:val="26"/>
        </w:rPr>
        <w:t xml:space="preserve">5.6   </w:t>
      </w:r>
      <w:r>
        <w:rPr>
          <w:rFonts w:ascii="Times New Roman" w:eastAsia="Times New Roman" w:hAnsi="Times New Roman" w:cs="Times New Roman"/>
          <w:b/>
          <w:color w:val="000000"/>
          <w:sz w:val="28"/>
          <w:szCs w:val="28"/>
        </w:rPr>
        <w:t>DE- LIMITATIONS OF THE STUDY</w:t>
      </w:r>
    </w:p>
    <w:p w:rsidR="001B05D8" w:rsidRDefault="00E84B51">
      <w:pPr>
        <w:spacing w:before="240"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This study is the comprehensive analysis of impact of innovation on organizational performance, a case study of cornerstone independent high school Ilorin. There was problem encountered in the ability of gaining access to chosen organization but the questionnaire was properly treated well. Also, the time given to carry out the research work </w:t>
      </w:r>
      <w:r>
        <w:rPr>
          <w:rFonts w:ascii="Times New Roman" w:eastAsia="Times New Roman" w:hAnsi="Times New Roman" w:cs="Times New Roman"/>
          <w:sz w:val="26"/>
          <w:szCs w:val="26"/>
        </w:rPr>
        <w:lastRenderedPageBreak/>
        <w:t xml:space="preserve">was limited. Nonetheless these limitations did not in any way blur the impact of the study as concerted efforts were made to surmount them and ultimately achieve the goals of the study. </w:t>
      </w:r>
    </w:p>
    <w:p w:rsidR="001B05D8" w:rsidRDefault="00E84B51">
      <w:pPr>
        <w:numPr>
          <w:ilvl w:val="1"/>
          <w:numId w:val="8"/>
        </w:numPr>
        <w:pBdr>
          <w:top w:val="nil"/>
          <w:left w:val="nil"/>
          <w:bottom w:val="nil"/>
          <w:right w:val="nil"/>
          <w:between w:val="nil"/>
        </w:pBdr>
        <w:tabs>
          <w:tab w:val="left" w:pos="0"/>
          <w:tab w:val="left" w:pos="90"/>
        </w:tabs>
        <w:spacing w:before="240"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000000"/>
          <w:sz w:val="28"/>
          <w:szCs w:val="28"/>
        </w:rPr>
        <w:t>SUGGESTIONS FOR FURTHER STUDY</w:t>
      </w:r>
    </w:p>
    <w:p w:rsidR="001B05D8" w:rsidRDefault="00E84B51">
      <w:pPr>
        <w:pBdr>
          <w:top w:val="nil"/>
          <w:left w:val="nil"/>
          <w:bottom w:val="nil"/>
          <w:right w:val="nil"/>
          <w:between w:val="nil"/>
        </w:pBdr>
        <w:tabs>
          <w:tab w:val="left" w:pos="450"/>
        </w:tabs>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This research work focused on the impact of innovation on organizational performance. The study examined the effect of specific innovation variables (product innovation, process innovation, new product pricing and creativity) on the organizational performance. I hereby suggest that further studies in the research topic be carried out using more innovation variables.</w:t>
      </w:r>
    </w:p>
    <w:p w:rsidR="001B05D8" w:rsidRDefault="00E84B51">
      <w:pPr>
        <w:pBdr>
          <w:top w:val="nil"/>
          <w:left w:val="nil"/>
          <w:bottom w:val="nil"/>
          <w:right w:val="nil"/>
          <w:between w:val="nil"/>
        </w:pBdr>
        <w:tabs>
          <w:tab w:val="left" w:pos="450"/>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6"/>
          <w:szCs w:val="26"/>
        </w:rPr>
        <w:t xml:space="preserve">5.8    </w:t>
      </w:r>
      <w:r>
        <w:rPr>
          <w:rFonts w:ascii="Times New Roman" w:eastAsia="Times New Roman" w:hAnsi="Times New Roman" w:cs="Times New Roman"/>
          <w:b/>
          <w:color w:val="000000"/>
          <w:sz w:val="28"/>
          <w:szCs w:val="28"/>
        </w:rPr>
        <w:t>CONTRIBUTION TO KNOWLEDGE</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Innovation contributes to the growth of economy of every country in this world. In view of this research work impacts of innovation on organizational performance will contribute significantly to the sparse knowledge in this area of study. Also, the study will be useful for every youth in the country in order to be </w:t>
      </w:r>
      <w:proofErr w:type="spellStart"/>
      <w:r>
        <w:rPr>
          <w:rFonts w:ascii="Times New Roman" w:eastAsia="Times New Roman" w:hAnsi="Times New Roman" w:cs="Times New Roman"/>
          <w:color w:val="000000"/>
          <w:sz w:val="26"/>
          <w:szCs w:val="26"/>
        </w:rPr>
        <w:t>self employ</w:t>
      </w:r>
      <w:proofErr w:type="spellEnd"/>
      <w:r>
        <w:rPr>
          <w:rFonts w:ascii="Times New Roman" w:eastAsia="Times New Roman" w:hAnsi="Times New Roman" w:cs="Times New Roman"/>
          <w:color w:val="000000"/>
          <w:sz w:val="26"/>
          <w:szCs w:val="26"/>
        </w:rPr>
        <w:t xml:space="preserve"> and to reduce the rate of unemployment in the country. Firms can use the result of the findings to make decisions and help sustain or increase their chances of success. </w:t>
      </w:r>
    </w:p>
    <w:p w:rsidR="001B05D8" w:rsidRDefault="00E84B51">
      <w:pPr>
        <w:pBdr>
          <w:top w:val="nil"/>
          <w:left w:val="nil"/>
          <w:bottom w:val="nil"/>
          <w:right w:val="nil"/>
          <w:between w:val="nil"/>
        </w:pBdr>
        <w:tabs>
          <w:tab w:val="left" w:pos="2562"/>
        </w:tabs>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
    <w:p w:rsidR="001B05D8" w:rsidRDefault="001B05D8">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
    <w:p w:rsidR="001B05D8" w:rsidRDefault="001B05D8">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
    <w:p w:rsidR="001B05D8" w:rsidRDefault="001B05D8">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
    <w:p w:rsidR="001B05D8" w:rsidRDefault="001B05D8">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
    <w:p w:rsidR="001B05D8" w:rsidRDefault="001B05D8">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
    <w:p w:rsidR="001B05D8" w:rsidRDefault="001B05D8">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
    <w:p w:rsidR="001B05D8" w:rsidRDefault="001B05D8">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
    <w:p w:rsidR="001B05D8" w:rsidRDefault="001B05D8">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
    <w:p w:rsidR="001B05D8" w:rsidRDefault="001B05D8">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                                                               </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                                     REFERENCES</w:t>
      </w:r>
    </w:p>
    <w:p w:rsidR="001B05D8" w:rsidRDefault="001B05D8">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color w:val="000000"/>
          <w:sz w:val="26"/>
          <w:szCs w:val="26"/>
        </w:rPr>
        <w:t>Aliu</w:t>
      </w:r>
      <w:proofErr w:type="spellEnd"/>
      <w:r>
        <w:rPr>
          <w:rFonts w:ascii="Times New Roman" w:eastAsia="Times New Roman" w:hAnsi="Times New Roman" w:cs="Times New Roman"/>
          <w:color w:val="000000"/>
          <w:sz w:val="26"/>
          <w:szCs w:val="26"/>
        </w:rPr>
        <w:t xml:space="preserve">, (2010). Creativity and Innovation in Organizations. Harvard </w:t>
      </w:r>
      <w:r>
        <w:rPr>
          <w:rFonts w:ascii="Times New Roman" w:eastAsia="Times New Roman" w:hAnsi="Times New Roman" w:cs="Times New Roman"/>
          <w:color w:val="000000"/>
          <w:sz w:val="26"/>
          <w:szCs w:val="26"/>
        </w:rPr>
        <w:tab/>
        <w:t xml:space="preserve">Business </w:t>
      </w:r>
      <w:r>
        <w:rPr>
          <w:rFonts w:ascii="Times New Roman" w:eastAsia="Times New Roman" w:hAnsi="Times New Roman" w:cs="Times New Roman"/>
          <w:color w:val="000000"/>
          <w:sz w:val="26"/>
          <w:szCs w:val="26"/>
        </w:rPr>
        <w:tab/>
        <w:t>School Publishing, Boston. USA.</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Amabile</w:t>
      </w:r>
      <w:proofErr w:type="spellEnd"/>
      <w:r>
        <w:rPr>
          <w:rFonts w:ascii="Times New Roman" w:eastAsia="Times New Roman" w:hAnsi="Times New Roman" w:cs="Times New Roman"/>
          <w:color w:val="000000"/>
          <w:sz w:val="26"/>
          <w:szCs w:val="26"/>
        </w:rPr>
        <w:t xml:space="preserve">, T. M., Conti, R., Coon, H., </w:t>
      </w:r>
      <w:proofErr w:type="spellStart"/>
      <w:r>
        <w:rPr>
          <w:rFonts w:ascii="Times New Roman" w:eastAsia="Times New Roman" w:hAnsi="Times New Roman" w:cs="Times New Roman"/>
          <w:color w:val="000000"/>
          <w:sz w:val="26"/>
          <w:szCs w:val="26"/>
        </w:rPr>
        <w:t>Lazenby</w:t>
      </w:r>
      <w:proofErr w:type="spellEnd"/>
      <w:r>
        <w:rPr>
          <w:rFonts w:ascii="Times New Roman" w:eastAsia="Times New Roman" w:hAnsi="Times New Roman" w:cs="Times New Roman"/>
          <w:color w:val="000000"/>
          <w:sz w:val="26"/>
          <w:szCs w:val="26"/>
        </w:rPr>
        <w:t xml:space="preserve">, J., &amp; Herron, M. (2003). Assessing </w:t>
      </w:r>
      <w:r>
        <w:rPr>
          <w:rFonts w:ascii="Times New Roman" w:eastAsia="Times New Roman" w:hAnsi="Times New Roman" w:cs="Times New Roman"/>
          <w:color w:val="000000"/>
          <w:sz w:val="26"/>
          <w:szCs w:val="26"/>
        </w:rPr>
        <w:tab/>
        <w:t xml:space="preserve">the work environment for creativity. </w:t>
      </w:r>
      <w:r>
        <w:rPr>
          <w:rFonts w:ascii="Times New Roman" w:eastAsia="Times New Roman" w:hAnsi="Times New Roman" w:cs="Times New Roman"/>
          <w:i/>
          <w:color w:val="000000"/>
          <w:sz w:val="26"/>
          <w:szCs w:val="26"/>
        </w:rPr>
        <w:t>Academy of Management Journal</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t xml:space="preserve">39(5), </w:t>
      </w:r>
      <w:r>
        <w:rPr>
          <w:rFonts w:ascii="Times New Roman" w:eastAsia="Times New Roman" w:hAnsi="Times New Roman" w:cs="Times New Roman"/>
          <w:color w:val="000000"/>
          <w:sz w:val="26"/>
          <w:szCs w:val="26"/>
        </w:rPr>
        <w:tab/>
        <w:t>1154-1184. Publishing, Boston. USA.</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Arrow, Kenneth et al. (2000), ‘Economic Growth, Carrying Capacity, and the </w:t>
      </w:r>
      <w:r>
        <w:rPr>
          <w:rFonts w:ascii="Times New Roman" w:eastAsia="Times New Roman" w:hAnsi="Times New Roman" w:cs="Times New Roman"/>
          <w:color w:val="000000"/>
          <w:sz w:val="26"/>
          <w:szCs w:val="26"/>
        </w:rPr>
        <w:tab/>
        <w:t xml:space="preserve">Environment’, Science </w:t>
      </w:r>
      <w:r>
        <w:rPr>
          <w:rFonts w:ascii="Times New Roman" w:eastAsia="Times New Roman" w:hAnsi="Times New Roman" w:cs="Times New Roman"/>
          <w:b/>
          <w:color w:val="000000"/>
          <w:sz w:val="26"/>
          <w:szCs w:val="26"/>
        </w:rPr>
        <w:t>268</w:t>
      </w:r>
      <w:r>
        <w:rPr>
          <w:rFonts w:ascii="Times New Roman" w:eastAsia="Times New Roman" w:hAnsi="Times New Roman" w:cs="Times New Roman"/>
          <w:color w:val="000000"/>
          <w:sz w:val="26"/>
          <w:szCs w:val="26"/>
        </w:rPr>
        <w:t xml:space="preserve">, 520-521. </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 xml:space="preserve">Bates, R., &amp; </w:t>
      </w:r>
      <w:proofErr w:type="spellStart"/>
      <w:r>
        <w:rPr>
          <w:rFonts w:ascii="Times New Roman" w:eastAsia="Times New Roman" w:hAnsi="Times New Roman" w:cs="Times New Roman"/>
          <w:color w:val="0D0D0D"/>
          <w:sz w:val="26"/>
          <w:szCs w:val="26"/>
        </w:rPr>
        <w:t>Khasawneh</w:t>
      </w:r>
      <w:proofErr w:type="spellEnd"/>
      <w:r>
        <w:rPr>
          <w:rFonts w:ascii="Times New Roman" w:eastAsia="Times New Roman" w:hAnsi="Times New Roman" w:cs="Times New Roman"/>
          <w:color w:val="0D0D0D"/>
          <w:sz w:val="26"/>
          <w:szCs w:val="26"/>
        </w:rPr>
        <w:t xml:space="preserve">, S. (2005). Organizational learning, learning culture, </w:t>
      </w:r>
      <w:r>
        <w:rPr>
          <w:rFonts w:ascii="Times New Roman" w:eastAsia="Times New Roman" w:hAnsi="Times New Roman" w:cs="Times New Roman"/>
          <w:color w:val="0D0D0D"/>
          <w:sz w:val="26"/>
          <w:szCs w:val="26"/>
        </w:rPr>
        <w:tab/>
        <w:t>learning climate and perceived innovation in Jordanian organizations</w:t>
      </w:r>
      <w:r>
        <w:rPr>
          <w:rFonts w:ascii="Times New Roman" w:eastAsia="Times New Roman" w:hAnsi="Times New Roman" w:cs="Times New Roman"/>
          <w:i/>
          <w:color w:val="0D0D0D"/>
          <w:sz w:val="26"/>
          <w:szCs w:val="26"/>
        </w:rPr>
        <w:t xml:space="preserve">. </w:t>
      </w:r>
      <w:r>
        <w:rPr>
          <w:rFonts w:ascii="Times New Roman" w:eastAsia="Times New Roman" w:hAnsi="Times New Roman" w:cs="Times New Roman"/>
          <w:i/>
          <w:color w:val="0D0D0D"/>
          <w:sz w:val="26"/>
          <w:szCs w:val="26"/>
        </w:rPr>
        <w:tab/>
        <w:t>International Journal of Training and Development, 9</w:t>
      </w:r>
      <w:r>
        <w:rPr>
          <w:rFonts w:ascii="Times New Roman" w:eastAsia="Times New Roman" w:hAnsi="Times New Roman" w:cs="Times New Roman"/>
          <w:color w:val="0D0D0D"/>
          <w:sz w:val="26"/>
          <w:szCs w:val="26"/>
        </w:rPr>
        <w:t>(2), 96-109.</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00000"/>
          <w:sz w:val="26"/>
          <w:szCs w:val="26"/>
        </w:rPr>
        <w:tab/>
      </w:r>
      <w:hyperlink r:id="rId8">
        <w:r>
          <w:rPr>
            <w:rFonts w:ascii="Times New Roman" w:eastAsia="Times New Roman" w:hAnsi="Times New Roman" w:cs="Times New Roman"/>
            <w:color w:val="0000FF"/>
            <w:sz w:val="26"/>
            <w:szCs w:val="26"/>
            <w:u w:val="single"/>
          </w:rPr>
          <w:t>http://dx.doi.org/10.1111/j.1468-2419.2005.00224</w:t>
        </w:r>
      </w:hyperlink>
      <w:r>
        <w:rPr>
          <w:rFonts w:ascii="Times New Roman" w:eastAsia="Times New Roman" w:hAnsi="Times New Roman" w:cs="Times New Roman"/>
          <w:color w:val="0D0D0D"/>
          <w:sz w:val="26"/>
          <w:szCs w:val="26"/>
        </w:rPr>
        <w:t>.</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color w:val="000000"/>
          <w:sz w:val="26"/>
          <w:szCs w:val="26"/>
        </w:rPr>
        <w:t>Calantonea</w:t>
      </w:r>
      <w:proofErr w:type="spellEnd"/>
      <w:r>
        <w:rPr>
          <w:rFonts w:ascii="Times New Roman" w:eastAsia="Times New Roman" w:hAnsi="Times New Roman" w:cs="Times New Roman"/>
          <w:color w:val="000000"/>
          <w:sz w:val="26"/>
          <w:szCs w:val="26"/>
        </w:rPr>
        <w:t xml:space="preserve">, R.J., </w:t>
      </w:r>
      <w:proofErr w:type="spellStart"/>
      <w:r>
        <w:rPr>
          <w:rFonts w:ascii="Times New Roman" w:eastAsia="Times New Roman" w:hAnsi="Times New Roman" w:cs="Times New Roman"/>
          <w:color w:val="000000"/>
          <w:sz w:val="26"/>
          <w:szCs w:val="26"/>
        </w:rPr>
        <w:t>Cavusgila</w:t>
      </w:r>
      <w:proofErr w:type="spellEnd"/>
      <w:r>
        <w:rPr>
          <w:rFonts w:ascii="Times New Roman" w:eastAsia="Times New Roman" w:hAnsi="Times New Roman" w:cs="Times New Roman"/>
          <w:color w:val="000000"/>
          <w:sz w:val="26"/>
          <w:szCs w:val="26"/>
        </w:rPr>
        <w:t xml:space="preserve">, S.T. &amp; Zhao, Y., (2002). Learning orientation, firm </w:t>
      </w:r>
      <w:r>
        <w:rPr>
          <w:rFonts w:ascii="Times New Roman" w:eastAsia="Times New Roman" w:hAnsi="Times New Roman" w:cs="Times New Roman"/>
          <w:color w:val="000000"/>
          <w:sz w:val="26"/>
          <w:szCs w:val="26"/>
        </w:rPr>
        <w:tab/>
        <w:t xml:space="preserve">innovation capability, and firm performance. </w:t>
      </w:r>
      <w:r>
        <w:rPr>
          <w:rFonts w:ascii="Times New Roman" w:eastAsia="Times New Roman" w:hAnsi="Times New Roman" w:cs="Times New Roman"/>
          <w:i/>
          <w:color w:val="000000"/>
          <w:sz w:val="26"/>
          <w:szCs w:val="26"/>
        </w:rPr>
        <w:t xml:space="preserve">Industrial Marketing </w:t>
      </w:r>
      <w:r>
        <w:rPr>
          <w:rFonts w:ascii="Times New Roman" w:eastAsia="Times New Roman" w:hAnsi="Times New Roman" w:cs="Times New Roman"/>
          <w:i/>
          <w:color w:val="000000"/>
          <w:sz w:val="26"/>
          <w:szCs w:val="26"/>
        </w:rPr>
        <w:tab/>
        <w:t>Management</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t xml:space="preserve">31(6), pp.515-24. </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color w:val="000000"/>
          <w:sz w:val="26"/>
          <w:szCs w:val="26"/>
        </w:rPr>
        <w:t>Calantone</w:t>
      </w:r>
      <w:proofErr w:type="spellEnd"/>
      <w:r>
        <w:rPr>
          <w:rFonts w:ascii="Times New Roman" w:eastAsia="Times New Roman" w:hAnsi="Times New Roman" w:cs="Times New Roman"/>
          <w:color w:val="000000"/>
          <w:sz w:val="26"/>
          <w:szCs w:val="26"/>
        </w:rPr>
        <w:t xml:space="preserve">, R.J., </w:t>
      </w:r>
      <w:proofErr w:type="spellStart"/>
      <w:r>
        <w:rPr>
          <w:rFonts w:ascii="Times New Roman" w:eastAsia="Times New Roman" w:hAnsi="Times New Roman" w:cs="Times New Roman"/>
          <w:color w:val="000000"/>
          <w:sz w:val="26"/>
          <w:szCs w:val="26"/>
        </w:rPr>
        <w:t>Cavusgil</w:t>
      </w:r>
      <w:proofErr w:type="spellEnd"/>
      <w:r>
        <w:rPr>
          <w:rFonts w:ascii="Times New Roman" w:eastAsia="Times New Roman" w:hAnsi="Times New Roman" w:cs="Times New Roman"/>
          <w:color w:val="000000"/>
          <w:sz w:val="26"/>
          <w:szCs w:val="26"/>
        </w:rPr>
        <w:t xml:space="preserve">, S.T., Zhao, Y., (2002). Learning orientation, firm </w:t>
      </w:r>
      <w:r>
        <w:rPr>
          <w:rFonts w:ascii="Times New Roman" w:eastAsia="Times New Roman" w:hAnsi="Times New Roman" w:cs="Times New Roman"/>
          <w:color w:val="000000"/>
          <w:sz w:val="26"/>
          <w:szCs w:val="26"/>
        </w:rPr>
        <w:tab/>
        <w:t xml:space="preserve">innovation capability, and firm performance. Industrial Marketing </w:t>
      </w:r>
      <w:r>
        <w:rPr>
          <w:rFonts w:ascii="Times New Roman" w:eastAsia="Times New Roman" w:hAnsi="Times New Roman" w:cs="Times New Roman"/>
          <w:color w:val="000000"/>
          <w:sz w:val="26"/>
          <w:szCs w:val="26"/>
        </w:rPr>
        <w:tab/>
        <w:t xml:space="preserve">Management </w:t>
      </w:r>
      <w:r>
        <w:rPr>
          <w:rFonts w:ascii="Times New Roman" w:eastAsia="Times New Roman" w:hAnsi="Times New Roman" w:cs="Times New Roman"/>
          <w:color w:val="000000"/>
          <w:sz w:val="26"/>
          <w:szCs w:val="26"/>
        </w:rPr>
        <w:tab/>
        <w:t>31, 515-524.</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color w:val="000000"/>
          <w:sz w:val="26"/>
          <w:szCs w:val="26"/>
        </w:rPr>
        <w:t>Calantone</w:t>
      </w:r>
      <w:proofErr w:type="spellEnd"/>
      <w:r>
        <w:rPr>
          <w:rFonts w:ascii="Times New Roman" w:eastAsia="Times New Roman" w:hAnsi="Times New Roman" w:cs="Times New Roman"/>
          <w:color w:val="000000"/>
          <w:sz w:val="26"/>
          <w:szCs w:val="26"/>
        </w:rPr>
        <w:t xml:space="preserve">, R., Garcia, R., &amp; </w:t>
      </w:r>
      <w:proofErr w:type="spellStart"/>
      <w:r>
        <w:rPr>
          <w:rFonts w:ascii="Times New Roman" w:eastAsia="Times New Roman" w:hAnsi="Times New Roman" w:cs="Times New Roman"/>
          <w:color w:val="000000"/>
          <w:sz w:val="26"/>
          <w:szCs w:val="26"/>
        </w:rPr>
        <w:t>Dröge</w:t>
      </w:r>
      <w:proofErr w:type="spellEnd"/>
      <w:r>
        <w:rPr>
          <w:rFonts w:ascii="Times New Roman" w:eastAsia="Times New Roman" w:hAnsi="Times New Roman" w:cs="Times New Roman"/>
          <w:color w:val="000000"/>
          <w:sz w:val="26"/>
          <w:szCs w:val="26"/>
        </w:rPr>
        <w:t xml:space="preserve">, C. (2003). The effects of environmental </w:t>
      </w:r>
      <w:r>
        <w:rPr>
          <w:rFonts w:ascii="Times New Roman" w:eastAsia="Times New Roman" w:hAnsi="Times New Roman" w:cs="Times New Roman"/>
          <w:color w:val="000000"/>
          <w:sz w:val="26"/>
          <w:szCs w:val="26"/>
        </w:rPr>
        <w:tab/>
        <w:t xml:space="preserve">turbulence on new product development strategy planning. </w:t>
      </w:r>
      <w:r>
        <w:rPr>
          <w:rFonts w:ascii="Times New Roman" w:eastAsia="Times New Roman" w:hAnsi="Times New Roman" w:cs="Times New Roman"/>
          <w:i/>
          <w:color w:val="000000"/>
          <w:sz w:val="26"/>
          <w:szCs w:val="26"/>
        </w:rPr>
        <w:t xml:space="preserve">Journal of </w:t>
      </w:r>
      <w:r>
        <w:rPr>
          <w:rFonts w:ascii="Times New Roman" w:eastAsia="Times New Roman" w:hAnsi="Times New Roman" w:cs="Times New Roman"/>
          <w:i/>
          <w:color w:val="000000"/>
          <w:sz w:val="26"/>
          <w:szCs w:val="26"/>
        </w:rPr>
        <w:tab/>
        <w:t>Product Innovation</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Management, 20</w:t>
      </w:r>
      <w:r>
        <w:rPr>
          <w:rFonts w:ascii="Times New Roman" w:eastAsia="Times New Roman" w:hAnsi="Times New Roman" w:cs="Times New Roman"/>
          <w:color w:val="000000"/>
          <w:sz w:val="26"/>
          <w:szCs w:val="26"/>
        </w:rPr>
        <w:t>(2), 90-103.</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color w:val="000000"/>
          <w:sz w:val="26"/>
          <w:szCs w:val="26"/>
        </w:rPr>
        <w:t>Calantone</w:t>
      </w:r>
      <w:proofErr w:type="spellEnd"/>
      <w:r>
        <w:rPr>
          <w:rFonts w:ascii="Times New Roman" w:eastAsia="Times New Roman" w:hAnsi="Times New Roman" w:cs="Times New Roman"/>
          <w:color w:val="000000"/>
          <w:sz w:val="26"/>
          <w:szCs w:val="26"/>
        </w:rPr>
        <w:t xml:space="preserve">, R. J., </w:t>
      </w:r>
      <w:proofErr w:type="spellStart"/>
      <w:r>
        <w:rPr>
          <w:rFonts w:ascii="Times New Roman" w:eastAsia="Times New Roman" w:hAnsi="Times New Roman" w:cs="Times New Roman"/>
          <w:color w:val="000000"/>
          <w:sz w:val="26"/>
          <w:szCs w:val="26"/>
        </w:rPr>
        <w:t>Cavusgil</w:t>
      </w:r>
      <w:proofErr w:type="spellEnd"/>
      <w:r>
        <w:rPr>
          <w:rFonts w:ascii="Times New Roman" w:eastAsia="Times New Roman" w:hAnsi="Times New Roman" w:cs="Times New Roman"/>
          <w:color w:val="000000"/>
          <w:sz w:val="26"/>
          <w:szCs w:val="26"/>
        </w:rPr>
        <w:t>, S. T., &amp; Zhao, Y. (2002). Learning orientation, firm</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roofErr w:type="gramStart"/>
      <w:r>
        <w:rPr>
          <w:rFonts w:ascii="Times New Roman" w:eastAsia="Times New Roman" w:hAnsi="Times New Roman" w:cs="Times New Roman"/>
          <w:color w:val="000000"/>
          <w:sz w:val="26"/>
          <w:szCs w:val="26"/>
        </w:rPr>
        <w:t>innovation</w:t>
      </w:r>
      <w:proofErr w:type="gramEnd"/>
      <w:r>
        <w:rPr>
          <w:rFonts w:ascii="Times New Roman" w:eastAsia="Times New Roman" w:hAnsi="Times New Roman" w:cs="Times New Roman"/>
          <w:color w:val="000000"/>
          <w:sz w:val="26"/>
          <w:szCs w:val="26"/>
        </w:rPr>
        <w:t xml:space="preserve"> capability, and firm performance. </w:t>
      </w:r>
      <w:r>
        <w:rPr>
          <w:rFonts w:ascii="Times New Roman" w:eastAsia="Times New Roman" w:hAnsi="Times New Roman" w:cs="Times New Roman"/>
          <w:i/>
          <w:color w:val="000000"/>
          <w:sz w:val="26"/>
          <w:szCs w:val="26"/>
        </w:rPr>
        <w:t xml:space="preserve">Industrial Marketing </w:t>
      </w:r>
      <w:r>
        <w:rPr>
          <w:rFonts w:ascii="Times New Roman" w:eastAsia="Times New Roman" w:hAnsi="Times New Roman" w:cs="Times New Roman"/>
          <w:i/>
          <w:color w:val="000000"/>
          <w:sz w:val="26"/>
          <w:szCs w:val="26"/>
        </w:rPr>
        <w:tab/>
        <w:t xml:space="preserve">Management, </w:t>
      </w:r>
      <w:r>
        <w:rPr>
          <w:rFonts w:ascii="Times New Roman" w:eastAsia="Times New Roman" w:hAnsi="Times New Roman" w:cs="Times New Roman"/>
          <w:i/>
          <w:color w:val="000000"/>
          <w:sz w:val="26"/>
          <w:szCs w:val="26"/>
        </w:rPr>
        <w:tab/>
        <w:t>31</w:t>
      </w:r>
      <w:r>
        <w:rPr>
          <w:rFonts w:ascii="Times New Roman" w:eastAsia="Times New Roman" w:hAnsi="Times New Roman" w:cs="Times New Roman"/>
          <w:color w:val="000000"/>
          <w:sz w:val="26"/>
          <w:szCs w:val="26"/>
        </w:rPr>
        <w:t>(6), 515-524.</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color w:val="000000"/>
          <w:sz w:val="26"/>
          <w:szCs w:val="26"/>
        </w:rPr>
        <w:t>Camisón-Zornoza</w:t>
      </w:r>
      <w:proofErr w:type="spellEnd"/>
      <w:r>
        <w:rPr>
          <w:rFonts w:ascii="Times New Roman" w:eastAsia="Times New Roman" w:hAnsi="Times New Roman" w:cs="Times New Roman"/>
          <w:color w:val="000000"/>
          <w:sz w:val="26"/>
          <w:szCs w:val="26"/>
        </w:rPr>
        <w:t xml:space="preserve">, C., </w:t>
      </w:r>
      <w:proofErr w:type="spellStart"/>
      <w:r>
        <w:rPr>
          <w:rFonts w:ascii="Times New Roman" w:eastAsia="Times New Roman" w:hAnsi="Times New Roman" w:cs="Times New Roman"/>
          <w:color w:val="000000"/>
          <w:sz w:val="26"/>
          <w:szCs w:val="26"/>
        </w:rPr>
        <w:t>Lapiedra-Alcamí</w:t>
      </w:r>
      <w:proofErr w:type="spellEnd"/>
      <w:r>
        <w:rPr>
          <w:rFonts w:ascii="Times New Roman" w:eastAsia="Times New Roman" w:hAnsi="Times New Roman" w:cs="Times New Roman"/>
          <w:color w:val="000000"/>
          <w:sz w:val="26"/>
          <w:szCs w:val="26"/>
        </w:rPr>
        <w:t xml:space="preserve">, R., </w:t>
      </w:r>
      <w:proofErr w:type="spellStart"/>
      <w:r>
        <w:rPr>
          <w:rFonts w:ascii="Times New Roman" w:eastAsia="Times New Roman" w:hAnsi="Times New Roman" w:cs="Times New Roman"/>
          <w:color w:val="000000"/>
          <w:sz w:val="26"/>
          <w:szCs w:val="26"/>
        </w:rPr>
        <w:t>Segarra-Ciprés</w:t>
      </w:r>
      <w:proofErr w:type="spellEnd"/>
      <w:r>
        <w:rPr>
          <w:rFonts w:ascii="Times New Roman" w:eastAsia="Times New Roman" w:hAnsi="Times New Roman" w:cs="Times New Roman"/>
          <w:color w:val="000000"/>
          <w:sz w:val="26"/>
          <w:szCs w:val="26"/>
        </w:rPr>
        <w:t xml:space="preserve">, M., &amp; </w:t>
      </w:r>
      <w:proofErr w:type="spellStart"/>
      <w:r>
        <w:rPr>
          <w:rFonts w:ascii="Times New Roman" w:eastAsia="Times New Roman" w:hAnsi="Times New Roman" w:cs="Times New Roman"/>
          <w:color w:val="000000"/>
          <w:sz w:val="26"/>
          <w:szCs w:val="26"/>
        </w:rPr>
        <w:t>Boronat</w:t>
      </w:r>
      <w:proofErr w:type="spellEnd"/>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t xml:space="preserve">Navarro, M. (2004). A meta-analysis of innovation and organizational size. </w:t>
      </w:r>
      <w:r>
        <w:rPr>
          <w:rFonts w:ascii="Times New Roman" w:eastAsia="Times New Roman" w:hAnsi="Times New Roman" w:cs="Times New Roman"/>
          <w:color w:val="000000"/>
          <w:sz w:val="26"/>
          <w:szCs w:val="26"/>
        </w:rPr>
        <w:tab/>
      </w:r>
      <w:r>
        <w:rPr>
          <w:rFonts w:ascii="Times New Roman" w:eastAsia="Times New Roman" w:hAnsi="Times New Roman" w:cs="Times New Roman"/>
          <w:i/>
          <w:color w:val="000000"/>
          <w:sz w:val="26"/>
          <w:szCs w:val="26"/>
        </w:rPr>
        <w:t>Organization Studies,</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25</w:t>
      </w:r>
      <w:r>
        <w:rPr>
          <w:rFonts w:ascii="Times New Roman" w:eastAsia="Times New Roman" w:hAnsi="Times New Roman" w:cs="Times New Roman"/>
          <w:color w:val="000000"/>
          <w:sz w:val="26"/>
          <w:szCs w:val="26"/>
        </w:rPr>
        <w:t>(3), 331-361.</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color w:val="000000"/>
          <w:sz w:val="26"/>
          <w:szCs w:val="26"/>
        </w:rPr>
        <w:lastRenderedPageBreak/>
        <w:t>Camisón</w:t>
      </w:r>
      <w:proofErr w:type="spellEnd"/>
      <w:r>
        <w:rPr>
          <w:rFonts w:ascii="Times New Roman" w:eastAsia="Times New Roman" w:hAnsi="Times New Roman" w:cs="Times New Roman"/>
          <w:color w:val="000000"/>
          <w:sz w:val="26"/>
          <w:szCs w:val="26"/>
        </w:rPr>
        <w:t xml:space="preserve">, C., &amp; </w:t>
      </w:r>
      <w:proofErr w:type="spellStart"/>
      <w:r>
        <w:rPr>
          <w:rFonts w:ascii="Times New Roman" w:eastAsia="Times New Roman" w:hAnsi="Times New Roman" w:cs="Times New Roman"/>
          <w:color w:val="000000"/>
          <w:sz w:val="26"/>
          <w:szCs w:val="26"/>
        </w:rPr>
        <w:t>Villar-López</w:t>
      </w:r>
      <w:proofErr w:type="spellEnd"/>
      <w:r>
        <w:rPr>
          <w:rFonts w:ascii="Times New Roman" w:eastAsia="Times New Roman" w:hAnsi="Times New Roman" w:cs="Times New Roman"/>
          <w:color w:val="000000"/>
          <w:sz w:val="26"/>
          <w:szCs w:val="26"/>
        </w:rPr>
        <w:t xml:space="preserve">, A. (2012). Organizational innovation as an enabler </w:t>
      </w:r>
      <w:r>
        <w:rPr>
          <w:rFonts w:ascii="Times New Roman" w:eastAsia="Times New Roman" w:hAnsi="Times New Roman" w:cs="Times New Roman"/>
          <w:color w:val="000000"/>
          <w:sz w:val="26"/>
          <w:szCs w:val="26"/>
        </w:rPr>
        <w:tab/>
        <w:t xml:space="preserve">of </w:t>
      </w:r>
      <w:r>
        <w:rPr>
          <w:rFonts w:ascii="Times New Roman" w:eastAsia="Times New Roman" w:hAnsi="Times New Roman" w:cs="Times New Roman"/>
          <w:color w:val="000000"/>
          <w:sz w:val="26"/>
          <w:szCs w:val="26"/>
        </w:rPr>
        <w:tab/>
        <w:t xml:space="preserve">technological innovation capabilities and firm performance. </w:t>
      </w:r>
      <w:r>
        <w:rPr>
          <w:rFonts w:ascii="Times New Roman" w:eastAsia="Times New Roman" w:hAnsi="Times New Roman" w:cs="Times New Roman"/>
          <w:i/>
          <w:color w:val="000000"/>
          <w:sz w:val="26"/>
          <w:szCs w:val="26"/>
        </w:rPr>
        <w:t xml:space="preserve">Journal of </w:t>
      </w:r>
      <w:r>
        <w:rPr>
          <w:rFonts w:ascii="Times New Roman" w:eastAsia="Times New Roman" w:hAnsi="Times New Roman" w:cs="Times New Roman"/>
          <w:i/>
          <w:color w:val="000000"/>
          <w:sz w:val="26"/>
          <w:szCs w:val="26"/>
        </w:rPr>
        <w:tab/>
        <w:t>Business</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 xml:space="preserve">Research </w:t>
      </w:r>
      <w:r>
        <w:rPr>
          <w:rFonts w:ascii="Times New Roman" w:eastAsia="Times New Roman" w:hAnsi="Times New Roman" w:cs="Times New Roman"/>
          <w:color w:val="000000"/>
          <w:sz w:val="26"/>
          <w:szCs w:val="26"/>
        </w:rPr>
        <w:t>[article in press].</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color w:val="000000"/>
          <w:sz w:val="26"/>
          <w:szCs w:val="26"/>
        </w:rPr>
        <w:t>Camisón</w:t>
      </w:r>
      <w:proofErr w:type="spellEnd"/>
      <w:r>
        <w:rPr>
          <w:rFonts w:ascii="Times New Roman" w:eastAsia="Times New Roman" w:hAnsi="Times New Roman" w:cs="Times New Roman"/>
          <w:color w:val="000000"/>
          <w:sz w:val="26"/>
          <w:szCs w:val="26"/>
        </w:rPr>
        <w:t xml:space="preserve">, C., &amp; </w:t>
      </w:r>
      <w:proofErr w:type="spellStart"/>
      <w:r>
        <w:rPr>
          <w:rFonts w:ascii="Times New Roman" w:eastAsia="Times New Roman" w:hAnsi="Times New Roman" w:cs="Times New Roman"/>
          <w:color w:val="000000"/>
          <w:sz w:val="26"/>
          <w:szCs w:val="26"/>
        </w:rPr>
        <w:t>Villar-López</w:t>
      </w:r>
      <w:proofErr w:type="spellEnd"/>
      <w:r>
        <w:rPr>
          <w:rFonts w:ascii="Times New Roman" w:eastAsia="Times New Roman" w:hAnsi="Times New Roman" w:cs="Times New Roman"/>
          <w:color w:val="000000"/>
          <w:sz w:val="26"/>
          <w:szCs w:val="26"/>
        </w:rPr>
        <w:t xml:space="preserve">, A. (2012). Organizational innovation as an enabler </w:t>
      </w:r>
      <w:r>
        <w:rPr>
          <w:rFonts w:ascii="Times New Roman" w:eastAsia="Times New Roman" w:hAnsi="Times New Roman" w:cs="Times New Roman"/>
          <w:color w:val="000000"/>
          <w:sz w:val="26"/>
          <w:szCs w:val="26"/>
        </w:rPr>
        <w:tab/>
      </w:r>
      <w:proofErr w:type="spellStart"/>
      <w:r>
        <w:rPr>
          <w:rFonts w:ascii="Times New Roman" w:eastAsia="Times New Roman" w:hAnsi="Times New Roman" w:cs="Times New Roman"/>
          <w:color w:val="000000"/>
          <w:sz w:val="26"/>
          <w:szCs w:val="26"/>
        </w:rPr>
        <w:t>oftechnological</w:t>
      </w:r>
      <w:proofErr w:type="spellEnd"/>
      <w:r>
        <w:rPr>
          <w:rFonts w:ascii="Times New Roman" w:eastAsia="Times New Roman" w:hAnsi="Times New Roman" w:cs="Times New Roman"/>
          <w:color w:val="000000"/>
          <w:sz w:val="26"/>
          <w:szCs w:val="26"/>
        </w:rPr>
        <w:t xml:space="preserve"> innovation capabilities and firm performance. </w:t>
      </w:r>
      <w:r>
        <w:rPr>
          <w:rFonts w:ascii="Times New Roman" w:eastAsia="Times New Roman" w:hAnsi="Times New Roman" w:cs="Times New Roman"/>
          <w:i/>
          <w:color w:val="000000"/>
          <w:sz w:val="26"/>
          <w:szCs w:val="26"/>
        </w:rPr>
        <w:t xml:space="preserve">Journal of </w:t>
      </w:r>
      <w:r>
        <w:rPr>
          <w:rFonts w:ascii="Times New Roman" w:eastAsia="Times New Roman" w:hAnsi="Times New Roman" w:cs="Times New Roman"/>
          <w:i/>
          <w:color w:val="000000"/>
          <w:sz w:val="26"/>
          <w:szCs w:val="26"/>
        </w:rPr>
        <w:tab/>
        <w:t>Business</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 xml:space="preserve">Research </w:t>
      </w:r>
      <w:r>
        <w:rPr>
          <w:rFonts w:ascii="Times New Roman" w:eastAsia="Times New Roman" w:hAnsi="Times New Roman" w:cs="Times New Roman"/>
          <w:color w:val="000000"/>
          <w:sz w:val="26"/>
          <w:szCs w:val="26"/>
        </w:rPr>
        <w:t>[article in press].</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color w:val="000000"/>
          <w:sz w:val="26"/>
          <w:szCs w:val="26"/>
        </w:rPr>
        <w:t>Camisón</w:t>
      </w:r>
      <w:proofErr w:type="spellEnd"/>
      <w:r>
        <w:rPr>
          <w:rFonts w:ascii="Times New Roman" w:eastAsia="Times New Roman" w:hAnsi="Times New Roman" w:cs="Times New Roman"/>
          <w:color w:val="000000"/>
          <w:sz w:val="26"/>
          <w:szCs w:val="26"/>
        </w:rPr>
        <w:t xml:space="preserve">, C. &amp; </w:t>
      </w:r>
      <w:proofErr w:type="spellStart"/>
      <w:r>
        <w:rPr>
          <w:rFonts w:ascii="Times New Roman" w:eastAsia="Times New Roman" w:hAnsi="Times New Roman" w:cs="Times New Roman"/>
          <w:color w:val="000000"/>
          <w:sz w:val="26"/>
          <w:szCs w:val="26"/>
        </w:rPr>
        <w:t>Villar-López</w:t>
      </w:r>
      <w:proofErr w:type="spellEnd"/>
      <w:r>
        <w:rPr>
          <w:rFonts w:ascii="Times New Roman" w:eastAsia="Times New Roman" w:hAnsi="Times New Roman" w:cs="Times New Roman"/>
          <w:color w:val="000000"/>
          <w:sz w:val="26"/>
          <w:szCs w:val="26"/>
        </w:rPr>
        <w:t xml:space="preserve">, A., (2012). Organizational innovation as an enabler </w:t>
      </w:r>
      <w:r>
        <w:rPr>
          <w:rFonts w:ascii="Times New Roman" w:eastAsia="Times New Roman" w:hAnsi="Times New Roman" w:cs="Times New Roman"/>
          <w:color w:val="000000"/>
          <w:sz w:val="26"/>
          <w:szCs w:val="26"/>
        </w:rPr>
        <w:tab/>
        <w:t xml:space="preserve">of </w:t>
      </w:r>
      <w:r>
        <w:rPr>
          <w:rFonts w:ascii="Times New Roman" w:eastAsia="Times New Roman" w:hAnsi="Times New Roman" w:cs="Times New Roman"/>
          <w:color w:val="000000"/>
          <w:sz w:val="26"/>
          <w:szCs w:val="26"/>
        </w:rPr>
        <w:tab/>
        <w:t xml:space="preserve">technological innovation </w:t>
      </w:r>
      <w:proofErr w:type="spellStart"/>
      <w:r>
        <w:rPr>
          <w:rFonts w:ascii="Times New Roman" w:eastAsia="Times New Roman" w:hAnsi="Times New Roman" w:cs="Times New Roman"/>
          <w:color w:val="000000"/>
          <w:sz w:val="26"/>
          <w:szCs w:val="26"/>
        </w:rPr>
        <w:t>capabiloities</w:t>
      </w:r>
      <w:proofErr w:type="spellEnd"/>
      <w:r>
        <w:rPr>
          <w:rFonts w:ascii="Times New Roman" w:eastAsia="Times New Roman" w:hAnsi="Times New Roman" w:cs="Times New Roman"/>
          <w:color w:val="000000"/>
          <w:sz w:val="26"/>
          <w:szCs w:val="26"/>
        </w:rPr>
        <w:t xml:space="preserve"> and firm performance. </w:t>
      </w:r>
      <w:r>
        <w:rPr>
          <w:rFonts w:ascii="Times New Roman" w:eastAsia="Times New Roman" w:hAnsi="Times New Roman" w:cs="Times New Roman"/>
          <w:i/>
          <w:color w:val="000000"/>
          <w:sz w:val="26"/>
          <w:szCs w:val="26"/>
        </w:rPr>
        <w:t xml:space="preserve">Journal of </w:t>
      </w:r>
      <w:r>
        <w:rPr>
          <w:rFonts w:ascii="Times New Roman" w:eastAsia="Times New Roman" w:hAnsi="Times New Roman" w:cs="Times New Roman"/>
          <w:i/>
          <w:color w:val="000000"/>
          <w:sz w:val="26"/>
          <w:szCs w:val="26"/>
        </w:rPr>
        <w:tab/>
        <w:t xml:space="preserve">Business </w:t>
      </w:r>
      <w:proofErr w:type="gramStart"/>
      <w:r>
        <w:rPr>
          <w:rFonts w:ascii="Times New Roman" w:eastAsia="Times New Roman" w:hAnsi="Times New Roman" w:cs="Times New Roman"/>
          <w:i/>
          <w:color w:val="000000"/>
          <w:sz w:val="26"/>
          <w:szCs w:val="26"/>
        </w:rPr>
        <w:t xml:space="preserve">Research </w:t>
      </w:r>
      <w:r>
        <w:rPr>
          <w:rFonts w:ascii="Times New Roman" w:eastAsia="Times New Roman" w:hAnsi="Times New Roman" w:cs="Times New Roman"/>
          <w:color w:val="000000"/>
          <w:sz w:val="26"/>
          <w:szCs w:val="26"/>
        </w:rPr>
        <w:t>.</w:t>
      </w:r>
      <w:proofErr w:type="gramEnd"/>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color w:val="000000"/>
          <w:sz w:val="26"/>
          <w:szCs w:val="26"/>
        </w:rPr>
        <w:t>Ciriancy-Wantrup</w:t>
      </w:r>
      <w:proofErr w:type="spellEnd"/>
      <w:r>
        <w:rPr>
          <w:rFonts w:ascii="Times New Roman" w:eastAsia="Times New Roman" w:hAnsi="Times New Roman" w:cs="Times New Roman"/>
          <w:color w:val="000000"/>
          <w:sz w:val="26"/>
          <w:szCs w:val="26"/>
        </w:rPr>
        <w:t xml:space="preserve">, S.V. (2004), Resource Conservation, Berkeley: University of </w:t>
      </w:r>
      <w:r>
        <w:rPr>
          <w:rFonts w:ascii="Times New Roman" w:eastAsia="Times New Roman" w:hAnsi="Times New Roman" w:cs="Times New Roman"/>
          <w:color w:val="000000"/>
          <w:sz w:val="26"/>
          <w:szCs w:val="26"/>
        </w:rPr>
        <w:tab/>
        <w:t xml:space="preserve">California </w:t>
      </w:r>
      <w:r>
        <w:rPr>
          <w:rFonts w:ascii="Times New Roman" w:eastAsia="Times New Roman" w:hAnsi="Times New Roman" w:cs="Times New Roman"/>
          <w:color w:val="000000"/>
          <w:sz w:val="26"/>
          <w:szCs w:val="26"/>
        </w:rPr>
        <w:tab/>
        <w:t>Press.</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Cohen, Cohen, B. &amp; Winn, M.I.</w:t>
      </w:r>
      <w:proofErr w:type="gramStart"/>
      <w:r>
        <w:rPr>
          <w:rFonts w:ascii="Times New Roman" w:eastAsia="Times New Roman" w:hAnsi="Times New Roman" w:cs="Times New Roman"/>
          <w:color w:val="000000"/>
          <w:sz w:val="26"/>
          <w:szCs w:val="26"/>
        </w:rPr>
        <w:t>,(</w:t>
      </w:r>
      <w:proofErr w:type="gramEnd"/>
      <w:r>
        <w:rPr>
          <w:rFonts w:ascii="Times New Roman" w:eastAsia="Times New Roman" w:hAnsi="Times New Roman" w:cs="Times New Roman"/>
          <w:color w:val="000000"/>
          <w:sz w:val="26"/>
          <w:szCs w:val="26"/>
        </w:rPr>
        <w:t xml:space="preserve"> 2007). Market imperfections, opportunity and </w:t>
      </w:r>
      <w:r>
        <w:rPr>
          <w:rFonts w:ascii="Times New Roman" w:eastAsia="Times New Roman" w:hAnsi="Times New Roman" w:cs="Times New Roman"/>
          <w:color w:val="000000"/>
          <w:sz w:val="26"/>
          <w:szCs w:val="26"/>
        </w:rPr>
        <w:tab/>
        <w:t xml:space="preserve">sustainable entrepreneurship. </w:t>
      </w:r>
      <w:r>
        <w:rPr>
          <w:rFonts w:ascii="Times New Roman" w:eastAsia="Times New Roman" w:hAnsi="Times New Roman" w:cs="Times New Roman"/>
          <w:i/>
          <w:color w:val="000000"/>
          <w:sz w:val="26"/>
          <w:szCs w:val="26"/>
        </w:rPr>
        <w:t>Journal of Business Venturing</w:t>
      </w:r>
      <w:r>
        <w:rPr>
          <w:rFonts w:ascii="Times New Roman" w:eastAsia="Times New Roman" w:hAnsi="Times New Roman" w:cs="Times New Roman"/>
          <w:color w:val="000000"/>
          <w:sz w:val="26"/>
          <w:szCs w:val="26"/>
        </w:rPr>
        <w:t>, 22(1), pp.29-</w:t>
      </w:r>
      <w:r>
        <w:rPr>
          <w:rFonts w:ascii="Times New Roman" w:eastAsia="Times New Roman" w:hAnsi="Times New Roman" w:cs="Times New Roman"/>
          <w:color w:val="000000"/>
          <w:sz w:val="26"/>
          <w:szCs w:val="26"/>
        </w:rPr>
        <w:tab/>
        <w:t>49.</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Cohen, W. M., &amp; </w:t>
      </w:r>
      <w:proofErr w:type="spellStart"/>
      <w:r>
        <w:rPr>
          <w:rFonts w:ascii="Times New Roman" w:eastAsia="Times New Roman" w:hAnsi="Times New Roman" w:cs="Times New Roman"/>
          <w:color w:val="000000"/>
          <w:sz w:val="26"/>
          <w:szCs w:val="26"/>
        </w:rPr>
        <w:t>Levinthal</w:t>
      </w:r>
      <w:proofErr w:type="spellEnd"/>
      <w:r>
        <w:rPr>
          <w:rFonts w:ascii="Times New Roman" w:eastAsia="Times New Roman" w:hAnsi="Times New Roman" w:cs="Times New Roman"/>
          <w:color w:val="000000"/>
          <w:sz w:val="26"/>
          <w:szCs w:val="26"/>
        </w:rPr>
        <w:t xml:space="preserve">, D. A. (2002). Absorptive capacity: a new perspective </w:t>
      </w:r>
      <w:r>
        <w:rPr>
          <w:rFonts w:ascii="Times New Roman" w:eastAsia="Times New Roman" w:hAnsi="Times New Roman" w:cs="Times New Roman"/>
          <w:color w:val="000000"/>
          <w:sz w:val="26"/>
          <w:szCs w:val="26"/>
        </w:rPr>
        <w:tab/>
        <w:t xml:space="preserve">on learning and innovation. </w:t>
      </w:r>
      <w:r>
        <w:rPr>
          <w:rFonts w:ascii="Times New Roman" w:eastAsia="Times New Roman" w:hAnsi="Times New Roman" w:cs="Times New Roman"/>
          <w:i/>
          <w:color w:val="000000"/>
          <w:sz w:val="26"/>
          <w:szCs w:val="26"/>
        </w:rPr>
        <w:t>Administrative Science Quarterly</w:t>
      </w:r>
      <w:r>
        <w:rPr>
          <w:rFonts w:ascii="Times New Roman" w:eastAsia="Times New Roman" w:hAnsi="Times New Roman" w:cs="Times New Roman"/>
          <w:color w:val="000000"/>
          <w:sz w:val="26"/>
          <w:szCs w:val="26"/>
        </w:rPr>
        <w:t>, 35(1) 128-</w:t>
      </w:r>
      <w:r>
        <w:rPr>
          <w:rFonts w:ascii="Times New Roman" w:eastAsia="Times New Roman" w:hAnsi="Times New Roman" w:cs="Times New Roman"/>
          <w:color w:val="000000"/>
          <w:sz w:val="26"/>
          <w:szCs w:val="26"/>
        </w:rPr>
        <w:tab/>
        <w:t>152.</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color w:val="000000"/>
          <w:sz w:val="26"/>
          <w:szCs w:val="26"/>
        </w:rPr>
        <w:t>Comanor</w:t>
      </w:r>
      <w:proofErr w:type="spellEnd"/>
      <w:r>
        <w:rPr>
          <w:rFonts w:ascii="Times New Roman" w:eastAsia="Times New Roman" w:hAnsi="Times New Roman" w:cs="Times New Roman"/>
          <w:color w:val="000000"/>
          <w:sz w:val="26"/>
          <w:szCs w:val="26"/>
        </w:rPr>
        <w:t xml:space="preserve">, (2007) ‘Towards an Ecological Economics </w:t>
      </w:r>
      <w:r>
        <w:rPr>
          <w:rFonts w:ascii="Times New Roman" w:eastAsia="Times New Roman" w:hAnsi="Times New Roman" w:cs="Times New Roman"/>
          <w:color w:val="000000"/>
          <w:sz w:val="26"/>
          <w:szCs w:val="26"/>
        </w:rPr>
        <w:tab/>
        <w:t xml:space="preserve">of Sustainability’, Ecological </w:t>
      </w:r>
      <w:r>
        <w:rPr>
          <w:rFonts w:ascii="Times New Roman" w:eastAsia="Times New Roman" w:hAnsi="Times New Roman" w:cs="Times New Roman"/>
          <w:color w:val="000000"/>
          <w:sz w:val="26"/>
          <w:szCs w:val="26"/>
        </w:rPr>
        <w:tab/>
        <w:t xml:space="preserve">Economics </w:t>
      </w:r>
      <w:r>
        <w:rPr>
          <w:rFonts w:ascii="Times New Roman" w:eastAsia="Times New Roman" w:hAnsi="Times New Roman" w:cs="Times New Roman"/>
          <w:b/>
          <w:color w:val="000000"/>
          <w:sz w:val="26"/>
          <w:szCs w:val="26"/>
        </w:rPr>
        <w:t xml:space="preserve">6, </w:t>
      </w:r>
      <w:r>
        <w:rPr>
          <w:rFonts w:ascii="Times New Roman" w:eastAsia="Times New Roman" w:hAnsi="Times New Roman" w:cs="Times New Roman"/>
          <w:color w:val="000000"/>
          <w:sz w:val="26"/>
          <w:szCs w:val="26"/>
        </w:rPr>
        <w:t xml:space="preserve">7-34. </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Conner, K.</w:t>
      </w:r>
      <w:proofErr w:type="gramStart"/>
      <w:r>
        <w:rPr>
          <w:rFonts w:ascii="Times New Roman" w:eastAsia="Times New Roman" w:hAnsi="Times New Roman" w:cs="Times New Roman"/>
          <w:color w:val="000000"/>
          <w:sz w:val="26"/>
          <w:szCs w:val="26"/>
        </w:rPr>
        <w:t>,(</w:t>
      </w:r>
      <w:proofErr w:type="gramEnd"/>
      <w:r>
        <w:rPr>
          <w:rFonts w:ascii="Times New Roman" w:eastAsia="Times New Roman" w:hAnsi="Times New Roman" w:cs="Times New Roman"/>
          <w:color w:val="000000"/>
          <w:sz w:val="26"/>
          <w:szCs w:val="26"/>
        </w:rPr>
        <w:t xml:space="preserve"> 1991). Theory of the firm: firm resources and other economic </w:t>
      </w:r>
      <w:r>
        <w:rPr>
          <w:rFonts w:ascii="Times New Roman" w:eastAsia="Times New Roman" w:hAnsi="Times New Roman" w:cs="Times New Roman"/>
          <w:color w:val="000000"/>
          <w:sz w:val="26"/>
          <w:szCs w:val="26"/>
        </w:rPr>
        <w:tab/>
        <w:t xml:space="preserve">theories. </w:t>
      </w:r>
      <w:r>
        <w:rPr>
          <w:rFonts w:ascii="Times New Roman" w:eastAsia="Times New Roman" w:hAnsi="Times New Roman" w:cs="Times New Roman"/>
          <w:color w:val="000000"/>
          <w:sz w:val="26"/>
          <w:szCs w:val="26"/>
        </w:rPr>
        <w:tab/>
      </w:r>
      <w:r>
        <w:rPr>
          <w:rFonts w:ascii="Times New Roman" w:eastAsia="Times New Roman" w:hAnsi="Times New Roman" w:cs="Times New Roman"/>
          <w:i/>
          <w:color w:val="000000"/>
          <w:sz w:val="26"/>
          <w:szCs w:val="26"/>
        </w:rPr>
        <w:t>Journal of Management</w:t>
      </w:r>
      <w:r>
        <w:rPr>
          <w:rFonts w:ascii="Times New Roman" w:eastAsia="Times New Roman" w:hAnsi="Times New Roman" w:cs="Times New Roman"/>
          <w:color w:val="000000"/>
          <w:sz w:val="26"/>
          <w:szCs w:val="26"/>
        </w:rPr>
        <w:t xml:space="preserve">, 17, pp.121-54. </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i/>
          <w:color w:val="0D0D0D"/>
          <w:sz w:val="26"/>
          <w:szCs w:val="26"/>
        </w:rPr>
      </w:pPr>
      <w:r>
        <w:rPr>
          <w:rFonts w:ascii="Times New Roman" w:eastAsia="Times New Roman" w:hAnsi="Times New Roman" w:cs="Times New Roman"/>
          <w:color w:val="000000"/>
          <w:sz w:val="26"/>
          <w:szCs w:val="26"/>
        </w:rPr>
        <w:t xml:space="preserve">Daly, Herman E. (2001), ‘Operationalizing Sustainable Development by Investing </w:t>
      </w:r>
      <w:r>
        <w:rPr>
          <w:rFonts w:ascii="Times New Roman" w:eastAsia="Times New Roman" w:hAnsi="Times New Roman" w:cs="Times New Roman"/>
          <w:color w:val="000000"/>
          <w:sz w:val="26"/>
          <w:szCs w:val="26"/>
        </w:rPr>
        <w:tab/>
        <w:t xml:space="preserve">in </w:t>
      </w:r>
      <w:r>
        <w:rPr>
          <w:rFonts w:ascii="Times New Roman" w:eastAsia="Times New Roman" w:hAnsi="Times New Roman" w:cs="Times New Roman"/>
          <w:color w:val="000000"/>
          <w:sz w:val="26"/>
          <w:szCs w:val="26"/>
        </w:rPr>
        <w:tab/>
        <w:t xml:space="preserve">Natural Capital’, in </w:t>
      </w:r>
      <w:proofErr w:type="spellStart"/>
      <w:r>
        <w:rPr>
          <w:rFonts w:ascii="Times New Roman" w:eastAsia="Times New Roman" w:hAnsi="Times New Roman" w:cs="Times New Roman"/>
          <w:color w:val="000000"/>
          <w:sz w:val="26"/>
          <w:szCs w:val="26"/>
        </w:rPr>
        <w:t>AnnMari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Jansson</w:t>
      </w:r>
      <w:proofErr w:type="spellEnd"/>
      <w:r>
        <w:rPr>
          <w:rFonts w:ascii="Times New Roman" w:eastAsia="Times New Roman" w:hAnsi="Times New Roman" w:cs="Times New Roman"/>
          <w:color w:val="000000"/>
          <w:sz w:val="26"/>
          <w:szCs w:val="26"/>
        </w:rPr>
        <w:t xml:space="preserve"> et al. eds., Investing in Natural </w:t>
      </w:r>
      <w:r>
        <w:rPr>
          <w:rFonts w:ascii="Times New Roman" w:eastAsia="Times New Roman" w:hAnsi="Times New Roman" w:cs="Times New Roman"/>
          <w:color w:val="000000"/>
          <w:sz w:val="26"/>
          <w:szCs w:val="26"/>
        </w:rPr>
        <w:tab/>
        <w:t xml:space="preserve">Capital: The Ecological Economics Approach to Sustainability, Washington, </w:t>
      </w:r>
      <w:r>
        <w:rPr>
          <w:rFonts w:ascii="Times New Roman" w:eastAsia="Times New Roman" w:hAnsi="Times New Roman" w:cs="Times New Roman"/>
          <w:color w:val="000000"/>
          <w:sz w:val="26"/>
          <w:szCs w:val="26"/>
        </w:rPr>
        <w:tab/>
        <w:t>D.C.: Island Press.</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Daly, Herman E. (1991), Steady State Economics, 2nd ed., Washington, D.C.: </w:t>
      </w:r>
      <w:r>
        <w:rPr>
          <w:rFonts w:ascii="Times New Roman" w:eastAsia="Times New Roman" w:hAnsi="Times New Roman" w:cs="Times New Roman"/>
          <w:color w:val="000000"/>
          <w:sz w:val="26"/>
          <w:szCs w:val="26"/>
        </w:rPr>
        <w:tab/>
        <w:t xml:space="preserve">Island </w:t>
      </w:r>
      <w:r>
        <w:rPr>
          <w:rFonts w:ascii="Times New Roman" w:eastAsia="Times New Roman" w:hAnsi="Times New Roman" w:cs="Times New Roman"/>
          <w:color w:val="000000"/>
          <w:sz w:val="26"/>
          <w:szCs w:val="26"/>
        </w:rPr>
        <w:tab/>
        <w:t xml:space="preserve">Press. </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color w:val="000000"/>
          <w:sz w:val="26"/>
          <w:szCs w:val="26"/>
        </w:rPr>
        <w:t>Damanpour</w:t>
      </w:r>
      <w:proofErr w:type="spellEnd"/>
      <w:r>
        <w:rPr>
          <w:rFonts w:ascii="Times New Roman" w:eastAsia="Times New Roman" w:hAnsi="Times New Roman" w:cs="Times New Roman"/>
          <w:color w:val="000000"/>
          <w:sz w:val="26"/>
          <w:szCs w:val="26"/>
        </w:rPr>
        <w:t>, F</w:t>
      </w:r>
      <w:proofErr w:type="gramStart"/>
      <w:r>
        <w:rPr>
          <w:rFonts w:ascii="Times New Roman" w:eastAsia="Times New Roman" w:hAnsi="Times New Roman" w:cs="Times New Roman"/>
          <w:color w:val="000000"/>
          <w:sz w:val="26"/>
          <w:szCs w:val="26"/>
        </w:rPr>
        <w:t>.&amp;</w:t>
      </w:r>
      <w:proofErr w:type="gramEnd"/>
      <w:r>
        <w:rPr>
          <w:rFonts w:ascii="Times New Roman" w:eastAsia="Times New Roman" w:hAnsi="Times New Roman" w:cs="Times New Roman"/>
          <w:color w:val="000000"/>
          <w:sz w:val="26"/>
          <w:szCs w:val="26"/>
        </w:rPr>
        <w:t xml:space="preserve"> Evan, W.M.,( 1984). Organizational innovation and performance: </w:t>
      </w:r>
      <w:r>
        <w:rPr>
          <w:rFonts w:ascii="Times New Roman" w:eastAsia="Times New Roman" w:hAnsi="Times New Roman" w:cs="Times New Roman"/>
          <w:color w:val="000000"/>
          <w:sz w:val="26"/>
          <w:szCs w:val="26"/>
        </w:rPr>
        <w:tab/>
        <w:t xml:space="preserve">the problem of "organizational lag". </w:t>
      </w:r>
      <w:r>
        <w:rPr>
          <w:rFonts w:ascii="Times New Roman" w:eastAsia="Times New Roman" w:hAnsi="Times New Roman" w:cs="Times New Roman"/>
          <w:i/>
          <w:color w:val="000000"/>
          <w:sz w:val="26"/>
          <w:szCs w:val="26"/>
        </w:rPr>
        <w:t>Administrative Science Quarterly</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t xml:space="preserve">pp.392-409. </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color w:val="000000"/>
          <w:sz w:val="26"/>
          <w:szCs w:val="26"/>
        </w:rPr>
        <w:lastRenderedPageBreak/>
        <w:t>Damanpour</w:t>
      </w:r>
      <w:proofErr w:type="spellEnd"/>
      <w:r>
        <w:rPr>
          <w:rFonts w:ascii="Times New Roman" w:eastAsia="Times New Roman" w:hAnsi="Times New Roman" w:cs="Times New Roman"/>
          <w:color w:val="000000"/>
          <w:sz w:val="26"/>
          <w:szCs w:val="26"/>
        </w:rPr>
        <w:t xml:space="preserve">, F. &amp; Schneider, M., (2006). Phases of the adoption of </w:t>
      </w:r>
      <w:proofErr w:type="spellStart"/>
      <w:r>
        <w:rPr>
          <w:rFonts w:ascii="Times New Roman" w:eastAsia="Times New Roman" w:hAnsi="Times New Roman" w:cs="Times New Roman"/>
          <w:color w:val="000000"/>
          <w:sz w:val="26"/>
          <w:szCs w:val="26"/>
        </w:rPr>
        <w:t>innovationin</w:t>
      </w:r>
      <w:proofErr w:type="spellEnd"/>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t xml:space="preserve">organization: Effects of environment, organization and top managers. </w:t>
      </w:r>
      <w:r>
        <w:rPr>
          <w:rFonts w:ascii="Times New Roman" w:eastAsia="Times New Roman" w:hAnsi="Times New Roman" w:cs="Times New Roman"/>
          <w:i/>
          <w:color w:val="000000"/>
          <w:sz w:val="26"/>
          <w:szCs w:val="26"/>
        </w:rPr>
        <w:t xml:space="preserve">British </w:t>
      </w:r>
      <w:r>
        <w:rPr>
          <w:rFonts w:ascii="Times New Roman" w:eastAsia="Times New Roman" w:hAnsi="Times New Roman" w:cs="Times New Roman"/>
          <w:i/>
          <w:color w:val="000000"/>
          <w:sz w:val="26"/>
          <w:szCs w:val="26"/>
        </w:rPr>
        <w:tab/>
        <w:t>Journal of Management</w:t>
      </w:r>
      <w:r>
        <w:rPr>
          <w:rFonts w:ascii="Times New Roman" w:eastAsia="Times New Roman" w:hAnsi="Times New Roman" w:cs="Times New Roman"/>
          <w:color w:val="000000"/>
          <w:sz w:val="26"/>
          <w:szCs w:val="26"/>
        </w:rPr>
        <w:t xml:space="preserve">, 17(3), pp.215-36. </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color w:val="000000"/>
          <w:sz w:val="26"/>
          <w:szCs w:val="26"/>
        </w:rPr>
        <w:t>Damanpour</w:t>
      </w:r>
      <w:proofErr w:type="spellEnd"/>
      <w:r>
        <w:rPr>
          <w:rFonts w:ascii="Times New Roman" w:eastAsia="Times New Roman" w:hAnsi="Times New Roman" w:cs="Times New Roman"/>
          <w:color w:val="000000"/>
          <w:sz w:val="26"/>
          <w:szCs w:val="26"/>
        </w:rPr>
        <w:t xml:space="preserve">, F., &amp; </w:t>
      </w:r>
      <w:proofErr w:type="spellStart"/>
      <w:r>
        <w:rPr>
          <w:rFonts w:ascii="Times New Roman" w:eastAsia="Times New Roman" w:hAnsi="Times New Roman" w:cs="Times New Roman"/>
          <w:color w:val="000000"/>
          <w:sz w:val="26"/>
          <w:szCs w:val="26"/>
        </w:rPr>
        <w:t>Gopalakrishnan</w:t>
      </w:r>
      <w:proofErr w:type="spellEnd"/>
      <w:r>
        <w:rPr>
          <w:rFonts w:ascii="Times New Roman" w:eastAsia="Times New Roman" w:hAnsi="Times New Roman" w:cs="Times New Roman"/>
          <w:color w:val="000000"/>
          <w:sz w:val="26"/>
          <w:szCs w:val="26"/>
        </w:rPr>
        <w:t xml:space="preserve">, S. (2001). The dynamics of the adoption of </w:t>
      </w:r>
      <w:r>
        <w:rPr>
          <w:rFonts w:ascii="Times New Roman" w:eastAsia="Times New Roman" w:hAnsi="Times New Roman" w:cs="Times New Roman"/>
          <w:color w:val="000000"/>
          <w:sz w:val="26"/>
          <w:szCs w:val="26"/>
        </w:rPr>
        <w:tab/>
        <w:t xml:space="preserve">product and process innovations in organizations. </w:t>
      </w:r>
      <w:r>
        <w:rPr>
          <w:rFonts w:ascii="Times New Roman" w:eastAsia="Times New Roman" w:hAnsi="Times New Roman" w:cs="Times New Roman"/>
          <w:i/>
          <w:color w:val="000000"/>
          <w:sz w:val="26"/>
          <w:szCs w:val="26"/>
        </w:rPr>
        <w:t xml:space="preserve">Journal of Management </w:t>
      </w:r>
      <w:r>
        <w:rPr>
          <w:rFonts w:ascii="Times New Roman" w:eastAsia="Times New Roman" w:hAnsi="Times New Roman" w:cs="Times New Roman"/>
          <w:i/>
          <w:color w:val="000000"/>
          <w:sz w:val="26"/>
          <w:szCs w:val="26"/>
        </w:rPr>
        <w:tab/>
        <w:t>Studies, 38</w:t>
      </w:r>
      <w:r>
        <w:rPr>
          <w:rFonts w:ascii="Times New Roman" w:eastAsia="Times New Roman" w:hAnsi="Times New Roman" w:cs="Times New Roman"/>
          <w:color w:val="000000"/>
          <w:sz w:val="26"/>
          <w:szCs w:val="26"/>
        </w:rPr>
        <w:t>(1), 45-65.</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color w:val="000000"/>
          <w:sz w:val="26"/>
          <w:szCs w:val="26"/>
        </w:rPr>
        <w:t>Damanpour</w:t>
      </w:r>
      <w:proofErr w:type="spellEnd"/>
      <w:r>
        <w:rPr>
          <w:rFonts w:ascii="Times New Roman" w:eastAsia="Times New Roman" w:hAnsi="Times New Roman" w:cs="Times New Roman"/>
          <w:color w:val="000000"/>
          <w:sz w:val="26"/>
          <w:szCs w:val="26"/>
        </w:rPr>
        <w:t xml:space="preserve">, F., Walker, R. M., &amp; Avellaneda, C. N. (2009). Combinative effects </w:t>
      </w:r>
      <w:r>
        <w:rPr>
          <w:rFonts w:ascii="Times New Roman" w:eastAsia="Times New Roman" w:hAnsi="Times New Roman" w:cs="Times New Roman"/>
          <w:color w:val="000000"/>
          <w:sz w:val="26"/>
          <w:szCs w:val="26"/>
        </w:rPr>
        <w:tab/>
        <w:t xml:space="preserve">of </w:t>
      </w:r>
      <w:r>
        <w:rPr>
          <w:rFonts w:ascii="Times New Roman" w:eastAsia="Times New Roman" w:hAnsi="Times New Roman" w:cs="Times New Roman"/>
          <w:color w:val="000000"/>
          <w:sz w:val="26"/>
          <w:szCs w:val="26"/>
        </w:rPr>
        <w:tab/>
        <w:t xml:space="preserve">innovation types and organizational performance: A longitudinal study of </w:t>
      </w:r>
      <w:r>
        <w:rPr>
          <w:rFonts w:ascii="Times New Roman" w:eastAsia="Times New Roman" w:hAnsi="Times New Roman" w:cs="Times New Roman"/>
          <w:color w:val="000000"/>
          <w:sz w:val="26"/>
          <w:szCs w:val="26"/>
        </w:rPr>
        <w:tab/>
        <w:t xml:space="preserve">service organizations. </w:t>
      </w:r>
      <w:r>
        <w:rPr>
          <w:rFonts w:ascii="Times New Roman" w:eastAsia="Times New Roman" w:hAnsi="Times New Roman" w:cs="Times New Roman"/>
          <w:i/>
          <w:color w:val="000000"/>
          <w:sz w:val="26"/>
          <w:szCs w:val="26"/>
        </w:rPr>
        <w:t>Journal of Management Studies, 46</w:t>
      </w:r>
      <w:r>
        <w:rPr>
          <w:rFonts w:ascii="Times New Roman" w:eastAsia="Times New Roman" w:hAnsi="Times New Roman" w:cs="Times New Roman"/>
          <w:color w:val="000000"/>
          <w:sz w:val="26"/>
          <w:szCs w:val="26"/>
        </w:rPr>
        <w:t xml:space="preserve">(4), 650-675. </w:t>
      </w:r>
      <w:proofErr w:type="spellStart"/>
      <w:r>
        <w:rPr>
          <w:rFonts w:ascii="Times New Roman" w:eastAsia="Times New Roman" w:hAnsi="Times New Roman" w:cs="Times New Roman"/>
          <w:color w:val="000000"/>
          <w:sz w:val="26"/>
          <w:szCs w:val="26"/>
        </w:rPr>
        <w:t>Deffilipi</w:t>
      </w:r>
      <w:proofErr w:type="spellEnd"/>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t>(1991). Organizational innovation: A meta-analysis of effects of</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roofErr w:type="gramStart"/>
      <w:r>
        <w:rPr>
          <w:rFonts w:ascii="Times New Roman" w:eastAsia="Times New Roman" w:hAnsi="Times New Roman" w:cs="Times New Roman"/>
          <w:color w:val="000000"/>
          <w:sz w:val="26"/>
          <w:szCs w:val="26"/>
        </w:rPr>
        <w:t>determinants</w:t>
      </w:r>
      <w:proofErr w:type="gramEnd"/>
      <w:r>
        <w:rPr>
          <w:rFonts w:ascii="Times New Roman" w:eastAsia="Times New Roman" w:hAnsi="Times New Roman" w:cs="Times New Roman"/>
          <w:color w:val="000000"/>
          <w:sz w:val="26"/>
          <w:szCs w:val="26"/>
        </w:rPr>
        <w:t xml:space="preserve"> and moderators. Academy of Management Journal, 34(3), 555–</w:t>
      </w:r>
      <w:r>
        <w:rPr>
          <w:rFonts w:ascii="Times New Roman" w:eastAsia="Times New Roman" w:hAnsi="Times New Roman" w:cs="Times New Roman"/>
          <w:color w:val="000000"/>
          <w:sz w:val="26"/>
          <w:szCs w:val="26"/>
        </w:rPr>
        <w:tab/>
        <w:t>590.</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Dean, T.J. &amp; McMullen, J.S., (20070. Toward a theory of sustainable </w:t>
      </w:r>
      <w:r>
        <w:rPr>
          <w:rFonts w:ascii="Times New Roman" w:eastAsia="Times New Roman" w:hAnsi="Times New Roman" w:cs="Times New Roman"/>
          <w:color w:val="000000"/>
          <w:sz w:val="26"/>
          <w:szCs w:val="26"/>
        </w:rPr>
        <w:tab/>
        <w:t xml:space="preserve">entrepreneurship: Reducing environmental degradation through </w:t>
      </w:r>
      <w:r>
        <w:rPr>
          <w:rFonts w:ascii="Times New Roman" w:eastAsia="Times New Roman" w:hAnsi="Times New Roman" w:cs="Times New Roman"/>
          <w:color w:val="000000"/>
          <w:sz w:val="26"/>
          <w:szCs w:val="26"/>
        </w:rPr>
        <w:tab/>
        <w:t xml:space="preserve">entrepreneurial action. </w:t>
      </w:r>
      <w:r>
        <w:rPr>
          <w:rFonts w:ascii="Times New Roman" w:eastAsia="Times New Roman" w:hAnsi="Times New Roman" w:cs="Times New Roman"/>
          <w:i/>
          <w:color w:val="000000"/>
          <w:sz w:val="26"/>
          <w:szCs w:val="26"/>
        </w:rPr>
        <w:t>Journal of Business Venturing</w:t>
      </w:r>
      <w:r>
        <w:rPr>
          <w:rFonts w:ascii="Times New Roman" w:eastAsia="Times New Roman" w:hAnsi="Times New Roman" w:cs="Times New Roman"/>
          <w:color w:val="000000"/>
          <w:sz w:val="26"/>
          <w:szCs w:val="26"/>
        </w:rPr>
        <w:t xml:space="preserve">, 22(1), pp.50-76. </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Drucker, P.F.</w:t>
      </w:r>
      <w:proofErr w:type="gramStart"/>
      <w:r>
        <w:rPr>
          <w:rFonts w:ascii="Times New Roman" w:eastAsia="Times New Roman" w:hAnsi="Times New Roman" w:cs="Times New Roman"/>
          <w:color w:val="000000"/>
          <w:sz w:val="26"/>
          <w:szCs w:val="26"/>
        </w:rPr>
        <w:t>,(</w:t>
      </w:r>
      <w:proofErr w:type="gramEnd"/>
      <w:r>
        <w:rPr>
          <w:rFonts w:ascii="Times New Roman" w:eastAsia="Times New Roman" w:hAnsi="Times New Roman" w:cs="Times New Roman"/>
          <w:color w:val="000000"/>
          <w:sz w:val="26"/>
          <w:szCs w:val="26"/>
        </w:rPr>
        <w:t xml:space="preserve"> 1985). Innovation and Entrepreneurship. Butterworth-Heinemann, </w:t>
      </w:r>
      <w:r>
        <w:rPr>
          <w:rFonts w:ascii="Times New Roman" w:eastAsia="Times New Roman" w:hAnsi="Times New Roman" w:cs="Times New Roman"/>
          <w:color w:val="000000"/>
          <w:sz w:val="26"/>
          <w:szCs w:val="26"/>
        </w:rPr>
        <w:tab/>
        <w:t>Oxford.</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D0D0D"/>
          <w:sz w:val="26"/>
          <w:szCs w:val="26"/>
        </w:rPr>
        <w:t xml:space="preserve">Drucker, P. F. (2002). The discipline of innovation. </w:t>
      </w:r>
      <w:r>
        <w:rPr>
          <w:rFonts w:ascii="Times New Roman" w:eastAsia="Times New Roman" w:hAnsi="Times New Roman" w:cs="Times New Roman"/>
          <w:i/>
          <w:color w:val="0D0D0D"/>
          <w:sz w:val="26"/>
          <w:szCs w:val="26"/>
        </w:rPr>
        <w:t>Harvard Business Review</w:t>
      </w:r>
      <w:r>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ab/>
      </w:r>
      <w:r>
        <w:rPr>
          <w:rFonts w:ascii="Times New Roman" w:eastAsia="Times New Roman" w:hAnsi="Times New Roman" w:cs="Times New Roman"/>
          <w:i/>
          <w:color w:val="0D0D0D"/>
          <w:sz w:val="26"/>
          <w:szCs w:val="26"/>
        </w:rPr>
        <w:t>80</w:t>
      </w:r>
      <w:r>
        <w:rPr>
          <w:rFonts w:ascii="Times New Roman" w:eastAsia="Times New Roman" w:hAnsi="Times New Roman" w:cs="Times New Roman"/>
          <w:color w:val="0D0D0D"/>
          <w:sz w:val="26"/>
          <w:szCs w:val="26"/>
        </w:rPr>
        <w:t xml:space="preserve">(8), </w:t>
      </w:r>
      <w:r>
        <w:rPr>
          <w:rFonts w:ascii="Times New Roman" w:eastAsia="Times New Roman" w:hAnsi="Times New Roman" w:cs="Times New Roman"/>
          <w:color w:val="0D0D0D"/>
          <w:sz w:val="26"/>
          <w:szCs w:val="26"/>
        </w:rPr>
        <w:tab/>
        <w:t>95-103.</w:t>
      </w:r>
      <w:r>
        <w:rPr>
          <w:rFonts w:ascii="Times New Roman" w:eastAsia="Times New Roman" w:hAnsi="Times New Roman" w:cs="Times New Roman"/>
          <w:color w:val="000000"/>
          <w:sz w:val="26"/>
          <w:szCs w:val="26"/>
        </w:rPr>
        <w:t xml:space="preserve"> </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European Commission</w:t>
      </w:r>
      <w:proofErr w:type="gramStart"/>
      <w:r>
        <w:rPr>
          <w:rFonts w:ascii="Times New Roman" w:eastAsia="Times New Roman" w:hAnsi="Times New Roman" w:cs="Times New Roman"/>
          <w:color w:val="000000"/>
          <w:sz w:val="26"/>
          <w:szCs w:val="26"/>
        </w:rPr>
        <w:t>,(</w:t>
      </w:r>
      <w:proofErr w:type="gramEnd"/>
      <w:r>
        <w:rPr>
          <w:rFonts w:ascii="Times New Roman" w:eastAsia="Times New Roman" w:hAnsi="Times New Roman" w:cs="Times New Roman"/>
          <w:color w:val="000000"/>
          <w:sz w:val="26"/>
          <w:szCs w:val="26"/>
        </w:rPr>
        <w:t xml:space="preserve"> 2001). </w:t>
      </w:r>
      <w:r>
        <w:rPr>
          <w:rFonts w:ascii="Times New Roman" w:eastAsia="Times New Roman" w:hAnsi="Times New Roman" w:cs="Times New Roman"/>
          <w:i/>
          <w:color w:val="000000"/>
          <w:sz w:val="26"/>
          <w:szCs w:val="26"/>
        </w:rPr>
        <w:t xml:space="preserve">Promoting a European framework for corporate </w:t>
      </w:r>
      <w:r>
        <w:rPr>
          <w:rFonts w:ascii="Times New Roman" w:eastAsia="Times New Roman" w:hAnsi="Times New Roman" w:cs="Times New Roman"/>
          <w:i/>
          <w:color w:val="000000"/>
          <w:sz w:val="26"/>
          <w:szCs w:val="26"/>
        </w:rPr>
        <w:tab/>
        <w:t xml:space="preserve">social </w:t>
      </w:r>
      <w:r>
        <w:rPr>
          <w:rFonts w:ascii="Times New Roman" w:eastAsia="Times New Roman" w:hAnsi="Times New Roman" w:cs="Times New Roman"/>
          <w:i/>
          <w:color w:val="000000"/>
          <w:sz w:val="26"/>
          <w:szCs w:val="26"/>
        </w:rPr>
        <w:tab/>
        <w:t>responsibility: Green Paper</w:t>
      </w:r>
      <w:r>
        <w:rPr>
          <w:rFonts w:ascii="Times New Roman" w:eastAsia="Times New Roman" w:hAnsi="Times New Roman" w:cs="Times New Roman"/>
          <w:color w:val="000000"/>
          <w:sz w:val="26"/>
          <w:szCs w:val="26"/>
        </w:rPr>
        <w:t xml:space="preserve">. Office for Official Publications of the </w:t>
      </w:r>
      <w:r>
        <w:rPr>
          <w:rFonts w:ascii="Times New Roman" w:eastAsia="Times New Roman" w:hAnsi="Times New Roman" w:cs="Times New Roman"/>
          <w:color w:val="000000"/>
          <w:sz w:val="26"/>
          <w:szCs w:val="26"/>
        </w:rPr>
        <w:tab/>
        <w:t xml:space="preserve">European </w:t>
      </w:r>
      <w:r>
        <w:rPr>
          <w:rFonts w:ascii="Times New Roman" w:eastAsia="Times New Roman" w:hAnsi="Times New Roman" w:cs="Times New Roman"/>
          <w:color w:val="000000"/>
          <w:sz w:val="26"/>
          <w:szCs w:val="26"/>
        </w:rPr>
        <w:tab/>
        <w:t xml:space="preserve">Communities. </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Fills, I. and </w:t>
      </w:r>
      <w:proofErr w:type="spellStart"/>
      <w:r>
        <w:rPr>
          <w:rFonts w:ascii="Times New Roman" w:eastAsia="Times New Roman" w:hAnsi="Times New Roman" w:cs="Times New Roman"/>
          <w:color w:val="000000"/>
          <w:sz w:val="26"/>
          <w:szCs w:val="26"/>
        </w:rPr>
        <w:t>Rentschler</w:t>
      </w:r>
      <w:proofErr w:type="spellEnd"/>
      <w:r>
        <w:rPr>
          <w:rFonts w:ascii="Times New Roman" w:eastAsia="Times New Roman" w:hAnsi="Times New Roman" w:cs="Times New Roman"/>
          <w:color w:val="000000"/>
          <w:sz w:val="26"/>
          <w:szCs w:val="26"/>
        </w:rPr>
        <w:t xml:space="preserve">, R. (2010). The Role of Creativity in Entrepreneurship. </w:t>
      </w:r>
      <w:r>
        <w:rPr>
          <w:rFonts w:ascii="Times New Roman" w:eastAsia="Times New Roman" w:hAnsi="Times New Roman" w:cs="Times New Roman"/>
          <w:color w:val="000000"/>
          <w:sz w:val="26"/>
          <w:szCs w:val="26"/>
        </w:rPr>
        <w:tab/>
      </w:r>
      <w:r>
        <w:rPr>
          <w:rFonts w:ascii="Times New Roman" w:eastAsia="Times New Roman" w:hAnsi="Times New Roman" w:cs="Times New Roman"/>
          <w:i/>
          <w:color w:val="000000"/>
          <w:sz w:val="26"/>
          <w:szCs w:val="26"/>
        </w:rPr>
        <w:t xml:space="preserve">Journal of Enterprising Culture. </w:t>
      </w:r>
      <w:r>
        <w:rPr>
          <w:rFonts w:ascii="Times New Roman" w:eastAsia="Times New Roman" w:hAnsi="Times New Roman" w:cs="Times New Roman"/>
          <w:color w:val="000000"/>
          <w:sz w:val="26"/>
          <w:szCs w:val="26"/>
        </w:rPr>
        <w:t>Vol. 18, No. 1, pp. 49-81.</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Fritsch, M. &amp; </w:t>
      </w:r>
      <w:proofErr w:type="spellStart"/>
      <w:r>
        <w:rPr>
          <w:rFonts w:ascii="Times New Roman" w:eastAsia="Times New Roman" w:hAnsi="Times New Roman" w:cs="Times New Roman"/>
          <w:color w:val="000000"/>
          <w:sz w:val="26"/>
          <w:szCs w:val="26"/>
        </w:rPr>
        <w:t>Meschede</w:t>
      </w:r>
      <w:proofErr w:type="spellEnd"/>
      <w:r>
        <w:rPr>
          <w:rFonts w:ascii="Times New Roman" w:eastAsia="Times New Roman" w:hAnsi="Times New Roman" w:cs="Times New Roman"/>
          <w:color w:val="000000"/>
          <w:sz w:val="26"/>
          <w:szCs w:val="26"/>
        </w:rPr>
        <w:t xml:space="preserve">, M., (2001). Product innovation, process innovation, and </w:t>
      </w:r>
      <w:r>
        <w:rPr>
          <w:rFonts w:ascii="Times New Roman" w:eastAsia="Times New Roman" w:hAnsi="Times New Roman" w:cs="Times New Roman"/>
          <w:color w:val="000000"/>
          <w:sz w:val="26"/>
          <w:szCs w:val="26"/>
        </w:rPr>
        <w:tab/>
        <w:t xml:space="preserve">size. </w:t>
      </w:r>
      <w:r>
        <w:rPr>
          <w:rFonts w:ascii="Times New Roman" w:eastAsia="Times New Roman" w:hAnsi="Times New Roman" w:cs="Times New Roman"/>
          <w:color w:val="000000"/>
          <w:sz w:val="26"/>
          <w:szCs w:val="26"/>
        </w:rPr>
        <w:tab/>
      </w:r>
      <w:r>
        <w:rPr>
          <w:rFonts w:ascii="Times New Roman" w:eastAsia="Times New Roman" w:hAnsi="Times New Roman" w:cs="Times New Roman"/>
          <w:i/>
          <w:color w:val="000000"/>
          <w:sz w:val="26"/>
          <w:szCs w:val="26"/>
        </w:rPr>
        <w:t>Review of Industrial Organization</w:t>
      </w:r>
      <w:r>
        <w:rPr>
          <w:rFonts w:ascii="Times New Roman" w:eastAsia="Times New Roman" w:hAnsi="Times New Roman" w:cs="Times New Roman"/>
          <w:color w:val="000000"/>
          <w:sz w:val="26"/>
          <w:szCs w:val="26"/>
        </w:rPr>
        <w:t xml:space="preserve">, 19(3), pp.335-50. </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D0D0D"/>
          <w:sz w:val="26"/>
          <w:szCs w:val="26"/>
        </w:rPr>
      </w:pPr>
      <w:proofErr w:type="spellStart"/>
      <w:r>
        <w:rPr>
          <w:rFonts w:ascii="Times New Roman" w:eastAsia="Times New Roman" w:hAnsi="Times New Roman" w:cs="Times New Roman"/>
          <w:color w:val="000000"/>
          <w:sz w:val="26"/>
          <w:szCs w:val="26"/>
        </w:rPr>
        <w:t>Fuglsang</w:t>
      </w:r>
      <w:proofErr w:type="spellEnd"/>
      <w:r>
        <w:rPr>
          <w:rFonts w:ascii="Times New Roman" w:eastAsia="Times New Roman" w:hAnsi="Times New Roman" w:cs="Times New Roman"/>
          <w:color w:val="000000"/>
          <w:sz w:val="26"/>
          <w:szCs w:val="26"/>
        </w:rPr>
        <w:t xml:space="preserve">, L., (2008). </w:t>
      </w:r>
      <w:r>
        <w:rPr>
          <w:rFonts w:ascii="Times New Roman" w:eastAsia="Times New Roman" w:hAnsi="Times New Roman" w:cs="Times New Roman"/>
          <w:i/>
          <w:color w:val="000000"/>
          <w:sz w:val="26"/>
          <w:szCs w:val="26"/>
        </w:rPr>
        <w:t xml:space="preserve">Innovation and </w:t>
      </w:r>
      <w:proofErr w:type="gramStart"/>
      <w:r>
        <w:rPr>
          <w:rFonts w:ascii="Times New Roman" w:eastAsia="Times New Roman" w:hAnsi="Times New Roman" w:cs="Times New Roman"/>
          <w:i/>
          <w:color w:val="000000"/>
          <w:sz w:val="26"/>
          <w:szCs w:val="26"/>
        </w:rPr>
        <w:t>The</w:t>
      </w:r>
      <w:proofErr w:type="gramEnd"/>
      <w:r>
        <w:rPr>
          <w:rFonts w:ascii="Times New Roman" w:eastAsia="Times New Roman" w:hAnsi="Times New Roman" w:cs="Times New Roman"/>
          <w:i/>
          <w:color w:val="000000"/>
          <w:sz w:val="26"/>
          <w:szCs w:val="26"/>
        </w:rPr>
        <w:t xml:space="preserve"> Creative Process Towards Innovation </w:t>
      </w:r>
      <w:r>
        <w:rPr>
          <w:rFonts w:ascii="Times New Roman" w:eastAsia="Times New Roman" w:hAnsi="Times New Roman" w:cs="Times New Roman"/>
          <w:i/>
          <w:color w:val="000000"/>
          <w:sz w:val="26"/>
          <w:szCs w:val="26"/>
        </w:rPr>
        <w:tab/>
        <w:t xml:space="preserve">With </w:t>
      </w:r>
      <w:r>
        <w:rPr>
          <w:rFonts w:ascii="Times New Roman" w:eastAsia="Times New Roman" w:hAnsi="Times New Roman" w:cs="Times New Roman"/>
          <w:i/>
          <w:color w:val="000000"/>
          <w:sz w:val="26"/>
          <w:szCs w:val="26"/>
        </w:rPr>
        <w:tab/>
        <w:t>Care</w:t>
      </w:r>
      <w:r>
        <w:rPr>
          <w:rFonts w:ascii="Times New Roman" w:eastAsia="Times New Roman" w:hAnsi="Times New Roman" w:cs="Times New Roman"/>
          <w:color w:val="000000"/>
          <w:sz w:val="26"/>
          <w:szCs w:val="26"/>
        </w:rPr>
        <w:t>. Cheltenham: Edward Elgar Publishing</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color w:val="000000"/>
          <w:sz w:val="26"/>
          <w:szCs w:val="26"/>
        </w:rPr>
        <w:lastRenderedPageBreak/>
        <w:t>Günday</w:t>
      </w:r>
      <w:proofErr w:type="spellEnd"/>
      <w:r>
        <w:rPr>
          <w:rFonts w:ascii="Times New Roman" w:eastAsia="Times New Roman" w:hAnsi="Times New Roman" w:cs="Times New Roman"/>
          <w:color w:val="000000"/>
          <w:sz w:val="26"/>
          <w:szCs w:val="26"/>
        </w:rPr>
        <w:t xml:space="preserve">, G., </w:t>
      </w:r>
      <w:proofErr w:type="spellStart"/>
      <w:r>
        <w:rPr>
          <w:rFonts w:ascii="Times New Roman" w:eastAsia="Times New Roman" w:hAnsi="Times New Roman" w:cs="Times New Roman"/>
          <w:color w:val="000000"/>
          <w:sz w:val="26"/>
          <w:szCs w:val="26"/>
        </w:rPr>
        <w:t>Ulusoy</w:t>
      </w:r>
      <w:proofErr w:type="spellEnd"/>
      <w:r>
        <w:rPr>
          <w:rFonts w:ascii="Times New Roman" w:eastAsia="Times New Roman" w:hAnsi="Times New Roman" w:cs="Times New Roman"/>
          <w:color w:val="000000"/>
          <w:sz w:val="26"/>
          <w:szCs w:val="26"/>
        </w:rPr>
        <w:t xml:space="preserve">, G., </w:t>
      </w:r>
      <w:proofErr w:type="spellStart"/>
      <w:r>
        <w:rPr>
          <w:rFonts w:ascii="Times New Roman" w:eastAsia="Times New Roman" w:hAnsi="Times New Roman" w:cs="Times New Roman"/>
          <w:color w:val="000000"/>
          <w:sz w:val="26"/>
          <w:szCs w:val="26"/>
        </w:rPr>
        <w:t>Kılıç</w:t>
      </w:r>
      <w:proofErr w:type="spellEnd"/>
      <w:r>
        <w:rPr>
          <w:rFonts w:ascii="Times New Roman" w:eastAsia="Times New Roman" w:hAnsi="Times New Roman" w:cs="Times New Roman"/>
          <w:color w:val="000000"/>
          <w:sz w:val="26"/>
          <w:szCs w:val="26"/>
        </w:rPr>
        <w:t xml:space="preserve">, K., &amp; </w:t>
      </w:r>
      <w:proofErr w:type="spellStart"/>
      <w:r>
        <w:rPr>
          <w:rFonts w:ascii="Times New Roman" w:eastAsia="Times New Roman" w:hAnsi="Times New Roman" w:cs="Times New Roman"/>
          <w:color w:val="000000"/>
          <w:sz w:val="26"/>
          <w:szCs w:val="26"/>
        </w:rPr>
        <w:t>Alpkan</w:t>
      </w:r>
      <w:proofErr w:type="spellEnd"/>
      <w:r>
        <w:rPr>
          <w:rFonts w:ascii="Times New Roman" w:eastAsia="Times New Roman" w:hAnsi="Times New Roman" w:cs="Times New Roman"/>
          <w:color w:val="000000"/>
          <w:sz w:val="26"/>
          <w:szCs w:val="26"/>
        </w:rPr>
        <w:t xml:space="preserve">, L. (2011). Effects of innovation </w:t>
      </w:r>
      <w:r>
        <w:rPr>
          <w:rFonts w:ascii="Times New Roman" w:eastAsia="Times New Roman" w:hAnsi="Times New Roman" w:cs="Times New Roman"/>
          <w:color w:val="000000"/>
          <w:sz w:val="26"/>
          <w:szCs w:val="26"/>
        </w:rPr>
        <w:tab/>
      </w:r>
      <w:proofErr w:type="gramStart"/>
      <w:r>
        <w:rPr>
          <w:rFonts w:ascii="Times New Roman" w:eastAsia="Times New Roman" w:hAnsi="Times New Roman" w:cs="Times New Roman"/>
          <w:color w:val="000000"/>
          <w:sz w:val="26"/>
          <w:szCs w:val="26"/>
        </w:rPr>
        <w:t>types</w:t>
      </w:r>
      <w:proofErr w:type="gramEnd"/>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r>
      <w:proofErr w:type="spellStart"/>
      <w:r>
        <w:rPr>
          <w:rFonts w:ascii="Times New Roman" w:eastAsia="Times New Roman" w:hAnsi="Times New Roman" w:cs="Times New Roman"/>
          <w:color w:val="000000"/>
          <w:sz w:val="26"/>
          <w:szCs w:val="26"/>
        </w:rPr>
        <w:t>onbfirm</w:t>
      </w:r>
      <w:proofErr w:type="spellEnd"/>
      <w:r>
        <w:rPr>
          <w:rFonts w:ascii="Times New Roman" w:eastAsia="Times New Roman" w:hAnsi="Times New Roman" w:cs="Times New Roman"/>
          <w:color w:val="000000"/>
          <w:sz w:val="26"/>
          <w:szCs w:val="26"/>
        </w:rPr>
        <w:t xml:space="preserve"> performance. </w:t>
      </w:r>
      <w:r>
        <w:rPr>
          <w:rFonts w:ascii="Times New Roman" w:eastAsia="Times New Roman" w:hAnsi="Times New Roman" w:cs="Times New Roman"/>
          <w:i/>
          <w:color w:val="000000"/>
          <w:sz w:val="26"/>
          <w:szCs w:val="26"/>
        </w:rPr>
        <w:t xml:space="preserve">International Journal of Production Economics, </w:t>
      </w:r>
      <w:r>
        <w:rPr>
          <w:rFonts w:ascii="Times New Roman" w:eastAsia="Times New Roman" w:hAnsi="Times New Roman" w:cs="Times New Roman"/>
          <w:i/>
          <w:color w:val="000000"/>
          <w:sz w:val="26"/>
          <w:szCs w:val="26"/>
        </w:rPr>
        <w:tab/>
        <w:t>133</w:t>
      </w:r>
      <w:r>
        <w:rPr>
          <w:rFonts w:ascii="Times New Roman" w:eastAsia="Times New Roman" w:hAnsi="Times New Roman" w:cs="Times New Roman"/>
          <w:color w:val="000000"/>
          <w:sz w:val="26"/>
          <w:szCs w:val="26"/>
        </w:rPr>
        <w:t xml:space="preserve">(2), 662-676. </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color w:val="000000"/>
          <w:sz w:val="26"/>
          <w:szCs w:val="26"/>
        </w:rPr>
        <w:t>Gunday</w:t>
      </w:r>
      <w:proofErr w:type="spellEnd"/>
      <w:r>
        <w:rPr>
          <w:rFonts w:ascii="Times New Roman" w:eastAsia="Times New Roman" w:hAnsi="Times New Roman" w:cs="Times New Roman"/>
          <w:color w:val="000000"/>
          <w:sz w:val="26"/>
          <w:szCs w:val="26"/>
        </w:rPr>
        <w:t xml:space="preserve"> G </w:t>
      </w:r>
      <w:proofErr w:type="gramStart"/>
      <w:r>
        <w:rPr>
          <w:rFonts w:ascii="Times New Roman" w:eastAsia="Times New Roman" w:hAnsi="Times New Roman" w:cs="Times New Roman"/>
          <w:color w:val="000000"/>
          <w:sz w:val="26"/>
          <w:szCs w:val="26"/>
        </w:rPr>
        <w:t>et</w:t>
      </w:r>
      <w:proofErr w:type="gramEnd"/>
      <w:r>
        <w:rPr>
          <w:rFonts w:ascii="Times New Roman" w:eastAsia="Times New Roman" w:hAnsi="Times New Roman" w:cs="Times New Roman"/>
          <w:color w:val="000000"/>
          <w:sz w:val="26"/>
          <w:szCs w:val="26"/>
        </w:rPr>
        <w:t xml:space="preserve"> Dutton J. (2011) Effects of innovation types on firm performance. </w:t>
      </w:r>
      <w:r>
        <w:rPr>
          <w:rFonts w:ascii="Times New Roman" w:eastAsia="Times New Roman" w:hAnsi="Times New Roman" w:cs="Times New Roman"/>
          <w:color w:val="000000"/>
          <w:sz w:val="26"/>
          <w:szCs w:val="26"/>
        </w:rPr>
        <w:tab/>
        <w:t>International Journal o Production Economics, vol.662, pp676-13.</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Gro¨nroos</w:t>
      </w:r>
      <w:proofErr w:type="spellEnd"/>
      <w:r>
        <w:rPr>
          <w:rFonts w:ascii="Times New Roman" w:eastAsia="Times New Roman" w:hAnsi="Times New Roman" w:cs="Times New Roman"/>
          <w:color w:val="000000"/>
          <w:sz w:val="26"/>
          <w:szCs w:val="26"/>
        </w:rPr>
        <w:t xml:space="preserve">, C. (2001), “Marketing services: the case of a missing product”, Journal </w:t>
      </w:r>
      <w:r>
        <w:rPr>
          <w:rFonts w:ascii="Times New Roman" w:eastAsia="Times New Roman" w:hAnsi="Times New Roman" w:cs="Times New Roman"/>
          <w:color w:val="000000"/>
          <w:sz w:val="26"/>
          <w:szCs w:val="26"/>
        </w:rPr>
        <w:tab/>
      </w:r>
      <w:proofErr w:type="spellStart"/>
      <w:r>
        <w:rPr>
          <w:rFonts w:ascii="Times New Roman" w:eastAsia="Times New Roman" w:hAnsi="Times New Roman" w:cs="Times New Roman"/>
          <w:color w:val="000000"/>
          <w:sz w:val="26"/>
          <w:szCs w:val="26"/>
        </w:rPr>
        <w:t>ofBusiness</w:t>
      </w:r>
      <w:proofErr w:type="spellEnd"/>
      <w:r>
        <w:rPr>
          <w:rFonts w:ascii="Times New Roman" w:eastAsia="Times New Roman" w:hAnsi="Times New Roman" w:cs="Times New Roman"/>
          <w:color w:val="000000"/>
          <w:sz w:val="26"/>
          <w:szCs w:val="26"/>
        </w:rPr>
        <w:t xml:space="preserve"> &amp; Industrial Marketing, Vol. 13 No. 4/5, pp. 322-38.</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color w:val="000000"/>
          <w:sz w:val="26"/>
          <w:szCs w:val="26"/>
        </w:rPr>
        <w:t>Gro¨nroos</w:t>
      </w:r>
      <w:proofErr w:type="spellEnd"/>
      <w:r>
        <w:rPr>
          <w:rFonts w:ascii="Times New Roman" w:eastAsia="Times New Roman" w:hAnsi="Times New Roman" w:cs="Times New Roman"/>
          <w:color w:val="000000"/>
          <w:sz w:val="26"/>
          <w:szCs w:val="26"/>
        </w:rPr>
        <w:t xml:space="preserve">, C. (1990), Service Management and Marketing, Lexington Books, </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 xml:space="preserve">Lexington, MA. </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color w:val="000000"/>
          <w:sz w:val="26"/>
          <w:szCs w:val="26"/>
        </w:rPr>
        <w:t>Gro¨nroos’s</w:t>
      </w:r>
      <w:proofErr w:type="spellEnd"/>
      <w:r>
        <w:rPr>
          <w:rFonts w:ascii="Times New Roman" w:eastAsia="Times New Roman" w:hAnsi="Times New Roman" w:cs="Times New Roman"/>
          <w:color w:val="000000"/>
          <w:sz w:val="26"/>
          <w:szCs w:val="26"/>
        </w:rPr>
        <w:t xml:space="preserve"> service quality model”, Managing Service Quality, Vol. 14 No. 4, pp. </w:t>
      </w:r>
      <w:r>
        <w:rPr>
          <w:rFonts w:ascii="Times New Roman" w:eastAsia="Times New Roman" w:hAnsi="Times New Roman" w:cs="Times New Roman"/>
          <w:color w:val="000000"/>
          <w:sz w:val="26"/>
          <w:szCs w:val="26"/>
        </w:rPr>
        <w:tab/>
        <w:t>266-</w:t>
      </w:r>
      <w:r>
        <w:rPr>
          <w:rFonts w:ascii="Times New Roman" w:eastAsia="Times New Roman" w:hAnsi="Times New Roman" w:cs="Times New Roman"/>
          <w:color w:val="000000"/>
          <w:sz w:val="26"/>
          <w:szCs w:val="26"/>
        </w:rPr>
        <w:tab/>
        <w:t xml:space="preserve">77. </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color w:val="000000"/>
          <w:sz w:val="26"/>
          <w:szCs w:val="26"/>
        </w:rPr>
        <w:t>Heunk</w:t>
      </w:r>
      <w:proofErr w:type="spellEnd"/>
      <w:r>
        <w:rPr>
          <w:rFonts w:ascii="Times New Roman" w:eastAsia="Times New Roman" w:hAnsi="Times New Roman" w:cs="Times New Roman"/>
          <w:color w:val="000000"/>
          <w:sz w:val="26"/>
          <w:szCs w:val="26"/>
        </w:rPr>
        <w:t xml:space="preserve">, T.H., (2007). </w:t>
      </w:r>
      <w:r>
        <w:rPr>
          <w:rFonts w:ascii="Times New Roman" w:eastAsia="Times New Roman" w:hAnsi="Times New Roman" w:cs="Times New Roman"/>
          <w:i/>
          <w:color w:val="000000"/>
          <w:sz w:val="26"/>
          <w:szCs w:val="26"/>
        </w:rPr>
        <w:t>Process Innovation</w:t>
      </w:r>
      <w:r>
        <w:rPr>
          <w:rFonts w:ascii="Times New Roman" w:eastAsia="Times New Roman" w:hAnsi="Times New Roman" w:cs="Times New Roman"/>
          <w:color w:val="000000"/>
          <w:sz w:val="26"/>
          <w:szCs w:val="26"/>
        </w:rPr>
        <w:t xml:space="preserve">. Boston: Harvard Business School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Press. .</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D0D0D"/>
          <w:sz w:val="26"/>
          <w:szCs w:val="26"/>
        </w:rPr>
        <w:t>Huergv</w:t>
      </w:r>
      <w:proofErr w:type="spellEnd"/>
      <w:proofErr w:type="gramStart"/>
      <w:r>
        <w:rPr>
          <w:rFonts w:ascii="Times New Roman" w:eastAsia="Times New Roman" w:hAnsi="Times New Roman" w:cs="Times New Roman"/>
          <w:color w:val="0D0D0D"/>
          <w:sz w:val="26"/>
          <w:szCs w:val="26"/>
        </w:rPr>
        <w:t>,  (</w:t>
      </w:r>
      <w:proofErr w:type="gramEnd"/>
      <w:r>
        <w:rPr>
          <w:rFonts w:ascii="Times New Roman" w:eastAsia="Times New Roman" w:hAnsi="Times New Roman" w:cs="Times New Roman"/>
          <w:color w:val="0D0D0D"/>
          <w:sz w:val="26"/>
          <w:szCs w:val="26"/>
        </w:rPr>
        <w:t xml:space="preserve">2004). Organizational Learning. </w:t>
      </w:r>
      <w:r>
        <w:rPr>
          <w:rFonts w:ascii="Times New Roman" w:eastAsia="Times New Roman" w:hAnsi="Times New Roman" w:cs="Times New Roman"/>
          <w:i/>
          <w:color w:val="0D0D0D"/>
          <w:sz w:val="26"/>
          <w:szCs w:val="26"/>
        </w:rPr>
        <w:t xml:space="preserve">Academy of Management </w:t>
      </w:r>
      <w:r>
        <w:rPr>
          <w:rFonts w:ascii="Times New Roman" w:eastAsia="Times New Roman" w:hAnsi="Times New Roman" w:cs="Times New Roman"/>
          <w:i/>
          <w:color w:val="0D0D0D"/>
          <w:sz w:val="26"/>
          <w:szCs w:val="26"/>
        </w:rPr>
        <w:tab/>
        <w:t>Review</w:t>
      </w:r>
      <w:r>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ab/>
      </w:r>
      <w:r>
        <w:rPr>
          <w:rFonts w:ascii="Times New Roman" w:eastAsia="Times New Roman" w:hAnsi="Times New Roman" w:cs="Times New Roman"/>
          <w:i/>
          <w:color w:val="0D0D0D"/>
          <w:sz w:val="26"/>
          <w:szCs w:val="26"/>
        </w:rPr>
        <w:t>10</w:t>
      </w:r>
      <w:r>
        <w:rPr>
          <w:rFonts w:ascii="Times New Roman" w:eastAsia="Times New Roman" w:hAnsi="Times New Roman" w:cs="Times New Roman"/>
          <w:color w:val="0D0D0D"/>
          <w:sz w:val="26"/>
          <w:szCs w:val="26"/>
        </w:rPr>
        <w:t>(4), 803-813.</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color w:val="000000"/>
          <w:sz w:val="26"/>
          <w:szCs w:val="26"/>
        </w:rPr>
        <w:t xml:space="preserve">Kaplan, R.S., Norton, D.P. (1993), “Putting the Balanced Scorecard to Work”, </w:t>
      </w:r>
      <w:r>
        <w:rPr>
          <w:rFonts w:ascii="Times New Roman" w:eastAsia="Times New Roman" w:hAnsi="Times New Roman" w:cs="Times New Roman"/>
          <w:color w:val="000000"/>
          <w:sz w:val="26"/>
          <w:szCs w:val="26"/>
        </w:rPr>
        <w:tab/>
      </w:r>
      <w:r>
        <w:rPr>
          <w:rFonts w:ascii="Times New Roman" w:eastAsia="Times New Roman" w:hAnsi="Times New Roman" w:cs="Times New Roman"/>
          <w:i/>
          <w:color w:val="000000"/>
          <w:sz w:val="26"/>
          <w:szCs w:val="26"/>
        </w:rPr>
        <w:t>Harvard Business Review</w:t>
      </w:r>
      <w:r>
        <w:rPr>
          <w:rFonts w:ascii="Times New Roman" w:eastAsia="Times New Roman" w:hAnsi="Times New Roman" w:cs="Times New Roman"/>
          <w:color w:val="000000"/>
          <w:sz w:val="26"/>
          <w:szCs w:val="26"/>
        </w:rPr>
        <w:t>, September-October, pp. 134-147.</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color w:val="000000"/>
          <w:sz w:val="26"/>
          <w:szCs w:val="26"/>
        </w:rPr>
        <w:t xml:space="preserve">Kane, (2003), </w:t>
      </w:r>
      <w:r>
        <w:rPr>
          <w:rFonts w:ascii="Times New Roman" w:eastAsia="Times New Roman" w:hAnsi="Times New Roman" w:cs="Times New Roman"/>
          <w:i/>
          <w:color w:val="000000"/>
          <w:sz w:val="26"/>
          <w:szCs w:val="26"/>
        </w:rPr>
        <w:t xml:space="preserve">Designing Your Organization: Using the STAR </w:t>
      </w:r>
      <w:r>
        <w:rPr>
          <w:rFonts w:ascii="Times New Roman" w:eastAsia="Times New Roman" w:hAnsi="Times New Roman" w:cs="Times New Roman"/>
          <w:i/>
          <w:color w:val="000000"/>
          <w:sz w:val="26"/>
          <w:szCs w:val="26"/>
        </w:rPr>
        <w:tab/>
        <w:t xml:space="preserve">Model to Solve 5 </w:t>
      </w:r>
      <w:r>
        <w:rPr>
          <w:rFonts w:ascii="Times New Roman" w:eastAsia="Times New Roman" w:hAnsi="Times New Roman" w:cs="Times New Roman"/>
          <w:i/>
          <w:color w:val="000000"/>
          <w:sz w:val="26"/>
          <w:szCs w:val="26"/>
        </w:rPr>
        <w:tab/>
        <w:t>Critical Design Challenges</w:t>
      </w: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Jossey</w:t>
      </w:r>
      <w:proofErr w:type="spellEnd"/>
      <w:r>
        <w:rPr>
          <w:rFonts w:ascii="Times New Roman" w:eastAsia="Times New Roman" w:hAnsi="Times New Roman" w:cs="Times New Roman"/>
          <w:color w:val="000000"/>
          <w:sz w:val="26"/>
          <w:szCs w:val="26"/>
        </w:rPr>
        <w:t>-Bass</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Kotler, P., (2008). Principles of Marketing. Prentice Hall, NJ.</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Kotler, P. (2010), </w:t>
      </w:r>
      <w:r>
        <w:rPr>
          <w:rFonts w:ascii="Times New Roman" w:eastAsia="Times New Roman" w:hAnsi="Times New Roman" w:cs="Times New Roman"/>
          <w:i/>
          <w:color w:val="000000"/>
          <w:sz w:val="26"/>
          <w:szCs w:val="26"/>
        </w:rPr>
        <w:t>Marketing management</w:t>
      </w:r>
      <w:r>
        <w:rPr>
          <w:rFonts w:ascii="Times New Roman" w:eastAsia="Times New Roman" w:hAnsi="Times New Roman" w:cs="Times New Roman"/>
          <w:color w:val="000000"/>
          <w:sz w:val="26"/>
          <w:szCs w:val="26"/>
        </w:rPr>
        <w:t xml:space="preserve">. </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D0D0D"/>
          <w:sz w:val="26"/>
          <w:szCs w:val="26"/>
        </w:rPr>
      </w:pPr>
      <w:proofErr w:type="spellStart"/>
      <w:r>
        <w:rPr>
          <w:rFonts w:ascii="Times New Roman" w:eastAsia="Times New Roman" w:hAnsi="Times New Roman" w:cs="Times New Roman"/>
          <w:color w:val="0D0D0D"/>
          <w:sz w:val="26"/>
          <w:szCs w:val="26"/>
        </w:rPr>
        <w:t>Lefton</w:t>
      </w:r>
      <w:proofErr w:type="spellEnd"/>
      <w:r>
        <w:rPr>
          <w:rFonts w:ascii="Times New Roman" w:eastAsia="Times New Roman" w:hAnsi="Times New Roman" w:cs="Times New Roman"/>
          <w:color w:val="0D0D0D"/>
          <w:sz w:val="26"/>
          <w:szCs w:val="26"/>
        </w:rPr>
        <w:t xml:space="preserve">, (2004). Absorptive capacity: a new perspective on learning and </w:t>
      </w:r>
      <w:r>
        <w:rPr>
          <w:rFonts w:ascii="Times New Roman" w:eastAsia="Times New Roman" w:hAnsi="Times New Roman" w:cs="Times New Roman"/>
          <w:color w:val="0D0D0D"/>
          <w:sz w:val="26"/>
          <w:szCs w:val="26"/>
        </w:rPr>
        <w:tab/>
        <w:t xml:space="preserve">innovation. </w:t>
      </w:r>
      <w:r>
        <w:rPr>
          <w:rFonts w:ascii="Times New Roman" w:eastAsia="Times New Roman" w:hAnsi="Times New Roman" w:cs="Times New Roman"/>
          <w:color w:val="0D0D0D"/>
          <w:sz w:val="26"/>
          <w:szCs w:val="26"/>
        </w:rPr>
        <w:tab/>
      </w:r>
      <w:r>
        <w:rPr>
          <w:rFonts w:ascii="Times New Roman" w:eastAsia="Times New Roman" w:hAnsi="Times New Roman" w:cs="Times New Roman"/>
          <w:i/>
          <w:color w:val="0D0D0D"/>
          <w:sz w:val="26"/>
          <w:szCs w:val="26"/>
        </w:rPr>
        <w:t>Administrative Science Quarterly, 35</w:t>
      </w:r>
      <w:r>
        <w:rPr>
          <w:rFonts w:ascii="Times New Roman" w:eastAsia="Times New Roman" w:hAnsi="Times New Roman" w:cs="Times New Roman"/>
          <w:color w:val="0D0D0D"/>
          <w:sz w:val="26"/>
          <w:szCs w:val="26"/>
        </w:rPr>
        <w:t xml:space="preserve">(1):128-154. </w:t>
      </w:r>
      <w:r>
        <w:rPr>
          <w:rFonts w:ascii="Times New Roman" w:eastAsia="Times New Roman" w:hAnsi="Times New Roman" w:cs="Times New Roman"/>
          <w:color w:val="0D0D0D"/>
          <w:sz w:val="26"/>
          <w:szCs w:val="26"/>
        </w:rPr>
        <w:tab/>
      </w:r>
      <w:hyperlink r:id="rId9">
        <w:r>
          <w:rPr>
            <w:rFonts w:ascii="Times New Roman" w:eastAsia="Times New Roman" w:hAnsi="Times New Roman" w:cs="Times New Roman"/>
            <w:color w:val="0000FF"/>
            <w:sz w:val="26"/>
            <w:szCs w:val="26"/>
            <w:u w:val="single"/>
          </w:rPr>
          <w:t>http://dx.doi.org/10.2307/2393553</w:t>
        </w:r>
      </w:hyperlink>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OECD (2005). Oslo Manual: Proposed </w:t>
      </w:r>
      <w:r>
        <w:rPr>
          <w:rFonts w:ascii="Times New Roman" w:eastAsia="Times New Roman" w:hAnsi="Times New Roman" w:cs="Times New Roman"/>
          <w:color w:val="000000"/>
          <w:sz w:val="26"/>
          <w:szCs w:val="26"/>
        </w:rPr>
        <w:tab/>
        <w:t>Guidelines for Collecting and Interpreting</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Technological Innovation Data. Paris.</w:t>
      </w:r>
    </w:p>
    <w:p w:rsidR="001B05D8" w:rsidRDefault="001B05D8">
      <w:pPr>
        <w:pBdr>
          <w:top w:val="nil"/>
          <w:left w:val="nil"/>
          <w:bottom w:val="nil"/>
          <w:right w:val="nil"/>
          <w:between w:val="nil"/>
        </w:pBdr>
        <w:spacing w:after="0" w:line="360" w:lineRule="auto"/>
        <w:jc w:val="both"/>
        <w:rPr>
          <w:rFonts w:ascii="Times New Roman" w:eastAsia="Times New Roman" w:hAnsi="Times New Roman" w:cs="Times New Roman"/>
          <w:color w:val="0D0D0D"/>
          <w:sz w:val="26"/>
          <w:szCs w:val="26"/>
        </w:rPr>
      </w:pP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Olson, E. M., Walker Jr, O. C., &amp; </w:t>
      </w:r>
      <w:proofErr w:type="spellStart"/>
      <w:r>
        <w:rPr>
          <w:rFonts w:ascii="Times New Roman" w:eastAsia="Times New Roman" w:hAnsi="Times New Roman" w:cs="Times New Roman"/>
          <w:color w:val="000000"/>
          <w:sz w:val="26"/>
          <w:szCs w:val="26"/>
        </w:rPr>
        <w:t>Ruekert</w:t>
      </w:r>
      <w:proofErr w:type="spellEnd"/>
      <w:r>
        <w:rPr>
          <w:rFonts w:ascii="Times New Roman" w:eastAsia="Times New Roman" w:hAnsi="Times New Roman" w:cs="Times New Roman"/>
          <w:color w:val="000000"/>
          <w:sz w:val="26"/>
          <w:szCs w:val="26"/>
        </w:rPr>
        <w:t xml:space="preserve">, R. W. (1995). Organizing for effective </w:t>
      </w:r>
      <w:r>
        <w:rPr>
          <w:rFonts w:ascii="Times New Roman" w:eastAsia="Times New Roman" w:hAnsi="Times New Roman" w:cs="Times New Roman"/>
          <w:color w:val="000000"/>
          <w:sz w:val="26"/>
          <w:szCs w:val="26"/>
        </w:rPr>
        <w:tab/>
        <w:t xml:space="preserve">new </w:t>
      </w:r>
      <w:r>
        <w:rPr>
          <w:rFonts w:ascii="Times New Roman" w:eastAsia="Times New Roman" w:hAnsi="Times New Roman" w:cs="Times New Roman"/>
          <w:color w:val="000000"/>
          <w:sz w:val="26"/>
          <w:szCs w:val="26"/>
        </w:rPr>
        <w:tab/>
        <w:t xml:space="preserve">product development: The moderating role of product innovativeness. </w:t>
      </w:r>
      <w:r>
        <w:rPr>
          <w:rFonts w:ascii="Times New Roman" w:eastAsia="Times New Roman" w:hAnsi="Times New Roman" w:cs="Times New Roman"/>
          <w:color w:val="000000"/>
          <w:sz w:val="26"/>
          <w:szCs w:val="26"/>
        </w:rPr>
        <w:tab/>
      </w:r>
      <w:r>
        <w:rPr>
          <w:rFonts w:ascii="Times New Roman" w:eastAsia="Times New Roman" w:hAnsi="Times New Roman" w:cs="Times New Roman"/>
          <w:i/>
          <w:color w:val="000000"/>
          <w:sz w:val="26"/>
          <w:szCs w:val="26"/>
        </w:rPr>
        <w:t xml:space="preserve">The </w:t>
      </w:r>
      <w:r>
        <w:rPr>
          <w:rFonts w:ascii="Times New Roman" w:eastAsia="Times New Roman" w:hAnsi="Times New Roman" w:cs="Times New Roman"/>
          <w:i/>
          <w:color w:val="000000"/>
          <w:sz w:val="26"/>
          <w:szCs w:val="26"/>
        </w:rPr>
        <w:tab/>
        <w:t>Journal of</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Marketing</w:t>
      </w:r>
      <w:r>
        <w:rPr>
          <w:rFonts w:ascii="Times New Roman" w:eastAsia="Times New Roman" w:hAnsi="Times New Roman" w:cs="Times New Roman"/>
          <w:color w:val="000000"/>
          <w:sz w:val="26"/>
          <w:szCs w:val="26"/>
        </w:rPr>
        <w:t xml:space="preserve">, 59(1), 48-62. </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color w:val="000000"/>
          <w:sz w:val="26"/>
          <w:szCs w:val="26"/>
        </w:rPr>
        <w:t>Prahalad</w:t>
      </w:r>
      <w:proofErr w:type="spellEnd"/>
      <w:r>
        <w:rPr>
          <w:rFonts w:ascii="Times New Roman" w:eastAsia="Times New Roman" w:hAnsi="Times New Roman" w:cs="Times New Roman"/>
          <w:color w:val="000000"/>
          <w:sz w:val="26"/>
          <w:szCs w:val="26"/>
        </w:rPr>
        <w:t xml:space="preserve">, C.K. and </w:t>
      </w:r>
      <w:proofErr w:type="spellStart"/>
      <w:r>
        <w:rPr>
          <w:rFonts w:ascii="Times New Roman" w:eastAsia="Times New Roman" w:hAnsi="Times New Roman" w:cs="Times New Roman"/>
          <w:color w:val="000000"/>
          <w:sz w:val="26"/>
          <w:szCs w:val="26"/>
        </w:rPr>
        <w:t>Ramaswamy</w:t>
      </w:r>
      <w:proofErr w:type="spellEnd"/>
      <w:r>
        <w:rPr>
          <w:rFonts w:ascii="Times New Roman" w:eastAsia="Times New Roman" w:hAnsi="Times New Roman" w:cs="Times New Roman"/>
          <w:color w:val="000000"/>
          <w:sz w:val="26"/>
          <w:szCs w:val="26"/>
        </w:rPr>
        <w:t>, V. (2004), The Future of Competition: Co-</w:t>
      </w:r>
      <w:r>
        <w:rPr>
          <w:rFonts w:ascii="Times New Roman" w:eastAsia="Times New Roman" w:hAnsi="Times New Roman" w:cs="Times New Roman"/>
          <w:color w:val="000000"/>
          <w:sz w:val="26"/>
          <w:szCs w:val="26"/>
        </w:rPr>
        <w:tab/>
        <w:t xml:space="preserve">creating Unique Value with Customers, Boston: Harvard Business School </w:t>
      </w:r>
      <w:r>
        <w:rPr>
          <w:rFonts w:ascii="Times New Roman" w:eastAsia="Times New Roman" w:hAnsi="Times New Roman" w:cs="Times New Roman"/>
          <w:color w:val="000000"/>
          <w:sz w:val="26"/>
          <w:szCs w:val="26"/>
        </w:rPr>
        <w:tab/>
        <w:t xml:space="preserve">Press. </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Schumpeter, J.A., (2002). The Theory of Economic Development. An Inquiry into </w:t>
      </w:r>
      <w:r>
        <w:rPr>
          <w:rFonts w:ascii="Times New Roman" w:eastAsia="Times New Roman" w:hAnsi="Times New Roman" w:cs="Times New Roman"/>
          <w:color w:val="000000"/>
          <w:sz w:val="26"/>
          <w:szCs w:val="26"/>
        </w:rPr>
        <w:tab/>
        <w:t xml:space="preserve">Profits, Capital, Credit, Interest, and the Business Cycle. Harvard University </w:t>
      </w:r>
      <w:r>
        <w:rPr>
          <w:rFonts w:ascii="Times New Roman" w:eastAsia="Times New Roman" w:hAnsi="Times New Roman" w:cs="Times New Roman"/>
          <w:color w:val="000000"/>
          <w:sz w:val="26"/>
          <w:szCs w:val="26"/>
        </w:rPr>
        <w:tab/>
        <w:t>Press, Cambridge.</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Schumpeter, J. A. (1942). </w:t>
      </w:r>
      <w:r>
        <w:rPr>
          <w:rFonts w:ascii="Times New Roman" w:eastAsia="Times New Roman" w:hAnsi="Times New Roman" w:cs="Times New Roman"/>
          <w:i/>
          <w:color w:val="000000"/>
          <w:sz w:val="26"/>
          <w:szCs w:val="26"/>
        </w:rPr>
        <w:t>Capitalism, Socialism and Democracy</w:t>
      </w:r>
      <w:r>
        <w:rPr>
          <w:rFonts w:ascii="Times New Roman" w:eastAsia="Times New Roman" w:hAnsi="Times New Roman" w:cs="Times New Roman"/>
          <w:color w:val="000000"/>
          <w:sz w:val="26"/>
          <w:szCs w:val="26"/>
        </w:rPr>
        <w:t xml:space="preserve">, reissued 1975. </w:t>
      </w:r>
      <w:r>
        <w:rPr>
          <w:rFonts w:ascii="Times New Roman" w:eastAsia="Times New Roman" w:hAnsi="Times New Roman" w:cs="Times New Roman"/>
          <w:color w:val="000000"/>
          <w:sz w:val="26"/>
          <w:szCs w:val="26"/>
        </w:rPr>
        <w:tab/>
        <w:t xml:space="preserve">New </w:t>
      </w:r>
      <w:r>
        <w:rPr>
          <w:rFonts w:ascii="Times New Roman" w:eastAsia="Times New Roman" w:hAnsi="Times New Roman" w:cs="Times New Roman"/>
          <w:color w:val="000000"/>
          <w:sz w:val="26"/>
          <w:szCs w:val="26"/>
        </w:rPr>
        <w:tab/>
        <w:t>York:</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Schneider, B., &amp; Bowen, D. E. (1995).Winning the service game. Boston: Harvard</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 xml:space="preserve">Business School Press. </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color w:val="000000"/>
          <w:sz w:val="26"/>
          <w:szCs w:val="26"/>
        </w:rPr>
        <w:t>Sherer</w:t>
      </w:r>
      <w:proofErr w:type="spellEnd"/>
      <w:r>
        <w:rPr>
          <w:rFonts w:ascii="Times New Roman" w:eastAsia="Times New Roman" w:hAnsi="Times New Roman" w:cs="Times New Roman"/>
          <w:color w:val="000000"/>
          <w:sz w:val="26"/>
          <w:szCs w:val="26"/>
        </w:rPr>
        <w:t xml:space="preserve">, (2001). Avoiding the Traps that can Destroy Family </w:t>
      </w:r>
      <w:r>
        <w:rPr>
          <w:rFonts w:ascii="Times New Roman" w:eastAsia="Times New Roman" w:hAnsi="Times New Roman" w:cs="Times New Roman"/>
          <w:color w:val="000000"/>
          <w:sz w:val="26"/>
          <w:szCs w:val="26"/>
        </w:rPr>
        <w:tab/>
        <w:t xml:space="preserve">Businesses. </w:t>
      </w:r>
      <w:r>
        <w:rPr>
          <w:rFonts w:ascii="Times New Roman" w:eastAsia="Times New Roman" w:hAnsi="Times New Roman" w:cs="Times New Roman"/>
          <w:color w:val="000000"/>
          <w:sz w:val="26"/>
          <w:szCs w:val="26"/>
        </w:rPr>
        <w:tab/>
        <w:t xml:space="preserve">Harvard </w:t>
      </w:r>
      <w:r>
        <w:rPr>
          <w:rFonts w:ascii="Times New Roman" w:eastAsia="Times New Roman" w:hAnsi="Times New Roman" w:cs="Times New Roman"/>
          <w:color w:val="000000"/>
          <w:sz w:val="26"/>
          <w:szCs w:val="26"/>
        </w:rPr>
        <w:tab/>
        <w:t xml:space="preserve">Business Review. </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color w:val="000000"/>
          <w:sz w:val="26"/>
          <w:szCs w:val="26"/>
        </w:rPr>
        <w:t>Trott</w:t>
      </w:r>
      <w:proofErr w:type="spellEnd"/>
      <w:r>
        <w:rPr>
          <w:rFonts w:ascii="Times New Roman" w:eastAsia="Times New Roman" w:hAnsi="Times New Roman" w:cs="Times New Roman"/>
          <w:color w:val="000000"/>
          <w:sz w:val="26"/>
          <w:szCs w:val="26"/>
        </w:rPr>
        <w:t xml:space="preserve">, P. (2005). </w:t>
      </w:r>
      <w:r>
        <w:rPr>
          <w:rFonts w:ascii="Times New Roman" w:eastAsia="Times New Roman" w:hAnsi="Times New Roman" w:cs="Times New Roman"/>
          <w:i/>
          <w:color w:val="000000"/>
          <w:sz w:val="26"/>
          <w:szCs w:val="26"/>
        </w:rPr>
        <w:t xml:space="preserve">Innovation management and new product development </w:t>
      </w:r>
      <w:r>
        <w:rPr>
          <w:rFonts w:ascii="Times New Roman" w:eastAsia="Times New Roman" w:hAnsi="Times New Roman" w:cs="Times New Roman"/>
          <w:color w:val="000000"/>
          <w:sz w:val="26"/>
          <w:szCs w:val="26"/>
        </w:rPr>
        <w:t>(3</w:t>
      </w:r>
      <w:r>
        <w:rPr>
          <w:rFonts w:ascii="Times New Roman" w:eastAsia="Times New Roman" w:hAnsi="Times New Roman" w:cs="Times New Roman"/>
          <w:color w:val="000000"/>
          <w:sz w:val="26"/>
          <w:szCs w:val="26"/>
          <w:vertAlign w:val="superscript"/>
        </w:rPr>
        <w:t xml:space="preserve">rd </w:t>
      </w:r>
      <w:proofErr w:type="gramStart"/>
      <w:r>
        <w:rPr>
          <w:rFonts w:ascii="Times New Roman" w:eastAsia="Times New Roman" w:hAnsi="Times New Roman" w:cs="Times New Roman"/>
          <w:color w:val="000000"/>
          <w:sz w:val="26"/>
          <w:szCs w:val="26"/>
        </w:rPr>
        <w:t>ed</w:t>
      </w:r>
      <w:proofErr w:type="gramEnd"/>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t xml:space="preserve">Essex: </w:t>
      </w:r>
      <w:r>
        <w:rPr>
          <w:rFonts w:ascii="Times New Roman" w:eastAsia="Times New Roman" w:hAnsi="Times New Roman" w:cs="Times New Roman"/>
          <w:color w:val="000000"/>
          <w:sz w:val="26"/>
          <w:szCs w:val="26"/>
        </w:rPr>
        <w:tab/>
        <w:t xml:space="preserve">Pearson Education Limited. </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Uupton2010, C. C. (2003). Entrepreneurial succession and post-founder durability: </w:t>
      </w:r>
      <w:r>
        <w:rPr>
          <w:rFonts w:ascii="Times New Roman" w:eastAsia="Times New Roman" w:hAnsi="Times New Roman" w:cs="Times New Roman"/>
          <w:color w:val="000000"/>
          <w:sz w:val="26"/>
          <w:szCs w:val="26"/>
        </w:rPr>
        <w:tab/>
        <w:t xml:space="preserve">A study of indigenous private manufacturing firms in Igbo States of Nigeria. </w:t>
      </w:r>
      <w:r>
        <w:rPr>
          <w:rFonts w:ascii="Times New Roman" w:eastAsia="Times New Roman" w:hAnsi="Times New Roman" w:cs="Times New Roman"/>
          <w:color w:val="000000"/>
          <w:sz w:val="26"/>
          <w:szCs w:val="26"/>
        </w:rPr>
        <w:tab/>
      </w:r>
      <w:r>
        <w:rPr>
          <w:rFonts w:ascii="Times New Roman" w:eastAsia="Times New Roman" w:hAnsi="Times New Roman" w:cs="Times New Roman"/>
          <w:i/>
          <w:color w:val="000000"/>
          <w:sz w:val="26"/>
          <w:szCs w:val="26"/>
        </w:rPr>
        <w:t xml:space="preserve">Journal of Contemporary African Studies, </w:t>
      </w:r>
      <w:r>
        <w:rPr>
          <w:rFonts w:ascii="Times New Roman" w:eastAsia="Times New Roman" w:hAnsi="Times New Roman" w:cs="Times New Roman"/>
          <w:color w:val="000000"/>
          <w:sz w:val="26"/>
          <w:szCs w:val="26"/>
        </w:rPr>
        <w:t xml:space="preserve">21(1), 27-45. </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Upper Saddle River (NJ), Pearson Education. OECD (2005). Oslo Manual: </w:t>
      </w:r>
      <w:r>
        <w:rPr>
          <w:rFonts w:ascii="Times New Roman" w:eastAsia="Times New Roman" w:hAnsi="Times New Roman" w:cs="Times New Roman"/>
          <w:color w:val="000000"/>
          <w:sz w:val="26"/>
          <w:szCs w:val="26"/>
        </w:rPr>
        <w:tab/>
        <w:t xml:space="preserve">Proposed </w:t>
      </w:r>
      <w:r>
        <w:rPr>
          <w:rFonts w:ascii="Times New Roman" w:eastAsia="Times New Roman" w:hAnsi="Times New Roman" w:cs="Times New Roman"/>
          <w:color w:val="000000"/>
          <w:sz w:val="26"/>
          <w:szCs w:val="26"/>
        </w:rPr>
        <w:tab/>
        <w:t>Guidelines for Collecting and Interpreting</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Technological Innovation Data. Paris.</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Vogt, W.P. (1993) Dictionary of Statistics and Methodology. Newbury Park: Sage.</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roofErr w:type="gramStart"/>
      <w:r>
        <w:rPr>
          <w:rFonts w:ascii="Times New Roman" w:eastAsia="Times New Roman" w:hAnsi="Times New Roman" w:cs="Times New Roman"/>
          <w:color w:val="000000"/>
          <w:sz w:val="26"/>
          <w:szCs w:val="26"/>
        </w:rPr>
        <w:t>Werner ,</w:t>
      </w:r>
      <w:proofErr w:type="gramEnd"/>
      <w:r>
        <w:rPr>
          <w:rFonts w:ascii="Times New Roman" w:eastAsia="Times New Roman" w:hAnsi="Times New Roman" w:cs="Times New Roman"/>
          <w:color w:val="000000"/>
          <w:sz w:val="26"/>
          <w:szCs w:val="26"/>
        </w:rPr>
        <w:t xml:space="preserve"> S. A., Hayton, J. C., and </w:t>
      </w:r>
      <w:proofErr w:type="spellStart"/>
      <w:r>
        <w:rPr>
          <w:rFonts w:ascii="Times New Roman" w:eastAsia="Times New Roman" w:hAnsi="Times New Roman" w:cs="Times New Roman"/>
          <w:color w:val="000000"/>
          <w:sz w:val="26"/>
          <w:szCs w:val="26"/>
        </w:rPr>
        <w:t>Salvato</w:t>
      </w:r>
      <w:proofErr w:type="spellEnd"/>
      <w:r>
        <w:rPr>
          <w:rFonts w:ascii="Times New Roman" w:eastAsia="Times New Roman" w:hAnsi="Times New Roman" w:cs="Times New Roman"/>
          <w:color w:val="000000"/>
          <w:sz w:val="26"/>
          <w:szCs w:val="26"/>
        </w:rPr>
        <w:t xml:space="preserve">, C. (2001). Entrepreneurship in </w:t>
      </w:r>
      <w:r>
        <w:rPr>
          <w:rFonts w:ascii="Times New Roman" w:eastAsia="Times New Roman" w:hAnsi="Times New Roman" w:cs="Times New Roman"/>
          <w:color w:val="000000"/>
          <w:sz w:val="26"/>
          <w:szCs w:val="26"/>
        </w:rPr>
        <w:tab/>
        <w:t xml:space="preserve">Family vs. </w:t>
      </w:r>
      <w:r>
        <w:rPr>
          <w:rFonts w:ascii="Times New Roman" w:eastAsia="Times New Roman" w:hAnsi="Times New Roman" w:cs="Times New Roman"/>
          <w:color w:val="000000"/>
          <w:sz w:val="26"/>
          <w:szCs w:val="26"/>
        </w:rPr>
        <w:tab/>
        <w:t>Non-Family.</w:t>
      </w: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Zahra, S.A.</w:t>
      </w:r>
      <w:proofErr w:type="gramStart"/>
      <w:r>
        <w:rPr>
          <w:rFonts w:ascii="Times New Roman" w:eastAsia="Times New Roman" w:hAnsi="Times New Roman" w:cs="Times New Roman"/>
          <w:color w:val="000000"/>
          <w:sz w:val="26"/>
          <w:szCs w:val="26"/>
        </w:rPr>
        <w:t>,</w:t>
      </w:r>
      <w:proofErr w:type="spellStart"/>
      <w:r>
        <w:rPr>
          <w:rFonts w:ascii="Times New Roman" w:eastAsia="Times New Roman" w:hAnsi="Times New Roman" w:cs="Times New Roman"/>
          <w:color w:val="000000"/>
          <w:sz w:val="26"/>
          <w:szCs w:val="26"/>
        </w:rPr>
        <w:t>nSidhartha</w:t>
      </w:r>
      <w:proofErr w:type="spellEnd"/>
      <w:proofErr w:type="gramEnd"/>
      <w:r>
        <w:rPr>
          <w:rFonts w:ascii="Times New Roman" w:eastAsia="Times New Roman" w:hAnsi="Times New Roman" w:cs="Times New Roman"/>
          <w:color w:val="000000"/>
          <w:sz w:val="26"/>
          <w:szCs w:val="26"/>
        </w:rPr>
        <w:t xml:space="preserve">, R.D., (1993). Innovation strategy and financial </w:t>
      </w:r>
      <w:r>
        <w:rPr>
          <w:rFonts w:ascii="Times New Roman" w:eastAsia="Times New Roman" w:hAnsi="Times New Roman" w:cs="Times New Roman"/>
          <w:color w:val="000000"/>
          <w:sz w:val="26"/>
          <w:szCs w:val="26"/>
        </w:rPr>
        <w:tab/>
        <w:t xml:space="preserve">performance </w:t>
      </w:r>
      <w:r>
        <w:rPr>
          <w:rFonts w:ascii="Times New Roman" w:eastAsia="Times New Roman" w:hAnsi="Times New Roman" w:cs="Times New Roman"/>
          <w:color w:val="000000"/>
          <w:sz w:val="26"/>
          <w:szCs w:val="26"/>
        </w:rPr>
        <w:tab/>
        <w:t xml:space="preserve">in manufacturing companies: An empirical analysis. Production and </w:t>
      </w:r>
      <w:r>
        <w:rPr>
          <w:rFonts w:ascii="Times New Roman" w:eastAsia="Times New Roman" w:hAnsi="Times New Roman" w:cs="Times New Roman"/>
          <w:color w:val="000000"/>
          <w:sz w:val="26"/>
          <w:szCs w:val="26"/>
        </w:rPr>
        <w:tab/>
        <w:t xml:space="preserve">Operations </w:t>
      </w:r>
      <w:r>
        <w:rPr>
          <w:rFonts w:ascii="Times New Roman" w:eastAsia="Times New Roman" w:hAnsi="Times New Roman" w:cs="Times New Roman"/>
          <w:color w:val="000000"/>
          <w:sz w:val="26"/>
          <w:szCs w:val="26"/>
        </w:rPr>
        <w:tab/>
        <w:t>Management 2 (1), 15-37.</w:t>
      </w:r>
    </w:p>
    <w:p w:rsidR="001B05D8" w:rsidRDefault="001B05D8">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
    <w:p w:rsidR="001B05D8" w:rsidRDefault="00E84B51">
      <w:pPr>
        <w:pBdr>
          <w:top w:val="nil"/>
          <w:left w:val="nil"/>
          <w:bottom w:val="nil"/>
          <w:right w:val="nil"/>
          <w:between w:val="nil"/>
        </w:pBdr>
        <w:spacing w:after="0"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color w:val="000000"/>
          <w:sz w:val="26"/>
          <w:szCs w:val="26"/>
        </w:rPr>
        <w:lastRenderedPageBreak/>
        <w:t xml:space="preserve">                                          </w:t>
      </w:r>
      <w:r>
        <w:rPr>
          <w:rFonts w:ascii="Times New Roman" w:eastAsia="Times New Roman" w:hAnsi="Times New Roman" w:cs="Times New Roman"/>
          <w:b/>
          <w:color w:val="000000"/>
          <w:sz w:val="32"/>
          <w:szCs w:val="32"/>
        </w:rPr>
        <w:t>APPENDIX</w:t>
      </w:r>
    </w:p>
    <w:p w:rsidR="001B05D8" w:rsidRDefault="00E84B51">
      <w:pPr>
        <w:rPr>
          <w:rFonts w:ascii="Times New Roman" w:eastAsia="Times New Roman" w:hAnsi="Times New Roman" w:cs="Times New Roman"/>
          <w:b/>
          <w:sz w:val="32"/>
          <w:szCs w:val="32"/>
        </w:rPr>
      </w:pPr>
      <w:r>
        <w:rPr>
          <w:rFonts w:ascii="Times New Roman" w:eastAsia="Times New Roman" w:hAnsi="Times New Roman" w:cs="Times New Roman"/>
          <w:sz w:val="28"/>
          <w:szCs w:val="28"/>
        </w:rPr>
        <w:tab/>
      </w:r>
      <w:r>
        <w:rPr>
          <w:rFonts w:ascii="Times New Roman" w:eastAsia="Times New Roman" w:hAnsi="Times New Roman" w:cs="Times New Roman"/>
          <w:b/>
          <w:sz w:val="32"/>
          <w:szCs w:val="32"/>
        </w:rPr>
        <w:t xml:space="preserve">            QUESTIONNAIRE</w:t>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p>
    <w:p w:rsidR="001B05D8" w:rsidRDefault="00E84B5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Department of business administration,</w:t>
      </w:r>
    </w:p>
    <w:p w:rsidR="001B05D8" w:rsidRDefault="00E84B51">
      <w:pPr>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School of business and Governance,</w:t>
      </w:r>
    </w:p>
    <w:p w:rsidR="001B05D8" w:rsidRDefault="00E84B51">
      <w:pPr>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University,</w:t>
      </w:r>
    </w:p>
    <w:p w:rsidR="001B05D8" w:rsidRDefault="00E84B51">
      <w:pPr>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Malete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w:t>
      </w:r>
    </w:p>
    <w:p w:rsidR="001B05D8" w:rsidRDefault="00E84B51">
      <w:pPr>
        <w:rPr>
          <w:rFonts w:ascii="Times New Roman" w:eastAsia="Times New Roman" w:hAnsi="Times New Roman" w:cs="Times New Roman"/>
          <w:sz w:val="28"/>
          <w:szCs w:val="28"/>
        </w:rPr>
      </w:pPr>
      <w:r>
        <w:rPr>
          <w:rFonts w:ascii="Times New Roman" w:eastAsia="Times New Roman" w:hAnsi="Times New Roman" w:cs="Times New Roman"/>
          <w:sz w:val="28"/>
          <w:szCs w:val="28"/>
        </w:rPr>
        <w:t>Dear respondent,</w:t>
      </w:r>
    </w:p>
    <w:p w:rsidR="001B05D8" w:rsidRDefault="00E84B5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 am undergraduate student of the department of business administration from the above named university. I am conducting a research on IMPACTS OF INNOVATION ON ORGANIZATIONAL PERFORMANCE. Your organization has been chosen as appropriate and the most qualified for the sample study. Please, I seek your candid response to the questions in this questionnaire. Your response to the questions would be treated with utmost confidentiality.</w:t>
      </w:r>
    </w:p>
    <w:p w:rsidR="001B05D8" w:rsidRDefault="00E84B51">
      <w:pPr>
        <w:rPr>
          <w:rFonts w:ascii="Times New Roman" w:eastAsia="Times New Roman" w:hAnsi="Times New Roman" w:cs="Times New Roman"/>
          <w:sz w:val="28"/>
          <w:szCs w:val="28"/>
        </w:rPr>
      </w:pPr>
      <w:r>
        <w:rPr>
          <w:rFonts w:ascii="Times New Roman" w:eastAsia="Times New Roman" w:hAnsi="Times New Roman" w:cs="Times New Roman"/>
          <w:sz w:val="28"/>
          <w:szCs w:val="28"/>
        </w:rPr>
        <w:t>Thank you.</w:t>
      </w:r>
    </w:p>
    <w:p w:rsidR="001B05D8" w:rsidRDefault="00E84B51">
      <w:pPr>
        <w:rPr>
          <w:rFonts w:ascii="Times New Roman" w:eastAsia="Times New Roman" w:hAnsi="Times New Roman" w:cs="Times New Roman"/>
          <w:sz w:val="28"/>
          <w:szCs w:val="28"/>
        </w:rPr>
      </w:pPr>
      <w:r>
        <w:rPr>
          <w:rFonts w:ascii="Times New Roman" w:eastAsia="Times New Roman" w:hAnsi="Times New Roman" w:cs="Times New Roman"/>
          <w:sz w:val="28"/>
          <w:szCs w:val="28"/>
        </w:rPr>
        <w:t>Yours faithfully,</w:t>
      </w:r>
    </w:p>
    <w:p w:rsidR="001B05D8" w:rsidRDefault="00E84B51">
      <w:pP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Oyetunji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kafayat</w:t>
      </w:r>
      <w:proofErr w:type="spellEnd"/>
      <w:r>
        <w:rPr>
          <w:rFonts w:ascii="Times New Roman" w:eastAsia="Times New Roman" w:hAnsi="Times New Roman" w:cs="Times New Roman"/>
          <w:sz w:val="28"/>
          <w:szCs w:val="28"/>
        </w:rPr>
        <w:t>.</w:t>
      </w:r>
    </w:p>
    <w:p w:rsidR="001B05D8" w:rsidRDefault="00E84B51">
      <w:pPr>
        <w:rPr>
          <w:rFonts w:ascii="Times New Roman" w:eastAsia="Times New Roman" w:hAnsi="Times New Roman" w:cs="Times New Roman"/>
          <w:sz w:val="28"/>
          <w:szCs w:val="28"/>
        </w:rPr>
      </w:pPr>
      <w:r>
        <w:rPr>
          <w:rFonts w:ascii="Times New Roman" w:eastAsia="Times New Roman" w:hAnsi="Times New Roman" w:cs="Times New Roman"/>
          <w:sz w:val="28"/>
          <w:szCs w:val="28"/>
        </w:rPr>
        <w:t>INSTRUCTION: please tick ( ) whichever is applicable.</w:t>
      </w:r>
      <w:r>
        <w:rPr>
          <w:noProof/>
        </w:rPr>
        <mc:AlternateContent>
          <mc:Choice Requires="wps">
            <w:drawing>
              <wp:anchor distT="0" distB="0" distL="0" distR="0" simplePos="0" relativeHeight="251666432" behindDoc="0" locked="0" layoutInCell="1" hidden="0" allowOverlap="1">
                <wp:simplePos x="0" y="0"/>
                <wp:positionH relativeFrom="column">
                  <wp:posOffset>5499100</wp:posOffset>
                </wp:positionH>
                <wp:positionV relativeFrom="paragraph">
                  <wp:posOffset>558800</wp:posOffset>
                </wp:positionV>
                <wp:extent cx="635" cy="635"/>
                <wp:effectExtent l="0" t="0" r="0" b="0"/>
                <wp:wrapNone/>
                <wp:docPr id="17" name="Straight Arrow Connector 17"/>
                <wp:cNvGraphicFramePr/>
                <a:graphic xmlns:a="http://schemas.openxmlformats.org/drawingml/2006/main">
                  <a:graphicData uri="http://schemas.microsoft.com/office/word/2010/wordprocessingShape">
                    <wps:wsp>
                      <wps:cNvCnPr/>
                      <wps:spPr>
                        <a:xfrm>
                          <a:off x="5345683" y="3779683"/>
                          <a:ext cx="635" cy="63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5499100</wp:posOffset>
                </wp:positionH>
                <wp:positionV relativeFrom="paragraph">
                  <wp:posOffset>558800</wp:posOffset>
                </wp:positionV>
                <wp:extent cx="635" cy="635"/>
                <wp:effectExtent b="0" l="0" r="0" t="0"/>
                <wp:wrapNone/>
                <wp:docPr id="17"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635" cy="635"/>
                        </a:xfrm>
                        <a:prstGeom prst="rect"/>
                        <a:ln/>
                      </pic:spPr>
                    </pic:pic>
                  </a:graphicData>
                </a:graphic>
              </wp:anchor>
            </w:drawing>
          </mc:Fallback>
        </mc:AlternateContent>
      </w:r>
    </w:p>
    <w:p w:rsidR="001B05D8" w:rsidRDefault="00E84B5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SECTION A: BIO DATA </w:t>
      </w:r>
    </w:p>
    <w:p w:rsidR="001B05D8" w:rsidRDefault="00E84B51">
      <w:pPr>
        <w:numPr>
          <w:ilvl w:val="0"/>
          <w:numId w:val="9"/>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Are you a Nigerian?  Yes (  )               No (  )</w:t>
      </w:r>
    </w:p>
    <w:p w:rsidR="001B05D8" w:rsidRDefault="00E84B51">
      <w:pPr>
        <w:numPr>
          <w:ilvl w:val="0"/>
          <w:numId w:val="9"/>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Sex:                           male (  )          female (  )</w:t>
      </w:r>
    </w:p>
    <w:p w:rsidR="001B05D8" w:rsidRDefault="00E84B51">
      <w:pPr>
        <w:numPr>
          <w:ilvl w:val="0"/>
          <w:numId w:val="9"/>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Age group:       18-25 (  )   26-45 (  )   46-65 (  )   66+ (  )</w:t>
      </w:r>
    </w:p>
    <w:p w:rsidR="001B05D8" w:rsidRDefault="00E84B51">
      <w:pPr>
        <w:numPr>
          <w:ilvl w:val="0"/>
          <w:numId w:val="9"/>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Marital status: single (  )   married (  )   others (  )</w:t>
      </w:r>
    </w:p>
    <w:p w:rsidR="001B05D8" w:rsidRDefault="00E84B51">
      <w:pPr>
        <w:numPr>
          <w:ilvl w:val="0"/>
          <w:numId w:val="9"/>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Educational status: SSCE (  )   ND/NCE (  )   HND/ BSC (  )   OTHERS (  )</w:t>
      </w:r>
    </w:p>
    <w:p w:rsidR="001B05D8" w:rsidRDefault="00E84B51">
      <w:pPr>
        <w:rPr>
          <w:rFonts w:ascii="Times New Roman" w:eastAsia="Times New Roman" w:hAnsi="Times New Roman" w:cs="Times New Roman"/>
          <w:sz w:val="28"/>
          <w:szCs w:val="28"/>
        </w:rPr>
      </w:pPr>
      <w:r>
        <w:rPr>
          <w:rFonts w:ascii="Times New Roman" w:eastAsia="Times New Roman" w:hAnsi="Times New Roman" w:cs="Times New Roman"/>
          <w:sz w:val="28"/>
          <w:szCs w:val="28"/>
        </w:rPr>
        <w:t>SECTION B: Please tick the appropriate answer below;</w:t>
      </w:r>
    </w:p>
    <w:p w:rsidR="001B05D8" w:rsidRDefault="00E84B5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SA-strongly agree, A-agree, U-undecided, D-disagree, SD-strongly disagree. </w:t>
      </w:r>
    </w:p>
    <w:p w:rsidR="001B05D8" w:rsidRDefault="001B05D8">
      <w:pPr>
        <w:rPr>
          <w:rFonts w:ascii="Times New Roman" w:eastAsia="Times New Roman" w:hAnsi="Times New Roman" w:cs="Times New Roman"/>
          <w:sz w:val="28"/>
          <w:szCs w:val="28"/>
        </w:rPr>
      </w:pPr>
    </w:p>
    <w:p w:rsidR="001B05D8" w:rsidRDefault="001B05D8">
      <w:pPr>
        <w:rPr>
          <w:rFonts w:ascii="Times New Roman" w:eastAsia="Times New Roman" w:hAnsi="Times New Roman" w:cs="Times New Roman"/>
          <w:sz w:val="28"/>
          <w:szCs w:val="28"/>
        </w:rPr>
      </w:pPr>
    </w:p>
    <w:tbl>
      <w:tblPr>
        <w:tblStyle w:val="aff3"/>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
        <w:gridCol w:w="6429"/>
        <w:gridCol w:w="574"/>
        <w:gridCol w:w="449"/>
        <w:gridCol w:w="449"/>
        <w:gridCol w:w="449"/>
        <w:gridCol w:w="574"/>
      </w:tblGrid>
      <w:tr w:rsidR="001B05D8">
        <w:trPr>
          <w:trHeight w:val="332"/>
        </w:trPr>
        <w:tc>
          <w:tcPr>
            <w:tcW w:w="652" w:type="dxa"/>
            <w:tcBorders>
              <w:top w:val="single" w:sz="4" w:space="0" w:color="000000"/>
              <w:left w:val="single" w:sz="4" w:space="0" w:color="000000"/>
              <w:bottom w:val="single" w:sz="4" w:space="0" w:color="000000"/>
              <w:right w:val="single" w:sz="4" w:space="0" w:color="000000"/>
            </w:tcBorders>
          </w:tcPr>
          <w:p w:rsidR="001B05D8" w:rsidRDefault="00E84B5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6429" w:type="dxa"/>
            <w:tcBorders>
              <w:top w:val="single" w:sz="4" w:space="0" w:color="000000"/>
              <w:left w:val="single" w:sz="4" w:space="0" w:color="000000"/>
              <w:bottom w:val="single" w:sz="4" w:space="0" w:color="000000"/>
              <w:right w:val="single" w:sz="4" w:space="0" w:color="000000"/>
            </w:tcBorders>
          </w:tcPr>
          <w:p w:rsidR="001B05D8" w:rsidRDefault="00E84B5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STATEMENT FOR  YOUR EVALUATION</w:t>
            </w:r>
          </w:p>
        </w:tc>
        <w:tc>
          <w:tcPr>
            <w:tcW w:w="574" w:type="dxa"/>
            <w:tcBorders>
              <w:top w:val="single" w:sz="4" w:space="0" w:color="000000"/>
              <w:left w:val="single" w:sz="4" w:space="0" w:color="000000"/>
              <w:bottom w:val="single" w:sz="4" w:space="0" w:color="000000"/>
              <w:right w:val="single" w:sz="4" w:space="0" w:color="000000"/>
            </w:tcBorders>
          </w:tcPr>
          <w:p w:rsidR="001B05D8" w:rsidRDefault="00E84B5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w:t>
            </w:r>
          </w:p>
        </w:tc>
        <w:tc>
          <w:tcPr>
            <w:tcW w:w="449" w:type="dxa"/>
            <w:tcBorders>
              <w:top w:val="single" w:sz="4" w:space="0" w:color="000000"/>
              <w:left w:val="single" w:sz="4" w:space="0" w:color="000000"/>
              <w:bottom w:val="single" w:sz="4" w:space="0" w:color="000000"/>
              <w:right w:val="single" w:sz="4" w:space="0" w:color="000000"/>
            </w:tcBorders>
          </w:tcPr>
          <w:p w:rsidR="001B05D8" w:rsidRDefault="00E84B5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p>
        </w:tc>
        <w:tc>
          <w:tcPr>
            <w:tcW w:w="449" w:type="dxa"/>
            <w:tcBorders>
              <w:top w:val="single" w:sz="4" w:space="0" w:color="000000"/>
              <w:left w:val="single" w:sz="4" w:space="0" w:color="000000"/>
              <w:bottom w:val="single" w:sz="4" w:space="0" w:color="000000"/>
              <w:right w:val="single" w:sz="4" w:space="0" w:color="000000"/>
            </w:tcBorders>
          </w:tcPr>
          <w:p w:rsidR="001B05D8" w:rsidRDefault="00E84B5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449" w:type="dxa"/>
            <w:tcBorders>
              <w:top w:val="single" w:sz="4" w:space="0" w:color="000000"/>
              <w:left w:val="single" w:sz="4" w:space="0" w:color="000000"/>
              <w:bottom w:val="single" w:sz="4" w:space="0" w:color="000000"/>
              <w:right w:val="single" w:sz="4" w:space="0" w:color="000000"/>
            </w:tcBorders>
          </w:tcPr>
          <w:p w:rsidR="001B05D8" w:rsidRDefault="00E84B5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w:t>
            </w:r>
          </w:p>
        </w:tc>
        <w:tc>
          <w:tcPr>
            <w:tcW w:w="574" w:type="dxa"/>
            <w:tcBorders>
              <w:top w:val="single" w:sz="4" w:space="0" w:color="000000"/>
              <w:left w:val="single" w:sz="4" w:space="0" w:color="000000"/>
              <w:bottom w:val="single" w:sz="4" w:space="0" w:color="000000"/>
              <w:right w:val="single" w:sz="4" w:space="0" w:color="000000"/>
            </w:tcBorders>
          </w:tcPr>
          <w:p w:rsidR="001B05D8" w:rsidRDefault="00E84B5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SD</w:t>
            </w:r>
          </w:p>
        </w:tc>
      </w:tr>
      <w:tr w:rsidR="001B05D8">
        <w:trPr>
          <w:trHeight w:val="422"/>
        </w:trPr>
        <w:tc>
          <w:tcPr>
            <w:tcW w:w="652"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p w:rsidR="001B05D8" w:rsidRDefault="001B05D8">
            <w:pPr>
              <w:rPr>
                <w:rFonts w:ascii="Times New Roman" w:eastAsia="Times New Roman" w:hAnsi="Times New Roman" w:cs="Times New Roman"/>
                <w:sz w:val="24"/>
                <w:szCs w:val="24"/>
              </w:rPr>
            </w:pPr>
          </w:p>
        </w:tc>
        <w:tc>
          <w:tcPr>
            <w:tcW w:w="6429" w:type="dxa"/>
            <w:tcBorders>
              <w:top w:val="single" w:sz="4" w:space="0" w:color="000000"/>
              <w:left w:val="single" w:sz="4" w:space="0" w:color="000000"/>
              <w:bottom w:val="single" w:sz="4" w:space="0" w:color="000000"/>
              <w:right w:val="single" w:sz="4" w:space="0" w:color="000000"/>
            </w:tcBorders>
          </w:tcPr>
          <w:p w:rsidR="001B05D8" w:rsidRDefault="00E84B5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CREATIVITY</w:t>
            </w:r>
          </w:p>
          <w:p w:rsidR="001B05D8" w:rsidRDefault="001B05D8">
            <w:pPr>
              <w:rPr>
                <w:rFonts w:ascii="Times New Roman" w:eastAsia="Times New Roman" w:hAnsi="Times New Roman" w:cs="Times New Roman"/>
                <w:b/>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r>
      <w:tr w:rsidR="001B05D8">
        <w:trPr>
          <w:trHeight w:val="584"/>
        </w:trPr>
        <w:tc>
          <w:tcPr>
            <w:tcW w:w="652"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p w:rsidR="001B05D8" w:rsidRDefault="00E84B51">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42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p w:rsidR="001B05D8" w:rsidRDefault="00E84B51">
            <w:pPr>
              <w:rPr>
                <w:rFonts w:ascii="Times New Roman" w:eastAsia="Times New Roman" w:hAnsi="Times New Roman" w:cs="Times New Roman"/>
                <w:sz w:val="24"/>
                <w:szCs w:val="24"/>
              </w:rPr>
            </w:pPr>
            <w:r>
              <w:rPr>
                <w:rFonts w:ascii="Times New Roman" w:eastAsia="Times New Roman" w:hAnsi="Times New Roman" w:cs="Times New Roman"/>
                <w:sz w:val="24"/>
                <w:szCs w:val="24"/>
              </w:rPr>
              <w:t>Creativity in product design enhances profitability.</w:t>
            </w:r>
          </w:p>
        </w:tc>
        <w:tc>
          <w:tcPr>
            <w:tcW w:w="574"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r>
      <w:tr w:rsidR="001B05D8">
        <w:trPr>
          <w:trHeight w:val="701"/>
        </w:trPr>
        <w:tc>
          <w:tcPr>
            <w:tcW w:w="652"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p w:rsidR="001B05D8" w:rsidRDefault="00E84B51">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429" w:type="dxa"/>
            <w:tcBorders>
              <w:top w:val="single" w:sz="4" w:space="0" w:color="000000"/>
              <w:left w:val="single" w:sz="4" w:space="0" w:color="000000"/>
              <w:bottom w:val="single" w:sz="4" w:space="0" w:color="000000"/>
              <w:right w:val="single" w:sz="4" w:space="0" w:color="000000"/>
            </w:tcBorders>
          </w:tcPr>
          <w:p w:rsidR="001B05D8" w:rsidRDefault="00E84B5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level of creativity in marketing and sales of your company </w:t>
            </w:r>
          </w:p>
          <w:p w:rsidR="001B05D8" w:rsidRDefault="00E84B51">
            <w:pPr>
              <w:rPr>
                <w:rFonts w:ascii="Times New Roman" w:eastAsia="Times New Roman" w:hAnsi="Times New Roman" w:cs="Times New Roman"/>
                <w:sz w:val="24"/>
                <w:szCs w:val="24"/>
              </w:rPr>
            </w:pPr>
            <w:r>
              <w:rPr>
                <w:rFonts w:ascii="Times New Roman" w:eastAsia="Times New Roman" w:hAnsi="Times New Roman" w:cs="Times New Roman"/>
                <w:sz w:val="24"/>
                <w:szCs w:val="24"/>
              </w:rPr>
              <w:t>Products affect profitability.</w:t>
            </w:r>
          </w:p>
        </w:tc>
        <w:tc>
          <w:tcPr>
            <w:tcW w:w="574"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r>
      <w:tr w:rsidR="001B05D8">
        <w:trPr>
          <w:trHeight w:val="620"/>
        </w:trPr>
        <w:tc>
          <w:tcPr>
            <w:tcW w:w="652" w:type="dxa"/>
            <w:tcBorders>
              <w:top w:val="single" w:sz="4" w:space="0" w:color="000000"/>
              <w:left w:val="single" w:sz="4" w:space="0" w:color="000000"/>
              <w:bottom w:val="single" w:sz="4" w:space="0" w:color="000000"/>
              <w:right w:val="single" w:sz="4" w:space="0" w:color="000000"/>
            </w:tcBorders>
          </w:tcPr>
          <w:p w:rsidR="001B05D8" w:rsidRDefault="00E84B5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B05D8" w:rsidRDefault="00E84B51">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429" w:type="dxa"/>
            <w:tcBorders>
              <w:top w:val="single" w:sz="4" w:space="0" w:color="000000"/>
              <w:left w:val="single" w:sz="4" w:space="0" w:color="000000"/>
              <w:bottom w:val="single" w:sz="4" w:space="0" w:color="000000"/>
              <w:right w:val="single" w:sz="4" w:space="0" w:color="000000"/>
            </w:tcBorders>
          </w:tcPr>
          <w:p w:rsidR="001B05D8" w:rsidRDefault="00E84B51">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number of creative people in an organization determines the profitability of the organization’s product.</w:t>
            </w:r>
          </w:p>
        </w:tc>
        <w:tc>
          <w:tcPr>
            <w:tcW w:w="574"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r>
      <w:tr w:rsidR="001B05D8">
        <w:trPr>
          <w:trHeight w:val="368"/>
        </w:trPr>
        <w:tc>
          <w:tcPr>
            <w:tcW w:w="652"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p w:rsidR="001B05D8" w:rsidRDefault="001B05D8">
            <w:pPr>
              <w:rPr>
                <w:rFonts w:ascii="Times New Roman" w:eastAsia="Times New Roman" w:hAnsi="Times New Roman" w:cs="Times New Roman"/>
                <w:sz w:val="24"/>
                <w:szCs w:val="24"/>
              </w:rPr>
            </w:pPr>
          </w:p>
        </w:tc>
        <w:tc>
          <w:tcPr>
            <w:tcW w:w="6429" w:type="dxa"/>
            <w:tcBorders>
              <w:top w:val="single" w:sz="4" w:space="0" w:color="000000"/>
              <w:left w:val="single" w:sz="4" w:space="0" w:color="000000"/>
              <w:bottom w:val="single" w:sz="4" w:space="0" w:color="000000"/>
              <w:right w:val="single" w:sz="4" w:space="0" w:color="000000"/>
            </w:tcBorders>
          </w:tcPr>
          <w:p w:rsidR="001B05D8" w:rsidRDefault="00E84B5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PROCESS INNOVATION</w:t>
            </w:r>
          </w:p>
        </w:tc>
        <w:tc>
          <w:tcPr>
            <w:tcW w:w="574"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r>
      <w:tr w:rsidR="001B05D8">
        <w:trPr>
          <w:trHeight w:val="431"/>
        </w:trPr>
        <w:tc>
          <w:tcPr>
            <w:tcW w:w="652" w:type="dxa"/>
            <w:tcBorders>
              <w:top w:val="single" w:sz="4" w:space="0" w:color="000000"/>
              <w:left w:val="single" w:sz="4" w:space="0" w:color="000000"/>
              <w:bottom w:val="single" w:sz="4" w:space="0" w:color="000000"/>
              <w:right w:val="single" w:sz="4" w:space="0" w:color="000000"/>
            </w:tcBorders>
          </w:tcPr>
          <w:p w:rsidR="001B05D8" w:rsidRDefault="00E84B51">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429" w:type="dxa"/>
            <w:tcBorders>
              <w:top w:val="single" w:sz="4" w:space="0" w:color="000000"/>
              <w:left w:val="single" w:sz="4" w:space="0" w:color="000000"/>
              <w:bottom w:val="single" w:sz="4" w:space="0" w:color="000000"/>
              <w:right w:val="single" w:sz="4" w:space="0" w:color="000000"/>
            </w:tcBorders>
          </w:tcPr>
          <w:p w:rsidR="001B05D8" w:rsidRDefault="00E84B51">
            <w:pPr>
              <w:rPr>
                <w:rFonts w:ascii="Times New Roman" w:eastAsia="Times New Roman" w:hAnsi="Times New Roman" w:cs="Times New Roman"/>
                <w:sz w:val="24"/>
                <w:szCs w:val="24"/>
              </w:rPr>
            </w:pPr>
            <w:r>
              <w:rPr>
                <w:rFonts w:ascii="Times New Roman" w:eastAsia="Times New Roman" w:hAnsi="Times New Roman" w:cs="Times New Roman"/>
                <w:sz w:val="24"/>
                <w:szCs w:val="24"/>
              </w:rPr>
              <w:t>Process innovation has been of advantage to your organization.</w:t>
            </w:r>
          </w:p>
        </w:tc>
        <w:tc>
          <w:tcPr>
            <w:tcW w:w="574"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r>
      <w:tr w:rsidR="001B05D8">
        <w:trPr>
          <w:trHeight w:val="593"/>
        </w:trPr>
        <w:tc>
          <w:tcPr>
            <w:tcW w:w="652"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p w:rsidR="001B05D8" w:rsidRDefault="00E84B51">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429" w:type="dxa"/>
            <w:tcBorders>
              <w:top w:val="single" w:sz="4" w:space="0" w:color="000000"/>
              <w:left w:val="single" w:sz="4" w:space="0" w:color="000000"/>
              <w:bottom w:val="single" w:sz="4" w:space="0" w:color="000000"/>
              <w:right w:val="single" w:sz="4" w:space="0" w:color="000000"/>
            </w:tcBorders>
          </w:tcPr>
          <w:p w:rsidR="001B05D8" w:rsidRDefault="00E84B5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Process innovation helps your organization invest on new approaches to work which will aid sustainability. </w:t>
            </w:r>
          </w:p>
        </w:tc>
        <w:tc>
          <w:tcPr>
            <w:tcW w:w="574"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r>
      <w:tr w:rsidR="001B05D8">
        <w:trPr>
          <w:trHeight w:val="431"/>
        </w:trPr>
        <w:tc>
          <w:tcPr>
            <w:tcW w:w="652"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p w:rsidR="001B05D8" w:rsidRDefault="00E84B51">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42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p w:rsidR="001B05D8" w:rsidRDefault="00E84B51">
            <w:pPr>
              <w:rPr>
                <w:rFonts w:ascii="Times New Roman" w:eastAsia="Times New Roman" w:hAnsi="Times New Roman" w:cs="Times New Roman"/>
                <w:sz w:val="24"/>
                <w:szCs w:val="24"/>
              </w:rPr>
            </w:pPr>
            <w:r>
              <w:rPr>
                <w:rFonts w:ascii="Times New Roman" w:eastAsia="Times New Roman" w:hAnsi="Times New Roman" w:cs="Times New Roman"/>
                <w:sz w:val="24"/>
                <w:szCs w:val="24"/>
              </w:rPr>
              <w:t>New and improved work processes enhances performance.</w:t>
            </w:r>
          </w:p>
        </w:tc>
        <w:tc>
          <w:tcPr>
            <w:tcW w:w="574"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r>
      <w:tr w:rsidR="001B05D8">
        <w:trPr>
          <w:trHeight w:val="404"/>
        </w:trPr>
        <w:tc>
          <w:tcPr>
            <w:tcW w:w="652"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p w:rsidR="001B05D8" w:rsidRDefault="001B05D8">
            <w:pPr>
              <w:rPr>
                <w:rFonts w:ascii="Times New Roman" w:eastAsia="Times New Roman" w:hAnsi="Times New Roman" w:cs="Times New Roman"/>
                <w:sz w:val="24"/>
                <w:szCs w:val="24"/>
              </w:rPr>
            </w:pPr>
          </w:p>
        </w:tc>
        <w:tc>
          <w:tcPr>
            <w:tcW w:w="6429" w:type="dxa"/>
            <w:tcBorders>
              <w:top w:val="single" w:sz="4" w:space="0" w:color="000000"/>
              <w:left w:val="single" w:sz="4" w:space="0" w:color="000000"/>
              <w:bottom w:val="single" w:sz="4" w:space="0" w:color="000000"/>
              <w:right w:val="single" w:sz="4" w:space="0" w:color="000000"/>
            </w:tcBorders>
          </w:tcPr>
          <w:p w:rsidR="001B05D8" w:rsidRDefault="00E84B5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NEW PRODUCT PRICING</w:t>
            </w:r>
          </w:p>
        </w:tc>
        <w:tc>
          <w:tcPr>
            <w:tcW w:w="574"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r>
      <w:tr w:rsidR="001B05D8">
        <w:trPr>
          <w:trHeight w:val="476"/>
        </w:trPr>
        <w:tc>
          <w:tcPr>
            <w:tcW w:w="652"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p w:rsidR="001B05D8" w:rsidRDefault="00E84B51">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42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p w:rsidR="001B05D8" w:rsidRDefault="00E84B51">
            <w:pPr>
              <w:rPr>
                <w:rFonts w:ascii="Times New Roman" w:eastAsia="Times New Roman" w:hAnsi="Times New Roman" w:cs="Times New Roman"/>
                <w:sz w:val="24"/>
                <w:szCs w:val="24"/>
              </w:rPr>
            </w:pPr>
            <w:r>
              <w:rPr>
                <w:rFonts w:ascii="Times New Roman" w:eastAsia="Times New Roman" w:hAnsi="Times New Roman" w:cs="Times New Roman"/>
                <w:sz w:val="24"/>
                <w:szCs w:val="24"/>
              </w:rPr>
              <w:t>New product pricing is determined by need for profit.</w:t>
            </w:r>
          </w:p>
        </w:tc>
        <w:tc>
          <w:tcPr>
            <w:tcW w:w="574"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r>
      <w:tr w:rsidR="001B05D8">
        <w:trPr>
          <w:trHeight w:val="548"/>
        </w:trPr>
        <w:tc>
          <w:tcPr>
            <w:tcW w:w="652"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p w:rsidR="001B05D8" w:rsidRDefault="00E84B51">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429" w:type="dxa"/>
            <w:tcBorders>
              <w:top w:val="single" w:sz="4" w:space="0" w:color="000000"/>
              <w:left w:val="single" w:sz="4" w:space="0" w:color="000000"/>
              <w:bottom w:val="single" w:sz="4" w:space="0" w:color="000000"/>
              <w:right w:val="single" w:sz="4" w:space="0" w:color="000000"/>
            </w:tcBorders>
          </w:tcPr>
          <w:p w:rsidR="001B05D8" w:rsidRDefault="00E84B51">
            <w:pPr>
              <w:rPr>
                <w:rFonts w:ascii="Times New Roman" w:eastAsia="Times New Roman" w:hAnsi="Times New Roman" w:cs="Times New Roman"/>
                <w:sz w:val="24"/>
                <w:szCs w:val="24"/>
              </w:rPr>
            </w:pPr>
            <w:r>
              <w:rPr>
                <w:rFonts w:ascii="Times New Roman" w:eastAsia="Times New Roman" w:hAnsi="Times New Roman" w:cs="Times New Roman"/>
                <w:sz w:val="24"/>
                <w:szCs w:val="24"/>
              </w:rPr>
              <w:t>New product pricing is concerned with the level of market share in the organization.</w:t>
            </w:r>
          </w:p>
        </w:tc>
        <w:tc>
          <w:tcPr>
            <w:tcW w:w="574"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r>
      <w:tr w:rsidR="001B05D8">
        <w:trPr>
          <w:trHeight w:val="611"/>
        </w:trPr>
        <w:tc>
          <w:tcPr>
            <w:tcW w:w="652"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p w:rsidR="001B05D8" w:rsidRDefault="00E84B51">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6429" w:type="dxa"/>
            <w:tcBorders>
              <w:top w:val="single" w:sz="4" w:space="0" w:color="000000"/>
              <w:left w:val="single" w:sz="4" w:space="0" w:color="000000"/>
              <w:bottom w:val="single" w:sz="4" w:space="0" w:color="000000"/>
              <w:right w:val="single" w:sz="4" w:space="0" w:color="000000"/>
            </w:tcBorders>
          </w:tcPr>
          <w:p w:rsidR="001B05D8" w:rsidRDefault="00E84B5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New product pricing affect the market share in your organization. </w:t>
            </w:r>
          </w:p>
        </w:tc>
        <w:tc>
          <w:tcPr>
            <w:tcW w:w="574"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r>
      <w:tr w:rsidR="001B05D8">
        <w:trPr>
          <w:trHeight w:val="269"/>
        </w:trPr>
        <w:tc>
          <w:tcPr>
            <w:tcW w:w="652"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p w:rsidR="001B05D8" w:rsidRDefault="001B05D8">
            <w:pPr>
              <w:rPr>
                <w:rFonts w:ascii="Times New Roman" w:eastAsia="Times New Roman" w:hAnsi="Times New Roman" w:cs="Times New Roman"/>
                <w:sz w:val="24"/>
                <w:szCs w:val="24"/>
              </w:rPr>
            </w:pPr>
          </w:p>
        </w:tc>
        <w:tc>
          <w:tcPr>
            <w:tcW w:w="6429" w:type="dxa"/>
            <w:tcBorders>
              <w:top w:val="single" w:sz="4" w:space="0" w:color="000000"/>
              <w:left w:val="single" w:sz="4" w:space="0" w:color="000000"/>
              <w:bottom w:val="single" w:sz="4" w:space="0" w:color="000000"/>
              <w:right w:val="single" w:sz="4" w:space="0" w:color="000000"/>
            </w:tcBorders>
          </w:tcPr>
          <w:p w:rsidR="001B05D8" w:rsidRDefault="00E84B5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PRODUCT INNOVATION</w:t>
            </w:r>
          </w:p>
        </w:tc>
        <w:tc>
          <w:tcPr>
            <w:tcW w:w="574"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r>
      <w:tr w:rsidR="001B05D8">
        <w:trPr>
          <w:trHeight w:val="602"/>
        </w:trPr>
        <w:tc>
          <w:tcPr>
            <w:tcW w:w="652"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p w:rsidR="001B05D8" w:rsidRDefault="00E84B51">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429" w:type="dxa"/>
            <w:tcBorders>
              <w:top w:val="single" w:sz="4" w:space="0" w:color="000000"/>
              <w:left w:val="single" w:sz="4" w:space="0" w:color="000000"/>
              <w:bottom w:val="single" w:sz="4" w:space="0" w:color="000000"/>
              <w:right w:val="single" w:sz="4" w:space="0" w:color="000000"/>
            </w:tcBorders>
          </w:tcPr>
          <w:p w:rsidR="001B05D8" w:rsidRDefault="00E84B5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Goodwill of your organization has improved as a result of product innovation.  </w:t>
            </w:r>
          </w:p>
        </w:tc>
        <w:tc>
          <w:tcPr>
            <w:tcW w:w="574"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r>
      <w:tr w:rsidR="001B05D8">
        <w:trPr>
          <w:trHeight w:val="350"/>
        </w:trPr>
        <w:tc>
          <w:tcPr>
            <w:tcW w:w="652"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p w:rsidR="001B05D8" w:rsidRDefault="00E84B51">
            <w:pP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642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p w:rsidR="001B05D8" w:rsidRDefault="00E84B51">
            <w:pPr>
              <w:rPr>
                <w:rFonts w:ascii="Times New Roman" w:eastAsia="Times New Roman" w:hAnsi="Times New Roman" w:cs="Times New Roman"/>
                <w:sz w:val="24"/>
                <w:szCs w:val="24"/>
              </w:rPr>
            </w:pPr>
            <w:r>
              <w:rPr>
                <w:rFonts w:ascii="Times New Roman" w:eastAsia="Times New Roman" w:hAnsi="Times New Roman" w:cs="Times New Roman"/>
                <w:sz w:val="24"/>
                <w:szCs w:val="24"/>
              </w:rPr>
              <w:t>Your organization motivates its staff to be creative.</w:t>
            </w:r>
          </w:p>
        </w:tc>
        <w:tc>
          <w:tcPr>
            <w:tcW w:w="574"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r>
      <w:tr w:rsidR="001B05D8">
        <w:trPr>
          <w:trHeight w:val="593"/>
        </w:trPr>
        <w:tc>
          <w:tcPr>
            <w:tcW w:w="652"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p w:rsidR="001B05D8" w:rsidRDefault="00E84B51">
            <w:pP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6429" w:type="dxa"/>
            <w:tcBorders>
              <w:top w:val="single" w:sz="4" w:space="0" w:color="000000"/>
              <w:left w:val="single" w:sz="4" w:space="0" w:color="000000"/>
              <w:bottom w:val="single" w:sz="4" w:space="0" w:color="000000"/>
              <w:right w:val="single" w:sz="4" w:space="0" w:color="000000"/>
            </w:tcBorders>
          </w:tcPr>
          <w:p w:rsidR="001B05D8" w:rsidRDefault="00E84B5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Product innovation has led to high level of customer satisfaction in your organization. </w:t>
            </w:r>
          </w:p>
        </w:tc>
        <w:tc>
          <w:tcPr>
            <w:tcW w:w="574"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r>
      <w:tr w:rsidR="001B05D8">
        <w:tc>
          <w:tcPr>
            <w:tcW w:w="652"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6429" w:type="dxa"/>
            <w:tcBorders>
              <w:top w:val="single" w:sz="4" w:space="0" w:color="000000"/>
              <w:left w:val="single" w:sz="4" w:space="0" w:color="000000"/>
              <w:bottom w:val="single" w:sz="4" w:space="0" w:color="000000"/>
              <w:right w:val="single" w:sz="4" w:space="0" w:color="000000"/>
            </w:tcBorders>
          </w:tcPr>
          <w:p w:rsidR="001B05D8" w:rsidRDefault="00E84B5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PERFORMANCE SCALE</w:t>
            </w:r>
          </w:p>
        </w:tc>
        <w:tc>
          <w:tcPr>
            <w:tcW w:w="574"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r>
      <w:tr w:rsidR="001B05D8">
        <w:tc>
          <w:tcPr>
            <w:tcW w:w="652"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p w:rsidR="001B05D8" w:rsidRDefault="00E84B51">
            <w:pP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6429" w:type="dxa"/>
            <w:tcBorders>
              <w:top w:val="single" w:sz="4" w:space="0" w:color="000000"/>
              <w:left w:val="single" w:sz="4" w:space="0" w:color="000000"/>
              <w:bottom w:val="single" w:sz="4" w:space="0" w:color="000000"/>
              <w:right w:val="single" w:sz="4" w:space="0" w:color="000000"/>
            </w:tcBorders>
          </w:tcPr>
          <w:p w:rsidR="001B05D8" w:rsidRDefault="00E84B5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Profitability in your organization serves as primary goal of your business. </w:t>
            </w:r>
          </w:p>
        </w:tc>
        <w:tc>
          <w:tcPr>
            <w:tcW w:w="574"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r>
      <w:tr w:rsidR="001B05D8">
        <w:tc>
          <w:tcPr>
            <w:tcW w:w="652"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p w:rsidR="001B05D8" w:rsidRDefault="00E84B51">
            <w:pP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6429" w:type="dxa"/>
            <w:tcBorders>
              <w:top w:val="single" w:sz="4" w:space="0" w:color="000000"/>
              <w:left w:val="single" w:sz="4" w:space="0" w:color="000000"/>
              <w:bottom w:val="single" w:sz="4" w:space="0" w:color="000000"/>
              <w:right w:val="single" w:sz="4" w:space="0" w:color="000000"/>
            </w:tcBorders>
          </w:tcPr>
          <w:p w:rsidR="001B05D8" w:rsidRDefault="00E84B51">
            <w:pPr>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Sustainability of your organization lies on proper utilization and management of organization resources.</w:t>
            </w:r>
          </w:p>
        </w:tc>
        <w:tc>
          <w:tcPr>
            <w:tcW w:w="574"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r>
      <w:tr w:rsidR="001B05D8">
        <w:tc>
          <w:tcPr>
            <w:tcW w:w="652"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p w:rsidR="001B05D8" w:rsidRDefault="00E84B51">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6429" w:type="dxa"/>
            <w:tcBorders>
              <w:top w:val="single" w:sz="4" w:space="0" w:color="000000"/>
              <w:left w:val="single" w:sz="4" w:space="0" w:color="000000"/>
              <w:bottom w:val="single" w:sz="4" w:space="0" w:color="000000"/>
              <w:right w:val="single" w:sz="4" w:space="0" w:color="000000"/>
            </w:tcBorders>
          </w:tcPr>
          <w:p w:rsidR="001B05D8" w:rsidRDefault="00E84B5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Your product line has </w:t>
            </w:r>
            <w:proofErr w:type="gramStart"/>
            <w:r>
              <w:rPr>
                <w:rFonts w:ascii="Times New Roman" w:eastAsia="Times New Roman" w:hAnsi="Times New Roman" w:cs="Times New Roman"/>
                <w:sz w:val="24"/>
                <w:szCs w:val="24"/>
              </w:rPr>
              <w:t>become  more</w:t>
            </w:r>
            <w:proofErr w:type="gramEnd"/>
            <w:r>
              <w:rPr>
                <w:rFonts w:ascii="Times New Roman" w:eastAsia="Times New Roman" w:hAnsi="Times New Roman" w:cs="Times New Roman"/>
                <w:sz w:val="24"/>
                <w:szCs w:val="24"/>
              </w:rPr>
              <w:t xml:space="preserve"> acceptable by customers.</w:t>
            </w:r>
          </w:p>
          <w:p w:rsidR="001B05D8" w:rsidRDefault="001B05D8">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1B05D8" w:rsidRDefault="001B05D8">
            <w:pPr>
              <w:rPr>
                <w:rFonts w:ascii="Times New Roman" w:eastAsia="Times New Roman" w:hAnsi="Times New Roman" w:cs="Times New Roman"/>
                <w:sz w:val="24"/>
                <w:szCs w:val="24"/>
              </w:rPr>
            </w:pPr>
          </w:p>
        </w:tc>
      </w:tr>
    </w:tbl>
    <w:p w:rsidR="001B05D8" w:rsidRDefault="001B05D8">
      <w:pPr>
        <w:tabs>
          <w:tab w:val="left" w:pos="1178"/>
        </w:tabs>
        <w:ind w:firstLine="720"/>
      </w:pPr>
    </w:p>
    <w:p w:rsidR="001B05D8" w:rsidRDefault="001B05D8"/>
    <w:sectPr w:rsidR="001B05D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oto Sans Symbols">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Bodoni">
    <w:charset w:val="00"/>
    <w:family w:val="auto"/>
    <w:pitch w:val="default"/>
  </w:font>
  <w:font w:name="Arial Black">
    <w:altName w:val="Arial Black"/>
    <w:panose1 w:val="020B0A04020102020204"/>
    <w:charset w:val="00"/>
    <w:family w:val="swiss"/>
    <w:pitch w:val="variable"/>
    <w:sig w:usb0="00000287" w:usb1="00000000" w:usb2="00000000" w:usb3="00000000" w:csb0="0000009F" w:csb1="00000000"/>
  </w:font>
  <w:font w:name="Arial Rounded">
    <w:altName w:val="Times New Roman"/>
    <w:charset w:val="00"/>
    <w:family w:val="auto"/>
    <w:pitch w:val="default"/>
  </w:font>
  <w:font w:name="Overlock">
    <w:charset w:val="00"/>
    <w:family w:val="auto"/>
    <w:pitch w:val="default"/>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17CD7"/>
    <w:multiLevelType w:val="multilevel"/>
    <w:tmpl w:val="5414F362"/>
    <w:lvl w:ilvl="0">
      <w:start w:val="1"/>
      <w:numFmt w:val="decimal"/>
      <w:lvlText w:val="%1"/>
      <w:lvlJc w:val="left"/>
      <w:pPr>
        <w:ind w:left="375" w:hanging="375"/>
      </w:pPr>
    </w:lvl>
    <w:lvl w:ilvl="1">
      <w:start w:val="5"/>
      <w:numFmt w:val="decimal"/>
      <w:lvlText w:val="%1.%2"/>
      <w:lvlJc w:val="left"/>
      <w:pPr>
        <w:ind w:left="375" w:hanging="375"/>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08043DA1"/>
    <w:multiLevelType w:val="multilevel"/>
    <w:tmpl w:val="FCC235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CC3C23"/>
    <w:multiLevelType w:val="multilevel"/>
    <w:tmpl w:val="7442845C"/>
    <w:lvl w:ilvl="0">
      <w:start w:val="5"/>
      <w:numFmt w:val="decimal"/>
      <w:lvlText w:val="%1"/>
      <w:lvlJc w:val="left"/>
      <w:pPr>
        <w:ind w:left="600" w:hanging="600"/>
      </w:pPr>
      <w:rPr>
        <w:b/>
      </w:rPr>
    </w:lvl>
    <w:lvl w:ilvl="1">
      <w:start w:val="3"/>
      <w:numFmt w:val="decimal"/>
      <w:lvlText w:val="%1.%2"/>
      <w:lvlJc w:val="left"/>
      <w:pPr>
        <w:ind w:left="600" w:hanging="600"/>
      </w:pPr>
      <w:rPr>
        <w:b/>
      </w:rPr>
    </w:lvl>
    <w:lvl w:ilvl="2">
      <w:start w:val="2"/>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3" w15:restartNumberingAfterBreak="0">
    <w:nsid w:val="2B5D5CBF"/>
    <w:multiLevelType w:val="multilevel"/>
    <w:tmpl w:val="AD703B08"/>
    <w:lvl w:ilvl="0">
      <w:start w:val="1"/>
      <w:numFmt w:val="decimal"/>
      <w:lvlText w:val="%1."/>
      <w:lvlJc w:val="left"/>
      <w:pPr>
        <w:ind w:left="360" w:hanging="360"/>
      </w:pPr>
      <w:rPr>
        <w:rFonts w:ascii="Times New Roman" w:eastAsia="Times New Roman" w:hAnsi="Times New Roman" w:cs="Times New Roman"/>
      </w:rPr>
    </w:lvl>
    <w:lvl w:ilvl="1">
      <w:start w:val="4"/>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2BC1578B"/>
    <w:multiLevelType w:val="multilevel"/>
    <w:tmpl w:val="90244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CAE55F8"/>
    <w:multiLevelType w:val="multilevel"/>
    <w:tmpl w:val="A184B732"/>
    <w:lvl w:ilvl="0">
      <w:start w:val="3"/>
      <w:numFmt w:val="decimal"/>
      <w:lvlText w:val="%1"/>
      <w:lvlJc w:val="left"/>
      <w:pPr>
        <w:ind w:left="375" w:hanging="375"/>
      </w:pPr>
      <w:rPr>
        <w:b/>
      </w:rPr>
    </w:lvl>
    <w:lvl w:ilvl="1">
      <w:start w:val="1"/>
      <w:numFmt w:val="decimal"/>
      <w:lvlText w:val="%1.%2"/>
      <w:lvlJc w:val="left"/>
      <w:pPr>
        <w:ind w:left="375" w:hanging="375"/>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6" w15:restartNumberingAfterBreak="0">
    <w:nsid w:val="3EBC05C2"/>
    <w:multiLevelType w:val="multilevel"/>
    <w:tmpl w:val="0B94AACE"/>
    <w:lvl w:ilvl="0">
      <w:start w:val="5"/>
      <w:numFmt w:val="decimal"/>
      <w:lvlText w:val="%1"/>
      <w:lvlJc w:val="left"/>
      <w:pPr>
        <w:ind w:left="375" w:hanging="375"/>
      </w:pPr>
    </w:lvl>
    <w:lvl w:ilvl="1">
      <w:start w:val="7"/>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47A82F7A"/>
    <w:multiLevelType w:val="multilevel"/>
    <w:tmpl w:val="18C6A2A6"/>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8" w15:restartNumberingAfterBreak="0">
    <w:nsid w:val="57C2717A"/>
    <w:multiLevelType w:val="multilevel"/>
    <w:tmpl w:val="581462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B395FE4"/>
    <w:multiLevelType w:val="multilevel"/>
    <w:tmpl w:val="E3F4AC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0F75E2"/>
    <w:multiLevelType w:val="multilevel"/>
    <w:tmpl w:val="78443DCC"/>
    <w:lvl w:ilvl="0">
      <w:start w:val="1"/>
      <w:numFmt w:val="decimal"/>
      <w:lvlText w:val="%1."/>
      <w:lvlJc w:val="left"/>
      <w:pPr>
        <w:ind w:left="1262" w:hanging="360"/>
      </w:pPr>
    </w:lvl>
    <w:lvl w:ilvl="1">
      <w:start w:val="2"/>
      <w:numFmt w:val="decimal"/>
      <w:lvlText w:val="%1.%2"/>
      <w:lvlJc w:val="left"/>
      <w:pPr>
        <w:ind w:left="1697" w:hanging="795"/>
      </w:pPr>
    </w:lvl>
    <w:lvl w:ilvl="2">
      <w:start w:val="1"/>
      <w:numFmt w:val="decimal"/>
      <w:lvlText w:val="%1.%2.%3"/>
      <w:lvlJc w:val="left"/>
      <w:pPr>
        <w:ind w:left="1697" w:hanging="795"/>
      </w:pPr>
    </w:lvl>
    <w:lvl w:ilvl="3">
      <w:start w:val="1"/>
      <w:numFmt w:val="decimal"/>
      <w:lvlText w:val="%1.%2.%3.%4"/>
      <w:lvlJc w:val="left"/>
      <w:pPr>
        <w:ind w:left="1982" w:hanging="1080"/>
      </w:pPr>
    </w:lvl>
    <w:lvl w:ilvl="4">
      <w:start w:val="1"/>
      <w:numFmt w:val="decimal"/>
      <w:lvlText w:val="%1.%2.%3.%4.%5"/>
      <w:lvlJc w:val="left"/>
      <w:pPr>
        <w:ind w:left="1982" w:hanging="1080"/>
      </w:pPr>
    </w:lvl>
    <w:lvl w:ilvl="5">
      <w:start w:val="1"/>
      <w:numFmt w:val="decimal"/>
      <w:lvlText w:val="%1.%2.%3.%4.%5.%6"/>
      <w:lvlJc w:val="left"/>
      <w:pPr>
        <w:ind w:left="2342" w:hanging="1440"/>
      </w:pPr>
    </w:lvl>
    <w:lvl w:ilvl="6">
      <w:start w:val="1"/>
      <w:numFmt w:val="decimal"/>
      <w:lvlText w:val="%1.%2.%3.%4.%5.%6.%7"/>
      <w:lvlJc w:val="left"/>
      <w:pPr>
        <w:ind w:left="2342" w:hanging="1440"/>
      </w:pPr>
    </w:lvl>
    <w:lvl w:ilvl="7">
      <w:start w:val="1"/>
      <w:numFmt w:val="decimal"/>
      <w:lvlText w:val="%1.%2.%3.%4.%5.%6.%7.%8"/>
      <w:lvlJc w:val="left"/>
      <w:pPr>
        <w:ind w:left="2702" w:hanging="1800"/>
      </w:pPr>
    </w:lvl>
    <w:lvl w:ilvl="8">
      <w:start w:val="1"/>
      <w:numFmt w:val="decimal"/>
      <w:lvlText w:val="%1.%2.%3.%4.%5.%6.%7.%8.%9"/>
      <w:lvlJc w:val="left"/>
      <w:pPr>
        <w:ind w:left="3062" w:hanging="2160"/>
      </w:pPr>
    </w:lvl>
  </w:abstractNum>
  <w:abstractNum w:abstractNumId="11" w15:restartNumberingAfterBreak="0">
    <w:nsid w:val="7D6300D8"/>
    <w:multiLevelType w:val="multilevel"/>
    <w:tmpl w:val="0AF4B036"/>
    <w:lvl w:ilvl="0">
      <w:start w:val="1"/>
      <w:numFmt w:val="decimal"/>
      <w:lvlText w:val="%1."/>
      <w:lvlJc w:val="left"/>
      <w:pPr>
        <w:ind w:left="1125" w:hanging="360"/>
      </w:p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num w:numId="1">
    <w:abstractNumId w:val="4"/>
  </w:num>
  <w:num w:numId="2">
    <w:abstractNumId w:val="5"/>
  </w:num>
  <w:num w:numId="3">
    <w:abstractNumId w:val="7"/>
  </w:num>
  <w:num w:numId="4">
    <w:abstractNumId w:val="2"/>
  </w:num>
  <w:num w:numId="5">
    <w:abstractNumId w:val="3"/>
  </w:num>
  <w:num w:numId="6">
    <w:abstractNumId w:val="11"/>
  </w:num>
  <w:num w:numId="7">
    <w:abstractNumId w:val="8"/>
  </w:num>
  <w:num w:numId="8">
    <w:abstractNumId w:val="6"/>
  </w:num>
  <w:num w:numId="9">
    <w:abstractNumId w:val="1"/>
  </w:num>
  <w:num w:numId="10">
    <w:abstractNumId w:val="9"/>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5D8"/>
    <w:rsid w:val="001B05D8"/>
    <w:rsid w:val="004E7F41"/>
    <w:rsid w:val="00E84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AE9E0A-7AFE-45E2-B91D-AFC0FFD4D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2D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semiHidden/>
    <w:unhideWhenUsed/>
    <w:rsid w:val="002F72DC"/>
    <w:rPr>
      <w:color w:val="0000FF"/>
      <w:u w:val="single"/>
    </w:rPr>
  </w:style>
  <w:style w:type="character" w:styleId="FollowedHyperlink">
    <w:name w:val="FollowedHyperlink"/>
    <w:basedOn w:val="DefaultParagraphFont"/>
    <w:uiPriority w:val="99"/>
    <w:semiHidden/>
    <w:unhideWhenUsed/>
    <w:rsid w:val="002F72DC"/>
    <w:rPr>
      <w:color w:val="800080" w:themeColor="followedHyperlink"/>
      <w:u w:val="single"/>
    </w:rPr>
  </w:style>
  <w:style w:type="paragraph" w:styleId="Header">
    <w:name w:val="header"/>
    <w:basedOn w:val="Normal"/>
    <w:link w:val="HeaderChar"/>
    <w:uiPriority w:val="99"/>
    <w:semiHidden/>
    <w:unhideWhenUsed/>
    <w:rsid w:val="002F72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72DC"/>
  </w:style>
  <w:style w:type="paragraph" w:styleId="Footer">
    <w:name w:val="footer"/>
    <w:basedOn w:val="Normal"/>
    <w:link w:val="FooterChar"/>
    <w:uiPriority w:val="99"/>
    <w:semiHidden/>
    <w:unhideWhenUsed/>
    <w:rsid w:val="002F72D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F72DC"/>
  </w:style>
  <w:style w:type="paragraph" w:styleId="NoSpacing">
    <w:name w:val="No Spacing"/>
    <w:uiPriority w:val="1"/>
    <w:qFormat/>
    <w:rsid w:val="002F72DC"/>
    <w:pPr>
      <w:spacing w:after="0" w:line="240" w:lineRule="auto"/>
    </w:pPr>
  </w:style>
  <w:style w:type="paragraph" w:styleId="ListParagraph">
    <w:name w:val="List Paragraph"/>
    <w:basedOn w:val="Normal"/>
    <w:uiPriority w:val="34"/>
    <w:qFormat/>
    <w:rsid w:val="002F72DC"/>
    <w:pPr>
      <w:ind w:left="720"/>
      <w:contextualSpacing/>
    </w:pPr>
  </w:style>
  <w:style w:type="paragraph" w:customStyle="1" w:styleId="Default">
    <w:name w:val="Default"/>
    <w:rsid w:val="002F72D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2F72D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CellMar>
        <w:left w:w="0" w:type="dxa"/>
        <w:right w:w="0" w:type="dxa"/>
      </w:tblCellMar>
    </w:tblPr>
  </w:style>
  <w:style w:type="table" w:customStyle="1" w:styleId="afe">
    <w:basedOn w:val="TableNormal"/>
    <w:tblPr>
      <w:tblStyleRowBandSize w:val="1"/>
      <w:tblStyleColBandSize w:val="1"/>
      <w:tblCellMar>
        <w:left w:w="0" w:type="dxa"/>
        <w:right w:w="0" w:type="dxa"/>
      </w:tblCellMar>
    </w:tblPr>
  </w:style>
  <w:style w:type="table" w:customStyle="1" w:styleId="aff">
    <w:basedOn w:val="TableNormal"/>
    <w:tblPr>
      <w:tblStyleRowBandSize w:val="1"/>
      <w:tblStyleColBandSize w:val="1"/>
      <w:tblCellMar>
        <w:left w:w="0" w:type="dxa"/>
        <w:right w:w="0" w:type="dxa"/>
      </w:tblCellMar>
    </w:tblPr>
  </w:style>
  <w:style w:type="table" w:customStyle="1" w:styleId="aff0">
    <w:basedOn w:val="TableNormal"/>
    <w:tblPr>
      <w:tblStyleRowBandSize w:val="1"/>
      <w:tblStyleColBandSize w:val="1"/>
      <w:tblCellMar>
        <w:left w:w="0" w:type="dxa"/>
        <w:right w:w="0" w:type="dxa"/>
      </w:tblCellMar>
    </w:tblPr>
  </w:style>
  <w:style w:type="table" w:customStyle="1" w:styleId="aff1">
    <w:basedOn w:val="TableNormal"/>
    <w:tblPr>
      <w:tblStyleRowBandSize w:val="1"/>
      <w:tblStyleColBandSize w:val="1"/>
      <w:tblCellMar>
        <w:left w:w="0" w:type="dxa"/>
        <w:right w:w="0" w:type="dxa"/>
      </w:tblCellMar>
    </w:tblPr>
  </w:style>
  <w:style w:type="table" w:customStyle="1" w:styleId="aff2">
    <w:basedOn w:val="TableNormal"/>
    <w:tblPr>
      <w:tblStyleRowBandSize w:val="1"/>
      <w:tblStyleColBandSize w:val="1"/>
      <w:tblCellMar>
        <w:left w:w="0" w:type="dxa"/>
        <w:right w:w="0" w:type="dxa"/>
      </w:tblCellMar>
    </w:tblPr>
  </w:style>
  <w:style w:type="table" w:customStyle="1" w:styleId="aff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dx.doi.org/10.1111/j.1468-2419.2005.00224" TargetMode="External"/><Relationship Id="rId3" Type="http://schemas.openxmlformats.org/officeDocument/2006/relationships/styles" Target="styles.xml"/><Relationship Id="rId7" Type="http://schemas.openxmlformats.org/officeDocument/2006/relationships/image" Target="media/image9.png"/><Relationship Id="rId2" Type="http://schemas.openxmlformats.org/officeDocument/2006/relationships/numbering" Target="numbering.xml"/><Relationship Id="rId1" Type="http://schemas.openxmlformats.org/officeDocument/2006/relationships/customXml" Target="../customXml/item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x.doi.org/10.2307/23935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Abuu+OUPzxgwlLGMlsAQ06q22w==">CgMxLjAyDmguMzF0dTFyNTdubGd3Mg1oLm9jbzVlZHcydnd5Mg5oLmFrZmQwNmw3eHM4YTgAciExSEl1bktxcmwxSzVKb2ZRZ2dtcE10NUJqQnVNbFJVUHg=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60</Pages>
  <Words>12621</Words>
  <Characters>71943</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SYSTETM-IT</cp:lastModifiedBy>
  <cp:revision>2</cp:revision>
  <dcterms:created xsi:type="dcterms:W3CDTF">2018-06-13T10:15:00Z</dcterms:created>
  <dcterms:modified xsi:type="dcterms:W3CDTF">2025-07-21T14:40:00Z</dcterms:modified>
</cp:coreProperties>
</file>