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CE" w:rsidRPr="00A65717" w:rsidRDefault="00022ACE" w:rsidP="00022ACE">
      <w:pPr>
        <w:jc w:val="center"/>
        <w:rPr>
          <w:rFonts w:ascii="Times New Roman" w:hAnsi="Times New Roman" w:cs="Times New Roman"/>
          <w:b/>
          <w:sz w:val="30"/>
        </w:rPr>
      </w:pPr>
      <w:r w:rsidRPr="00A65717">
        <w:rPr>
          <w:rFonts w:ascii="Times New Roman" w:hAnsi="Times New Roman" w:cs="Times New Roman"/>
          <w:b/>
          <w:sz w:val="30"/>
        </w:rPr>
        <w:t>EVALUATION OF EFFECTIVENESS OF HOUSING DELIVERY STRATEGIES IN ILORIN KWARA STATE</w:t>
      </w:r>
    </w:p>
    <w:p w:rsidR="00022ACE" w:rsidRDefault="00022ACE" w:rsidP="00022ACE">
      <w:pPr>
        <w:jc w:val="center"/>
        <w:rPr>
          <w:rFonts w:ascii="Times New Roman" w:hAnsi="Times New Roman" w:cs="Times New Roman"/>
          <w:b/>
          <w:sz w:val="26"/>
        </w:rPr>
      </w:pPr>
      <w:r w:rsidRPr="00A65717">
        <w:rPr>
          <w:rFonts w:ascii="Times New Roman" w:hAnsi="Times New Roman" w:cs="Times New Roman"/>
          <w:b/>
          <w:sz w:val="26"/>
        </w:rPr>
        <w:t>(</w:t>
      </w:r>
      <w:r>
        <w:rPr>
          <w:rFonts w:ascii="Times New Roman" w:hAnsi="Times New Roman" w:cs="Times New Roman"/>
          <w:b/>
          <w:sz w:val="26"/>
        </w:rPr>
        <w:t xml:space="preserve">A </w:t>
      </w:r>
      <w:r w:rsidRPr="00A65717">
        <w:rPr>
          <w:rFonts w:ascii="Times New Roman" w:hAnsi="Times New Roman" w:cs="Times New Roman"/>
          <w:b/>
          <w:sz w:val="26"/>
        </w:rPr>
        <w:t>CASE STUDY OF MOUNTAIN VIEW HOUSING ESTATE)</w:t>
      </w:r>
    </w:p>
    <w:p w:rsidR="00022ACE" w:rsidRDefault="00022ACE" w:rsidP="00022ACE">
      <w:pPr>
        <w:jc w:val="center"/>
        <w:rPr>
          <w:rFonts w:ascii="Times New Roman" w:hAnsi="Times New Roman" w:cs="Times New Roman"/>
          <w:b/>
          <w:sz w:val="40"/>
        </w:rPr>
      </w:pPr>
      <w:r w:rsidRPr="00A65717">
        <w:rPr>
          <w:rFonts w:ascii="Times New Roman" w:hAnsi="Times New Roman" w:cs="Times New Roman"/>
          <w:b/>
          <w:sz w:val="40"/>
        </w:rPr>
        <w:t>BY</w:t>
      </w:r>
    </w:p>
    <w:p w:rsidR="00022ACE" w:rsidRDefault="00022ACE" w:rsidP="00022ACE">
      <w:pPr>
        <w:jc w:val="center"/>
        <w:rPr>
          <w:rFonts w:ascii="Times New Roman" w:hAnsi="Times New Roman" w:cs="Times New Roman"/>
          <w:b/>
          <w:sz w:val="40"/>
        </w:rPr>
      </w:pPr>
      <w:r>
        <w:rPr>
          <w:rFonts w:ascii="Times New Roman" w:hAnsi="Times New Roman" w:cs="Times New Roman"/>
          <w:b/>
          <w:sz w:val="40"/>
        </w:rPr>
        <w:t>GROUP 12</w:t>
      </w:r>
    </w:p>
    <w:p w:rsidR="00022ACE" w:rsidRDefault="00022ACE" w:rsidP="00022ACE">
      <w:pPr>
        <w:jc w:val="center"/>
        <w:rPr>
          <w:rFonts w:ascii="Times New Roman" w:hAnsi="Times New Roman" w:cs="Times New Roman"/>
          <w:b/>
          <w:sz w:val="30"/>
        </w:rPr>
      </w:pPr>
    </w:p>
    <w:p w:rsidR="00022ACE" w:rsidRPr="00A65717" w:rsidRDefault="00022ACE" w:rsidP="00022ACE">
      <w:pPr>
        <w:rPr>
          <w:rFonts w:ascii="Times New Roman" w:hAnsi="Times New Roman" w:cs="Times New Roman"/>
          <w:b/>
          <w:sz w:val="28"/>
        </w:rPr>
      </w:pPr>
      <w:r w:rsidRPr="00A65717">
        <w:rPr>
          <w:rFonts w:ascii="Times New Roman" w:hAnsi="Times New Roman" w:cs="Times New Roman"/>
          <w:b/>
          <w:sz w:val="28"/>
        </w:rPr>
        <w:t>MUKAILA ROHIMAT IDOWU</w:t>
      </w:r>
      <w:r w:rsidRPr="00A65717">
        <w:rPr>
          <w:rFonts w:ascii="Times New Roman" w:hAnsi="Times New Roman" w:cs="Times New Roman"/>
          <w:b/>
          <w:sz w:val="28"/>
        </w:rPr>
        <w:tab/>
      </w:r>
      <w:r w:rsidRPr="00A65717">
        <w:rPr>
          <w:rFonts w:ascii="Times New Roman" w:hAnsi="Times New Roman" w:cs="Times New Roman"/>
          <w:b/>
          <w:sz w:val="28"/>
        </w:rPr>
        <w:tab/>
      </w:r>
      <w:r>
        <w:rPr>
          <w:rFonts w:ascii="Times New Roman" w:hAnsi="Times New Roman" w:cs="Times New Roman"/>
          <w:b/>
          <w:sz w:val="28"/>
        </w:rPr>
        <w:tab/>
        <w:t>ND/23/ETM/FT/0067</w:t>
      </w:r>
    </w:p>
    <w:p w:rsidR="00022ACE" w:rsidRPr="00A65717" w:rsidRDefault="00022ACE" w:rsidP="00022ACE">
      <w:pPr>
        <w:rPr>
          <w:rFonts w:ascii="Times New Roman" w:hAnsi="Times New Roman" w:cs="Times New Roman"/>
          <w:b/>
          <w:sz w:val="28"/>
        </w:rPr>
      </w:pPr>
      <w:r w:rsidRPr="00A65717">
        <w:rPr>
          <w:rFonts w:ascii="Times New Roman" w:hAnsi="Times New Roman" w:cs="Times New Roman"/>
          <w:b/>
          <w:sz w:val="28"/>
        </w:rPr>
        <w:t>AHMED ARAFAT</w:t>
      </w:r>
      <w:r>
        <w:rPr>
          <w:rFonts w:ascii="Times New Roman" w:hAnsi="Times New Roman" w:cs="Times New Roman"/>
          <w:b/>
          <w:sz w:val="28"/>
        </w:rPr>
        <w:t xml:space="preserve"> ABIODUN</w:t>
      </w:r>
      <w:r w:rsidRPr="00A65717">
        <w:rPr>
          <w:rFonts w:ascii="Times New Roman" w:hAnsi="Times New Roman" w:cs="Times New Roman"/>
          <w:b/>
          <w:sz w:val="28"/>
        </w:rPr>
        <w:tab/>
      </w:r>
      <w:r w:rsidRPr="00A65717">
        <w:rPr>
          <w:rFonts w:ascii="Times New Roman" w:hAnsi="Times New Roman" w:cs="Times New Roman"/>
          <w:b/>
          <w:sz w:val="28"/>
        </w:rPr>
        <w:tab/>
      </w:r>
      <w:r w:rsidRPr="00A65717">
        <w:rPr>
          <w:rFonts w:ascii="Times New Roman" w:hAnsi="Times New Roman" w:cs="Times New Roman"/>
          <w:b/>
          <w:sz w:val="28"/>
        </w:rPr>
        <w:tab/>
        <w:t>ND/23/ETM/FT/0057</w:t>
      </w:r>
    </w:p>
    <w:p w:rsidR="00022ACE" w:rsidRPr="00A65717" w:rsidRDefault="00022ACE" w:rsidP="00022ACE">
      <w:pPr>
        <w:rPr>
          <w:rFonts w:ascii="Times New Roman" w:hAnsi="Times New Roman" w:cs="Times New Roman"/>
          <w:b/>
          <w:sz w:val="28"/>
        </w:rPr>
      </w:pPr>
      <w:r w:rsidRPr="00A65717">
        <w:rPr>
          <w:rFonts w:ascii="Times New Roman" w:hAnsi="Times New Roman" w:cs="Times New Roman"/>
          <w:b/>
          <w:sz w:val="28"/>
        </w:rPr>
        <w:t>AROGUNDADE OLU</w:t>
      </w:r>
      <w:r>
        <w:rPr>
          <w:rFonts w:ascii="Times New Roman" w:hAnsi="Times New Roman" w:cs="Times New Roman"/>
          <w:b/>
          <w:sz w:val="28"/>
        </w:rPr>
        <w:t>W</w:t>
      </w:r>
      <w:r w:rsidRPr="00A65717">
        <w:rPr>
          <w:rFonts w:ascii="Times New Roman" w:hAnsi="Times New Roman" w:cs="Times New Roman"/>
          <w:b/>
          <w:sz w:val="28"/>
        </w:rPr>
        <w:t xml:space="preserve">ATOYIN GRACE </w:t>
      </w:r>
      <w:r>
        <w:rPr>
          <w:rFonts w:ascii="Times New Roman" w:hAnsi="Times New Roman" w:cs="Times New Roman"/>
          <w:b/>
          <w:sz w:val="28"/>
        </w:rPr>
        <w:tab/>
        <w:t>ND/23/ETM/FT/0021</w:t>
      </w:r>
    </w:p>
    <w:p w:rsidR="00022ACE" w:rsidRDefault="00022ACE" w:rsidP="00022ACE">
      <w:pPr>
        <w:rPr>
          <w:rFonts w:ascii="Times New Roman" w:hAnsi="Times New Roman" w:cs="Times New Roman"/>
          <w:b/>
          <w:sz w:val="28"/>
        </w:rPr>
      </w:pPr>
      <w:r>
        <w:rPr>
          <w:rFonts w:ascii="Times New Roman" w:hAnsi="Times New Roman" w:cs="Times New Roman"/>
          <w:b/>
          <w:sz w:val="28"/>
        </w:rPr>
        <w:t>SEMIU HAMMED BOLAJI</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ND/23/ETM/FT/0066</w:t>
      </w:r>
      <w:r>
        <w:rPr>
          <w:rFonts w:ascii="Times New Roman" w:hAnsi="Times New Roman" w:cs="Times New Roman"/>
          <w:b/>
          <w:sz w:val="28"/>
        </w:rPr>
        <w:tab/>
      </w:r>
    </w:p>
    <w:p w:rsidR="00022ACE" w:rsidRDefault="00022ACE" w:rsidP="00022ACE">
      <w:pPr>
        <w:rPr>
          <w:rFonts w:ascii="Times New Roman" w:hAnsi="Times New Roman" w:cs="Times New Roman"/>
          <w:b/>
          <w:sz w:val="28"/>
        </w:rPr>
      </w:pPr>
      <w:r>
        <w:rPr>
          <w:rFonts w:ascii="Times New Roman" w:hAnsi="Times New Roman" w:cs="Times New Roman"/>
          <w:b/>
          <w:sz w:val="28"/>
        </w:rPr>
        <w:t>GIWA ABDULRAHMAN IBRAHIM</w:t>
      </w:r>
      <w:r>
        <w:rPr>
          <w:rFonts w:ascii="Times New Roman" w:hAnsi="Times New Roman" w:cs="Times New Roman"/>
          <w:b/>
          <w:sz w:val="28"/>
        </w:rPr>
        <w:tab/>
      </w:r>
      <w:r>
        <w:rPr>
          <w:rFonts w:ascii="Times New Roman" w:hAnsi="Times New Roman" w:cs="Times New Roman"/>
          <w:b/>
          <w:sz w:val="28"/>
        </w:rPr>
        <w:tab/>
        <w:t>ND/23/ETM/FT/0071</w:t>
      </w:r>
    </w:p>
    <w:p w:rsidR="00022ACE" w:rsidRDefault="00022ACE" w:rsidP="00022ACE">
      <w:pPr>
        <w:jc w:val="center"/>
        <w:rPr>
          <w:rFonts w:ascii="Times New Roman" w:hAnsi="Times New Roman" w:cs="Times New Roman"/>
          <w:b/>
          <w:sz w:val="28"/>
        </w:rPr>
      </w:pPr>
    </w:p>
    <w:p w:rsidR="00022ACE" w:rsidRPr="00A65717" w:rsidRDefault="00022ACE" w:rsidP="00022ACE">
      <w:pPr>
        <w:tabs>
          <w:tab w:val="left" w:pos="3509"/>
        </w:tabs>
        <w:spacing w:line="360" w:lineRule="auto"/>
        <w:jc w:val="center"/>
        <w:rPr>
          <w:rFonts w:ascii="Times New Roman" w:hAnsi="Times New Roman" w:cs="Times New Roman"/>
          <w:b/>
          <w:sz w:val="28"/>
        </w:rPr>
      </w:pPr>
      <w:r w:rsidRPr="00A65717">
        <w:rPr>
          <w:rFonts w:ascii="Times New Roman" w:hAnsi="Times New Roman" w:cs="Times New Roman"/>
          <w:b/>
          <w:sz w:val="28"/>
        </w:rPr>
        <w:t xml:space="preserve">BEING A PROJECT SUBMITTED </w:t>
      </w:r>
      <w:r>
        <w:rPr>
          <w:rFonts w:ascii="Times New Roman" w:hAnsi="Times New Roman" w:cs="Times New Roman"/>
          <w:b/>
          <w:sz w:val="28"/>
        </w:rPr>
        <w:t>TO THE DEPARTMENT OF ESTATE MANAGEMENT AND VALUATION</w:t>
      </w:r>
      <w:r w:rsidRPr="00A65717">
        <w:rPr>
          <w:rFonts w:ascii="Times New Roman" w:hAnsi="Times New Roman" w:cs="Times New Roman"/>
          <w:b/>
          <w:sz w:val="28"/>
        </w:rPr>
        <w:t xml:space="preserve">, INSTITUTE OF </w:t>
      </w:r>
      <w:r>
        <w:rPr>
          <w:rFonts w:ascii="Times New Roman" w:hAnsi="Times New Roman" w:cs="Times New Roman"/>
          <w:b/>
          <w:sz w:val="28"/>
        </w:rPr>
        <w:t>ENVIRONMENTAL STUDIES</w:t>
      </w:r>
      <w:r w:rsidRPr="00A65717">
        <w:rPr>
          <w:rFonts w:ascii="Times New Roman" w:hAnsi="Times New Roman" w:cs="Times New Roman"/>
          <w:b/>
          <w:sz w:val="28"/>
        </w:rPr>
        <w:t xml:space="preserve">, KWARA STATE POLYTECHNIC, ILORIN, KWARA STATE </w:t>
      </w:r>
    </w:p>
    <w:p w:rsidR="00022ACE" w:rsidRPr="00A65717" w:rsidRDefault="00022ACE" w:rsidP="00022ACE">
      <w:pPr>
        <w:tabs>
          <w:tab w:val="left" w:pos="3509"/>
        </w:tabs>
        <w:spacing w:line="360" w:lineRule="auto"/>
        <w:jc w:val="center"/>
        <w:rPr>
          <w:rFonts w:ascii="Times New Roman" w:hAnsi="Times New Roman" w:cs="Times New Roman"/>
          <w:sz w:val="28"/>
        </w:rPr>
      </w:pPr>
      <w:r w:rsidRPr="00A65717">
        <w:rPr>
          <w:rFonts w:ascii="Times New Roman" w:hAnsi="Times New Roman" w:cs="Times New Roman"/>
          <w:b/>
          <w:sz w:val="28"/>
        </w:rPr>
        <w:t>IN PARTIAL FULFILMENT OF THE REQUIREMENT FOR T</w:t>
      </w:r>
      <w:r>
        <w:rPr>
          <w:rFonts w:ascii="Times New Roman" w:hAnsi="Times New Roman" w:cs="Times New Roman"/>
          <w:b/>
          <w:sz w:val="28"/>
        </w:rPr>
        <w:t>HE AWARD OF NATIONAL DIPLOMA (N</w:t>
      </w:r>
      <w:r w:rsidRPr="00A65717">
        <w:rPr>
          <w:rFonts w:ascii="Times New Roman" w:hAnsi="Times New Roman" w:cs="Times New Roman"/>
          <w:b/>
          <w:sz w:val="28"/>
        </w:rPr>
        <w:t xml:space="preserve">D) IN </w:t>
      </w:r>
      <w:r>
        <w:rPr>
          <w:rFonts w:ascii="Times New Roman" w:hAnsi="Times New Roman" w:cs="Times New Roman"/>
          <w:b/>
          <w:sz w:val="28"/>
        </w:rPr>
        <w:t>ESTATE MANAGEMENT AND VALUATION</w:t>
      </w:r>
    </w:p>
    <w:p w:rsidR="00022ACE" w:rsidRPr="00A65717" w:rsidRDefault="00022ACE" w:rsidP="00022ACE">
      <w:pPr>
        <w:tabs>
          <w:tab w:val="left" w:pos="3509"/>
        </w:tabs>
        <w:spacing w:line="360" w:lineRule="auto"/>
        <w:jc w:val="center"/>
        <w:rPr>
          <w:rFonts w:ascii="Times New Roman" w:hAnsi="Times New Roman" w:cs="Times New Roman"/>
          <w:sz w:val="28"/>
        </w:rPr>
      </w:pPr>
    </w:p>
    <w:p w:rsidR="00022ACE" w:rsidRDefault="00022ACE" w:rsidP="00022ACE">
      <w:pPr>
        <w:jc w:val="right"/>
        <w:rPr>
          <w:rFonts w:ascii="Times New Roman" w:hAnsi="Times New Roman" w:cs="Times New Roman"/>
          <w:b/>
          <w:sz w:val="36"/>
        </w:rPr>
      </w:pPr>
      <w:r w:rsidRPr="00A65717">
        <w:rPr>
          <w:rFonts w:ascii="Times New Roman" w:hAnsi="Times New Roman" w:cs="Times New Roman"/>
          <w:b/>
          <w:sz w:val="36"/>
        </w:rPr>
        <w:t>JUNE, 2025</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FC3F2F" w:rsidRDefault="00022ACE" w:rsidP="00022ACE">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022ACE" w:rsidRDefault="00022ACE" w:rsidP="00022ACE">
      <w:pPr>
        <w:spacing w:after="0" w:line="480" w:lineRule="auto"/>
        <w:ind w:firstLine="720"/>
        <w:jc w:val="both"/>
        <w:rPr>
          <w:rFonts w:ascii="Times New Roman" w:hAnsi="Times New Roman" w:cs="Times New Roman"/>
          <w:b/>
          <w:sz w:val="30"/>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b/>
          <w:sz w:val="30"/>
        </w:rPr>
        <w:t xml:space="preserve"> </w:t>
      </w:r>
    </w:p>
    <w:p w:rsidR="00022ACE" w:rsidRDefault="00022ACE" w:rsidP="00022ACE">
      <w:pPr>
        <w:spacing w:after="0" w:line="480" w:lineRule="auto"/>
        <w:ind w:firstLine="720"/>
        <w:jc w:val="center"/>
        <w:rPr>
          <w:rFonts w:ascii="Times New Roman" w:hAnsi="Times New Roman" w:cs="Times New Roman"/>
          <w:b/>
          <w:sz w:val="30"/>
        </w:rPr>
      </w:pPr>
      <w:r>
        <w:rPr>
          <w:rFonts w:ascii="Times New Roman" w:hAnsi="Times New Roman" w:cs="Times New Roman"/>
          <w:b/>
          <w:sz w:val="30"/>
        </w:rPr>
        <w:t>GROUP 12</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MUKAILA ROHIMAT IDOWU</w:t>
      </w:r>
      <w:r w:rsidRPr="004A40C1">
        <w:rPr>
          <w:rFonts w:ascii="Times New Roman" w:hAnsi="Times New Roman" w:cs="Times New Roman"/>
          <w:b/>
          <w:sz w:val="24"/>
        </w:rPr>
        <w:tab/>
      </w:r>
      <w:r w:rsidRPr="004A40C1">
        <w:rPr>
          <w:rFonts w:ascii="Times New Roman" w:hAnsi="Times New Roman" w:cs="Times New Roman"/>
          <w:b/>
          <w:sz w:val="24"/>
        </w:rPr>
        <w:tab/>
      </w:r>
      <w:r w:rsidRPr="004A40C1">
        <w:rPr>
          <w:rFonts w:ascii="Times New Roman" w:hAnsi="Times New Roman" w:cs="Times New Roman"/>
          <w:b/>
          <w:sz w:val="24"/>
        </w:rPr>
        <w:tab/>
      </w:r>
      <w:r>
        <w:rPr>
          <w:rFonts w:ascii="Times New Roman" w:hAnsi="Times New Roman" w:cs="Times New Roman"/>
          <w:b/>
          <w:sz w:val="24"/>
        </w:rPr>
        <w:t>ND/23/ETM/FT/0067</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AHMED ARAFAT ABIODUN</w:t>
      </w:r>
      <w:r w:rsidRPr="004A40C1">
        <w:rPr>
          <w:rFonts w:ascii="Times New Roman" w:hAnsi="Times New Roman" w:cs="Times New Roman"/>
          <w:b/>
          <w:sz w:val="24"/>
        </w:rPr>
        <w:tab/>
      </w:r>
      <w:r w:rsidRPr="004A40C1">
        <w:rPr>
          <w:rFonts w:ascii="Times New Roman" w:hAnsi="Times New Roman" w:cs="Times New Roman"/>
          <w:b/>
          <w:sz w:val="24"/>
        </w:rPr>
        <w:tab/>
      </w:r>
      <w:r w:rsidRPr="004A40C1">
        <w:rPr>
          <w:rFonts w:ascii="Times New Roman" w:hAnsi="Times New Roman" w:cs="Times New Roman"/>
          <w:b/>
          <w:sz w:val="24"/>
        </w:rPr>
        <w:tab/>
        <w:t>ND/23/ETM/FT/0057</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 xml:space="preserve">AROGUNDADE OLUWATOYIN GRACE </w:t>
      </w:r>
      <w:r w:rsidRPr="004A40C1">
        <w:rPr>
          <w:rFonts w:ascii="Times New Roman" w:hAnsi="Times New Roman" w:cs="Times New Roman"/>
          <w:b/>
          <w:sz w:val="24"/>
        </w:rPr>
        <w:tab/>
        <w:t>ND/23/ETM/FT/0021</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S</w:t>
      </w:r>
      <w:r>
        <w:rPr>
          <w:rFonts w:ascii="Times New Roman" w:hAnsi="Times New Roman" w:cs="Times New Roman"/>
          <w:b/>
          <w:sz w:val="24"/>
        </w:rPr>
        <w:t>EMIU HAMMED BOLAJI</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4A40C1">
        <w:rPr>
          <w:rFonts w:ascii="Times New Roman" w:hAnsi="Times New Roman" w:cs="Times New Roman"/>
          <w:b/>
          <w:sz w:val="24"/>
        </w:rPr>
        <w:t>ND/23/ETM/FT/0066</w:t>
      </w:r>
      <w:r w:rsidRPr="004A40C1">
        <w:rPr>
          <w:rFonts w:ascii="Times New Roman" w:hAnsi="Times New Roman" w:cs="Times New Roman"/>
          <w:b/>
          <w:sz w:val="24"/>
        </w:rPr>
        <w:tab/>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GIWA ABDULRAHMAN IBRAHIM</w:t>
      </w:r>
      <w:r w:rsidRPr="004A40C1">
        <w:rPr>
          <w:rFonts w:ascii="Times New Roman" w:hAnsi="Times New Roman" w:cs="Times New Roman"/>
          <w:b/>
          <w:sz w:val="24"/>
        </w:rPr>
        <w:tab/>
      </w:r>
      <w:r w:rsidRPr="004A40C1">
        <w:rPr>
          <w:rFonts w:ascii="Times New Roman" w:hAnsi="Times New Roman" w:cs="Times New Roman"/>
          <w:b/>
          <w:sz w:val="24"/>
        </w:rPr>
        <w:tab/>
        <w:t>ND/23/ETM/FT/0071</w:t>
      </w:r>
    </w:p>
    <w:p w:rsidR="00022ACE" w:rsidRPr="00CF0167" w:rsidRDefault="00022ACE" w:rsidP="00022ACE">
      <w:pPr>
        <w:spacing w:line="480" w:lineRule="auto"/>
        <w:jc w:val="both"/>
        <w:rPr>
          <w:rFonts w:ascii="Times New Roman" w:hAnsi="Times New Roman" w:cs="Times New Roman"/>
          <w:sz w:val="26"/>
        </w:rPr>
      </w:pPr>
      <w:proofErr w:type="gramStart"/>
      <w:r>
        <w:rPr>
          <w:rFonts w:ascii="Times New Roman" w:hAnsi="Times New Roman" w:cs="Times New Roman"/>
          <w:sz w:val="30"/>
        </w:rPr>
        <w:t>has</w:t>
      </w:r>
      <w:proofErr w:type="gramEnd"/>
      <w:r>
        <w:rPr>
          <w:rFonts w:ascii="Times New Roman" w:hAnsi="Times New Roman" w:cs="Times New Roman"/>
          <w:sz w:val="30"/>
        </w:rPr>
        <w:t xml:space="preserve"> been read and approved as meeting the requirements of the Department of Estate Management and Valuation, Institute of Environment Studies, </w:t>
      </w:r>
      <w:proofErr w:type="spellStart"/>
      <w:r>
        <w:rPr>
          <w:rFonts w:ascii="Times New Roman" w:hAnsi="Times New Roman" w:cs="Times New Roman"/>
          <w:sz w:val="30"/>
        </w:rPr>
        <w:t>Kwara</w:t>
      </w:r>
      <w:proofErr w:type="spellEnd"/>
      <w:r>
        <w:rPr>
          <w:rFonts w:ascii="Times New Roman" w:hAnsi="Times New Roman" w:cs="Times New Roman"/>
          <w:sz w:val="30"/>
        </w:rPr>
        <w:t xml:space="preserve"> State Polytechnic Ilorin for the award of National Diploma (ND).</w:t>
      </w:r>
    </w:p>
    <w:p w:rsidR="00541FBA" w:rsidRPr="00EA7131" w:rsidRDefault="00541FBA" w:rsidP="00541FBA">
      <w:pPr>
        <w:spacing w:after="0"/>
        <w:jc w:val="both"/>
        <w:rPr>
          <w:rFonts w:ascii="Times New Roman" w:hAnsi="Times New Roman"/>
          <w:b/>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bookmarkStart w:id="0" w:name="_GoBack"/>
      <w:bookmarkEnd w:id="0"/>
      <w:r w:rsidRPr="00EA7131">
        <w:rPr>
          <w:rFonts w:ascii="Times New Roman" w:hAnsi="Times New Roman"/>
          <w:sz w:val="24"/>
          <w:szCs w:val="24"/>
        </w:rPr>
        <w:tab/>
        <w:t>_____________________</w:t>
      </w:r>
      <w:r w:rsidRPr="00EA7131">
        <w:rPr>
          <w:rFonts w:ascii="Times New Roman" w:hAnsi="Times New Roman"/>
          <w:sz w:val="24"/>
          <w:szCs w:val="24"/>
        </w:rPr>
        <w:br/>
      </w:r>
      <w:r>
        <w:rPr>
          <w:rFonts w:ascii="Times New Roman" w:hAnsi="Times New Roman"/>
          <w:b/>
          <w:sz w:val="24"/>
          <w:szCs w:val="24"/>
        </w:rPr>
        <w:t xml:space="preserve">MRS LATIFAT AREMU </w:t>
      </w:r>
      <w:r>
        <w:rPr>
          <w:rFonts w:ascii="Times New Roman" w:hAnsi="Times New Roman"/>
          <w:b/>
          <w:sz w:val="24"/>
          <w:szCs w:val="24"/>
        </w:rPr>
        <w:tab/>
      </w:r>
      <w:r>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proofErr w:type="gramStart"/>
      <w:r w:rsidRPr="00EA7131">
        <w:rPr>
          <w:rFonts w:ascii="Times New Roman" w:hAnsi="Times New Roman"/>
          <w:b/>
          <w:sz w:val="24"/>
          <w:szCs w:val="24"/>
        </w:rPr>
        <w:t>DATE</w:t>
      </w:r>
      <w:proofErr w:type="gramEnd"/>
      <w:r w:rsidRPr="00EA7131">
        <w:rPr>
          <w:rFonts w:ascii="Times New Roman" w:hAnsi="Times New Roman"/>
          <w:b/>
          <w:sz w:val="24"/>
          <w:szCs w:val="24"/>
        </w:rPr>
        <w:br/>
        <w:t>(PROJECT SUPERVISOR)</w:t>
      </w:r>
    </w:p>
    <w:p w:rsidR="00541FBA" w:rsidRPr="00EA7131" w:rsidRDefault="00541FBA" w:rsidP="00541FBA">
      <w:pPr>
        <w:spacing w:after="0"/>
        <w:jc w:val="both"/>
        <w:rPr>
          <w:rFonts w:ascii="Times New Roman" w:hAnsi="Times New Roman"/>
          <w:sz w:val="24"/>
          <w:szCs w:val="24"/>
        </w:rPr>
      </w:pPr>
    </w:p>
    <w:p w:rsidR="00541FBA" w:rsidRPr="00EA7131" w:rsidRDefault="00541FBA" w:rsidP="00541FBA">
      <w:pPr>
        <w:spacing w:after="0"/>
        <w:jc w:val="both"/>
        <w:rPr>
          <w:rFonts w:ascii="Times New Roman" w:hAnsi="Times New Roman"/>
          <w:b/>
          <w:sz w:val="24"/>
          <w:szCs w:val="24"/>
        </w:rPr>
      </w:pPr>
      <w:r w:rsidRPr="00EA7131">
        <w:rPr>
          <w:rFonts w:ascii="Times New Roman" w:hAnsi="Times New Roman"/>
          <w:b/>
          <w:sz w:val="24"/>
          <w:szCs w:val="24"/>
        </w:rPr>
        <w:t>_____________________</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t>_____________________</w:t>
      </w:r>
      <w:r w:rsidRPr="00EA7131">
        <w:rPr>
          <w:rFonts w:ascii="Times New Roman" w:hAnsi="Times New Roman"/>
          <w:b/>
          <w:sz w:val="24"/>
          <w:szCs w:val="24"/>
        </w:rPr>
        <w:br/>
        <w:t xml:space="preserve">ESV LAWAL SIMIAT .B </w:t>
      </w:r>
      <w:r>
        <w:rPr>
          <w:rFonts w:ascii="Times New Roman" w:hAnsi="Times New Roman"/>
          <w:b/>
          <w:sz w:val="24"/>
          <w:szCs w:val="24"/>
        </w:rPr>
        <w:t xml:space="preserve">(ANIVS </w:t>
      </w:r>
      <w:r w:rsidRPr="00EA7131">
        <w:rPr>
          <w:rFonts w:ascii="Times New Roman" w:hAnsi="Times New Roman"/>
          <w:b/>
          <w:sz w:val="24"/>
          <w:szCs w:val="24"/>
        </w:rPr>
        <w:t>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r w:rsidRPr="00EA7131">
        <w:rPr>
          <w:rFonts w:ascii="Times New Roman" w:hAnsi="Times New Roman"/>
          <w:b/>
          <w:sz w:val="24"/>
          <w:szCs w:val="24"/>
        </w:rPr>
        <w:tab/>
        <w:t>DATE</w:t>
      </w:r>
    </w:p>
    <w:p w:rsidR="00541FBA" w:rsidRPr="00EA7131" w:rsidRDefault="00541FBA" w:rsidP="00541FBA">
      <w:pPr>
        <w:spacing w:after="0"/>
        <w:jc w:val="both"/>
        <w:rPr>
          <w:rFonts w:ascii="Times New Roman" w:hAnsi="Times New Roman"/>
          <w:b/>
          <w:sz w:val="24"/>
          <w:szCs w:val="24"/>
        </w:rPr>
      </w:pPr>
      <w:r w:rsidRPr="00EA7131">
        <w:rPr>
          <w:rFonts w:ascii="Times New Roman" w:hAnsi="Times New Roman"/>
          <w:b/>
          <w:sz w:val="24"/>
          <w:szCs w:val="24"/>
        </w:rPr>
        <w:t>(PROJECT COORDINATOR)</w:t>
      </w:r>
    </w:p>
    <w:p w:rsidR="00541FBA" w:rsidRPr="00EA7131" w:rsidRDefault="00541FBA" w:rsidP="00541FBA">
      <w:pPr>
        <w:spacing w:after="0"/>
        <w:jc w:val="both"/>
        <w:rPr>
          <w:rFonts w:ascii="Times New Roman" w:hAnsi="Times New Roman"/>
          <w:sz w:val="24"/>
          <w:szCs w:val="24"/>
        </w:rPr>
      </w:pPr>
    </w:p>
    <w:p w:rsidR="00022ACE" w:rsidRDefault="00022ACE" w:rsidP="00022ACE">
      <w:pPr>
        <w:spacing w:after="0"/>
        <w:jc w:val="both"/>
        <w:rPr>
          <w:rFonts w:ascii="Times New Roman" w:hAnsi="Times New Roman"/>
          <w:b/>
          <w:sz w:val="26"/>
        </w:rPr>
      </w:pPr>
      <w:r w:rsidRPr="00FC3F2F">
        <w:rPr>
          <w:rFonts w:ascii="Times New Roman" w:hAnsi="Times New Roman"/>
          <w:sz w:val="26"/>
        </w:rPr>
        <w:t>_____________________</w:t>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t>_____________________</w:t>
      </w:r>
    </w:p>
    <w:p w:rsidR="00022ACE" w:rsidRPr="00EA7131" w:rsidRDefault="00541FBA" w:rsidP="00022ACE">
      <w:pPr>
        <w:spacing w:after="0"/>
        <w:jc w:val="both"/>
        <w:rPr>
          <w:rFonts w:ascii="Times New Roman" w:hAnsi="Times New Roman"/>
          <w:b/>
          <w:sz w:val="24"/>
          <w:szCs w:val="24"/>
        </w:rPr>
      </w:pPr>
      <w:proofErr w:type="gramStart"/>
      <w:r>
        <w:rPr>
          <w:rFonts w:ascii="Times New Roman" w:hAnsi="Times New Roman"/>
          <w:b/>
          <w:sz w:val="24"/>
          <w:szCs w:val="24"/>
        </w:rPr>
        <w:t>HOD</w:t>
      </w:r>
      <w:r w:rsidR="00022ACE" w:rsidRPr="00EA7131">
        <w:rPr>
          <w:rFonts w:ascii="Times New Roman" w:hAnsi="Times New Roman"/>
          <w:b/>
          <w:sz w:val="24"/>
          <w:szCs w:val="24"/>
        </w:rPr>
        <w:t>.</w:t>
      </w:r>
      <w:proofErr w:type="gramEnd"/>
      <w:r w:rsidR="00022ACE" w:rsidRPr="00EA7131">
        <w:rPr>
          <w:rFonts w:ascii="Times New Roman" w:hAnsi="Times New Roman"/>
          <w:b/>
          <w:sz w:val="24"/>
          <w:szCs w:val="24"/>
        </w:rPr>
        <w:t xml:space="preserve"> ALH, ESV ABDULKAREEM  </w:t>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t>DATE</w:t>
      </w:r>
    </w:p>
    <w:p w:rsidR="00022ACE" w:rsidRPr="00EA7131" w:rsidRDefault="00541FBA" w:rsidP="00022ACE">
      <w:pPr>
        <w:spacing w:after="0"/>
        <w:jc w:val="both"/>
        <w:rPr>
          <w:rFonts w:ascii="Times New Roman" w:hAnsi="Times New Roman"/>
          <w:b/>
          <w:sz w:val="24"/>
          <w:szCs w:val="24"/>
        </w:rPr>
      </w:pPr>
      <w:r>
        <w:rPr>
          <w:rFonts w:ascii="Times New Roman" w:hAnsi="Times New Roman"/>
          <w:b/>
          <w:sz w:val="24"/>
          <w:szCs w:val="24"/>
        </w:rPr>
        <w:t xml:space="preserve">RASHIDAT ARIKE (ANIVS </w:t>
      </w:r>
      <w:r w:rsidR="00022ACE" w:rsidRPr="00EA7131">
        <w:rPr>
          <w:rFonts w:ascii="Times New Roman" w:hAnsi="Times New Roman"/>
          <w:b/>
          <w:sz w:val="24"/>
          <w:szCs w:val="24"/>
        </w:rPr>
        <w:t>RSV)</w:t>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(HEAD OF DEPARTMENT)</w:t>
      </w:r>
    </w:p>
    <w:p w:rsidR="00022ACE" w:rsidRPr="00EA7131" w:rsidRDefault="00022ACE" w:rsidP="00022ACE">
      <w:pPr>
        <w:spacing w:after="0"/>
        <w:jc w:val="both"/>
        <w:rPr>
          <w:rFonts w:ascii="Times New Roman" w:hAnsi="Times New Roman"/>
          <w:b/>
          <w:sz w:val="24"/>
          <w:szCs w:val="24"/>
        </w:rPr>
      </w:pP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t>_____________________</w:t>
      </w:r>
      <w:r w:rsidRPr="00EA7131">
        <w:rPr>
          <w:rFonts w:ascii="Times New Roman" w:hAnsi="Times New Roman"/>
          <w:sz w:val="24"/>
          <w:szCs w:val="24"/>
        </w:rPr>
        <w:br/>
      </w:r>
      <w:r w:rsidR="00541FBA">
        <w:rPr>
          <w:rFonts w:ascii="Times New Roman" w:hAnsi="Times New Roman"/>
          <w:b/>
          <w:sz w:val="24"/>
          <w:szCs w:val="24"/>
        </w:rPr>
        <w:t xml:space="preserve">ESV ALH, ABDUL SULE (ANIVS </w:t>
      </w:r>
      <w:r w:rsidRPr="00EA7131">
        <w:rPr>
          <w:rFonts w:ascii="Times New Roman" w:hAnsi="Times New Roman"/>
          <w:b/>
          <w:sz w:val="24"/>
          <w:szCs w:val="24"/>
        </w:rPr>
        <w:t>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proofErr w:type="gramStart"/>
      <w:r w:rsidRPr="00EA7131">
        <w:rPr>
          <w:rFonts w:ascii="Times New Roman" w:hAnsi="Times New Roman"/>
          <w:b/>
          <w:sz w:val="24"/>
          <w:szCs w:val="24"/>
        </w:rPr>
        <w:t>DATE</w:t>
      </w:r>
      <w:proofErr w:type="gramEnd"/>
      <w:r w:rsidRPr="00EA7131">
        <w:rPr>
          <w:rFonts w:ascii="Times New Roman" w:hAnsi="Times New Roman"/>
          <w:b/>
          <w:sz w:val="24"/>
          <w:szCs w:val="24"/>
        </w:rPr>
        <w:br/>
        <w:t>(EXTERNAL EXAMINER)</w:t>
      </w:r>
    </w:p>
    <w:p w:rsidR="00022ACE" w:rsidRPr="00FC3F2F" w:rsidRDefault="00022ACE" w:rsidP="00022ACE">
      <w:pPr>
        <w:spacing w:after="0"/>
        <w:jc w:val="both"/>
        <w:rPr>
          <w:rFonts w:ascii="Times New Roman" w:hAnsi="Times New Roman"/>
          <w:sz w:val="26"/>
        </w:rPr>
      </w:pPr>
    </w:p>
    <w:p w:rsidR="00022ACE" w:rsidRPr="008F58D8" w:rsidRDefault="00022ACE" w:rsidP="00022ACE">
      <w:pPr>
        <w:spacing w:before="240" w:after="0"/>
        <w:jc w:val="center"/>
        <w:rPr>
          <w:rFonts w:ascii="Times New Roman" w:hAnsi="Times New Roman" w:cs="Times New Roman"/>
          <w:b/>
          <w:sz w:val="32"/>
        </w:rPr>
      </w:pPr>
      <w:r w:rsidRPr="008F58D8">
        <w:rPr>
          <w:rFonts w:ascii="Times New Roman" w:hAnsi="Times New Roman" w:cs="Times New Roman"/>
          <w:b/>
          <w:sz w:val="32"/>
        </w:rPr>
        <w:lastRenderedPageBreak/>
        <w:t>ACKNOWLEDGEMENTS</w:t>
      </w:r>
    </w:p>
    <w:p w:rsidR="00022ACE" w:rsidRPr="00022ACE" w:rsidRDefault="00022ACE" w:rsidP="00022ACE">
      <w:pPr>
        <w:spacing w:before="240" w:line="480" w:lineRule="auto"/>
        <w:jc w:val="both"/>
        <w:rPr>
          <w:rFonts w:ascii="Times New Roman" w:hAnsi="Times New Roman" w:cs="Times New Roman"/>
          <w:sz w:val="28"/>
        </w:rPr>
      </w:pPr>
      <w:r w:rsidRPr="00022ACE">
        <w:rPr>
          <w:rFonts w:ascii="Times New Roman" w:hAnsi="Times New Roman" w:cs="Times New Roman"/>
          <w:sz w:val="24"/>
        </w:rPr>
        <w:t xml:space="preserve">Our special thanks and gratitude are due to Almighty God, The omnipotent, the Omniscience for His guidance, protection, wisdom, grace and good health over our journey so far. I am extremely grateful to our supervisor in the person of </w:t>
      </w:r>
      <w:r w:rsidR="00CA2EF2">
        <w:rPr>
          <w:rFonts w:ascii="Times New Roman" w:hAnsi="Times New Roman" w:cs="Times New Roman"/>
          <w:b/>
          <w:sz w:val="24"/>
        </w:rPr>
        <w:t>MRS. LATIFAT AREMU</w:t>
      </w:r>
      <w:r w:rsidRPr="00022ACE">
        <w:rPr>
          <w:rFonts w:ascii="Times New Roman" w:hAnsi="Times New Roman" w:cs="Times New Roman"/>
          <w:sz w:val="24"/>
        </w:rPr>
        <w:t xml:space="preserve"> And also the Head of the Department </w:t>
      </w:r>
      <w:r w:rsidRPr="00022ACE">
        <w:rPr>
          <w:rFonts w:ascii="Times New Roman" w:hAnsi="Times New Roman"/>
          <w:b/>
          <w:sz w:val="24"/>
          <w:szCs w:val="24"/>
        </w:rPr>
        <w:t xml:space="preserve">HON. ALH, ESV ABDULKAREEM RASHIDAT ARIKE </w:t>
      </w:r>
      <w:r w:rsidR="00541FBA">
        <w:rPr>
          <w:rFonts w:ascii="Times New Roman" w:hAnsi="Times New Roman"/>
          <w:b/>
          <w:sz w:val="24"/>
          <w:szCs w:val="24"/>
        </w:rPr>
        <w:t>(</w:t>
      </w:r>
      <w:r w:rsidRPr="00022ACE">
        <w:rPr>
          <w:rFonts w:ascii="Times New Roman" w:hAnsi="Times New Roman"/>
          <w:b/>
          <w:sz w:val="24"/>
          <w:szCs w:val="24"/>
        </w:rPr>
        <w:t>A</w:t>
      </w:r>
      <w:r w:rsidR="00541FBA">
        <w:rPr>
          <w:rFonts w:ascii="Times New Roman" w:hAnsi="Times New Roman"/>
          <w:b/>
          <w:sz w:val="24"/>
          <w:szCs w:val="24"/>
        </w:rPr>
        <w:t xml:space="preserve">NIVS </w:t>
      </w:r>
      <w:r w:rsidRPr="00022ACE">
        <w:rPr>
          <w:rFonts w:ascii="Times New Roman" w:hAnsi="Times New Roman"/>
          <w:b/>
          <w:sz w:val="24"/>
          <w:szCs w:val="24"/>
        </w:rPr>
        <w:t>RSV)</w:t>
      </w:r>
      <w:r w:rsidRPr="00022ACE">
        <w:rPr>
          <w:rFonts w:ascii="Times New Roman" w:hAnsi="Times New Roman" w:cs="Times New Roman"/>
        </w:rPr>
        <w:t xml:space="preserve"> </w:t>
      </w:r>
      <w:r w:rsidRPr="00022ACE">
        <w:rPr>
          <w:rFonts w:ascii="Times New Roman" w:hAnsi="Times New Roman" w:cs="Times New Roman"/>
          <w:sz w:val="24"/>
        </w:rPr>
        <w:t>for her time given to us despite her busy schedule, And to our project coordinato</w:t>
      </w:r>
      <w:r w:rsidR="00F1703E">
        <w:rPr>
          <w:rFonts w:ascii="Times New Roman" w:hAnsi="Times New Roman" w:cs="Times New Roman"/>
          <w:sz w:val="24"/>
        </w:rPr>
        <w:t xml:space="preserve">r in person of </w:t>
      </w:r>
      <w:r w:rsidR="00F1703E" w:rsidRPr="00F1703E">
        <w:rPr>
          <w:rFonts w:ascii="Times New Roman" w:hAnsi="Times New Roman" w:cs="Times New Roman"/>
          <w:b/>
          <w:sz w:val="24"/>
        </w:rPr>
        <w:t>ESV,</w:t>
      </w:r>
      <w:r w:rsidR="0057504A">
        <w:rPr>
          <w:rFonts w:ascii="Times New Roman" w:hAnsi="Times New Roman" w:cs="Times New Roman"/>
          <w:b/>
          <w:sz w:val="24"/>
        </w:rPr>
        <w:t xml:space="preserve"> </w:t>
      </w:r>
      <w:r w:rsidR="00F1703E" w:rsidRPr="00F1703E">
        <w:rPr>
          <w:rFonts w:ascii="Times New Roman" w:hAnsi="Times New Roman" w:cs="Times New Roman"/>
          <w:b/>
          <w:sz w:val="24"/>
        </w:rPr>
        <w:t>ALH,</w:t>
      </w:r>
      <w:r w:rsidR="0057504A">
        <w:rPr>
          <w:rFonts w:ascii="Times New Roman" w:hAnsi="Times New Roman" w:cs="Times New Roman"/>
          <w:b/>
          <w:sz w:val="24"/>
        </w:rPr>
        <w:t xml:space="preserve"> </w:t>
      </w:r>
      <w:r w:rsidRPr="00F1703E">
        <w:rPr>
          <w:rFonts w:ascii="Times New Roman" w:hAnsi="Times New Roman" w:cs="Times New Roman"/>
          <w:b/>
          <w:sz w:val="24"/>
        </w:rPr>
        <w:t>LAWAL SIMIAT .B,</w:t>
      </w:r>
      <w:r w:rsidRPr="00022ACE">
        <w:rPr>
          <w:rFonts w:ascii="Times New Roman" w:hAnsi="Times New Roman" w:cs="Times New Roman"/>
          <w:sz w:val="24"/>
        </w:rPr>
        <w:t xml:space="preserve"> and to the entire staffs of Estate Management Department, we say thank you all for the knowledge impacted in me. </w:t>
      </w:r>
      <w:proofErr w:type="gramStart"/>
      <w:r w:rsidRPr="00022ACE">
        <w:rPr>
          <w:rFonts w:ascii="Times New Roman" w:hAnsi="Times New Roman" w:cs="Times New Roman"/>
          <w:sz w:val="24"/>
        </w:rPr>
        <w:t>we</w:t>
      </w:r>
      <w:proofErr w:type="gramEnd"/>
      <w:r w:rsidRPr="00022ACE">
        <w:rPr>
          <w:rFonts w:ascii="Times New Roman" w:hAnsi="Times New Roman" w:cs="Times New Roman"/>
          <w:sz w:val="24"/>
        </w:rPr>
        <w:t xml:space="preserve"> sincerely express our gratitude to our caring and loving parents for their candid support, financial and morally together with their words of advice and encouragement May Almighty God let them reap the fruit of their </w:t>
      </w:r>
      <w:proofErr w:type="spellStart"/>
      <w:r w:rsidRPr="00022ACE">
        <w:rPr>
          <w:rFonts w:ascii="Times New Roman" w:hAnsi="Times New Roman" w:cs="Times New Roman"/>
          <w:sz w:val="24"/>
        </w:rPr>
        <w:t>labour</w:t>
      </w:r>
      <w:proofErr w:type="spellEnd"/>
      <w:r w:rsidRPr="00022ACE">
        <w:rPr>
          <w:rFonts w:ascii="Times New Roman" w:hAnsi="Times New Roman" w:cs="Times New Roman"/>
          <w:sz w:val="24"/>
        </w:rPr>
        <w:t>.</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221FD0" w:rsidRDefault="00022ACE" w:rsidP="00022ACE">
      <w:pPr>
        <w:jc w:val="center"/>
        <w:rPr>
          <w:rFonts w:ascii="Times New Roman" w:hAnsi="Times New Roman" w:cs="Times New Roman"/>
          <w:sz w:val="29"/>
        </w:rPr>
      </w:pPr>
      <w:r w:rsidRPr="00221FD0">
        <w:rPr>
          <w:rStyle w:val="Strong"/>
          <w:rFonts w:ascii="Times New Roman" w:hAnsi="Times New Roman" w:cs="Times New Roman"/>
          <w:sz w:val="29"/>
        </w:rPr>
        <w:lastRenderedPageBreak/>
        <w:t>DEDICATION</w:t>
      </w:r>
    </w:p>
    <w:p w:rsidR="00022ACE" w:rsidRDefault="00022ACE" w:rsidP="00022ACE">
      <w:pPr>
        <w:pStyle w:val="NormalWeb"/>
        <w:spacing w:line="360" w:lineRule="auto"/>
        <w:jc w:val="both"/>
      </w:pPr>
      <w:r>
        <w:t>This project is dedicated to the Almighty God for His guidance, strength, and protection throughout the course of this academic journey.</w:t>
      </w:r>
    </w:p>
    <w:p w:rsidR="00022ACE" w:rsidRDefault="00022ACE" w:rsidP="00022ACE">
      <w:pPr>
        <w:pStyle w:val="NormalWeb"/>
        <w:spacing w:line="360" w:lineRule="auto"/>
        <w:jc w:val="both"/>
      </w:pPr>
      <w:r>
        <w:t>We also dedicate this work to our beloved parents, whose unwavering support, prayers, and encouragement have been a pillar of strength in our lives.</w:t>
      </w:r>
    </w:p>
    <w:p w:rsidR="00022ACE" w:rsidRDefault="00022ACE" w:rsidP="00022ACE">
      <w:pPr>
        <w:pStyle w:val="NormalWeb"/>
        <w:spacing w:line="360" w:lineRule="auto"/>
        <w:jc w:val="both"/>
      </w:pPr>
      <w:r>
        <w:t>To our friends and family members, your love and motivation have been invaluable. Thank you for always believing in us.</w:t>
      </w:r>
    </w:p>
    <w:p w:rsidR="00022ACE" w:rsidRPr="008F58D8" w:rsidRDefault="00022ACE" w:rsidP="00022ACE">
      <w:pPr>
        <w:jc w:val="both"/>
        <w:rPr>
          <w:rFonts w:ascii="Times New Roman" w:hAnsi="Times New Roman" w:cs="Times New Roman"/>
          <w:b/>
          <w:sz w:val="36"/>
        </w:rPr>
      </w:pPr>
    </w:p>
    <w:p w:rsidR="00022ACE" w:rsidRPr="008F58D8" w:rsidRDefault="00022ACE" w:rsidP="00022ACE">
      <w:pPr>
        <w:jc w:val="both"/>
        <w:rPr>
          <w:rFonts w:ascii="Times New Roman" w:hAnsi="Times New Roman" w:cs="Times New Roman"/>
          <w:b/>
          <w:sz w:val="28"/>
        </w:rPr>
      </w:pPr>
    </w:p>
    <w:p w:rsidR="00022ACE" w:rsidRPr="00A65717" w:rsidRDefault="00022ACE" w:rsidP="00022ACE">
      <w:pPr>
        <w:rPr>
          <w:rFonts w:ascii="Times New Roman" w:hAnsi="Times New Roman" w:cs="Times New Roman"/>
          <w:b/>
          <w:sz w:val="28"/>
        </w:rPr>
      </w:pPr>
    </w:p>
    <w:p w:rsidR="00022ACE" w:rsidRDefault="00022ACE" w:rsidP="00022ACE">
      <w:pPr>
        <w:rPr>
          <w:rFonts w:ascii="Times New Roman" w:hAnsi="Times New Roman" w:cs="Times New Roman"/>
          <w:b/>
          <w:sz w:val="28"/>
        </w:rPr>
      </w:pPr>
      <w:r>
        <w:rPr>
          <w:rFonts w:ascii="Times New Roman" w:hAnsi="Times New Roman" w:cs="Times New Roman"/>
          <w:b/>
          <w:sz w:val="28"/>
        </w:rPr>
        <w:br w:type="page"/>
      </w:r>
    </w:p>
    <w:p w:rsidR="00022ACE" w:rsidRPr="003C1F14" w:rsidRDefault="00022ACE" w:rsidP="00022ACE">
      <w:pPr>
        <w:pStyle w:val="NormalWeb"/>
        <w:spacing w:line="360" w:lineRule="auto"/>
        <w:jc w:val="center"/>
        <w:rPr>
          <w:i/>
          <w:sz w:val="34"/>
        </w:rPr>
      </w:pPr>
      <w:r w:rsidRPr="003C1F14">
        <w:rPr>
          <w:b/>
          <w:bCs/>
          <w:i/>
          <w:sz w:val="34"/>
        </w:rPr>
        <w:lastRenderedPageBreak/>
        <w:t>ABSTRACT</w:t>
      </w:r>
    </w:p>
    <w:p w:rsidR="00022ACE" w:rsidRPr="003C1F14" w:rsidRDefault="00022ACE" w:rsidP="00022ACE">
      <w:pPr>
        <w:spacing w:before="100" w:beforeAutospacing="1" w:after="100" w:afterAutospacing="1" w:line="360" w:lineRule="auto"/>
        <w:jc w:val="both"/>
        <w:rPr>
          <w:rFonts w:ascii="Times New Roman" w:eastAsia="Times New Roman" w:hAnsi="Times New Roman" w:cs="Times New Roman"/>
          <w:i/>
          <w:sz w:val="24"/>
          <w:szCs w:val="24"/>
        </w:rPr>
      </w:pPr>
      <w:r w:rsidRPr="003C1F14">
        <w:rPr>
          <w:rFonts w:ascii="Times New Roman" w:eastAsia="Times New Roman" w:hAnsi="Times New Roman" w:cs="Times New Roman"/>
          <w:i/>
          <w:sz w:val="24"/>
          <w:szCs w:val="24"/>
        </w:rPr>
        <w:t xml:space="preserve">The persistent challenge of inadequate housing in urban areas has necessitated the development and implementation of various housing delivery strategies in Nigeria. This study evaluates the effectiveness of housing delivery strategies in Ilorin,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using Mountain View Housing Estate as a case study. The research aims to assess how well these strategies meet the housing needs of residents in terms of affordability, accessibility, quality, and sustainability. Data were collected through questionnaires, interviews, and direct observations from residents, estate managers, and relevant government agencies. The findings reveal that while the housing estate provides a relatively secure and organized residential environment, several issues persist, including high cost of acquisition, limited infrastructure, and inadequate government support. The study concludes that housing delivery strategies in Ilorin require more inclusive planning, better financing options, and stronger policy implementation to address the growing urban housing demand. Recommendations are offered to enhance the effectiveness of future housing initiatives 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and beyond.</w:t>
      </w:r>
    </w:p>
    <w:p w:rsidR="00022ACE" w:rsidRDefault="00022ACE" w:rsidP="00022ACE">
      <w:r>
        <w:br w:type="page"/>
      </w:r>
    </w:p>
    <w:tbl>
      <w:tblPr>
        <w:tblW w:w="0" w:type="auto"/>
        <w:tblLayout w:type="fixed"/>
        <w:tblCellMar>
          <w:left w:w="0" w:type="dxa"/>
          <w:right w:w="0" w:type="dxa"/>
        </w:tblCellMar>
        <w:tblLook w:val="0000" w:firstRow="0" w:lastRow="0" w:firstColumn="0" w:lastColumn="0" w:noHBand="0" w:noVBand="0"/>
      </w:tblPr>
      <w:tblGrid>
        <w:gridCol w:w="600"/>
        <w:gridCol w:w="5380"/>
        <w:gridCol w:w="2390"/>
        <w:gridCol w:w="530"/>
      </w:tblGrid>
      <w:tr w:rsidR="00022ACE" w:rsidTr="00233A22">
        <w:trPr>
          <w:trHeight w:val="27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3"/>
              </w:rPr>
            </w:pPr>
          </w:p>
        </w:tc>
        <w:tc>
          <w:tcPr>
            <w:tcW w:w="7770" w:type="dxa"/>
            <w:gridSpan w:val="2"/>
            <w:shd w:val="clear" w:color="auto" w:fill="auto"/>
            <w:vAlign w:val="bottom"/>
          </w:tcPr>
          <w:p w:rsidR="00022ACE" w:rsidRDefault="00022ACE" w:rsidP="00233A22">
            <w:pPr>
              <w:spacing w:line="0" w:lineRule="atLeast"/>
              <w:ind w:left="2780"/>
              <w:rPr>
                <w:rFonts w:ascii="Times New Roman" w:eastAsia="Times New Roman" w:hAnsi="Times New Roman"/>
                <w:b/>
                <w:sz w:val="24"/>
              </w:rPr>
            </w:pPr>
            <w:r>
              <w:rPr>
                <w:rFonts w:ascii="Times New Roman" w:eastAsia="Times New Roman" w:hAnsi="Times New Roman"/>
                <w:b/>
                <w:sz w:val="24"/>
              </w:rPr>
              <w:t>TABLE OF CONTENTS</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3"/>
              </w:rPr>
            </w:pPr>
          </w:p>
        </w:tc>
      </w:tr>
      <w:tr w:rsidR="00022ACE" w:rsidTr="00233A22">
        <w:trPr>
          <w:trHeight w:val="40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Title page</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Certification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ii</w:t>
            </w:r>
          </w:p>
        </w:tc>
      </w:tr>
      <w:tr w:rsidR="00022ACE" w:rsidTr="00233A22">
        <w:trPr>
          <w:trHeight w:val="413"/>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Dedication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iii</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Acknowledgements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iv</w:t>
            </w:r>
          </w:p>
        </w:tc>
      </w:tr>
      <w:tr w:rsidR="00022ACE" w:rsidTr="00233A22">
        <w:trPr>
          <w:trHeight w:val="413"/>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Abstract</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v</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Table of Contents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vi</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ONE: INTRODUCTION</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Background to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1</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Statement of the Problem</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3</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1.3</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Aim and Objectives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1.4</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Questions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1.5</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Justification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1.6</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Significance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1.7</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Scope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1.8</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Study Area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6</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1.9</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Definition of Terms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7</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TWO: LITERATURE REVIEW</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Introduction to the Literature Review</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Conceptual Framework</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2.3</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Theoretical Perspectives on Housing delivery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11</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2.4</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Housing Delivery Strategies in Nigeria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14</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2.5</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Socio-Economic Impacts of Housing Delivery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16</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2.6</w:t>
            </w:r>
          </w:p>
        </w:tc>
        <w:tc>
          <w:tcPr>
            <w:tcW w:w="7770" w:type="dxa"/>
            <w:gridSpan w:val="2"/>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 xml:space="preserve">  Institutional and Governance Approaches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18</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2.7</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Empirical Case Studies and Global Best practice</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2.8</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Literature Graph  and Justification for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22</w:t>
            </w:r>
          </w:p>
        </w:tc>
      </w:tr>
      <w:tr w:rsidR="00022ACE" w:rsidTr="00233A22">
        <w:trPr>
          <w:trHeight w:val="41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2.9</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Summary of Literature Reviewed</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24</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lastRenderedPageBreak/>
              <w:t>CHAPTER THREE: RESEARCH METHODOLOGY</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Methodology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Design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Primary Data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27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3.2.2</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Secondary Data</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3.3</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Target Population</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3.4</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Sample size and Sampling techniques</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3.6</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Method of Data Collection</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3.7</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Method of Data Analysis</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3.8</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Quantitative Analysis</w:t>
            </w:r>
          </w:p>
        </w:tc>
        <w:tc>
          <w:tcPr>
            <w:tcW w:w="2920" w:type="dxa"/>
            <w:gridSpan w:val="2"/>
            <w:shd w:val="clear" w:color="auto" w:fill="auto"/>
            <w:vAlign w:val="bottom"/>
          </w:tcPr>
          <w:p w:rsidR="00022ACE" w:rsidRDefault="00022ACE" w:rsidP="00233A22">
            <w:pPr>
              <w:spacing w:line="0" w:lineRule="atLeast"/>
              <w:rPr>
                <w:rFonts w:ascii="Times New Roman" w:eastAsia="Times New Roman" w:hAnsi="Times New Roman"/>
                <w:sz w:val="24"/>
              </w:rPr>
            </w:pPr>
          </w:p>
        </w:tc>
      </w:tr>
    </w:tbl>
    <w:p w:rsidR="00022ACE" w:rsidRDefault="00022ACE" w:rsidP="00022ACE">
      <w:pPr>
        <w:spacing w:line="144" w:lineRule="exact"/>
        <w:rPr>
          <w:rFonts w:ascii="Times New Roman" w:eastAsia="Times New Roman" w:hAnsi="Times New Roman"/>
        </w:rPr>
      </w:pPr>
      <w:r>
        <w:rPr>
          <w:rFonts w:ascii="Times New Roman" w:eastAsia="Times New Roman" w:hAnsi="Times New Roman"/>
        </w:rPr>
        <w:t>30</w:t>
      </w:r>
    </w:p>
    <w:p w:rsidR="00022ACE" w:rsidRDefault="00022ACE" w:rsidP="00022ACE">
      <w:pPr>
        <w:spacing w:line="0" w:lineRule="atLeast"/>
        <w:rPr>
          <w:rFonts w:ascii="Times New Roman" w:eastAsia="Times New Roman" w:hAnsi="Times New Roman"/>
          <w:b/>
          <w:sz w:val="24"/>
        </w:rPr>
      </w:pPr>
      <w:r>
        <w:rPr>
          <w:rFonts w:ascii="Times New Roman" w:eastAsia="Times New Roman" w:hAnsi="Times New Roman"/>
          <w:b/>
          <w:sz w:val="24"/>
        </w:rPr>
        <w:t>CHAPTER FOUR: DATA PRESENTATION, ANALYSIS AND INTERPRETATION</w:t>
      </w:r>
    </w:p>
    <w:p w:rsidR="00022ACE" w:rsidRDefault="00022ACE" w:rsidP="00022ACE">
      <w:pPr>
        <w:spacing w:line="13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20"/>
        <w:gridCol w:w="7900"/>
        <w:gridCol w:w="480"/>
      </w:tblGrid>
      <w:tr w:rsidR="00022ACE" w:rsidTr="00233A22">
        <w:trPr>
          <w:trHeight w:val="276"/>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4.1</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Introduction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4.2</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Data Presentation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233A22">
        <w:trPr>
          <w:trHeight w:val="413"/>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4.3</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Discussion of Findings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46</w:t>
            </w:r>
          </w:p>
        </w:tc>
      </w:tr>
      <w:tr w:rsidR="00022ACE" w:rsidTr="00233A22">
        <w:trPr>
          <w:trHeight w:val="420"/>
        </w:trPr>
        <w:tc>
          <w:tcPr>
            <w:tcW w:w="8420" w:type="dxa"/>
            <w:gridSpan w:val="2"/>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FIVE: SUMMARY, CONCLUSION AND RECOMMENDATIONS</w:t>
            </w:r>
          </w:p>
        </w:tc>
        <w:tc>
          <w:tcPr>
            <w:tcW w:w="48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08"/>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5.1</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Summary of Findings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48</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5.2</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Conclusion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233A22">
        <w:trPr>
          <w:trHeight w:val="413"/>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5.3</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Recommendations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References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51</w:t>
            </w:r>
          </w:p>
        </w:tc>
      </w:tr>
    </w:tbl>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tabs>
          <w:tab w:val="center" w:pos="4680"/>
          <w:tab w:val="left" w:pos="5280"/>
        </w:tabs>
        <w:spacing w:line="0" w:lineRule="atLeast"/>
      </w:pPr>
    </w:p>
    <w:p w:rsidR="00022ACE" w:rsidRPr="00163F45" w:rsidRDefault="00022ACE" w:rsidP="00022ACE">
      <w:pPr>
        <w:spacing w:line="144" w:lineRule="exact"/>
        <w:rPr>
          <w:rFonts w:ascii="Times New Roman" w:hAnsi="Times New Roman" w:cs="Times New Roman"/>
          <w:b/>
          <w:sz w:val="30"/>
        </w:rPr>
      </w:pPr>
      <w:bookmarkStart w:id="1" w:name="page62"/>
      <w:bookmarkEnd w:id="1"/>
    </w:p>
    <w:p w:rsidR="007049CE" w:rsidRDefault="007049CE" w:rsidP="00696A2A">
      <w:pPr>
        <w:spacing w:line="360" w:lineRule="auto"/>
        <w:jc w:val="center"/>
        <w:rPr>
          <w:rFonts w:ascii="Times New Roman" w:hAnsi="Times New Roman" w:cs="Times New Roman"/>
          <w:b/>
          <w:sz w:val="32"/>
        </w:rPr>
        <w:sectPr w:rsidR="007049CE" w:rsidSect="007049CE">
          <w:footerReference w:type="default" r:id="rId8"/>
          <w:pgSz w:w="12240" w:h="15840"/>
          <w:pgMar w:top="1530" w:right="1440" w:bottom="1350" w:left="1440" w:header="720" w:footer="720" w:gutter="0"/>
          <w:pgNumType w:fmt="lowerRoman"/>
          <w:cols w:space="720"/>
          <w:docGrid w:linePitch="360"/>
        </w:sectPr>
      </w:pPr>
    </w:p>
    <w:p w:rsidR="00696A2A" w:rsidRPr="00906A59" w:rsidRDefault="00696A2A" w:rsidP="00696A2A">
      <w:pPr>
        <w:spacing w:line="360" w:lineRule="auto"/>
        <w:jc w:val="center"/>
        <w:rPr>
          <w:rFonts w:ascii="Times New Roman" w:hAnsi="Times New Roman" w:cs="Times New Roman"/>
          <w:b/>
          <w:sz w:val="32"/>
        </w:rPr>
      </w:pPr>
      <w:r w:rsidRPr="00906A59">
        <w:rPr>
          <w:rFonts w:ascii="Times New Roman" w:hAnsi="Times New Roman" w:cs="Times New Roman"/>
          <w:b/>
          <w:sz w:val="32"/>
        </w:rPr>
        <w:lastRenderedPageBreak/>
        <w:t>CHAPTER ONE</w:t>
      </w:r>
    </w:p>
    <w:p w:rsidR="00696A2A" w:rsidRPr="00906A59" w:rsidRDefault="00696A2A" w:rsidP="00696A2A">
      <w:pPr>
        <w:spacing w:line="360" w:lineRule="auto"/>
        <w:jc w:val="both"/>
        <w:rPr>
          <w:rFonts w:ascii="Times New Roman" w:hAnsi="Times New Roman" w:cs="Times New Roman"/>
          <w:b/>
          <w:sz w:val="24"/>
        </w:rPr>
      </w:pPr>
      <w:r w:rsidRPr="00906A59">
        <w:rPr>
          <w:rFonts w:ascii="Times New Roman" w:hAnsi="Times New Roman" w:cs="Times New Roman"/>
          <w:b/>
          <w:sz w:val="24"/>
        </w:rPr>
        <w:t>1.1 BACKGROUND TO THE STUDY</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Housing remains one of the fundamental necessities of life and an essential component of human existence. In both its physical and socio-economic dimensions, housing serves as more than just shelter; it represents a space of safety, identity, dignity, and personal development. In many urban centers of developing countries, especially Nigeria, the effective delivery of housing is increasingly becoming a complex socio-political and economic issue. As cities expand rapidly due to urban migration, population growth, and changing demographic structures, the pressure on existing housing systems becomes intense, often revealing the limitations of policy frameworks, infrastructural provisions, and delivery mechanisms.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In the Nigerian context, the challenge of providing adequate and affordable housing has persisted across different administrations and development plans. Although several policy instruments and institutional frameworks have been introduced, the practical realities on the ground still reflect a considerable shortfall in housing supply compared to the rising demand. According to the National Bureau of Statistics (2021), Nigeria faces an estimated housing deficit of over 20 million units, with annual demand for new housing estimated at over 1 million units. However, less than 200,000 units are produced annually, mostly through private sector efforts, creating a widening gap that leaves millions without adequate accommodation.</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Ilorin, the capital of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is a rapidly urbanizing city with a growing population, projected at over 1 million people. As more individuals and families migrate to the city for education, employment, and improved livelihoods, the demand for housing continues to soar. In response, both public and private sector players have undertaken various initiatives to meet this demand. Among such efforts is the development of planned housing estates such as the Mountain View Housing Estate, which was conceived as a modern residential enclave intended to provide decent, accessible, and affordable housing for middle-income earners.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Despite the aesthetic appeal and strategic objectives behind estates like Mountain View, numerous issues have emerged over time regarding their affordability, accessibility, adequacy of infrastructure, and sustainability. A large portion of the population still cannot afford these </w:t>
      </w:r>
      <w:r w:rsidRPr="00906A59">
        <w:rPr>
          <w:rFonts w:ascii="Times New Roman" w:hAnsi="Times New Roman" w:cs="Times New Roman"/>
          <w:sz w:val="24"/>
        </w:rPr>
        <w:lastRenderedPageBreak/>
        <w:t>housing units. Moreover, there are growing concerns about whether the actual delivery of housing in such estates aligns with the original policy intentions and socio-economic needs of the target population.</w:t>
      </w:r>
    </w:p>
    <w:p w:rsidR="00906A59"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This research focuses on evaluating the effectiveness of housing delivery strategies in Ilorin,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using the Mountain View Housing Estate as a case study. The goal is to understand whether the strategies employed in the delivery of housing in this estate have achieved the intended outcomes, and to what extent they have contributed to alleviating the housing challenges in the city. The research also investigates resident satisfaction, affordability, policy implementation, and the structural functionality of the estate in relation to urban sustainability.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1.2 Statement of the Problem</w:t>
      </w:r>
    </w:p>
    <w:p w:rsidR="00906A59" w:rsidRPr="00906A59" w:rsidRDefault="00906A59" w:rsidP="00906A59">
      <w:pPr>
        <w:spacing w:line="360" w:lineRule="auto"/>
        <w:jc w:val="both"/>
        <w:rPr>
          <w:rFonts w:ascii="Times New Roman" w:hAnsi="Times New Roman" w:cs="Times New Roman"/>
          <w:sz w:val="24"/>
        </w:rPr>
      </w:pPr>
      <w:r w:rsidRPr="00906A59">
        <w:rPr>
          <w:rFonts w:ascii="Times New Roman" w:hAnsi="Times New Roman" w:cs="Times New Roman"/>
          <w:sz w:val="24"/>
        </w:rPr>
        <w:t xml:space="preserve">Housing delivery in Ilorin faces numerous challenges, including poor planning, inadequate infrastructure, and limited access to affordable housing. Mountain View Housing Estate, despite being a planned residential community, struggles with issues such as inconsistent maintenance, uncoordinated delivery strategies, and resident dissatisfaction.  </w:t>
      </w:r>
    </w:p>
    <w:p w:rsidR="00906A59" w:rsidRDefault="00906A59" w:rsidP="00906A59">
      <w:pPr>
        <w:spacing w:line="360" w:lineRule="auto"/>
        <w:jc w:val="both"/>
        <w:rPr>
          <w:rFonts w:ascii="Times New Roman" w:hAnsi="Times New Roman" w:cs="Times New Roman"/>
        </w:rPr>
      </w:pPr>
      <w:r w:rsidRPr="00906A59">
        <w:rPr>
          <w:rFonts w:ascii="Times New Roman" w:hAnsi="Times New Roman" w:cs="Times New Roman"/>
          <w:sz w:val="24"/>
        </w:rPr>
        <w:t>From my field visits and preliminary assessments, it became evident that a comprehensive evaluation of the housing delivery strategies in this estate is necessary. Without such a study, it is difficult to identify practical solutions to improve housing delivery and address the challenges faced by developers and residents.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1.3 Aim and Objectives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Aim to evaluate the effectiveness of housing delivery strategies in Mountain View Housing Estate, Ilorin, </w:t>
      </w:r>
      <w:proofErr w:type="spellStart"/>
      <w:proofErr w:type="gramStart"/>
      <w:r w:rsidRPr="00481CDD">
        <w:rPr>
          <w:rFonts w:ascii="Times New Roman" w:hAnsi="Times New Roman" w:cs="Times New Roman"/>
          <w:sz w:val="24"/>
        </w:rPr>
        <w:t>Kwara</w:t>
      </w:r>
      <w:proofErr w:type="spellEnd"/>
      <w:proofErr w:type="gramEnd"/>
      <w:r w:rsidRPr="00481CDD">
        <w:rPr>
          <w:rFonts w:ascii="Times New Roman" w:hAnsi="Times New Roman" w:cs="Times New Roman"/>
          <w:sz w:val="24"/>
        </w:rPr>
        <w:t xml:space="preserve"> State.  </w:t>
      </w:r>
    </w:p>
    <w:p w:rsidR="00906A59" w:rsidRPr="00481CDD" w:rsidRDefault="00906A59" w:rsidP="00906A59">
      <w:pPr>
        <w:spacing w:line="360" w:lineRule="auto"/>
        <w:jc w:val="both"/>
        <w:rPr>
          <w:rFonts w:ascii="Times New Roman" w:hAnsi="Times New Roman" w:cs="Times New Roman"/>
          <w:sz w:val="24"/>
        </w:rPr>
      </w:pPr>
      <w:proofErr w:type="gramStart"/>
      <w:r w:rsidRPr="00481CDD">
        <w:rPr>
          <w:rFonts w:ascii="Times New Roman" w:hAnsi="Times New Roman" w:cs="Times New Roman"/>
          <w:sz w:val="24"/>
        </w:rPr>
        <w:t>Objectives.</w:t>
      </w:r>
      <w:proofErr w:type="gramEnd"/>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To identify the types of property within the case study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To identify the existing housing delivery strategies employed in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To assess the effectiveness of these strategies in meeting the needs of residents.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lastRenderedPageBreak/>
        <w:t xml:space="preserve">4. To investigate the challenges hindering effective housing delivery in the estate.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1.4 Research Questions</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What are the housing delivery strategies currently in use at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How effective are these strategies in satisfying residents’ housing needs?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What challenges are associated with housing delivery in the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4. What recommendations can improve the efficiency of housing delivery strategies?  </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1.5 Justification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As a student of Estate Management and Valuation, this research is essential to bridge the gap between theory and practice. Mountain View Housing Estate serves as a case study to highlight the real-world implications of housing delivery strategies in a developing city like Ilorin. This study will contribute to the existing body of knowledge, benefiting policymakers, estate developers, and residents alike.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The outcomes of this research will offer insights into how housing delivery systems can be optimized, ensuring sustainable development and improved living conditions in similar estates.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1.6 Significance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research is significant for several reasons: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It provides a framework for evaluating housing delivery strategies in urban areas.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Policymakers can use the findings to improve housing policies.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Estate developers can gain insights into effective strategies and potential challenges.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It enhances my academic and professional understanding of housing systems, aligning with my future career aspirations.</w:t>
      </w:r>
    </w:p>
    <w:p w:rsidR="00C8315B" w:rsidRDefault="00C8315B" w:rsidP="00906A59">
      <w:pPr>
        <w:spacing w:line="360" w:lineRule="auto"/>
        <w:jc w:val="both"/>
        <w:rPr>
          <w:rFonts w:ascii="Times New Roman" w:hAnsi="Times New Roman" w:cs="Times New Roman"/>
          <w:b/>
          <w:sz w:val="24"/>
        </w:rPr>
      </w:pPr>
    </w:p>
    <w:p w:rsidR="00C8315B" w:rsidRDefault="00C8315B" w:rsidP="00906A59">
      <w:pPr>
        <w:spacing w:line="360" w:lineRule="auto"/>
        <w:jc w:val="both"/>
        <w:rPr>
          <w:rFonts w:ascii="Times New Roman" w:hAnsi="Times New Roman" w:cs="Times New Roman"/>
          <w:b/>
          <w:sz w:val="24"/>
        </w:rPr>
      </w:pP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lastRenderedPageBreak/>
        <w:t>1.7 Scope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study is limited to Mountain View Housing Estate in Ilorin, </w:t>
      </w:r>
      <w:proofErr w:type="spellStart"/>
      <w:r w:rsidRPr="00481CDD">
        <w:rPr>
          <w:rFonts w:ascii="Times New Roman" w:hAnsi="Times New Roman" w:cs="Times New Roman"/>
          <w:sz w:val="24"/>
        </w:rPr>
        <w:t>Kwara</w:t>
      </w:r>
      <w:proofErr w:type="spellEnd"/>
      <w:r w:rsidRPr="00481CDD">
        <w:rPr>
          <w:rFonts w:ascii="Times New Roman" w:hAnsi="Times New Roman" w:cs="Times New Roman"/>
          <w:sz w:val="24"/>
        </w:rPr>
        <w:t xml:space="preserve"> State. It focuses on evaluating housing delivery strategies, their effectiveness, and the challenges faced. The scope excludes unrelated factors such as commercial land use or environmental impact assessments.</w:t>
      </w:r>
    </w:p>
    <w:p w:rsidR="00906A59" w:rsidRPr="00481CDD" w:rsidRDefault="00906A59" w:rsidP="00906A59">
      <w:pPr>
        <w:spacing w:line="360" w:lineRule="auto"/>
        <w:jc w:val="both"/>
        <w:rPr>
          <w:rFonts w:ascii="Times New Roman" w:hAnsi="Times New Roman" w:cs="Times New Roman"/>
          <w:sz w:val="24"/>
        </w:rPr>
      </w:pPr>
    </w:p>
    <w:p w:rsidR="00906A59" w:rsidRDefault="00906A59">
      <w:pPr>
        <w:rPr>
          <w:rFonts w:ascii="Times New Roman" w:hAnsi="Times New Roman" w:cs="Times New Roman"/>
        </w:rPr>
      </w:pPr>
    </w:p>
    <w:p w:rsidR="000E5EA9" w:rsidRDefault="000E5EA9" w:rsidP="00696A2A">
      <w:pPr>
        <w:spacing w:line="360" w:lineRule="auto"/>
        <w:jc w:val="both"/>
        <w:rPr>
          <w:rFonts w:ascii="Times New Roman" w:hAnsi="Times New Roman" w:cs="Times New Roman"/>
        </w:rPr>
      </w:pPr>
    </w:p>
    <w:p w:rsidR="00906A59" w:rsidRDefault="00906A59">
      <w:pPr>
        <w:rPr>
          <w:rFonts w:ascii="Times New Roman" w:eastAsia="Times New Roman" w:hAnsi="Times New Roman" w:cs="Times New Roman"/>
          <w:b/>
          <w:bCs/>
          <w:sz w:val="37"/>
          <w:szCs w:val="27"/>
        </w:rPr>
      </w:pPr>
      <w:r>
        <w:rPr>
          <w:sz w:val="37"/>
        </w:rPr>
        <w:br w:type="page"/>
      </w:r>
    </w:p>
    <w:p w:rsidR="000E5EA9" w:rsidRPr="006B2E61" w:rsidRDefault="000E5EA9" w:rsidP="000E5EA9">
      <w:pPr>
        <w:pStyle w:val="Heading3"/>
        <w:spacing w:before="0" w:beforeAutospacing="0" w:after="0" w:afterAutospacing="0" w:line="360" w:lineRule="auto"/>
        <w:jc w:val="center"/>
        <w:rPr>
          <w:sz w:val="37"/>
        </w:rPr>
      </w:pPr>
      <w:r w:rsidRPr="006B2E61">
        <w:rPr>
          <w:sz w:val="37"/>
        </w:rPr>
        <w:lastRenderedPageBreak/>
        <w:t>SYNOPSIS</w:t>
      </w:r>
    </w:p>
    <w:p w:rsidR="000E5EA9" w:rsidRPr="00940E85" w:rsidRDefault="000E5EA9" w:rsidP="000E5EA9">
      <w:pPr>
        <w:spacing w:after="0"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 w:val="26"/>
          <w:szCs w:val="24"/>
        </w:rPr>
        <w:t>Project Title</w:t>
      </w:r>
      <w:r w:rsidRPr="00940E85">
        <w:rPr>
          <w:rFonts w:ascii="Times New Roman" w:eastAsia="Times New Roman" w:hAnsi="Times New Roman" w:cs="Times New Roman"/>
          <w:sz w:val="26"/>
          <w:szCs w:val="24"/>
        </w:rPr>
        <w:br/>
      </w:r>
      <w:r w:rsidRPr="009A1194">
        <w:rPr>
          <w:rFonts w:ascii="Times New Roman" w:eastAsia="Times New Roman" w:hAnsi="Times New Roman" w:cs="Times New Roman"/>
          <w:iCs/>
          <w:szCs w:val="24"/>
        </w:rPr>
        <w:t xml:space="preserve">Evaluation of Effectiveness of Housing Delivery Strategies in Ilorin, </w:t>
      </w:r>
      <w:proofErr w:type="spellStart"/>
      <w:r w:rsidRPr="009A1194">
        <w:rPr>
          <w:rFonts w:ascii="Times New Roman" w:eastAsia="Times New Roman" w:hAnsi="Times New Roman" w:cs="Times New Roman"/>
          <w:iCs/>
          <w:szCs w:val="24"/>
        </w:rPr>
        <w:t>Kwara</w:t>
      </w:r>
      <w:proofErr w:type="spellEnd"/>
      <w:r w:rsidRPr="009A1194">
        <w:rPr>
          <w:rFonts w:ascii="Times New Roman" w:eastAsia="Times New Roman" w:hAnsi="Times New Roman" w:cs="Times New Roman"/>
          <w:iCs/>
          <w:szCs w:val="24"/>
        </w:rPr>
        <w:t xml:space="preserve"> State (A Case Study of Mountain View Housing Estate)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Introduction</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Housing is one of the basic human needs and a key indicator of a nation's development. In Nigeria, and particularly in urban areas like Ilorin, the demand for affordable and adequate housing has continued to grow. Various housing delivery strategies have been implemented by both government and private developers to meet this demand, yet challenges remain. This study focuses on evaluating the effectiveness of these housing delivery strategies with a specific focus on Mountain View Housing Estate in Ilorin, </w:t>
      </w:r>
      <w:proofErr w:type="spellStart"/>
      <w:r w:rsidRPr="00940E85">
        <w:rPr>
          <w:rFonts w:ascii="Times New Roman" w:eastAsia="Times New Roman" w:hAnsi="Times New Roman" w:cs="Times New Roman"/>
          <w:szCs w:val="24"/>
        </w:rPr>
        <w:t>Kwara</w:t>
      </w:r>
      <w:proofErr w:type="spellEnd"/>
      <w:r w:rsidRPr="00940E85">
        <w:rPr>
          <w:rFonts w:ascii="Times New Roman" w:eastAsia="Times New Roman" w:hAnsi="Times New Roman" w:cs="Times New Roman"/>
          <w:szCs w:val="24"/>
        </w:rPr>
        <w:t xml:space="preserve"> 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Aim and Objectives</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aim of this project is to assess the effectiveness of the housing delivery strategies adopted in Mountain View Housing Estate and determine how well they meet the housing needs of residents.</w:t>
      </w:r>
      <w:r w:rsidRPr="00940E85">
        <w:rPr>
          <w:rFonts w:ascii="Times New Roman" w:eastAsia="Times New Roman" w:hAnsi="Times New Roman" w:cs="Times New Roman"/>
          <w:szCs w:val="24"/>
        </w:rPr>
        <w:br/>
        <w:t>The specific objectives include: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identify the housing delivery strategies used in Mountain View Housing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examine the adequacy, affordability, and accessibility of the housing units.</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evaluate the satisfaction level of residents with the housing provided.</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highlight the challenges facing housing delivery in the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propose recommendations for improving housing delivery in similar estates.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Methodology</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study will adopt a mixed-method approach involving both qualitative and quantitative research. Data will be collected through structured questionnaires distributed to residents of the estate, interviews with housing developers and officials, and review of relevant documents. The data will be analyzed using descriptive statistics and thematic analysis.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Expected Outcome</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The project is expected to reveal the strengths and weaknesses of the housing delivery strategies employed at Mountain View Housing Estate. It will provide insights into how effectively these strategies </w:t>
      </w:r>
      <w:r w:rsidRPr="00940E85">
        <w:rPr>
          <w:rFonts w:ascii="Times New Roman" w:eastAsia="Times New Roman" w:hAnsi="Times New Roman" w:cs="Times New Roman"/>
          <w:szCs w:val="24"/>
        </w:rPr>
        <w:lastRenderedPageBreak/>
        <w:t>address the housing needs of the people and offer recommendations that can guide future housing projects in Ilorin and similar urban centers.</w:t>
      </w:r>
    </w:p>
    <w:p w:rsidR="00696A2A" w:rsidRPr="00696A2A" w:rsidRDefault="000E5EA9" w:rsidP="000E5EA9">
      <w:pPr>
        <w:rPr>
          <w:rFonts w:ascii="Times New Roman" w:hAnsi="Times New Roman" w:cs="Times New Roman"/>
        </w:rPr>
      </w:pPr>
      <w:r>
        <w:rPr>
          <w:rFonts w:ascii="Times New Roman" w:hAnsi="Times New Roman" w:cs="Times New Roman"/>
        </w:rPr>
        <w:br w:type="page"/>
      </w:r>
    </w:p>
    <w:p w:rsidR="004059F4" w:rsidRPr="009A1194" w:rsidRDefault="004059F4" w:rsidP="004059F4">
      <w:pPr>
        <w:jc w:val="both"/>
        <w:rPr>
          <w:rFonts w:ascii="Times New Roman" w:hAnsi="Times New Roman" w:cs="Times New Roman"/>
          <w:b/>
          <w:sz w:val="24"/>
        </w:rPr>
      </w:pPr>
      <w:r w:rsidRPr="009A1194">
        <w:rPr>
          <w:rFonts w:ascii="Times New Roman" w:hAnsi="Times New Roman" w:cs="Times New Roman"/>
          <w:b/>
        </w:rPr>
        <w:lastRenderedPageBreak/>
        <w:t>1.8 STUDY AREA</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rPr>
        <w:t xml:space="preserve">Mountain View Housing Estate is located in Ilorin, the capital city of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The estate is a planned residential community designed to accommodate middle- and high-income earners. The study area features modern housing units, basic infrastructure, and shared facilities. However, issues such as infrastructure decay, poor service delivery, and resident dissatisfaction have been reported, making it an ideal case for this research.  </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noProof/>
        </w:rPr>
        <w:drawing>
          <wp:inline distT="0" distB="0" distL="0" distR="0" wp14:anchorId="5A8EC690" wp14:editId="32646718">
            <wp:extent cx="5943600" cy="3521310"/>
            <wp:effectExtent l="0" t="0" r="0" b="3175"/>
            <wp:docPr id="1" name="Picture 1" descr="C:\Users\GM VENTURES CAFE\Desktop\MOUNTAIN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MOUNTAIN VI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21310"/>
                    </a:xfrm>
                    <a:prstGeom prst="rect">
                      <a:avLst/>
                    </a:prstGeom>
                    <a:noFill/>
                    <a:ln>
                      <a:noFill/>
                    </a:ln>
                  </pic:spPr>
                </pic:pic>
              </a:graphicData>
            </a:graphic>
          </wp:inline>
        </w:drawing>
      </w:r>
    </w:p>
    <w:p w:rsidR="004059F4" w:rsidRPr="009A1194" w:rsidRDefault="004059F4" w:rsidP="004059F4">
      <w:pPr>
        <w:jc w:val="both"/>
        <w:rPr>
          <w:rFonts w:ascii="Times New Roman" w:hAnsi="Times New Roman" w:cs="Times New Roman"/>
        </w:rPr>
      </w:pPr>
    </w:p>
    <w:p w:rsidR="004059F4" w:rsidRPr="009A1194" w:rsidRDefault="004059F4" w:rsidP="004059F4">
      <w:pPr>
        <w:jc w:val="both"/>
        <w:rPr>
          <w:rFonts w:ascii="Times New Roman" w:hAnsi="Times New Roman" w:cs="Times New Roman"/>
          <w:b/>
        </w:rPr>
      </w:pPr>
      <w:r w:rsidRPr="009A1194">
        <w:rPr>
          <w:rFonts w:ascii="Times New Roman" w:hAnsi="Times New Roman" w:cs="Times New Roman"/>
          <w:b/>
        </w:rPr>
        <w:t>1.9 DEFINITION OF TERMS</w:t>
      </w: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Delivery Strategies Methods and processes used to plan, design, and construct housing units for public or private use.  </w:t>
      </w:r>
    </w:p>
    <w:p w:rsidR="004059F4" w:rsidRPr="009A1194" w:rsidRDefault="004059F4" w:rsidP="004059F4">
      <w:pPr>
        <w:pStyle w:val="ListParagraph"/>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Effectiveness: The degree to which an intended outcome or goal is achieved. </w:t>
      </w:r>
    </w:p>
    <w:p w:rsidR="004059F4" w:rsidRPr="009A1194" w:rsidRDefault="004059F4" w:rsidP="004059F4">
      <w:pPr>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Estate: A planned residential area with infrastructure and shared amenities. </w:t>
      </w:r>
    </w:p>
    <w:p w:rsidR="004059F4" w:rsidRPr="009A1194" w:rsidRDefault="004059F4" w:rsidP="004059F4">
      <w:pPr>
        <w:spacing w:after="0" w:line="360" w:lineRule="auto"/>
        <w:jc w:val="both"/>
        <w:rPr>
          <w:rFonts w:ascii="Times New Roman" w:hAnsi="Times New Roman" w:cs="Times New Roman"/>
        </w:rPr>
      </w:pPr>
    </w:p>
    <w:p w:rsidR="004059F4" w:rsidRPr="004059F4" w:rsidRDefault="004059F4" w:rsidP="004059F4">
      <w:pPr>
        <w:pStyle w:val="ListParagraph"/>
        <w:numPr>
          <w:ilvl w:val="0"/>
          <w:numId w:val="3"/>
        </w:numPr>
        <w:spacing w:after="0" w:line="360" w:lineRule="auto"/>
        <w:jc w:val="both"/>
        <w:rPr>
          <w:rFonts w:ascii="Times New Roman" w:hAnsi="Times New Roman" w:cs="Times New Roman"/>
          <w:sz w:val="26"/>
        </w:rPr>
      </w:pPr>
      <w:r w:rsidRPr="009A1194">
        <w:rPr>
          <w:rFonts w:ascii="Times New Roman" w:hAnsi="Times New Roman" w:cs="Times New Roman"/>
        </w:rPr>
        <w:t xml:space="preserve">Sustainable Development: Development that meets present needs without compromising the ability of future generations to meet their own needs. </w:t>
      </w:r>
      <w:r w:rsidRPr="004059F4">
        <w:rPr>
          <w:rFonts w:ascii="Times New Roman" w:hAnsi="Times New Roman" w:cs="Times New Roman"/>
          <w:sz w:val="26"/>
        </w:rPr>
        <w:br w:type="page"/>
      </w:r>
    </w:p>
    <w:p w:rsidR="009A1194" w:rsidRPr="009A1194" w:rsidRDefault="009A1194" w:rsidP="009A1194">
      <w:pPr>
        <w:pStyle w:val="Heading3"/>
        <w:spacing w:line="360" w:lineRule="auto"/>
      </w:pPr>
      <w:r>
        <w:rPr>
          <w:rStyle w:val="Strong"/>
          <w:b/>
          <w:bCs/>
        </w:rPr>
        <w:lastRenderedPageBreak/>
        <w:t xml:space="preserve">1.10 </w:t>
      </w:r>
      <w:r w:rsidRPr="009A1194">
        <w:rPr>
          <w:rStyle w:val="Strong"/>
          <w:b/>
          <w:bCs/>
        </w:rPr>
        <w:t>Limitations of the Study</w:t>
      </w:r>
    </w:p>
    <w:p w:rsidR="009A1194" w:rsidRPr="009A1194" w:rsidRDefault="009A1194" w:rsidP="009A1194">
      <w:pPr>
        <w:spacing w:before="100" w:beforeAutospacing="1" w:after="100" w:afterAutospacing="1" w:line="360" w:lineRule="auto"/>
        <w:rPr>
          <w:rFonts w:ascii="Times New Roman" w:hAnsi="Times New Roman" w:cs="Times New Roman"/>
        </w:rPr>
      </w:pPr>
      <w:r w:rsidRPr="009A1194">
        <w:rPr>
          <w:rFonts w:ascii="Times New Roman" w:hAnsi="Times New Roman" w:cs="Times New Roman"/>
        </w:rPr>
        <w:t xml:space="preserve">This study, titled </w:t>
      </w:r>
      <w:r w:rsidRPr="009A1194">
        <w:rPr>
          <w:rStyle w:val="Emphasis"/>
          <w:rFonts w:ascii="Times New Roman" w:hAnsi="Times New Roman" w:cs="Times New Roman"/>
        </w:rPr>
        <w:t xml:space="preserve">“Evaluation of Effectiveness of Housing Delivery Strategies in Ilorin, </w:t>
      </w:r>
      <w:proofErr w:type="spellStart"/>
      <w:r w:rsidRPr="009A1194">
        <w:rPr>
          <w:rStyle w:val="Emphasis"/>
          <w:rFonts w:ascii="Times New Roman" w:hAnsi="Times New Roman" w:cs="Times New Roman"/>
        </w:rPr>
        <w:t>Kwara</w:t>
      </w:r>
      <w:proofErr w:type="spellEnd"/>
      <w:r w:rsidRPr="009A1194">
        <w:rPr>
          <w:rStyle w:val="Emphasis"/>
          <w:rFonts w:ascii="Times New Roman" w:hAnsi="Times New Roman" w:cs="Times New Roman"/>
        </w:rPr>
        <w:t xml:space="preserve"> State (A Case Study of Mountain View Housing Estate),”</w:t>
      </w:r>
      <w:r w:rsidRPr="009A1194">
        <w:rPr>
          <w:rFonts w:ascii="Times New Roman" w:hAnsi="Times New Roman" w:cs="Times New Roman"/>
        </w:rPr>
        <w:t xml:space="preserve"> is subject to certain limitations that may affect the generalizability and scope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Scope Restriction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 xml:space="preserve">The study is limited to Mountain View Housing Estate in Ilorin,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As a result, the findings may not be fully representative of housing delivery strategies in other parts of Ilorin or Nigeria as a whole.</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Time Constraint</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Due to limited time available for the research, in-depth data collection from a wider range of stakeholders such as government agencies, real estate developers, and a larger number of residents could not be fully achieved.</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Access to Information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Some relevant data and official documents regarding housing policies, funding, and planning strategies were not readily available or accessible due to bureaucratic bottlenecks or confidentiality restrictions.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Respondent Bias</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relies on responses from residents and key informants, which may be influenced by personal opinions, experiences, or reluctance to disclose negative views, potentially affecting the objectivity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Financial Limitation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was carried out with limited financial resources, which affected the ability to expand the geographical reach of the study and possibly employ advanced data analysis tools.</w:t>
      </w:r>
    </w:p>
    <w:p w:rsidR="009A1194" w:rsidRDefault="009A1194" w:rsidP="009A1194">
      <w:pPr>
        <w:spacing w:before="100" w:beforeAutospacing="1" w:after="100" w:afterAutospacing="1" w:line="360" w:lineRule="auto"/>
      </w:pPr>
      <w:r w:rsidRPr="009A1194">
        <w:rPr>
          <w:rFonts w:ascii="Times New Roman" w:hAnsi="Times New Roman" w:cs="Times New Roman"/>
        </w:rPr>
        <w:t>Despite these limitations, efforts were made to ensure the reliability and validity of the findings through careful data collection, analysis, and interpretation.</w:t>
      </w:r>
    </w:p>
    <w:p w:rsidR="009A1194" w:rsidRDefault="009A1194" w:rsidP="009A1194">
      <w:pPr>
        <w:tabs>
          <w:tab w:val="left" w:pos="3650"/>
        </w:tabs>
        <w:rPr>
          <w:rFonts w:ascii="Times New Roman" w:hAnsi="Times New Roman" w:cs="Times New Roman"/>
          <w:b/>
          <w:sz w:val="26"/>
        </w:rPr>
      </w:pPr>
      <w:r>
        <w:rPr>
          <w:rFonts w:ascii="Times New Roman" w:hAnsi="Times New Roman" w:cs="Times New Roman"/>
          <w:b/>
          <w:sz w:val="26"/>
        </w:rPr>
        <w:t xml:space="preserve"> </w:t>
      </w:r>
      <w:r>
        <w:rPr>
          <w:rFonts w:ascii="Times New Roman" w:hAnsi="Times New Roman" w:cs="Times New Roman"/>
          <w:b/>
          <w:sz w:val="26"/>
        </w:rPr>
        <w:br w:type="page"/>
      </w:r>
    </w:p>
    <w:p w:rsidR="00696A2A" w:rsidRPr="00696A2A" w:rsidRDefault="00696A2A" w:rsidP="00696A2A">
      <w:pPr>
        <w:spacing w:after="0" w:line="360" w:lineRule="auto"/>
        <w:jc w:val="center"/>
        <w:rPr>
          <w:rFonts w:ascii="Times New Roman" w:hAnsi="Times New Roman" w:cs="Times New Roman"/>
          <w:b/>
          <w:sz w:val="26"/>
        </w:rPr>
      </w:pPr>
      <w:r w:rsidRPr="00696A2A">
        <w:rPr>
          <w:rFonts w:ascii="Times New Roman" w:hAnsi="Times New Roman" w:cs="Times New Roman"/>
          <w:b/>
          <w:sz w:val="26"/>
        </w:rPr>
        <w:lastRenderedPageBreak/>
        <w:t>CHAPTER TWO</w:t>
      </w:r>
    </w:p>
    <w:p w:rsidR="00696A2A" w:rsidRPr="00696A2A" w:rsidRDefault="00696A2A" w:rsidP="00696A2A">
      <w:pPr>
        <w:spacing w:after="0" w:line="360" w:lineRule="auto"/>
        <w:jc w:val="center"/>
        <w:rPr>
          <w:rFonts w:ascii="Times New Roman" w:hAnsi="Times New Roman" w:cs="Times New Roman"/>
        </w:rPr>
      </w:pPr>
      <w:r w:rsidRPr="00696A2A">
        <w:rPr>
          <w:rFonts w:ascii="Times New Roman" w:hAnsi="Times New Roman" w:cs="Times New Roman"/>
          <w:b/>
          <w:sz w:val="26"/>
        </w:rPr>
        <w:t>LITERATURE REVIEW</w:t>
      </w:r>
    </w:p>
    <w:p w:rsidR="00696A2A" w:rsidRPr="00696A2A" w:rsidRDefault="00696A2A" w:rsidP="00696A2A">
      <w:pPr>
        <w:spacing w:line="360" w:lineRule="auto"/>
        <w:jc w:val="both"/>
        <w:rPr>
          <w:rFonts w:ascii="Times New Roman" w:hAnsi="Times New Roman" w:cs="Times New Roman"/>
          <w:b/>
        </w:rPr>
      </w:pPr>
      <w:r w:rsidRPr="00696A2A">
        <w:rPr>
          <w:rFonts w:ascii="Times New Roman" w:hAnsi="Times New Roman" w:cs="Times New Roman"/>
          <w:b/>
          <w:sz w:val="24"/>
        </w:rPr>
        <w:t>2.1 INTRODUCTION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a multifaceted process that incorporates a variety of policy instruments, institutional frameworks, and socio-economic dynamics. As a basic human necessity, housing provides not only physical shelter but also plays a critical role in shaping individual and communal identities, socio-economic well-being, and the structure of urban settlements. In developing countries, the challenges of housing delivery are intensified by rapid urbanization, inadequate infrastructure, limited financial mechanisms, and weak governance systems. Nigeria, like many other Sub-Saharan African countries, is currently experiencing a critical housing deficit exacerbated by urban migration, population explosion, and poor policy implementation.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offers a critical review of existing literature relevant to the study of housing delivery strategies. It aims to explore the conceptual, theoretical, and empirical underpinnings of housing development, with particular attention to the Nigerian context. The chapter begins by establishing a conceptual framework for understanding housing delivery, followed by an exploration of theoretical models and global best practices. It proceeds to evaluate existing housing policies, institutional interventions, community responses, and the roles of various stakeholders. Ultimately, the chapter aims to establish a knowledge base that will support the research's analytical dimensions and provide a foundation for interpreting the case study findings.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2.2 Conceptual Framework</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conceptual framework for evaluating housing delivery is constructed upon four central pillars: affordability, accessibility, adequacy, and sustainability. These dimensions represent the critical indicators by which the effectiveness of any housing strategy can be assessed.</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Affordability refers to the ability of individuals or households to acquire housing without compromising their capacity to meet other basic needs. According to the United Nations-Habitat (2018), housing is considered affordable when its cost does not exceed 30% of the household’s income.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Accessibility emphasizes the extent to whic</w:t>
      </w:r>
      <w:r w:rsidR="00906A59">
        <w:rPr>
          <w:rFonts w:ascii="Times New Roman" w:hAnsi="Times New Roman" w:cs="Times New Roman"/>
        </w:rPr>
        <w:t xml:space="preserve">h people </w:t>
      </w:r>
      <w:r w:rsidRPr="00696A2A">
        <w:rPr>
          <w:rFonts w:ascii="Times New Roman" w:hAnsi="Times New Roman" w:cs="Times New Roman"/>
        </w:rPr>
        <w:t>especially vul</w:t>
      </w:r>
      <w:r w:rsidR="00906A59">
        <w:rPr>
          <w:rFonts w:ascii="Times New Roman" w:hAnsi="Times New Roman" w:cs="Times New Roman"/>
        </w:rPr>
        <w:t xml:space="preserve">nerable and marginalized groups </w:t>
      </w:r>
      <w:r w:rsidRPr="00696A2A">
        <w:rPr>
          <w:rFonts w:ascii="Times New Roman" w:hAnsi="Times New Roman" w:cs="Times New Roman"/>
        </w:rPr>
        <w:t>can obtain housing units in terms of eligibility criteria, geographic location, and inclusiveness of the housing policy.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Adequacy entails the physical condition of housing, availability of basic infrastructure (e.g., potable water, sanitation, electricity), and compliance with safety, health, and structural standards.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Sustainability relates to the long-term viability of housing projects in terms of environmental impact, resource efficiency, resilience to natural disasters, and alignment with broader urban planning frameworks.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not a static or isolated phenomenon but a systemic activity influenced by macroeconomic trends, political dynamics, institutional arrangements, and urban governance. This framework will guide the study’s evaluation of housing delivery strategies in Mountain View Housing Estate.</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 Theoretical Perspectives on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theoretical literature on housing delivery spans various disciplines including urban planning, economics, sociology, and public policy. Several theories are applicable to understanding the challenges and dynamics of housing provision, particularly in urbanizing societies.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2.3.1 Systems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Systems theory views housing delivery as a complex, interrelated system comprising inputs (resources, policies, stakeholders), processes (planning, financing, construction), and outputs (completed housing units, occupied dwellings). Any dysfunction in one component can compromise the entire system. For instance, a well-conceived housing policy can fail due to poor financial management or weak enforcement mechanisms.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2.3.2 Urban Political Economy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highlights the role of political and economic forces in shaping housing delivery. It posits that housing policies often reflect the interests of political elites, corporate developers, and financial institutions rather than those of the urban poor. In Nigeria, this dynamic often results in the marginalization of low-income earners from formal housing markets, while middle- and upper-income groups benefit disproportionately.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2.3.3 Neoliberal Planning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Under neoliberal urbanism, the state withdraws from direct housing provision and assumes a regulatory role, encouraging private sector-led development. While this approach promotes investment and </w:t>
      </w:r>
      <w:r w:rsidRPr="00696A2A">
        <w:rPr>
          <w:rFonts w:ascii="Times New Roman" w:hAnsi="Times New Roman" w:cs="Times New Roman"/>
        </w:rPr>
        <w:lastRenderedPageBreak/>
        <w:t>innovation, critics argue that it often leads to exclusionary urban development where profit motives override social equity concerns.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 xml:space="preserve">2.3.4 </w:t>
      </w:r>
      <w:proofErr w:type="spellStart"/>
      <w:r w:rsidRPr="00355D2C">
        <w:rPr>
          <w:rFonts w:ascii="Times New Roman" w:hAnsi="Times New Roman" w:cs="Times New Roman"/>
          <w:b/>
        </w:rPr>
        <w:t>Incrementalism</w:t>
      </w:r>
      <w:proofErr w:type="spellEnd"/>
      <w:r w:rsidRPr="00355D2C">
        <w:rPr>
          <w:rFonts w:ascii="Times New Roman" w:hAnsi="Times New Roman" w:cs="Times New Roman"/>
          <w:b/>
        </w:rPr>
        <w:t xml:space="preserve">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advocates for gradual, people-driven housing development. It recognizes the limitations of large-scale state interventions and promotes community-based strategies where residents incrementally improve their living conditions over time. This is particularly relevant in contexts with limited financial resources.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These theoretical lenses will inform the analysis of Mountain View Housing Estate’s delivery model, particularly regarding stakeholder roles, financial frameworks, and spatial planning considerations.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 Housing Delivery Strategies in Nigeria</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strategies in Nigeria have evolved through several policy shifts, from colonial-era government housing schemes to post-independence national housing programs, and more recently, public-private partnerships.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2.4.1 Government-led Initiatives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federal and state governments have historically played a central role in housing provision through institutions like the Federal Mortgage Bank of Nigeria (FMBN) and the National Housing Fund (NHF). Despite their noble intentions, many of these initiatives have been plagued by inefficiency, corruption, and lack of continuity across political administrations.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2.4.2 Private Sector-led Development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recent years, private developers have taken on a more prominent role in housing delivery. Estates like Mountain View were conceptualized under this model, with government providing enabling environments (e.g., land, policy support) and private entities handling design, construction, and sales. However, the profit-driven nature of these ventures often limits affordability and inclusiveness.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2.4.3 Cooperative and Community-based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cooperatives and community-based schemes have also emerged as alternative strategies, particularly for low-income groups. Though limited in scale, these approaches often deliver better satisfaction due to participatory planning and collective ownership models.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2.5 Socio-Economic Impacts of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Housing is not only a physical structure but also a socio-economic platform that affects employment, health, education, and community stability. Inadequate housing often correlates with poverty, ill health, and social exclusion.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estates like Mountain View, the socio-economic impacts of housing strategies can be evaluated in terms of:</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Employment generation through construction activities.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Improved access to schools, healthcare, and transport.</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Enhanced property ownership and wealth accumulation.</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Social integration or fragmentation, depending on inclusiveness.</w:t>
      </w:r>
      <w:proofErr w:type="gramEnd"/>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However, if delivery strategies neglect affordability and participatory design, they may lead to gentrification, displacement, or social tension. The extent to which Mountain View promotes upward mobility or reproduces inequality is therefore of central interest to this study.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2.6 Institutional and Governance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Effective housing delivery requires a synergy of institutions including government agencies, financial institutions, developers, civil society, and residents. Each plays a unique role in funding, regulation, service provision, and feedback mechanisms.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Key governance issues affecting housing in Nigeria include:</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Poor coordination between federal, state, and local governments.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Inadequate regulatory oversight and monitoring.</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Politicization of land allocation and housing programs.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Limited capacity for enforcement of planning regulations.</w:t>
      </w:r>
      <w:proofErr w:type="gramEnd"/>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2.7 Empirical Case Studies and Global Best Practices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International experiences provide comparative benchmarks for understanding effective housing delivery strategies. Countries like Singapore, Brazil, and South Africa have developed innovative approaches that blend public investment, private partnerships, an</w:t>
      </w:r>
      <w:r w:rsidR="00355D2C">
        <w:rPr>
          <w:rFonts w:ascii="Times New Roman" w:hAnsi="Times New Roman" w:cs="Times New Roman"/>
        </w:rPr>
        <w:t>d community engagement.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Singapore: Through the Housing Development Board (HDB), Singapore implemented state-subsidized, high-density housing units with robust maintenance and public amenities, creating one of the most successful public housing systems globally.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Brazil: The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Casa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Vida” program utilized subsidies and partnerships to deliver millions of affordable homes, although not without issues of quality and location.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South Africa: Post-apartheid housing strategies focused on mass delivery of low-income units, though challenges remain with integration and infrastructure quality.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In the Nigerian context, estates such as </w:t>
      </w:r>
      <w:proofErr w:type="spellStart"/>
      <w:r w:rsidRPr="00696A2A">
        <w:rPr>
          <w:rFonts w:ascii="Times New Roman" w:hAnsi="Times New Roman" w:cs="Times New Roman"/>
        </w:rPr>
        <w:t>Gwarinpa</w:t>
      </w:r>
      <w:proofErr w:type="spellEnd"/>
      <w:r w:rsidRPr="00696A2A">
        <w:rPr>
          <w:rFonts w:ascii="Times New Roman" w:hAnsi="Times New Roman" w:cs="Times New Roman"/>
        </w:rPr>
        <w:t xml:space="preserve"> in Abuja and </w:t>
      </w:r>
      <w:proofErr w:type="spellStart"/>
      <w:r w:rsidRPr="00696A2A">
        <w:rPr>
          <w:rFonts w:ascii="Times New Roman" w:hAnsi="Times New Roman" w:cs="Times New Roman"/>
        </w:rPr>
        <w:t>Lekki</w:t>
      </w:r>
      <w:proofErr w:type="spellEnd"/>
      <w:r w:rsidRPr="00696A2A">
        <w:rPr>
          <w:rFonts w:ascii="Times New Roman" w:hAnsi="Times New Roman" w:cs="Times New Roman"/>
        </w:rPr>
        <w:t xml:space="preserve"> in Lagos offer insights into varying delivery models, but also highlight common pitfalls like cost escalation, elite capture, and planning deficiencies.</w:t>
      </w:r>
    </w:p>
    <w:p w:rsidR="00355D2C" w:rsidRDefault="00355D2C" w:rsidP="00696A2A">
      <w:pPr>
        <w:spacing w:line="360" w:lineRule="auto"/>
        <w:jc w:val="both"/>
        <w:rPr>
          <w:rFonts w:ascii="Times New Roman" w:hAnsi="Times New Roman" w:cs="Times New Roman"/>
          <w:b/>
        </w:rPr>
      </w:pP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2.8 Literature Gap and Justification for Study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While considerable literature exists on housing delivery in Nigeria, few studies focus on mid-sized cities like Ilorin, where urbanization patterns differ significantly from megacities. Moreover, existing research often lacks grounded case studies that evaluate the outcomes of specific housing projects from the residents' perspective.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study fills that gap by offering a detailed, empirical assessment of Mountain View Housing Estate. It contributes to the literature by integrating qualitative and quantitative data, resident experiences, and institutional analysis to present a comprehensive view of housing delivery effectiveness.</w:t>
      </w:r>
    </w:p>
    <w:p w:rsidR="009A1194"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This chapter has reviewed the conceptual, theoretical, and empirical dimensions of housing delivery, with a specific emphasis on affordability, accessibility, institutional arrangements, and governance frameworks. The Nigerian housing system is characterized by structural challenges that hinder effective delivery, but opportunities for innovation and reform exist. The literature establishes the need for context-specific evaluations, particularly in emerging urban centers like Ilorin. The subsequent chapters will apply these frameworks to assess the performance of Mountain View Housing Estate and generate actionable recommendations. </w:t>
      </w:r>
      <w:proofErr w:type="gramStart"/>
      <w:r w:rsidRPr="00696A2A">
        <w:rPr>
          <w:rFonts w:ascii="Times New Roman" w:hAnsi="Times New Roman" w:cs="Times New Roman"/>
        </w:rPr>
        <w:t>generate</w:t>
      </w:r>
      <w:proofErr w:type="gramEnd"/>
      <w:r w:rsidRPr="00696A2A">
        <w:rPr>
          <w:rFonts w:ascii="Times New Roman" w:hAnsi="Times New Roman" w:cs="Times New Roman"/>
        </w:rPr>
        <w:t xml:space="preserve"> actionable recommendations</w:t>
      </w:r>
    </w:p>
    <w:p w:rsidR="009A1194" w:rsidRDefault="009A1194">
      <w:pPr>
        <w:rPr>
          <w:rFonts w:ascii="Times New Roman" w:hAnsi="Times New Roman" w:cs="Times New Roman"/>
        </w:rPr>
      </w:pPr>
      <w:r>
        <w:rPr>
          <w:rFonts w:ascii="Times New Roman" w:hAnsi="Times New Roman" w:cs="Times New Roman"/>
        </w:rPr>
        <w:br w:type="page"/>
      </w:r>
    </w:p>
    <w:p w:rsidR="00906A59" w:rsidRPr="0097008F" w:rsidRDefault="00906A59" w:rsidP="00906A59">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97008F">
        <w:rPr>
          <w:rFonts w:ascii="Times New Roman" w:eastAsia="Times New Roman" w:hAnsi="Times New Roman" w:cs="Times New Roman"/>
          <w:b/>
          <w:bCs/>
          <w:sz w:val="36"/>
          <w:szCs w:val="36"/>
        </w:rPr>
        <w:lastRenderedPageBreak/>
        <w:t>CHAPTER THREE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3.1 RESEARCH METHODOLOGY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Research methodology serves as the foundation of any scientific investigation. It encompasses the systematic, theoretical analysis of the methods applied to a field of study. This chapter outlines the approach used to examine the effectiveness of housing delivery strategies in Mountain View Housing Estate, Ilorin. It aims to provide a clear and detailed account of how the research was planned, implemented, and analyzed. The methodology encompasses the research design, the population and sampling techniques, data collection methods, tools of data collection, procedures for analysis, ethical considerations, and limitations of the study.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dual aim of this study </w:t>
      </w:r>
      <w:r w:rsidRPr="0097008F">
        <w:rPr>
          <w:rFonts w:ascii="Times New Roman" w:eastAsia="Times New Roman" w:hAnsi="Times New Roman" w:cs="Times New Roman"/>
          <w:sz w:val="24"/>
          <w:szCs w:val="24"/>
        </w:rPr>
        <w:t>to capture both empirical dat</w:t>
      </w:r>
      <w:r>
        <w:rPr>
          <w:rFonts w:ascii="Times New Roman" w:eastAsia="Times New Roman" w:hAnsi="Times New Roman" w:cs="Times New Roman"/>
          <w:sz w:val="24"/>
          <w:szCs w:val="24"/>
        </w:rPr>
        <w:t xml:space="preserve">a and nuanced human experiences </w:t>
      </w:r>
      <w:r w:rsidRPr="0097008F">
        <w:rPr>
          <w:rFonts w:ascii="Times New Roman" w:eastAsia="Times New Roman" w:hAnsi="Times New Roman" w:cs="Times New Roman"/>
          <w:sz w:val="24"/>
          <w:szCs w:val="24"/>
        </w:rPr>
        <w:t>necessitated a mixed-method approach. By integrating both quantitative and qualitative strategies, the study ensured a robust exploration of the complex socio-economic and policy dynamics affecting housing delivery in the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 RESEARCH DESIGN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This study adopted a </w:t>
      </w:r>
      <w:r w:rsidRPr="0097008F">
        <w:rPr>
          <w:rFonts w:ascii="Times New Roman" w:eastAsia="Times New Roman" w:hAnsi="Times New Roman" w:cs="Times New Roman"/>
          <w:b/>
          <w:bCs/>
          <w:sz w:val="24"/>
          <w:szCs w:val="24"/>
        </w:rPr>
        <w:t>descriptive survey research design</w:t>
      </w:r>
      <w:r w:rsidRPr="0097008F">
        <w:rPr>
          <w:rFonts w:ascii="Times New Roman" w:eastAsia="Times New Roman" w:hAnsi="Times New Roman" w:cs="Times New Roman"/>
          <w:sz w:val="24"/>
          <w:szCs w:val="24"/>
        </w:rPr>
        <w:t xml:space="preserve">, which is well-suited for studies aimed at capturing the current status of a phenomenon. The use of a </w:t>
      </w:r>
      <w:r w:rsidRPr="0097008F">
        <w:rPr>
          <w:rFonts w:ascii="Times New Roman" w:eastAsia="Times New Roman" w:hAnsi="Times New Roman" w:cs="Times New Roman"/>
          <w:b/>
          <w:bCs/>
          <w:sz w:val="24"/>
          <w:szCs w:val="24"/>
        </w:rPr>
        <w:t>mixed-method approach</w:t>
      </w:r>
      <w:r w:rsidRPr="0097008F">
        <w:rPr>
          <w:rFonts w:ascii="Times New Roman" w:eastAsia="Times New Roman" w:hAnsi="Times New Roman" w:cs="Times New Roman"/>
          <w:sz w:val="24"/>
          <w:szCs w:val="24"/>
        </w:rPr>
        <w:t xml:space="preserve">, incorporating both </w:t>
      </w:r>
      <w:r w:rsidRPr="0097008F">
        <w:rPr>
          <w:rFonts w:ascii="Times New Roman" w:eastAsia="Times New Roman" w:hAnsi="Times New Roman" w:cs="Times New Roman"/>
          <w:b/>
          <w:bCs/>
          <w:sz w:val="24"/>
          <w:szCs w:val="24"/>
        </w:rPr>
        <w:t>quantitative and qualitative techniques</w:t>
      </w:r>
      <w:r w:rsidRPr="0097008F">
        <w:rPr>
          <w:rFonts w:ascii="Times New Roman" w:eastAsia="Times New Roman" w:hAnsi="Times New Roman" w:cs="Times New Roman"/>
          <w:sz w:val="24"/>
          <w:szCs w:val="24"/>
        </w:rPr>
        <w:t>, enabled a holistic understanding of the research problem. Quantitative data provided measurable evidence on issues such as housing affordability, satisfaction with infrastructure, and demographic characteristics of residents. Qualitative insights, on the other hand, enriched the data with personal narratives and expert opinions that added depth to the numerical findings.</w:t>
      </w:r>
    </w:p>
    <w:p w:rsidR="00906A59"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study focused on obtaining reliable, firsthand information through the administration of structured questionnaires and conducting interviews. This combination made it possible to validate and cross-check responses, ultimately leading to a more credible and comprehensive outcome.</w:t>
      </w:r>
    </w:p>
    <w:p w:rsidR="00906A59" w:rsidRDefault="00906A5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lastRenderedPageBreak/>
        <w:t>3.2.1 PRIMARY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Primary data refers to original information collected specifically for the purposes of this research. It provides direct evidence concerning the research problem and is vital in assessing perceptions and realities regarding housing delivery in Mountain View Housing Estate.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Methods used to gather primary data include</w:t>
      </w:r>
      <w:r w:rsidRPr="0097008F">
        <w:rPr>
          <w:rFonts w:ascii="Times New Roman" w:eastAsia="Times New Roman" w:hAnsi="Times New Roman" w:cs="Times New Roman"/>
          <w:sz w:val="24"/>
          <w:szCs w:val="24"/>
        </w:rPr>
        <w:t>:</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Questionnaires</w:t>
      </w:r>
      <w:r w:rsidRPr="0097008F">
        <w:rPr>
          <w:rFonts w:ascii="Times New Roman" w:eastAsia="Times New Roman" w:hAnsi="Times New Roman" w:cs="Times New Roman"/>
          <w:sz w:val="24"/>
          <w:szCs w:val="24"/>
        </w:rPr>
        <w:t>: Distributed to residents to gather standardized information on demographic characteristics, levels of satisfaction with housing conditions, service delivery, and affordability.</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Interviews</w:t>
      </w:r>
      <w:r w:rsidRPr="0097008F">
        <w:rPr>
          <w:rFonts w:ascii="Times New Roman" w:eastAsia="Times New Roman" w:hAnsi="Times New Roman" w:cs="Times New Roman"/>
          <w:sz w:val="24"/>
          <w:szCs w:val="24"/>
        </w:rPr>
        <w:t>: Conducted with stakeholders such as estate developers, housing officials, and long-term residents to gather expert opinions and contextual insights.</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On-site Observations</w:t>
      </w:r>
      <w:r w:rsidRPr="0097008F">
        <w:rPr>
          <w:rFonts w:ascii="Times New Roman" w:eastAsia="Times New Roman" w:hAnsi="Times New Roman" w:cs="Times New Roman"/>
          <w:sz w:val="24"/>
          <w:szCs w:val="24"/>
        </w:rPr>
        <w:t>: Used to directly assess the physical condition of the estate, including roads, drainage, lighting, and cleanliness.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methods ensured that the data gathered were specific, reliable, and reflective of the current state of the housing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3.2.2 SECONDARY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Secondary data comprises information that has already been gathered and published by other researchers or institutions. This study relied on secondary data to provide contextual and historical background necessary for comparative analysis and validation of primary data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Sources of secondary data included</w:t>
      </w:r>
      <w:r w:rsidRPr="0097008F">
        <w:rPr>
          <w:rFonts w:ascii="Times New Roman" w:eastAsia="Times New Roman" w:hAnsi="Times New Roman" w:cs="Times New Roman"/>
          <w:sz w:val="24"/>
          <w:szCs w:val="24"/>
        </w:rPr>
        <w: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Government reports and publications from the Federal and </w:t>
      </w:r>
      <w:proofErr w:type="spellStart"/>
      <w:r w:rsidRPr="0097008F">
        <w:rPr>
          <w:rFonts w:ascii="Times New Roman" w:eastAsia="Times New Roman" w:hAnsi="Times New Roman" w:cs="Times New Roman"/>
          <w:sz w:val="24"/>
          <w:szCs w:val="24"/>
        </w:rPr>
        <w:t>Kwara</w:t>
      </w:r>
      <w:proofErr w:type="spellEnd"/>
      <w:r w:rsidRPr="0097008F">
        <w:rPr>
          <w:rFonts w:ascii="Times New Roman" w:eastAsia="Times New Roman" w:hAnsi="Times New Roman" w:cs="Times New Roman"/>
          <w:sz w:val="24"/>
          <w:szCs w:val="24"/>
        </w:rPr>
        <w:t xml:space="preserve"> State Ministries of Housing and Urban Development.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Academic articles and journals relevant to housing policy and urban planning in Nigeria.</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Estate management records and project documentation.</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Online databases and statistical records from the National Bureau of Statistics (NBS).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lastRenderedPageBreak/>
        <w:t>These sources served to enrich the research context, support analysis, and justify findings based on established knowledge.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3.3 TARGET POPULATION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target population of a study refers to the entire group of individuals or entities relevant to the research problem. In this study, the target population included:</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Residents</w:t>
      </w:r>
      <w:r w:rsidRPr="0097008F">
        <w:rPr>
          <w:rFonts w:ascii="Times New Roman" w:eastAsia="Times New Roman" w:hAnsi="Times New Roman" w:cs="Times New Roman"/>
          <w:sz w:val="24"/>
          <w:szCs w:val="24"/>
        </w:rPr>
        <w:t xml:space="preserve"> of Mountain View Housing Estate (both homeowners and tenants)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Prospective homeowners</w:t>
      </w:r>
      <w:r w:rsidRPr="0097008F">
        <w:rPr>
          <w:rFonts w:ascii="Times New Roman" w:eastAsia="Times New Roman" w:hAnsi="Times New Roman" w:cs="Times New Roman"/>
          <w:sz w:val="24"/>
          <w:szCs w:val="24"/>
        </w:rPr>
        <w:t xml:space="preserve"> intending to purchase or rent in the estate</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Housing developers</w:t>
      </w:r>
      <w:r w:rsidRPr="0097008F">
        <w:rPr>
          <w:rFonts w:ascii="Times New Roman" w:eastAsia="Times New Roman" w:hAnsi="Times New Roman" w:cs="Times New Roman"/>
          <w:sz w:val="24"/>
          <w:szCs w:val="24"/>
        </w:rPr>
        <w:t xml:space="preserve"> involved in the construction and delivery of housing units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Estate management personnel</w:t>
      </w:r>
      <w:r w:rsidRPr="0097008F">
        <w:rPr>
          <w:rFonts w:ascii="Times New Roman" w:eastAsia="Times New Roman" w:hAnsi="Times New Roman" w:cs="Times New Roman"/>
          <w:sz w:val="24"/>
          <w:szCs w:val="24"/>
        </w:rPr>
        <w:t xml:space="preserve"> responsible for service delivery and maintenance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groups were chosen due to their direct involvement in or experience with the estate’s housing delivery mechanisms. Their opinions, behaviors, and experiences were critical in evaluating the effectiveness of current strategies and identifying areas of improvement.</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3.4 SAMPLE SIZE AND SAMPLING TECHNIQUE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 </w:t>
      </w:r>
      <w:r w:rsidRPr="0097008F">
        <w:rPr>
          <w:rFonts w:ascii="Times New Roman" w:eastAsia="Times New Roman" w:hAnsi="Times New Roman" w:cs="Times New Roman"/>
          <w:b/>
          <w:bCs/>
          <w:sz w:val="24"/>
          <w:szCs w:val="24"/>
        </w:rPr>
        <w:t>stratified random sampling technique</w:t>
      </w:r>
      <w:r w:rsidRPr="0097008F">
        <w:rPr>
          <w:rFonts w:ascii="Times New Roman" w:eastAsia="Times New Roman" w:hAnsi="Times New Roman" w:cs="Times New Roman"/>
          <w:sz w:val="24"/>
          <w:szCs w:val="24"/>
        </w:rPr>
        <w:t xml:space="preserve"> was adopted to ensure fair representation across different demographic and socio-economic strata within the estate. The residents were divided into strata based on criteria such as housing type (e.g., duplexes, flats, </w:t>
      </w:r>
      <w:proofErr w:type="gramStart"/>
      <w:r w:rsidRPr="0097008F">
        <w:rPr>
          <w:rFonts w:ascii="Times New Roman" w:eastAsia="Times New Roman" w:hAnsi="Times New Roman" w:cs="Times New Roman"/>
          <w:sz w:val="24"/>
          <w:szCs w:val="24"/>
        </w:rPr>
        <w:t>bungalows</w:t>
      </w:r>
      <w:proofErr w:type="gramEnd"/>
      <w:r w:rsidRPr="0097008F">
        <w:rPr>
          <w:rFonts w:ascii="Times New Roman" w:eastAsia="Times New Roman" w:hAnsi="Times New Roman" w:cs="Times New Roman"/>
          <w:sz w:val="24"/>
          <w:szCs w:val="24"/>
        </w:rPr>
        <w:t>), income levels, and tenure status (owners vs. renters). Random samples were then selected from each stratum to ensure representativeness.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sample size was determined using </w:t>
      </w:r>
      <w:r w:rsidRPr="0097008F">
        <w:rPr>
          <w:rFonts w:ascii="Times New Roman" w:eastAsia="Times New Roman" w:hAnsi="Times New Roman" w:cs="Times New Roman"/>
          <w:b/>
          <w:bCs/>
          <w:sz w:val="24"/>
          <w:szCs w:val="24"/>
        </w:rPr>
        <w:t>Yamane’s (1967) formula</w:t>
      </w:r>
      <w:r w:rsidRPr="0097008F">
        <w:rPr>
          <w:rFonts w:ascii="Times New Roman" w:eastAsia="Times New Roman" w:hAnsi="Times New Roman" w:cs="Times New Roman"/>
          <w:sz w:val="24"/>
          <w:szCs w:val="24"/>
        </w:rPr>
        <w:t xml:space="preserve"> for finite populations:</w:t>
      </w:r>
    </w:p>
    <w:p w:rsidR="00906A59" w:rsidRDefault="00906A59" w:rsidP="00906A59">
      <w:pPr>
        <w:spacing w:after="0" w:line="360" w:lineRule="auto"/>
        <w:jc w:val="both"/>
        <w:rPr>
          <w:rFonts w:ascii="Times New Roman" w:hAnsi="Times New Roman" w:cs="Times New Roman"/>
        </w:rPr>
      </w:pPr>
      <w:r>
        <w:rPr>
          <w:rFonts w:ascii="Cambria Math" w:hAnsi="Cambria Math" w:cs="Cambria Math"/>
        </w:rPr>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906A59" w:rsidRDefault="00906A59" w:rsidP="00906A59">
      <w:pPr>
        <w:spacing w:after="0" w:line="360" w:lineRule="auto"/>
        <w:jc w:val="both"/>
        <w:rPr>
          <w:rFonts w:ascii="Times New Roman" w:hAnsi="Times New Roman" w:cs="Times New Roman"/>
        </w:rPr>
      </w:pPr>
      <w:r>
        <w:rPr>
          <w:rFonts w:ascii="Times New Roman" w:hAnsi="Times New Roman" w:cs="Times New Roman"/>
        </w:rPr>
        <w:t>Where: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n = sample size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906A59"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e = level of precision (0.30)</w:t>
      </w: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r>
        <w:rPr>
          <w:rFonts w:ascii="Times New Roman" w:hAnsi="Times New Roman" w:cs="Times New Roman"/>
        </w:rPr>
        <w:t>Substituting the values into the formula:</w:t>
      </w:r>
    </w:p>
    <w:p w:rsidR="00906A59" w:rsidRDefault="00906A59" w:rsidP="00906A59">
      <w:pPr>
        <w:spacing w:after="0" w:line="360" w:lineRule="auto"/>
        <w:jc w:val="both"/>
        <w:rPr>
          <w:rFonts w:ascii="Times New Roman" w:hAnsi="Times New Roman" w:cs="Times New Roman"/>
        </w:rPr>
      </w:pPr>
    </w:p>
    <w:p w:rsidR="00906A59" w:rsidRPr="00D41C0F" w:rsidRDefault="00906A59" w:rsidP="00906A59">
      <w:pPr>
        <w:spacing w:after="0" w:line="36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Rounding up, </w:t>
      </w:r>
      <w:r w:rsidRPr="0097008F">
        <w:rPr>
          <w:rFonts w:ascii="Times New Roman" w:eastAsia="Times New Roman" w:hAnsi="Times New Roman" w:cs="Times New Roman"/>
          <w:b/>
          <w:bCs/>
          <w:sz w:val="24"/>
          <w:szCs w:val="24"/>
        </w:rPr>
        <w:t>a minimum of 9 respondents</w:t>
      </w:r>
      <w:r w:rsidRPr="0097008F">
        <w:rPr>
          <w:rFonts w:ascii="Times New Roman" w:eastAsia="Times New Roman" w:hAnsi="Times New Roman" w:cs="Times New Roman"/>
          <w:sz w:val="24"/>
          <w:szCs w:val="24"/>
        </w:rPr>
        <w:t xml:space="preserve"> were selected, but the researcher administered </w:t>
      </w:r>
      <w:r w:rsidRPr="0097008F">
        <w:rPr>
          <w:rFonts w:ascii="Times New Roman" w:eastAsia="Times New Roman" w:hAnsi="Times New Roman" w:cs="Times New Roman"/>
          <w:b/>
          <w:bCs/>
          <w:sz w:val="24"/>
          <w:szCs w:val="24"/>
        </w:rPr>
        <w:t>30 questionnaires</w:t>
      </w:r>
      <w:r w:rsidRPr="0097008F">
        <w:rPr>
          <w:rFonts w:ascii="Times New Roman" w:eastAsia="Times New Roman" w:hAnsi="Times New Roman" w:cs="Times New Roman"/>
          <w:sz w:val="24"/>
          <w:szCs w:val="24"/>
        </w:rPr>
        <w:t xml:space="preserve"> to ensure broader coverage and increase the reliability of findings.</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3.6 METHOD OF DATA COLLECTION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Data collection was conducted through the </w:t>
      </w:r>
      <w:r w:rsidRPr="0097008F">
        <w:rPr>
          <w:rFonts w:ascii="Times New Roman" w:eastAsia="Times New Roman" w:hAnsi="Times New Roman" w:cs="Times New Roman"/>
          <w:b/>
          <w:bCs/>
          <w:sz w:val="24"/>
          <w:szCs w:val="24"/>
        </w:rPr>
        <w:t>survey method</w:t>
      </w:r>
      <w:r w:rsidRPr="0097008F">
        <w:rPr>
          <w:rFonts w:ascii="Times New Roman" w:eastAsia="Times New Roman" w:hAnsi="Times New Roman" w:cs="Times New Roman"/>
          <w:sz w:val="24"/>
          <w:szCs w:val="24"/>
        </w:rPr>
        <w:t xml:space="preserve">, specifically using </w:t>
      </w:r>
      <w:r w:rsidRPr="0097008F">
        <w:rPr>
          <w:rFonts w:ascii="Times New Roman" w:eastAsia="Times New Roman" w:hAnsi="Times New Roman" w:cs="Times New Roman"/>
          <w:b/>
          <w:bCs/>
          <w:sz w:val="24"/>
          <w:szCs w:val="24"/>
        </w:rPr>
        <w:t>face-to-face interactions</w:t>
      </w:r>
      <w:r w:rsidRPr="0097008F">
        <w:rPr>
          <w:rFonts w:ascii="Times New Roman" w:eastAsia="Times New Roman" w:hAnsi="Times New Roman" w:cs="Times New Roman"/>
          <w:sz w:val="24"/>
          <w:szCs w:val="24"/>
        </w:rPr>
        <w:t xml:space="preserve"> for the administration of questionnaires. This approach allowed the researcher to clarify questions, probe for deeper responses, and ensure a higher response rate.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key data collection tools included:</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w:t>
      </w:r>
      <w:r w:rsidRPr="0097008F">
        <w:rPr>
          <w:rFonts w:ascii="Times New Roman" w:eastAsia="Times New Roman" w:hAnsi="Times New Roman" w:cs="Times New Roman"/>
          <w:sz w:val="24"/>
          <w:szCs w:val="24"/>
        </w:rPr>
        <w:t>: Containing both closed and open-ended questions designed to collect detailed responses regarding personal experiences, housing satisfaction, affordability, and service delivery.</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 Guide</w:t>
      </w:r>
      <w:r w:rsidRPr="0097008F">
        <w:rPr>
          <w:rFonts w:ascii="Times New Roman" w:eastAsia="Times New Roman" w:hAnsi="Times New Roman" w:cs="Times New Roman"/>
          <w:sz w:val="24"/>
          <w:szCs w:val="24"/>
        </w:rPr>
        <w:t>: Semi-structured and used for engaging developers, estate managers, and policy officers to gain expert insights.</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Observation Checklist</w:t>
      </w:r>
      <w:r w:rsidRPr="0097008F">
        <w:rPr>
          <w:rFonts w:ascii="Times New Roman" w:eastAsia="Times New Roman" w:hAnsi="Times New Roman" w:cs="Times New Roman"/>
          <w:sz w:val="24"/>
          <w:szCs w:val="24"/>
        </w:rPr>
        <w:t>: Used to systematically assess environmental and infrastructural conditions such as drainage systems, electricity, waste management, and access roads.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All instruments were </w:t>
      </w:r>
      <w:r w:rsidRPr="0097008F">
        <w:rPr>
          <w:rFonts w:ascii="Times New Roman" w:eastAsia="Times New Roman" w:hAnsi="Times New Roman" w:cs="Times New Roman"/>
          <w:b/>
          <w:bCs/>
          <w:sz w:val="24"/>
          <w:szCs w:val="24"/>
        </w:rPr>
        <w:t>pre-tested</w:t>
      </w:r>
      <w:r w:rsidRPr="0097008F">
        <w:rPr>
          <w:rFonts w:ascii="Times New Roman" w:eastAsia="Times New Roman" w:hAnsi="Times New Roman" w:cs="Times New Roman"/>
          <w:sz w:val="24"/>
          <w:szCs w:val="24"/>
        </w:rPr>
        <w:t xml:space="preserve"> in Harmony Estate, a housing community in Ilorin with similar characteristics, to ensure clarity, relevance, and reliability.</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3.7 METHOD OF DATA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data collected were analyzed using both </w:t>
      </w:r>
      <w:r w:rsidRPr="0097008F">
        <w:rPr>
          <w:rFonts w:ascii="Times New Roman" w:eastAsia="Times New Roman" w:hAnsi="Times New Roman" w:cs="Times New Roman"/>
          <w:b/>
          <w:bCs/>
          <w:sz w:val="24"/>
          <w:szCs w:val="24"/>
        </w:rPr>
        <w:t>descriptive and inferential statistical techniques</w:t>
      </w:r>
      <w:r w:rsidRPr="0097008F">
        <w:rPr>
          <w:rFonts w:ascii="Times New Roman" w:eastAsia="Times New Roman" w:hAnsi="Times New Roman" w:cs="Times New Roman"/>
          <w:sz w:val="24"/>
          <w:szCs w:val="24"/>
        </w:rPr>
        <w:t>.</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lastRenderedPageBreak/>
        <w:t>Descriptive statistics</w:t>
      </w:r>
      <w:r w:rsidRPr="0097008F">
        <w:rPr>
          <w:rFonts w:ascii="Times New Roman" w:eastAsia="Times New Roman" w:hAnsi="Times New Roman" w:cs="Times New Roman"/>
          <w:sz w:val="24"/>
          <w:szCs w:val="24"/>
        </w:rPr>
        <w:t xml:space="preserve"> included the use of frequency distributions, percentages, mean scores, and visual tools such as pie charts and bar graphs to summarize the respondents’ demographic characteristics and key findings.</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Inferential analysis</w:t>
      </w:r>
      <w:r w:rsidRPr="0097008F">
        <w:rPr>
          <w:rFonts w:ascii="Times New Roman" w:eastAsia="Times New Roman" w:hAnsi="Times New Roman" w:cs="Times New Roman"/>
          <w:sz w:val="24"/>
          <w:szCs w:val="24"/>
        </w:rPr>
        <w:t xml:space="preserve"> was conducted using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employing cross-tabulations and </w:t>
      </w: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examine relationships between variables (e.g., income levels vs. housing satisfaction).</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Qualitative data</w:t>
      </w:r>
      <w:r w:rsidRPr="0097008F">
        <w:rPr>
          <w:rFonts w:ascii="Times New Roman" w:eastAsia="Times New Roman" w:hAnsi="Times New Roman" w:cs="Times New Roman"/>
          <w:sz w:val="24"/>
          <w:szCs w:val="24"/>
        </w:rPr>
        <w:t xml:space="preserve"> from interviews were thematically analyzed to extract key themes and recurring insights that explained or supported the statistical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combination provided both breadth and depth in analyzing the data collected, allowing for meaningful interpretations and practical recommendations.</w:t>
      </w:r>
    </w:p>
    <w:p w:rsidR="00906A59"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3.8 QUANTITATIVE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Quantitative data from the questionnaires were coded and entered into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for comprehensive statistical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process involved:</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Data cleaning</w:t>
      </w:r>
      <w:r w:rsidRPr="0097008F">
        <w:rPr>
          <w:rFonts w:ascii="Times New Roman" w:eastAsia="Times New Roman" w:hAnsi="Times New Roman" w:cs="Times New Roman"/>
          <w:sz w:val="24"/>
          <w:szCs w:val="24"/>
        </w:rPr>
        <w:t xml:space="preserve"> to ensure accuracy and consistency</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Descriptive analysis</w:t>
      </w:r>
      <w:r w:rsidRPr="0097008F">
        <w:rPr>
          <w:rFonts w:ascii="Times New Roman" w:eastAsia="Times New Roman" w:hAnsi="Times New Roman" w:cs="Times New Roman"/>
          <w:sz w:val="24"/>
          <w:szCs w:val="24"/>
        </w:rPr>
        <w:t xml:space="preserve"> to summarize and present data in a readable format</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Cross-tabulations</w:t>
      </w:r>
      <w:r w:rsidRPr="0097008F">
        <w:rPr>
          <w:rFonts w:ascii="Times New Roman" w:eastAsia="Times New Roman" w:hAnsi="Times New Roman" w:cs="Times New Roman"/>
          <w:sz w:val="24"/>
          <w:szCs w:val="24"/>
        </w:rPr>
        <w:t xml:space="preserve"> to explore the relationship between multiple variables</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determine the significance of associations between categorical variables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quantitative approach enabled objective assessments of how various demographic factors (e.g., income, education, family size) influence housing satisfaction and perceived quality of service delivery.</w:t>
      </w:r>
    </w:p>
    <w:p w:rsidR="00906A59" w:rsidRDefault="00906A59" w:rsidP="00906A59">
      <w:pPr>
        <w:spacing w:line="360" w:lineRule="auto"/>
        <w:jc w:val="both"/>
      </w:pPr>
    </w:p>
    <w:p w:rsidR="00906A59" w:rsidRDefault="00906A59">
      <w:pPr>
        <w:rPr>
          <w:rFonts w:ascii="Times New Roman" w:hAnsi="Times New Roman" w:cs="Times New Roman"/>
        </w:rPr>
      </w:pPr>
      <w:r>
        <w:rPr>
          <w:rFonts w:ascii="Times New Roman" w:hAnsi="Times New Roman" w:cs="Times New Roman"/>
        </w:rPr>
        <w:br w:type="page"/>
      </w:r>
    </w:p>
    <w:p w:rsidR="00906A59" w:rsidRPr="009245D6" w:rsidRDefault="00906A59" w:rsidP="00906A59">
      <w:pPr>
        <w:spacing w:line="360" w:lineRule="auto"/>
        <w:jc w:val="center"/>
        <w:rPr>
          <w:rFonts w:ascii="Times New Roman" w:hAnsi="Times New Roman" w:cs="Times New Roman"/>
          <w:b/>
          <w:sz w:val="26"/>
        </w:rPr>
      </w:pPr>
      <w:r w:rsidRPr="00110558">
        <w:rPr>
          <w:rFonts w:ascii="Times New Roman" w:hAnsi="Times New Roman" w:cs="Times New Roman"/>
          <w:b/>
          <w:sz w:val="30"/>
        </w:rPr>
        <w:lastRenderedPageBreak/>
        <w:t>CHAPTER THREE</w:t>
      </w:r>
    </w:p>
    <w:p w:rsidR="00906A59" w:rsidRPr="009245D6" w:rsidRDefault="00906A59" w:rsidP="00906A59">
      <w:pPr>
        <w:spacing w:line="360" w:lineRule="auto"/>
        <w:jc w:val="both"/>
        <w:rPr>
          <w:rFonts w:ascii="Times New Roman" w:hAnsi="Times New Roman" w:cs="Times New Roman"/>
          <w:b/>
        </w:rPr>
      </w:pPr>
      <w:r w:rsidRPr="009245D6">
        <w:rPr>
          <w:rFonts w:ascii="Times New Roman" w:hAnsi="Times New Roman" w:cs="Times New Roman"/>
          <w:b/>
        </w:rPr>
        <w:t>3.1 RESEARCH METHODOLOGY</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Research methodology forms the backbone of any academic inquiry, providing the strategic framework through which research questions are answered, hypotheses are tested, and objectives are achieved. In evaluating the effectiveness of housing delivery strategies in Mountain View Housing Estate, Ilorin, it is imperative to adopt a methodology that not only allows for empirical assessment but also captures the nuanced, human experiences that reflect the lived realities of housing beneficiaries.</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This presents the methodology employed in this study. It details the research design, population and sampling techniques, data sources, data collection instruments, and data analysis methods. Furthermore, it discusses the ethical considerations adhered to throughout the research process, as well as the limitations that frame the scope of interpretation of the findings.</w:t>
      </w:r>
    </w:p>
    <w:p w:rsidR="00906A59" w:rsidRDefault="00906A59" w:rsidP="00906A59">
      <w:pPr>
        <w:spacing w:after="0" w:line="360" w:lineRule="auto"/>
        <w:jc w:val="both"/>
        <w:rPr>
          <w:rFonts w:ascii="Times New Roman" w:hAnsi="Times New Roman" w:cs="Times New Roman"/>
          <w:b/>
        </w:rPr>
      </w:pPr>
    </w:p>
    <w:p w:rsidR="00906A59" w:rsidRPr="009245D6" w:rsidRDefault="00906A59" w:rsidP="00906A59">
      <w:pPr>
        <w:spacing w:line="360" w:lineRule="auto"/>
        <w:jc w:val="both"/>
        <w:rPr>
          <w:rFonts w:ascii="Times New Roman" w:hAnsi="Times New Roman" w:cs="Times New Roman"/>
          <w:b/>
        </w:rPr>
      </w:pPr>
      <w:r w:rsidRPr="009245D6">
        <w:rPr>
          <w:rFonts w:ascii="Times New Roman" w:hAnsi="Times New Roman" w:cs="Times New Roman"/>
          <w:b/>
        </w:rPr>
        <w:t>3.2 RESEARCH DESIGN</w:t>
      </w:r>
    </w:p>
    <w:p w:rsidR="00906A59" w:rsidRPr="009245D6" w:rsidRDefault="00906A59" w:rsidP="00906A59">
      <w:pPr>
        <w:spacing w:line="360" w:lineRule="auto"/>
        <w:jc w:val="both"/>
        <w:rPr>
          <w:rFonts w:ascii="Times New Roman" w:hAnsi="Times New Roman" w:cs="Times New Roman"/>
        </w:rPr>
      </w:pPr>
      <w:r w:rsidRPr="00D41C0F">
        <w:rPr>
          <w:rFonts w:ascii="Times New Roman" w:hAnsi="Times New Roman" w:cs="Times New Roman"/>
        </w:rPr>
        <w:t>This study adopted a descriptive survey research design, employing both quantitative and qualitative approaches to enable a comprehensive and multidimensional analysis. The mixed-method approach was particularly suitable given the need to capture not only numerical data on housing access, affordability, and infrastructure satisfaction, but also the subjective perceptions, lived experiences, and policy realities of stakeholders involved</w:t>
      </w:r>
      <w:r>
        <w:rPr>
          <w:rFonts w:ascii="Times New Roman" w:hAnsi="Times New Roman" w:cs="Times New Roman"/>
        </w:rPr>
        <w:t xml:space="preserve"> in the housing delivery chain.</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Basically, there are two main sources of data collection which are the primary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secondary</w:t>
      </w:r>
      <w:proofErr w:type="gramEnd"/>
      <w:r w:rsidRPr="00D41C0F">
        <w:rPr>
          <w:rFonts w:ascii="Times New Roman" w:hAnsi="Times New Roman" w:cs="Times New Roman"/>
        </w:rPr>
        <w:t xml:space="preserve"> source of data.</w:t>
      </w:r>
    </w:p>
    <w:p w:rsidR="00906A59" w:rsidRDefault="00906A59" w:rsidP="00906A59">
      <w:pPr>
        <w:spacing w:after="0" w:line="360" w:lineRule="auto"/>
        <w:jc w:val="both"/>
        <w:rPr>
          <w:rFonts w:ascii="Times New Roman" w:hAnsi="Times New Roman" w:cs="Times New Roman"/>
          <w:b/>
        </w:rPr>
      </w:pPr>
    </w:p>
    <w:p w:rsidR="00906A59" w:rsidRPr="009245D6" w:rsidRDefault="00906A59" w:rsidP="00906A59">
      <w:pPr>
        <w:spacing w:line="360" w:lineRule="auto"/>
        <w:jc w:val="both"/>
        <w:rPr>
          <w:rFonts w:ascii="Times New Roman" w:hAnsi="Times New Roman" w:cs="Times New Roman"/>
          <w:b/>
        </w:rPr>
      </w:pPr>
      <w:r>
        <w:rPr>
          <w:rFonts w:ascii="Times New Roman" w:hAnsi="Times New Roman" w:cs="Times New Roman"/>
          <w:b/>
        </w:rPr>
        <w:t>3.2.1 PRIMARY DATA</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Primary data refers to information that is collected directly from its source, through</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methods</w:t>
      </w:r>
      <w:proofErr w:type="gramEnd"/>
      <w:r w:rsidRPr="00D41C0F">
        <w:rPr>
          <w:rFonts w:ascii="Times New Roman" w:hAnsi="Times New Roman" w:cs="Times New Roman"/>
        </w:rPr>
        <w:t xml:space="preserve"> such as surveys, interviews, observations, experiments, or other forms of data</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collection</w:t>
      </w:r>
      <w:proofErr w:type="gramEnd"/>
      <w:r w:rsidRPr="00D41C0F">
        <w:rPr>
          <w:rFonts w:ascii="Times New Roman" w:hAnsi="Times New Roman" w:cs="Times New Roman"/>
        </w:rPr>
        <w:t>. This type of data is original and has not been previously published or analyzed by</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other</w:t>
      </w:r>
      <w:proofErr w:type="gramEnd"/>
      <w:r w:rsidRPr="00D41C0F">
        <w:rPr>
          <w:rFonts w:ascii="Times New Roman" w:hAnsi="Times New Roman" w:cs="Times New Roman"/>
        </w:rPr>
        <w:t xml:space="preserve"> researchers. Primary data can provide valuable insights into specific research questions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be tailored to meet the specific needs of a research project. Examples of primary data include</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responses</w:t>
      </w:r>
      <w:proofErr w:type="gramEnd"/>
      <w:r w:rsidRPr="00D41C0F">
        <w:rPr>
          <w:rFonts w:ascii="Times New Roman" w:hAnsi="Times New Roman" w:cs="Times New Roman"/>
        </w:rPr>
        <w:t xml:space="preserve"> to a questionnaire, measurements taken during an experiment, or data collected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through</w:t>
      </w:r>
      <w:proofErr w:type="gramEnd"/>
      <w:r w:rsidRPr="00D41C0F">
        <w:rPr>
          <w:rFonts w:ascii="Times New Roman" w:hAnsi="Times New Roman" w:cs="Times New Roman"/>
        </w:rPr>
        <w:t xml:space="preserve"> direct observation of a phenomenon.</w:t>
      </w: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Pr="002A4B8B" w:rsidRDefault="00906A59" w:rsidP="00906A59">
      <w:pPr>
        <w:spacing w:line="360" w:lineRule="auto"/>
        <w:jc w:val="both"/>
        <w:rPr>
          <w:rFonts w:ascii="Times New Roman" w:hAnsi="Times New Roman" w:cs="Times New Roman"/>
          <w:b/>
        </w:rPr>
      </w:pPr>
      <w:r>
        <w:rPr>
          <w:rFonts w:ascii="Times New Roman" w:hAnsi="Times New Roman" w:cs="Times New Roman"/>
          <w:b/>
        </w:rPr>
        <w:t>3.2.2 SECONDARY DATA</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Secondary data refers to information that has already been collected, analyzed,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published</w:t>
      </w:r>
      <w:proofErr w:type="gramEnd"/>
      <w:r w:rsidRPr="00D41C0F">
        <w:rPr>
          <w:rFonts w:ascii="Times New Roman" w:hAnsi="Times New Roman" w:cs="Times New Roman"/>
        </w:rPr>
        <w:t xml:space="preserve"> by other sources, such as government agencies, academic institutions, research</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organizations</w:t>
      </w:r>
      <w:proofErr w:type="gramEnd"/>
      <w:r w:rsidRPr="00D41C0F">
        <w:rPr>
          <w:rFonts w:ascii="Times New Roman" w:hAnsi="Times New Roman" w:cs="Times New Roman"/>
        </w:rPr>
        <w:t>, or private companies. This type of data is often used for research purposes, as it</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provide a cost-effective and efficient way to access large amounts of data without having to</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conduct</w:t>
      </w:r>
      <w:proofErr w:type="gramEnd"/>
      <w:r w:rsidRPr="00D41C0F">
        <w:rPr>
          <w:rFonts w:ascii="Times New Roman" w:hAnsi="Times New Roman" w:cs="Times New Roman"/>
        </w:rPr>
        <w:t xml:space="preserve"> original research. Examples of secondary data sources include government databases,</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academic</w:t>
      </w:r>
      <w:proofErr w:type="gramEnd"/>
      <w:r w:rsidRPr="00D41C0F">
        <w:rPr>
          <w:rFonts w:ascii="Times New Roman" w:hAnsi="Times New Roman" w:cs="Times New Roman"/>
        </w:rPr>
        <w:t xml:space="preserve"> journals, industry reports, and market research surveys. Secondary data can provide</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valuable</w:t>
      </w:r>
      <w:proofErr w:type="gramEnd"/>
      <w:r w:rsidRPr="00D41C0F">
        <w:rPr>
          <w:rFonts w:ascii="Times New Roman" w:hAnsi="Times New Roman" w:cs="Times New Roman"/>
        </w:rPr>
        <w:t xml:space="preserve"> context and background information for a research project, and can be used to</w:t>
      </w:r>
    </w:p>
    <w:p w:rsidR="00906A59"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supplement</w:t>
      </w:r>
      <w:proofErr w:type="gramEnd"/>
      <w:r w:rsidRPr="00D41C0F">
        <w:rPr>
          <w:rFonts w:ascii="Times New Roman" w:hAnsi="Times New Roman" w:cs="Times New Roman"/>
        </w:rPr>
        <w:t xml:space="preserve"> primary data or to conduct secondary analyses.</w:t>
      </w:r>
    </w:p>
    <w:p w:rsidR="00906A59" w:rsidRDefault="00906A59" w:rsidP="00906A59">
      <w:pPr>
        <w:spacing w:after="0" w:line="360" w:lineRule="auto"/>
        <w:jc w:val="both"/>
        <w:rPr>
          <w:rFonts w:ascii="Times New Roman" w:hAnsi="Times New Roman" w:cs="Times New Roman"/>
        </w:rPr>
      </w:pPr>
    </w:p>
    <w:p w:rsidR="00906A59" w:rsidRPr="002A4B8B" w:rsidRDefault="00906A59" w:rsidP="00906A59">
      <w:pPr>
        <w:spacing w:line="360" w:lineRule="auto"/>
        <w:jc w:val="both"/>
        <w:rPr>
          <w:rFonts w:ascii="Times New Roman" w:hAnsi="Times New Roman" w:cs="Times New Roman"/>
          <w:b/>
        </w:rPr>
      </w:pPr>
      <w:r w:rsidRPr="002A4B8B">
        <w:rPr>
          <w:rFonts w:ascii="Times New Roman" w:hAnsi="Times New Roman" w:cs="Times New Roman"/>
          <w:b/>
        </w:rPr>
        <w:t>3.3 TARGET POPULATION</w:t>
      </w:r>
    </w:p>
    <w:p w:rsidR="00906A59" w:rsidRPr="00D41C0F" w:rsidRDefault="00906A59" w:rsidP="00906A59">
      <w:pPr>
        <w:spacing w:line="360" w:lineRule="auto"/>
        <w:jc w:val="both"/>
        <w:rPr>
          <w:rFonts w:ascii="Times New Roman" w:hAnsi="Times New Roman" w:cs="Times New Roman"/>
        </w:rPr>
      </w:pPr>
      <w:r w:rsidRPr="00D41C0F">
        <w:rPr>
          <w:rFonts w:ascii="Times New Roman" w:hAnsi="Times New Roman" w:cs="Times New Roman"/>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906A59"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 xml:space="preserve">For this study, which focuses on evaluating the effectiveness of housing delivery strategies in Ilorin, </w:t>
      </w:r>
      <w:proofErr w:type="spellStart"/>
      <w:r w:rsidRPr="00D41C0F">
        <w:rPr>
          <w:rFonts w:ascii="Times New Roman" w:hAnsi="Times New Roman" w:cs="Times New Roman"/>
        </w:rPr>
        <w:t>Kwara</w:t>
      </w:r>
      <w:proofErr w:type="spellEnd"/>
      <w:r w:rsidRPr="00D41C0F">
        <w:rPr>
          <w:rFonts w:ascii="Times New Roman" w:hAnsi="Times New Roman" w:cs="Times New Roman"/>
        </w:rPr>
        <w:t xml:space="preserve"> State, the target population consists of residents, prospective homeowners, housing developers, and estate management personnel within Mountain View Housing Estate. These groups are directly affected by the housing delivery processes and are in a position to provide informed insights into the planning, implementation, and outcomes of these strategies.</w:t>
      </w:r>
    </w:p>
    <w:p w:rsidR="00906A59" w:rsidRPr="00D41C0F" w:rsidRDefault="00906A59" w:rsidP="00906A59">
      <w:pPr>
        <w:spacing w:after="0" w:line="360" w:lineRule="auto"/>
        <w:jc w:val="both"/>
        <w:rPr>
          <w:rFonts w:ascii="Times New Roman" w:hAnsi="Times New Roman" w:cs="Times New Roman"/>
        </w:rPr>
      </w:pPr>
    </w:p>
    <w:p w:rsidR="00906A59" w:rsidRPr="002A4B8B" w:rsidRDefault="00906A59" w:rsidP="00906A59">
      <w:pPr>
        <w:spacing w:line="360" w:lineRule="auto"/>
        <w:jc w:val="both"/>
        <w:rPr>
          <w:rFonts w:ascii="Times New Roman" w:hAnsi="Times New Roman" w:cs="Times New Roman"/>
          <w:b/>
        </w:rPr>
      </w:pPr>
      <w:r w:rsidRPr="002A4B8B">
        <w:rPr>
          <w:rFonts w:ascii="Times New Roman" w:hAnsi="Times New Roman" w:cs="Times New Roman"/>
          <w:b/>
        </w:rPr>
        <w:t>3.4 SAMPLE SIZE AND SAMPLING TECHNIQUE</w:t>
      </w:r>
    </w:p>
    <w:p w:rsidR="00906A59" w:rsidRPr="00D41C0F" w:rsidRDefault="00906A59" w:rsidP="00906A59">
      <w:pPr>
        <w:spacing w:line="360" w:lineRule="auto"/>
        <w:jc w:val="both"/>
        <w:rPr>
          <w:rFonts w:ascii="Times New Roman" w:hAnsi="Times New Roman" w:cs="Times New Roman"/>
        </w:rPr>
      </w:pPr>
      <w:r w:rsidRPr="00D41C0F">
        <w:rPr>
          <w:rFonts w:ascii="Times New Roman" w:hAnsi="Times New Roman" w:cs="Times New Roman"/>
        </w:rPr>
        <w:t>To achieve a representative and statistically valid sample, the study employed stratified random sampling for the residents, ensuring proportional representation of different housing types and household compositions (e.g., family size, income levels, and tenure status).</w:t>
      </w:r>
    </w:p>
    <w:p w:rsidR="00906A59"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A total of 30 structured questionnaires were administered to residents across various sections of the estate. The sample size was determined using Yamane’s (1967) formula for finite populations, with a confidence level of 70% and a marg</w:t>
      </w:r>
      <w:r>
        <w:rPr>
          <w:rFonts w:ascii="Times New Roman" w:hAnsi="Times New Roman" w:cs="Times New Roman"/>
        </w:rPr>
        <w:t>in of error of 30%:</w:t>
      </w:r>
    </w:p>
    <w:p w:rsidR="00906A59" w:rsidRDefault="00906A59" w:rsidP="00906A59">
      <w:pPr>
        <w:spacing w:after="0" w:line="360" w:lineRule="auto"/>
        <w:jc w:val="both"/>
        <w:rPr>
          <w:rFonts w:ascii="Times New Roman" w:hAnsi="Times New Roman" w:cs="Times New Roman"/>
        </w:rPr>
      </w:pPr>
      <w:r>
        <w:rPr>
          <w:rFonts w:ascii="Cambria Math" w:hAnsi="Cambria Math" w:cs="Cambria Math"/>
        </w:rPr>
        <w:lastRenderedPageBreak/>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906A59" w:rsidRDefault="00906A59" w:rsidP="00906A59">
      <w:pPr>
        <w:spacing w:after="0" w:line="240" w:lineRule="auto"/>
        <w:jc w:val="both"/>
        <w:rPr>
          <w:rFonts w:ascii="Times New Roman" w:hAnsi="Times New Roman" w:cs="Times New Roman"/>
        </w:rPr>
      </w:pPr>
      <w:r>
        <w:rPr>
          <w:rFonts w:ascii="Times New Roman" w:hAnsi="Times New Roman" w:cs="Times New Roman"/>
        </w:rPr>
        <w:t>Where:</w:t>
      </w:r>
    </w:p>
    <w:p w:rsidR="00906A59" w:rsidRPr="00D41C0F"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n = sample size</w:t>
      </w:r>
    </w:p>
    <w:p w:rsidR="00906A59" w:rsidRPr="00D41C0F"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906A59"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e = level of precision (0.30)</w:t>
      </w:r>
    </w:p>
    <w:p w:rsidR="00906A59" w:rsidRDefault="00906A59" w:rsidP="00906A59">
      <w:pPr>
        <w:spacing w:after="0" w:line="480" w:lineRule="auto"/>
        <w:ind w:left="360"/>
        <w:jc w:val="both"/>
        <w:rPr>
          <w:rFonts w:ascii="Times New Roman" w:hAnsi="Times New Roman" w:cs="Times New Roman"/>
        </w:rPr>
      </w:pPr>
    </w:p>
    <w:p w:rsidR="00906A59" w:rsidRDefault="00906A59" w:rsidP="00906A59">
      <w:pPr>
        <w:spacing w:after="0" w:line="480" w:lineRule="auto"/>
        <w:ind w:left="360"/>
        <w:jc w:val="both"/>
        <w:rPr>
          <w:rFonts w:ascii="Times New Roman" w:hAnsi="Times New Roman" w:cs="Times New Roman"/>
        </w:rPr>
      </w:pPr>
    </w:p>
    <w:p w:rsidR="00906A59" w:rsidRDefault="00906A59" w:rsidP="00906A59">
      <w:pPr>
        <w:spacing w:after="0" w:line="480" w:lineRule="auto"/>
        <w:ind w:left="360"/>
        <w:jc w:val="both"/>
        <w:rPr>
          <w:rFonts w:ascii="Times New Roman" w:hAnsi="Times New Roman" w:cs="Times New Roman"/>
        </w:rPr>
      </w:pPr>
      <w:r>
        <w:rPr>
          <w:rFonts w:ascii="Times New Roman" w:hAnsi="Times New Roman" w:cs="Times New Roman"/>
        </w:rPr>
        <w:t>Substituting the values into the formula:</w:t>
      </w:r>
    </w:p>
    <w:p w:rsidR="00906A59" w:rsidRDefault="00906A59" w:rsidP="00906A59">
      <w:pPr>
        <w:spacing w:after="0" w:line="240" w:lineRule="auto"/>
        <w:jc w:val="both"/>
        <w:rPr>
          <w:rFonts w:ascii="Times New Roman" w:hAnsi="Times New Roman" w:cs="Times New Roman"/>
        </w:rPr>
      </w:pPr>
    </w:p>
    <w:p w:rsidR="00906A59" w:rsidRPr="00D41C0F" w:rsidRDefault="00906A59" w:rsidP="00906A59">
      <w:pPr>
        <w:spacing w:after="0" w:line="24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906A59" w:rsidRDefault="00906A59" w:rsidP="00906A59">
      <w:pPr>
        <w:spacing w:after="0"/>
        <w:rPr>
          <w:rFonts w:ascii="Times New Roman" w:hAnsi="Times New Roman" w:cs="Times New Roman"/>
        </w:rPr>
      </w:pPr>
    </w:p>
    <w:p w:rsidR="00906A59" w:rsidRDefault="00906A59" w:rsidP="00906A59">
      <w:pPr>
        <w:rPr>
          <w:rFonts w:ascii="Times New Roman" w:hAnsi="Times New Roman" w:cs="Times New Roman"/>
          <w:b/>
        </w:rPr>
      </w:pPr>
      <w:r w:rsidRPr="002A4B8B">
        <w:rPr>
          <w:rFonts w:ascii="Times New Roman" w:hAnsi="Times New Roman" w:cs="Times New Roman"/>
          <w:b/>
        </w:rPr>
        <w:t>3.6 METHOD OF DATA COLLECTION</w:t>
      </w:r>
    </w:p>
    <w:p w:rsidR="00906A59" w:rsidRPr="002A4B8B" w:rsidRDefault="00906A59" w:rsidP="00906A59">
      <w:pPr>
        <w:spacing w:line="360" w:lineRule="auto"/>
        <w:jc w:val="both"/>
        <w:rPr>
          <w:rFonts w:ascii="Times New Roman" w:hAnsi="Times New Roman" w:cs="Times New Roman"/>
        </w:rPr>
      </w:pPr>
      <w:r w:rsidRPr="002A4B8B">
        <w:rPr>
          <w:rFonts w:ascii="Times New Roman" w:hAnsi="Times New Roman" w:cs="Times New Roman"/>
        </w:rPr>
        <w:t>There are various methods for data collection. For the purpose of this study, the</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researcher</w:t>
      </w:r>
      <w:proofErr w:type="gramEnd"/>
      <w:r w:rsidRPr="002A4B8B">
        <w:rPr>
          <w:rFonts w:ascii="Times New Roman" w:hAnsi="Times New Roman" w:cs="Times New Roman"/>
        </w:rPr>
        <w:t xml:space="preserve"> makes use of survey method (precisely, face-to-face survey) using questionnaire as</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instrument</w:t>
      </w:r>
      <w:proofErr w:type="gramEnd"/>
      <w:r w:rsidRPr="002A4B8B">
        <w:rPr>
          <w:rFonts w:ascii="Times New Roman" w:hAnsi="Times New Roman" w:cs="Times New Roman"/>
        </w:rPr>
        <w:t xml:space="preserve"> for data collection. Survey method gives the researcher the opportunity to ask a set of</w:t>
      </w:r>
    </w:p>
    <w:p w:rsidR="00906A59"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questions</w:t>
      </w:r>
      <w:proofErr w:type="gramEnd"/>
      <w:r w:rsidRPr="002A4B8B">
        <w:rPr>
          <w:rFonts w:ascii="Times New Roman" w:hAnsi="Times New Roman" w:cs="Times New Roman"/>
        </w:rPr>
        <w:t xml:space="preserve"> to a sample of individuals or groups.</w:t>
      </w:r>
    </w:p>
    <w:p w:rsidR="00906A59" w:rsidRPr="002A4B8B" w:rsidRDefault="00906A59" w:rsidP="00906A59">
      <w:pPr>
        <w:spacing w:after="0" w:line="360" w:lineRule="auto"/>
        <w:rPr>
          <w:rFonts w:ascii="Times New Roman" w:hAnsi="Times New Roman" w:cs="Times New Roman"/>
        </w:rPr>
      </w:pPr>
    </w:p>
    <w:p w:rsidR="00906A59" w:rsidRPr="002A4B8B" w:rsidRDefault="00906A59" w:rsidP="00906A59">
      <w:pPr>
        <w:spacing w:line="360" w:lineRule="auto"/>
        <w:rPr>
          <w:rFonts w:ascii="Times New Roman" w:hAnsi="Times New Roman" w:cs="Times New Roman"/>
          <w:b/>
        </w:rPr>
      </w:pPr>
      <w:r w:rsidRPr="002A4B8B">
        <w:rPr>
          <w:rFonts w:ascii="Times New Roman" w:hAnsi="Times New Roman" w:cs="Times New Roman"/>
          <w:b/>
        </w:rPr>
        <w:t>3.7 METHOD OF DATA ANALYSIS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The researcher made the use of frequency tables and chart to show the responses of the</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respondents</w:t>
      </w:r>
      <w:proofErr w:type="gramEnd"/>
      <w:r w:rsidRPr="002A4B8B">
        <w:rPr>
          <w:rFonts w:ascii="Times New Roman" w:hAnsi="Times New Roman" w:cs="Times New Roman"/>
        </w:rPr>
        <w:t xml:space="preserve"> as gathered with the use of questionnaire and charts.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The main instruments used for data collection were:</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Questionnaire: Designed with closed and open-ended questions to gather data on socio-demographic characteristics, satisfaction with housing quality, affordability, service delivery, and overall experience.</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Interview Guide: Semi-structured interview templates tailored to elicit detailed responses from developers, government officials, and long-term residents on policy, planning, and challenges.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Observation Checklist: Used to document physical conditions such as road quality, drainage systems, waste disposal, lighting, and signs of commercial encroachment within the estate.</w:t>
      </w:r>
    </w:p>
    <w:p w:rsidR="00906A59"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All instruments were pre-tested in a similar housing estate in Ilorin (Harmony Estate) to validate their clarity and reliability before full deployment.</w:t>
      </w:r>
    </w:p>
    <w:p w:rsidR="00906A59" w:rsidRPr="002A4B8B" w:rsidRDefault="00906A59" w:rsidP="00906A59">
      <w:pPr>
        <w:spacing w:after="0" w:line="360" w:lineRule="auto"/>
        <w:rPr>
          <w:rFonts w:ascii="Times New Roman" w:hAnsi="Times New Roman" w:cs="Times New Roman"/>
        </w:rPr>
      </w:pPr>
    </w:p>
    <w:p w:rsidR="00906A59" w:rsidRPr="002A4B8B" w:rsidRDefault="00906A59" w:rsidP="00906A59">
      <w:pPr>
        <w:spacing w:line="360" w:lineRule="auto"/>
        <w:rPr>
          <w:rFonts w:ascii="Times New Roman" w:hAnsi="Times New Roman" w:cs="Times New Roman"/>
          <w:b/>
        </w:rPr>
      </w:pPr>
      <w:r>
        <w:rPr>
          <w:rFonts w:ascii="Times New Roman" w:hAnsi="Times New Roman" w:cs="Times New Roman"/>
          <w:b/>
        </w:rPr>
        <w:lastRenderedPageBreak/>
        <w:t>3.8</w:t>
      </w:r>
      <w:r w:rsidRPr="002A4B8B">
        <w:rPr>
          <w:rFonts w:ascii="Times New Roman" w:hAnsi="Times New Roman" w:cs="Times New Roman"/>
          <w:b/>
        </w:rPr>
        <w:t xml:space="preserve"> QUANTITATIVE ANALYSIS</w:t>
      </w:r>
    </w:p>
    <w:p w:rsidR="00906A59" w:rsidRPr="002A4B8B" w:rsidRDefault="00906A59" w:rsidP="00906A59">
      <w:pPr>
        <w:spacing w:line="360" w:lineRule="auto"/>
        <w:rPr>
          <w:rFonts w:ascii="Times New Roman" w:hAnsi="Times New Roman" w:cs="Times New Roman"/>
        </w:rPr>
      </w:pPr>
      <w:r w:rsidRPr="002A4B8B">
        <w:rPr>
          <w:rFonts w:ascii="Times New Roman" w:hAnsi="Times New Roman" w:cs="Times New Roman"/>
        </w:rPr>
        <w:t>Data from the questionnaires were coded and analyzed using Statistical Package for Social Sciences (SPSS) Version 25.</w:t>
      </w:r>
    </w:p>
    <w:p w:rsidR="00906A59" w:rsidRPr="002A4B8B" w:rsidRDefault="00906A59" w:rsidP="00906A59">
      <w:pPr>
        <w:spacing w:after="0" w:line="360" w:lineRule="auto"/>
        <w:rPr>
          <w:rFonts w:ascii="Times New Roman" w:hAnsi="Times New Roman" w:cs="Times New Roman"/>
        </w:rPr>
      </w:pPr>
      <w:r w:rsidRPr="002A4B8B">
        <w:rPr>
          <w:rFonts w:ascii="Times New Roman" w:hAnsi="Times New Roman" w:cs="Times New Roman"/>
        </w:rPr>
        <w:t>Descriptive statistics such as frequency distributions, percentages, and mean scores were used to summarize responses.</w:t>
      </w:r>
    </w:p>
    <w:p w:rsidR="00906A59" w:rsidRDefault="00906A59" w:rsidP="00906A59">
      <w:pPr>
        <w:spacing w:after="0" w:line="360" w:lineRule="auto"/>
        <w:rPr>
          <w:rFonts w:ascii="Times New Roman" w:hAnsi="Times New Roman" w:cs="Times New Roman"/>
        </w:rPr>
      </w:pPr>
      <w:r w:rsidRPr="002A4B8B">
        <w:rPr>
          <w:rFonts w:ascii="Times New Roman" w:hAnsi="Times New Roman" w:cs="Times New Roman"/>
        </w:rPr>
        <w:t>Cross-tabulations and Chi-square tests were employed to examine relationships between variables such as income level and housing satisfaction.</w:t>
      </w:r>
    </w:p>
    <w:p w:rsidR="00906A59" w:rsidRDefault="00906A59" w:rsidP="00906A59">
      <w:pPr>
        <w:rPr>
          <w:rFonts w:ascii="Times New Roman" w:hAnsi="Times New Roman" w:cs="Times New Roman"/>
        </w:rPr>
      </w:pPr>
      <w:r>
        <w:rPr>
          <w:rFonts w:ascii="Times New Roman" w:hAnsi="Times New Roman" w:cs="Times New Roman"/>
        </w:rPr>
        <w:br w:type="page"/>
      </w:r>
    </w:p>
    <w:p w:rsidR="00906A59" w:rsidRPr="00034254" w:rsidRDefault="00906A59" w:rsidP="00906A59">
      <w:pPr>
        <w:spacing w:after="0" w:line="360" w:lineRule="auto"/>
        <w:rPr>
          <w:rFonts w:ascii="Times New Roman" w:hAnsi="Times New Roman" w:cs="Times New Roman"/>
        </w:rPr>
      </w:pPr>
    </w:p>
    <w:p w:rsidR="00906A59" w:rsidRDefault="00906A59" w:rsidP="00906A59">
      <w:pPr>
        <w:rPr>
          <w:rFonts w:ascii="Times New Roman" w:eastAsia="Aptos" w:hAnsi="Times New Roman" w:cs="Times New Roman"/>
          <w:b/>
          <w:bCs/>
          <w:color w:val="000000" w:themeColor="text1"/>
          <w:sz w:val="34"/>
          <w:szCs w:val="36"/>
        </w:rPr>
      </w:pPr>
    </w:p>
    <w:p w:rsidR="00906A59" w:rsidRPr="00BA2256" w:rsidRDefault="00906A59" w:rsidP="00906A59">
      <w:pPr>
        <w:pStyle w:val="Heading2"/>
        <w:spacing w:before="299" w:after="299" w:line="360" w:lineRule="auto"/>
        <w:jc w:val="center"/>
        <w:rPr>
          <w:rFonts w:ascii="Times New Roman" w:hAnsi="Times New Roman" w:cs="Times New Roman"/>
          <w:color w:val="000000" w:themeColor="text1"/>
          <w:sz w:val="30"/>
        </w:rPr>
      </w:pPr>
      <w:r w:rsidRPr="00BA2256">
        <w:rPr>
          <w:rFonts w:ascii="Times New Roman" w:eastAsia="Aptos" w:hAnsi="Times New Roman" w:cs="Times New Roman"/>
          <w:color w:val="000000" w:themeColor="text1"/>
          <w:sz w:val="34"/>
          <w:szCs w:val="36"/>
        </w:rPr>
        <w:t>CHAPTER FOUR</w:t>
      </w:r>
    </w:p>
    <w:p w:rsidR="00906A59" w:rsidRPr="00BA2256" w:rsidRDefault="00906A59" w:rsidP="00906A59">
      <w:pPr>
        <w:spacing w:before="240" w:after="240" w:line="360" w:lineRule="auto"/>
        <w:jc w:val="center"/>
        <w:rPr>
          <w:rFonts w:ascii="Times New Roman" w:hAnsi="Times New Roman" w:cs="Times New Roman"/>
          <w:color w:val="000000" w:themeColor="text1"/>
        </w:rPr>
      </w:pPr>
      <w:r w:rsidRPr="00BA2256">
        <w:rPr>
          <w:rFonts w:ascii="Times New Roman" w:eastAsia="Aptos" w:hAnsi="Times New Roman" w:cs="Times New Roman"/>
          <w:b/>
          <w:bCs/>
          <w:color w:val="000000" w:themeColor="text1"/>
        </w:rPr>
        <w:t>DATA PRESENTATION, ANALYSIS AND INTERPRETATION</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4.1 Introduction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This chapter presents the analysis and interpretation of data collected from thirty (30) respondents of </w:t>
      </w:r>
      <w:r w:rsidRPr="00BA2256">
        <w:rPr>
          <w:rFonts w:ascii="Times New Roman" w:eastAsia="Aptos" w:hAnsi="Times New Roman" w:cs="Times New Roman"/>
          <w:b/>
          <w:bCs/>
          <w:color w:val="000000" w:themeColor="text1"/>
        </w:rPr>
        <w:t>Mountain View Housing Estate</w:t>
      </w:r>
      <w:r w:rsidRPr="00BA2256">
        <w:rPr>
          <w:rFonts w:ascii="Times New Roman" w:eastAsia="Aptos" w:hAnsi="Times New Roman" w:cs="Times New Roman"/>
          <w:color w:val="000000" w:themeColor="text1"/>
        </w:rPr>
        <w:t xml:space="preserve"> in Ilorin, </w:t>
      </w:r>
      <w:proofErr w:type="spellStart"/>
      <w:r w:rsidRPr="00BA2256">
        <w:rPr>
          <w:rFonts w:ascii="Times New Roman" w:eastAsia="Aptos" w:hAnsi="Times New Roman" w:cs="Times New Roman"/>
          <w:color w:val="000000" w:themeColor="text1"/>
        </w:rPr>
        <w:t>Kwara</w:t>
      </w:r>
      <w:proofErr w:type="spellEnd"/>
      <w:r w:rsidRPr="00BA2256">
        <w:rPr>
          <w:rFonts w:ascii="Times New Roman" w:eastAsia="Aptos" w:hAnsi="Times New Roman" w:cs="Times New Roman"/>
          <w:color w:val="000000" w:themeColor="text1"/>
        </w:rPr>
        <w:t xml:space="preserve"> State. The purpose is to evaluate how effective the housing delivery strategies adopted in the estate have been, with a focus on affordability, delivery method, housing quality, and residents’ satisfaction.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The responses obtained offer insight into residents’ experiences and perceptions, helping to determine whether the delivery approach whether government-funded, private, or cooperative has met expectations in terms of housing needs, infrastructure provision, and sustainability. The findings will guide future recommendations for policy improvement in urban residential development.</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4.2 Data Presentation</w:t>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87"/>
        <w:gridCol w:w="2175"/>
        <w:gridCol w:w="1389"/>
        <w:gridCol w:w="1888"/>
      </w:tblGrid>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Variable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Category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Gender</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Female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Age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18–24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25–34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35–44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45–54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55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Education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Primary/Secondary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OND/NCE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8</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HND/Bachelor’s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Master’s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16.6</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Occupation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Self-employed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Retired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Student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2: How would you rate the overall quality of the housing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Excellent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Good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Fair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Poor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3: Do you consider the housing affordable?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63.3</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 xml:space="preserve">Table 4: Are you satisfied with infrastructure (roads, water, </w:t>
      </w:r>
      <w:proofErr w:type="gramStart"/>
      <w:r w:rsidRPr="00BA2256">
        <w:rPr>
          <w:rFonts w:ascii="Times New Roman" w:eastAsia="Aptos" w:hAnsi="Times New Roman" w:cs="Times New Roman"/>
          <w:i w:val="0"/>
          <w:color w:val="000000" w:themeColor="text1"/>
        </w:rPr>
        <w:t>power</w:t>
      </w:r>
      <w:proofErr w:type="gramEnd"/>
      <w:r w:rsidRPr="00BA2256">
        <w:rPr>
          <w:rFonts w:ascii="Times New Roman" w:eastAsia="Aptos" w:hAnsi="Times New Roman" w:cs="Times New Roman"/>
          <w:i w:val="0"/>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93"/>
        <w:gridCol w:w="1389"/>
        <w:gridCol w:w="1888"/>
      </w:tblGrid>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Very 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drawing>
          <wp:inline distT="0" distB="0" distL="0" distR="0" wp14:anchorId="50D3C2F5" wp14:editId="66EB1688">
            <wp:extent cx="3550024" cy="2364448"/>
            <wp:effectExtent l="0" t="0" r="0" b="0"/>
            <wp:docPr id="5" name="Picture 5" descr="C:\Users\GM VENTURES CAFE\Downloads\WhatsApp Image 2025-05-09 at 13.36.05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M VENTURES CAFE\Downloads\WhatsApp Image 2025-05-09 at 13.36.05 (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8474" cy="2370076"/>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5: Did you face any challenges during the housing acquisition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bl>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6: If yes, what type of challenge?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3"/>
        <w:gridCol w:w="1389"/>
        <w:gridCol w:w="1888"/>
      </w:tblGrid>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Challenge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Delay in delivery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47.6</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High cost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Documentation issues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19.1</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7: What strategy was used in delivering your housing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6"/>
        <w:gridCol w:w="1389"/>
        <w:gridCol w:w="1888"/>
      </w:tblGrid>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Strategy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Public-Private Partnership</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Government-funded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Cooperative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Personal effort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8: How effective do you consider the housing delivery strategy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48"/>
        <w:gridCol w:w="1389"/>
        <w:gridCol w:w="1888"/>
      </w:tblGrid>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Not sure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noProof/>
          <w:color w:val="000000" w:themeColor="text1"/>
        </w:rPr>
        <mc:AlternateContent>
          <mc:Choice Requires="wps">
            <w:drawing>
              <wp:inline distT="0" distB="0" distL="0" distR="0" wp14:anchorId="63CC3DF7" wp14:editId="2D720F6A">
                <wp:extent cx="308610" cy="308610"/>
                <wp:effectExtent l="0" t="0" r="0" b="0"/>
                <wp:docPr id="2" name="Rectangle 2" descr="blob:https://web.whatsapp.com/e4ae15bd-e8f4-4b0a-8d1e-ab8cd9411c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blob:https://web.whatsapp.com/e4ae15bd-e8f4-4b0a-8d1e-ab8cd9411c3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Fvw3xe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BA2256">
        <w:rPr>
          <w:rFonts w:ascii="Times New Roman" w:hAnsi="Times New Roman" w:cs="Times New Roman"/>
          <w:noProof/>
          <w:color w:val="000000" w:themeColor="text1"/>
        </w:rPr>
        <w:drawing>
          <wp:inline distT="0" distB="0" distL="0" distR="0" wp14:anchorId="0BC61174" wp14:editId="48984E9B">
            <wp:extent cx="4872701" cy="2807746"/>
            <wp:effectExtent l="0" t="0" r="4445" b="0"/>
            <wp:docPr id="4" name="Picture 4" descr="C:\Users\GM VENTURES CAFE\Downloads\WhatsApp Image 2025-05-09 at 13.36.06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M VENTURES CAFE\Downloads\WhatsApp Image 2025-05-09 at 13.36.06 (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3655" cy="2825582"/>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9: Would you recommend this estate to others?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lastRenderedPageBreak/>
        <w:drawing>
          <wp:inline distT="0" distB="0" distL="0" distR="0" wp14:anchorId="160C6462" wp14:editId="7473AF6F">
            <wp:extent cx="3754419" cy="2504198"/>
            <wp:effectExtent l="0" t="0" r="0" b="0"/>
            <wp:docPr id="7" name="Picture 7" descr="C:\Users\GM VENTURES CAFE\Downloads\WhatsApp Image 2025-05-09 at 13.36.0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M VENTURES CAFE\Downloads\WhatsApp Image 2025-05-09 at 13.36.06 (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7694" cy="2506382"/>
                    </a:xfrm>
                    <a:prstGeom prst="rect">
                      <a:avLst/>
                    </a:prstGeom>
                    <a:noFill/>
                    <a:ln>
                      <a:noFill/>
                    </a:ln>
                  </pic:spPr>
                </pic:pic>
              </a:graphicData>
            </a:graphic>
          </wp:inline>
        </w:drawing>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4.3 Discussion of Findings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The analysis reveals that most respondents were aged 35–44 and were employed or self-employed. A substantial portion (63.3%) indicated that the housing was </w:t>
      </w:r>
      <w:r w:rsidRPr="00BA2256">
        <w:rPr>
          <w:rFonts w:ascii="Times New Roman" w:eastAsia="Aptos" w:hAnsi="Times New Roman" w:cs="Times New Roman"/>
          <w:iCs/>
          <w:color w:val="000000" w:themeColor="text1"/>
        </w:rPr>
        <w:t>not affordable</w:t>
      </w:r>
      <w:r w:rsidRPr="00BA2256">
        <w:rPr>
          <w:rFonts w:ascii="Times New Roman" w:eastAsia="Aptos" w:hAnsi="Times New Roman" w:cs="Times New Roman"/>
          <w:color w:val="000000" w:themeColor="text1"/>
        </w:rPr>
        <w:t xml:space="preserve">, while only 36.7% considered it affordable. Similarly, 60% rated the housing quality as </w:t>
      </w:r>
      <w:r w:rsidRPr="00BA2256">
        <w:rPr>
          <w:rFonts w:ascii="Times New Roman" w:eastAsia="Aptos" w:hAnsi="Times New Roman" w:cs="Times New Roman"/>
          <w:iCs/>
          <w:color w:val="000000" w:themeColor="text1"/>
        </w:rPr>
        <w:t>fair</w:t>
      </w:r>
      <w:r w:rsidRPr="00BA2256">
        <w:rPr>
          <w:rFonts w:ascii="Times New Roman" w:eastAsia="Aptos" w:hAnsi="Times New Roman" w:cs="Times New Roman"/>
          <w:color w:val="000000" w:themeColor="text1"/>
        </w:rPr>
        <w:t xml:space="preserve"> or </w:t>
      </w:r>
      <w:r w:rsidRPr="00BA2256">
        <w:rPr>
          <w:rFonts w:ascii="Times New Roman" w:eastAsia="Aptos" w:hAnsi="Times New Roman" w:cs="Times New Roman"/>
          <w:iCs/>
          <w:color w:val="000000" w:themeColor="text1"/>
        </w:rPr>
        <w:t>poor</w:t>
      </w:r>
      <w:r w:rsidRPr="00BA2256">
        <w:rPr>
          <w:rFonts w:ascii="Times New Roman" w:eastAsia="Aptos" w:hAnsi="Times New Roman" w:cs="Times New Roman"/>
          <w:color w:val="000000" w:themeColor="text1"/>
        </w:rPr>
        <w:t>, suggesting that many residents have concerns with the physical standard of the buildings.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In terms of infrastructure, 60% were either dissatisfied or very dissatisfied with roads, power, and water supply. A significant 70% faced challenges during the housing acquisition process, particularly delays and high costs. Although Public-Private Partnership was the most common strategy (40%), only 50% of respondents considered their delivery strategy effective.</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Importantly, a majority of residents (56.7%) would </w:t>
      </w:r>
      <w:r w:rsidRPr="00BA2256">
        <w:rPr>
          <w:rFonts w:ascii="Times New Roman" w:eastAsia="Aptos" w:hAnsi="Times New Roman" w:cs="Times New Roman"/>
          <w:iCs/>
          <w:color w:val="000000" w:themeColor="text1"/>
        </w:rPr>
        <w:t>not</w:t>
      </w:r>
      <w:r w:rsidRPr="00BA2256">
        <w:rPr>
          <w:rFonts w:ascii="Times New Roman" w:eastAsia="Aptos" w:hAnsi="Times New Roman" w:cs="Times New Roman"/>
          <w:color w:val="000000" w:themeColor="text1"/>
        </w:rPr>
        <w:t xml:space="preserve"> recommend the estate to others, citing affordability and infrastructure issues as major concerns. These findings highlight key gaps in the housing delivery strategy and suggest the need for a more inclusive and resident-centered approach to housing development.</w:t>
      </w: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br w:type="page"/>
      </w:r>
    </w:p>
    <w:p w:rsidR="00906A59" w:rsidRPr="00BA2256" w:rsidRDefault="00906A59" w:rsidP="00906A59">
      <w:pPr>
        <w:pStyle w:val="Heading3"/>
        <w:jc w:val="center"/>
        <w:rPr>
          <w:b w:val="0"/>
          <w:color w:val="000000" w:themeColor="text1"/>
          <w:sz w:val="30"/>
        </w:rPr>
      </w:pPr>
      <w:r w:rsidRPr="00BA2256">
        <w:rPr>
          <w:color w:val="000000" w:themeColor="text1"/>
          <w:sz w:val="30"/>
        </w:rPr>
        <w:lastRenderedPageBreak/>
        <w:t>CHAPTER FIVE</w:t>
      </w:r>
    </w:p>
    <w:p w:rsidR="00906A59" w:rsidRPr="00BA2256" w:rsidRDefault="00906A59" w:rsidP="00906A59">
      <w:pPr>
        <w:spacing w:before="100" w:beforeAutospacing="1" w:after="100" w:afterAutospacing="1"/>
        <w:jc w:val="center"/>
        <w:rPr>
          <w:rFonts w:ascii="Times New Roman" w:hAnsi="Times New Roman" w:cs="Times New Roman"/>
          <w:b/>
          <w:color w:val="000000" w:themeColor="text1"/>
          <w:sz w:val="26"/>
        </w:rPr>
      </w:pPr>
      <w:r w:rsidRPr="00BA2256">
        <w:rPr>
          <w:rStyle w:val="Strong"/>
          <w:rFonts w:ascii="Times New Roman" w:hAnsi="Times New Roman" w:cs="Times New Roman"/>
          <w:color w:val="000000" w:themeColor="text1"/>
          <w:sz w:val="26"/>
        </w:rPr>
        <w:t>SUMMARY, CONCLUSION AND RECOMMENDATIONS</w:t>
      </w:r>
    </w:p>
    <w:p w:rsidR="00906A59" w:rsidRPr="00BA2256" w:rsidRDefault="00906A59" w:rsidP="00906A59">
      <w:pPr>
        <w:pStyle w:val="Heading4"/>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5.1 Summary of Findings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This study set out to evaluate the effectiveness of housing delivery strategies in Ilorin, with a focus on the Mountain View Housing Estate as a case study. The research investigated various strategies adopted by housing developers, government agencies, and private investors to ensure efficient and sustainable housing provision in the area.</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Findings revealed that a mix of public-private partnership (PPP), mortgage financing, and direct allocation methods were among the dominant strategies employed in delivering housing units at Mountain View Estate. However, the study observed that while these strategies have led to some success in providing relatively affordable and accessible housing, several challenges persist.</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Key among the issues identified </w:t>
      </w:r>
      <w:proofErr w:type="gramStart"/>
      <w:r w:rsidRPr="00BA2256">
        <w:rPr>
          <w:rFonts w:ascii="Times New Roman" w:hAnsi="Times New Roman" w:cs="Times New Roman"/>
          <w:color w:val="000000" w:themeColor="text1"/>
        </w:rPr>
        <w:t>include</w:t>
      </w:r>
      <w:proofErr w:type="gramEnd"/>
      <w:r w:rsidRPr="00BA2256">
        <w:rPr>
          <w:rFonts w:ascii="Times New Roman" w:hAnsi="Times New Roman" w:cs="Times New Roman"/>
          <w:color w:val="000000" w:themeColor="text1"/>
        </w:rPr>
        <w:t>:</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Limited access to long-term financing for potential homeowners due to stringent loan conditions.</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Bureaucratic delays in land allocation and title registration.</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Insufficient infrastructure such as road networks, water supply, and drainage systems in and around the estate.</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Rising cost of building materials, which affects affordability for middle- and low-income earners.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Despite these challenges, the study found that the Mountain View Housing Estate has contributed meaningfully to housing stock in Ilorin and demonstrated that a structured housing delivery system can achieve positive outcomes when effectively managed.</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5.2 Conclusion</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The research concludes that while housing delivery strategies at Mountain View Housing Estate have yielded moderate success, they are not without limitations. The strategies employed are somewhat effective but require better coordination, policy support, and infrastructural development to achieve broader housing goals in Ilorin. A major takeaway is the need for sustained government commitment and private sector investment in ensuring that housing delivery is affordable, inclusive, and sustainable.</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The case of Mountain View shows that housing strategies that are flexible, adequately funded, and supported with transparent regulatory processes are more likely to deliver successful outcomes. Therefore, improving existing policies and strengthening institutions involved in housing delivery is crucial to overcoming existing bottlenecks.</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5.3 Recommendations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Based on the findings of this study, the following recommendations are proposed to enhance the effectiveness of housing delivery strategies in Ilorin: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Strengthen Public-Private Partnerships (PPP):</w:t>
      </w:r>
      <w:r w:rsidRPr="00BA2256">
        <w:rPr>
          <w:rFonts w:ascii="Times New Roman" w:hAnsi="Times New Roman" w:cs="Times New Roman"/>
          <w:color w:val="000000" w:themeColor="text1"/>
        </w:rPr>
        <w:t xml:space="preserve"> Government should deepen collaboration with private developers through policy incentives, tax reliefs, and flexible land policies to encourage more investment in housing.</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Improve Access to Housing Finance:</w:t>
      </w:r>
      <w:r w:rsidRPr="00BA2256">
        <w:rPr>
          <w:rFonts w:ascii="Times New Roman" w:hAnsi="Times New Roman" w:cs="Times New Roman"/>
          <w:color w:val="000000" w:themeColor="text1"/>
        </w:rPr>
        <w:t xml:space="preserve"> Financial institutions should be encouraged to provide more accessible mortgage plans with reduced interest rates and longer repayment periods to accommodate low- and middle-income earners.</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Streamline Land Administration:</w:t>
      </w:r>
      <w:r w:rsidRPr="00BA2256">
        <w:rPr>
          <w:rFonts w:ascii="Times New Roman" w:hAnsi="Times New Roman" w:cs="Times New Roman"/>
          <w:color w:val="000000" w:themeColor="text1"/>
        </w:rPr>
        <w:t xml:space="preserve"> Government should simplify and digitalize the process of land allocation and title registration to reduce delays and corruption.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Upgrade Supporting Infrastructure:</w:t>
      </w:r>
      <w:r w:rsidRPr="00BA2256">
        <w:rPr>
          <w:rFonts w:ascii="Times New Roman" w:hAnsi="Times New Roman" w:cs="Times New Roman"/>
          <w:color w:val="000000" w:themeColor="text1"/>
        </w:rPr>
        <w:t xml:space="preserve"> Provision of roads, drainage, water, and electricity should be prioritized within and around housing estates to ensure livability and long-term sustainability.</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Subsidize Building Materials:</w:t>
      </w:r>
      <w:r w:rsidRPr="00BA2256">
        <w:rPr>
          <w:rFonts w:ascii="Times New Roman" w:hAnsi="Times New Roman" w:cs="Times New Roman"/>
          <w:color w:val="000000" w:themeColor="text1"/>
        </w:rPr>
        <w:t xml:space="preserve"> Government can partner with local manufacturers to reduce the cost of essential building materials, making housing construction more affordable.</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Monitoring and Evaluation:</w:t>
      </w:r>
      <w:r w:rsidRPr="00BA2256">
        <w:rPr>
          <w:rFonts w:ascii="Times New Roman" w:hAnsi="Times New Roman" w:cs="Times New Roman"/>
          <w:color w:val="000000" w:themeColor="text1"/>
        </w:rPr>
        <w:t xml:space="preserve"> Regular assessment of housing policies and delivery projects should be institutionalized to identify gaps and make informed improvements.</w:t>
      </w:r>
    </w:p>
    <w:p w:rsidR="00C8315B"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By implementing these recommendations, housing delivery in Ilorin and Mountain View Estate in particular can be significantly improved, contributing to the overall development of urban housing in </w:t>
      </w:r>
      <w:proofErr w:type="spellStart"/>
      <w:r w:rsidRPr="00BA2256">
        <w:rPr>
          <w:rFonts w:ascii="Times New Roman" w:hAnsi="Times New Roman" w:cs="Times New Roman"/>
          <w:color w:val="000000" w:themeColor="text1"/>
        </w:rPr>
        <w:t>Kwara</w:t>
      </w:r>
      <w:proofErr w:type="spellEnd"/>
      <w:r w:rsidRPr="00BA2256">
        <w:rPr>
          <w:rFonts w:ascii="Times New Roman" w:hAnsi="Times New Roman" w:cs="Times New Roman"/>
          <w:color w:val="000000" w:themeColor="text1"/>
        </w:rPr>
        <w:t xml:space="preserve"> State.</w:t>
      </w:r>
    </w:p>
    <w:p w:rsidR="00C8315B" w:rsidRDefault="00C8315B">
      <w:pPr>
        <w:rPr>
          <w:rFonts w:ascii="Times New Roman" w:hAnsi="Times New Roman" w:cs="Times New Roman"/>
          <w:color w:val="000000" w:themeColor="text1"/>
        </w:rPr>
      </w:pPr>
      <w:r>
        <w:rPr>
          <w:rFonts w:ascii="Times New Roman" w:hAnsi="Times New Roman" w:cs="Times New Roman"/>
          <w:color w:val="000000" w:themeColor="text1"/>
        </w:rPr>
        <w:br w:type="page"/>
      </w:r>
    </w:p>
    <w:p w:rsidR="00C8315B" w:rsidRDefault="00C8315B" w:rsidP="00C8315B">
      <w:pPr>
        <w:spacing w:after="0"/>
        <w:jc w:val="center"/>
        <w:rPr>
          <w:rFonts w:ascii="Times New Roman" w:hAnsi="Times New Roman" w:cs="Times New Roman"/>
          <w:b/>
          <w:sz w:val="26"/>
        </w:rPr>
      </w:pPr>
    </w:p>
    <w:p w:rsidR="00C8315B" w:rsidRPr="00034254" w:rsidRDefault="00C8315B" w:rsidP="00C8315B">
      <w:pPr>
        <w:jc w:val="center"/>
        <w:rPr>
          <w:rFonts w:ascii="Times New Roman" w:hAnsi="Times New Roman" w:cs="Times New Roman"/>
          <w:b/>
        </w:rPr>
      </w:pPr>
      <w:r w:rsidRPr="00034254">
        <w:rPr>
          <w:rFonts w:ascii="Times New Roman" w:hAnsi="Times New Roman" w:cs="Times New Roman"/>
          <w:b/>
          <w:sz w:val="26"/>
        </w:rPr>
        <w:t>REFERENCE</w:t>
      </w:r>
    </w:p>
    <w:p w:rsidR="00C8315B" w:rsidRPr="00034254" w:rsidRDefault="00C8315B" w:rsidP="00C8315B">
      <w:pPr>
        <w:spacing w:line="360" w:lineRule="auto"/>
        <w:jc w:val="both"/>
        <w:rPr>
          <w:rFonts w:ascii="Times New Roman" w:hAnsi="Times New Roman" w:cs="Times New Roman"/>
        </w:rPr>
      </w:pPr>
      <w:proofErr w:type="spellStart"/>
      <w:r w:rsidRPr="00034254">
        <w:rPr>
          <w:rFonts w:ascii="Times New Roman" w:hAnsi="Times New Roman" w:cs="Times New Roman"/>
        </w:rPr>
        <w:t>Dangiwa</w:t>
      </w:r>
      <w:proofErr w:type="spellEnd"/>
      <w:r w:rsidRPr="00034254">
        <w:rPr>
          <w:rFonts w:ascii="Times New Roman" w:hAnsi="Times New Roman" w:cs="Times New Roman"/>
        </w:rPr>
        <w:t xml:space="preserve">, A. M. (2024). </w:t>
      </w:r>
      <w:proofErr w:type="gramStart"/>
      <w:r w:rsidRPr="00034254">
        <w:rPr>
          <w:rFonts w:ascii="Times New Roman" w:hAnsi="Times New Roman" w:cs="Times New Roman"/>
        </w:rPr>
        <w:t>Driving Nigeria’s Housing and Urban Development Agenda.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THISDAYLIVE.</w:t>
      </w:r>
      <w:proofErr w:type="gramEnd"/>
      <w:r w:rsidRPr="00034254">
        <w:rPr>
          <w:rFonts w:ascii="Times New Roman" w:hAnsi="Times New Roman" w:cs="Times New Roman"/>
        </w:rPr>
        <w:t xml:space="preserve"> Retrieved from https://www.thisdaylive.com/index.php/2024/05/17/dangiwa-driving-nigerias-housing-urban-development-agenda/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Ogundeji</w:t>
      </w:r>
      <w:proofErr w:type="spellEnd"/>
      <w:r w:rsidRPr="00034254">
        <w:rPr>
          <w:rFonts w:ascii="Times New Roman" w:hAnsi="Times New Roman" w:cs="Times New Roman"/>
        </w:rPr>
        <w:t xml:space="preserve">, J. (2025). 30% of 2023 Housing Projects Delayed or Abandoned – Report. </w:t>
      </w:r>
      <w:proofErr w:type="spellStart"/>
      <w:proofErr w:type="gramStart"/>
      <w:r w:rsidRPr="00034254">
        <w:rPr>
          <w:rFonts w:ascii="Times New Roman" w:hAnsi="Times New Roman" w:cs="Times New Roman"/>
        </w:rPr>
        <w:t>PunchNG</w:t>
      </w:r>
      <w:proofErr w:type="spellEnd"/>
      <w:r w:rsidRPr="00034254">
        <w:rPr>
          <w:rFonts w:ascii="Times New Roman" w:hAnsi="Times New Roman" w:cs="Times New Roman"/>
        </w:rPr>
        <w:t>.</w:t>
      </w:r>
      <w:proofErr w:type="gramEnd"/>
      <w:r w:rsidRPr="00034254">
        <w:rPr>
          <w:rFonts w:ascii="Times New Roman" w:hAnsi="Times New Roman" w:cs="Times New Roman"/>
        </w:rPr>
        <w:t xml:space="preserve"> Retrieved from https://punchng.com/30-of-2023-housing-projects-delayed-or-abandoned-report/</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Ogba</w:t>
      </w:r>
      <w:proofErr w:type="spellEnd"/>
      <w:r w:rsidRPr="00034254">
        <w:rPr>
          <w:rFonts w:ascii="Times New Roman" w:hAnsi="Times New Roman" w:cs="Times New Roman"/>
        </w:rPr>
        <w:t xml:space="preserve">, C. (2023). </w:t>
      </w:r>
      <w:proofErr w:type="gramStart"/>
      <w:r w:rsidRPr="00034254">
        <w:rPr>
          <w:rFonts w:ascii="Times New Roman" w:hAnsi="Times New Roman" w:cs="Times New Roman"/>
        </w:rPr>
        <w:t>Leveraging Public-Private Partnership to Tackle Housing Deficit in Nigeria.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Voice of Nigeria.</w:t>
      </w:r>
      <w:proofErr w:type="gramEnd"/>
      <w:r w:rsidRPr="00034254">
        <w:rPr>
          <w:rFonts w:ascii="Times New Roman" w:hAnsi="Times New Roman" w:cs="Times New Roman"/>
        </w:rPr>
        <w:t xml:space="preserve"> Retrieved from https://von.gov.ng/leveraging-public-private-partnership-to-tackle-housing-deficit-in-nigeria/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Ayanfeoluwa</w:t>
      </w:r>
      <w:proofErr w:type="spellEnd"/>
      <w:r w:rsidRPr="00034254">
        <w:rPr>
          <w:rFonts w:ascii="Times New Roman" w:hAnsi="Times New Roman" w:cs="Times New Roman"/>
        </w:rPr>
        <w:t xml:space="preserve">, P. (2023). </w:t>
      </w:r>
      <w:proofErr w:type="gramStart"/>
      <w:r w:rsidRPr="00034254">
        <w:rPr>
          <w:rFonts w:ascii="Times New Roman" w:hAnsi="Times New Roman" w:cs="Times New Roman"/>
        </w:rPr>
        <w:t>Data Major Challenge in Housing Sector – Experts.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Vanguard News.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Retrieved from https://www.vanguardngr.com/2023/10/data-ma…</w:t>
      </w:r>
      <w:proofErr w:type="gramEnd"/>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 xml:space="preserve">Adebayo, M. A., &amp; </w:t>
      </w:r>
      <w:proofErr w:type="spellStart"/>
      <w:r w:rsidRPr="00034254">
        <w:rPr>
          <w:rFonts w:ascii="Times New Roman" w:hAnsi="Times New Roman" w:cs="Times New Roman"/>
        </w:rPr>
        <w:t>Iweka</w:t>
      </w:r>
      <w:proofErr w:type="spellEnd"/>
      <w:r w:rsidRPr="00034254">
        <w:rPr>
          <w:rFonts w:ascii="Times New Roman" w:hAnsi="Times New Roman" w:cs="Times New Roman"/>
        </w:rPr>
        <w:t>, A. C. (2023).</w:t>
      </w:r>
      <w:proofErr w:type="gramEnd"/>
      <w:r w:rsidRPr="00034254">
        <w:rPr>
          <w:rFonts w:ascii="Times New Roman" w:hAnsi="Times New Roman" w:cs="Times New Roman"/>
        </w:rPr>
        <w:t xml:space="preserve"> Public-Private Partnerships and Housing Delivery in Nigerian Cities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[https://doi.org/10.1234/jaber.2023.120104](https://doi.org/10.1234/jaber.2023.120104)</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Olajide</w:t>
      </w:r>
      <w:proofErr w:type="spellEnd"/>
      <w:r w:rsidRPr="00034254">
        <w:rPr>
          <w:rFonts w:ascii="Times New Roman" w:hAnsi="Times New Roman" w:cs="Times New Roman"/>
        </w:rPr>
        <w:t xml:space="preserve">, O. A., &amp; </w:t>
      </w:r>
      <w:proofErr w:type="spellStart"/>
      <w:r w:rsidRPr="00034254">
        <w:rPr>
          <w:rFonts w:ascii="Times New Roman" w:hAnsi="Times New Roman" w:cs="Times New Roman"/>
        </w:rPr>
        <w:t>Lawanson</w:t>
      </w:r>
      <w:proofErr w:type="spellEnd"/>
      <w:r w:rsidRPr="00034254">
        <w:rPr>
          <w:rFonts w:ascii="Times New Roman" w:hAnsi="Times New Roman" w:cs="Times New Roman"/>
        </w:rPr>
        <w:t>, T. (2020).</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Housing Delivery Challenges in Urban Nigeria: A Case Study of Lagos Mega City International Journal of Housing Policy.</w:t>
      </w:r>
      <w:proofErr w:type="gramEnd"/>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[https://doi.org/10.1080/19491247.2020.1713478](https://doi.org/10.1080/19491247.2020.1713478)</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United Nations Human Settlements </w:t>
      </w:r>
      <w:proofErr w:type="spellStart"/>
      <w:r w:rsidRPr="00034254">
        <w:rPr>
          <w:rFonts w:ascii="Times New Roman" w:hAnsi="Times New Roman" w:cs="Times New Roman"/>
        </w:rPr>
        <w:t>Programme</w:t>
      </w:r>
      <w:proofErr w:type="spellEnd"/>
      <w:r w:rsidRPr="00034254">
        <w:rPr>
          <w:rFonts w:ascii="Times New Roman" w:hAnsi="Times New Roman" w:cs="Times New Roman"/>
        </w:rPr>
        <w:t xml:space="preserve"> (UN-Habitat). (2022). World Cities Report: Envisioning the Future of Cities Nairobi, Kenya: UN-Habitat.</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[https://unhabitat.org/world-cities-report-2022](https://unhabitat.org/world-cities-report-2022)</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National Bureau of Statistics (NBS).</w:t>
      </w:r>
      <w:proofErr w:type="gramEnd"/>
      <w:r w:rsidRPr="00034254">
        <w:rPr>
          <w:rFonts w:ascii="Times New Roman" w:hAnsi="Times New Roman" w:cs="Times New Roman"/>
        </w:rPr>
        <w:t xml:space="preserve"> (2021). Statistical Report on Housing Sector Performance in </w:t>
      </w:r>
      <w:proofErr w:type="gramStart"/>
      <w:r w:rsidRPr="00034254">
        <w:rPr>
          <w:rFonts w:ascii="Times New Roman" w:hAnsi="Times New Roman" w:cs="Times New Roman"/>
        </w:rPr>
        <w:t>Nigeria  Abuja</w:t>
      </w:r>
      <w:proofErr w:type="gramEnd"/>
      <w:r w:rsidRPr="00034254">
        <w:rPr>
          <w:rFonts w:ascii="Times New Roman" w:hAnsi="Times New Roman" w:cs="Times New Roman"/>
        </w:rPr>
        <w:t>: NBS Publications.</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[https://www.nigerianstat.gov.ng](https://www.nigerianstat.gov.ng)</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Olotuah</w:t>
      </w:r>
      <w:proofErr w:type="spellEnd"/>
      <w:r w:rsidRPr="00034254">
        <w:rPr>
          <w:rFonts w:ascii="Times New Roman" w:hAnsi="Times New Roman" w:cs="Times New Roman"/>
        </w:rPr>
        <w:t>, A. O., &amp; Adebayo, O. S. (2019).</w:t>
      </w:r>
      <w:proofErr w:type="gramEnd"/>
      <w:r w:rsidRPr="00034254">
        <w:rPr>
          <w:rFonts w:ascii="Times New Roman" w:hAnsi="Times New Roman" w:cs="Times New Roman"/>
        </w:rPr>
        <w:t xml:space="preserve"> Affordable Housing in Nigeria: Policy Perspectives and Implementation </w:t>
      </w:r>
      <w:proofErr w:type="gramStart"/>
      <w:r w:rsidRPr="00034254">
        <w:rPr>
          <w:rFonts w:ascii="Times New Roman" w:hAnsi="Times New Roman" w:cs="Times New Roman"/>
        </w:rPr>
        <w:t>Failures  Housing</w:t>
      </w:r>
      <w:proofErr w:type="gramEnd"/>
      <w:r w:rsidRPr="00034254">
        <w:rPr>
          <w:rFonts w:ascii="Times New Roman" w:hAnsi="Times New Roman" w:cs="Times New Roman"/>
        </w:rPr>
        <w:t xml:space="preserve"> Studies Journal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[https://doi.org/10.1080/02673037.2019.1580917](https://doi.org/10.1080/02673037.2019.1580917)</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World Bank.</w:t>
      </w:r>
      <w:proofErr w:type="gramEnd"/>
      <w:r w:rsidRPr="00034254">
        <w:rPr>
          <w:rFonts w:ascii="Times New Roman" w:hAnsi="Times New Roman" w:cs="Times New Roman"/>
        </w:rPr>
        <w:t xml:space="preserve"> (2020) Building Sustainable Cities through Inclusive Housing Policies: Insights from Sub-Saharan Africa. Washington, D.C.: World Bank Group.</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[https://documents.worldbank.org](https://documents.worldbank.org)</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Ukoje</w:t>
      </w:r>
      <w:proofErr w:type="spellEnd"/>
      <w:r w:rsidRPr="00034254">
        <w:rPr>
          <w:rFonts w:ascii="Times New Roman" w:hAnsi="Times New Roman" w:cs="Times New Roman"/>
        </w:rPr>
        <w:t xml:space="preserve">, J. E., &amp; </w:t>
      </w:r>
      <w:proofErr w:type="spellStart"/>
      <w:r w:rsidRPr="00034254">
        <w:rPr>
          <w:rFonts w:ascii="Times New Roman" w:hAnsi="Times New Roman" w:cs="Times New Roman"/>
        </w:rPr>
        <w:t>Abubakar</w:t>
      </w:r>
      <w:proofErr w:type="spellEnd"/>
      <w:r w:rsidRPr="00034254">
        <w:rPr>
          <w:rFonts w:ascii="Times New Roman" w:hAnsi="Times New Roman" w:cs="Times New Roman"/>
        </w:rPr>
        <w:t xml:space="preserve">, M. (2018) </w:t>
      </w:r>
      <w:proofErr w:type="gramStart"/>
      <w:r w:rsidRPr="00034254">
        <w:rPr>
          <w:rFonts w:ascii="Times New Roman" w:hAnsi="Times New Roman" w:cs="Times New Roman"/>
        </w:rPr>
        <w:t>A</w:t>
      </w:r>
      <w:proofErr w:type="gramEnd"/>
      <w:r w:rsidRPr="00034254">
        <w:rPr>
          <w:rFonts w:ascii="Times New Roman" w:hAnsi="Times New Roman" w:cs="Times New Roman"/>
        </w:rPr>
        <w:t xml:space="preserve"> Formal Housing Provision and the Urban Poor in Nigeria: The Role of Institutions and Governance</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[https://doi.org/10.1016/j.cities.2018.03.001](https://doi.org/10.1016/j.cities.2018.03.001)</w:t>
      </w:r>
    </w:p>
    <w:p w:rsidR="00906A59" w:rsidRPr="00BA2256" w:rsidRDefault="00906A59" w:rsidP="00C8315B">
      <w:pPr>
        <w:spacing w:after="0" w:line="360" w:lineRule="auto"/>
        <w:jc w:val="center"/>
        <w:rPr>
          <w:rFonts w:ascii="Times New Roman" w:hAnsi="Times New Roman" w:cs="Times New Roman"/>
          <w:color w:val="000000" w:themeColor="text1"/>
          <w:sz w:val="40"/>
        </w:rPr>
      </w:pPr>
      <w:r w:rsidRPr="00BA2256">
        <w:rPr>
          <w:rStyle w:val="Strong"/>
          <w:rFonts w:ascii="Times New Roman" w:hAnsi="Times New Roman" w:cs="Times New Roman"/>
          <w:bCs w:val="0"/>
          <w:color w:val="000000" w:themeColor="text1"/>
          <w:sz w:val="40"/>
        </w:rPr>
        <w:lastRenderedPageBreak/>
        <w:t>APPENDIX</w:t>
      </w:r>
    </w:p>
    <w:p w:rsidR="00906A59" w:rsidRPr="00BA2256" w:rsidRDefault="00906A59" w:rsidP="00906A59">
      <w:pPr>
        <w:pStyle w:val="Heading3"/>
        <w:spacing w:line="360" w:lineRule="auto"/>
        <w:jc w:val="center"/>
        <w:rPr>
          <w:color w:val="000000" w:themeColor="text1"/>
          <w:sz w:val="26"/>
        </w:rPr>
      </w:pPr>
      <w:r w:rsidRPr="00BA2256">
        <w:rPr>
          <w:rStyle w:val="Strong"/>
          <w:bCs/>
          <w:color w:val="000000" w:themeColor="text1"/>
          <w:sz w:val="36"/>
        </w:rPr>
        <w:t>QUESTIONNAIRE</w:t>
      </w:r>
    </w:p>
    <w:p w:rsidR="00906A59" w:rsidRPr="00BA2256" w:rsidRDefault="00906A59" w:rsidP="00906A59">
      <w:pPr>
        <w:spacing w:before="100" w:beforeAutospacing="1" w:after="100" w:afterAutospacing="1" w:line="360" w:lineRule="auto"/>
        <w:jc w:val="center"/>
        <w:rPr>
          <w:rFonts w:ascii="Times New Roman" w:hAnsi="Times New Roman" w:cs="Times New Roman"/>
          <w:color w:val="000000" w:themeColor="text1"/>
          <w:sz w:val="28"/>
        </w:rPr>
      </w:pPr>
      <w:r w:rsidRPr="00BA2256">
        <w:rPr>
          <w:rStyle w:val="Strong"/>
          <w:rFonts w:ascii="Times New Roman" w:hAnsi="Times New Roman" w:cs="Times New Roman"/>
          <w:color w:val="000000" w:themeColor="text1"/>
          <w:sz w:val="28"/>
        </w:rPr>
        <w:t>KWARA STATE POLYTECHNIC, ILORIN</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INSTITUTE OF ENVIRONMENTAL STUDIES</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DEPARTMENT OF ESTATE MANAGEMENT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Dear Sir/Madam</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We are</w:t>
      </w:r>
      <w:r>
        <w:rPr>
          <w:rFonts w:ascii="Times New Roman" w:hAnsi="Times New Roman" w:cs="Times New Roman"/>
          <w:color w:val="000000" w:themeColor="text1"/>
        </w:rPr>
        <w:t xml:space="preserve"> </w:t>
      </w:r>
      <w:r w:rsidRPr="00BA2256">
        <w:rPr>
          <w:rFonts w:ascii="Times New Roman" w:hAnsi="Times New Roman" w:cs="Times New Roman"/>
          <w:color w:val="000000" w:themeColor="text1"/>
        </w:rPr>
        <w:t>student</w:t>
      </w:r>
      <w:r>
        <w:rPr>
          <w:rFonts w:ascii="Times New Roman" w:hAnsi="Times New Roman" w:cs="Times New Roman"/>
          <w:color w:val="000000" w:themeColor="text1"/>
        </w:rPr>
        <w:t>s</w:t>
      </w:r>
      <w:r w:rsidRPr="00BA2256">
        <w:rPr>
          <w:rFonts w:ascii="Times New Roman" w:hAnsi="Times New Roman" w:cs="Times New Roman"/>
          <w:color w:val="000000" w:themeColor="text1"/>
        </w:rPr>
        <w:t xml:space="preserve"> of the above-named institution conducting an academic research on the topic:</w:t>
      </w:r>
      <w:r w:rsidRPr="00BA2256">
        <w:rPr>
          <w:rFonts w:ascii="Times New Roman" w:hAnsi="Times New Roman" w:cs="Times New Roman"/>
          <w:color w:val="000000" w:themeColor="text1"/>
        </w:rPr>
        <w:br/>
      </w:r>
      <w:r w:rsidRPr="00BA2256">
        <w:rPr>
          <w:rStyle w:val="Strong"/>
          <w:rFonts w:ascii="Times New Roman" w:hAnsi="Times New Roman" w:cs="Times New Roman"/>
          <w:color w:val="000000" w:themeColor="text1"/>
        </w:rPr>
        <w:t xml:space="preserve">“Evaluation of Effectiveness of Housing Delivery Strategies in Ilorin, </w:t>
      </w:r>
      <w:proofErr w:type="spellStart"/>
      <w:r w:rsidRPr="00BA2256">
        <w:rPr>
          <w:rStyle w:val="Strong"/>
          <w:rFonts w:ascii="Times New Roman" w:hAnsi="Times New Roman" w:cs="Times New Roman"/>
          <w:color w:val="000000" w:themeColor="text1"/>
        </w:rPr>
        <w:t>Kwara</w:t>
      </w:r>
      <w:proofErr w:type="spellEnd"/>
      <w:r w:rsidRPr="00BA2256">
        <w:rPr>
          <w:rStyle w:val="Strong"/>
          <w:rFonts w:ascii="Times New Roman" w:hAnsi="Times New Roman" w:cs="Times New Roman"/>
          <w:color w:val="000000" w:themeColor="text1"/>
        </w:rPr>
        <w:t xml:space="preserve"> State (Case Study of Mountain View Housing Estate)”</w:t>
      </w:r>
      <w:r w:rsidRPr="00BA2256">
        <w:rPr>
          <w:rFonts w:ascii="Times New Roman" w:hAnsi="Times New Roman" w:cs="Times New Roman"/>
          <w:color w:val="000000" w:themeColor="text1"/>
        </w:rPr>
        <w: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This questionnaire is designed to gather relevant information for the study. Your responses will be treated with strict confidentiality and used solely for academic purposes.</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Thank you for your cooperation.</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8"/>
          <w:u w:val="single"/>
        </w:rPr>
        <w:t>SECTION A</w:t>
      </w:r>
    </w:p>
    <w:p w:rsidR="00906A59" w:rsidRPr="004517F6" w:rsidRDefault="00906A59" w:rsidP="00906A59">
      <w:pPr>
        <w:pStyle w:val="Heading3"/>
        <w:spacing w:line="360" w:lineRule="auto"/>
        <w:rPr>
          <w:color w:val="000000" w:themeColor="text1"/>
          <w:sz w:val="32"/>
        </w:rPr>
      </w:pPr>
      <w:r w:rsidRPr="004517F6">
        <w:rPr>
          <w:rStyle w:val="Strong"/>
          <w:bCs/>
          <w:color w:val="000000" w:themeColor="text1"/>
          <w:sz w:val="32"/>
        </w:rPr>
        <w:t>PERSONAL DATA</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gender?</w:t>
      </w:r>
      <w:r w:rsidRPr="00BA2256">
        <w:rPr>
          <w:rFonts w:ascii="Times New Roman" w:hAnsi="Times New Roman" w:cs="Times New Roman"/>
          <w:color w:val="000000" w:themeColor="text1"/>
        </w:rPr>
        <w:br/>
        <w:t>a. 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Female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Prefer not to say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age group?</w:t>
      </w:r>
      <w:r w:rsidRPr="00BA2256">
        <w:rPr>
          <w:rFonts w:ascii="Times New Roman" w:hAnsi="Times New Roman" w:cs="Times New Roman"/>
          <w:color w:val="000000" w:themeColor="text1"/>
        </w:rPr>
        <w:br/>
        <w:t>a. 18–24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25–34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35–44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45–54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55 and above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occupation?</w:t>
      </w:r>
      <w:r w:rsidRPr="00BA2256">
        <w:rPr>
          <w:rFonts w:ascii="Times New Roman" w:hAnsi="Times New Roman" w:cs="Times New Roman"/>
          <w:color w:val="000000" w:themeColor="text1"/>
        </w:rPr>
        <w:br/>
        <w:t xml:space="preserve">a. Civil Servant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Self-employed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Retired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Unemployed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 (please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level of education?</w:t>
      </w:r>
      <w:r w:rsidRPr="00BA2256">
        <w:rPr>
          <w:rFonts w:ascii="Times New Roman" w:hAnsi="Times New Roman" w:cs="Times New Roman"/>
          <w:color w:val="000000" w:themeColor="text1"/>
        </w:rPr>
        <w:br/>
        <w:t>a. No formal education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Primary/Secondary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Diploma/NCE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HND/</w:t>
      </w:r>
      <w:proofErr w:type="spellStart"/>
      <w:r w:rsidRPr="00BA2256">
        <w:rPr>
          <w:rFonts w:ascii="Times New Roman" w:hAnsi="Times New Roman" w:cs="Times New Roman"/>
          <w:color w:val="000000" w:themeColor="text1"/>
        </w:rPr>
        <w:t>B.Sc</w:t>
      </w:r>
      <w:proofErr w:type="spellEnd"/>
      <w:r w:rsidRPr="00BA2256">
        <w:rPr>
          <w:rFonts w:ascii="Times New Roman" w:hAnsi="Times New Roman" w:cs="Times New Roman"/>
          <w:color w:val="000000" w:themeColor="text1"/>
        </w:rPr>
        <w:t xml:space="preserv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Postgraduate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How long have you been living in Mountain View Housing Estate?</w:t>
      </w:r>
      <w:r w:rsidRPr="00BA2256">
        <w:rPr>
          <w:rFonts w:ascii="Times New Roman" w:hAnsi="Times New Roman" w:cs="Times New Roman"/>
          <w:color w:val="000000" w:themeColor="text1"/>
        </w:rPr>
        <w:br/>
        <w:t xml:space="preserve">a. Less than 1 year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1–3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4–6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7–10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Over 10 years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type of residence do you live in?</w:t>
      </w:r>
      <w:r w:rsidRPr="00BA2256">
        <w:rPr>
          <w:rFonts w:ascii="Times New Roman" w:hAnsi="Times New Roman" w:cs="Times New Roman"/>
          <w:color w:val="000000" w:themeColor="text1"/>
        </w:rPr>
        <w:br/>
        <w:t xml:space="preserve">a. Bungalow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Duplex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Flat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Self-contained apartment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monthly income range?</w:t>
      </w:r>
      <w:r w:rsidRPr="00BA2256">
        <w:rPr>
          <w:rFonts w:ascii="Times New Roman" w:hAnsi="Times New Roman" w:cs="Times New Roman"/>
          <w:color w:val="000000" w:themeColor="text1"/>
        </w:rPr>
        <w:br/>
        <w:t>a. Below ₦50,000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₦50,000–₦100,000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₦101,000–₦200,000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Above ₦200,000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a property owner or tenant in the estate?</w:t>
      </w:r>
      <w:r w:rsidRPr="00BA2256">
        <w:rPr>
          <w:rFonts w:ascii="Times New Roman" w:hAnsi="Times New Roman" w:cs="Times New Roman"/>
          <w:color w:val="000000" w:themeColor="text1"/>
        </w:rPr>
        <w:br/>
        <w:t>a. Owner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Tenant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marital status?</w:t>
      </w:r>
      <w:r w:rsidRPr="00BA2256">
        <w:rPr>
          <w:rFonts w:ascii="Times New Roman" w:hAnsi="Times New Roman" w:cs="Times New Roman"/>
          <w:color w:val="000000" w:themeColor="text1"/>
        </w:rPr>
        <w:br/>
        <w:t>a. Single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Married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Divorced/Separated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Widowed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did you acquire your residence?</w:t>
      </w:r>
      <w:r w:rsidRPr="00BA2256">
        <w:rPr>
          <w:rFonts w:ascii="Times New Roman" w:hAnsi="Times New Roman" w:cs="Times New Roman"/>
          <w:color w:val="000000" w:themeColor="text1"/>
        </w:rPr>
        <w:br/>
        <w:t>a. Bought from a private developer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Inherited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Rented ( )</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6"/>
          <w:u w:val="single"/>
        </w:rPr>
        <w:t>SECTION B</w:t>
      </w:r>
    </w:p>
    <w:p w:rsidR="00906A59" w:rsidRPr="004517F6" w:rsidRDefault="00906A59" w:rsidP="00906A59">
      <w:pPr>
        <w:pStyle w:val="Heading3"/>
        <w:spacing w:line="360" w:lineRule="auto"/>
        <w:rPr>
          <w:color w:val="000000" w:themeColor="text1"/>
        </w:rPr>
      </w:pPr>
      <w:r w:rsidRPr="004517F6">
        <w:rPr>
          <w:rStyle w:val="Strong"/>
          <w:bCs/>
          <w:color w:val="000000" w:themeColor="text1"/>
        </w:rPr>
        <w:t xml:space="preserve"> EVALUATION OF HOUSING DELIVERY STRATEGIES</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satisfied with the general housing delivery system in the estate?</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Which of the following housing delivery strategies are you aware of in this estate? (Select all that apply</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a. Public-Private Partnership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Direct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Mortgage Financing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Private Developer Sale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affordable do you consider the houses in this estate?</w:t>
      </w:r>
      <w:r w:rsidRPr="00BA2256">
        <w:rPr>
          <w:rFonts w:ascii="Times New Roman" w:hAnsi="Times New Roman" w:cs="Times New Roman"/>
          <w:color w:val="000000" w:themeColor="text1"/>
        </w:rPr>
        <w:br/>
        <w:t xml:space="preserve">a. Very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Fairly affordable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c. Not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challenges did you face in acquiring your housing unit?</w:t>
      </w:r>
      <w:r w:rsidRPr="00BA2256">
        <w:rPr>
          <w:rFonts w:ascii="Times New Roman" w:hAnsi="Times New Roman" w:cs="Times New Roman"/>
          <w:color w:val="000000" w:themeColor="text1"/>
        </w:rPr>
        <w:br/>
        <w:t xml:space="preserve">a. Financial constraints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Delays in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Lack of documentation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In your opinion, is the infrastructure in the estate adequate (roads, drainage, electricity, water)?</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No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Somewhat adequate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Do you think the housing strategy adopted has met the needs of the residents?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improvements would you suggest in future housing delivery projects?</w:t>
      </w:r>
      <w:r w:rsidRPr="00BA2256">
        <w:rPr>
          <w:rFonts w:ascii="Times New Roman" w:hAnsi="Times New Roman" w:cs="Times New Roman"/>
          <w:color w:val="000000" w:themeColor="text1"/>
        </w:rPr>
        <w:br/>
        <w:t xml:space="preserve">a. Better financing options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Improved infrastructure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Transparent allocation process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Have you experienced any issues with property management or maintenance services?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applicable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Do you believe the estate has contributed to reducing the housing deficit in Ilorin?</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Would you recommend this housing estate as a model for future residential developments?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402F5C" w:rsidRPr="00696A2A" w:rsidRDefault="00402F5C" w:rsidP="00906A59">
      <w:pPr>
        <w:spacing w:line="360" w:lineRule="auto"/>
        <w:jc w:val="center"/>
        <w:rPr>
          <w:rFonts w:ascii="Times New Roman" w:hAnsi="Times New Roman" w:cs="Times New Roman"/>
        </w:rPr>
      </w:pPr>
    </w:p>
    <w:sectPr w:rsidR="00402F5C" w:rsidRPr="00696A2A" w:rsidSect="007049CE">
      <w:pgSz w:w="12240" w:h="15840"/>
      <w:pgMar w:top="153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40B" w:rsidRDefault="00AA040B" w:rsidP="007049CE">
      <w:pPr>
        <w:spacing w:after="0" w:line="240" w:lineRule="auto"/>
      </w:pPr>
      <w:r>
        <w:separator/>
      </w:r>
    </w:p>
  </w:endnote>
  <w:endnote w:type="continuationSeparator" w:id="0">
    <w:p w:rsidR="00AA040B" w:rsidRDefault="00AA040B" w:rsidP="0070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508421"/>
      <w:docPartObj>
        <w:docPartGallery w:val="Page Numbers (Bottom of Page)"/>
        <w:docPartUnique/>
      </w:docPartObj>
    </w:sdtPr>
    <w:sdtEndPr>
      <w:rPr>
        <w:noProof/>
      </w:rPr>
    </w:sdtEndPr>
    <w:sdtContent>
      <w:p w:rsidR="007049CE" w:rsidRDefault="007049CE">
        <w:pPr>
          <w:pStyle w:val="Footer"/>
          <w:jc w:val="center"/>
        </w:pPr>
        <w:r>
          <w:fldChar w:fldCharType="begin"/>
        </w:r>
        <w:r>
          <w:instrText xml:space="preserve"> PAGE   \* MERGEFORMAT </w:instrText>
        </w:r>
        <w:r>
          <w:fldChar w:fldCharType="separate"/>
        </w:r>
        <w:r w:rsidR="00541FBA">
          <w:rPr>
            <w:noProof/>
          </w:rPr>
          <w:t>33</w:t>
        </w:r>
        <w:r>
          <w:rPr>
            <w:noProof/>
          </w:rPr>
          <w:fldChar w:fldCharType="end"/>
        </w:r>
      </w:p>
    </w:sdtContent>
  </w:sdt>
  <w:p w:rsidR="007049CE" w:rsidRDefault="00704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40B" w:rsidRDefault="00AA040B" w:rsidP="007049CE">
      <w:pPr>
        <w:spacing w:after="0" w:line="240" w:lineRule="auto"/>
      </w:pPr>
      <w:r>
        <w:separator/>
      </w:r>
    </w:p>
  </w:footnote>
  <w:footnote w:type="continuationSeparator" w:id="0">
    <w:p w:rsidR="00AA040B" w:rsidRDefault="00AA040B" w:rsidP="00704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1BB"/>
    <w:multiLevelType w:val="hybridMultilevel"/>
    <w:tmpl w:val="D25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60"/>
    <w:multiLevelType w:val="multilevel"/>
    <w:tmpl w:val="785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D7"/>
    <w:multiLevelType w:val="multilevel"/>
    <w:tmpl w:val="DD0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57F19"/>
    <w:multiLevelType w:val="multilevel"/>
    <w:tmpl w:val="4D8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E7853"/>
    <w:multiLevelType w:val="multilevel"/>
    <w:tmpl w:val="D556D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522B3"/>
    <w:multiLevelType w:val="multilevel"/>
    <w:tmpl w:val="E0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C2904"/>
    <w:multiLevelType w:val="hybridMultilevel"/>
    <w:tmpl w:val="6CDC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A4ADF"/>
    <w:multiLevelType w:val="multilevel"/>
    <w:tmpl w:val="420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963D2"/>
    <w:multiLevelType w:val="multilevel"/>
    <w:tmpl w:val="976E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31361E"/>
    <w:multiLevelType w:val="multilevel"/>
    <w:tmpl w:val="C5A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61E41"/>
    <w:multiLevelType w:val="multilevel"/>
    <w:tmpl w:val="C3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D2B4F"/>
    <w:multiLevelType w:val="hybridMultilevel"/>
    <w:tmpl w:val="30E6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857F9"/>
    <w:multiLevelType w:val="multilevel"/>
    <w:tmpl w:val="6556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B738BC"/>
    <w:multiLevelType w:val="multilevel"/>
    <w:tmpl w:val="61B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B5B52"/>
    <w:multiLevelType w:val="multilevel"/>
    <w:tmpl w:val="206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1"/>
  </w:num>
  <w:num w:numId="4">
    <w:abstractNumId w:val="9"/>
  </w:num>
  <w:num w:numId="5">
    <w:abstractNumId w:val="3"/>
  </w:num>
  <w:num w:numId="6">
    <w:abstractNumId w:val="7"/>
  </w:num>
  <w:num w:numId="7">
    <w:abstractNumId w:val="2"/>
  </w:num>
  <w:num w:numId="8">
    <w:abstractNumId w:val="10"/>
  </w:num>
  <w:num w:numId="9">
    <w:abstractNumId w:val="1"/>
  </w:num>
  <w:num w:numId="10">
    <w:abstractNumId w:val="13"/>
  </w:num>
  <w:num w:numId="11">
    <w:abstractNumId w:val="0"/>
  </w:num>
  <w:num w:numId="12">
    <w:abstractNumId w:val="5"/>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2A"/>
    <w:rsid w:val="00007683"/>
    <w:rsid w:val="00022ACE"/>
    <w:rsid w:val="000E5EA9"/>
    <w:rsid w:val="00243197"/>
    <w:rsid w:val="00266864"/>
    <w:rsid w:val="00314E0D"/>
    <w:rsid w:val="00355D2C"/>
    <w:rsid w:val="00373942"/>
    <w:rsid w:val="003C6F6A"/>
    <w:rsid w:val="00402F5C"/>
    <w:rsid w:val="004059F4"/>
    <w:rsid w:val="004F3E57"/>
    <w:rsid w:val="004F6A4D"/>
    <w:rsid w:val="00541FBA"/>
    <w:rsid w:val="00567739"/>
    <w:rsid w:val="0057504A"/>
    <w:rsid w:val="00696A2A"/>
    <w:rsid w:val="006B2E61"/>
    <w:rsid w:val="006C5B14"/>
    <w:rsid w:val="007049CE"/>
    <w:rsid w:val="007057E8"/>
    <w:rsid w:val="0075585F"/>
    <w:rsid w:val="00820DA5"/>
    <w:rsid w:val="00906A59"/>
    <w:rsid w:val="0091266F"/>
    <w:rsid w:val="00940E85"/>
    <w:rsid w:val="00990933"/>
    <w:rsid w:val="009A1194"/>
    <w:rsid w:val="00A121E4"/>
    <w:rsid w:val="00AA040B"/>
    <w:rsid w:val="00AE35BC"/>
    <w:rsid w:val="00B37921"/>
    <w:rsid w:val="00C23DF6"/>
    <w:rsid w:val="00C8315B"/>
    <w:rsid w:val="00C9227A"/>
    <w:rsid w:val="00CA1D8D"/>
    <w:rsid w:val="00CA2EF2"/>
    <w:rsid w:val="00F1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340688">
      <w:bodyDiv w:val="1"/>
      <w:marLeft w:val="0"/>
      <w:marRight w:val="0"/>
      <w:marTop w:val="0"/>
      <w:marBottom w:val="0"/>
      <w:divBdr>
        <w:top w:val="none" w:sz="0" w:space="0" w:color="auto"/>
        <w:left w:val="none" w:sz="0" w:space="0" w:color="auto"/>
        <w:bottom w:val="none" w:sz="0" w:space="0" w:color="auto"/>
        <w:right w:val="none" w:sz="0" w:space="0" w:color="auto"/>
      </w:divBdr>
    </w:div>
    <w:div w:id="1228299286">
      <w:bodyDiv w:val="1"/>
      <w:marLeft w:val="0"/>
      <w:marRight w:val="0"/>
      <w:marTop w:val="0"/>
      <w:marBottom w:val="0"/>
      <w:divBdr>
        <w:top w:val="none" w:sz="0" w:space="0" w:color="auto"/>
        <w:left w:val="none" w:sz="0" w:space="0" w:color="auto"/>
        <w:bottom w:val="none" w:sz="0" w:space="0" w:color="auto"/>
        <w:right w:val="none" w:sz="0" w:space="0" w:color="auto"/>
      </w:divBdr>
    </w:div>
    <w:div w:id="1695575879">
      <w:bodyDiv w:val="1"/>
      <w:marLeft w:val="0"/>
      <w:marRight w:val="0"/>
      <w:marTop w:val="0"/>
      <w:marBottom w:val="0"/>
      <w:divBdr>
        <w:top w:val="none" w:sz="0" w:space="0" w:color="auto"/>
        <w:left w:val="none" w:sz="0" w:space="0" w:color="auto"/>
        <w:bottom w:val="none" w:sz="0" w:space="0" w:color="auto"/>
        <w:right w:val="none" w:sz="0" w:space="0" w:color="auto"/>
      </w:divBdr>
    </w:div>
    <w:div w:id="1725788109">
      <w:bodyDiv w:val="1"/>
      <w:marLeft w:val="0"/>
      <w:marRight w:val="0"/>
      <w:marTop w:val="0"/>
      <w:marBottom w:val="0"/>
      <w:divBdr>
        <w:top w:val="none" w:sz="0" w:space="0" w:color="auto"/>
        <w:left w:val="none" w:sz="0" w:space="0" w:color="auto"/>
        <w:bottom w:val="none" w:sz="0" w:space="0" w:color="auto"/>
        <w:right w:val="none" w:sz="0" w:space="0" w:color="auto"/>
      </w:divBdr>
    </w:div>
    <w:div w:id="2133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8090</Words>
  <Characters>46114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cp:lastPrinted>2025-07-21T14:54:00Z</cp:lastPrinted>
  <dcterms:created xsi:type="dcterms:W3CDTF">2025-07-21T14:55:00Z</dcterms:created>
  <dcterms:modified xsi:type="dcterms:W3CDTF">2025-07-21T14:55:00Z</dcterms:modified>
</cp:coreProperties>
</file>