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6A3" w:rsidRPr="009052CC" w:rsidRDefault="00DA46A3" w:rsidP="00DA46A3">
      <w:pPr>
        <w:pStyle w:val="NoSpacing"/>
        <w:jc w:val="center"/>
        <w:rPr>
          <w:rFonts w:ascii="Arial Black" w:hAnsi="Arial Black"/>
          <w:sz w:val="32"/>
          <w:szCs w:val="32"/>
        </w:rPr>
      </w:pPr>
      <w:r w:rsidRPr="009052CC">
        <w:rPr>
          <w:rFonts w:ascii="Arial Black" w:hAnsi="Arial Black"/>
          <w:sz w:val="32"/>
          <w:szCs w:val="32"/>
          <w:shd w:val="clear" w:color="auto" w:fill="FFFFFF"/>
        </w:rPr>
        <w:t>THE EFFECT OF INFRASTRUCTURAL FACILITIES ON RESIDENTIAL PROPERTY VALUE IN NIGERIA</w:t>
      </w:r>
      <w:r>
        <w:rPr>
          <w:rFonts w:ascii="Arial Black" w:hAnsi="Arial Black"/>
          <w:sz w:val="32"/>
          <w:szCs w:val="32"/>
          <w:shd w:val="clear" w:color="auto" w:fill="FFFFFF"/>
        </w:rPr>
        <w:t xml:space="preserve"> { A </w:t>
      </w:r>
      <w:r w:rsidRPr="009052CC">
        <w:rPr>
          <w:rFonts w:ascii="Arial Black" w:hAnsi="Arial Black"/>
          <w:sz w:val="32"/>
          <w:szCs w:val="32"/>
          <w:shd w:val="clear" w:color="auto" w:fill="FFFFFF"/>
        </w:rPr>
        <w:t>CASE STUDY</w:t>
      </w:r>
      <w:r>
        <w:rPr>
          <w:rFonts w:ascii="Arial Black" w:hAnsi="Arial Black"/>
          <w:sz w:val="32"/>
          <w:szCs w:val="32"/>
          <w:shd w:val="clear" w:color="auto" w:fill="FFFFFF"/>
        </w:rPr>
        <w:t xml:space="preserve"> OF TANKE ILORIN}</w:t>
      </w:r>
    </w:p>
    <w:p w:rsidR="00DA46A3" w:rsidRDefault="00DA46A3" w:rsidP="00DA46A3">
      <w:pPr>
        <w:spacing w:after="0" w:line="360" w:lineRule="auto"/>
        <w:jc w:val="center"/>
        <w:rPr>
          <w:rFonts w:ascii="Arial Black" w:hAnsi="Arial Black"/>
          <w:b/>
          <w:i/>
          <w:sz w:val="84"/>
          <w:szCs w:val="144"/>
        </w:rPr>
      </w:pPr>
      <w:r w:rsidRPr="003B5408">
        <w:rPr>
          <w:rFonts w:ascii="Arial Black" w:hAnsi="Arial Black"/>
          <w:b/>
          <w:i/>
          <w:sz w:val="84"/>
          <w:szCs w:val="144"/>
        </w:rPr>
        <w:t>BY</w:t>
      </w:r>
    </w:p>
    <w:p w:rsidR="00DA46A3" w:rsidRPr="009052CC" w:rsidRDefault="00DA46A3" w:rsidP="00DA46A3">
      <w:pPr>
        <w:spacing w:after="0" w:line="360" w:lineRule="auto"/>
        <w:jc w:val="center"/>
        <w:rPr>
          <w:rFonts w:ascii="Arial Black" w:hAnsi="Arial Black"/>
          <w:b/>
          <w:i/>
          <w:sz w:val="38"/>
          <w:szCs w:val="144"/>
        </w:rPr>
      </w:pPr>
      <w:r w:rsidRPr="009052CC">
        <w:rPr>
          <w:rFonts w:ascii="Arial Black" w:hAnsi="Arial Black"/>
          <w:b/>
          <w:i/>
          <w:sz w:val="38"/>
          <w:szCs w:val="144"/>
        </w:rPr>
        <w:t>ISSA MASHOOD OLANREWAJU</w:t>
      </w:r>
    </w:p>
    <w:p w:rsidR="00DA46A3" w:rsidRPr="00601484" w:rsidRDefault="00DA46A3" w:rsidP="00DA46A3">
      <w:pPr>
        <w:spacing w:after="0" w:line="360" w:lineRule="auto"/>
        <w:ind w:firstLine="720"/>
        <w:contextualSpacing/>
        <w:jc w:val="center"/>
        <w:rPr>
          <w:rFonts w:ascii="Times New Roman" w:eastAsia="Arial Unicode MS" w:hAnsi="Times New Roman" w:cs="Arial Unicode MS"/>
          <w:b/>
          <w:sz w:val="2"/>
          <w:szCs w:val="26"/>
        </w:rPr>
      </w:pPr>
    </w:p>
    <w:p w:rsidR="00DA46A3" w:rsidRDefault="00DA46A3" w:rsidP="00DA46A3">
      <w:pPr>
        <w:spacing w:after="0" w:line="360" w:lineRule="auto"/>
        <w:contextualSpacing/>
        <w:jc w:val="center"/>
        <w:rPr>
          <w:rFonts w:ascii="Georgia" w:hAnsi="Georgia"/>
          <w:b/>
          <w:bCs/>
          <w:color w:val="FFFFFF"/>
          <w:sz w:val="35"/>
          <w:szCs w:val="19"/>
          <w:shd w:val="clear" w:color="auto" w:fill="CCCCCC"/>
        </w:rPr>
      </w:pPr>
    </w:p>
    <w:p w:rsidR="00DA46A3" w:rsidRPr="003B5408" w:rsidRDefault="00DA46A3" w:rsidP="00DA46A3">
      <w:pPr>
        <w:spacing w:after="0" w:line="360" w:lineRule="auto"/>
        <w:contextualSpacing/>
        <w:jc w:val="center"/>
        <w:rPr>
          <w:rFonts w:ascii="Franklin Gothic Heavy" w:hAnsi="Franklin Gothic Heavy"/>
          <w:b/>
          <w:i/>
          <w:sz w:val="32"/>
          <w:szCs w:val="26"/>
        </w:rPr>
      </w:pPr>
      <w:r>
        <w:rPr>
          <w:rFonts w:ascii="Franklin Gothic Heavy" w:hAnsi="Franklin Gothic Heavy"/>
          <w:b/>
          <w:i/>
          <w:sz w:val="32"/>
          <w:szCs w:val="26"/>
        </w:rPr>
        <w:t>HND/23/ETM/FT/0007</w:t>
      </w:r>
    </w:p>
    <w:p w:rsidR="00DA46A3" w:rsidRDefault="00DA46A3" w:rsidP="00DA46A3">
      <w:pPr>
        <w:spacing w:after="0" w:line="360" w:lineRule="auto"/>
        <w:rPr>
          <w:rFonts w:ascii="Times New Roman" w:hAnsi="Times New Roman"/>
          <w:b/>
          <w:sz w:val="26"/>
          <w:szCs w:val="26"/>
        </w:rPr>
      </w:pPr>
    </w:p>
    <w:p w:rsidR="00DA46A3" w:rsidRPr="005934D6" w:rsidRDefault="00DA46A3" w:rsidP="00DA46A3">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 xml:space="preserve">A PROJECT SUBMITTED TO THE DEPARTMENT OF </w:t>
      </w:r>
      <w:r>
        <w:rPr>
          <w:rFonts w:ascii="Times New Roman" w:hAnsi="Times New Roman"/>
          <w:b/>
          <w:sz w:val="28"/>
          <w:szCs w:val="26"/>
        </w:rPr>
        <w:t>ESTATE MANAGEMENT AND VALUATON</w:t>
      </w:r>
      <w:r w:rsidRPr="005934D6">
        <w:rPr>
          <w:rFonts w:ascii="Times New Roman" w:hAnsi="Times New Roman"/>
          <w:b/>
          <w:sz w:val="28"/>
          <w:szCs w:val="26"/>
        </w:rPr>
        <w:t xml:space="preserve">, INSTITUTE OF </w:t>
      </w:r>
      <w:r w:rsidRPr="003B5408">
        <w:rPr>
          <w:rFonts w:ascii="Times New Roman" w:hAnsi="Times New Roman"/>
          <w:b/>
          <w:bCs/>
          <w:color w:val="333333"/>
          <w:sz w:val="28"/>
          <w:szCs w:val="28"/>
          <w:shd w:val="clear" w:color="auto" w:fill="FFFFFF"/>
        </w:rPr>
        <w:t>ENVIRONMENTAL  STUDIES</w:t>
      </w:r>
      <w:r w:rsidRPr="003B5408">
        <w:rPr>
          <w:rFonts w:ascii="Times New Roman" w:hAnsi="Times New Roman"/>
          <w:b/>
          <w:sz w:val="28"/>
          <w:szCs w:val="28"/>
        </w:rPr>
        <w:t>,</w:t>
      </w:r>
      <w:r w:rsidRPr="003B5408">
        <w:rPr>
          <w:rFonts w:ascii="Times New Roman" w:hAnsi="Times New Roman"/>
          <w:b/>
          <w:sz w:val="36"/>
          <w:szCs w:val="26"/>
        </w:rPr>
        <w:t xml:space="preserve"> </w:t>
      </w:r>
      <w:r w:rsidRPr="005934D6">
        <w:rPr>
          <w:rFonts w:ascii="Times New Roman" w:hAnsi="Times New Roman"/>
          <w:b/>
          <w:sz w:val="28"/>
          <w:szCs w:val="26"/>
        </w:rPr>
        <w:t>KWARA STATE POLYTECHNIC ILORIN.</w:t>
      </w:r>
    </w:p>
    <w:p w:rsidR="00DA46A3" w:rsidRDefault="00DA46A3" w:rsidP="00DA46A3">
      <w:pPr>
        <w:spacing w:after="0" w:line="360" w:lineRule="auto"/>
        <w:ind w:firstLine="720"/>
        <w:contextualSpacing/>
        <w:jc w:val="center"/>
        <w:rPr>
          <w:rFonts w:ascii="Times New Roman" w:hAnsi="Times New Roman"/>
          <w:b/>
          <w:sz w:val="26"/>
          <w:szCs w:val="26"/>
        </w:rPr>
      </w:pPr>
    </w:p>
    <w:p w:rsidR="00DA46A3" w:rsidRDefault="00DA46A3" w:rsidP="00DA46A3">
      <w:pPr>
        <w:spacing w:after="0" w:line="360" w:lineRule="auto"/>
        <w:ind w:firstLine="720"/>
        <w:contextualSpacing/>
        <w:jc w:val="center"/>
        <w:rPr>
          <w:rFonts w:ascii="Times New Roman" w:hAnsi="Times New Roman"/>
          <w:b/>
          <w:szCs w:val="26"/>
        </w:rPr>
      </w:pPr>
      <w:r w:rsidRPr="005934D6">
        <w:rPr>
          <w:rFonts w:ascii="Times New Roman" w:hAnsi="Times New Roman"/>
          <w:b/>
          <w:sz w:val="28"/>
          <w:szCs w:val="26"/>
        </w:rPr>
        <w:t xml:space="preserve">IN PARTIAL FULFILLMENT OF THE REQUIREMENT FOR THE AWARD OF HIGHER NATIONAL DIPLOMA (HND) IN </w:t>
      </w:r>
      <w:r>
        <w:rPr>
          <w:rFonts w:ascii="Times New Roman" w:hAnsi="Times New Roman"/>
          <w:b/>
          <w:sz w:val="28"/>
          <w:szCs w:val="26"/>
        </w:rPr>
        <w:t>ESTATE                MANAGEMENT</w:t>
      </w:r>
    </w:p>
    <w:p w:rsidR="00DA46A3" w:rsidRDefault="00DA46A3" w:rsidP="00DA46A3">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w:t>
      </w:r>
    </w:p>
    <w:p w:rsidR="00DA46A3" w:rsidRPr="007C1013" w:rsidRDefault="00DA46A3" w:rsidP="00DA46A3">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JULY</w:t>
      </w:r>
      <w:r w:rsidRPr="007C1013">
        <w:rPr>
          <w:rFonts w:ascii="Franklin Gothic Heavy" w:hAnsi="Franklin Gothic Heavy"/>
          <w:b/>
          <w:sz w:val="34"/>
          <w:szCs w:val="26"/>
        </w:rPr>
        <w:t xml:space="preserve">, </w:t>
      </w:r>
      <w:r>
        <w:rPr>
          <w:rFonts w:ascii="Franklin Gothic Heavy" w:hAnsi="Franklin Gothic Heavy"/>
          <w:b/>
          <w:sz w:val="34"/>
          <w:szCs w:val="26"/>
        </w:rPr>
        <w:t>2025</w:t>
      </w:r>
    </w:p>
    <w:p w:rsidR="00DA46A3" w:rsidRPr="00CD7DDB" w:rsidRDefault="00DA46A3" w:rsidP="00CD7DDB">
      <w:pPr>
        <w:spacing w:line="360" w:lineRule="auto"/>
        <w:jc w:val="center"/>
        <w:rPr>
          <w:rFonts w:ascii="Times New Roman" w:hAnsi="Times New Roman"/>
          <w:b/>
          <w:sz w:val="24"/>
          <w:szCs w:val="24"/>
        </w:rPr>
      </w:pPr>
      <w:r>
        <w:rPr>
          <w:rFonts w:ascii="Times New Roman" w:hAnsi="Times New Roman"/>
          <w:b/>
          <w:sz w:val="28"/>
          <w:szCs w:val="24"/>
        </w:rPr>
        <w:br w:type="page"/>
      </w:r>
    </w:p>
    <w:p w:rsidR="00DA46A3" w:rsidRDefault="00CD7DDB" w:rsidP="00DA46A3">
      <w:pPr>
        <w:spacing w:line="360" w:lineRule="auto"/>
        <w:jc w:val="center"/>
        <w:rPr>
          <w:rFonts w:ascii="Times New Roman" w:hAnsi="Times New Roman"/>
          <w:b/>
          <w:sz w:val="28"/>
          <w:szCs w:val="28"/>
        </w:rPr>
      </w:pPr>
      <w:r>
        <w:rPr>
          <w:rFonts w:ascii="Times New Roman" w:hAnsi="Times New Roman"/>
          <w:b/>
          <w:noProof/>
          <w:sz w:val="28"/>
          <w:szCs w:val="28"/>
        </w:rPr>
        <w:lastRenderedPageBreak/>
        <w:drawing>
          <wp:anchor distT="0" distB="0" distL="114300" distR="114300" simplePos="0" relativeHeight="251658240" behindDoc="0" locked="0" layoutInCell="1" allowOverlap="1">
            <wp:simplePos x="0" y="0"/>
            <wp:positionH relativeFrom="column">
              <wp:posOffset>-306826</wp:posOffset>
            </wp:positionH>
            <wp:positionV relativeFrom="paragraph">
              <wp:posOffset>-406130</wp:posOffset>
            </wp:positionV>
            <wp:extent cx="6897316" cy="9786026"/>
            <wp:effectExtent l="19050" t="0" r="0" b="0"/>
            <wp:wrapNone/>
            <wp:docPr id="3" name="Picture 1" descr="C:\Users\AINA DAYO\Downloads\WhatsApp Image 2025-07-21 at 5.50.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A DAYO\Downloads\WhatsApp Image 2025-07-21 at 5.50.42 AM.jpeg"/>
                    <pic:cNvPicPr>
                      <a:picLocks noChangeAspect="1" noChangeArrowheads="1"/>
                    </pic:cNvPicPr>
                  </pic:nvPicPr>
                  <pic:blipFill>
                    <a:blip r:embed="rId7"/>
                    <a:srcRect l="2286" t="1396" r="3495" b="3974"/>
                    <a:stretch>
                      <a:fillRect/>
                    </a:stretch>
                  </pic:blipFill>
                  <pic:spPr bwMode="auto">
                    <a:xfrm>
                      <a:off x="0" y="0"/>
                      <a:ext cx="6897316" cy="9786026"/>
                    </a:xfrm>
                    <a:prstGeom prst="rect">
                      <a:avLst/>
                    </a:prstGeom>
                    <a:noFill/>
                    <a:ln w="9525">
                      <a:noFill/>
                      <a:miter lim="800000"/>
                      <a:headEnd/>
                      <a:tailEnd/>
                    </a:ln>
                  </pic:spPr>
                </pic:pic>
              </a:graphicData>
            </a:graphic>
          </wp:anchor>
        </w:drawing>
      </w:r>
    </w:p>
    <w:p w:rsidR="00CD7DDB" w:rsidRDefault="00CD7DDB">
      <w:pPr>
        <w:spacing w:after="200" w:line="276" w:lineRule="auto"/>
        <w:rPr>
          <w:rFonts w:ascii="Times New Roman" w:hAnsi="Times New Roman"/>
          <w:b/>
          <w:sz w:val="28"/>
          <w:szCs w:val="28"/>
        </w:rPr>
      </w:pPr>
      <w:r>
        <w:rPr>
          <w:rFonts w:ascii="Times New Roman" w:hAnsi="Times New Roman"/>
          <w:b/>
          <w:sz w:val="28"/>
          <w:szCs w:val="28"/>
        </w:rPr>
        <w:br w:type="page"/>
      </w:r>
    </w:p>
    <w:p w:rsidR="00DA46A3" w:rsidRDefault="00DA46A3" w:rsidP="00DA46A3">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DEDICATION </w:t>
      </w:r>
    </w:p>
    <w:p w:rsidR="00DA46A3" w:rsidRDefault="00DA46A3" w:rsidP="00DA46A3">
      <w:pPr>
        <w:spacing w:line="360" w:lineRule="auto"/>
        <w:jc w:val="both"/>
        <w:rPr>
          <w:rFonts w:ascii="Times New Roman" w:hAnsi="Times New Roman"/>
          <w:sz w:val="28"/>
          <w:szCs w:val="28"/>
        </w:rPr>
      </w:pPr>
      <w:r>
        <w:rPr>
          <w:rFonts w:ascii="Times New Roman" w:hAnsi="Times New Roman"/>
          <w:sz w:val="28"/>
          <w:szCs w:val="28"/>
        </w:rPr>
        <w:tab/>
        <w:t xml:space="preserve">This project is dedicated to Almighty God the creator of heaven and Earth who spare my life and gives me wisdom for writing this project. Also to my incomparable Parents </w:t>
      </w:r>
      <w:r w:rsidRPr="00A97991">
        <w:rPr>
          <w:rFonts w:ascii="Times New Roman" w:hAnsi="Times New Roman"/>
          <w:sz w:val="28"/>
          <w:szCs w:val="28"/>
        </w:rPr>
        <w:t xml:space="preserve">Mr &amp; Mrs </w:t>
      </w:r>
      <w:r w:rsidRPr="00A97991">
        <w:rPr>
          <w:rFonts w:ascii="Times New Roman" w:hAnsi="Times New Roman"/>
          <w:sz w:val="34"/>
          <w:szCs w:val="144"/>
        </w:rPr>
        <w:t>Issa</w:t>
      </w:r>
      <w:r>
        <w:rPr>
          <w:rFonts w:ascii="Times New Roman" w:hAnsi="Times New Roman"/>
          <w:b/>
          <w:sz w:val="28"/>
          <w:szCs w:val="28"/>
        </w:rPr>
        <w:t xml:space="preserve"> </w:t>
      </w:r>
      <w:r>
        <w:rPr>
          <w:rFonts w:ascii="Times New Roman" w:hAnsi="Times New Roman"/>
          <w:sz w:val="28"/>
          <w:szCs w:val="28"/>
        </w:rPr>
        <w:t xml:space="preserve">their support in prayer finances and advice throughout my HND programmes and this research work (project) in the tertiary institution. </w:t>
      </w: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line="360" w:lineRule="auto"/>
        <w:jc w:val="both"/>
        <w:rPr>
          <w:rFonts w:ascii="Times New Roman" w:hAnsi="Times New Roman"/>
          <w:sz w:val="28"/>
          <w:szCs w:val="28"/>
        </w:rPr>
      </w:pPr>
    </w:p>
    <w:p w:rsidR="00DA46A3" w:rsidRDefault="00DA46A3" w:rsidP="00DA46A3">
      <w:pPr>
        <w:spacing w:after="0"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ACKNOWLEDGEMENT </w:t>
      </w:r>
    </w:p>
    <w:p w:rsidR="00DA46A3" w:rsidRDefault="00DA46A3" w:rsidP="00DA46A3">
      <w:pPr>
        <w:spacing w:after="0" w:line="360" w:lineRule="auto"/>
        <w:ind w:firstLine="720"/>
        <w:jc w:val="both"/>
        <w:rPr>
          <w:rFonts w:ascii="Times New Roman" w:hAnsi="Times New Roman"/>
          <w:sz w:val="28"/>
          <w:szCs w:val="28"/>
        </w:rPr>
      </w:pPr>
      <w:r>
        <w:rPr>
          <w:rFonts w:ascii="Times New Roman" w:hAnsi="Times New Roman"/>
          <w:sz w:val="28"/>
          <w:szCs w:val="28"/>
        </w:rPr>
        <w:t xml:space="preserve">My gratitude is immeasurable foremost my profound gratitude goes to Almighty God my provider and protector. I thank for preserving my life from the beginning till end of my programme I also thank him for the gift of intellectual ability and for the gracious opportunity of passing through prestige of Higher National Diploma (HND) with him all things are possible. </w:t>
      </w:r>
    </w:p>
    <w:p w:rsidR="00BD538D" w:rsidRPr="00661611" w:rsidRDefault="00BD538D" w:rsidP="00BD538D">
      <w:pPr>
        <w:spacing w:line="360" w:lineRule="auto"/>
        <w:ind w:firstLine="720"/>
        <w:jc w:val="both"/>
        <w:rPr>
          <w:rFonts w:ascii="Times New Roman" w:hAnsi="Times New Roman"/>
          <w:sz w:val="24"/>
          <w:szCs w:val="24"/>
        </w:rPr>
      </w:pPr>
      <w:r w:rsidRPr="00661611">
        <w:rPr>
          <w:rFonts w:ascii="Times New Roman" w:hAnsi="Times New Roman"/>
          <w:sz w:val="24"/>
          <w:szCs w:val="24"/>
        </w:rPr>
        <w:t xml:space="preserve">I sincerely express my deepest gratitude to my supervisor, </w:t>
      </w:r>
      <w:r>
        <w:rPr>
          <w:rFonts w:ascii="Times New Roman" w:hAnsi="Times New Roman"/>
          <w:b/>
          <w:sz w:val="24"/>
          <w:szCs w:val="24"/>
        </w:rPr>
        <w:t>ESV. YAKUB BOLAJI. G (MSc.,ANIVS, RSV)</w:t>
      </w:r>
      <w:r>
        <w:rPr>
          <w:rFonts w:ascii="Times New Roman" w:hAnsi="Times New Roman"/>
          <w:b/>
          <w:sz w:val="24"/>
          <w:szCs w:val="24"/>
        </w:rPr>
        <w:tab/>
      </w:r>
      <w:r w:rsidRPr="00661611">
        <w:rPr>
          <w:rFonts w:ascii="Times New Roman" w:hAnsi="Times New Roman"/>
          <w:sz w:val="24"/>
          <w:szCs w:val="24"/>
        </w:rPr>
        <w:t>, for their invaluable support, constructive feedback, encouragement, and professional guidance throughout the duration of this research. Your patience and dedication to excellence have greatly shaped the outcome of this work.</w:t>
      </w:r>
    </w:p>
    <w:p w:rsidR="00BD538D" w:rsidRPr="00CD3227" w:rsidRDefault="00BD538D" w:rsidP="00BD538D">
      <w:pPr>
        <w:spacing w:line="360" w:lineRule="auto"/>
        <w:ind w:firstLine="720"/>
        <w:jc w:val="both"/>
        <w:rPr>
          <w:rFonts w:ascii="Times New Roman" w:hAnsi="Times New Roman"/>
          <w:sz w:val="24"/>
          <w:szCs w:val="24"/>
        </w:rPr>
      </w:pPr>
      <w:r w:rsidRPr="00661611">
        <w:rPr>
          <w:rFonts w:ascii="Times New Roman" w:hAnsi="Times New Roman"/>
          <w:sz w:val="24"/>
          <w:szCs w:val="24"/>
        </w:rPr>
        <w:t xml:space="preserve">My heartfelt appreciation also goes to all the lecturers and academic staff of </w:t>
      </w:r>
      <w:r>
        <w:rPr>
          <w:rFonts w:ascii="Times New Roman" w:hAnsi="Times New Roman"/>
          <w:sz w:val="24"/>
          <w:szCs w:val="24"/>
        </w:rPr>
        <w:t xml:space="preserve">Estate Management in </w:t>
      </w:r>
      <w:r w:rsidRPr="00661611">
        <w:rPr>
          <w:rFonts w:ascii="Times New Roman" w:hAnsi="Times New Roman"/>
          <w:sz w:val="24"/>
          <w:szCs w:val="24"/>
        </w:rPr>
        <w:t>kwara state polytechnic, for the knowledge, mentorship, and support given to me during my academic journey.</w:t>
      </w:r>
      <w:r>
        <w:rPr>
          <w:rFonts w:ascii="Times New Roman" w:hAnsi="Times New Roman"/>
          <w:sz w:val="24"/>
          <w:szCs w:val="24"/>
        </w:rPr>
        <w:t xml:space="preserve">and also to my project coordinator </w:t>
      </w:r>
      <w:r>
        <w:rPr>
          <w:rFonts w:ascii="Times New Roman" w:hAnsi="Times New Roman"/>
          <w:b/>
          <w:sz w:val="24"/>
          <w:szCs w:val="24"/>
        </w:rPr>
        <w:t xml:space="preserve">ESV.  Dr. Mrs. Uwaezuoke I.N (ANIVS, RSV) </w:t>
      </w:r>
      <w:r w:rsidRPr="00CD3227">
        <w:rPr>
          <w:rFonts w:ascii="Times New Roman" w:hAnsi="Times New Roman"/>
          <w:sz w:val="24"/>
          <w:szCs w:val="24"/>
        </w:rPr>
        <w:t xml:space="preserve">for her support I say big thanks to you all sir and ma </w:t>
      </w:r>
    </w:p>
    <w:p w:rsidR="00BD538D" w:rsidRDefault="00BD538D" w:rsidP="00BD538D">
      <w:pPr>
        <w:spacing w:line="360" w:lineRule="auto"/>
        <w:jc w:val="both"/>
        <w:rPr>
          <w:rFonts w:ascii="Times New Roman" w:hAnsi="Times New Roman"/>
          <w:sz w:val="28"/>
          <w:szCs w:val="28"/>
        </w:rPr>
      </w:pPr>
    </w:p>
    <w:p w:rsidR="00BD538D" w:rsidRDefault="00BD538D" w:rsidP="00BD538D">
      <w:pPr>
        <w:spacing w:line="360" w:lineRule="auto"/>
        <w:jc w:val="both"/>
        <w:rPr>
          <w:rFonts w:ascii="Times New Roman" w:hAnsi="Times New Roman"/>
          <w:sz w:val="28"/>
          <w:szCs w:val="28"/>
        </w:rPr>
      </w:pPr>
    </w:p>
    <w:p w:rsidR="00BD538D" w:rsidRDefault="00BD538D" w:rsidP="00DA46A3">
      <w:pPr>
        <w:spacing w:after="0" w:line="360" w:lineRule="auto"/>
        <w:ind w:firstLine="720"/>
        <w:jc w:val="both"/>
        <w:rPr>
          <w:rFonts w:ascii="Times New Roman" w:hAnsi="Times New Roman"/>
          <w:sz w:val="28"/>
          <w:szCs w:val="28"/>
        </w:rPr>
      </w:pPr>
    </w:p>
    <w:p w:rsidR="00DA46A3" w:rsidRDefault="00DA46A3" w:rsidP="00DA46A3">
      <w:pPr>
        <w:spacing w:after="200" w:line="276" w:lineRule="auto"/>
        <w:rPr>
          <w:rFonts w:ascii="Times New Roman" w:hAnsi="Times New Roman"/>
          <w:b/>
          <w:sz w:val="28"/>
          <w:szCs w:val="28"/>
        </w:rPr>
      </w:pPr>
      <w:r>
        <w:rPr>
          <w:rFonts w:ascii="Times New Roman" w:hAnsi="Times New Roman"/>
          <w:b/>
          <w:sz w:val="28"/>
          <w:szCs w:val="28"/>
        </w:rPr>
        <w:br w:type="page"/>
      </w:r>
    </w:p>
    <w:p w:rsidR="00DA46A3" w:rsidRPr="003D7983" w:rsidRDefault="00DA46A3" w:rsidP="00DA46A3">
      <w:pPr>
        <w:spacing w:line="276" w:lineRule="auto"/>
        <w:jc w:val="center"/>
        <w:rPr>
          <w:rFonts w:ascii="Times New Roman" w:hAnsi="Times New Roman"/>
          <w:b/>
          <w:sz w:val="28"/>
          <w:szCs w:val="28"/>
        </w:rPr>
      </w:pPr>
      <w:r w:rsidRPr="003D7983">
        <w:rPr>
          <w:rFonts w:ascii="Times New Roman" w:hAnsi="Times New Roman"/>
          <w:b/>
          <w:sz w:val="28"/>
          <w:szCs w:val="28"/>
        </w:rPr>
        <w:lastRenderedPageBreak/>
        <w:t>TABLE OF CONTENTS</w:t>
      </w:r>
    </w:p>
    <w:p w:rsidR="00DA46A3" w:rsidRPr="003D7983" w:rsidRDefault="00DA46A3" w:rsidP="00DA46A3">
      <w:pPr>
        <w:spacing w:after="0" w:line="276" w:lineRule="auto"/>
        <w:rPr>
          <w:rFonts w:ascii="Times New Roman" w:hAnsi="Times New Roman"/>
          <w:bCs/>
          <w:sz w:val="28"/>
          <w:szCs w:val="28"/>
        </w:rPr>
      </w:pPr>
      <w:r w:rsidRPr="003D7983">
        <w:rPr>
          <w:rFonts w:ascii="Times New Roman" w:hAnsi="Times New Roman"/>
          <w:bCs/>
          <w:sz w:val="28"/>
          <w:szCs w:val="28"/>
        </w:rPr>
        <w:t>TITLE PAGE</w:t>
      </w:r>
      <w:r>
        <w:rPr>
          <w:rFonts w:ascii="Times New Roman" w:hAnsi="Times New Roman"/>
          <w:bCs/>
          <w:sz w:val="28"/>
          <w:szCs w:val="28"/>
        </w:rPr>
        <w:t>……………………………………………………i</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DA46A3" w:rsidRPr="003D7983" w:rsidRDefault="00DA46A3" w:rsidP="00DA46A3">
      <w:pPr>
        <w:spacing w:after="0" w:line="276" w:lineRule="auto"/>
        <w:rPr>
          <w:rFonts w:ascii="Times New Roman" w:hAnsi="Times New Roman"/>
          <w:bCs/>
          <w:sz w:val="28"/>
          <w:szCs w:val="28"/>
        </w:rPr>
      </w:pPr>
      <w:r w:rsidRPr="003D7983">
        <w:rPr>
          <w:rFonts w:ascii="Times New Roman" w:hAnsi="Times New Roman"/>
          <w:bCs/>
          <w:sz w:val="28"/>
          <w:szCs w:val="28"/>
        </w:rPr>
        <w:t>CERTIFICATION</w:t>
      </w:r>
      <w:r>
        <w:rPr>
          <w:rFonts w:ascii="Times New Roman" w:hAnsi="Times New Roman"/>
          <w:bCs/>
          <w:sz w:val="28"/>
          <w:szCs w:val="28"/>
        </w:rPr>
        <w:t>……………………………………………….ii</w:t>
      </w:r>
      <w:r w:rsidRPr="003D7983">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3D7983">
        <w:rPr>
          <w:rFonts w:ascii="Times New Roman" w:hAnsi="Times New Roman"/>
          <w:bCs/>
          <w:sz w:val="28"/>
          <w:szCs w:val="28"/>
        </w:rPr>
        <w:br/>
        <w:t>DEDICATION</w:t>
      </w:r>
      <w:r>
        <w:rPr>
          <w:rFonts w:ascii="Times New Roman" w:hAnsi="Times New Roman"/>
          <w:bCs/>
          <w:sz w:val="28"/>
          <w:szCs w:val="28"/>
        </w:rPr>
        <w:t>…………………………………………………….iii</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DA46A3" w:rsidRPr="003D7983" w:rsidRDefault="00DA46A3" w:rsidP="00DA46A3">
      <w:pPr>
        <w:spacing w:after="0" w:line="276" w:lineRule="auto"/>
        <w:rPr>
          <w:rFonts w:ascii="Times New Roman" w:hAnsi="Times New Roman"/>
          <w:bCs/>
          <w:sz w:val="28"/>
          <w:szCs w:val="28"/>
        </w:rPr>
      </w:pPr>
      <w:r w:rsidRPr="003D7983">
        <w:rPr>
          <w:rFonts w:ascii="Times New Roman" w:hAnsi="Times New Roman"/>
          <w:bCs/>
          <w:sz w:val="28"/>
          <w:szCs w:val="28"/>
        </w:rPr>
        <w:t>ACKNOWLEDGEMENT</w:t>
      </w:r>
      <w:r>
        <w:rPr>
          <w:rFonts w:ascii="Times New Roman" w:hAnsi="Times New Roman"/>
          <w:bCs/>
          <w:sz w:val="28"/>
          <w:szCs w:val="28"/>
        </w:rPr>
        <w:t>…………………………………………iv</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DA46A3" w:rsidRPr="001D429B" w:rsidRDefault="00DA46A3" w:rsidP="00DA46A3">
      <w:pPr>
        <w:spacing w:after="0" w:line="276" w:lineRule="auto"/>
        <w:rPr>
          <w:rFonts w:ascii="Times New Roman" w:hAnsi="Times New Roman"/>
          <w:bCs/>
          <w:sz w:val="28"/>
          <w:szCs w:val="28"/>
        </w:rPr>
      </w:pPr>
      <w:r w:rsidRPr="003D7983">
        <w:rPr>
          <w:rFonts w:ascii="Times New Roman" w:hAnsi="Times New Roman"/>
          <w:bCs/>
          <w:sz w:val="28"/>
          <w:szCs w:val="28"/>
        </w:rPr>
        <w:t>TABLE OF CONTENTS</w:t>
      </w:r>
      <w:r>
        <w:rPr>
          <w:rFonts w:ascii="Times New Roman" w:hAnsi="Times New Roman"/>
          <w:bCs/>
          <w:sz w:val="28"/>
          <w:szCs w:val="28"/>
        </w:rPr>
        <w:t>……………………………………..</w:t>
      </w:r>
      <w:r w:rsidRPr="003D7983">
        <w:rPr>
          <w:rFonts w:ascii="Times New Roman" w:hAnsi="Times New Roman"/>
          <w:bCs/>
          <w:sz w:val="28"/>
          <w:szCs w:val="28"/>
        </w:rPr>
        <w:t xml:space="preserve"> </w:t>
      </w:r>
      <w:r>
        <w:rPr>
          <w:rFonts w:ascii="Times New Roman" w:hAnsi="Times New Roman"/>
          <w:bCs/>
          <w:sz w:val="28"/>
          <w:szCs w:val="28"/>
        </w:rPr>
        <w:t>…….v-vi</w:t>
      </w:r>
    </w:p>
    <w:p w:rsidR="00DA46A3" w:rsidRDefault="00DA46A3" w:rsidP="00DA46A3">
      <w:pPr>
        <w:spacing w:after="0" w:line="276" w:lineRule="auto"/>
        <w:rPr>
          <w:rFonts w:ascii="Times New Roman" w:hAnsi="Times New Roman"/>
          <w:b/>
          <w:kern w:val="0"/>
          <w:sz w:val="24"/>
          <w:szCs w:val="24"/>
        </w:rPr>
      </w:pPr>
      <w:r>
        <w:rPr>
          <w:rFonts w:ascii="Times New Roman" w:hAnsi="Times New Roman"/>
          <w:b/>
          <w:sz w:val="24"/>
          <w:szCs w:val="24"/>
        </w:rPr>
        <w:t>CHAPTER ONE</w:t>
      </w:r>
    </w:p>
    <w:p w:rsidR="00DA46A3" w:rsidRPr="001D429B" w:rsidRDefault="00DA46A3" w:rsidP="00DA46A3">
      <w:pPr>
        <w:pStyle w:val="Heading2"/>
        <w:numPr>
          <w:ilvl w:val="0"/>
          <w:numId w:val="0"/>
        </w:numPr>
        <w:spacing w:before="0"/>
        <w:ind w:left="576" w:hanging="576"/>
        <w:rPr>
          <w:rFonts w:ascii="Times New Roman" w:hAnsi="Times New Roman" w:cs="Times New Roman"/>
          <w:b w:val="0"/>
          <w:color w:val="auto"/>
          <w:sz w:val="24"/>
          <w:szCs w:val="24"/>
        </w:rPr>
      </w:pPr>
      <w:r w:rsidRPr="001D429B">
        <w:rPr>
          <w:rFonts w:ascii="Times New Roman" w:hAnsi="Times New Roman" w:cs="Times New Roman"/>
          <w:b w:val="0"/>
          <w:color w:val="auto"/>
          <w:sz w:val="24"/>
          <w:szCs w:val="24"/>
        </w:rPr>
        <w:t>BACKGROUND TO THE STUDY</w:t>
      </w:r>
      <w:r>
        <w:rPr>
          <w:rFonts w:ascii="Times New Roman" w:hAnsi="Times New Roman" w:cs="Times New Roman"/>
          <w:b w:val="0"/>
          <w:color w:val="auto"/>
          <w:sz w:val="24"/>
          <w:szCs w:val="24"/>
        </w:rPr>
        <w:t>……………………………………………..1</w:t>
      </w:r>
    </w:p>
    <w:p w:rsidR="00DA46A3" w:rsidRPr="001D429B" w:rsidRDefault="00DA46A3" w:rsidP="00DA46A3">
      <w:pPr>
        <w:spacing w:after="0" w:line="276" w:lineRule="auto"/>
        <w:rPr>
          <w:rFonts w:ascii="Times New Roman" w:hAnsi="Times New Roman"/>
          <w:sz w:val="24"/>
          <w:szCs w:val="24"/>
        </w:rPr>
      </w:pPr>
      <w:r w:rsidRPr="001D429B">
        <w:rPr>
          <w:rFonts w:ascii="Times New Roman" w:hAnsi="Times New Roman"/>
          <w:sz w:val="24"/>
          <w:szCs w:val="24"/>
        </w:rPr>
        <w:t>1.0</w:t>
      </w:r>
      <w:r w:rsidRPr="001D429B">
        <w:rPr>
          <w:rFonts w:ascii="Times New Roman" w:hAnsi="Times New Roman"/>
          <w:sz w:val="24"/>
          <w:szCs w:val="24"/>
        </w:rPr>
        <w:tab/>
        <w:t>INTRODUCTION</w:t>
      </w:r>
      <w:r>
        <w:rPr>
          <w:rFonts w:ascii="Times New Roman" w:hAnsi="Times New Roman"/>
          <w:sz w:val="24"/>
          <w:szCs w:val="24"/>
        </w:rPr>
        <w:t>………………………………………………………..1</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1.2</w:t>
      </w:r>
      <w:r w:rsidRPr="001D429B">
        <w:rPr>
          <w:rFonts w:ascii="Times New Roman" w:hAnsi="Times New Roman"/>
          <w:sz w:val="24"/>
          <w:szCs w:val="24"/>
        </w:rPr>
        <w:tab/>
        <w:t>STATEMENT OF THE PROBLEM</w:t>
      </w:r>
      <w:r>
        <w:rPr>
          <w:rFonts w:ascii="Times New Roman" w:hAnsi="Times New Roman"/>
          <w:sz w:val="24"/>
          <w:szCs w:val="24"/>
        </w:rPr>
        <w:t>………………………………………3</w:t>
      </w:r>
    </w:p>
    <w:p w:rsidR="00DA46A3" w:rsidRPr="001D429B" w:rsidRDefault="00DA46A3" w:rsidP="00DA46A3">
      <w:pPr>
        <w:pStyle w:val="ListParagraph"/>
        <w:spacing w:after="0" w:line="276" w:lineRule="auto"/>
        <w:ind w:left="0"/>
        <w:jc w:val="both"/>
        <w:rPr>
          <w:rFonts w:ascii="Times New Roman" w:hAnsi="Times New Roman"/>
          <w:sz w:val="24"/>
          <w:szCs w:val="24"/>
        </w:rPr>
      </w:pPr>
      <w:r w:rsidRPr="001D429B">
        <w:rPr>
          <w:rFonts w:ascii="Times New Roman" w:hAnsi="Times New Roman"/>
          <w:sz w:val="24"/>
          <w:szCs w:val="24"/>
        </w:rPr>
        <w:t>1.3.</w:t>
      </w:r>
      <w:r w:rsidRPr="001D429B">
        <w:rPr>
          <w:rFonts w:ascii="Times New Roman" w:hAnsi="Times New Roman"/>
          <w:sz w:val="24"/>
          <w:szCs w:val="24"/>
        </w:rPr>
        <w:tab/>
        <w:t xml:space="preserve">AIM AND OBJECTIVES </w:t>
      </w:r>
      <w:r>
        <w:rPr>
          <w:rFonts w:ascii="Times New Roman" w:hAnsi="Times New Roman"/>
          <w:sz w:val="24"/>
          <w:szCs w:val="24"/>
        </w:rPr>
        <w:t>………………………………………………..3</w:t>
      </w:r>
    </w:p>
    <w:p w:rsidR="00DA46A3" w:rsidRPr="001D429B" w:rsidRDefault="00DA46A3" w:rsidP="00DA46A3">
      <w:pPr>
        <w:spacing w:line="276" w:lineRule="auto"/>
        <w:rPr>
          <w:rFonts w:ascii="Times New Roman" w:hAnsi="Times New Roman"/>
          <w:sz w:val="24"/>
          <w:szCs w:val="24"/>
        </w:rPr>
      </w:pPr>
      <w:r w:rsidRPr="001D429B">
        <w:rPr>
          <w:rFonts w:ascii="Times New Roman" w:hAnsi="Times New Roman"/>
          <w:sz w:val="24"/>
          <w:szCs w:val="24"/>
        </w:rPr>
        <w:t>1.3.1</w:t>
      </w:r>
      <w:r w:rsidRPr="001D429B">
        <w:rPr>
          <w:rFonts w:ascii="Times New Roman" w:hAnsi="Times New Roman"/>
          <w:sz w:val="24"/>
          <w:szCs w:val="24"/>
        </w:rPr>
        <w:tab/>
        <w:t>AIM</w:t>
      </w:r>
      <w:r>
        <w:rPr>
          <w:rFonts w:ascii="Times New Roman" w:hAnsi="Times New Roman"/>
          <w:sz w:val="24"/>
          <w:szCs w:val="24"/>
        </w:rPr>
        <w:t>………………………………………………………………………3</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1.3.2</w:t>
      </w:r>
      <w:r w:rsidRPr="001D429B">
        <w:rPr>
          <w:rFonts w:ascii="Times New Roman" w:hAnsi="Times New Roman"/>
          <w:sz w:val="24"/>
          <w:szCs w:val="24"/>
        </w:rPr>
        <w:tab/>
        <w:t>OBJECTIVES</w:t>
      </w:r>
      <w:r>
        <w:rPr>
          <w:rFonts w:ascii="Times New Roman" w:hAnsi="Times New Roman"/>
          <w:sz w:val="24"/>
          <w:szCs w:val="24"/>
        </w:rPr>
        <w:t>………………………………………………………….</w:t>
      </w:r>
      <w:r w:rsidRPr="001D429B">
        <w:rPr>
          <w:rFonts w:ascii="Times New Roman" w:hAnsi="Times New Roman"/>
          <w:sz w:val="24"/>
          <w:szCs w:val="24"/>
        </w:rPr>
        <w:t xml:space="preserve"> </w:t>
      </w:r>
      <w:r>
        <w:rPr>
          <w:rFonts w:ascii="Times New Roman" w:hAnsi="Times New Roman"/>
          <w:sz w:val="24"/>
          <w:szCs w:val="24"/>
        </w:rPr>
        <w:t>3</w:t>
      </w:r>
    </w:p>
    <w:p w:rsidR="00DA46A3" w:rsidRPr="001D429B" w:rsidRDefault="00DA46A3" w:rsidP="00DA46A3">
      <w:pPr>
        <w:pStyle w:val="NormalWeb"/>
        <w:shd w:val="clear" w:color="auto" w:fill="FFFFFF"/>
        <w:spacing w:before="0" w:beforeAutospacing="0" w:after="0" w:afterAutospacing="0" w:line="276" w:lineRule="auto"/>
      </w:pPr>
      <w:r w:rsidRPr="001D429B">
        <w:t>1.4</w:t>
      </w:r>
      <w:r w:rsidRPr="001D429B">
        <w:tab/>
      </w:r>
      <w:r w:rsidRPr="001D429B">
        <w:rPr>
          <w:bCs/>
        </w:rPr>
        <w:t>SCOPE OF THE STUDY</w:t>
      </w:r>
      <w:r>
        <w:rPr>
          <w:bCs/>
        </w:rPr>
        <w:t>……………………………………………….3</w:t>
      </w:r>
    </w:p>
    <w:p w:rsidR="00DA46A3" w:rsidRPr="001D429B" w:rsidRDefault="00DA46A3" w:rsidP="00DA46A3">
      <w:pPr>
        <w:pStyle w:val="ListParagraph"/>
        <w:spacing w:after="0" w:line="276" w:lineRule="auto"/>
        <w:ind w:left="0"/>
        <w:jc w:val="both"/>
        <w:rPr>
          <w:rFonts w:ascii="Times New Roman" w:hAnsi="Times New Roman"/>
          <w:sz w:val="24"/>
          <w:szCs w:val="24"/>
        </w:rPr>
      </w:pPr>
      <w:r w:rsidRPr="001D429B">
        <w:rPr>
          <w:rFonts w:ascii="Times New Roman" w:hAnsi="Times New Roman"/>
          <w:sz w:val="24"/>
          <w:szCs w:val="24"/>
        </w:rPr>
        <w:t>1.5</w:t>
      </w:r>
      <w:r w:rsidRPr="001D429B">
        <w:rPr>
          <w:rFonts w:ascii="Times New Roman" w:hAnsi="Times New Roman"/>
          <w:sz w:val="24"/>
          <w:szCs w:val="24"/>
        </w:rPr>
        <w:tab/>
        <w:t>JUSTIFICATION OF THE STUDY</w:t>
      </w:r>
      <w:r>
        <w:rPr>
          <w:rFonts w:ascii="Times New Roman" w:hAnsi="Times New Roman"/>
          <w:sz w:val="24"/>
          <w:szCs w:val="24"/>
        </w:rPr>
        <w:t>……………………………………..3</w:t>
      </w:r>
    </w:p>
    <w:p w:rsidR="00DA46A3" w:rsidRPr="001D429B" w:rsidRDefault="00DA46A3" w:rsidP="00DA46A3">
      <w:pPr>
        <w:spacing w:after="0" w:line="276" w:lineRule="auto"/>
        <w:rPr>
          <w:rFonts w:ascii="Times New Roman" w:hAnsi="Times New Roman"/>
          <w:sz w:val="24"/>
          <w:szCs w:val="24"/>
        </w:rPr>
      </w:pPr>
      <w:r w:rsidRPr="001D429B">
        <w:rPr>
          <w:rFonts w:ascii="Times New Roman" w:hAnsi="Times New Roman"/>
          <w:sz w:val="24"/>
          <w:szCs w:val="24"/>
        </w:rPr>
        <w:t>1.6.</w:t>
      </w:r>
      <w:r w:rsidRPr="001D429B">
        <w:rPr>
          <w:rFonts w:ascii="Times New Roman" w:hAnsi="Times New Roman"/>
          <w:sz w:val="24"/>
          <w:szCs w:val="24"/>
        </w:rPr>
        <w:tab/>
        <w:t>HISTORICAL BACKGROUND OF THE STUDY AREA</w:t>
      </w:r>
      <w:r>
        <w:rPr>
          <w:rFonts w:ascii="Times New Roman" w:hAnsi="Times New Roman"/>
          <w:sz w:val="24"/>
          <w:szCs w:val="24"/>
        </w:rPr>
        <w:t>………………4 - 6</w:t>
      </w:r>
    </w:p>
    <w:p w:rsidR="00DA46A3" w:rsidRPr="001D429B" w:rsidRDefault="00DA46A3" w:rsidP="00DA46A3">
      <w:pPr>
        <w:pStyle w:val="NormalWeb"/>
        <w:spacing w:before="0" w:beforeAutospacing="0" w:after="0" w:afterAutospacing="0" w:line="276" w:lineRule="auto"/>
        <w:jc w:val="both"/>
      </w:pPr>
      <w:r w:rsidRPr="001D429B">
        <w:t>1.7</w:t>
      </w:r>
      <w:r w:rsidRPr="001D429B">
        <w:tab/>
        <w:t>DEFINITION OF TERMS</w:t>
      </w:r>
      <w:r>
        <w:t>…………………………………………………7</w:t>
      </w:r>
    </w:p>
    <w:p w:rsidR="00DA46A3" w:rsidRPr="00874867" w:rsidRDefault="00DA46A3" w:rsidP="00DA46A3">
      <w:pPr>
        <w:spacing w:after="0" w:line="276" w:lineRule="auto"/>
        <w:rPr>
          <w:rFonts w:ascii="Times New Roman" w:hAnsi="Times New Roman"/>
          <w:b/>
          <w:sz w:val="24"/>
          <w:szCs w:val="24"/>
        </w:rPr>
      </w:pPr>
      <w:r w:rsidRPr="00874867">
        <w:rPr>
          <w:rFonts w:ascii="Times New Roman" w:hAnsi="Times New Roman"/>
          <w:b/>
          <w:sz w:val="24"/>
          <w:szCs w:val="24"/>
        </w:rPr>
        <w:t>CHAPTER TWO</w:t>
      </w:r>
    </w:p>
    <w:p w:rsidR="00DA46A3" w:rsidRPr="001D429B" w:rsidRDefault="00DA46A3" w:rsidP="00DA46A3">
      <w:pPr>
        <w:spacing w:after="0" w:line="276" w:lineRule="auto"/>
        <w:rPr>
          <w:rFonts w:ascii="Times New Roman" w:hAnsi="Times New Roman"/>
          <w:sz w:val="24"/>
          <w:szCs w:val="24"/>
        </w:rPr>
      </w:pPr>
      <w:r w:rsidRPr="001D429B">
        <w:rPr>
          <w:rFonts w:ascii="Times New Roman" w:hAnsi="Times New Roman"/>
          <w:sz w:val="24"/>
          <w:szCs w:val="24"/>
        </w:rPr>
        <w:t>LITERATURE REVIEW</w:t>
      </w:r>
      <w:r>
        <w:rPr>
          <w:rFonts w:ascii="Times New Roman" w:hAnsi="Times New Roman"/>
          <w:sz w:val="24"/>
          <w:szCs w:val="24"/>
        </w:rPr>
        <w:t>…………………………………………………………..8</w:t>
      </w:r>
    </w:p>
    <w:p w:rsidR="00DA46A3" w:rsidRPr="001D429B" w:rsidRDefault="00DA46A3" w:rsidP="00DA46A3">
      <w:pPr>
        <w:spacing w:after="0" w:line="276" w:lineRule="auto"/>
        <w:rPr>
          <w:rFonts w:ascii="Times New Roman" w:hAnsi="Times New Roman"/>
          <w:sz w:val="24"/>
          <w:szCs w:val="24"/>
        </w:rPr>
      </w:pPr>
      <w:r w:rsidRPr="001D429B">
        <w:rPr>
          <w:rFonts w:ascii="Times New Roman" w:hAnsi="Times New Roman"/>
          <w:sz w:val="24"/>
          <w:szCs w:val="24"/>
        </w:rPr>
        <w:t>2.1</w:t>
      </w:r>
      <w:r w:rsidRPr="001D429B">
        <w:rPr>
          <w:rFonts w:ascii="Times New Roman" w:hAnsi="Times New Roman"/>
          <w:sz w:val="24"/>
          <w:szCs w:val="24"/>
        </w:rPr>
        <w:tab/>
        <w:t>INTRODUCTION</w:t>
      </w:r>
      <w:r>
        <w:rPr>
          <w:rFonts w:ascii="Times New Roman" w:hAnsi="Times New Roman"/>
          <w:sz w:val="24"/>
          <w:szCs w:val="24"/>
        </w:rPr>
        <w:t>…………………………………………………………8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2.2</w:t>
      </w:r>
      <w:r w:rsidRPr="001D429B">
        <w:rPr>
          <w:rFonts w:ascii="Times New Roman" w:hAnsi="Times New Roman"/>
          <w:sz w:val="24"/>
          <w:szCs w:val="24"/>
        </w:rPr>
        <w:tab/>
        <w:t>CONCEPTUAL FRAMEWORK</w:t>
      </w:r>
      <w:r>
        <w:rPr>
          <w:rFonts w:ascii="Times New Roman" w:hAnsi="Times New Roman"/>
          <w:sz w:val="24"/>
          <w:szCs w:val="24"/>
        </w:rPr>
        <w:t>………………………………………….8</w:t>
      </w:r>
    </w:p>
    <w:p w:rsidR="00DA46A3" w:rsidRPr="001D429B" w:rsidRDefault="00DA46A3" w:rsidP="00DA46A3">
      <w:pPr>
        <w:pStyle w:val="ListParagraph"/>
        <w:spacing w:after="0" w:line="276" w:lineRule="auto"/>
        <w:ind w:left="0"/>
        <w:jc w:val="both"/>
        <w:rPr>
          <w:rFonts w:ascii="Times New Roman" w:hAnsi="Times New Roman"/>
          <w:sz w:val="24"/>
          <w:szCs w:val="24"/>
        </w:rPr>
      </w:pPr>
      <w:r w:rsidRPr="001D429B">
        <w:rPr>
          <w:rFonts w:ascii="Times New Roman" w:hAnsi="Times New Roman"/>
          <w:sz w:val="24"/>
          <w:szCs w:val="24"/>
        </w:rPr>
        <w:t>2.2.1</w:t>
      </w:r>
      <w:r w:rsidRPr="001D429B">
        <w:rPr>
          <w:rFonts w:ascii="Times New Roman" w:hAnsi="Times New Roman"/>
          <w:sz w:val="24"/>
          <w:szCs w:val="24"/>
        </w:rPr>
        <w:tab/>
        <w:t>CONCEPT OF INFRASTRUCTURE</w:t>
      </w:r>
      <w:r>
        <w:rPr>
          <w:rFonts w:ascii="Times New Roman" w:hAnsi="Times New Roman"/>
          <w:sz w:val="24"/>
          <w:szCs w:val="24"/>
        </w:rPr>
        <w:t>………………………………………8</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2.2.2</w:t>
      </w:r>
      <w:r w:rsidRPr="001D429B">
        <w:rPr>
          <w:rFonts w:ascii="Times New Roman" w:hAnsi="Times New Roman"/>
          <w:sz w:val="24"/>
          <w:szCs w:val="24"/>
        </w:rPr>
        <w:tab/>
        <w:t>CATEGORIES OF INFRASTRUCTURE</w:t>
      </w:r>
      <w:r>
        <w:rPr>
          <w:rFonts w:ascii="Times New Roman" w:hAnsi="Times New Roman"/>
          <w:sz w:val="24"/>
          <w:szCs w:val="24"/>
        </w:rPr>
        <w:t>…………………………………..9</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2.2.3</w:t>
      </w:r>
      <w:r w:rsidRPr="001D429B">
        <w:rPr>
          <w:rFonts w:ascii="Times New Roman" w:hAnsi="Times New Roman"/>
          <w:sz w:val="24"/>
          <w:szCs w:val="24"/>
        </w:rPr>
        <w:tab/>
        <w:t>INFRASTRUCTURE PROJECT</w:t>
      </w:r>
      <w:r>
        <w:rPr>
          <w:rFonts w:ascii="Times New Roman" w:hAnsi="Times New Roman"/>
          <w:sz w:val="24"/>
          <w:szCs w:val="24"/>
        </w:rPr>
        <w:t>…………………………………………….9.</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2.2.4</w:t>
      </w:r>
      <w:r w:rsidRPr="001D429B">
        <w:rPr>
          <w:rFonts w:ascii="Times New Roman" w:hAnsi="Times New Roman"/>
          <w:sz w:val="24"/>
          <w:szCs w:val="24"/>
        </w:rPr>
        <w:tab/>
        <w:t>TYPES OF INFRASTRUCTURE PROJECT</w:t>
      </w:r>
      <w:r>
        <w:rPr>
          <w:rFonts w:ascii="Times New Roman" w:hAnsi="Times New Roman"/>
          <w:sz w:val="24"/>
          <w:szCs w:val="24"/>
        </w:rPr>
        <w:t>………………………………..9-10</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2.2.5</w:t>
      </w:r>
      <w:r w:rsidRPr="001D429B">
        <w:rPr>
          <w:rFonts w:ascii="Times New Roman" w:hAnsi="Times New Roman"/>
          <w:sz w:val="24"/>
          <w:szCs w:val="24"/>
        </w:rPr>
        <w:tab/>
        <w:t xml:space="preserve">TYPES OF INFRASTRUCTURE </w:t>
      </w:r>
      <w:r>
        <w:rPr>
          <w:rFonts w:ascii="Times New Roman" w:hAnsi="Times New Roman"/>
          <w:sz w:val="24"/>
          <w:szCs w:val="24"/>
        </w:rPr>
        <w:t>…………………………………………..11</w:t>
      </w:r>
    </w:p>
    <w:p w:rsidR="00DA46A3" w:rsidRPr="001D429B" w:rsidRDefault="00DA46A3" w:rsidP="00DA46A3">
      <w:pPr>
        <w:spacing w:line="276" w:lineRule="auto"/>
        <w:jc w:val="both"/>
        <w:rPr>
          <w:rFonts w:ascii="Times New Roman" w:eastAsia="Times New Roman" w:hAnsi="Times New Roman"/>
          <w:sz w:val="24"/>
          <w:szCs w:val="24"/>
        </w:rPr>
      </w:pPr>
      <w:r w:rsidRPr="001D429B">
        <w:rPr>
          <w:rFonts w:ascii="Times New Roman" w:eastAsia="Times New Roman" w:hAnsi="Times New Roman"/>
          <w:sz w:val="24"/>
          <w:szCs w:val="24"/>
        </w:rPr>
        <w:t xml:space="preserve">2.3.1 </w:t>
      </w:r>
      <w:r w:rsidRPr="001D429B">
        <w:rPr>
          <w:rFonts w:ascii="Times New Roman" w:eastAsia="Times New Roman" w:hAnsi="Times New Roman"/>
          <w:sz w:val="24"/>
          <w:szCs w:val="24"/>
        </w:rPr>
        <w:tab/>
        <w:t>CONCEPT OF REAL ESTATE INVESTMENT</w:t>
      </w:r>
      <w:r>
        <w:rPr>
          <w:rFonts w:ascii="Times New Roman" w:eastAsia="Times New Roman" w:hAnsi="Times New Roman"/>
          <w:sz w:val="24"/>
          <w:szCs w:val="24"/>
        </w:rPr>
        <w:t>……………………………11</w:t>
      </w:r>
    </w:p>
    <w:p w:rsidR="00DA46A3" w:rsidRPr="001D429B" w:rsidRDefault="00DA46A3" w:rsidP="00DA46A3">
      <w:pPr>
        <w:spacing w:after="0" w:line="276" w:lineRule="auto"/>
        <w:jc w:val="both"/>
        <w:rPr>
          <w:rFonts w:ascii="Times New Roman" w:hAnsi="Times New Roman"/>
          <w:sz w:val="24"/>
          <w:szCs w:val="24"/>
        </w:rPr>
      </w:pPr>
      <w:r w:rsidRPr="001D429B">
        <w:rPr>
          <w:rFonts w:ascii="Times New Roman" w:hAnsi="Times New Roman"/>
          <w:sz w:val="24"/>
          <w:szCs w:val="24"/>
        </w:rPr>
        <w:t>2.3.2</w:t>
      </w:r>
      <w:r w:rsidRPr="001D429B">
        <w:rPr>
          <w:rFonts w:ascii="Times New Roman" w:hAnsi="Times New Roman"/>
          <w:sz w:val="24"/>
          <w:szCs w:val="24"/>
        </w:rPr>
        <w:tab/>
        <w:t>TYPES OF REAL ESTATE INVESTMENT</w:t>
      </w:r>
      <w:r>
        <w:rPr>
          <w:rFonts w:ascii="Times New Roman" w:hAnsi="Times New Roman"/>
          <w:sz w:val="24"/>
          <w:szCs w:val="24"/>
        </w:rPr>
        <w:t>…………………………………12</w:t>
      </w:r>
    </w:p>
    <w:p w:rsidR="00DA46A3" w:rsidRPr="001D429B" w:rsidRDefault="00DA46A3" w:rsidP="00DA46A3">
      <w:pPr>
        <w:spacing w:after="0" w:line="276" w:lineRule="auto"/>
        <w:jc w:val="both"/>
        <w:rPr>
          <w:rFonts w:ascii="Times New Roman" w:eastAsia="Times New Roman" w:hAnsi="Times New Roman"/>
          <w:sz w:val="24"/>
          <w:szCs w:val="24"/>
        </w:rPr>
      </w:pPr>
      <w:r w:rsidRPr="001D429B">
        <w:rPr>
          <w:rFonts w:ascii="Times New Roman" w:eastAsia="Times New Roman" w:hAnsi="Times New Roman"/>
          <w:sz w:val="24"/>
          <w:szCs w:val="24"/>
        </w:rPr>
        <w:t>2.3.3</w:t>
      </w:r>
      <w:r w:rsidRPr="001D429B">
        <w:rPr>
          <w:rFonts w:ascii="Times New Roman" w:eastAsia="Times New Roman" w:hAnsi="Times New Roman"/>
          <w:sz w:val="24"/>
          <w:szCs w:val="24"/>
        </w:rPr>
        <w:tab/>
        <w:t>RETURN ON REAL ESTATE INVESTMENT</w:t>
      </w:r>
      <w:r>
        <w:rPr>
          <w:rFonts w:ascii="Times New Roman" w:eastAsia="Times New Roman" w:hAnsi="Times New Roman"/>
          <w:sz w:val="24"/>
          <w:szCs w:val="24"/>
        </w:rPr>
        <w:t>………………………………12-13</w:t>
      </w:r>
    </w:p>
    <w:p w:rsidR="00DA46A3" w:rsidRPr="001D429B" w:rsidRDefault="00DA46A3" w:rsidP="00DA46A3">
      <w:pPr>
        <w:spacing w:after="0" w:line="276" w:lineRule="auto"/>
        <w:jc w:val="both"/>
        <w:rPr>
          <w:rFonts w:ascii="Times New Roman" w:eastAsia="Times New Roman" w:hAnsi="Times New Roman"/>
          <w:sz w:val="24"/>
          <w:szCs w:val="24"/>
        </w:rPr>
      </w:pPr>
      <w:r w:rsidRPr="00F33104">
        <w:rPr>
          <w:rFonts w:ascii="Times New Roman" w:eastAsia="Times New Roman" w:hAnsi="Times New Roman"/>
          <w:sz w:val="24"/>
          <w:szCs w:val="24"/>
        </w:rPr>
        <w:t>2.4</w:t>
      </w:r>
      <w:r w:rsidRPr="001D429B">
        <w:rPr>
          <w:rFonts w:ascii="Times New Roman" w:eastAsia="Times New Roman" w:hAnsi="Times New Roman"/>
          <w:sz w:val="24"/>
          <w:szCs w:val="24"/>
        </w:rPr>
        <w:tab/>
        <w:t>INFRASTRUCTURE AND NIGERIA ECONOMY</w:t>
      </w:r>
      <w:r>
        <w:rPr>
          <w:rFonts w:ascii="Times New Roman" w:eastAsia="Times New Roman" w:hAnsi="Times New Roman"/>
          <w:sz w:val="24"/>
          <w:szCs w:val="24"/>
        </w:rPr>
        <w:t>…………………………14</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2.6</w:t>
      </w:r>
      <w:r w:rsidRPr="001D429B">
        <w:rPr>
          <w:rFonts w:ascii="Times New Roman" w:hAnsi="Times New Roman"/>
          <w:sz w:val="24"/>
          <w:szCs w:val="24"/>
        </w:rPr>
        <w:tab/>
        <w:t>EMPIRICAL FRAMEWORK</w:t>
      </w:r>
      <w:r>
        <w:rPr>
          <w:rFonts w:ascii="Times New Roman" w:hAnsi="Times New Roman"/>
          <w:sz w:val="24"/>
          <w:szCs w:val="24"/>
        </w:rPr>
        <w:t>…………………………………………………15-17</w:t>
      </w:r>
    </w:p>
    <w:p w:rsidR="00DA46A3" w:rsidRPr="00874867" w:rsidRDefault="00DA46A3" w:rsidP="00DA46A3">
      <w:pPr>
        <w:spacing w:line="276" w:lineRule="auto"/>
        <w:rPr>
          <w:rFonts w:ascii="Times New Roman" w:hAnsi="Times New Roman"/>
          <w:b/>
          <w:sz w:val="24"/>
          <w:szCs w:val="24"/>
        </w:rPr>
      </w:pPr>
      <w:r w:rsidRPr="00874867">
        <w:rPr>
          <w:rFonts w:ascii="Times New Roman" w:hAnsi="Times New Roman"/>
          <w:b/>
          <w:sz w:val="24"/>
          <w:szCs w:val="24"/>
        </w:rPr>
        <w:t>CHAPTER THREE</w:t>
      </w:r>
    </w:p>
    <w:p w:rsidR="00DA46A3" w:rsidRPr="001D429B" w:rsidRDefault="00DA46A3" w:rsidP="00DA46A3">
      <w:pPr>
        <w:spacing w:line="276" w:lineRule="auto"/>
        <w:rPr>
          <w:rFonts w:ascii="Times New Roman" w:hAnsi="Times New Roman"/>
          <w:sz w:val="24"/>
          <w:szCs w:val="24"/>
        </w:rPr>
      </w:pPr>
      <w:r w:rsidRPr="001D429B">
        <w:rPr>
          <w:rFonts w:ascii="Times New Roman" w:hAnsi="Times New Roman"/>
          <w:sz w:val="24"/>
          <w:szCs w:val="24"/>
        </w:rPr>
        <w:t>RESEARCH METHODOLOGY</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3.0</w:t>
      </w:r>
      <w:r w:rsidRPr="001D429B">
        <w:rPr>
          <w:rFonts w:ascii="Times New Roman" w:hAnsi="Times New Roman"/>
          <w:sz w:val="24"/>
          <w:szCs w:val="24"/>
        </w:rPr>
        <w:tab/>
        <w:t>PREAMBLE</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3.1</w:t>
      </w:r>
      <w:r w:rsidRPr="001D429B">
        <w:rPr>
          <w:rFonts w:ascii="Times New Roman" w:hAnsi="Times New Roman"/>
          <w:sz w:val="24"/>
          <w:szCs w:val="24"/>
        </w:rPr>
        <w:tab/>
        <w:t>RESEARCH DESIGN</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3.2</w:t>
      </w:r>
      <w:r w:rsidRPr="001D429B">
        <w:rPr>
          <w:rFonts w:ascii="Times New Roman" w:hAnsi="Times New Roman"/>
          <w:sz w:val="24"/>
          <w:szCs w:val="24"/>
        </w:rPr>
        <w:tab/>
        <w:t>POPULATION OF THE STUDY</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lastRenderedPageBreak/>
        <w:t>3.3</w:t>
      </w:r>
      <w:r w:rsidRPr="001D429B">
        <w:rPr>
          <w:rFonts w:ascii="Times New Roman" w:hAnsi="Times New Roman"/>
          <w:sz w:val="24"/>
          <w:szCs w:val="24"/>
        </w:rPr>
        <w:tab/>
        <w:t>SAMPLE FRAME</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3.4</w:t>
      </w:r>
      <w:r w:rsidRPr="001D429B">
        <w:rPr>
          <w:rFonts w:ascii="Times New Roman" w:hAnsi="Times New Roman"/>
          <w:sz w:val="24"/>
          <w:szCs w:val="24"/>
        </w:rPr>
        <w:tab/>
        <w:t>SAMPLE SIZE</w:t>
      </w:r>
      <w:r>
        <w:rPr>
          <w:rFonts w:ascii="Times New Roman" w:hAnsi="Times New Roman"/>
          <w:sz w:val="24"/>
          <w:szCs w:val="24"/>
        </w:rPr>
        <w:t>………………………………………………………………….18</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3.5</w:t>
      </w:r>
      <w:r w:rsidRPr="001D429B">
        <w:rPr>
          <w:rFonts w:ascii="Times New Roman" w:hAnsi="Times New Roman"/>
          <w:sz w:val="24"/>
          <w:szCs w:val="24"/>
        </w:rPr>
        <w:tab/>
        <w:t>SAMPLING TECHNIQUES</w:t>
      </w:r>
      <w:r>
        <w:rPr>
          <w:rFonts w:ascii="Times New Roman" w:hAnsi="Times New Roman"/>
          <w:sz w:val="24"/>
          <w:szCs w:val="24"/>
        </w:rPr>
        <w:t>…………………………………………………….19</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3.6</w:t>
      </w:r>
      <w:r w:rsidRPr="001D429B">
        <w:rPr>
          <w:rFonts w:ascii="Times New Roman" w:hAnsi="Times New Roman"/>
          <w:sz w:val="24"/>
          <w:szCs w:val="24"/>
        </w:rPr>
        <w:tab/>
        <w:t>METHOD OF DATA COLLECTION</w:t>
      </w:r>
      <w:r>
        <w:rPr>
          <w:rFonts w:ascii="Times New Roman" w:hAnsi="Times New Roman"/>
          <w:sz w:val="24"/>
          <w:szCs w:val="24"/>
        </w:rPr>
        <w:t>……………………………………………19</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3.7</w:t>
      </w:r>
      <w:r w:rsidRPr="001D429B">
        <w:rPr>
          <w:rFonts w:ascii="Times New Roman" w:hAnsi="Times New Roman"/>
          <w:sz w:val="24"/>
          <w:szCs w:val="24"/>
        </w:rPr>
        <w:tab/>
        <w:t>SOURCES OF DATA COLLECTION</w:t>
      </w:r>
      <w:r>
        <w:rPr>
          <w:rFonts w:ascii="Times New Roman" w:hAnsi="Times New Roman"/>
          <w:sz w:val="24"/>
          <w:szCs w:val="24"/>
        </w:rPr>
        <w:t>……………………………………………19</w:t>
      </w:r>
      <w:r w:rsidRPr="001D429B">
        <w:rPr>
          <w:rFonts w:ascii="Times New Roman" w:hAnsi="Times New Roman"/>
          <w:sz w:val="24"/>
          <w:szCs w:val="24"/>
        </w:rPr>
        <w:t xml:space="preserve"> </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3.8</w:t>
      </w:r>
      <w:r w:rsidRPr="001D429B">
        <w:rPr>
          <w:rFonts w:ascii="Times New Roman" w:hAnsi="Times New Roman"/>
          <w:sz w:val="24"/>
          <w:szCs w:val="24"/>
        </w:rPr>
        <w:tab/>
        <w:t>INSTRUMENTS FOR DATA COLLECTION</w:t>
      </w:r>
      <w:r>
        <w:rPr>
          <w:rFonts w:ascii="Times New Roman" w:hAnsi="Times New Roman"/>
          <w:sz w:val="24"/>
          <w:szCs w:val="24"/>
        </w:rPr>
        <w:t>…………………………………….20</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sz w:val="24"/>
          <w:szCs w:val="24"/>
        </w:rPr>
        <w:t>3.8.1</w:t>
      </w:r>
      <w:r w:rsidRPr="001D429B">
        <w:rPr>
          <w:rFonts w:ascii="Times New Roman" w:hAnsi="Times New Roman"/>
          <w:sz w:val="24"/>
          <w:szCs w:val="24"/>
        </w:rPr>
        <w:tab/>
        <w:t>QUESTIONNAIRE AND ITS ADMINISTRATION</w:t>
      </w:r>
      <w:r>
        <w:rPr>
          <w:rFonts w:ascii="Times New Roman" w:hAnsi="Times New Roman"/>
          <w:sz w:val="24"/>
          <w:szCs w:val="24"/>
        </w:rPr>
        <w:t>………………………………20</w:t>
      </w:r>
    </w:p>
    <w:p w:rsidR="00DA46A3" w:rsidRPr="001D429B" w:rsidRDefault="00DA46A3" w:rsidP="00DA46A3">
      <w:pPr>
        <w:tabs>
          <w:tab w:val="left" w:pos="3497"/>
        </w:tabs>
        <w:spacing w:line="276" w:lineRule="auto"/>
        <w:jc w:val="both"/>
        <w:rPr>
          <w:rFonts w:ascii="Times New Roman" w:hAnsi="Times New Roman"/>
          <w:sz w:val="24"/>
          <w:szCs w:val="24"/>
        </w:rPr>
      </w:pPr>
      <w:r w:rsidRPr="001D429B">
        <w:rPr>
          <w:rFonts w:ascii="Times New Roman" w:hAnsi="Times New Roman"/>
          <w:sz w:val="24"/>
          <w:szCs w:val="24"/>
        </w:rPr>
        <w:t>3.9      METHOD OF DATA ANALYSIS</w:t>
      </w:r>
      <w:r>
        <w:rPr>
          <w:rFonts w:ascii="Times New Roman" w:hAnsi="Times New Roman"/>
          <w:sz w:val="24"/>
          <w:szCs w:val="24"/>
        </w:rPr>
        <w:t>……………………………………………..........20 - 21</w:t>
      </w:r>
    </w:p>
    <w:p w:rsidR="00DA46A3" w:rsidRDefault="00DA46A3" w:rsidP="00DA46A3">
      <w:pPr>
        <w:tabs>
          <w:tab w:val="left" w:pos="3720"/>
        </w:tabs>
        <w:spacing w:line="276" w:lineRule="auto"/>
        <w:rPr>
          <w:rFonts w:ascii="Times New Roman" w:hAnsi="Times New Roman"/>
          <w:b/>
          <w:sz w:val="24"/>
          <w:szCs w:val="24"/>
        </w:rPr>
      </w:pPr>
      <w:r>
        <w:rPr>
          <w:rFonts w:ascii="Times New Roman" w:hAnsi="Times New Roman"/>
          <w:b/>
          <w:sz w:val="24"/>
          <w:szCs w:val="24"/>
        </w:rPr>
        <w:t>CHAPTER FOUR</w:t>
      </w:r>
    </w:p>
    <w:p w:rsidR="00DA46A3" w:rsidRPr="001D429B" w:rsidRDefault="00DA46A3" w:rsidP="00DA46A3">
      <w:pPr>
        <w:tabs>
          <w:tab w:val="left" w:pos="3720"/>
        </w:tabs>
        <w:spacing w:line="276" w:lineRule="auto"/>
        <w:rPr>
          <w:rFonts w:ascii="Times New Roman" w:hAnsi="Times New Roman"/>
          <w:sz w:val="24"/>
          <w:szCs w:val="24"/>
        </w:rPr>
      </w:pPr>
      <w:r w:rsidRPr="001D429B">
        <w:rPr>
          <w:rFonts w:ascii="Times New Roman" w:hAnsi="Times New Roman"/>
          <w:sz w:val="24"/>
          <w:szCs w:val="24"/>
        </w:rPr>
        <w:t>DATA PRESENTATION AND ANALYSIS</w:t>
      </w:r>
      <w:r>
        <w:rPr>
          <w:rFonts w:ascii="Times New Roman" w:hAnsi="Times New Roman"/>
          <w:sz w:val="24"/>
          <w:szCs w:val="24"/>
        </w:rPr>
        <w:t>………………………………………………….22</w:t>
      </w:r>
    </w:p>
    <w:p w:rsidR="00DA46A3" w:rsidRPr="001D429B" w:rsidRDefault="00DA46A3" w:rsidP="00DA46A3">
      <w:pPr>
        <w:spacing w:line="276" w:lineRule="auto"/>
        <w:jc w:val="both"/>
        <w:rPr>
          <w:rFonts w:ascii="Times New Roman" w:hAnsi="Times New Roman"/>
          <w:sz w:val="24"/>
          <w:szCs w:val="24"/>
        </w:rPr>
      </w:pPr>
      <w:r w:rsidRPr="001D429B">
        <w:rPr>
          <w:rFonts w:ascii="Times New Roman" w:hAnsi="Times New Roman"/>
          <w:bCs/>
          <w:color w:val="000000"/>
          <w:sz w:val="24"/>
          <w:szCs w:val="24"/>
          <w:lang w:val="en-ZA"/>
        </w:rPr>
        <w:t>4.0</w:t>
      </w:r>
      <w:r w:rsidRPr="001D429B">
        <w:rPr>
          <w:rFonts w:ascii="Times New Roman" w:hAnsi="Times New Roman"/>
          <w:bCs/>
          <w:color w:val="000000"/>
          <w:sz w:val="24"/>
          <w:szCs w:val="24"/>
          <w:lang w:val="en-ZA"/>
        </w:rPr>
        <w:tab/>
      </w:r>
      <w:r w:rsidRPr="001D429B">
        <w:rPr>
          <w:rFonts w:ascii="Times New Roman" w:hAnsi="Times New Roman"/>
          <w:sz w:val="24"/>
          <w:szCs w:val="24"/>
        </w:rPr>
        <w:t>INTRODUCTION</w:t>
      </w:r>
      <w:r>
        <w:rPr>
          <w:rFonts w:ascii="Times New Roman" w:hAnsi="Times New Roman"/>
          <w:sz w:val="24"/>
          <w:szCs w:val="24"/>
        </w:rPr>
        <w:t>……………………………………………………………………22</w:t>
      </w:r>
    </w:p>
    <w:p w:rsidR="00DA46A3" w:rsidRPr="001D429B" w:rsidRDefault="00DA46A3" w:rsidP="00DA46A3">
      <w:pPr>
        <w:tabs>
          <w:tab w:val="left" w:pos="3720"/>
        </w:tabs>
        <w:spacing w:line="276" w:lineRule="auto"/>
        <w:rPr>
          <w:rFonts w:ascii="Times New Roman" w:hAnsi="Times New Roman"/>
          <w:sz w:val="24"/>
          <w:szCs w:val="24"/>
        </w:rPr>
      </w:pPr>
      <w:r w:rsidRPr="001D429B">
        <w:rPr>
          <w:rFonts w:ascii="Times New Roman" w:hAnsi="Times New Roman"/>
          <w:sz w:val="24"/>
          <w:szCs w:val="24"/>
        </w:rPr>
        <w:t>4.1 DATA PRESENTATION</w:t>
      </w:r>
      <w:r>
        <w:rPr>
          <w:rFonts w:ascii="Times New Roman" w:hAnsi="Times New Roman"/>
          <w:sz w:val="24"/>
          <w:szCs w:val="24"/>
        </w:rPr>
        <w:t>………………………………………………………………22 - 29</w:t>
      </w:r>
    </w:p>
    <w:p w:rsidR="00DA46A3" w:rsidRDefault="00DA46A3" w:rsidP="00DA46A3">
      <w:pPr>
        <w:tabs>
          <w:tab w:val="left" w:pos="3720"/>
        </w:tabs>
        <w:spacing w:line="276" w:lineRule="auto"/>
        <w:rPr>
          <w:rFonts w:ascii="Times New Roman" w:hAnsi="Times New Roman"/>
          <w:b/>
          <w:sz w:val="24"/>
          <w:szCs w:val="24"/>
        </w:rPr>
      </w:pPr>
      <w:r>
        <w:rPr>
          <w:rFonts w:ascii="Times New Roman" w:hAnsi="Times New Roman"/>
          <w:b/>
          <w:sz w:val="24"/>
          <w:szCs w:val="24"/>
        </w:rPr>
        <w:t>CHAPTER FIVE</w:t>
      </w:r>
    </w:p>
    <w:p w:rsidR="00DA46A3" w:rsidRPr="001D429B" w:rsidRDefault="00DA46A3" w:rsidP="00DA46A3">
      <w:pPr>
        <w:tabs>
          <w:tab w:val="left" w:pos="3720"/>
        </w:tabs>
        <w:spacing w:line="276" w:lineRule="auto"/>
        <w:rPr>
          <w:rFonts w:ascii="Times New Roman" w:hAnsi="Times New Roman"/>
          <w:sz w:val="24"/>
          <w:szCs w:val="24"/>
        </w:rPr>
      </w:pPr>
      <w:r w:rsidRPr="001D429B">
        <w:rPr>
          <w:rFonts w:ascii="Times New Roman" w:hAnsi="Times New Roman"/>
          <w:sz w:val="24"/>
          <w:szCs w:val="24"/>
        </w:rPr>
        <w:t>SUMMARY, CONCLUSION AND RECOMMENDATIONS</w:t>
      </w:r>
      <w:r>
        <w:rPr>
          <w:rFonts w:ascii="Times New Roman" w:hAnsi="Times New Roman"/>
          <w:sz w:val="24"/>
          <w:szCs w:val="24"/>
        </w:rPr>
        <w:t>……………………………30</w:t>
      </w:r>
    </w:p>
    <w:p w:rsidR="00DA46A3" w:rsidRPr="001D429B" w:rsidRDefault="00DA46A3" w:rsidP="00DA46A3">
      <w:pPr>
        <w:tabs>
          <w:tab w:val="left" w:pos="0"/>
        </w:tabs>
        <w:spacing w:line="276" w:lineRule="auto"/>
        <w:rPr>
          <w:rFonts w:ascii="Times New Roman" w:hAnsi="Times New Roman"/>
          <w:sz w:val="24"/>
          <w:szCs w:val="24"/>
        </w:rPr>
      </w:pPr>
      <w:r w:rsidRPr="001D429B">
        <w:rPr>
          <w:rFonts w:ascii="Times New Roman" w:hAnsi="Times New Roman"/>
          <w:sz w:val="24"/>
          <w:szCs w:val="24"/>
        </w:rPr>
        <w:t>5.1</w:t>
      </w:r>
      <w:r w:rsidRPr="001D429B">
        <w:rPr>
          <w:rFonts w:ascii="Times New Roman" w:hAnsi="Times New Roman"/>
          <w:sz w:val="24"/>
          <w:szCs w:val="24"/>
        </w:rPr>
        <w:tab/>
        <w:t>SUMMARY OF FINDINGS</w:t>
      </w:r>
      <w:r>
        <w:rPr>
          <w:rFonts w:ascii="Times New Roman" w:hAnsi="Times New Roman"/>
          <w:sz w:val="24"/>
          <w:szCs w:val="24"/>
        </w:rPr>
        <w:t>……………………………………………………….30</w:t>
      </w:r>
    </w:p>
    <w:p w:rsidR="00DA46A3" w:rsidRPr="001D429B" w:rsidRDefault="00DA46A3" w:rsidP="00DA46A3">
      <w:pPr>
        <w:tabs>
          <w:tab w:val="left" w:pos="0"/>
        </w:tabs>
        <w:spacing w:line="276" w:lineRule="auto"/>
        <w:jc w:val="both"/>
        <w:rPr>
          <w:rFonts w:ascii="Times New Roman" w:hAnsi="Times New Roman"/>
          <w:sz w:val="24"/>
          <w:szCs w:val="24"/>
        </w:rPr>
      </w:pPr>
      <w:r w:rsidRPr="001D429B">
        <w:rPr>
          <w:rFonts w:ascii="Times New Roman" w:hAnsi="Times New Roman"/>
          <w:sz w:val="24"/>
          <w:szCs w:val="24"/>
        </w:rPr>
        <w:t>5.2</w:t>
      </w:r>
      <w:r w:rsidRPr="001D429B">
        <w:rPr>
          <w:rFonts w:ascii="Times New Roman" w:hAnsi="Times New Roman"/>
          <w:sz w:val="24"/>
          <w:szCs w:val="24"/>
        </w:rPr>
        <w:tab/>
        <w:t>CONCLUSION</w:t>
      </w:r>
      <w:r>
        <w:rPr>
          <w:rFonts w:ascii="Times New Roman" w:hAnsi="Times New Roman"/>
          <w:sz w:val="24"/>
          <w:szCs w:val="24"/>
        </w:rPr>
        <w:t>…………………………………………………………………….31</w:t>
      </w:r>
    </w:p>
    <w:p w:rsidR="00DA46A3" w:rsidRPr="001D429B" w:rsidRDefault="00DA46A3" w:rsidP="00DA46A3">
      <w:pPr>
        <w:tabs>
          <w:tab w:val="left" w:pos="0"/>
        </w:tabs>
        <w:spacing w:line="276" w:lineRule="auto"/>
        <w:jc w:val="both"/>
        <w:rPr>
          <w:rFonts w:ascii="Times New Roman" w:hAnsi="Times New Roman"/>
          <w:sz w:val="24"/>
          <w:szCs w:val="24"/>
        </w:rPr>
      </w:pPr>
      <w:r w:rsidRPr="001D429B">
        <w:rPr>
          <w:rFonts w:ascii="Times New Roman" w:hAnsi="Times New Roman"/>
          <w:sz w:val="24"/>
          <w:szCs w:val="24"/>
        </w:rPr>
        <w:t>5.2</w:t>
      </w:r>
      <w:r w:rsidRPr="001D429B">
        <w:rPr>
          <w:rFonts w:ascii="Times New Roman" w:hAnsi="Times New Roman"/>
          <w:sz w:val="24"/>
          <w:szCs w:val="24"/>
        </w:rPr>
        <w:tab/>
        <w:t xml:space="preserve">RECOMMENDATIONS </w:t>
      </w:r>
      <w:r>
        <w:rPr>
          <w:rFonts w:ascii="Times New Roman" w:hAnsi="Times New Roman"/>
          <w:sz w:val="24"/>
          <w:szCs w:val="24"/>
        </w:rPr>
        <w:t>………………………………………………………….31-32</w:t>
      </w:r>
    </w:p>
    <w:p w:rsidR="00DA46A3" w:rsidRDefault="00DA46A3" w:rsidP="00DA46A3">
      <w:pPr>
        <w:tabs>
          <w:tab w:val="left" w:pos="3720"/>
        </w:tabs>
        <w:spacing w:line="276" w:lineRule="auto"/>
        <w:rPr>
          <w:rFonts w:ascii="Times New Roman" w:hAnsi="Times New Roman"/>
          <w:sz w:val="24"/>
          <w:szCs w:val="24"/>
        </w:rPr>
      </w:pPr>
      <w:r>
        <w:rPr>
          <w:rFonts w:ascii="Times New Roman" w:hAnsi="Times New Roman"/>
          <w:sz w:val="24"/>
          <w:szCs w:val="24"/>
        </w:rPr>
        <w:t xml:space="preserve">           </w:t>
      </w:r>
      <w:r w:rsidRPr="001D429B">
        <w:rPr>
          <w:rFonts w:ascii="Times New Roman" w:hAnsi="Times New Roman"/>
          <w:sz w:val="24"/>
          <w:szCs w:val="24"/>
        </w:rPr>
        <w:t>REFERENCES</w:t>
      </w:r>
      <w:r>
        <w:rPr>
          <w:rFonts w:ascii="Times New Roman" w:hAnsi="Times New Roman"/>
          <w:sz w:val="24"/>
          <w:szCs w:val="24"/>
        </w:rPr>
        <w:t>………………………………………………………………………33-36</w:t>
      </w:r>
    </w:p>
    <w:p w:rsidR="00DA46A3" w:rsidRDefault="00DA46A3" w:rsidP="00DA46A3">
      <w:pPr>
        <w:tabs>
          <w:tab w:val="left" w:pos="3720"/>
        </w:tabs>
        <w:spacing w:line="276" w:lineRule="auto"/>
      </w:pPr>
      <w:r>
        <w:rPr>
          <w:rFonts w:ascii="Times New Roman" w:hAnsi="Times New Roman"/>
          <w:sz w:val="24"/>
          <w:szCs w:val="24"/>
        </w:rPr>
        <w:t xml:space="preserve">          QUESTIONNAIRE ………………………………………………………………….37-39</w:t>
      </w: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DA46A3" w:rsidRDefault="00DA46A3" w:rsidP="002B7B72">
      <w:pPr>
        <w:spacing w:after="200" w:line="276" w:lineRule="auto"/>
        <w:jc w:val="center"/>
        <w:rPr>
          <w:rFonts w:ascii="Times New Roman" w:hAnsi="Times New Roman"/>
          <w:b/>
          <w:sz w:val="24"/>
          <w:szCs w:val="24"/>
        </w:rPr>
      </w:pPr>
    </w:p>
    <w:p w:rsidR="002B7B72" w:rsidRPr="00F84697" w:rsidRDefault="002B7B72" w:rsidP="002B7B72">
      <w:pPr>
        <w:spacing w:after="200" w:line="276" w:lineRule="auto"/>
        <w:jc w:val="center"/>
        <w:rPr>
          <w:rFonts w:ascii="Times New Roman" w:hAnsi="Times New Roman"/>
          <w:b/>
          <w:sz w:val="24"/>
          <w:szCs w:val="24"/>
        </w:rPr>
      </w:pPr>
      <w:r>
        <w:rPr>
          <w:rFonts w:ascii="Times New Roman" w:hAnsi="Times New Roman"/>
          <w:b/>
          <w:sz w:val="24"/>
          <w:szCs w:val="24"/>
        </w:rPr>
        <w:lastRenderedPageBreak/>
        <w:t>CHAPTER ONE</w:t>
      </w:r>
    </w:p>
    <w:p w:rsidR="002B7B72" w:rsidRDefault="002B7B72" w:rsidP="002B7B72">
      <w:pPr>
        <w:pStyle w:val="Heading2"/>
        <w:numPr>
          <w:ilvl w:val="0"/>
          <w:numId w:val="0"/>
        </w:numPr>
        <w:spacing w:before="0" w:line="360" w:lineRule="auto"/>
        <w:ind w:left="360"/>
        <w:jc w:val="center"/>
        <w:rPr>
          <w:rFonts w:ascii="Times New Roman" w:hAnsi="Times New Roman" w:cs="Times New Roman"/>
          <w:color w:val="auto"/>
          <w:sz w:val="24"/>
          <w:szCs w:val="24"/>
        </w:rPr>
      </w:pPr>
      <w:r>
        <w:rPr>
          <w:rFonts w:ascii="Times New Roman" w:hAnsi="Times New Roman" w:cs="Times New Roman"/>
          <w:color w:val="auto"/>
          <w:sz w:val="24"/>
          <w:szCs w:val="24"/>
        </w:rPr>
        <w:t>BACKGROUND TO THE STUDY</w:t>
      </w:r>
    </w:p>
    <w:p w:rsidR="002B7B72" w:rsidRDefault="002B7B72" w:rsidP="002B7B72">
      <w:pPr>
        <w:spacing w:after="0" w:line="360" w:lineRule="auto"/>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Introduction</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term “infrastructure” can be used to cover all “physical facilities, institutions and organization structures, or the social and economic foundations, for the operation of a society” (United Nations, 2008; Udoka, 2013), and social infrastructure (for example health and education) is usually characterized from economic infrastructure. Infrastructure usually refers to the systems and fundamental facilities needed to assist an area, city or country (UNDP, 2004). Such facilities are typically roads, water supply, electricity, sewers, etc. that enable, sustain or promote the standard of living of people; infrastructure is the enterprise or the products, services and facilities essential for the economy to function appropriately (UNDP, 2004). </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Nubi (2002) describes infrastructure as the aggregates of all facilities that allow a city to function effectively. It is also seen as a wide range of economic and social facilities that help in creating an enabling environment for economic growth and quality of life. Neil (2004) also was of the opinion that infrastructure services have a bearing on economic growth. Neil (2004) explained further that adequate infrastructure reduces the cost of production which in turn affects the profitability level of output and employment, particularly in any small-scale business. </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Investments in infrastructural facilities do contribute immensely to the population growth of metropolitan cities of a nation. Good quality roads, railways, airport, educational institutions, security of life and properties and hospitals are essential for the smooth running of the economic sectors in a developing world. In many countries and for many years, economists, planners and surveyors have tried to provide answers to why economic growth is faster in some regions than others and why some cities grow faster than others. With the availability of major investments in infrastructure of any city, there would be automatic population increase that would influence massive property development (Orekan, 2015).  </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pertinent to know that the goal of any prudent investor is to make profit. In view of this, a potential investor before making an investment decision for a particular type of investment would like to know its related risk-return characteristics. The key criteria in the investment decision-making process for international levels are expected return and risk (MacGregor and Nantha kumaran, 1992; Newell and Webb, 1996 cited in Adair </w:t>
      </w:r>
      <w:r>
        <w:rPr>
          <w:rFonts w:ascii="Times New Roman" w:hAnsi="Times New Roman"/>
          <w:i/>
          <w:sz w:val="24"/>
          <w:szCs w:val="24"/>
        </w:rPr>
        <w:t>et al</w:t>
      </w:r>
      <w:r>
        <w:rPr>
          <w:rFonts w:ascii="Times New Roman" w:hAnsi="Times New Roman"/>
          <w:sz w:val="24"/>
          <w:szCs w:val="24"/>
        </w:rPr>
        <w:t>., 2006).</w:t>
      </w:r>
    </w:p>
    <w:p w:rsidR="002B7B72" w:rsidRDefault="002B7B72" w:rsidP="002B7B72">
      <w:pPr>
        <w:spacing w:after="0" w:line="360" w:lineRule="auto"/>
        <w:jc w:val="both"/>
        <w:rPr>
          <w:rFonts w:ascii="Times New Roman" w:hAnsi="Times New Roman"/>
          <w:sz w:val="24"/>
          <w:szCs w:val="24"/>
        </w:rPr>
      </w:pPr>
      <w:r>
        <w:rPr>
          <w:rFonts w:ascii="Times New Roman" w:hAnsi="Times New Roman"/>
          <w:sz w:val="24"/>
          <w:szCs w:val="24"/>
        </w:rPr>
        <w:t xml:space="preserve">Investment performance is a study of an investment's annual total returns; it serves as the foundation for comparing investment possibilities. Return on capital investment is a good measure of investment </w:t>
      </w:r>
      <w:r>
        <w:rPr>
          <w:rFonts w:ascii="Times New Roman" w:hAnsi="Times New Roman"/>
          <w:sz w:val="24"/>
          <w:szCs w:val="24"/>
        </w:rPr>
        <w:lastRenderedPageBreak/>
        <w:t>portfolio effectiveness in that it shows investment success or failure, and the return on investment is defined as the amount of money made or generated over the property investment period divided by the amount invested (Kalu, 2001). Furthermore, rental revenue is referred to as rent, while capital appreciation is referred to as the increase in the value of a property over time (Hoesli &amp; MacGregor, 2000).</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As a result, providing adequate infrastructure facilities is a crucial aspect of property investment returns, particularly in developing nations such as Nigeria. As a result, more research on the relationship between infrastructure condition and property investment returns is required. Therefore, the purpose of this research is to assess the effects of infrastructure on residential property value in Ilorin Neighborhood, Kwara State.</w:t>
      </w:r>
    </w:p>
    <w:p w:rsidR="002B7B72" w:rsidRDefault="002B7B72" w:rsidP="002B7B72">
      <w:pPr>
        <w:spacing w:after="0" w:line="360" w:lineRule="auto"/>
        <w:jc w:val="both"/>
        <w:rPr>
          <w:rFonts w:ascii="Times New Roman" w:hAnsi="Times New Roman"/>
          <w:sz w:val="24"/>
          <w:szCs w:val="24"/>
        </w:rPr>
      </w:pPr>
    </w:p>
    <w:p w:rsidR="002B7B72" w:rsidRDefault="002B7B72" w:rsidP="002B7B72">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poor state of infrastructure such as power supply, drainages, access to health care services have greatly combined to have a negative effect on investment return on an investment as reviewed under the literature. It is against this backdrop that this study seeks to shed more light on the relationship infrastructure facilities and residential property investment return in some selected areas in Ilorin </w:t>
      </w:r>
    </w:p>
    <w:p w:rsidR="002B7B72" w:rsidRDefault="002B7B72" w:rsidP="002B7B72">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Conditions of urban infrastructure affects property investment returns. A significant proportion of residential properties in Nigerian cities lack access to functional roads, electricity, water, decent waste disposal systems and drainage channels. The problem of deteriorated infrastructure is particularly pronounced in the old, indigenous core areas of the cities while absence of infrastructure is peculiar to the outer spontaneous settlements that accommodate the low-income population. As a matter of fact, infrastructure conditions in such areas inhibits residential properties from commanding their full rental values, and thus affects their returns. In spite of the people development of residential property in Nigeria, there are less infrastructure to fulfill their needs.  Unfortunately, the extent of the effect or impact of infrastructure condition is unknown. There is paucity of data on infrastructure deficit which affects residential property investment.</w:t>
      </w:r>
    </w:p>
    <w:p w:rsidR="002B7B72" w:rsidRDefault="002B7B72" w:rsidP="002B7B72">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In summary therefore, there is a problem of information on the impact of infrastructure condition on residential property investment returns which affects the planner, investor or real estate developer in making decisions. Although Infrastructure are elements that may affect the return on investment of properties, Investors are constantly confronted with the fact that, while similar properties fetch various returns within the same area, the returns of the same type of property changes substantially when the properties are not located in the same area or location.</w:t>
      </w:r>
    </w:p>
    <w:p w:rsidR="002B7B72" w:rsidRDefault="002B7B72" w:rsidP="002B7B72">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The infrastructure of a city has a significant impact on property demand. The rate of property demand in the study area is affected by the infrastructure facilities in the area. This is because people will only invest in property in areas where infrastructure facilities development is sustainable, which will help to improve the community's economic and livability. The goal of this study is to evaluate the effects of  infrastructure on residential property value in Ilorin neighborhood.</w:t>
      </w:r>
    </w:p>
    <w:p w:rsidR="002B7B72" w:rsidRDefault="002B7B72" w:rsidP="002B7B72">
      <w:pPr>
        <w:pStyle w:val="ListParagraph"/>
        <w:spacing w:after="0" w:line="360" w:lineRule="auto"/>
        <w:ind w:left="0"/>
        <w:jc w:val="both"/>
        <w:rPr>
          <w:rFonts w:ascii="Times New Roman" w:hAnsi="Times New Roman"/>
          <w:sz w:val="24"/>
          <w:szCs w:val="24"/>
        </w:rPr>
      </w:pPr>
    </w:p>
    <w:p w:rsidR="002B7B72" w:rsidRDefault="002B7B72" w:rsidP="002B7B72">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Aim And Objectives </w:t>
      </w:r>
    </w:p>
    <w:p w:rsidR="002B7B72" w:rsidRDefault="002B7B72" w:rsidP="002B7B72">
      <w:pPr>
        <w:spacing w:after="0" w:line="360" w:lineRule="auto"/>
        <w:jc w:val="both"/>
        <w:rPr>
          <w:rFonts w:ascii="Times New Roman" w:hAnsi="Times New Roman"/>
          <w:sz w:val="24"/>
          <w:szCs w:val="24"/>
        </w:rPr>
      </w:pPr>
      <w:r>
        <w:rPr>
          <w:rFonts w:ascii="Times New Roman" w:hAnsi="Times New Roman"/>
          <w:b/>
          <w:sz w:val="24"/>
          <w:szCs w:val="24"/>
        </w:rPr>
        <w:t>1.3.1</w:t>
      </w:r>
      <w:r>
        <w:rPr>
          <w:rFonts w:ascii="Times New Roman" w:hAnsi="Times New Roman"/>
          <w:b/>
          <w:sz w:val="24"/>
          <w:szCs w:val="24"/>
        </w:rPr>
        <w:tab/>
        <w:t xml:space="preserve">Aim </w:t>
      </w:r>
    </w:p>
    <w:p w:rsidR="002B7B72" w:rsidRDefault="002B7B72" w:rsidP="002B7B72">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main aim of this paper is to assess the effects of infrastructure facilities on residential property value in some selected areas within Ilorin neighborhood. </w:t>
      </w:r>
    </w:p>
    <w:p w:rsidR="002B7B72" w:rsidRDefault="002B7B72" w:rsidP="002B7B72">
      <w:pPr>
        <w:spacing w:after="0" w:line="360" w:lineRule="auto"/>
        <w:jc w:val="both"/>
        <w:rPr>
          <w:rFonts w:ascii="Times New Roman" w:hAnsi="Times New Roman"/>
          <w:sz w:val="24"/>
          <w:szCs w:val="24"/>
        </w:rPr>
      </w:pPr>
      <w:r>
        <w:rPr>
          <w:rFonts w:ascii="Times New Roman" w:hAnsi="Times New Roman"/>
          <w:sz w:val="24"/>
          <w:szCs w:val="24"/>
        </w:rPr>
        <w:t>To achieve this aim, the following are the set objectives;</w:t>
      </w:r>
    </w:p>
    <w:p w:rsidR="002B7B72" w:rsidRDefault="002B7B72" w:rsidP="002B7B72">
      <w:pPr>
        <w:spacing w:after="0" w:line="360" w:lineRule="auto"/>
        <w:jc w:val="both"/>
        <w:rPr>
          <w:rFonts w:ascii="Times New Roman" w:hAnsi="Times New Roman"/>
          <w:b/>
          <w:sz w:val="24"/>
          <w:szCs w:val="24"/>
        </w:rPr>
      </w:pPr>
      <w:r>
        <w:rPr>
          <w:rFonts w:ascii="Times New Roman" w:hAnsi="Times New Roman"/>
          <w:b/>
          <w:sz w:val="24"/>
          <w:szCs w:val="24"/>
        </w:rPr>
        <w:t>1.3.2</w:t>
      </w:r>
      <w:r>
        <w:rPr>
          <w:rFonts w:ascii="Times New Roman" w:hAnsi="Times New Roman"/>
          <w:b/>
          <w:sz w:val="24"/>
          <w:szCs w:val="24"/>
        </w:rPr>
        <w:tab/>
        <w:t xml:space="preserve">Objectives </w:t>
      </w:r>
    </w:p>
    <w:p w:rsidR="002B7B72" w:rsidRPr="004D2384" w:rsidRDefault="002B7B72" w:rsidP="002B7B72">
      <w:pPr>
        <w:pStyle w:val="ListParagraph"/>
        <w:numPr>
          <w:ilvl w:val="0"/>
          <w:numId w:val="2"/>
        </w:numPr>
        <w:spacing w:line="360" w:lineRule="auto"/>
        <w:rPr>
          <w:sz w:val="24"/>
          <w:szCs w:val="24"/>
        </w:rPr>
      </w:pPr>
      <w:r>
        <w:rPr>
          <w:sz w:val="24"/>
          <w:szCs w:val="24"/>
        </w:rPr>
        <w:t>To identify the properties and infrastructural facilities within the neighborhood in the study area</w:t>
      </w:r>
    </w:p>
    <w:p w:rsidR="002B7B72" w:rsidRDefault="002B7B72" w:rsidP="002B7B72">
      <w:pPr>
        <w:pStyle w:val="ListParagraph"/>
        <w:numPr>
          <w:ilvl w:val="0"/>
          <w:numId w:val="2"/>
        </w:numPr>
        <w:spacing w:line="360" w:lineRule="auto"/>
        <w:rPr>
          <w:sz w:val="24"/>
          <w:szCs w:val="24"/>
        </w:rPr>
      </w:pPr>
      <w:r>
        <w:rPr>
          <w:rFonts w:ascii="Times New Roman" w:hAnsi="Times New Roman"/>
          <w:sz w:val="24"/>
          <w:szCs w:val="24"/>
        </w:rPr>
        <w:t>To assess the condition of residential properties and infrastructure facilities relative to property value.</w:t>
      </w:r>
    </w:p>
    <w:p w:rsidR="002B7B72" w:rsidRDefault="002B7B72" w:rsidP="002B7B72">
      <w:pPr>
        <w:pStyle w:val="ListParagraph"/>
        <w:numPr>
          <w:ilvl w:val="0"/>
          <w:numId w:val="2"/>
        </w:numPr>
        <w:spacing w:line="360" w:lineRule="auto"/>
        <w:rPr>
          <w:sz w:val="24"/>
          <w:szCs w:val="24"/>
        </w:rPr>
      </w:pPr>
      <w:r>
        <w:rPr>
          <w:rFonts w:ascii="Times New Roman" w:hAnsi="Times New Roman"/>
          <w:sz w:val="24"/>
          <w:szCs w:val="24"/>
        </w:rPr>
        <w:t xml:space="preserve">To assess the trends of property investment returns within the study area </w:t>
      </w:r>
    </w:p>
    <w:p w:rsidR="002B7B72" w:rsidRDefault="002B7B72" w:rsidP="002B7B72">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analyse the factors responsible for variation in investment returns on residential property in the study area. </w:t>
      </w:r>
    </w:p>
    <w:p w:rsidR="002B7B72" w:rsidRDefault="002B7B72" w:rsidP="002B7B72">
      <w:pPr>
        <w:spacing w:after="0" w:line="360" w:lineRule="auto"/>
        <w:jc w:val="both"/>
        <w:rPr>
          <w:rFonts w:ascii="Times New Roman" w:hAnsi="Times New Roman"/>
          <w:b/>
          <w:sz w:val="24"/>
          <w:szCs w:val="24"/>
        </w:rPr>
      </w:pPr>
      <w:r>
        <w:rPr>
          <w:rFonts w:ascii="Times New Roman" w:hAnsi="Times New Roman"/>
          <w:sz w:val="24"/>
          <w:szCs w:val="24"/>
        </w:rPr>
        <w:t xml:space="preserve"> </w:t>
      </w:r>
    </w:p>
    <w:p w:rsidR="002B7B72" w:rsidRDefault="002B7B72" w:rsidP="002B7B72">
      <w:pPr>
        <w:pStyle w:val="NormalWeb"/>
        <w:shd w:val="clear" w:color="auto" w:fill="FFFFFF"/>
        <w:spacing w:before="0" w:beforeAutospacing="0" w:after="0" w:afterAutospacing="0" w:line="360" w:lineRule="auto"/>
      </w:pPr>
      <w:r>
        <w:rPr>
          <w:b/>
        </w:rPr>
        <w:t>1.4</w:t>
      </w:r>
      <w:r>
        <w:rPr>
          <w:b/>
        </w:rPr>
        <w:tab/>
      </w:r>
      <w:r>
        <w:rPr>
          <w:b/>
          <w:bCs/>
        </w:rPr>
        <w:t>Scope Of The Study</w:t>
      </w:r>
    </w:p>
    <w:p w:rsidR="002B7B72" w:rsidRPr="009A19B1" w:rsidRDefault="002B7B72" w:rsidP="002B7B72">
      <w:pPr>
        <w:pStyle w:val="NormalWeb"/>
        <w:shd w:val="clear" w:color="auto" w:fill="FFFFFF"/>
        <w:spacing w:before="0" w:beforeAutospacing="0" w:after="0" w:afterAutospacing="0" w:line="360" w:lineRule="auto"/>
        <w:ind w:firstLine="720"/>
        <w:jc w:val="both"/>
      </w:pPr>
      <w:r>
        <w:t>This study concerns itself with the assessment of the relationship between infrastructural facilities and residential property value in Ilorin neighborhood with special focus on Fate road, in Ilorin, Kwara State.</w:t>
      </w:r>
    </w:p>
    <w:p w:rsidR="002B7B72" w:rsidRDefault="002B7B72" w:rsidP="002B7B72">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Justification Of The Study</w:t>
      </w:r>
    </w:p>
    <w:p w:rsidR="002B7B72" w:rsidRDefault="002B7B72" w:rsidP="002B7B72">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Although series of studies have been carried out on the effect and impact of infrastructure condition on property investment returns in Nigeria, But there is still need for further research</w:t>
      </w:r>
      <w:r>
        <w:rPr>
          <w:rFonts w:ascii="Times New Roman" w:hAnsi="Times New Roman"/>
          <w:sz w:val="28"/>
          <w:szCs w:val="28"/>
        </w:rPr>
        <w:t xml:space="preserve">, </w:t>
      </w:r>
    </w:p>
    <w:p w:rsidR="002B7B72" w:rsidRDefault="002B7B72" w:rsidP="002B7B72">
      <w:pPr>
        <w:spacing w:line="360" w:lineRule="auto"/>
        <w:ind w:firstLine="720"/>
        <w:jc w:val="both"/>
        <w:rPr>
          <w:rFonts w:ascii="Times New Roman" w:hAnsi="Times New Roman"/>
          <w:sz w:val="24"/>
          <w:szCs w:val="24"/>
        </w:rPr>
      </w:pPr>
      <w:r>
        <w:rPr>
          <w:rFonts w:ascii="Times New Roman" w:hAnsi="Times New Roman"/>
          <w:sz w:val="24"/>
          <w:szCs w:val="24"/>
        </w:rPr>
        <w:t xml:space="preserve">For instance, Adeogun </w:t>
      </w:r>
      <w:r>
        <w:rPr>
          <w:rFonts w:ascii="Times New Roman" w:hAnsi="Times New Roman"/>
          <w:i/>
          <w:sz w:val="24"/>
          <w:szCs w:val="24"/>
        </w:rPr>
        <w:t>et al.,</w:t>
      </w:r>
      <w:r>
        <w:rPr>
          <w:rFonts w:ascii="Times New Roman" w:hAnsi="Times New Roman"/>
          <w:sz w:val="24"/>
          <w:szCs w:val="24"/>
        </w:rPr>
        <w:t xml:space="preserve"> (2019) in the study concentrated on modelling the dynamic effect of interaction between urban infrastructure condition and residential property investment returns in Abuja. This research will focus on the relationship between infrastructure condition and residential property investment returns in Ilorio neighborhood and not Abuja.</w:t>
      </w:r>
    </w:p>
    <w:p w:rsidR="002B7B72" w:rsidRDefault="002B7B72" w:rsidP="002B7B72">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Bello </w:t>
      </w:r>
      <w:r>
        <w:rPr>
          <w:rFonts w:ascii="Times New Roman" w:hAnsi="Times New Roman"/>
          <w:i/>
          <w:sz w:val="24"/>
          <w:szCs w:val="24"/>
        </w:rPr>
        <w:t>et al.,</w:t>
      </w:r>
      <w:r>
        <w:rPr>
          <w:rFonts w:ascii="Times New Roman" w:hAnsi="Times New Roman"/>
          <w:sz w:val="24"/>
          <w:szCs w:val="24"/>
        </w:rPr>
        <w:t xml:space="preserve"> (2015) the effect of urban infrastructure development on property value in Abeokuta neighborhood, Nigeria. The researchers concentrated on effect of infrastructure condition on property value in Abeokuta neighborhood. This research will focus on the relationship between infrastructure condition and residential property investment returns.</w:t>
      </w:r>
    </w:p>
    <w:p w:rsidR="002B7B72" w:rsidRDefault="002B7B72" w:rsidP="002B7B72">
      <w:pPr>
        <w:spacing w:line="360" w:lineRule="auto"/>
        <w:ind w:firstLine="720"/>
        <w:jc w:val="both"/>
        <w:rPr>
          <w:rFonts w:ascii="Times New Roman" w:hAnsi="Times New Roman"/>
          <w:sz w:val="24"/>
          <w:szCs w:val="24"/>
        </w:rPr>
      </w:pPr>
      <w:r>
        <w:rPr>
          <w:rFonts w:ascii="Times New Roman" w:hAnsi="Times New Roman"/>
          <w:sz w:val="24"/>
          <w:szCs w:val="24"/>
        </w:rPr>
        <w:t xml:space="preserve">Ajibola </w:t>
      </w:r>
      <w:r>
        <w:rPr>
          <w:rFonts w:ascii="Times New Roman" w:hAnsi="Times New Roman"/>
          <w:i/>
          <w:sz w:val="24"/>
          <w:szCs w:val="24"/>
        </w:rPr>
        <w:t>et</w:t>
      </w:r>
      <w:r>
        <w:rPr>
          <w:rFonts w:ascii="Times New Roman" w:hAnsi="Times New Roman"/>
          <w:sz w:val="24"/>
          <w:szCs w:val="24"/>
        </w:rPr>
        <w:t xml:space="preserve"> </w:t>
      </w:r>
      <w:r>
        <w:rPr>
          <w:rFonts w:ascii="Times New Roman" w:hAnsi="Times New Roman"/>
          <w:i/>
          <w:sz w:val="24"/>
          <w:szCs w:val="24"/>
        </w:rPr>
        <w:t>al.,</w:t>
      </w:r>
      <w:r>
        <w:rPr>
          <w:rFonts w:ascii="Times New Roman" w:hAnsi="Times New Roman"/>
          <w:sz w:val="24"/>
          <w:szCs w:val="24"/>
        </w:rPr>
        <w:t xml:space="preserve"> (2013) in Effect of infrastructure on property values in unity estate Lagos, Nigeria. The researcher focused on the effect of infrastructure on property value in unity Estate Lagos.</w:t>
      </w:r>
    </w:p>
    <w:p w:rsidR="002B7B72" w:rsidRPr="009A19B1" w:rsidRDefault="002B7B72" w:rsidP="002B7B72">
      <w:pPr>
        <w:spacing w:after="0" w:line="360" w:lineRule="auto"/>
        <w:jc w:val="both"/>
        <w:rPr>
          <w:rFonts w:ascii="Times New Roman" w:hAnsi="Times New Roman"/>
          <w:sz w:val="24"/>
          <w:szCs w:val="24"/>
        </w:rPr>
      </w:pPr>
      <w:r>
        <w:rPr>
          <w:rFonts w:ascii="Times New Roman" w:hAnsi="Times New Roman"/>
          <w:sz w:val="24"/>
          <w:szCs w:val="24"/>
        </w:rPr>
        <w:t>In summary, all these studies are not on Assessment of the effect of infrastructural facilities on residential property value in Ilorin neighborhood. This study will analyse the relationship between infrastructural facilities and residential property investment returns in Ilorin neighborhood and the trend of the effect of infrastructure on residential property value.</w:t>
      </w:r>
    </w:p>
    <w:p w:rsidR="002B7B72" w:rsidRDefault="002B7B72" w:rsidP="002B7B72">
      <w:pPr>
        <w:spacing w:after="0" w:line="360" w:lineRule="auto"/>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Historical Background of the Study Area</w:t>
      </w:r>
    </w:p>
    <w:p w:rsidR="002B7B72" w:rsidRPr="00977802" w:rsidRDefault="002B7B72" w:rsidP="002B7B72">
      <w:pPr>
        <w:pStyle w:val="NormalWeb"/>
        <w:shd w:val="clear" w:color="auto" w:fill="FFFFFF"/>
        <w:spacing w:before="120" w:beforeAutospacing="0" w:after="0" w:afterAutospacing="0" w:line="360" w:lineRule="auto"/>
        <w:jc w:val="both"/>
        <w:rPr>
          <w:b/>
          <w:bCs/>
          <w:color w:val="202122"/>
        </w:rPr>
      </w:pPr>
      <w:r>
        <w:rPr>
          <w:b/>
          <w:bCs/>
          <w:color w:val="202122"/>
        </w:rPr>
        <w:t>Fate</w:t>
      </w:r>
      <w:r w:rsidRPr="00977802">
        <w:rPr>
          <w:b/>
          <w:bCs/>
          <w:color w:val="202122"/>
        </w:rPr>
        <w:t xml:space="preserve"> History</w:t>
      </w:r>
    </w:p>
    <w:p w:rsidR="002B7B72" w:rsidRDefault="002B7B72" w:rsidP="002B7B72">
      <w:pPr>
        <w:pStyle w:val="NormalWeb"/>
        <w:spacing w:before="0" w:beforeAutospacing="0" w:after="0" w:afterAutospacing="0" w:line="360" w:lineRule="auto"/>
        <w:jc w:val="both"/>
      </w:pPr>
    </w:p>
    <w:p w:rsidR="002B7B72" w:rsidRDefault="002B7B72" w:rsidP="002B7B72">
      <w:pPr>
        <w:pStyle w:val="NormalWeb"/>
        <w:spacing w:before="0" w:beforeAutospacing="0" w:after="0" w:afterAutospacing="0" w:line="360" w:lineRule="auto"/>
        <w:jc w:val="both"/>
      </w:pPr>
      <w:r>
        <w:rPr>
          <w:noProof/>
        </w:rPr>
        <w:drawing>
          <wp:inline distT="0" distB="0" distL="0" distR="0">
            <wp:extent cx="5866765" cy="390398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66765" cy="3903980"/>
                    </a:xfrm>
                    <a:prstGeom prst="rect">
                      <a:avLst/>
                    </a:prstGeom>
                    <a:noFill/>
                    <a:ln w="9525">
                      <a:noFill/>
                      <a:miter lim="800000"/>
                      <a:headEnd/>
                      <a:tailEnd/>
                    </a:ln>
                  </pic:spPr>
                </pic:pic>
              </a:graphicData>
            </a:graphic>
          </wp:inline>
        </w:drawing>
      </w:r>
    </w:p>
    <w:p w:rsidR="002B7B72" w:rsidRDefault="002B7B72" w:rsidP="002B7B72">
      <w:pPr>
        <w:pStyle w:val="NormalWeb"/>
        <w:spacing w:before="0" w:beforeAutospacing="0" w:after="0" w:afterAutospacing="0" w:line="360" w:lineRule="auto"/>
        <w:ind w:firstLine="720"/>
        <w:jc w:val="both"/>
        <w:rPr>
          <w:b/>
          <w:bCs/>
        </w:rPr>
      </w:pPr>
      <w:r>
        <w:rPr>
          <w:b/>
          <w:bCs/>
        </w:rPr>
        <w:t>Fig 1: Showing Map of Ilorin Metropolis according to Wards</w:t>
      </w:r>
    </w:p>
    <w:p w:rsidR="002B7B72" w:rsidRDefault="002B7B72" w:rsidP="002B7B72">
      <w:pPr>
        <w:pStyle w:val="NormalWeb"/>
        <w:spacing w:before="0" w:beforeAutospacing="0" w:after="0" w:afterAutospacing="0" w:line="360" w:lineRule="auto"/>
        <w:jc w:val="both"/>
        <w:rPr>
          <w:b/>
          <w:bCs/>
        </w:rPr>
      </w:pPr>
      <w:r>
        <w:rPr>
          <w:noProof/>
        </w:rPr>
        <w:lastRenderedPageBreak/>
        <w:drawing>
          <wp:inline distT="0" distB="0" distL="0" distR="0">
            <wp:extent cx="5938520" cy="3822065"/>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8520" cy="3822065"/>
                    </a:xfrm>
                    <a:prstGeom prst="rect">
                      <a:avLst/>
                    </a:prstGeom>
                    <a:noFill/>
                    <a:ln w="9525">
                      <a:noFill/>
                      <a:miter lim="800000"/>
                      <a:headEnd/>
                      <a:tailEnd/>
                    </a:ln>
                  </pic:spPr>
                </pic:pic>
              </a:graphicData>
            </a:graphic>
          </wp:inline>
        </w:drawing>
      </w:r>
    </w:p>
    <w:p w:rsidR="002B7B72" w:rsidRDefault="002B7B72" w:rsidP="002B7B72">
      <w:pPr>
        <w:pStyle w:val="NormalWeb"/>
        <w:spacing w:before="0" w:beforeAutospacing="0" w:after="0" w:afterAutospacing="0" w:line="360" w:lineRule="auto"/>
        <w:ind w:firstLine="720"/>
        <w:jc w:val="both"/>
        <w:rPr>
          <w:b/>
          <w:bCs/>
        </w:rPr>
      </w:pPr>
      <w:r>
        <w:rPr>
          <w:b/>
          <w:bCs/>
        </w:rPr>
        <w:t>Fig 2: Showing Map of Ilorin Metropolis according to Streets</w:t>
      </w:r>
    </w:p>
    <w:p w:rsidR="002B7B72" w:rsidRDefault="002B7B72" w:rsidP="002B7B72">
      <w:pPr>
        <w:pStyle w:val="NormalWeb"/>
        <w:spacing w:before="0" w:beforeAutospacing="0" w:after="0" w:afterAutospacing="0" w:line="360" w:lineRule="auto"/>
        <w:jc w:val="both"/>
        <w:rPr>
          <w:b/>
          <w:bCs/>
        </w:rPr>
      </w:pPr>
    </w:p>
    <w:p w:rsidR="002B7B72" w:rsidRPr="000A3B43" w:rsidRDefault="002B7B72" w:rsidP="002B7B72">
      <w:pPr>
        <w:pStyle w:val="NormalWeb"/>
        <w:spacing w:before="0" w:beforeAutospacing="0" w:after="0" w:afterAutospacing="0" w:line="360" w:lineRule="auto"/>
        <w:jc w:val="both"/>
        <w:rPr>
          <w:b/>
          <w:bCs/>
        </w:rPr>
      </w:pPr>
      <w:r w:rsidRPr="000A3B43">
        <w:rPr>
          <w:b/>
          <w:bCs/>
        </w:rPr>
        <w:t xml:space="preserve">Climate </w:t>
      </w:r>
    </w:p>
    <w:p w:rsidR="002B7B72" w:rsidRDefault="002B7B72" w:rsidP="002B7B72">
      <w:pPr>
        <w:pStyle w:val="NormalWeb"/>
        <w:spacing w:before="0" w:beforeAutospacing="0" w:after="0" w:afterAutospacing="0" w:line="360" w:lineRule="auto"/>
        <w:ind w:firstLine="720"/>
        <w:jc w:val="both"/>
      </w:pPr>
      <w:r>
        <w:t xml:space="preserve">Fate climate is same as Ilorin climate which is tropical under the influence of the two trade winds prevailing over the country. According to Ifabiyi (1999) and Raimi et al. (2018), the climate of the city of Fate is tropical continental with high temperature throughout the year. It is characterised by wet and dry seasons. Fate Ilorin falls within derived savannah vegetation, covered with the existence of dry lowland rain forest vegetation cover. The wet season is between March and October whereas the dry season is between the months of November and February. </w:t>
      </w:r>
    </w:p>
    <w:p w:rsidR="002B7B72" w:rsidRDefault="002B7B72" w:rsidP="002B7B72">
      <w:pPr>
        <w:pStyle w:val="NormalWeb"/>
        <w:spacing w:before="0" w:beforeAutospacing="0" w:after="0" w:afterAutospacing="0" w:line="360" w:lineRule="auto"/>
        <w:ind w:firstLine="720"/>
        <w:jc w:val="both"/>
      </w:pPr>
      <w:r>
        <w:t xml:space="preserve">The total annual rainfall in the state boundary of the north ranges from 800 mm to 1200 mm, in the north western parts of the state and have 950 mm to 1300 mm while in the southeast is 1000 mm to 1500 mm. Kwara state has several rivers which include: river Asa, Awonriver, Oshin and Moro in the central state. Likewise, the monthly mean temperature is generally high throughout the year. The daily average temperatures are in January with 25ºC, May 27.5ºC and September 22.5ºC. While humidity is relatively moderately high the amount of rainfall in the southern part is relatively higher than what is experienced in the northern part of the studied area. </w:t>
      </w:r>
    </w:p>
    <w:p w:rsidR="002B7B72" w:rsidRDefault="002B7B72" w:rsidP="002B7B72">
      <w:pPr>
        <w:pStyle w:val="NormalWeb"/>
        <w:spacing w:before="0" w:beforeAutospacing="0" w:after="0" w:afterAutospacing="0" w:line="360" w:lineRule="auto"/>
        <w:ind w:firstLine="720"/>
        <w:jc w:val="both"/>
      </w:pPr>
    </w:p>
    <w:p w:rsidR="002B7B72" w:rsidRDefault="002B7B72" w:rsidP="002B7B72">
      <w:pPr>
        <w:pStyle w:val="NormalWeb"/>
        <w:spacing w:before="0" w:beforeAutospacing="0" w:after="0" w:afterAutospacing="0" w:line="360" w:lineRule="auto"/>
        <w:jc w:val="both"/>
      </w:pPr>
    </w:p>
    <w:p w:rsidR="002B7B72" w:rsidRDefault="002B7B72" w:rsidP="002B7B72">
      <w:pPr>
        <w:pStyle w:val="NormalWeb"/>
        <w:spacing w:before="0" w:beforeAutospacing="0" w:after="0" w:afterAutospacing="0" w:line="360" w:lineRule="auto"/>
        <w:jc w:val="both"/>
      </w:pPr>
      <w:r w:rsidRPr="000A3B43">
        <w:rPr>
          <w:b/>
          <w:bCs/>
        </w:rPr>
        <w:lastRenderedPageBreak/>
        <w:t>Vegetation</w:t>
      </w:r>
      <w:r>
        <w:t xml:space="preserve"> </w:t>
      </w:r>
    </w:p>
    <w:p w:rsidR="002B7B72" w:rsidRDefault="002B7B72" w:rsidP="002B7B72">
      <w:pPr>
        <w:pStyle w:val="NormalWeb"/>
        <w:spacing w:before="0" w:beforeAutospacing="0" w:after="0" w:afterAutospacing="0" w:line="360" w:lineRule="auto"/>
        <w:ind w:firstLine="720"/>
        <w:jc w:val="both"/>
      </w:pPr>
      <w:r>
        <w:t xml:space="preserve">The vegetation is mainly within the deciduous woodlands of southern Nigeria and the dry savannah of Nigeria. These are essentially made up of grass cover, shrubs and medium sized trees of the guinea savannah type (Olaniran, 1982; Ileoje, 1985; Raimi et al., 2018). The vegetation of Ilorin is composed of species of plant such as locust beans trees, shear butter trees, elephant grasses, shrubs and herbaceous plant among others are common in this area. The vegetation of the study area has partial rainforest, but most parts of the area are savannah-like with tall grasses and scattered trees. </w:t>
      </w:r>
    </w:p>
    <w:p w:rsidR="002B7B72" w:rsidRDefault="002B7B72" w:rsidP="002B7B72">
      <w:pPr>
        <w:pStyle w:val="NormalWeb"/>
        <w:spacing w:before="0" w:beforeAutospacing="0" w:after="0" w:afterAutospacing="0" w:line="360" w:lineRule="auto"/>
        <w:jc w:val="both"/>
        <w:rPr>
          <w:b/>
          <w:bCs/>
        </w:rPr>
      </w:pPr>
    </w:p>
    <w:p w:rsidR="002B7B72" w:rsidRDefault="002B7B72" w:rsidP="002B7B72">
      <w:pPr>
        <w:pStyle w:val="NormalWeb"/>
        <w:spacing w:before="0" w:beforeAutospacing="0" w:after="0" w:afterAutospacing="0" w:line="360" w:lineRule="auto"/>
        <w:jc w:val="both"/>
      </w:pPr>
      <w:r w:rsidRPr="000A3B43">
        <w:rPr>
          <w:b/>
          <w:bCs/>
        </w:rPr>
        <w:t>Topography And Drainage</w:t>
      </w:r>
      <w:r>
        <w:t xml:space="preserve"> </w:t>
      </w:r>
    </w:p>
    <w:p w:rsidR="002B7B72" w:rsidRDefault="002B7B72" w:rsidP="002B7B72">
      <w:pPr>
        <w:pStyle w:val="NormalWeb"/>
        <w:spacing w:before="0" w:beforeAutospacing="0" w:after="0" w:afterAutospacing="0" w:line="360" w:lineRule="auto"/>
        <w:ind w:firstLine="720"/>
        <w:jc w:val="both"/>
      </w:pPr>
      <w:r>
        <w:t>The drainage system of Fate, Ilorin is dendritic in pattern due to its characteristics. The most important river is Asa River which flows in south-northern direction. Asa River occupies a fairly wide valley and goes a long way to divide Ilorin into two parts namely the Eastern and the Western part. The major rivers are Asa, Agba, Alalubosa, Okun, Osere and Aluko. Few of these rivers drain into river Niger or river Asa (Oyegun, 1986; cited in Raimi et al., 2018). The general elevation of land on the western part varies from 273 m to 364 m (i.e., 900 to 1/200 ft) above sea level. To the north of the western part of Ilorin exists an isolated hill known as Sobi hill which is about 394 m high above sea level.</w:t>
      </w:r>
    </w:p>
    <w:p w:rsidR="002B7B72" w:rsidRDefault="002B7B72" w:rsidP="002B7B72">
      <w:pPr>
        <w:pStyle w:val="NormalWeb"/>
        <w:spacing w:before="0" w:beforeAutospacing="0" w:after="0" w:afterAutospacing="0" w:line="360" w:lineRule="auto"/>
        <w:ind w:firstLine="720"/>
        <w:jc w:val="both"/>
      </w:pPr>
      <w:r>
        <w:t xml:space="preserve"> The state has River Niger as its natural boundary along its northern and eastern margins and shares a common internal boundary with Niger State in the north, Kogi State in the east, Oyo, Ekiti and Osun States in the south and an international boundary with the Republic of Benin in the west. It is therefore appropriate to say that the state is indeed a middle belt state serving as a “gateway” between the North and the South and in fact a “melting point” for the northern and southern cultures of a relatively flat and undulating land with interine and lacustrine deposits, sparsed hills and valleys in parts of Baruten, Kaiama and Moro local government areas. </w:t>
      </w:r>
    </w:p>
    <w:p w:rsidR="002B7B72" w:rsidRDefault="002B7B72" w:rsidP="002B7B72">
      <w:pPr>
        <w:pStyle w:val="NormalWeb"/>
        <w:spacing w:before="0" w:beforeAutospacing="0" w:after="0" w:afterAutospacing="0" w:line="360" w:lineRule="auto"/>
        <w:jc w:val="both"/>
      </w:pPr>
      <w:r w:rsidRPr="000A3B43">
        <w:rPr>
          <w:b/>
          <w:bCs/>
        </w:rPr>
        <w:t>Land Use</w:t>
      </w:r>
      <w:r>
        <w:t xml:space="preserve"> </w:t>
      </w:r>
    </w:p>
    <w:p w:rsidR="002B7B72" w:rsidRDefault="002B7B72" w:rsidP="002B7B72">
      <w:pPr>
        <w:pStyle w:val="NormalWeb"/>
        <w:spacing w:before="0" w:beforeAutospacing="0" w:after="0" w:afterAutospacing="0" w:line="360" w:lineRule="auto"/>
        <w:ind w:firstLine="720"/>
        <w:jc w:val="both"/>
      </w:pPr>
      <w:r>
        <w:t>The major occupation of the people is mixed farming. The wide expanse of arable and fertile soil and favourable climatic conditions supported the cultivation of variety of food and cash crops, including cashew, yam, beans, groundnut, varieties of vegetables, maize and guinea corn. The rearing of animals is made possible due to the existence of savannah type of vegetation. Other prominent economic activities include cloth weaving, pottery making, blacksmithing, Shea butter production, and gum processing (Raimi et al., 2018).</w:t>
      </w:r>
    </w:p>
    <w:p w:rsidR="002B7B72" w:rsidRDefault="002B7B72" w:rsidP="002B7B72">
      <w:pPr>
        <w:pStyle w:val="NormalWeb"/>
        <w:spacing w:before="0" w:beforeAutospacing="0" w:after="0" w:afterAutospacing="0" w:line="360" w:lineRule="auto"/>
        <w:jc w:val="both"/>
      </w:pPr>
    </w:p>
    <w:p w:rsidR="002B7B72" w:rsidRDefault="002B7B72" w:rsidP="002B7B72">
      <w:pPr>
        <w:pStyle w:val="NormalWeb"/>
        <w:spacing w:before="0" w:beforeAutospacing="0" w:after="0" w:afterAutospacing="0" w:line="360" w:lineRule="auto"/>
        <w:jc w:val="both"/>
        <w:rPr>
          <w:b/>
        </w:rPr>
      </w:pPr>
      <w:r>
        <w:rPr>
          <w:b/>
        </w:rPr>
        <w:lastRenderedPageBreak/>
        <w:t>1.7</w:t>
      </w:r>
      <w:r>
        <w:rPr>
          <w:b/>
        </w:rPr>
        <w:tab/>
        <w:t>Definition Of Terms</w:t>
      </w: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Cs/>
        </w:rPr>
      </w:pPr>
      <w:r w:rsidRPr="009A5758">
        <w:rPr>
          <w:b/>
          <w:bCs/>
        </w:rPr>
        <w:t>Investment</w:t>
      </w:r>
      <w:r>
        <w:rPr>
          <w:b/>
          <w:bCs/>
        </w:rPr>
        <w:t>:</w:t>
      </w:r>
      <w:r>
        <w:rPr>
          <w:b/>
          <w:bCs/>
        </w:rPr>
        <w:tab/>
      </w:r>
      <w:r w:rsidRPr="009A5758">
        <w:rPr>
          <w:bCs/>
        </w:rPr>
        <w:t xml:space="preserve">Investment is the allocation of resources, such as money or time, into an asset, project, or business with the expectation of generating future returns (Bodie, Kane, &amp; Marcus, 2021). </w:t>
      </w:r>
    </w:p>
    <w:p w:rsidR="002B7B72" w:rsidRDefault="002B7B72" w:rsidP="002B7B72">
      <w:pPr>
        <w:pStyle w:val="NormalWeb"/>
        <w:spacing w:before="0" w:beforeAutospacing="0" w:after="0" w:afterAutospacing="0" w:line="360" w:lineRule="auto"/>
        <w:jc w:val="both"/>
        <w:rPr>
          <w:bCs/>
        </w:rPr>
      </w:pPr>
    </w:p>
    <w:p w:rsidR="002B7B72" w:rsidRDefault="002B7B72" w:rsidP="002B7B72">
      <w:pPr>
        <w:pStyle w:val="NormalWeb"/>
        <w:spacing w:before="0" w:beforeAutospacing="0" w:after="0" w:afterAutospacing="0" w:line="360" w:lineRule="auto"/>
        <w:jc w:val="both"/>
      </w:pPr>
      <w:r w:rsidRPr="009A5758">
        <w:rPr>
          <w:b/>
          <w:bCs/>
        </w:rPr>
        <w:t>Infrastructural facilities</w:t>
      </w:r>
      <w:r>
        <w:rPr>
          <w:b/>
          <w:bCs/>
        </w:rPr>
        <w:t>:</w:t>
      </w:r>
      <w:r w:rsidRPr="009A5758">
        <w:t xml:space="preserve"> refer to the fundamental physical and organizational structures needed </w:t>
      </w:r>
      <w:r>
        <w:t>to operate</w:t>
      </w:r>
      <w:r w:rsidRPr="009A5758">
        <w:t xml:space="preserve"> a society, economy, or enterprise (World Bank, 1994). These facilities support economic activities, social well-being, and development by providing essential services such as transportation, communication, utilities, and public services (Aschauer, 1989).</w:t>
      </w:r>
    </w:p>
    <w:p w:rsidR="002B7B72" w:rsidRDefault="002B7B72" w:rsidP="002B7B72">
      <w:pPr>
        <w:pStyle w:val="NormalWeb"/>
        <w:spacing w:before="0" w:beforeAutospacing="0" w:after="0" w:afterAutospacing="0" w:line="360" w:lineRule="auto"/>
        <w:jc w:val="both"/>
      </w:pPr>
    </w:p>
    <w:p w:rsidR="002B7B72" w:rsidRDefault="002B7B72" w:rsidP="002B7B72">
      <w:pPr>
        <w:pStyle w:val="NormalWeb"/>
        <w:spacing w:before="0" w:beforeAutospacing="0" w:after="0" w:afterAutospacing="0" w:line="360" w:lineRule="auto"/>
        <w:jc w:val="both"/>
      </w:pPr>
      <w:r w:rsidRPr="009A5758">
        <w:rPr>
          <w:b/>
          <w:bCs/>
        </w:rPr>
        <w:t>Property value</w:t>
      </w:r>
      <w:r>
        <w:rPr>
          <w:b/>
          <w:bCs/>
        </w:rPr>
        <w:t>:</w:t>
      </w:r>
      <w:r w:rsidRPr="009A5758">
        <w:t xml:space="preserve"> refers to the monetary worth of a piece of real estate, determined by various economic, social, and environmental factors. It represents the price a buyer is willing to pay and a seller is willing to accept in the market (Rosen, 1974).</w:t>
      </w:r>
    </w:p>
    <w:p w:rsidR="002B7B72" w:rsidRDefault="002B7B72" w:rsidP="002B7B72">
      <w:pPr>
        <w:pStyle w:val="NormalWeb"/>
        <w:spacing w:before="0" w:beforeAutospacing="0" w:after="0" w:afterAutospacing="0" w:line="360" w:lineRule="auto"/>
        <w:jc w:val="both"/>
      </w:pPr>
    </w:p>
    <w:p w:rsidR="002B7B72" w:rsidRPr="009A5758" w:rsidRDefault="002B7B72" w:rsidP="002B7B72">
      <w:pPr>
        <w:pStyle w:val="NormalWeb"/>
        <w:spacing w:before="0" w:beforeAutospacing="0" w:after="0" w:afterAutospacing="0" w:line="360" w:lineRule="auto"/>
        <w:jc w:val="both"/>
        <w:rPr>
          <w:b/>
          <w:bCs/>
        </w:rPr>
      </w:pPr>
      <w:r w:rsidRPr="009A5758">
        <w:rPr>
          <w:b/>
          <w:bCs/>
        </w:rPr>
        <w:t>Residential property</w:t>
      </w:r>
      <w:r>
        <w:rPr>
          <w:b/>
          <w:bCs/>
        </w:rPr>
        <w:t>:</w:t>
      </w:r>
      <w:r w:rsidRPr="009A5758">
        <w:t xml:space="preserve"> refers to real estate used for housing purposes rather than commercial or industrial activities. It includes single-family homes, apartments, condominiums, townhouses, and multi-family dwellings where individuals or families reside (DiPasquale &amp; Wheaton, 1996)</w:t>
      </w: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pStyle w:val="NormalWeb"/>
        <w:spacing w:before="0" w:beforeAutospacing="0" w:after="0" w:afterAutospacing="0" w:line="360" w:lineRule="auto"/>
        <w:jc w:val="both"/>
        <w:rPr>
          <w:b/>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Default="002B7B72" w:rsidP="002B7B72">
      <w:pPr>
        <w:spacing w:after="0" w:line="360" w:lineRule="auto"/>
        <w:rPr>
          <w:rFonts w:ascii="Times New Roman" w:hAnsi="Times New Roman"/>
          <w:b/>
          <w:sz w:val="24"/>
          <w:szCs w:val="24"/>
        </w:rPr>
      </w:pPr>
    </w:p>
    <w:p w:rsidR="002B7B72" w:rsidRPr="00874867" w:rsidRDefault="002B7B72" w:rsidP="002B7B72">
      <w:pPr>
        <w:spacing w:after="0" w:line="360" w:lineRule="auto"/>
        <w:jc w:val="center"/>
        <w:rPr>
          <w:rFonts w:ascii="Times New Roman" w:hAnsi="Times New Roman"/>
          <w:b/>
          <w:sz w:val="24"/>
          <w:szCs w:val="24"/>
        </w:rPr>
      </w:pPr>
      <w:r w:rsidRPr="00874867">
        <w:rPr>
          <w:rFonts w:ascii="Times New Roman" w:hAnsi="Times New Roman"/>
          <w:b/>
          <w:sz w:val="24"/>
          <w:szCs w:val="24"/>
        </w:rPr>
        <w:lastRenderedPageBreak/>
        <w:t>CHAPTER TWO</w:t>
      </w:r>
    </w:p>
    <w:p w:rsidR="002B7B72" w:rsidRPr="00874867" w:rsidRDefault="002B7B72" w:rsidP="002B7B72">
      <w:pPr>
        <w:spacing w:after="0" w:line="360" w:lineRule="auto"/>
        <w:jc w:val="center"/>
        <w:rPr>
          <w:rFonts w:ascii="Times New Roman" w:hAnsi="Times New Roman"/>
          <w:b/>
          <w:sz w:val="24"/>
          <w:szCs w:val="24"/>
        </w:rPr>
      </w:pPr>
      <w:r w:rsidRPr="00874867">
        <w:rPr>
          <w:rFonts w:ascii="Times New Roman" w:hAnsi="Times New Roman"/>
          <w:b/>
          <w:sz w:val="24"/>
          <w:szCs w:val="24"/>
        </w:rPr>
        <w:t>LITERATURE REVIEW</w:t>
      </w:r>
    </w:p>
    <w:p w:rsidR="002B7B72" w:rsidRPr="00874867" w:rsidRDefault="002B7B72" w:rsidP="002B7B72">
      <w:pPr>
        <w:spacing w:after="0" w:line="360" w:lineRule="auto"/>
        <w:rPr>
          <w:rFonts w:ascii="Times New Roman" w:hAnsi="Times New Roman"/>
          <w:b/>
          <w:sz w:val="24"/>
          <w:szCs w:val="24"/>
        </w:rPr>
      </w:pPr>
      <w:r w:rsidRPr="00874867">
        <w:rPr>
          <w:rFonts w:ascii="Times New Roman" w:hAnsi="Times New Roman"/>
          <w:b/>
          <w:sz w:val="24"/>
          <w:szCs w:val="24"/>
        </w:rPr>
        <w:t>2.1</w:t>
      </w:r>
      <w:r w:rsidRPr="00874867">
        <w:rPr>
          <w:rFonts w:ascii="Times New Roman" w:hAnsi="Times New Roman"/>
          <w:b/>
          <w:sz w:val="24"/>
          <w:szCs w:val="24"/>
        </w:rPr>
        <w:tab/>
        <w:t>Introduction</w:t>
      </w:r>
    </w:p>
    <w:p w:rsidR="002B7B72" w:rsidRPr="00874867" w:rsidRDefault="002B7B72" w:rsidP="002B7B72">
      <w:pPr>
        <w:spacing w:line="360" w:lineRule="auto"/>
        <w:ind w:firstLine="720"/>
        <w:jc w:val="both"/>
        <w:rPr>
          <w:rFonts w:ascii="Times New Roman" w:hAnsi="Times New Roman"/>
          <w:sz w:val="24"/>
          <w:szCs w:val="24"/>
        </w:rPr>
      </w:pPr>
      <w:r w:rsidRPr="00874867">
        <w:rPr>
          <w:rFonts w:ascii="Times New Roman" w:hAnsi="Times New Roman"/>
          <w:sz w:val="24"/>
          <w:szCs w:val="24"/>
        </w:rPr>
        <w:t>The infrastructure network is the socioeconomic climate formed by the public and private institutions that function as trade and investment conduits. Infrastructure has a transformative function in the context of integration, assisting in the conversion of resources into outputs or the facilitation of trade by reducing barriers. As a result, improving a country's infrastructure is one of the most important variables determining the country's long-term growth. Infrastructure and economic growth are intertwined in a variety of ways. Infrastructure has a direct impact on production and consumption, but it also generates a slew of direct and indirect externalities. It entails huge expenditure flows, resulting in the creation of extra jobs. Infrastructure can also have a big impact on output, revenue, employment, international trade, and overall quality of life.</w:t>
      </w:r>
    </w:p>
    <w:p w:rsidR="002B7B72" w:rsidRDefault="002B7B72" w:rsidP="002B7B72">
      <w:pPr>
        <w:spacing w:line="360" w:lineRule="auto"/>
        <w:jc w:val="both"/>
        <w:rPr>
          <w:rFonts w:ascii="Times New Roman" w:hAnsi="Times New Roman"/>
          <w:b/>
          <w:sz w:val="24"/>
          <w:szCs w:val="24"/>
        </w:rPr>
      </w:pPr>
      <w:r w:rsidRPr="00874867">
        <w:rPr>
          <w:rFonts w:ascii="Times New Roman" w:hAnsi="Times New Roman"/>
          <w:b/>
          <w:sz w:val="24"/>
          <w:szCs w:val="24"/>
        </w:rPr>
        <w:t>2.2</w:t>
      </w:r>
      <w:r w:rsidRPr="00874867">
        <w:rPr>
          <w:rFonts w:ascii="Times New Roman" w:hAnsi="Times New Roman"/>
          <w:b/>
          <w:sz w:val="24"/>
          <w:szCs w:val="24"/>
        </w:rPr>
        <w:tab/>
        <w:t>Conceptual Framework</w:t>
      </w:r>
    </w:p>
    <w:p w:rsidR="002B7B72" w:rsidRPr="00874867" w:rsidRDefault="002B7B72" w:rsidP="002B7B72">
      <w:pPr>
        <w:spacing w:after="0" w:line="360" w:lineRule="auto"/>
        <w:jc w:val="both"/>
        <w:rPr>
          <w:rFonts w:ascii="Times New Roman" w:hAnsi="Times New Roman"/>
          <w:b/>
          <w:sz w:val="24"/>
          <w:szCs w:val="24"/>
        </w:rPr>
      </w:pPr>
      <w:r>
        <w:rPr>
          <w:rFonts w:ascii="Times New Roman" w:hAnsi="Times New Roman"/>
          <w:b/>
          <w:sz w:val="24"/>
          <w:szCs w:val="24"/>
        </w:rPr>
        <w:t>2.2.1</w:t>
      </w:r>
      <w:r w:rsidRPr="00874867">
        <w:rPr>
          <w:rFonts w:ascii="Times New Roman" w:hAnsi="Times New Roman"/>
          <w:b/>
          <w:sz w:val="24"/>
          <w:szCs w:val="24"/>
        </w:rPr>
        <w:tab/>
        <w:t>Concept of Infrastructure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In general, the word refers to systems and infrastructure that have a longer lifespan and require more capital. Some people limit the concept to systems and facilities that have traditionally been provided by the government, such as motorways and water treatment plants. Others, such as those involved in energy production and distribution, are primarily privately held systems and facilities. Research and development expenditures can be added to the concept of infrastructure because they add to the stock of technology and information available to private individuals.</w:t>
      </w:r>
    </w:p>
    <w:p w:rsidR="002B7B72"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Infrastructure benefits both businesses and households, as well as the economy as a whole.</w:t>
      </w:r>
      <w:r>
        <w:rPr>
          <w:rFonts w:ascii="Times New Roman" w:hAnsi="Times New Roman"/>
          <w:sz w:val="24"/>
          <w:szCs w:val="24"/>
        </w:rPr>
        <w:t xml:space="preserve"> Olujinmi, (2010).</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 Infrastructure can assist businesses in lowering fixed production costs, particularly transportation expenses, which are often a key factor of where enterprises are located. Infrastructure services such as water, energy, and telecommunications supply a wide range of final goods and services to families. Infrastructure benefits the economy as a whole since it enables for the production of more goods and services with the same amount of inputs, promoting long-term economic growth. The cost of infrastructure expenditures is shared by the federal, state, and municipal governments, with state and local governments providing the majority of direct spending. Direct funding, subsidies to state and municipal governments, loan guarantees, and favorable tax treatment are among ways that the federal government contributes to infrastructure investments. Stupak and Jeffrey (2018).</w:t>
      </w:r>
    </w:p>
    <w:p w:rsidR="002B7B72" w:rsidRDefault="002B7B72" w:rsidP="002B7B72">
      <w:pPr>
        <w:spacing w:after="0" w:line="360" w:lineRule="auto"/>
        <w:jc w:val="both"/>
        <w:rPr>
          <w:rFonts w:ascii="Times New Roman" w:hAnsi="Times New Roman"/>
          <w:b/>
          <w:sz w:val="24"/>
          <w:szCs w:val="24"/>
        </w:rPr>
      </w:pPr>
    </w:p>
    <w:p w:rsidR="002B7B72" w:rsidRPr="00874867" w:rsidRDefault="002B7B72" w:rsidP="002B7B72">
      <w:pPr>
        <w:spacing w:after="0" w:line="360" w:lineRule="auto"/>
        <w:jc w:val="both"/>
        <w:rPr>
          <w:rFonts w:ascii="Times New Roman" w:hAnsi="Times New Roman"/>
          <w:b/>
          <w:sz w:val="24"/>
          <w:szCs w:val="24"/>
        </w:rPr>
      </w:pPr>
      <w:r w:rsidRPr="00874867">
        <w:rPr>
          <w:rFonts w:ascii="Times New Roman" w:hAnsi="Times New Roman"/>
          <w:b/>
          <w:sz w:val="24"/>
          <w:szCs w:val="24"/>
        </w:rPr>
        <w:lastRenderedPageBreak/>
        <w:t>2.</w:t>
      </w:r>
      <w:r>
        <w:rPr>
          <w:rFonts w:ascii="Times New Roman" w:hAnsi="Times New Roman"/>
          <w:b/>
          <w:sz w:val="24"/>
          <w:szCs w:val="24"/>
        </w:rPr>
        <w:t>2.2</w:t>
      </w:r>
      <w:r>
        <w:rPr>
          <w:rFonts w:ascii="Times New Roman" w:hAnsi="Times New Roman"/>
          <w:b/>
          <w:sz w:val="24"/>
          <w:szCs w:val="24"/>
        </w:rPr>
        <w:tab/>
      </w:r>
      <w:r w:rsidRPr="00874867">
        <w:rPr>
          <w:rFonts w:ascii="Times New Roman" w:hAnsi="Times New Roman"/>
          <w:b/>
          <w:sz w:val="24"/>
          <w:szCs w:val="24"/>
        </w:rPr>
        <w:t>Categories of Infrastructure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Infrastructure for individuals (human capital) It considers the size and characteristics of the working population (for example, general and special education, qualification in different functions). That is, we must deal with population as a stock variable and labor participation rate, which are affected by birth rate, death rate, and migration (quantitative component of personal infrastructure), as well as working population characteristics (qualitative aspect of personal infrastructure).</w:t>
      </w:r>
      <w:r>
        <w:rPr>
          <w:rFonts w:ascii="Times New Roman" w:hAnsi="Times New Roman"/>
          <w:sz w:val="24"/>
          <w:szCs w:val="24"/>
        </w:rPr>
        <w:t xml:space="preserve"> Buhr, (2003).</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Institutional and material infrastructures are clearly referenced in personal infrastructure or human capital (for example, consider the implementation of the policy of the economic order or the supply of qualified labor for the production of material infrastructure goods). Infrastructure in terms of materials This category of infrastructure is defined as capital goods such as transportation, education, and health facilities, energy and water distribution equipment, sewage, garbage disposal, and air purification facilities, building and housing stock, administrative facilities, and natural resource conservation facilities (for subdivisions cf. Biehl 1986: 100-111). Material infrastructure is also referred to as social overhead capital, social amenities, or public facilities in the literature due to its frequent public distribution.</w:t>
      </w:r>
    </w:p>
    <w:p w:rsidR="002B7B72" w:rsidRDefault="002B7B72" w:rsidP="002B7B72">
      <w:pPr>
        <w:spacing w:after="0" w:line="360" w:lineRule="auto"/>
        <w:jc w:val="both"/>
        <w:rPr>
          <w:rFonts w:ascii="Times New Roman" w:hAnsi="Times New Roman"/>
          <w:b/>
          <w:sz w:val="24"/>
          <w:szCs w:val="24"/>
        </w:rPr>
      </w:pPr>
    </w:p>
    <w:p w:rsidR="002B7B72" w:rsidRPr="00874867" w:rsidRDefault="002B7B72" w:rsidP="002B7B72">
      <w:pPr>
        <w:spacing w:after="0" w:line="360" w:lineRule="auto"/>
        <w:jc w:val="both"/>
        <w:rPr>
          <w:rFonts w:ascii="Times New Roman" w:hAnsi="Times New Roman"/>
          <w:b/>
          <w:sz w:val="24"/>
          <w:szCs w:val="24"/>
        </w:rPr>
      </w:pPr>
      <w:r>
        <w:rPr>
          <w:rFonts w:ascii="Times New Roman" w:hAnsi="Times New Roman"/>
          <w:b/>
          <w:sz w:val="24"/>
          <w:szCs w:val="24"/>
        </w:rPr>
        <w:t>2.2.3</w:t>
      </w:r>
      <w:r w:rsidRPr="00874867">
        <w:rPr>
          <w:rFonts w:ascii="Times New Roman" w:hAnsi="Times New Roman"/>
          <w:b/>
          <w:sz w:val="24"/>
          <w:szCs w:val="24"/>
        </w:rPr>
        <w:tab/>
        <w:t>Infrastructure Project</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Infrastructure projects are concerned with the creation and upkeep of services, facilities, and systems. Private companies, the government, or a public-private partnership can fund these (a collaboration of government entities and private sector companies). Private investments can aid in the management of a city's, state's, or country's economic development.</w:t>
      </w:r>
      <w:r>
        <w:rPr>
          <w:rFonts w:ascii="Times New Roman" w:hAnsi="Times New Roman"/>
          <w:sz w:val="24"/>
          <w:szCs w:val="24"/>
        </w:rPr>
        <w:t xml:space="preserve"> Ogbaro,(2007)</w:t>
      </w:r>
    </w:p>
    <w:p w:rsidR="002B7B72" w:rsidRPr="00874867" w:rsidRDefault="002B7B72" w:rsidP="002B7B72">
      <w:pPr>
        <w:spacing w:after="0" w:line="360" w:lineRule="auto"/>
        <w:jc w:val="both"/>
        <w:rPr>
          <w:rFonts w:ascii="Times New Roman" w:hAnsi="Times New Roman"/>
          <w:b/>
          <w:sz w:val="24"/>
          <w:szCs w:val="24"/>
        </w:rPr>
      </w:pPr>
      <w:r>
        <w:rPr>
          <w:rFonts w:ascii="Times New Roman" w:hAnsi="Times New Roman"/>
          <w:b/>
          <w:sz w:val="24"/>
          <w:szCs w:val="24"/>
        </w:rPr>
        <w:t>2.2.4</w:t>
      </w:r>
      <w:r w:rsidRPr="00874867">
        <w:rPr>
          <w:rFonts w:ascii="Times New Roman" w:hAnsi="Times New Roman"/>
          <w:b/>
          <w:sz w:val="24"/>
          <w:szCs w:val="24"/>
        </w:rPr>
        <w:tab/>
        <w:t>Types of Infrastructure</w:t>
      </w:r>
      <w:r>
        <w:rPr>
          <w:rFonts w:ascii="Times New Roman" w:hAnsi="Times New Roman"/>
          <w:b/>
          <w:sz w:val="24"/>
          <w:szCs w:val="24"/>
        </w:rPr>
        <w:t xml:space="preserve"> Project</w:t>
      </w:r>
    </w:p>
    <w:p w:rsidR="002B7B72" w:rsidRPr="00874867" w:rsidRDefault="002B7B72" w:rsidP="002B7B72">
      <w:pPr>
        <w:spacing w:after="0" w:line="360" w:lineRule="auto"/>
        <w:ind w:firstLine="360"/>
        <w:jc w:val="both"/>
        <w:rPr>
          <w:rFonts w:ascii="Times New Roman" w:hAnsi="Times New Roman"/>
          <w:sz w:val="24"/>
          <w:szCs w:val="24"/>
        </w:rPr>
      </w:pPr>
      <w:r w:rsidRPr="00874867">
        <w:rPr>
          <w:rFonts w:ascii="Times New Roman" w:hAnsi="Times New Roman"/>
          <w:sz w:val="24"/>
          <w:szCs w:val="24"/>
        </w:rPr>
        <w:t>Infrastructure construction now is not the same as it was for our forefathers. To contribute to our economic progress and well-being, construction trends stress technology and other innovative advancements. When we drive to work, ride on an airplane, go to the bathroom, or visit the doctor's office, we utilize and consume items and services associated to many forms of infrastructure. Here are nine categories of infrastructure building and the key projects that are making headlines to help you understand how they affect your life.</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Communications Infrastructure:</w:t>
      </w:r>
      <w:r w:rsidRPr="00874867">
        <w:rPr>
          <w:rFonts w:ascii="Times New Roman" w:hAnsi="Times New Roman"/>
          <w:b/>
          <w:sz w:val="24"/>
          <w:szCs w:val="24"/>
        </w:rPr>
        <w:tab/>
      </w:r>
      <w:r w:rsidRPr="00874867">
        <w:rPr>
          <w:rFonts w:ascii="Times New Roman" w:hAnsi="Times New Roman"/>
          <w:sz w:val="24"/>
          <w:szCs w:val="24"/>
        </w:rPr>
        <w:t>The communications infrastructure sector focuses on the connection between government agencies, businesses, and the nation through wireless, cable, satellite and other technologies. Private and government sectors work together, ensuring that outages are fixed and updates keep wireless networks streamlined.</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lastRenderedPageBreak/>
        <w:t>Energy Infrastructure:</w:t>
      </w:r>
      <w:r w:rsidRPr="00874867">
        <w:rPr>
          <w:rFonts w:ascii="Times New Roman" w:hAnsi="Times New Roman"/>
          <w:b/>
          <w:sz w:val="24"/>
          <w:szCs w:val="24"/>
        </w:rPr>
        <w:tab/>
      </w:r>
      <w:r w:rsidRPr="00874867">
        <w:rPr>
          <w:rFonts w:ascii="Times New Roman" w:hAnsi="Times New Roman"/>
          <w:sz w:val="24"/>
          <w:szCs w:val="24"/>
        </w:rPr>
        <w:t>The electrical infrastructure oversees projects that deal with power including; electrical lines, power grids, and innovations in alternative energy. The United States’ electricity system is one of the largest in the world, using nearly 160, 000 miles of power lines, and connecting 145 million people.</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Railway Infrastructure:</w:t>
      </w:r>
      <w:r w:rsidRPr="00874867">
        <w:rPr>
          <w:rFonts w:ascii="Times New Roman" w:hAnsi="Times New Roman"/>
          <w:b/>
          <w:sz w:val="24"/>
          <w:szCs w:val="24"/>
        </w:rPr>
        <w:tab/>
      </w:r>
      <w:r w:rsidRPr="00874867">
        <w:rPr>
          <w:rFonts w:ascii="Times New Roman" w:hAnsi="Times New Roman"/>
          <w:sz w:val="24"/>
          <w:szCs w:val="24"/>
        </w:rPr>
        <w:t>Rail infrastructure is on the pulse of the United States transportation system. The sector is responsible for innovating and safeguarding trains, subways, and light rail systems. This includes track layout, steel supplies, bridges and tunnels.</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Road Infrastructure: </w:t>
      </w:r>
      <w:r w:rsidRPr="00874867">
        <w:rPr>
          <w:rFonts w:ascii="Times New Roman" w:hAnsi="Times New Roman"/>
          <w:sz w:val="24"/>
          <w:szCs w:val="24"/>
        </w:rPr>
        <w:t>Road infrastructure construction builds new streets and fixes streets, roads, and highway/systems for mass transit. It also oversees developing transportation projects that grant greater transportation access to communities.</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Water Infrastructure:  </w:t>
      </w:r>
      <w:r w:rsidRPr="00874867">
        <w:rPr>
          <w:rFonts w:ascii="Times New Roman" w:hAnsi="Times New Roman"/>
          <w:sz w:val="24"/>
          <w:szCs w:val="24"/>
        </w:rPr>
        <w:t>Water infrastructure works to create sustainable water projects to purify water supplies from waste, and mak</w:t>
      </w:r>
      <w:r>
        <w:rPr>
          <w:rFonts w:ascii="Times New Roman" w:hAnsi="Times New Roman"/>
          <w:sz w:val="24"/>
          <w:szCs w:val="24"/>
        </w:rPr>
        <w:t>3e</w:t>
      </w:r>
      <w:r w:rsidRPr="00874867">
        <w:rPr>
          <w:rFonts w:ascii="Times New Roman" w:hAnsi="Times New Roman"/>
          <w:sz w:val="24"/>
          <w:szCs w:val="24"/>
        </w:rPr>
        <w:t>e it safe for drinking. The United Environmental Protection Agency (EPA) works with other water sector partners to improve water efficiency in each state.</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 xml:space="preserve">Aviation Infrastructure: </w:t>
      </w:r>
      <w:r w:rsidRPr="00874867">
        <w:rPr>
          <w:rFonts w:ascii="Times New Roman" w:hAnsi="Times New Roman"/>
          <w:sz w:val="24"/>
          <w:szCs w:val="24"/>
        </w:rPr>
        <w:t>Aviation infrastructure projects develop and maintain airplanes and airports. This form of construction is a crucial part of the United States Transportation System.</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Pr>
          <w:rFonts w:ascii="Times New Roman" w:hAnsi="Times New Roman"/>
          <w:b/>
          <w:sz w:val="24"/>
          <w:szCs w:val="24"/>
        </w:rPr>
        <w:t xml:space="preserve">Bridge Infrastructure:   </w:t>
      </w:r>
      <w:r w:rsidRPr="00874867">
        <w:rPr>
          <w:rFonts w:ascii="Times New Roman" w:hAnsi="Times New Roman"/>
          <w:sz w:val="24"/>
          <w:szCs w:val="24"/>
        </w:rPr>
        <w:t xml:space="preserve">Bridge infrastructure construction oversees the costs of building and maintaining bridges throughout the country. This includes heavily-trafficked highway bridges that are accessed daily. The American Road and Transmission Builders Association released a report estimating </w:t>
      </w:r>
    </w:p>
    <w:p w:rsidR="002B7B72" w:rsidRPr="00874867"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Waste Management:</w:t>
      </w:r>
      <w:r w:rsidRPr="00874867">
        <w:rPr>
          <w:rFonts w:ascii="Times New Roman" w:hAnsi="Times New Roman"/>
          <w:b/>
          <w:sz w:val="24"/>
          <w:szCs w:val="24"/>
        </w:rPr>
        <w:tab/>
      </w:r>
      <w:r w:rsidRPr="00874867">
        <w:rPr>
          <w:rFonts w:ascii="Times New Roman" w:hAnsi="Times New Roman"/>
          <w:sz w:val="24"/>
          <w:szCs w:val="24"/>
        </w:rPr>
        <w:t>Construction waste management works to improve the environment by storing, treating and eliminating hazardous materials. Sustainable construction practices are used to safely reprocess water for drinking, enhance human health, and dispose of sewage and solid waste.</w:t>
      </w:r>
    </w:p>
    <w:p w:rsidR="002B7B72" w:rsidRPr="009A19B1" w:rsidRDefault="002B7B72" w:rsidP="002B7B72">
      <w:pPr>
        <w:pStyle w:val="ListParagraph"/>
        <w:numPr>
          <w:ilvl w:val="0"/>
          <w:numId w:val="3"/>
        </w:numPr>
        <w:spacing w:after="0" w:line="360" w:lineRule="auto"/>
        <w:jc w:val="both"/>
        <w:rPr>
          <w:rFonts w:ascii="Times New Roman" w:hAnsi="Times New Roman"/>
          <w:b/>
          <w:sz w:val="24"/>
          <w:szCs w:val="24"/>
        </w:rPr>
      </w:pPr>
      <w:r w:rsidRPr="00874867">
        <w:rPr>
          <w:rFonts w:ascii="Times New Roman" w:hAnsi="Times New Roman"/>
          <w:b/>
          <w:sz w:val="24"/>
          <w:szCs w:val="24"/>
        </w:rPr>
        <w:t>Hazardous Waste Management:</w:t>
      </w:r>
      <w:r w:rsidRPr="00874867">
        <w:rPr>
          <w:rFonts w:ascii="Times New Roman" w:hAnsi="Times New Roman"/>
          <w:b/>
          <w:sz w:val="24"/>
          <w:szCs w:val="24"/>
        </w:rPr>
        <w:tab/>
      </w:r>
      <w:r w:rsidRPr="00874867">
        <w:rPr>
          <w:rFonts w:ascii="Times New Roman" w:hAnsi="Times New Roman"/>
          <w:sz w:val="24"/>
          <w:szCs w:val="24"/>
        </w:rPr>
        <w:t>Hazardous waste construction finds and disposes of hazardous materials to protect the environment. Solid and hazardous waste bi-products, such as sewage remnants and other industrial leftovers, are transported to designated landfills hazardous waste facilities. Tanks, drip pads and incinerators are used to treat, recycle or dispose off.</w:t>
      </w:r>
      <w:r>
        <w:rPr>
          <w:rFonts w:ascii="Times New Roman" w:hAnsi="Times New Roman"/>
          <w:sz w:val="24"/>
          <w:szCs w:val="24"/>
        </w:rPr>
        <w:t xml:space="preserve"> Asadullah  </w:t>
      </w:r>
      <w:r w:rsidRPr="004B55CF">
        <w:rPr>
          <w:rFonts w:ascii="Times New Roman" w:hAnsi="Times New Roman"/>
          <w:i/>
          <w:sz w:val="24"/>
          <w:szCs w:val="24"/>
        </w:rPr>
        <w:t>et al.,</w:t>
      </w:r>
      <w:r>
        <w:rPr>
          <w:rFonts w:ascii="Times New Roman" w:hAnsi="Times New Roman"/>
          <w:sz w:val="24"/>
          <w:szCs w:val="24"/>
        </w:rPr>
        <w:t>2018.</w:t>
      </w:r>
    </w:p>
    <w:p w:rsidR="002B7B72" w:rsidRDefault="002B7B72" w:rsidP="002B7B72">
      <w:pPr>
        <w:spacing w:after="0" w:line="360" w:lineRule="auto"/>
        <w:jc w:val="both"/>
        <w:rPr>
          <w:rFonts w:ascii="Times New Roman" w:hAnsi="Times New Roman"/>
          <w:b/>
          <w:sz w:val="24"/>
          <w:szCs w:val="24"/>
        </w:rPr>
      </w:pPr>
    </w:p>
    <w:p w:rsidR="002B7B72" w:rsidRPr="009A19B1" w:rsidRDefault="002B7B72" w:rsidP="002B7B72">
      <w:pPr>
        <w:spacing w:after="0" w:line="360" w:lineRule="auto"/>
        <w:jc w:val="both"/>
        <w:rPr>
          <w:rFonts w:ascii="Times New Roman" w:hAnsi="Times New Roman"/>
          <w:b/>
          <w:sz w:val="24"/>
          <w:szCs w:val="24"/>
        </w:rPr>
      </w:pPr>
    </w:p>
    <w:p w:rsidR="002B7B72" w:rsidRDefault="002B7B72" w:rsidP="002B7B72">
      <w:pPr>
        <w:spacing w:after="0" w:line="360" w:lineRule="auto"/>
        <w:jc w:val="both"/>
        <w:rPr>
          <w:rFonts w:ascii="Times New Roman" w:hAnsi="Times New Roman"/>
          <w:b/>
          <w:sz w:val="24"/>
          <w:szCs w:val="24"/>
        </w:rPr>
      </w:pPr>
    </w:p>
    <w:p w:rsidR="002B7B72" w:rsidRPr="00305611" w:rsidRDefault="002B7B72" w:rsidP="002B7B72">
      <w:pPr>
        <w:spacing w:after="0" w:line="360" w:lineRule="auto"/>
        <w:ind w:firstLine="720"/>
        <w:jc w:val="both"/>
        <w:rPr>
          <w:rFonts w:ascii="Times New Roman" w:hAnsi="Times New Roman"/>
          <w:b/>
          <w:sz w:val="24"/>
          <w:szCs w:val="24"/>
        </w:rPr>
      </w:pPr>
      <w:r w:rsidRPr="00305611">
        <w:rPr>
          <w:rFonts w:ascii="Times New Roman" w:hAnsi="Times New Roman"/>
          <w:b/>
          <w:sz w:val="24"/>
          <w:szCs w:val="24"/>
        </w:rPr>
        <w:lastRenderedPageBreak/>
        <w:t>2.2.</w:t>
      </w:r>
      <w:r>
        <w:rPr>
          <w:rFonts w:ascii="Times New Roman" w:hAnsi="Times New Roman"/>
          <w:b/>
          <w:sz w:val="24"/>
          <w:szCs w:val="24"/>
        </w:rPr>
        <w:t>5</w:t>
      </w:r>
      <w:r>
        <w:rPr>
          <w:rFonts w:ascii="Times New Roman" w:hAnsi="Times New Roman"/>
          <w:b/>
          <w:sz w:val="24"/>
          <w:szCs w:val="24"/>
        </w:rPr>
        <w:tab/>
      </w:r>
      <w:r w:rsidRPr="00305611">
        <w:rPr>
          <w:rFonts w:ascii="Times New Roman" w:hAnsi="Times New Roman"/>
          <w:b/>
          <w:sz w:val="24"/>
          <w:szCs w:val="24"/>
        </w:rPr>
        <w:t>Types of Infrastructure</w:t>
      </w:r>
      <w:r>
        <w:rPr>
          <w:rFonts w:ascii="Times New Roman" w:hAnsi="Times New Roman"/>
          <w:b/>
          <w:sz w:val="24"/>
          <w:szCs w:val="24"/>
        </w:rPr>
        <w:t xml:space="preserve"> </w:t>
      </w:r>
    </w:p>
    <w:p w:rsidR="002B7B72" w:rsidRPr="003D4B2C" w:rsidRDefault="002B7B72" w:rsidP="002B7B72">
      <w:pPr>
        <w:pStyle w:val="ListParagraph"/>
        <w:spacing w:after="0" w:line="360" w:lineRule="auto"/>
        <w:ind w:firstLine="720"/>
        <w:jc w:val="both"/>
        <w:rPr>
          <w:rFonts w:ascii="Times New Roman" w:hAnsi="Times New Roman"/>
          <w:sz w:val="24"/>
          <w:szCs w:val="24"/>
        </w:rPr>
      </w:pPr>
      <w:r w:rsidRPr="003D4B2C">
        <w:rPr>
          <w:rFonts w:ascii="Times New Roman" w:hAnsi="Times New Roman"/>
          <w:sz w:val="24"/>
          <w:szCs w:val="24"/>
        </w:rPr>
        <w:t xml:space="preserve">Infrastructure means basic facilities which are necessary for the development of a nation. There are many types of infrastructure and they are grouped into three broad categories: </w:t>
      </w:r>
    </w:p>
    <w:p w:rsidR="002B7B72" w:rsidRPr="003D4B2C" w:rsidRDefault="002B7B72" w:rsidP="002B7B72">
      <w:pPr>
        <w:pStyle w:val="ListParagraph"/>
        <w:spacing w:after="0" w:line="360" w:lineRule="auto"/>
        <w:jc w:val="both"/>
        <w:rPr>
          <w:rFonts w:ascii="Times New Roman" w:hAnsi="Times New Roman"/>
          <w:sz w:val="24"/>
          <w:szCs w:val="24"/>
        </w:rPr>
      </w:pPr>
      <w:r w:rsidRPr="003D4B2C">
        <w:rPr>
          <w:rFonts w:ascii="Times New Roman" w:hAnsi="Times New Roman"/>
          <w:sz w:val="24"/>
          <w:szCs w:val="24"/>
        </w:rPr>
        <w:t xml:space="preserve"> Economic infrastructure, Social infrastructure and Physical infrastructure </w:t>
      </w:r>
    </w:p>
    <w:p w:rsidR="002B7B72" w:rsidRPr="003D4B2C" w:rsidRDefault="002B7B72" w:rsidP="002B7B72">
      <w:pPr>
        <w:pStyle w:val="ListParagraph"/>
        <w:numPr>
          <w:ilvl w:val="0"/>
          <w:numId w:val="6"/>
        </w:numPr>
        <w:spacing w:after="0" w:line="360" w:lineRule="auto"/>
        <w:jc w:val="both"/>
        <w:rPr>
          <w:rFonts w:ascii="Times New Roman" w:hAnsi="Times New Roman"/>
          <w:sz w:val="24"/>
          <w:szCs w:val="24"/>
        </w:rPr>
      </w:pPr>
      <w:r w:rsidRPr="003D4B2C">
        <w:rPr>
          <w:rFonts w:ascii="Times New Roman" w:hAnsi="Times New Roman"/>
          <w:sz w:val="24"/>
          <w:szCs w:val="24"/>
        </w:rPr>
        <w:t>Economic infrastructure is the combination of basic facilities which is helpful in economic development of an economy and business,</w:t>
      </w:r>
      <w:r>
        <w:rPr>
          <w:rFonts w:ascii="Times New Roman" w:hAnsi="Times New Roman"/>
          <w:sz w:val="24"/>
          <w:szCs w:val="24"/>
        </w:rPr>
        <w:t xml:space="preserve"> </w:t>
      </w:r>
      <w:r w:rsidRPr="003D4B2C">
        <w:rPr>
          <w:rFonts w:ascii="Times New Roman" w:hAnsi="Times New Roman"/>
          <w:sz w:val="24"/>
          <w:szCs w:val="24"/>
        </w:rPr>
        <w:t xml:space="preserve">they include; security, banking, public welfare, transport and communications. </w:t>
      </w:r>
    </w:p>
    <w:p w:rsidR="002B7B72" w:rsidRPr="00FF3BE0" w:rsidRDefault="002B7B72" w:rsidP="002B7B72">
      <w:pPr>
        <w:pStyle w:val="ListParagraph"/>
        <w:numPr>
          <w:ilvl w:val="0"/>
          <w:numId w:val="6"/>
        </w:numPr>
        <w:spacing w:after="0" w:line="360" w:lineRule="auto"/>
        <w:jc w:val="both"/>
        <w:rPr>
          <w:rFonts w:ascii="Times New Roman" w:hAnsi="Times New Roman"/>
          <w:b/>
          <w:sz w:val="24"/>
          <w:szCs w:val="24"/>
        </w:rPr>
      </w:pPr>
      <w:r w:rsidRPr="00FF3BE0">
        <w:rPr>
          <w:rFonts w:ascii="Times New Roman" w:hAnsi="Times New Roman"/>
          <w:sz w:val="24"/>
          <w:szCs w:val="24"/>
        </w:rPr>
        <w:t>Social infrastructure is the combination of basic facilities of basic facilities which are necessary for human development</w:t>
      </w:r>
      <w:r>
        <w:rPr>
          <w:rFonts w:ascii="Times New Roman" w:hAnsi="Times New Roman"/>
          <w:sz w:val="24"/>
          <w:szCs w:val="24"/>
        </w:rPr>
        <w:t>, it is vital for human development as well as economic progress</w:t>
      </w:r>
      <w:r w:rsidRPr="00FF3BE0">
        <w:rPr>
          <w:rFonts w:ascii="Times New Roman" w:hAnsi="Times New Roman"/>
          <w:sz w:val="24"/>
          <w:szCs w:val="24"/>
        </w:rPr>
        <w:t>, they include education (schools, college</w:t>
      </w:r>
      <w:r>
        <w:rPr>
          <w:rFonts w:ascii="Times New Roman" w:hAnsi="Times New Roman"/>
          <w:sz w:val="24"/>
          <w:szCs w:val="24"/>
        </w:rPr>
        <w:t xml:space="preserve"> etc</w:t>
      </w:r>
      <w:r w:rsidRPr="00FF3BE0">
        <w:rPr>
          <w:rFonts w:ascii="Times New Roman" w:hAnsi="Times New Roman"/>
          <w:sz w:val="24"/>
          <w:szCs w:val="24"/>
        </w:rPr>
        <w:t>), health</w:t>
      </w:r>
      <w:r>
        <w:rPr>
          <w:rFonts w:ascii="Times New Roman" w:hAnsi="Times New Roman"/>
          <w:sz w:val="24"/>
          <w:szCs w:val="24"/>
        </w:rPr>
        <w:t xml:space="preserve"> (hospitals, health centers etc.) and housing</w:t>
      </w:r>
      <w:r w:rsidRPr="00FF3BE0">
        <w:rPr>
          <w:rFonts w:ascii="Times New Roman" w:hAnsi="Times New Roman"/>
          <w:sz w:val="24"/>
          <w:szCs w:val="24"/>
        </w:rPr>
        <w:t xml:space="preserve">. </w:t>
      </w:r>
    </w:p>
    <w:p w:rsidR="002B7B72" w:rsidRPr="009A19B1" w:rsidRDefault="002B7B72" w:rsidP="002B7B72">
      <w:pPr>
        <w:pStyle w:val="ListParagraph"/>
        <w:numPr>
          <w:ilvl w:val="0"/>
          <w:numId w:val="6"/>
        </w:numPr>
        <w:spacing w:after="0" w:line="360" w:lineRule="auto"/>
        <w:jc w:val="both"/>
        <w:rPr>
          <w:rFonts w:ascii="Times New Roman" w:hAnsi="Times New Roman"/>
          <w:b/>
          <w:sz w:val="24"/>
          <w:szCs w:val="24"/>
        </w:rPr>
      </w:pPr>
      <w:r>
        <w:rPr>
          <w:rFonts w:ascii="Times New Roman" w:hAnsi="Times New Roman"/>
          <w:sz w:val="24"/>
          <w:szCs w:val="24"/>
        </w:rPr>
        <w:t>Physical infrastructure is an important determinant of production, it assists in the realization of the potential ability of human capital and creates situations in which the potential ability can fully function. They include technology, electric power generating, drainage system, transportation, railways, industrial infrastructure etc. Pradeep Agrawal, (2015)</w:t>
      </w:r>
    </w:p>
    <w:p w:rsidR="002B7B72" w:rsidRPr="00874867" w:rsidRDefault="002B7B72" w:rsidP="002B7B72">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2.3.1</w:t>
      </w:r>
      <w:r w:rsidRPr="00874867">
        <w:rPr>
          <w:rFonts w:ascii="Times New Roman" w:eastAsia="Times New Roman" w:hAnsi="Times New Roman"/>
          <w:b/>
          <w:sz w:val="24"/>
          <w:szCs w:val="24"/>
        </w:rPr>
        <w:t xml:space="preserve"> </w:t>
      </w:r>
      <w:r w:rsidRPr="00874867">
        <w:rPr>
          <w:rFonts w:ascii="Times New Roman" w:eastAsia="Times New Roman" w:hAnsi="Times New Roman"/>
          <w:b/>
          <w:sz w:val="24"/>
          <w:szCs w:val="24"/>
        </w:rPr>
        <w:tab/>
        <w:t>Concept of Real Estate Investment</w:t>
      </w:r>
      <w:r w:rsidRPr="00874867">
        <w:rPr>
          <w:rFonts w:ascii="Times New Roman" w:eastAsia="Times New Roman" w:hAnsi="Times New Roman"/>
          <w:sz w:val="24"/>
          <w:szCs w:val="24"/>
        </w:rPr>
        <w:t xml:space="preserve"> </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Real estate investment involves the purchase, ownership, management, rental and/or sale of land and building for profit-making purposes. Improvement of real property as part of a real estate investment strategy is generally considered to be a sub-specialty of real estate investing called real estate development. The real estate industry has grown substantially in </w:t>
      </w:r>
      <w:r>
        <w:rPr>
          <w:rFonts w:ascii="Times New Roman" w:eastAsia="Times New Roman" w:hAnsi="Times New Roman"/>
          <w:sz w:val="24"/>
          <w:szCs w:val="24"/>
        </w:rPr>
        <w:t>the recent years and is recognis</w:t>
      </w:r>
      <w:r w:rsidRPr="00874867">
        <w:rPr>
          <w:rFonts w:ascii="Times New Roman" w:eastAsia="Times New Roman" w:hAnsi="Times New Roman"/>
          <w:sz w:val="24"/>
          <w:szCs w:val="24"/>
        </w:rPr>
        <w:t>ed in various literatures as consisting of several classification based on property use and types</w:t>
      </w:r>
      <w:r>
        <w:rPr>
          <w:rFonts w:ascii="Times New Roman" w:eastAsia="Times New Roman" w:hAnsi="Times New Roman"/>
          <w:sz w:val="24"/>
          <w:szCs w:val="24"/>
        </w:rPr>
        <w:t>. Karol klimczak,</w:t>
      </w:r>
      <w:r w:rsidRPr="00874867">
        <w:rPr>
          <w:rFonts w:ascii="Times New Roman" w:eastAsia="Times New Roman" w:hAnsi="Times New Roman"/>
          <w:sz w:val="24"/>
          <w:szCs w:val="24"/>
        </w:rPr>
        <w:t xml:space="preserve"> (</w:t>
      </w:r>
      <w:r>
        <w:rPr>
          <w:rFonts w:ascii="Times New Roman" w:eastAsia="Times New Roman" w:hAnsi="Times New Roman"/>
          <w:sz w:val="24"/>
          <w:szCs w:val="24"/>
        </w:rPr>
        <w:t>2010</w:t>
      </w:r>
      <w:r w:rsidRPr="00874867">
        <w:rPr>
          <w:rFonts w:ascii="Times New Roman" w:eastAsia="Times New Roman" w:hAnsi="Times New Roman"/>
          <w:sz w:val="24"/>
          <w:szCs w:val="24"/>
        </w:rPr>
        <w:t xml:space="preserve">). </w:t>
      </w:r>
    </w:p>
    <w:p w:rsidR="002B7B72"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Sirota (2016) gave the numerous and diverse investment opportunities in real estate to include land, residential developments, office buildings, shopping centers, industrial projects and mobile-home park. Real estate as an asset form describes a considerable investment vehicle for the private, commercial and institutional investors. Investment in properties reveals different features compared to conventional assets like stocks and bonds (Steffen and Alexander, 2009). It applies to long term investmen</w:t>
      </w:r>
      <w:r>
        <w:rPr>
          <w:rFonts w:ascii="Times New Roman" w:eastAsia="Times New Roman" w:hAnsi="Times New Roman"/>
          <w:sz w:val="24"/>
          <w:szCs w:val="24"/>
        </w:rPr>
        <w:t>ts and is recognis</w:t>
      </w:r>
      <w:r w:rsidRPr="00874867">
        <w:rPr>
          <w:rFonts w:ascii="Times New Roman" w:eastAsia="Times New Roman" w:hAnsi="Times New Roman"/>
          <w:sz w:val="24"/>
          <w:szCs w:val="24"/>
        </w:rPr>
        <w:t xml:space="preserve">ed with low correlations and a distinctive risk/return structure, which in turn is accountable for being classified as an alternative asset. With respect to issues of asset allocation, investment in real estate therefore provides remarkable potential for diversifying an investor’s portfolio. Earlier studies measuring the diversification benefits such as Eichholtz (1996), Eichholtz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(1998) </w:t>
      </w:r>
      <w:r w:rsidRPr="00874867">
        <w:rPr>
          <w:rFonts w:ascii="Times New Roman" w:eastAsia="Times New Roman" w:hAnsi="Times New Roman"/>
          <w:sz w:val="24"/>
          <w:szCs w:val="24"/>
        </w:rPr>
        <w:lastRenderedPageBreak/>
        <w:t xml:space="preserve">and Liu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(1997) found favorable characteristics of real estate investments, including high stability of value, comparatively low volatilities and opportunity to hedge against inflation. </w:t>
      </w:r>
    </w:p>
    <w:p w:rsidR="002B7B72" w:rsidRPr="00874867" w:rsidRDefault="002B7B72" w:rsidP="002B7B72">
      <w:pPr>
        <w:spacing w:after="0" w:line="360" w:lineRule="auto"/>
        <w:jc w:val="both"/>
        <w:rPr>
          <w:rFonts w:ascii="Times New Roman" w:hAnsi="Times New Roman"/>
          <w:sz w:val="24"/>
          <w:szCs w:val="24"/>
        </w:rPr>
      </w:pPr>
      <w:r>
        <w:rPr>
          <w:rFonts w:ascii="Times New Roman" w:hAnsi="Times New Roman"/>
          <w:b/>
          <w:sz w:val="24"/>
          <w:szCs w:val="24"/>
        </w:rPr>
        <w:t>2.3.2</w:t>
      </w:r>
      <w:r w:rsidRPr="00874867">
        <w:rPr>
          <w:rFonts w:ascii="Times New Roman" w:hAnsi="Times New Roman"/>
          <w:b/>
          <w:sz w:val="24"/>
          <w:szCs w:val="24"/>
        </w:rPr>
        <w:tab/>
      </w:r>
      <w:r>
        <w:rPr>
          <w:rFonts w:ascii="Times New Roman" w:hAnsi="Times New Roman"/>
          <w:b/>
          <w:sz w:val="24"/>
          <w:szCs w:val="24"/>
        </w:rPr>
        <w:t>Types o</w:t>
      </w:r>
      <w:r w:rsidRPr="00874867">
        <w:rPr>
          <w:rFonts w:ascii="Times New Roman" w:hAnsi="Times New Roman"/>
          <w:b/>
          <w:sz w:val="24"/>
          <w:szCs w:val="24"/>
        </w:rPr>
        <w:t>f Real Estate Investment</w:t>
      </w:r>
    </w:p>
    <w:p w:rsidR="002B7B72" w:rsidRPr="00874867" w:rsidRDefault="002B7B72" w:rsidP="002B7B72">
      <w:pPr>
        <w:pStyle w:val="ListParagraph"/>
        <w:numPr>
          <w:ilvl w:val="0"/>
          <w:numId w:val="4"/>
        </w:numPr>
        <w:tabs>
          <w:tab w:val="left" w:pos="1590"/>
        </w:tabs>
        <w:spacing w:after="0" w:line="360" w:lineRule="auto"/>
        <w:jc w:val="both"/>
        <w:rPr>
          <w:rFonts w:ascii="Times New Roman" w:hAnsi="Times New Roman"/>
          <w:b/>
          <w:sz w:val="24"/>
          <w:szCs w:val="24"/>
        </w:rPr>
      </w:pPr>
      <w:r w:rsidRPr="00874867">
        <w:rPr>
          <w:rFonts w:ascii="Times New Roman" w:hAnsi="Times New Roman"/>
          <w:b/>
          <w:sz w:val="24"/>
          <w:szCs w:val="24"/>
        </w:rPr>
        <w:t>Residential</w:t>
      </w:r>
    </w:p>
    <w:p w:rsidR="002B7B72" w:rsidRPr="00874867" w:rsidRDefault="002B7B72" w:rsidP="002B7B72">
      <w:pPr>
        <w:spacing w:after="0" w:line="360" w:lineRule="auto"/>
        <w:ind w:left="360"/>
        <w:jc w:val="both"/>
        <w:rPr>
          <w:rFonts w:ascii="Times New Roman" w:hAnsi="Times New Roman"/>
          <w:sz w:val="24"/>
          <w:szCs w:val="24"/>
        </w:rPr>
      </w:pPr>
      <w:r w:rsidRPr="00874867">
        <w:rPr>
          <w:rFonts w:ascii="Times New Roman" w:hAnsi="Times New Roman"/>
          <w:sz w:val="24"/>
          <w:szCs w:val="24"/>
        </w:rPr>
        <w:t>Residential structures include houses, apartment complexes, townhouses, and vacation homes where an individual or family pays you to dwell. The rental or lease agreement determines the length of their stay. In the United States, the majority of residential leases are for a year.</w:t>
      </w:r>
    </w:p>
    <w:p w:rsidR="002B7B72" w:rsidRPr="00874867" w:rsidRDefault="002B7B72" w:rsidP="002B7B72">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Commercial</w:t>
      </w:r>
    </w:p>
    <w:p w:rsidR="002B7B72" w:rsidRPr="00874867" w:rsidRDefault="002B7B72" w:rsidP="002B7B72">
      <w:pPr>
        <w:spacing w:after="0" w:line="360" w:lineRule="auto"/>
        <w:ind w:left="360"/>
        <w:jc w:val="both"/>
        <w:rPr>
          <w:rFonts w:ascii="Times New Roman" w:hAnsi="Times New Roman"/>
          <w:sz w:val="24"/>
          <w:szCs w:val="24"/>
        </w:rPr>
      </w:pPr>
      <w:r w:rsidRPr="00874867">
        <w:rPr>
          <w:rFonts w:ascii="Times New Roman" w:hAnsi="Times New Roman"/>
          <w:sz w:val="24"/>
          <w:szCs w:val="24"/>
        </w:rPr>
        <w:t>The majority of commercial properties are office buildings and towers. You could use some of your savings to create a small building with individual offices, which you could then rent out to firms and small company owners who would pay you rent to utilize the space.</w:t>
      </w:r>
    </w:p>
    <w:p w:rsidR="002B7B72" w:rsidRPr="00874867" w:rsidRDefault="002B7B72" w:rsidP="002B7B72">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Industrial Property</w:t>
      </w:r>
    </w:p>
    <w:p w:rsidR="002B7B72" w:rsidRPr="00874867" w:rsidRDefault="002B7B72" w:rsidP="002B7B72">
      <w:pPr>
        <w:spacing w:after="0" w:line="360" w:lineRule="auto"/>
        <w:ind w:left="360"/>
        <w:jc w:val="both"/>
        <w:rPr>
          <w:rFonts w:ascii="Times New Roman" w:hAnsi="Times New Roman"/>
          <w:sz w:val="24"/>
          <w:szCs w:val="24"/>
        </w:rPr>
      </w:pPr>
      <w:r w:rsidRPr="00874867">
        <w:rPr>
          <w:rFonts w:ascii="Times New Roman" w:hAnsi="Times New Roman"/>
          <w:sz w:val="24"/>
          <w:szCs w:val="24"/>
        </w:rPr>
        <w:t>Industrial real estate includes everything from industrial warehouses to storage units, car washes, and other special-purpose properties that generate revenue from the facility's customers. To boost the owner's return on investment, industrial real estate investments can sometimes involve considerable fees and service revenue streams, such as adding coin-operated vacuum cleaners to a car wash.</w:t>
      </w:r>
    </w:p>
    <w:p w:rsidR="002B7B72" w:rsidRPr="00874867" w:rsidRDefault="002B7B72" w:rsidP="002B7B72">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Retail Property</w:t>
      </w:r>
    </w:p>
    <w:p w:rsidR="002B7B72" w:rsidRPr="00874867" w:rsidRDefault="002B7B72" w:rsidP="002B7B72">
      <w:pPr>
        <w:spacing w:after="0" w:line="360" w:lineRule="auto"/>
        <w:ind w:left="360"/>
        <w:jc w:val="both"/>
        <w:rPr>
          <w:rFonts w:ascii="Times New Roman" w:hAnsi="Times New Roman"/>
          <w:sz w:val="24"/>
          <w:szCs w:val="24"/>
        </w:rPr>
      </w:pPr>
      <w:r w:rsidRPr="00874867">
        <w:rPr>
          <w:rFonts w:ascii="Times New Roman" w:hAnsi="Times New Roman"/>
          <w:sz w:val="24"/>
          <w:szCs w:val="24"/>
        </w:rPr>
        <w:t>Shopping malls, strip malls, and other retail storefronts are examples of retail properties. In some circumstances, in addition to a base rent, the property owner receives a portion of sales generated by the tenant store to incentivize them to keep the property in excellent condition.</w:t>
      </w:r>
    </w:p>
    <w:p w:rsidR="002B7B72" w:rsidRPr="00874867" w:rsidRDefault="002B7B72" w:rsidP="002B7B72">
      <w:pPr>
        <w:pStyle w:val="ListParagraph"/>
        <w:numPr>
          <w:ilvl w:val="0"/>
          <w:numId w:val="4"/>
        </w:numPr>
        <w:spacing w:after="0" w:line="360" w:lineRule="auto"/>
        <w:jc w:val="both"/>
        <w:rPr>
          <w:rFonts w:ascii="Times New Roman" w:hAnsi="Times New Roman"/>
          <w:b/>
          <w:sz w:val="24"/>
          <w:szCs w:val="24"/>
        </w:rPr>
      </w:pPr>
      <w:r w:rsidRPr="00874867">
        <w:rPr>
          <w:rFonts w:ascii="Times New Roman" w:hAnsi="Times New Roman"/>
          <w:b/>
          <w:sz w:val="24"/>
          <w:szCs w:val="24"/>
        </w:rPr>
        <w:t>Mixed- Use Property</w:t>
      </w:r>
    </w:p>
    <w:p w:rsidR="002B7B72" w:rsidRPr="00B55F28" w:rsidRDefault="002B7B72" w:rsidP="002B7B72">
      <w:pPr>
        <w:spacing w:after="0" w:line="360" w:lineRule="auto"/>
        <w:ind w:left="360" w:firstLine="360"/>
        <w:jc w:val="both"/>
        <w:rPr>
          <w:rFonts w:ascii="Times New Roman" w:hAnsi="Times New Roman"/>
          <w:sz w:val="24"/>
          <w:szCs w:val="24"/>
        </w:rPr>
      </w:pPr>
      <w:r w:rsidRPr="00874867">
        <w:rPr>
          <w:rFonts w:ascii="Times New Roman" w:hAnsi="Times New Roman"/>
          <w:sz w:val="24"/>
          <w:szCs w:val="24"/>
        </w:rPr>
        <w:t>Properties that combine any of the aforementioned categories into a single project are known as mixed-use properties. An investor in California, for example, collected several million dollars in savings and relocated to a mid-size town in the Midwest. He sought money from a bank and constructed a three-story mixed-use office complex flanked by retail stores</w:t>
      </w:r>
      <w:r>
        <w:rPr>
          <w:rFonts w:ascii="Times New Roman" w:hAnsi="Times New Roman"/>
          <w:sz w:val="24"/>
          <w:szCs w:val="24"/>
        </w:rPr>
        <w:t>.</w:t>
      </w:r>
      <w:r w:rsidRPr="00874867">
        <w:rPr>
          <w:rFonts w:ascii="Times New Roman" w:hAnsi="Times New Roman"/>
          <w:sz w:val="24"/>
          <w:szCs w:val="24"/>
        </w:rPr>
        <w:t xml:space="preserve"> Charles Potters (2021).</w:t>
      </w:r>
    </w:p>
    <w:p w:rsidR="002B7B72" w:rsidRPr="00874867" w:rsidRDefault="002B7B72" w:rsidP="002B7B7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2.3.3</w:t>
      </w:r>
      <w:r w:rsidRPr="00874867">
        <w:rPr>
          <w:rFonts w:ascii="Times New Roman" w:eastAsia="Times New Roman" w:hAnsi="Times New Roman"/>
          <w:sz w:val="24"/>
          <w:szCs w:val="24"/>
        </w:rPr>
        <w:tab/>
      </w:r>
      <w:r w:rsidRPr="00874867">
        <w:rPr>
          <w:rFonts w:ascii="Times New Roman" w:eastAsia="Times New Roman" w:hAnsi="Times New Roman"/>
          <w:b/>
          <w:sz w:val="24"/>
          <w:szCs w:val="24"/>
        </w:rPr>
        <w:t xml:space="preserve">Return on real estate investment </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The properties of real estate return distribution are of importance for the portfolio manager as they provide key inputs into the assets allocation process. Lizieri and Ward (2000) review the literature on return distributions and return generating processes of physical and financial real estate investment in the U.S. and the UK. Much of the existing research has focused on testing for normality in real estate returns. Lizieri and Ward (2000) argue that much of the non-linearity and autocorrelation of direct market returns remain even after corrective procedures. They suggest that a better explanation can be </w:t>
      </w:r>
      <w:r w:rsidRPr="00874867">
        <w:rPr>
          <w:rFonts w:ascii="Times New Roman" w:eastAsia="Times New Roman" w:hAnsi="Times New Roman"/>
          <w:sz w:val="24"/>
          <w:szCs w:val="24"/>
        </w:rPr>
        <w:lastRenderedPageBreak/>
        <w:t xml:space="preserve">found in the fact that many return observations are close to zero as a result of the illiquid market and slow arrival of information (Georgi, 2002). </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Georgi (2002) established that like many economic fundamentals, real estate markets follow cycles and further cited the literature reviewed on real estate cycles and emphasize the importance of incorporating cycle forecasting into assets allocation models for real estate by Pyhrr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(1999). The aforementioned authors differentiate between two general categories of cycles that affect return on real estate as macroeconomic and microeconomic. Macroeconomic cycles occur at the regional, national and international levels. These include the general business cycle, inflation and currency cycles, technological cycles and demographic and employment cycles. Microeconomic cycles work on a metropolitan area, location and property levels. Demand and supply cycles can be either macro-or micro-level, depending on the focus. Other microeconomic cycles are urban and neighborhood cycles, physical life cycles, rent rate and occupancy cycles. For any investment horizon, many different cycles interact in complex ways to affect the returns on real estate investment. </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West and Worthington (2003) while reviewing literatures on the macroeconomic risk factor in Australian commercial real estate discussed that, there are number of macroeconomic factors that affect return on direct property investment which include, interest rate, inflation rate, general demand and supply condition and further explains that Interest rates and interest rate spreads, for instance, are considered good indicators of economic activity and are therefore posited to contain information about property return movements. “The main reason for this link is the assumption that returns relate directly to the present and future state of the economy and business conditions, and these are in part governed by interest rates” (Brooks and Tsolacos, 2001). They conclude that several studies have found that interest rates help explain a significant proportion of the variability in property returns (Chen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1986; Chan</w:t>
      </w:r>
      <w:r w:rsidRPr="00874867">
        <w:rPr>
          <w:rFonts w:ascii="Times New Roman" w:eastAsia="Times New Roman" w:hAnsi="Times New Roman"/>
          <w:i/>
          <w:sz w:val="24"/>
          <w:szCs w:val="24"/>
        </w:rPr>
        <w:t xml:space="preserve"> et al.,</w:t>
      </w:r>
      <w:r w:rsidRPr="00874867">
        <w:rPr>
          <w:rFonts w:ascii="Times New Roman" w:eastAsia="Times New Roman" w:hAnsi="Times New Roman"/>
          <w:sz w:val="24"/>
          <w:szCs w:val="24"/>
        </w:rPr>
        <w:t xml:space="preserve"> 1990; McCue and Kling, 1994; Liow, 2000; Brooks and Tsolacos, 2001; Liow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2003). </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t xml:space="preserve">West and Worthington (2003) included that property investment is often regarded as an inflation hedge and the relationship between inflation and property returns is a recurrent theme in the literature (Hoesli, 1994; Liu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1997; Bond and Seiler, 1998; Quan and Titman, 1999; Stevenson and Murray, 1999; Onder, 2000). Bond and Seiler (1998) have justified this interest on the basis that “</w:t>
      </w:r>
      <w:r w:rsidRPr="00874867">
        <w:rPr>
          <w:rFonts w:ascii="Times New Roman" w:eastAsia="Times New Roman" w:hAnsi="Times New Roman"/>
          <w:i/>
          <w:sz w:val="24"/>
          <w:szCs w:val="24"/>
        </w:rPr>
        <w:t>financial assets, such as common stocks and bonds, have been found to be poor performers when inflation is higher than expected. Therefore, if real estate is an effective hedge against expected inflation, then it should likely be included in efficient portfolios</w:t>
      </w:r>
      <w:r w:rsidRPr="00874867">
        <w:rPr>
          <w:rFonts w:ascii="Times New Roman" w:eastAsia="Times New Roman" w:hAnsi="Times New Roman"/>
          <w:sz w:val="24"/>
          <w:szCs w:val="24"/>
        </w:rPr>
        <w:t>”.</w:t>
      </w:r>
    </w:p>
    <w:p w:rsidR="002B7B72" w:rsidRPr="00874867" w:rsidRDefault="002B7B72" w:rsidP="002B7B72">
      <w:pPr>
        <w:spacing w:line="360" w:lineRule="auto"/>
        <w:ind w:firstLine="720"/>
        <w:jc w:val="both"/>
        <w:rPr>
          <w:rFonts w:ascii="Times New Roman" w:eastAsia="Times New Roman" w:hAnsi="Times New Roman"/>
          <w:sz w:val="24"/>
          <w:szCs w:val="24"/>
        </w:rPr>
      </w:pPr>
      <w:r w:rsidRPr="00874867">
        <w:rPr>
          <w:rFonts w:ascii="Times New Roman" w:eastAsia="Times New Roman" w:hAnsi="Times New Roman"/>
          <w:sz w:val="24"/>
          <w:szCs w:val="24"/>
        </w:rPr>
        <w:lastRenderedPageBreak/>
        <w:t xml:space="preserve">Finally, West and Worthington (2003) ascertained that property returns are also likely to be influenced by other demand and supply-side factors that can be easily measured at the macro level. Employment growth in particular industries, for example, may signal superior property returns through the flow of increased demand for commercial space to rental rates and valuations (Liang and McIntosh, 1998). The contention that macro-demand and supply conditions influence property returns has also been addressed by focusing on its link with construction activity (Eppli </w:t>
      </w:r>
      <w:r w:rsidRPr="00874867">
        <w:rPr>
          <w:rFonts w:ascii="Times New Roman" w:eastAsia="Times New Roman" w:hAnsi="Times New Roman"/>
          <w:i/>
          <w:sz w:val="24"/>
          <w:szCs w:val="24"/>
        </w:rPr>
        <w:t>et al.,</w:t>
      </w:r>
      <w:r w:rsidRPr="00874867">
        <w:rPr>
          <w:rFonts w:ascii="Times New Roman" w:eastAsia="Times New Roman" w:hAnsi="Times New Roman"/>
          <w:sz w:val="24"/>
          <w:szCs w:val="24"/>
        </w:rPr>
        <w:t xml:space="preserve"> 1998), industrial production (Karolyi and Sanders, 1998), stock markets (Quan and Titman, 1997, 1999; Lizieri and Satchell, 1997), aggregate consumption (Ling and Naranjo, 1997, 1998; Crone and Voith, 1999) and monetary policy (Johnson and Jenson, 1999). </w:t>
      </w:r>
    </w:p>
    <w:p w:rsidR="002B7B72" w:rsidRDefault="002B7B72" w:rsidP="002B7B72">
      <w:pPr>
        <w:spacing w:after="0" w:line="360" w:lineRule="auto"/>
        <w:jc w:val="both"/>
        <w:rPr>
          <w:rFonts w:ascii="Times New Roman" w:eastAsia="Times New Roman" w:hAnsi="Times New Roman"/>
          <w:b/>
          <w:sz w:val="24"/>
          <w:szCs w:val="24"/>
        </w:rPr>
      </w:pPr>
      <w:r w:rsidRPr="00792BA4">
        <w:rPr>
          <w:rFonts w:ascii="Times New Roman" w:eastAsia="Times New Roman" w:hAnsi="Times New Roman"/>
          <w:b/>
          <w:sz w:val="24"/>
          <w:szCs w:val="24"/>
        </w:rPr>
        <w:t>2.</w:t>
      </w:r>
      <w:r>
        <w:rPr>
          <w:rFonts w:ascii="Times New Roman" w:eastAsia="Times New Roman" w:hAnsi="Times New Roman"/>
          <w:b/>
          <w:sz w:val="24"/>
          <w:szCs w:val="24"/>
        </w:rPr>
        <w:t>4</w:t>
      </w:r>
      <w:r w:rsidRPr="00792BA4">
        <w:rPr>
          <w:rFonts w:ascii="Times New Roman" w:eastAsia="Times New Roman" w:hAnsi="Times New Roman"/>
          <w:b/>
          <w:sz w:val="24"/>
          <w:szCs w:val="24"/>
        </w:rPr>
        <w:tab/>
        <w:t xml:space="preserve">Infrastructure and </w:t>
      </w:r>
      <w:r>
        <w:rPr>
          <w:rFonts w:ascii="Times New Roman" w:eastAsia="Times New Roman" w:hAnsi="Times New Roman"/>
          <w:b/>
          <w:sz w:val="24"/>
          <w:szCs w:val="24"/>
        </w:rPr>
        <w:t xml:space="preserve">Nigeria </w:t>
      </w:r>
      <w:r w:rsidRPr="00792BA4">
        <w:rPr>
          <w:rFonts w:ascii="Times New Roman" w:eastAsia="Times New Roman" w:hAnsi="Times New Roman"/>
          <w:b/>
          <w:sz w:val="24"/>
          <w:szCs w:val="24"/>
        </w:rPr>
        <w:t>E</w:t>
      </w:r>
      <w:r>
        <w:rPr>
          <w:rFonts w:ascii="Times New Roman" w:eastAsia="Times New Roman" w:hAnsi="Times New Roman"/>
          <w:b/>
          <w:sz w:val="24"/>
          <w:szCs w:val="24"/>
        </w:rPr>
        <w:t>conomy</w:t>
      </w:r>
    </w:p>
    <w:p w:rsidR="002B7B72" w:rsidRDefault="002B7B72" w:rsidP="002B7B72">
      <w:pPr>
        <w:spacing w:after="0" w:line="360" w:lineRule="auto"/>
        <w:ind w:firstLine="720"/>
        <w:jc w:val="both"/>
        <w:rPr>
          <w:rFonts w:ascii="Times New Roman" w:hAnsi="Times New Roman"/>
          <w:sz w:val="24"/>
          <w:szCs w:val="24"/>
        </w:rPr>
      </w:pPr>
      <w:r w:rsidRPr="00792BA4">
        <w:rPr>
          <w:rFonts w:ascii="Times New Roman" w:hAnsi="Times New Roman"/>
          <w:sz w:val="24"/>
          <w:szCs w:val="24"/>
        </w:rPr>
        <w:t xml:space="preserve">Infrastructure development is one of the major factors contributing to overall economic development, creating production facilities, stimulating economic activities, reduces transaction and trade costs, improving competitiveness, providing employment opportunities and positively affecting the poor directly and indirectly in multiple ways (World Bank 1994; Jones 2004; Estache 2006; Dasha and Sahoob 2010). Though it has been established that there is no commonly agreed usage of the term infrastructure, the concept, can in its broadest sense, comprises the physical facilities, institutions and organizational structures (UNCTAD 2008) designed towards facilitating economic growth of a nation. </w:t>
      </w:r>
    </w:p>
    <w:p w:rsidR="002B7B72" w:rsidRDefault="002B7B72" w:rsidP="002B7B72">
      <w:pPr>
        <w:spacing w:after="0" w:line="360" w:lineRule="auto"/>
        <w:ind w:firstLine="720"/>
        <w:jc w:val="both"/>
        <w:rPr>
          <w:rFonts w:ascii="Times New Roman" w:hAnsi="Times New Roman"/>
          <w:sz w:val="24"/>
          <w:szCs w:val="24"/>
        </w:rPr>
      </w:pPr>
      <w:r w:rsidRPr="00627EDD">
        <w:rPr>
          <w:rFonts w:ascii="Times New Roman" w:hAnsi="Times New Roman"/>
          <w:sz w:val="24"/>
          <w:szCs w:val="24"/>
        </w:rPr>
        <w:t xml:space="preserve">In Nigeria, some authors have also attempted to examine the relationship between infrastructure and economic growth. For example, Imobighe and Awogbemi (2006) regressed private capital stock, non-military, net investment, time to capture the effects of the technical changes in economic growth, one year lag GDP and electricity supplied against Gross Domestic Product to assess the impact of capital stock in Nigeria's economic growth from 1980-1998. They found gross domestic product to be positively related to private capital stock by one year lag, while electricity supply was found to be negatively related to recurrent and capital expenditure, except expenditure on defence and technical change. </w:t>
      </w:r>
    </w:p>
    <w:p w:rsidR="002B7B72" w:rsidRDefault="002B7B72" w:rsidP="002B7B72">
      <w:pPr>
        <w:spacing w:after="0" w:line="360" w:lineRule="auto"/>
        <w:jc w:val="both"/>
        <w:rPr>
          <w:rFonts w:ascii="Times New Roman" w:hAnsi="Times New Roman"/>
          <w:sz w:val="24"/>
          <w:szCs w:val="24"/>
        </w:rPr>
      </w:pPr>
      <w:r w:rsidRPr="00627EDD">
        <w:rPr>
          <w:rFonts w:ascii="Times New Roman" w:hAnsi="Times New Roman"/>
          <w:sz w:val="24"/>
          <w:szCs w:val="24"/>
        </w:rPr>
        <w:t>Nurudeen and Usman (2010) use cointegration and er</w:t>
      </w:r>
      <w:r>
        <w:rPr>
          <w:rFonts w:ascii="Times New Roman" w:hAnsi="Times New Roman"/>
          <w:sz w:val="24"/>
          <w:szCs w:val="24"/>
        </w:rPr>
        <w:t>ror correction methods to analys</w:t>
      </w:r>
      <w:r w:rsidRPr="00627EDD">
        <w:rPr>
          <w:rFonts w:ascii="Times New Roman" w:hAnsi="Times New Roman"/>
          <w:sz w:val="24"/>
          <w:szCs w:val="24"/>
        </w:rPr>
        <w:t xml:space="preserve">e the relationship between government expenditure and economic growth in Nigeria over the period 1970-2008. Their results reveal that government total capital expenditure, total recurrent expenditures, and government expenditure on education have negative effect on economic growth. On the contrary, rising government expenditure on transport and communication results to an increase in economic growth. </w:t>
      </w:r>
    </w:p>
    <w:p w:rsidR="002B7B72" w:rsidRDefault="002B7B72" w:rsidP="002B7B72">
      <w:pPr>
        <w:spacing w:after="0" w:line="360" w:lineRule="auto"/>
        <w:ind w:firstLine="720"/>
        <w:jc w:val="both"/>
        <w:rPr>
          <w:rFonts w:ascii="Times New Roman" w:hAnsi="Times New Roman"/>
          <w:sz w:val="24"/>
          <w:szCs w:val="24"/>
        </w:rPr>
      </w:pPr>
      <w:r w:rsidRPr="00627EDD">
        <w:rPr>
          <w:rFonts w:ascii="Times New Roman" w:hAnsi="Times New Roman"/>
          <w:sz w:val="24"/>
          <w:szCs w:val="24"/>
        </w:rPr>
        <w:t xml:space="preserve">Using Ordinary Least Squares and Granger Causality econometric techniques, Owolabi-Merus (2015) investigates </w:t>
      </w:r>
      <w:r>
        <w:rPr>
          <w:rFonts w:ascii="Times New Roman" w:hAnsi="Times New Roman"/>
          <w:sz w:val="24"/>
          <w:szCs w:val="24"/>
        </w:rPr>
        <w:t xml:space="preserve">the infrastructural development, </w:t>
      </w:r>
      <w:r w:rsidRPr="00627EDD">
        <w:rPr>
          <w:rFonts w:ascii="Times New Roman" w:hAnsi="Times New Roman"/>
          <w:sz w:val="24"/>
          <w:szCs w:val="24"/>
        </w:rPr>
        <w:t xml:space="preserve">economic growth nexus in Nigeria over the period </w:t>
      </w:r>
      <w:r w:rsidRPr="00627EDD">
        <w:rPr>
          <w:rFonts w:ascii="Times New Roman" w:hAnsi="Times New Roman"/>
          <w:sz w:val="24"/>
          <w:szCs w:val="24"/>
        </w:rPr>
        <w:lastRenderedPageBreak/>
        <w:t xml:space="preserve">1983 to 2013. His empirical results reveal that infrastructure (measured by Gross Fixed Capital Formation) has a positive and statistically significant impact on Nigeria's economic growth. However, the Granger Causality test connotes that there is no mutual correlation between both variables in Nigeria in the period under review. </w:t>
      </w:r>
    </w:p>
    <w:p w:rsidR="002B7B72" w:rsidRDefault="002B7B72" w:rsidP="002B7B72">
      <w:pPr>
        <w:spacing w:after="0" w:line="360" w:lineRule="auto"/>
        <w:ind w:firstLine="720"/>
        <w:jc w:val="both"/>
        <w:rPr>
          <w:rFonts w:ascii="Times New Roman" w:hAnsi="Times New Roman"/>
          <w:sz w:val="24"/>
          <w:szCs w:val="24"/>
        </w:rPr>
      </w:pPr>
      <w:r w:rsidRPr="00627EDD">
        <w:rPr>
          <w:rFonts w:ascii="Times New Roman" w:hAnsi="Times New Roman"/>
          <w:sz w:val="24"/>
          <w:szCs w:val="24"/>
        </w:rPr>
        <w:t>Using both primary and secondary data, Siyan, Eremionkhale and Makwe (2015) examined the impact of road transportation on economic growth in Nigeria. Probit model was used to analyse the primary data while multivariate model was used for analysing the secondary data to determine the long run relationship between growth and road transportation. Their results show that the transport sector has a positive impact on the economic growth in Nigeria. In an empirical analysis of the relationship between infrastructural development and economic growth in Nigeria between 1981 and 2013, Michael (2016) collapsed two</w:t>
      </w:r>
      <w:r>
        <w:rPr>
          <w:rFonts w:ascii="Times New Roman" w:hAnsi="Times New Roman"/>
          <w:sz w:val="24"/>
          <w:szCs w:val="24"/>
        </w:rPr>
        <w:t xml:space="preserve"> models, one of which is a Cobb-</w:t>
      </w:r>
      <w:r w:rsidRPr="00627EDD">
        <w:rPr>
          <w:rFonts w:ascii="Times New Roman" w:hAnsi="Times New Roman"/>
          <w:sz w:val="24"/>
          <w:szCs w:val="24"/>
        </w:rPr>
        <w:t xml:space="preserve">Douglas production function, into one which </w:t>
      </w:r>
      <w:r w:rsidRPr="006728A1">
        <w:rPr>
          <w:rFonts w:ascii="Times New Roman" w:hAnsi="Times New Roman"/>
          <w:sz w:val="24"/>
          <w:szCs w:val="24"/>
        </w:rPr>
        <w:t xml:space="preserve">he </w:t>
      </w:r>
      <w:r>
        <w:rPr>
          <w:rFonts w:ascii="Times New Roman" w:hAnsi="Times New Roman"/>
          <w:sz w:val="24"/>
          <w:szCs w:val="24"/>
        </w:rPr>
        <w:t xml:space="preserve">estimated using Ordinary </w:t>
      </w:r>
      <w:r w:rsidRPr="006728A1">
        <w:rPr>
          <w:rFonts w:ascii="Times New Roman" w:hAnsi="Times New Roman"/>
          <w:sz w:val="24"/>
          <w:szCs w:val="24"/>
        </w:rPr>
        <w:t>L</w:t>
      </w:r>
      <w:r>
        <w:rPr>
          <w:rFonts w:ascii="Times New Roman" w:hAnsi="Times New Roman"/>
          <w:sz w:val="24"/>
          <w:szCs w:val="24"/>
        </w:rPr>
        <w:t xml:space="preserve">east </w:t>
      </w:r>
      <w:r w:rsidRPr="006728A1">
        <w:rPr>
          <w:rFonts w:ascii="Times New Roman" w:hAnsi="Times New Roman"/>
          <w:sz w:val="24"/>
          <w:szCs w:val="24"/>
        </w:rPr>
        <w:t>S</w:t>
      </w:r>
      <w:r>
        <w:rPr>
          <w:rFonts w:ascii="Times New Roman" w:hAnsi="Times New Roman"/>
          <w:sz w:val="24"/>
          <w:szCs w:val="24"/>
        </w:rPr>
        <w:t>quares (OLS)</w:t>
      </w:r>
      <w:r w:rsidRPr="006728A1">
        <w:rPr>
          <w:rFonts w:ascii="Times New Roman" w:hAnsi="Times New Roman"/>
          <w:sz w:val="24"/>
          <w:szCs w:val="24"/>
        </w:rPr>
        <w:t>. From the results, it is clear that infrastructure (measured by the road component alone) is an integral part of Nigeria economic growth.</w:t>
      </w:r>
    </w:p>
    <w:p w:rsidR="002B7B72" w:rsidRDefault="002B7B72" w:rsidP="002B7B72">
      <w:pPr>
        <w:spacing w:after="0" w:line="360" w:lineRule="auto"/>
        <w:jc w:val="both"/>
        <w:rPr>
          <w:rFonts w:ascii="Times New Roman" w:hAnsi="Times New Roman"/>
          <w:sz w:val="24"/>
          <w:szCs w:val="24"/>
        </w:rPr>
      </w:pPr>
    </w:p>
    <w:p w:rsidR="002B7B72" w:rsidRPr="00874867" w:rsidRDefault="002B7B72" w:rsidP="002B7B72">
      <w:pPr>
        <w:spacing w:line="360" w:lineRule="auto"/>
        <w:jc w:val="both"/>
        <w:rPr>
          <w:rFonts w:ascii="Times New Roman" w:hAnsi="Times New Roman"/>
          <w:b/>
          <w:sz w:val="24"/>
          <w:szCs w:val="24"/>
        </w:rPr>
      </w:pPr>
      <w:r>
        <w:rPr>
          <w:rFonts w:ascii="Times New Roman" w:hAnsi="Times New Roman"/>
          <w:b/>
          <w:sz w:val="24"/>
          <w:szCs w:val="24"/>
        </w:rPr>
        <w:t>2.6</w:t>
      </w:r>
      <w:r w:rsidRPr="00874867">
        <w:rPr>
          <w:rFonts w:ascii="Times New Roman" w:hAnsi="Times New Roman"/>
          <w:b/>
          <w:sz w:val="24"/>
          <w:szCs w:val="24"/>
        </w:rPr>
        <w:tab/>
        <w:t>Empirical Framework</w:t>
      </w:r>
    </w:p>
    <w:p w:rsidR="002B7B72" w:rsidRPr="00874867" w:rsidRDefault="002B7B72" w:rsidP="002B7B72">
      <w:pPr>
        <w:spacing w:line="360" w:lineRule="auto"/>
        <w:ind w:firstLine="720"/>
        <w:jc w:val="both"/>
        <w:rPr>
          <w:rFonts w:ascii="Times New Roman" w:hAnsi="Times New Roman"/>
          <w:sz w:val="24"/>
          <w:szCs w:val="24"/>
        </w:rPr>
      </w:pPr>
      <w:r w:rsidRPr="00874867">
        <w:rPr>
          <w:rFonts w:ascii="Times New Roman" w:hAnsi="Times New Roman"/>
          <w:sz w:val="24"/>
          <w:szCs w:val="24"/>
        </w:rPr>
        <w:t>The study of Walter (2009), analysed the relationship between infrastructure and residential property investment which was framed on the fact that infrastructure is one of the fundamental factors that boosts values and returns on residential property investment. Hence, the study sought to examine the extent of this effect on residential property investment market in Kumasi, Ghana between 2001 and 2008. The result indicates a positive effect and by implication assisted the real estate entrepreneurs in preparation of proper cash inflow and also enhances consolidated cash outflow projections. Investors in residential property will be able to further make informed decisions that will profit their investments from such study outcome.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According to Samjay (2013) residential property markets supported by adequate infrastructure provision indicate important interface with economic activity and strength of the financial markets of the country. Around the world, majority of the financial institutions depend on residential property assets for up to 42% of their operations, therefore, crucial adjustment in the residential property markets can have great impact on residential property rental and sales pricing performance which can in turn have effect on the economy. </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Oduwaye (2002) examined the level of adequacy of infrastructure availability on property investment return in Akure, Nigeria. Infrastructures used for the study were road, electricity supply, water, drainage system, waste management system and recreational facilities. A sample of 343 </w:t>
      </w:r>
      <w:r w:rsidRPr="00874867">
        <w:rPr>
          <w:rFonts w:ascii="Times New Roman" w:hAnsi="Times New Roman"/>
          <w:sz w:val="24"/>
          <w:szCs w:val="24"/>
        </w:rPr>
        <w:lastRenderedPageBreak/>
        <w:t xml:space="preserve">households was used and data subjected to descriptive analysis techniques using the relative important index (RII) to rank the level of infrastructure, the outcome indicates significant inadequacy. The implication of the findings is that the lack of adequate good road network, electricity supply; portable water; drainage system; waste management system; recreational facilities has contributed negatively on real property value and consequently its returns. </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Udoka (2013) adopted a similar methodology while examining the relationship between infrastructure provision and real estate investment returns in Akwa Ibom state, Nigeria. The use of descriptive analysis was made from the data collected from 250 residential properties. The results of the ranking using the RII indicates that infrastructure such as roads, hospitals, schools, water supply and sewage contributed positively towards the improvement in residential property investment performance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Adekunle </w:t>
      </w:r>
      <w:r w:rsidRPr="00874867">
        <w:rPr>
          <w:rFonts w:ascii="Times New Roman" w:hAnsi="Times New Roman"/>
          <w:i/>
          <w:sz w:val="24"/>
          <w:szCs w:val="24"/>
        </w:rPr>
        <w:t>et al.,</w:t>
      </w:r>
      <w:r w:rsidRPr="00874867">
        <w:rPr>
          <w:rFonts w:ascii="Times New Roman" w:hAnsi="Times New Roman"/>
          <w:sz w:val="24"/>
          <w:szCs w:val="24"/>
        </w:rPr>
        <w:t xml:space="preserve"> 2019, Researchers investigated the dynamic effect of interaction between urban infrastructure conditions and residential property investment returns, in Abuja, Nigeria.  Residential property currently on the market that generates revenue (rental or capital values) for investors was used as the study sample. Data was collected from Estate Surveying and Valuers firms as well as private individuals 718 transactions were acquired from 1, 2, 3 and 4 bedroom properties, as well as infrastructure availability and quality. Between 2009 and 2018, a correlation coefficient and regression model were used to investigate the link and impact of infrastructure condition on residential property investment returns. The findings of the study revealed a strong and favorable link between infrastructural conditions and rate of return. This has also demonstrated that the state of Abuja's infrastructure has a major impact on the rate of return on residential property investment, resulting in strong market performance.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According to Solomon </w:t>
      </w:r>
      <w:r w:rsidRPr="00874867">
        <w:rPr>
          <w:rFonts w:ascii="Times New Roman" w:hAnsi="Times New Roman"/>
          <w:i/>
          <w:sz w:val="24"/>
          <w:szCs w:val="24"/>
        </w:rPr>
        <w:t>et al</w:t>
      </w:r>
      <w:r>
        <w:rPr>
          <w:rFonts w:ascii="Times New Roman" w:hAnsi="Times New Roman"/>
          <w:i/>
          <w:sz w:val="24"/>
          <w:szCs w:val="24"/>
        </w:rPr>
        <w:t>.</w:t>
      </w:r>
      <w:r w:rsidRPr="00874867">
        <w:rPr>
          <w:rFonts w:ascii="Times New Roman" w:hAnsi="Times New Roman"/>
          <w:sz w:val="24"/>
          <w:szCs w:val="24"/>
        </w:rPr>
        <w:t xml:space="preserve">, report, "Evaluation of Infrastructure in the Ibadan </w:t>
      </w:r>
      <w:r>
        <w:rPr>
          <w:rFonts w:ascii="Times New Roman" w:hAnsi="Times New Roman"/>
          <w:sz w:val="24"/>
          <w:szCs w:val="24"/>
        </w:rPr>
        <w:t>Neighborhood</w:t>
      </w:r>
      <w:r w:rsidRPr="00874867">
        <w:rPr>
          <w:rFonts w:ascii="Times New Roman" w:hAnsi="Times New Roman"/>
          <w:sz w:val="24"/>
          <w:szCs w:val="24"/>
        </w:rPr>
        <w:t xml:space="preserve">, Nigeria," The study's primary data came from a questionnaire distributed to 1,035 respondents (2 percent of household heads in all of the </w:t>
      </w:r>
      <w:r>
        <w:rPr>
          <w:rFonts w:ascii="Times New Roman" w:hAnsi="Times New Roman"/>
          <w:sz w:val="24"/>
          <w:szCs w:val="24"/>
        </w:rPr>
        <w:t>neighborhood</w:t>
      </w:r>
      <w:r w:rsidRPr="00874867">
        <w:rPr>
          <w:rFonts w:ascii="Times New Roman" w:hAnsi="Times New Roman"/>
          <w:sz w:val="24"/>
          <w:szCs w:val="24"/>
        </w:rPr>
        <w:t>' residential buildings) using a systematic sampling</w:t>
      </w:r>
      <w:r>
        <w:rPr>
          <w:rFonts w:ascii="Times New Roman" w:hAnsi="Times New Roman"/>
          <w:sz w:val="24"/>
          <w:szCs w:val="24"/>
        </w:rPr>
        <w:t xml:space="preserve"> technique. The data was analys</w:t>
      </w:r>
      <w:r w:rsidRPr="00874867">
        <w:rPr>
          <w:rFonts w:ascii="Times New Roman" w:hAnsi="Times New Roman"/>
          <w:sz w:val="24"/>
          <w:szCs w:val="24"/>
        </w:rPr>
        <w:t>ed using descriptive and inferential statistics. According to the findings, 93.14 percent, 92.27 percent, 75.07 percent, 68.99 percent, and 68.02 percent of the people, respectively, had access to a nursery/primary school, a market, a secondary school, and a mosque.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Furthermore, although 66.57 percent attended the maternity center, 58.16 percent used the communication facility. Despite the fact that the library was open and accessible to locals, it received the least use (5.22 percent) in the study region. Waste disposal facilities, nursery/primary school, security/police post, recreational facilities, and the transportation network were the five facilities with which inhabitants were most unsatisfied. In the research area, facilities such as water supply, restaurant, </w:t>
      </w:r>
      <w:r w:rsidRPr="00874867">
        <w:rPr>
          <w:rFonts w:ascii="Times New Roman" w:hAnsi="Times New Roman"/>
          <w:sz w:val="24"/>
          <w:szCs w:val="24"/>
        </w:rPr>
        <w:lastRenderedPageBreak/>
        <w:t>dispensary, drainage, electricity supply, garbage disposal, and fire station were found to be i</w:t>
      </w:r>
      <w:r>
        <w:rPr>
          <w:rFonts w:ascii="Times New Roman" w:hAnsi="Times New Roman"/>
          <w:sz w:val="24"/>
          <w:szCs w:val="24"/>
        </w:rPr>
        <w:t>tn</w:t>
      </w:r>
      <w:r w:rsidRPr="00874867">
        <w:rPr>
          <w:rFonts w:ascii="Times New Roman" w:hAnsi="Times New Roman"/>
          <w:sz w:val="24"/>
          <w:szCs w:val="24"/>
        </w:rPr>
        <w:t>nsufficient. As a result, the study concluded that the infrastructure in the Ibadan city was inadequate.</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Adekunle </w:t>
      </w:r>
      <w:r w:rsidRPr="00874867">
        <w:rPr>
          <w:rFonts w:ascii="Times New Roman" w:hAnsi="Times New Roman"/>
          <w:i/>
          <w:sz w:val="24"/>
          <w:szCs w:val="24"/>
        </w:rPr>
        <w:t>et al.,</w:t>
      </w:r>
      <w:r w:rsidRPr="00874867">
        <w:rPr>
          <w:rFonts w:ascii="Times New Roman" w:hAnsi="Times New Roman"/>
          <w:sz w:val="24"/>
          <w:szCs w:val="24"/>
        </w:rPr>
        <w:t xml:space="preserve"> (2020) in assessing the factors that account for variation in residential property investment returns relative to infrastructure conditions, North Central Nigeri</w:t>
      </w:r>
      <w:r>
        <w:rPr>
          <w:rFonts w:ascii="Times New Roman" w:hAnsi="Times New Roman"/>
          <w:sz w:val="24"/>
          <w:szCs w:val="24"/>
        </w:rPr>
        <w:t>a. Data was collected and analys</w:t>
      </w:r>
      <w:r w:rsidRPr="00874867">
        <w:rPr>
          <w:rFonts w:ascii="Times New Roman" w:hAnsi="Times New Roman"/>
          <w:sz w:val="24"/>
          <w:szCs w:val="24"/>
        </w:rPr>
        <w:t>ed from 765 closed-ended questionnaires distributed in Abuja, Jos, and Ilorin using a stratified sampl</w:t>
      </w:r>
      <w:r>
        <w:rPr>
          <w:rFonts w:ascii="Times New Roman" w:hAnsi="Times New Roman"/>
          <w:sz w:val="24"/>
          <w:szCs w:val="24"/>
        </w:rPr>
        <w:t>e technique. The data was analys</w:t>
      </w:r>
      <w:r w:rsidRPr="00874867">
        <w:rPr>
          <w:rFonts w:ascii="Times New Roman" w:hAnsi="Times New Roman"/>
          <w:sz w:val="24"/>
          <w:szCs w:val="24"/>
        </w:rPr>
        <w:t>ed using descriptive and inferential approaches. The availability and functionality of infrastructure have an impact on residential property investment returns, according to the study. In addition, stakeholders in real estate investment consultation offered a recommendation to assist in making the best investment decision possible in terms of infrastructure, which is responsible for higher property investment returns.</w:t>
      </w:r>
    </w:p>
    <w:p w:rsidR="002B7B72" w:rsidRPr="00874867"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 xml:space="preserve">In effects of infrastructure on property values in Unity Estate, Lagos, Nigeria, by Ajibola </w:t>
      </w:r>
      <w:r w:rsidRPr="00874867">
        <w:rPr>
          <w:rFonts w:ascii="Times New Roman" w:hAnsi="Times New Roman"/>
          <w:i/>
          <w:sz w:val="24"/>
          <w:szCs w:val="24"/>
        </w:rPr>
        <w:t>et al.,</w:t>
      </w:r>
      <w:r w:rsidRPr="00874867">
        <w:rPr>
          <w:rFonts w:ascii="Times New Roman" w:hAnsi="Times New Roman"/>
          <w:sz w:val="24"/>
          <w:szCs w:val="24"/>
        </w:rPr>
        <w:t xml:space="preserve"> (2013). Questionnaires were given to all 510 residents in the study region, with 204 (40 percent) being collected and used in the study. Frequency tables were used to prese</w:t>
      </w:r>
      <w:r>
        <w:rPr>
          <w:rFonts w:ascii="Times New Roman" w:hAnsi="Times New Roman"/>
          <w:sz w:val="24"/>
          <w:szCs w:val="24"/>
        </w:rPr>
        <w:t>nt and analys</w:t>
      </w:r>
      <w:r w:rsidRPr="00874867">
        <w:rPr>
          <w:rFonts w:ascii="Times New Roman" w:hAnsi="Times New Roman"/>
          <w:sz w:val="24"/>
          <w:szCs w:val="24"/>
        </w:rPr>
        <w:t>e the data, and percentages were used to rank infrastructure in order of importance as assigned by the respondent. The bulk of the respondents are renters who have lived in the study area for a long time and whose opinion on rental difficulties inside the estate can be trusted, according to the study. It also demonstrates that in the studied region, block flats are popular. Furthermore, it was determined that the most significant utilities required in the estate are water, electricity, and roads. The assessment concludes that the estate's facilities require significant upgrades in order to improve inhabitants' living conditions.</w:t>
      </w:r>
    </w:p>
    <w:p w:rsidR="002B7B72" w:rsidRPr="00D2009A" w:rsidRDefault="002B7B72" w:rsidP="002B7B72">
      <w:pPr>
        <w:spacing w:after="0" w:line="360" w:lineRule="auto"/>
        <w:ind w:firstLine="720"/>
        <w:jc w:val="both"/>
        <w:rPr>
          <w:rFonts w:ascii="Times New Roman" w:hAnsi="Times New Roman"/>
          <w:sz w:val="24"/>
          <w:szCs w:val="24"/>
        </w:rPr>
      </w:pPr>
      <w:r w:rsidRPr="00874867">
        <w:rPr>
          <w:rFonts w:ascii="Times New Roman" w:hAnsi="Times New Roman"/>
          <w:sz w:val="24"/>
          <w:szCs w:val="24"/>
        </w:rPr>
        <w:t>Base on the findings from all previous empirical studies reviewed under this study, It has been discovered that each and every neighbourhood have its peculiarities in terms of characteristics, infrastructure availability and condition. At same time they are subjected to different returns on investment because of variation in fundamental property investment return determinants (Flatherty 2004, Olujimi &amp; Bello 2009, Udoka 2013, Samjay 2013). In view of this, it is vital to pinpoint necessary property investment return upward variables which represent the Nigerian economy; availability and condition of available infrastructure and nature of residential property investment market in the country. Thus, this study is intended to identify these principles and utilize them with the aim to assess their relationship on residential property investment returns in Ibadan.</w:t>
      </w:r>
    </w:p>
    <w:p w:rsidR="00CA00D4" w:rsidRDefault="002B7B72" w:rsidP="00DA46A3">
      <w:pPr>
        <w:spacing w:after="200" w:line="276" w:lineRule="auto"/>
        <w:rPr>
          <w:rFonts w:ascii="Times New Roman" w:hAnsi="Times New Roman"/>
          <w:b/>
          <w:sz w:val="24"/>
          <w:szCs w:val="24"/>
        </w:rPr>
      </w:pPr>
      <w:r>
        <w:rPr>
          <w:rFonts w:ascii="Times New Roman" w:hAnsi="Times New Roman"/>
          <w:b/>
          <w:sz w:val="24"/>
          <w:szCs w:val="24"/>
        </w:rPr>
        <w:br w:type="page"/>
      </w:r>
    </w:p>
    <w:p w:rsidR="00CA00D4" w:rsidRPr="00874867" w:rsidRDefault="00DA46A3" w:rsidP="00CA00D4">
      <w:pPr>
        <w:spacing w:line="360" w:lineRule="auto"/>
        <w:jc w:val="center"/>
        <w:rPr>
          <w:rFonts w:ascii="Times New Roman" w:hAnsi="Times New Roman"/>
          <w:b/>
          <w:sz w:val="24"/>
          <w:szCs w:val="24"/>
        </w:rPr>
      </w:pPr>
      <w:r>
        <w:rPr>
          <w:rFonts w:ascii="Times New Roman" w:hAnsi="Times New Roman"/>
          <w:b/>
          <w:sz w:val="24"/>
          <w:szCs w:val="24"/>
        </w:rPr>
        <w:lastRenderedPageBreak/>
        <w:t>C</w:t>
      </w:r>
      <w:r w:rsidR="00CA00D4" w:rsidRPr="00874867">
        <w:rPr>
          <w:rFonts w:ascii="Times New Roman" w:hAnsi="Times New Roman"/>
          <w:b/>
          <w:sz w:val="24"/>
          <w:szCs w:val="24"/>
        </w:rPr>
        <w:t>HAPTER THREE</w:t>
      </w:r>
    </w:p>
    <w:p w:rsidR="00CA00D4" w:rsidRPr="00874867" w:rsidRDefault="00CA00D4" w:rsidP="00CA00D4">
      <w:pPr>
        <w:spacing w:line="360" w:lineRule="auto"/>
        <w:jc w:val="center"/>
        <w:rPr>
          <w:rFonts w:ascii="Times New Roman" w:hAnsi="Times New Roman"/>
          <w:b/>
          <w:sz w:val="24"/>
          <w:szCs w:val="24"/>
        </w:rPr>
      </w:pPr>
      <w:r w:rsidRPr="00874867">
        <w:rPr>
          <w:rFonts w:ascii="Times New Roman" w:hAnsi="Times New Roman"/>
          <w:b/>
          <w:sz w:val="24"/>
          <w:szCs w:val="24"/>
        </w:rPr>
        <w:t>RESEARCH METHODOLOGY</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3.0</w:t>
      </w:r>
      <w:r w:rsidRPr="00874867">
        <w:rPr>
          <w:rFonts w:ascii="Times New Roman" w:hAnsi="Times New Roman"/>
          <w:b/>
          <w:sz w:val="24"/>
          <w:szCs w:val="24"/>
        </w:rPr>
        <w:tab/>
        <w:t>Preamble</w:t>
      </w:r>
    </w:p>
    <w:p w:rsidR="00CA00D4" w:rsidRPr="00874867" w:rsidRDefault="00CA00D4" w:rsidP="00CA00D4">
      <w:pPr>
        <w:spacing w:line="360" w:lineRule="auto"/>
        <w:ind w:firstLine="720"/>
        <w:jc w:val="both"/>
        <w:rPr>
          <w:rFonts w:ascii="Times New Roman" w:hAnsi="Times New Roman"/>
          <w:sz w:val="24"/>
          <w:szCs w:val="24"/>
        </w:rPr>
      </w:pPr>
      <w:r>
        <w:rPr>
          <w:rFonts w:ascii="Times New Roman" w:hAnsi="Times New Roman"/>
          <w:sz w:val="24"/>
          <w:szCs w:val="24"/>
        </w:rPr>
        <w:t xml:space="preserve">This chapter focus on the methodology </w:t>
      </w:r>
      <w:r w:rsidRPr="00874867">
        <w:rPr>
          <w:rFonts w:ascii="Times New Roman" w:hAnsi="Times New Roman"/>
          <w:sz w:val="24"/>
          <w:szCs w:val="24"/>
        </w:rPr>
        <w:t>adopted in conducting this research wo</w:t>
      </w:r>
      <w:r>
        <w:rPr>
          <w:rFonts w:ascii="Times New Roman" w:hAnsi="Times New Roman"/>
          <w:sz w:val="24"/>
          <w:szCs w:val="24"/>
        </w:rPr>
        <w:t xml:space="preserve">rk. The methodology </w:t>
      </w:r>
      <w:r w:rsidRPr="00874867">
        <w:rPr>
          <w:rFonts w:ascii="Times New Roman" w:hAnsi="Times New Roman"/>
          <w:sz w:val="24"/>
          <w:szCs w:val="24"/>
        </w:rPr>
        <w:t>adopted</w:t>
      </w:r>
      <w:r>
        <w:rPr>
          <w:rFonts w:ascii="Times New Roman" w:hAnsi="Times New Roman"/>
          <w:sz w:val="24"/>
          <w:szCs w:val="24"/>
        </w:rPr>
        <w:t xml:space="preserve"> in this research was</w:t>
      </w:r>
      <w:r w:rsidRPr="00874867">
        <w:rPr>
          <w:rFonts w:ascii="Times New Roman" w:hAnsi="Times New Roman"/>
          <w:sz w:val="24"/>
          <w:szCs w:val="24"/>
        </w:rPr>
        <w:t xml:space="preserve"> to gather useful and importan</w:t>
      </w:r>
      <w:r>
        <w:rPr>
          <w:rFonts w:ascii="Times New Roman" w:hAnsi="Times New Roman"/>
          <w:sz w:val="24"/>
          <w:szCs w:val="24"/>
        </w:rPr>
        <w:t>t information and data that</w:t>
      </w:r>
      <w:r w:rsidRPr="00874867">
        <w:rPr>
          <w:rFonts w:ascii="Times New Roman" w:hAnsi="Times New Roman"/>
          <w:sz w:val="24"/>
          <w:szCs w:val="24"/>
        </w:rPr>
        <w:t xml:space="preserve"> give</w:t>
      </w:r>
      <w:r>
        <w:rPr>
          <w:rFonts w:ascii="Times New Roman" w:hAnsi="Times New Roman"/>
          <w:sz w:val="24"/>
          <w:szCs w:val="24"/>
        </w:rPr>
        <w:t>s</w:t>
      </w:r>
      <w:r w:rsidRPr="00874867">
        <w:rPr>
          <w:rFonts w:ascii="Times New Roman" w:hAnsi="Times New Roman"/>
          <w:sz w:val="24"/>
          <w:szCs w:val="24"/>
        </w:rPr>
        <w:t xml:space="preserve"> more knowledge on</w:t>
      </w:r>
      <w:r>
        <w:rPr>
          <w:rFonts w:ascii="Times New Roman" w:hAnsi="Times New Roman"/>
          <w:sz w:val="24"/>
          <w:szCs w:val="24"/>
        </w:rPr>
        <w:t xml:space="preserve"> the effects of infrastructure facilities on residential property value </w:t>
      </w:r>
      <w:r w:rsidRPr="00874867">
        <w:rPr>
          <w:rFonts w:ascii="Times New Roman" w:hAnsi="Times New Roman"/>
          <w:sz w:val="24"/>
          <w:szCs w:val="24"/>
        </w:rPr>
        <w:t xml:space="preserve">in </w:t>
      </w:r>
      <w:r>
        <w:rPr>
          <w:rFonts w:ascii="Times New Roman" w:hAnsi="Times New Roman"/>
          <w:sz w:val="24"/>
          <w:szCs w:val="24"/>
        </w:rPr>
        <w:t>Ilorin Metropolis</w:t>
      </w:r>
      <w:r w:rsidRPr="00874867">
        <w:rPr>
          <w:rFonts w:ascii="Times New Roman" w:hAnsi="Times New Roman"/>
          <w:sz w:val="24"/>
          <w:szCs w:val="24"/>
        </w:rPr>
        <w:t xml:space="preserve">.   </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3.1</w:t>
      </w:r>
      <w:r w:rsidRPr="00874867">
        <w:rPr>
          <w:rFonts w:ascii="Times New Roman" w:hAnsi="Times New Roman"/>
          <w:b/>
          <w:sz w:val="24"/>
          <w:szCs w:val="24"/>
        </w:rPr>
        <w:tab/>
        <w:t xml:space="preserve">Research Design </w:t>
      </w:r>
    </w:p>
    <w:p w:rsidR="00CA00D4" w:rsidRPr="0081470A" w:rsidRDefault="00CA00D4" w:rsidP="00CA00D4">
      <w:pPr>
        <w:spacing w:line="360" w:lineRule="auto"/>
        <w:ind w:firstLine="720"/>
        <w:jc w:val="both"/>
        <w:rPr>
          <w:rFonts w:ascii="Times New Roman" w:hAnsi="Times New Roman"/>
          <w:sz w:val="24"/>
          <w:szCs w:val="24"/>
        </w:rPr>
      </w:pPr>
      <w:r w:rsidRPr="008F1523">
        <w:rPr>
          <w:rFonts w:ascii="Times New Roman" w:hAnsi="Times New Roman"/>
          <w:sz w:val="24"/>
          <w:szCs w:val="24"/>
        </w:rPr>
        <w:t xml:space="preserve">The exploratory design which helps in determining how infrastructure conditions affects residential property </w:t>
      </w:r>
      <w:r>
        <w:rPr>
          <w:rFonts w:ascii="Times New Roman" w:hAnsi="Times New Roman"/>
          <w:sz w:val="24"/>
          <w:szCs w:val="24"/>
        </w:rPr>
        <w:t>value</w:t>
      </w:r>
      <w:r w:rsidRPr="008F1523">
        <w:rPr>
          <w:rFonts w:ascii="Times New Roman" w:hAnsi="Times New Roman"/>
          <w:sz w:val="24"/>
          <w:szCs w:val="24"/>
        </w:rPr>
        <w:t>. To achieve th</w:t>
      </w:r>
      <w:r>
        <w:rPr>
          <w:rFonts w:ascii="Times New Roman" w:hAnsi="Times New Roman"/>
          <w:sz w:val="24"/>
          <w:szCs w:val="24"/>
        </w:rPr>
        <w:t>ese</w:t>
      </w:r>
      <w:r w:rsidRPr="008F1523">
        <w:rPr>
          <w:rFonts w:ascii="Times New Roman" w:hAnsi="Times New Roman"/>
          <w:sz w:val="24"/>
          <w:szCs w:val="24"/>
        </w:rPr>
        <w:t xml:space="preserve"> objectives, the field </w:t>
      </w:r>
      <w:r>
        <w:rPr>
          <w:rFonts w:ascii="Times New Roman" w:hAnsi="Times New Roman"/>
          <w:sz w:val="24"/>
          <w:szCs w:val="24"/>
        </w:rPr>
        <w:t>survey design approached was</w:t>
      </w:r>
      <w:r w:rsidRPr="008F1523">
        <w:rPr>
          <w:rFonts w:ascii="Times New Roman" w:hAnsi="Times New Roman"/>
          <w:sz w:val="24"/>
          <w:szCs w:val="24"/>
        </w:rPr>
        <w:t xml:space="preserve"> employed for this study because it is amenable to situations where facts or data must be collected from respondents within the study area and data collected from a sample of the target population was used to predict certain characteristics of the population. The study will be focused on the opinion of the Practicing Estate Surveying Firms, Residents/Tenants on the effects of infrastructure condition on property investment returns. </w:t>
      </w:r>
    </w:p>
    <w:p w:rsidR="00CA00D4" w:rsidRPr="00874867" w:rsidRDefault="00CA00D4" w:rsidP="00CA00D4">
      <w:pPr>
        <w:spacing w:line="360" w:lineRule="auto"/>
        <w:jc w:val="both"/>
        <w:rPr>
          <w:rFonts w:ascii="Times New Roman" w:hAnsi="Times New Roman"/>
          <w:sz w:val="24"/>
          <w:szCs w:val="24"/>
        </w:rPr>
      </w:pPr>
      <w:r w:rsidRPr="00874867">
        <w:rPr>
          <w:rFonts w:ascii="Times New Roman" w:hAnsi="Times New Roman"/>
          <w:b/>
          <w:sz w:val="24"/>
          <w:szCs w:val="24"/>
        </w:rPr>
        <w:t>3.2</w:t>
      </w:r>
      <w:r w:rsidRPr="00874867">
        <w:rPr>
          <w:rFonts w:ascii="Times New Roman" w:hAnsi="Times New Roman"/>
          <w:b/>
          <w:sz w:val="24"/>
          <w:szCs w:val="24"/>
        </w:rPr>
        <w:tab/>
        <w:t>Population of the Study</w:t>
      </w:r>
    </w:p>
    <w:p w:rsidR="00CA00D4" w:rsidRPr="00874867" w:rsidRDefault="00CA00D4" w:rsidP="00CA00D4">
      <w:pPr>
        <w:spacing w:line="360" w:lineRule="auto"/>
        <w:ind w:firstLine="720"/>
        <w:jc w:val="both"/>
        <w:rPr>
          <w:rFonts w:ascii="Times New Roman" w:hAnsi="Times New Roman"/>
          <w:sz w:val="24"/>
          <w:szCs w:val="24"/>
        </w:rPr>
      </w:pPr>
      <w:r w:rsidRPr="00874867">
        <w:rPr>
          <w:rFonts w:ascii="Times New Roman" w:hAnsi="Times New Roman"/>
          <w:sz w:val="24"/>
          <w:szCs w:val="24"/>
        </w:rPr>
        <w:t>The population for this study will comprise of all the estate surveying and valuation firms located in I</w:t>
      </w:r>
      <w:r>
        <w:rPr>
          <w:rFonts w:ascii="Times New Roman" w:hAnsi="Times New Roman"/>
          <w:sz w:val="24"/>
          <w:szCs w:val="24"/>
        </w:rPr>
        <w:t>lorin</w:t>
      </w:r>
      <w:r w:rsidRPr="00874867">
        <w:rPr>
          <w:rFonts w:ascii="Times New Roman" w:hAnsi="Times New Roman"/>
          <w:sz w:val="24"/>
          <w:szCs w:val="24"/>
        </w:rPr>
        <w:t>. This study population covers Estate Surveyors which are registered and approved by the Nigerian institution of estate surveyors and valuers and estate surveying and valuers registration board of Nigeria. And the residents of</w:t>
      </w:r>
      <w:r>
        <w:rPr>
          <w:rFonts w:ascii="Times New Roman" w:hAnsi="Times New Roman"/>
          <w:sz w:val="24"/>
          <w:szCs w:val="24"/>
        </w:rPr>
        <w:t xml:space="preserve"> selected areas within Tanke</w:t>
      </w:r>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w:t>
      </w:r>
    </w:p>
    <w:p w:rsidR="00CA00D4" w:rsidRPr="00874867" w:rsidRDefault="00CA00D4" w:rsidP="00CA00D4">
      <w:pPr>
        <w:spacing w:line="360" w:lineRule="auto"/>
        <w:jc w:val="both"/>
        <w:rPr>
          <w:rFonts w:ascii="Times New Roman" w:hAnsi="Times New Roman"/>
          <w:sz w:val="24"/>
          <w:szCs w:val="24"/>
        </w:rPr>
      </w:pPr>
      <w:r w:rsidRPr="00874867">
        <w:rPr>
          <w:rFonts w:ascii="Times New Roman" w:hAnsi="Times New Roman"/>
          <w:b/>
          <w:sz w:val="24"/>
          <w:szCs w:val="24"/>
        </w:rPr>
        <w:t>3.3</w:t>
      </w:r>
      <w:r w:rsidRPr="00874867">
        <w:rPr>
          <w:rFonts w:ascii="Times New Roman" w:hAnsi="Times New Roman"/>
          <w:b/>
          <w:sz w:val="24"/>
          <w:szCs w:val="24"/>
        </w:rPr>
        <w:tab/>
        <w:t>Sample Frame</w:t>
      </w:r>
    </w:p>
    <w:p w:rsidR="00CA00D4" w:rsidRPr="00874867" w:rsidRDefault="00CA00D4" w:rsidP="00CA00D4">
      <w:pPr>
        <w:spacing w:line="360" w:lineRule="auto"/>
        <w:ind w:firstLine="720"/>
        <w:jc w:val="both"/>
        <w:rPr>
          <w:rFonts w:ascii="Times New Roman" w:hAnsi="Times New Roman"/>
          <w:sz w:val="24"/>
          <w:szCs w:val="24"/>
        </w:rPr>
      </w:pPr>
      <w:r>
        <w:rPr>
          <w:rFonts w:ascii="Times New Roman" w:hAnsi="Times New Roman"/>
          <w:sz w:val="24"/>
          <w:szCs w:val="24"/>
        </w:rPr>
        <w:t xml:space="preserve">The sample frame used for this research </w:t>
      </w:r>
      <w:r w:rsidRPr="00874867">
        <w:rPr>
          <w:rFonts w:ascii="Times New Roman" w:hAnsi="Times New Roman"/>
          <w:sz w:val="24"/>
          <w:szCs w:val="24"/>
        </w:rPr>
        <w:t>comprises of all the registered and practicing Estate Surveying firm in I</w:t>
      </w:r>
      <w:r>
        <w:rPr>
          <w:rFonts w:ascii="Times New Roman" w:hAnsi="Times New Roman"/>
          <w:sz w:val="24"/>
          <w:szCs w:val="24"/>
        </w:rPr>
        <w:t>lorin</w:t>
      </w:r>
      <w:r w:rsidRPr="00874867">
        <w:rPr>
          <w:rFonts w:ascii="Times New Roman" w:hAnsi="Times New Roman"/>
          <w:sz w:val="24"/>
          <w:szCs w:val="24"/>
        </w:rPr>
        <w:t xml:space="preserve"> and some selected residential property within </w:t>
      </w:r>
      <w:r>
        <w:rPr>
          <w:rFonts w:ascii="Times New Roman" w:hAnsi="Times New Roman"/>
          <w:sz w:val="24"/>
          <w:szCs w:val="24"/>
        </w:rPr>
        <w:t>Fate</w:t>
      </w:r>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 xml:space="preserve">.  </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3.4</w:t>
      </w:r>
      <w:r w:rsidRPr="00874867">
        <w:rPr>
          <w:rFonts w:ascii="Times New Roman" w:hAnsi="Times New Roman"/>
          <w:b/>
          <w:sz w:val="24"/>
          <w:szCs w:val="24"/>
        </w:rPr>
        <w:tab/>
        <w:t>Sample size</w:t>
      </w:r>
    </w:p>
    <w:p w:rsidR="00CA00D4" w:rsidRPr="00F731D6" w:rsidRDefault="00CA00D4" w:rsidP="00CA00D4">
      <w:pPr>
        <w:spacing w:line="360" w:lineRule="auto"/>
        <w:ind w:firstLine="720"/>
        <w:jc w:val="both"/>
        <w:rPr>
          <w:rFonts w:ascii="Times New Roman" w:hAnsi="Times New Roman"/>
          <w:i/>
          <w:sz w:val="24"/>
          <w:szCs w:val="24"/>
        </w:rPr>
      </w:pPr>
      <w:r w:rsidRPr="00874867">
        <w:rPr>
          <w:rFonts w:ascii="Times New Roman" w:hAnsi="Times New Roman"/>
          <w:sz w:val="24"/>
          <w:szCs w:val="24"/>
        </w:rPr>
        <w:t>This is the selected part of the entire population from which a sample size of 28 practicing estate sur</w:t>
      </w:r>
      <w:r>
        <w:rPr>
          <w:rFonts w:ascii="Times New Roman" w:hAnsi="Times New Roman"/>
          <w:sz w:val="24"/>
          <w:szCs w:val="24"/>
        </w:rPr>
        <w:t xml:space="preserve">veying firm in Ilorin was </w:t>
      </w:r>
      <w:r w:rsidRPr="00874867">
        <w:rPr>
          <w:rFonts w:ascii="Times New Roman" w:hAnsi="Times New Roman"/>
          <w:sz w:val="24"/>
          <w:szCs w:val="24"/>
        </w:rPr>
        <w:t>selected. According to NIESV (National institution of Estate Surveyor and Valuer) 202</w:t>
      </w:r>
      <w:r>
        <w:rPr>
          <w:rFonts w:ascii="Times New Roman" w:hAnsi="Times New Roman"/>
          <w:sz w:val="24"/>
          <w:szCs w:val="24"/>
        </w:rPr>
        <w:t>4</w:t>
      </w:r>
      <w:r w:rsidRPr="00874867">
        <w:rPr>
          <w:rFonts w:ascii="Times New Roman" w:hAnsi="Times New Roman"/>
          <w:sz w:val="24"/>
          <w:szCs w:val="24"/>
        </w:rPr>
        <w:t>, a</w:t>
      </w:r>
      <w:r>
        <w:rPr>
          <w:rFonts w:ascii="Times New Roman" w:hAnsi="Times New Roman"/>
          <w:sz w:val="24"/>
          <w:szCs w:val="24"/>
        </w:rPr>
        <w:t xml:space="preserve">nd a selected population </w:t>
      </w:r>
      <w:r w:rsidRPr="00874867">
        <w:rPr>
          <w:rFonts w:ascii="Times New Roman" w:hAnsi="Times New Roman"/>
          <w:sz w:val="24"/>
          <w:szCs w:val="24"/>
        </w:rPr>
        <w:t xml:space="preserve">from the residence </w:t>
      </w:r>
      <w:r>
        <w:rPr>
          <w:rFonts w:ascii="Times New Roman" w:hAnsi="Times New Roman"/>
          <w:sz w:val="24"/>
          <w:szCs w:val="24"/>
        </w:rPr>
        <w:t xml:space="preserve">of Fate neighborhood. Therefore a total number of 200 questionnaires was administered to tenants and registered and practicing estate surveyor </w:t>
      </w:r>
      <w:r>
        <w:rPr>
          <w:rFonts w:ascii="Times New Roman" w:hAnsi="Times New Roman"/>
          <w:sz w:val="24"/>
          <w:szCs w:val="24"/>
        </w:rPr>
        <w:lastRenderedPageBreak/>
        <w:t xml:space="preserve">and valuer in Ilorin. Where 172 questionnaires were administered to Residents and 28 to the Estate surveyors. </w:t>
      </w:r>
    </w:p>
    <w:p w:rsidR="00CA00D4" w:rsidRPr="00874867" w:rsidRDefault="00CA00D4" w:rsidP="00CA00D4">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Sampling</w:t>
      </w:r>
      <w:r w:rsidRPr="00874867">
        <w:rPr>
          <w:rFonts w:ascii="Times New Roman" w:hAnsi="Times New Roman"/>
          <w:b/>
          <w:sz w:val="24"/>
          <w:szCs w:val="24"/>
        </w:rPr>
        <w:t xml:space="preserve"> Techniques</w:t>
      </w:r>
    </w:p>
    <w:p w:rsidR="00CA00D4" w:rsidRPr="00874867" w:rsidRDefault="00CA00D4" w:rsidP="00CA00D4">
      <w:pPr>
        <w:spacing w:line="360" w:lineRule="auto"/>
        <w:ind w:firstLine="720"/>
        <w:jc w:val="both"/>
        <w:rPr>
          <w:rFonts w:ascii="Times New Roman" w:hAnsi="Times New Roman"/>
          <w:sz w:val="24"/>
          <w:szCs w:val="24"/>
        </w:rPr>
      </w:pPr>
      <w:r w:rsidRPr="00874867">
        <w:rPr>
          <w:rFonts w:ascii="Times New Roman" w:hAnsi="Times New Roman"/>
          <w:sz w:val="24"/>
          <w:szCs w:val="24"/>
        </w:rPr>
        <w:t>In this research, in order to select the above stated sample size, systematic ra</w:t>
      </w:r>
      <w:r>
        <w:rPr>
          <w:rFonts w:ascii="Times New Roman" w:hAnsi="Times New Roman"/>
          <w:sz w:val="24"/>
          <w:szCs w:val="24"/>
        </w:rPr>
        <w:t>ndom sampling techniques was</w:t>
      </w:r>
      <w:r w:rsidRPr="00874867">
        <w:rPr>
          <w:rFonts w:ascii="Times New Roman" w:hAnsi="Times New Roman"/>
          <w:sz w:val="24"/>
          <w:szCs w:val="24"/>
        </w:rPr>
        <w:t xml:space="preserve"> employed during the course of questionnaire administration in order to ensure that every member of the population has equal right of being included in the sample, Also in order to enhance the representatives of the population all the Registered and Practicing Estate Surveying firm </w:t>
      </w:r>
      <w:r>
        <w:rPr>
          <w:rFonts w:ascii="Times New Roman" w:hAnsi="Times New Roman"/>
          <w:sz w:val="24"/>
          <w:szCs w:val="24"/>
        </w:rPr>
        <w:t>within Ilorin neighborhood was</w:t>
      </w:r>
      <w:r w:rsidRPr="00874867">
        <w:rPr>
          <w:rFonts w:ascii="Times New Roman" w:hAnsi="Times New Roman"/>
          <w:sz w:val="24"/>
          <w:szCs w:val="24"/>
        </w:rPr>
        <w:t xml:space="preserve"> considered.</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3.6</w:t>
      </w:r>
      <w:r w:rsidRPr="00874867">
        <w:rPr>
          <w:rFonts w:ascii="Times New Roman" w:hAnsi="Times New Roman"/>
          <w:b/>
          <w:sz w:val="24"/>
          <w:szCs w:val="24"/>
        </w:rPr>
        <w:tab/>
        <w:t>Method of Data Collection</w:t>
      </w:r>
    </w:p>
    <w:p w:rsidR="00CA00D4" w:rsidRPr="00874867" w:rsidRDefault="00CA00D4" w:rsidP="00CA00D4">
      <w:pPr>
        <w:spacing w:line="360" w:lineRule="auto"/>
        <w:ind w:firstLine="720"/>
        <w:jc w:val="both"/>
        <w:rPr>
          <w:rFonts w:ascii="Times New Roman" w:hAnsi="Times New Roman"/>
          <w:sz w:val="24"/>
          <w:szCs w:val="24"/>
        </w:rPr>
      </w:pPr>
      <w:r>
        <w:rPr>
          <w:rFonts w:ascii="Times New Roman" w:hAnsi="Times New Roman"/>
          <w:sz w:val="24"/>
          <w:szCs w:val="24"/>
        </w:rPr>
        <w:t xml:space="preserve">The method </w:t>
      </w:r>
      <w:r w:rsidRPr="00874867">
        <w:rPr>
          <w:rFonts w:ascii="Times New Roman" w:hAnsi="Times New Roman"/>
          <w:sz w:val="24"/>
          <w:szCs w:val="24"/>
        </w:rPr>
        <w:t>employe</w:t>
      </w:r>
      <w:r>
        <w:rPr>
          <w:rFonts w:ascii="Times New Roman" w:hAnsi="Times New Roman"/>
          <w:sz w:val="24"/>
          <w:szCs w:val="24"/>
        </w:rPr>
        <w:t>d in the collection of data was</w:t>
      </w:r>
      <w:r w:rsidRPr="00874867">
        <w:rPr>
          <w:rFonts w:ascii="Times New Roman" w:hAnsi="Times New Roman"/>
          <w:sz w:val="24"/>
          <w:szCs w:val="24"/>
        </w:rPr>
        <w:t xml:space="preserve"> by questionnaire administration. This method consists of schedul</w:t>
      </w:r>
      <w:r>
        <w:rPr>
          <w:rFonts w:ascii="Times New Roman" w:hAnsi="Times New Roman"/>
          <w:sz w:val="24"/>
          <w:szCs w:val="24"/>
        </w:rPr>
        <w:t xml:space="preserve">e of questionnaire that was </w:t>
      </w:r>
      <w:r w:rsidRPr="00874867">
        <w:rPr>
          <w:rFonts w:ascii="Times New Roman" w:hAnsi="Times New Roman"/>
          <w:sz w:val="24"/>
          <w:szCs w:val="24"/>
        </w:rPr>
        <w:t>designed to show the effect of infrastructure condition on residential property retur</w:t>
      </w:r>
      <w:r>
        <w:rPr>
          <w:rFonts w:ascii="Times New Roman" w:hAnsi="Times New Roman"/>
          <w:sz w:val="24"/>
          <w:szCs w:val="24"/>
        </w:rPr>
        <w:t>ns and the questionnaires was</w:t>
      </w:r>
      <w:r w:rsidRPr="00874867">
        <w:rPr>
          <w:rFonts w:ascii="Times New Roman" w:hAnsi="Times New Roman"/>
          <w:sz w:val="24"/>
          <w:szCs w:val="24"/>
        </w:rPr>
        <w:t xml:space="preserve"> administere</w:t>
      </w:r>
      <w:r>
        <w:rPr>
          <w:rFonts w:ascii="Times New Roman" w:hAnsi="Times New Roman"/>
          <w:sz w:val="24"/>
          <w:szCs w:val="24"/>
        </w:rPr>
        <w:t>d personally to the respondents.</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3.7</w:t>
      </w:r>
      <w:r w:rsidRPr="00874867">
        <w:rPr>
          <w:rFonts w:ascii="Times New Roman" w:hAnsi="Times New Roman"/>
          <w:b/>
          <w:sz w:val="24"/>
          <w:szCs w:val="24"/>
        </w:rPr>
        <w:tab/>
        <w:t xml:space="preserve">Sources of Data Collection </w:t>
      </w:r>
    </w:p>
    <w:p w:rsidR="00CA00D4" w:rsidRPr="00874867" w:rsidRDefault="00CA00D4" w:rsidP="00CA00D4">
      <w:pPr>
        <w:spacing w:line="360" w:lineRule="auto"/>
        <w:ind w:firstLine="720"/>
        <w:jc w:val="both"/>
        <w:rPr>
          <w:rFonts w:ascii="Times New Roman" w:hAnsi="Times New Roman"/>
          <w:sz w:val="24"/>
          <w:szCs w:val="24"/>
        </w:rPr>
      </w:pPr>
      <w:r>
        <w:rPr>
          <w:rFonts w:ascii="Times New Roman" w:hAnsi="Times New Roman"/>
          <w:sz w:val="24"/>
          <w:szCs w:val="24"/>
        </w:rPr>
        <w:t xml:space="preserve">The study </w:t>
      </w:r>
      <w:r w:rsidRPr="00874867">
        <w:rPr>
          <w:rFonts w:ascii="Times New Roman" w:hAnsi="Times New Roman"/>
          <w:sz w:val="24"/>
          <w:szCs w:val="24"/>
        </w:rPr>
        <w:t>adopt</w:t>
      </w:r>
      <w:r>
        <w:rPr>
          <w:rFonts w:ascii="Times New Roman" w:hAnsi="Times New Roman"/>
          <w:sz w:val="24"/>
          <w:szCs w:val="24"/>
        </w:rPr>
        <w:t>ed</w:t>
      </w:r>
      <w:r w:rsidRPr="00874867">
        <w:rPr>
          <w:rFonts w:ascii="Times New Roman" w:hAnsi="Times New Roman"/>
          <w:sz w:val="24"/>
          <w:szCs w:val="24"/>
        </w:rPr>
        <w:t xml:space="preserve"> both Primary and Secondary sources of data Collection. </w:t>
      </w:r>
    </w:p>
    <w:p w:rsidR="00CA00D4" w:rsidRPr="00874867" w:rsidRDefault="00CA00D4" w:rsidP="00CA00D4">
      <w:pPr>
        <w:spacing w:line="360" w:lineRule="auto"/>
        <w:jc w:val="both"/>
        <w:rPr>
          <w:rFonts w:ascii="Times New Roman" w:hAnsi="Times New Roman"/>
          <w:sz w:val="24"/>
          <w:szCs w:val="24"/>
        </w:rPr>
      </w:pPr>
      <w:r w:rsidRPr="00874867">
        <w:rPr>
          <w:rFonts w:ascii="Times New Roman" w:hAnsi="Times New Roman"/>
          <w:b/>
          <w:sz w:val="24"/>
          <w:szCs w:val="24"/>
        </w:rPr>
        <w:t>3.7.1</w:t>
      </w:r>
      <w:r w:rsidRPr="00874867">
        <w:rPr>
          <w:rFonts w:ascii="Times New Roman" w:hAnsi="Times New Roman"/>
          <w:b/>
          <w:sz w:val="24"/>
          <w:szCs w:val="24"/>
        </w:rPr>
        <w:tab/>
        <w:t>Primary sources</w:t>
      </w:r>
      <w:r w:rsidRPr="00874867">
        <w:rPr>
          <w:rFonts w:ascii="Times New Roman" w:hAnsi="Times New Roman"/>
          <w:sz w:val="24"/>
          <w:szCs w:val="24"/>
        </w:rPr>
        <w:t xml:space="preserve">: These </w:t>
      </w:r>
      <w:r>
        <w:rPr>
          <w:rFonts w:ascii="Times New Roman" w:hAnsi="Times New Roman"/>
          <w:sz w:val="24"/>
          <w:szCs w:val="24"/>
        </w:rPr>
        <w:t>are data and information that was</w:t>
      </w:r>
      <w:r w:rsidRPr="00874867">
        <w:rPr>
          <w:rFonts w:ascii="Times New Roman" w:hAnsi="Times New Roman"/>
          <w:sz w:val="24"/>
          <w:szCs w:val="24"/>
        </w:rPr>
        <w:t xml:space="preserve"> gathered through the use of oral interviews, observations</w:t>
      </w:r>
      <w:r>
        <w:rPr>
          <w:rFonts w:ascii="Times New Roman" w:hAnsi="Times New Roman"/>
          <w:sz w:val="24"/>
          <w:szCs w:val="24"/>
        </w:rPr>
        <w:t xml:space="preserve"> and questionnaires that was</w:t>
      </w:r>
      <w:r w:rsidRPr="00874867">
        <w:rPr>
          <w:rFonts w:ascii="Times New Roman" w:hAnsi="Times New Roman"/>
          <w:sz w:val="24"/>
          <w:szCs w:val="24"/>
        </w:rPr>
        <w:t xml:space="preserve"> designed specifically for the study.</w:t>
      </w:r>
    </w:p>
    <w:p w:rsidR="00CA00D4" w:rsidRPr="00874867" w:rsidRDefault="00CA00D4" w:rsidP="00CA00D4">
      <w:pPr>
        <w:pStyle w:val="ListParagraph"/>
        <w:numPr>
          <w:ilvl w:val="0"/>
          <w:numId w:val="5"/>
        </w:numPr>
        <w:spacing w:line="360" w:lineRule="auto"/>
        <w:jc w:val="both"/>
        <w:rPr>
          <w:rFonts w:ascii="Times New Roman" w:hAnsi="Times New Roman"/>
          <w:sz w:val="24"/>
          <w:szCs w:val="24"/>
        </w:rPr>
      </w:pPr>
      <w:r w:rsidRPr="00874867">
        <w:rPr>
          <w:rFonts w:ascii="Times New Roman" w:hAnsi="Times New Roman"/>
          <w:b/>
          <w:sz w:val="24"/>
          <w:szCs w:val="24"/>
        </w:rPr>
        <w:t>Oral Interview</w:t>
      </w:r>
    </w:p>
    <w:p w:rsidR="00CA00D4" w:rsidRPr="00874867" w:rsidRDefault="00CA00D4" w:rsidP="00CA00D4">
      <w:pPr>
        <w:spacing w:line="360" w:lineRule="auto"/>
        <w:jc w:val="both"/>
        <w:rPr>
          <w:rFonts w:ascii="Times New Roman" w:hAnsi="Times New Roman"/>
          <w:sz w:val="24"/>
          <w:szCs w:val="24"/>
        </w:rPr>
      </w:pPr>
      <w:r w:rsidRPr="00874867">
        <w:rPr>
          <w:rFonts w:ascii="Times New Roman" w:hAnsi="Times New Roman"/>
          <w:sz w:val="24"/>
          <w:szCs w:val="24"/>
        </w:rPr>
        <w:t>Per</w:t>
      </w:r>
      <w:r>
        <w:rPr>
          <w:rFonts w:ascii="Times New Roman" w:hAnsi="Times New Roman"/>
          <w:sz w:val="24"/>
          <w:szCs w:val="24"/>
        </w:rPr>
        <w:t>sonal and Oral interview was</w:t>
      </w:r>
      <w:r w:rsidRPr="00874867">
        <w:rPr>
          <w:rFonts w:ascii="Times New Roman" w:hAnsi="Times New Roman"/>
          <w:sz w:val="24"/>
          <w:szCs w:val="24"/>
        </w:rPr>
        <w:t xml:space="preserve"> conducted with the Residents/Tenants and Practicing Estate Surveying Firms within the study area in order to get sufficie</w:t>
      </w:r>
      <w:r>
        <w:rPr>
          <w:rFonts w:ascii="Times New Roman" w:hAnsi="Times New Roman"/>
          <w:sz w:val="24"/>
          <w:szCs w:val="24"/>
        </w:rPr>
        <w:t>nt information/data</w:t>
      </w:r>
      <w:r w:rsidRPr="00874867">
        <w:rPr>
          <w:rFonts w:ascii="Times New Roman" w:hAnsi="Times New Roman"/>
          <w:sz w:val="24"/>
          <w:szCs w:val="24"/>
        </w:rPr>
        <w:t xml:space="preserve"> needed for the purpose of this research study.</w:t>
      </w:r>
    </w:p>
    <w:p w:rsidR="00CA00D4" w:rsidRPr="00874867" w:rsidRDefault="00CA00D4" w:rsidP="00CA00D4">
      <w:pPr>
        <w:pStyle w:val="ListParagraph"/>
        <w:numPr>
          <w:ilvl w:val="0"/>
          <w:numId w:val="5"/>
        </w:numPr>
        <w:spacing w:line="360" w:lineRule="auto"/>
        <w:jc w:val="both"/>
        <w:rPr>
          <w:rFonts w:ascii="Times New Roman" w:hAnsi="Times New Roman"/>
          <w:b/>
          <w:sz w:val="24"/>
          <w:szCs w:val="24"/>
        </w:rPr>
      </w:pPr>
      <w:r w:rsidRPr="00874867">
        <w:rPr>
          <w:rFonts w:ascii="Times New Roman" w:hAnsi="Times New Roman"/>
          <w:b/>
          <w:sz w:val="24"/>
          <w:szCs w:val="24"/>
        </w:rPr>
        <w:t>Questionnaires</w:t>
      </w:r>
    </w:p>
    <w:p w:rsidR="00CA00D4" w:rsidRPr="00874867" w:rsidRDefault="00CA00D4" w:rsidP="00CA00D4">
      <w:pPr>
        <w:spacing w:line="360" w:lineRule="auto"/>
        <w:jc w:val="both"/>
        <w:rPr>
          <w:rFonts w:ascii="Times New Roman" w:hAnsi="Times New Roman"/>
          <w:sz w:val="24"/>
          <w:szCs w:val="24"/>
        </w:rPr>
      </w:pPr>
      <w:r w:rsidRPr="00874867">
        <w:rPr>
          <w:rFonts w:ascii="Times New Roman" w:hAnsi="Times New Roman"/>
          <w:sz w:val="24"/>
          <w:szCs w:val="24"/>
        </w:rPr>
        <w:t xml:space="preserve">For the purpose of this project </w:t>
      </w:r>
      <w:r>
        <w:rPr>
          <w:rFonts w:ascii="Times New Roman" w:hAnsi="Times New Roman"/>
          <w:sz w:val="24"/>
          <w:szCs w:val="24"/>
        </w:rPr>
        <w:t>questionnaire, questions were</w:t>
      </w:r>
      <w:r w:rsidRPr="00874867">
        <w:rPr>
          <w:rFonts w:ascii="Times New Roman" w:hAnsi="Times New Roman"/>
          <w:sz w:val="24"/>
          <w:szCs w:val="24"/>
        </w:rPr>
        <w:t xml:space="preserve"> des</w:t>
      </w:r>
      <w:r>
        <w:rPr>
          <w:rFonts w:ascii="Times New Roman" w:hAnsi="Times New Roman"/>
          <w:sz w:val="24"/>
          <w:szCs w:val="24"/>
        </w:rPr>
        <w:t>igned in such a way that it</w:t>
      </w:r>
      <w:r w:rsidRPr="00874867">
        <w:rPr>
          <w:rFonts w:ascii="Times New Roman" w:hAnsi="Times New Roman"/>
          <w:sz w:val="24"/>
          <w:szCs w:val="24"/>
        </w:rPr>
        <w:t xml:space="preserve"> command important a</w:t>
      </w:r>
      <w:r>
        <w:rPr>
          <w:rFonts w:ascii="Times New Roman" w:hAnsi="Times New Roman"/>
          <w:sz w:val="24"/>
          <w:szCs w:val="24"/>
        </w:rPr>
        <w:t>nd needed information which</w:t>
      </w:r>
      <w:r w:rsidRPr="00874867">
        <w:rPr>
          <w:rFonts w:ascii="Times New Roman" w:hAnsi="Times New Roman"/>
          <w:sz w:val="24"/>
          <w:szCs w:val="24"/>
        </w:rPr>
        <w:t xml:space="preserve"> help</w:t>
      </w:r>
      <w:r>
        <w:rPr>
          <w:rFonts w:ascii="Times New Roman" w:hAnsi="Times New Roman"/>
          <w:sz w:val="24"/>
          <w:szCs w:val="24"/>
        </w:rPr>
        <w:t>ed</w:t>
      </w:r>
      <w:r w:rsidRPr="00874867">
        <w:rPr>
          <w:rFonts w:ascii="Times New Roman" w:hAnsi="Times New Roman"/>
          <w:sz w:val="24"/>
          <w:szCs w:val="24"/>
        </w:rPr>
        <w:t xml:space="preserve"> the researcher in analyzing the assessment of the relationship between infrastructure condition and property investment return. Also, specially desig</w:t>
      </w:r>
      <w:r>
        <w:rPr>
          <w:rFonts w:ascii="Times New Roman" w:hAnsi="Times New Roman"/>
          <w:sz w:val="24"/>
          <w:szCs w:val="24"/>
        </w:rPr>
        <w:t>ned set of questionnaire was</w:t>
      </w:r>
      <w:r w:rsidRPr="00874867">
        <w:rPr>
          <w:rFonts w:ascii="Times New Roman" w:hAnsi="Times New Roman"/>
          <w:sz w:val="24"/>
          <w:szCs w:val="24"/>
        </w:rPr>
        <w:t xml:space="preserve"> designed for the practicing estate surveying firms in I</w:t>
      </w:r>
      <w:r>
        <w:rPr>
          <w:rFonts w:ascii="Times New Roman" w:hAnsi="Times New Roman"/>
          <w:sz w:val="24"/>
          <w:szCs w:val="24"/>
        </w:rPr>
        <w:t>lorin</w:t>
      </w:r>
      <w:r w:rsidRPr="00874867">
        <w:rPr>
          <w:rFonts w:ascii="Times New Roman" w:hAnsi="Times New Roman"/>
          <w:sz w:val="24"/>
          <w:szCs w:val="24"/>
        </w:rPr>
        <w:t xml:space="preserve"> </w:t>
      </w:r>
      <w:r>
        <w:rPr>
          <w:rFonts w:ascii="Times New Roman" w:hAnsi="Times New Roman"/>
          <w:sz w:val="24"/>
          <w:szCs w:val="24"/>
        </w:rPr>
        <w:t>neighborhood</w:t>
      </w:r>
      <w:r w:rsidRPr="00874867">
        <w:rPr>
          <w:rFonts w:ascii="Times New Roman" w:hAnsi="Times New Roman"/>
          <w:sz w:val="24"/>
          <w:szCs w:val="24"/>
        </w:rPr>
        <w:t>.</w:t>
      </w:r>
    </w:p>
    <w:p w:rsidR="00CA00D4" w:rsidRPr="00874867" w:rsidRDefault="00CA00D4" w:rsidP="00CA00D4">
      <w:pPr>
        <w:spacing w:line="360" w:lineRule="auto"/>
        <w:ind w:firstLine="720"/>
        <w:jc w:val="both"/>
        <w:rPr>
          <w:rFonts w:ascii="Times New Roman" w:hAnsi="Times New Roman"/>
          <w:sz w:val="24"/>
          <w:szCs w:val="24"/>
        </w:rPr>
      </w:pPr>
      <w:r w:rsidRPr="00874867">
        <w:rPr>
          <w:rFonts w:ascii="Times New Roman" w:hAnsi="Times New Roman"/>
          <w:b/>
          <w:sz w:val="24"/>
          <w:szCs w:val="24"/>
        </w:rPr>
        <w:t>3.7.2</w:t>
      </w:r>
      <w:r w:rsidRPr="00874867">
        <w:rPr>
          <w:rFonts w:ascii="Times New Roman" w:hAnsi="Times New Roman"/>
          <w:b/>
          <w:sz w:val="24"/>
          <w:szCs w:val="24"/>
        </w:rPr>
        <w:tab/>
        <w:t xml:space="preserve">Secondary Source: </w:t>
      </w:r>
      <w:r>
        <w:rPr>
          <w:rFonts w:ascii="Times New Roman" w:hAnsi="Times New Roman"/>
          <w:sz w:val="24"/>
          <w:szCs w:val="24"/>
        </w:rPr>
        <w:t>These are data that was</w:t>
      </w:r>
      <w:r w:rsidRPr="00874867">
        <w:rPr>
          <w:rFonts w:ascii="Times New Roman" w:hAnsi="Times New Roman"/>
          <w:sz w:val="24"/>
          <w:szCs w:val="24"/>
        </w:rPr>
        <w:t xml:space="preserve"> gotten from Textbooks, journals, Seminar papers, Conference papers, Lecture notes, past project of which some were published while some were not.</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lastRenderedPageBreak/>
        <w:t>3.8</w:t>
      </w:r>
      <w:r w:rsidRPr="00874867">
        <w:rPr>
          <w:rFonts w:ascii="Times New Roman" w:hAnsi="Times New Roman"/>
          <w:sz w:val="24"/>
          <w:szCs w:val="24"/>
        </w:rPr>
        <w:tab/>
      </w:r>
      <w:r w:rsidRPr="00874867">
        <w:rPr>
          <w:rFonts w:ascii="Times New Roman" w:hAnsi="Times New Roman"/>
          <w:b/>
          <w:sz w:val="24"/>
          <w:szCs w:val="24"/>
        </w:rPr>
        <w:t>Instruments for Data Collection</w:t>
      </w:r>
    </w:p>
    <w:p w:rsidR="00CA00D4" w:rsidRPr="0081470A" w:rsidRDefault="00CA00D4" w:rsidP="00CA00D4">
      <w:pPr>
        <w:spacing w:line="360" w:lineRule="auto"/>
        <w:ind w:firstLine="720"/>
        <w:jc w:val="both"/>
        <w:rPr>
          <w:rFonts w:ascii="Times New Roman" w:hAnsi="Times New Roman"/>
          <w:sz w:val="24"/>
          <w:szCs w:val="24"/>
        </w:rPr>
      </w:pPr>
      <w:r w:rsidRPr="00874867">
        <w:rPr>
          <w:rFonts w:ascii="Times New Roman" w:hAnsi="Times New Roman"/>
          <w:sz w:val="24"/>
          <w:szCs w:val="24"/>
        </w:rPr>
        <w:t>For the purpose of this stu</w:t>
      </w:r>
      <w:r>
        <w:rPr>
          <w:rFonts w:ascii="Times New Roman" w:hAnsi="Times New Roman"/>
          <w:sz w:val="24"/>
          <w:szCs w:val="24"/>
        </w:rPr>
        <w:t>dy, the instruments that was</w:t>
      </w:r>
      <w:r w:rsidRPr="00874867">
        <w:rPr>
          <w:rFonts w:ascii="Times New Roman" w:hAnsi="Times New Roman"/>
          <w:sz w:val="24"/>
          <w:szCs w:val="24"/>
        </w:rPr>
        <w:t xml:space="preserve"> ado</w:t>
      </w:r>
      <w:r>
        <w:rPr>
          <w:rFonts w:ascii="Times New Roman" w:hAnsi="Times New Roman"/>
          <w:sz w:val="24"/>
          <w:szCs w:val="24"/>
        </w:rPr>
        <w:t>pted for data collection are</w:t>
      </w:r>
      <w:r w:rsidRPr="00874867">
        <w:rPr>
          <w:rFonts w:ascii="Times New Roman" w:hAnsi="Times New Roman"/>
          <w:sz w:val="24"/>
          <w:szCs w:val="24"/>
        </w:rPr>
        <w:t xml:space="preserve"> inform of questionnaires, oral interview and physical observations. </w:t>
      </w:r>
    </w:p>
    <w:p w:rsidR="00CA00D4" w:rsidRPr="00874867" w:rsidRDefault="00CA00D4" w:rsidP="00CA00D4">
      <w:pPr>
        <w:spacing w:line="360" w:lineRule="auto"/>
        <w:jc w:val="both"/>
        <w:rPr>
          <w:rFonts w:ascii="Times New Roman" w:hAnsi="Times New Roman"/>
          <w:b/>
          <w:sz w:val="24"/>
          <w:szCs w:val="24"/>
        </w:rPr>
      </w:pPr>
      <w:r w:rsidRPr="00874867">
        <w:rPr>
          <w:rFonts w:ascii="Times New Roman" w:hAnsi="Times New Roman"/>
          <w:b/>
          <w:sz w:val="24"/>
          <w:szCs w:val="24"/>
        </w:rPr>
        <w:t>3.8.1</w:t>
      </w:r>
      <w:r w:rsidRPr="00874867">
        <w:rPr>
          <w:rFonts w:ascii="Times New Roman" w:hAnsi="Times New Roman"/>
          <w:b/>
          <w:sz w:val="24"/>
          <w:szCs w:val="24"/>
        </w:rPr>
        <w:tab/>
        <w:t>Questionnaire and its Administration</w:t>
      </w:r>
    </w:p>
    <w:p w:rsidR="00CA00D4" w:rsidRDefault="00CA00D4" w:rsidP="00CA00D4">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The questionnaire </w:t>
      </w:r>
      <w:r>
        <w:rPr>
          <w:rFonts w:ascii="Times New Roman" w:hAnsi="Times New Roman"/>
          <w:sz w:val="24"/>
          <w:szCs w:val="24"/>
        </w:rPr>
        <w:t>was</w:t>
      </w:r>
      <w:r w:rsidRPr="00874867">
        <w:rPr>
          <w:rFonts w:ascii="Times New Roman" w:hAnsi="Times New Roman"/>
          <w:sz w:val="24"/>
          <w:szCs w:val="24"/>
        </w:rPr>
        <w:t xml:space="preserve"> self-administered to the respondents; registered and practicing estate surveying firm in I</w:t>
      </w:r>
      <w:r>
        <w:rPr>
          <w:rFonts w:ascii="Times New Roman" w:hAnsi="Times New Roman"/>
          <w:sz w:val="24"/>
          <w:szCs w:val="24"/>
        </w:rPr>
        <w:t>lorin</w:t>
      </w:r>
      <w:r w:rsidRPr="00874867">
        <w:rPr>
          <w:rFonts w:ascii="Times New Roman" w:hAnsi="Times New Roman"/>
          <w:sz w:val="24"/>
          <w:szCs w:val="24"/>
        </w:rPr>
        <w:t xml:space="preserve"> and Residents /Tenants of the stu</w:t>
      </w:r>
      <w:r>
        <w:rPr>
          <w:rFonts w:ascii="Times New Roman" w:hAnsi="Times New Roman"/>
          <w:sz w:val="24"/>
          <w:szCs w:val="24"/>
        </w:rPr>
        <w:t>dy areas. The questionnaire was</w:t>
      </w:r>
      <w:r w:rsidRPr="00874867">
        <w:rPr>
          <w:rFonts w:ascii="Times New Roman" w:hAnsi="Times New Roman"/>
          <w:sz w:val="24"/>
          <w:szCs w:val="24"/>
        </w:rPr>
        <w:t xml:space="preserve"> designed in a way that rel</w:t>
      </w:r>
      <w:r>
        <w:rPr>
          <w:rFonts w:ascii="Times New Roman" w:hAnsi="Times New Roman"/>
          <w:sz w:val="24"/>
          <w:szCs w:val="24"/>
        </w:rPr>
        <w:t>evant information/data that are</w:t>
      </w:r>
      <w:r w:rsidRPr="00874867">
        <w:rPr>
          <w:rFonts w:ascii="Times New Roman" w:hAnsi="Times New Roman"/>
          <w:sz w:val="24"/>
          <w:szCs w:val="24"/>
        </w:rPr>
        <w:t xml:space="preserve"> needed for the study will be easily gene</w:t>
      </w:r>
      <w:r>
        <w:rPr>
          <w:rFonts w:ascii="Times New Roman" w:hAnsi="Times New Roman"/>
          <w:sz w:val="24"/>
          <w:szCs w:val="24"/>
        </w:rPr>
        <w:t>rated and understood. It was</w:t>
      </w:r>
      <w:r w:rsidRPr="00874867">
        <w:rPr>
          <w:rFonts w:ascii="Times New Roman" w:hAnsi="Times New Roman"/>
          <w:sz w:val="24"/>
          <w:szCs w:val="24"/>
        </w:rPr>
        <w:t xml:space="preserve"> </w:t>
      </w:r>
      <w:r>
        <w:rPr>
          <w:rFonts w:ascii="Times New Roman" w:hAnsi="Times New Roman"/>
          <w:sz w:val="24"/>
          <w:szCs w:val="24"/>
        </w:rPr>
        <w:t xml:space="preserve">design in such a way that it </w:t>
      </w:r>
      <w:r w:rsidRPr="00874867">
        <w:rPr>
          <w:rFonts w:ascii="Times New Roman" w:hAnsi="Times New Roman"/>
          <w:sz w:val="24"/>
          <w:szCs w:val="24"/>
        </w:rPr>
        <w:t>accommodates flexibility of response towards the respondents and also the use of fixed alternatives/options for easy data analysis.</w:t>
      </w:r>
    </w:p>
    <w:p w:rsidR="00CA00D4" w:rsidRPr="00874867" w:rsidRDefault="00CA00D4" w:rsidP="00CA00D4">
      <w:pPr>
        <w:tabs>
          <w:tab w:val="left" w:pos="3497"/>
        </w:tabs>
        <w:spacing w:line="360" w:lineRule="auto"/>
        <w:jc w:val="both"/>
        <w:rPr>
          <w:rFonts w:ascii="Times New Roman" w:hAnsi="Times New Roman"/>
          <w:b/>
          <w:sz w:val="24"/>
          <w:szCs w:val="24"/>
        </w:rPr>
      </w:pPr>
      <w:r w:rsidRPr="00874867">
        <w:rPr>
          <w:rFonts w:ascii="Times New Roman" w:hAnsi="Times New Roman"/>
          <w:b/>
          <w:sz w:val="24"/>
          <w:szCs w:val="24"/>
        </w:rPr>
        <w:t xml:space="preserve">  3.9      Method of Data Analysis </w:t>
      </w:r>
      <w:r w:rsidRPr="00874867">
        <w:rPr>
          <w:rFonts w:ascii="Times New Roman" w:hAnsi="Times New Roman"/>
          <w:b/>
          <w:sz w:val="24"/>
          <w:szCs w:val="24"/>
        </w:rPr>
        <w:tab/>
      </w:r>
    </w:p>
    <w:p w:rsidR="00CA00D4" w:rsidRPr="00F84697" w:rsidRDefault="00CA00D4" w:rsidP="00CA00D4">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Descriptive statistical analysis </w:t>
      </w:r>
      <w:r>
        <w:rPr>
          <w:rFonts w:ascii="Times New Roman" w:hAnsi="Times New Roman"/>
          <w:sz w:val="24"/>
          <w:szCs w:val="24"/>
        </w:rPr>
        <w:t>was</w:t>
      </w:r>
      <w:r w:rsidRPr="00874867">
        <w:rPr>
          <w:rFonts w:ascii="Times New Roman" w:hAnsi="Times New Roman"/>
          <w:sz w:val="24"/>
          <w:szCs w:val="24"/>
        </w:rPr>
        <w:t xml:space="preserve"> employed especially in the analysis of some of the objectives. </w:t>
      </w:r>
      <w:r>
        <w:rPr>
          <w:rFonts w:ascii="Times New Roman" w:hAnsi="Times New Roman"/>
          <w:sz w:val="24"/>
          <w:szCs w:val="24"/>
        </w:rPr>
        <w:t xml:space="preserve">Simple </w:t>
      </w:r>
      <w:r w:rsidRPr="00874867">
        <w:rPr>
          <w:rFonts w:ascii="Times New Roman" w:hAnsi="Times New Roman"/>
          <w:sz w:val="24"/>
          <w:szCs w:val="24"/>
        </w:rPr>
        <w:t>Percentage tech</w:t>
      </w:r>
      <w:r>
        <w:rPr>
          <w:rFonts w:ascii="Times New Roman" w:hAnsi="Times New Roman"/>
          <w:sz w:val="24"/>
          <w:szCs w:val="24"/>
        </w:rPr>
        <w:t>niques, graphical representation will be</w:t>
      </w:r>
      <w:r w:rsidRPr="00874867">
        <w:rPr>
          <w:rFonts w:ascii="Times New Roman" w:hAnsi="Times New Roman"/>
          <w:sz w:val="24"/>
          <w:szCs w:val="24"/>
        </w:rPr>
        <w:t xml:space="preserve"> used in analysis of the data collected.</w:t>
      </w:r>
    </w:p>
    <w:p w:rsidR="00CA00D4" w:rsidRDefault="00CA00D4" w:rsidP="00CA00D4">
      <w:pPr>
        <w:pStyle w:val="Default"/>
        <w:spacing w:before="240" w:line="360" w:lineRule="auto"/>
        <w:jc w:val="center"/>
        <w:rPr>
          <w:b/>
          <w:bCs/>
        </w:rPr>
      </w:pPr>
      <w:r>
        <w:rPr>
          <w:b/>
          <w:bCs/>
        </w:rPr>
        <w:t>SUMMARY OF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5"/>
        <w:gridCol w:w="3006"/>
      </w:tblGrid>
      <w:tr w:rsidR="00CA00D4" w:rsidRPr="00A73E62" w:rsidTr="001D594C">
        <w:tc>
          <w:tcPr>
            <w:tcW w:w="3005" w:type="dxa"/>
            <w:shd w:val="clear" w:color="auto" w:fill="auto"/>
          </w:tcPr>
          <w:p w:rsidR="00CA00D4" w:rsidRPr="00A8498A" w:rsidRDefault="00CA00D4" w:rsidP="001D594C">
            <w:pPr>
              <w:pStyle w:val="Default"/>
              <w:spacing w:before="240" w:line="360" w:lineRule="auto"/>
              <w:jc w:val="center"/>
              <w:rPr>
                <w:b/>
                <w:bCs/>
                <w:color w:val="auto"/>
              </w:rPr>
            </w:pPr>
            <w:r w:rsidRPr="00A8498A">
              <w:rPr>
                <w:b/>
                <w:bCs/>
                <w:color w:val="auto"/>
              </w:rPr>
              <w:t>O</w:t>
            </w:r>
            <w:r w:rsidRPr="00A8498A">
              <w:rPr>
                <w:b/>
                <w:bCs/>
              </w:rPr>
              <w:t>BJECTIVES</w:t>
            </w:r>
          </w:p>
        </w:tc>
        <w:tc>
          <w:tcPr>
            <w:tcW w:w="3005" w:type="dxa"/>
            <w:shd w:val="clear" w:color="auto" w:fill="auto"/>
          </w:tcPr>
          <w:p w:rsidR="00CA00D4" w:rsidRPr="00A8498A" w:rsidRDefault="00CA00D4" w:rsidP="001D594C">
            <w:pPr>
              <w:pStyle w:val="Default"/>
              <w:spacing w:before="240" w:line="360" w:lineRule="auto"/>
              <w:jc w:val="center"/>
              <w:rPr>
                <w:b/>
                <w:bCs/>
                <w:color w:val="auto"/>
              </w:rPr>
            </w:pPr>
            <w:r w:rsidRPr="00A8498A">
              <w:rPr>
                <w:b/>
                <w:bCs/>
                <w:color w:val="auto"/>
              </w:rPr>
              <w:t>D</w:t>
            </w:r>
            <w:r w:rsidRPr="00A8498A">
              <w:rPr>
                <w:b/>
                <w:bCs/>
              </w:rPr>
              <w:t>ATA ANALYSIS TECHNIQUES</w:t>
            </w:r>
          </w:p>
        </w:tc>
        <w:tc>
          <w:tcPr>
            <w:tcW w:w="3006" w:type="dxa"/>
            <w:shd w:val="clear" w:color="auto" w:fill="auto"/>
          </w:tcPr>
          <w:p w:rsidR="00CA00D4" w:rsidRPr="00A8498A" w:rsidRDefault="00CA00D4" w:rsidP="001D594C">
            <w:pPr>
              <w:pStyle w:val="Default"/>
              <w:spacing w:before="240" w:line="360" w:lineRule="auto"/>
              <w:jc w:val="center"/>
              <w:rPr>
                <w:b/>
                <w:bCs/>
                <w:color w:val="auto"/>
              </w:rPr>
            </w:pPr>
            <w:r w:rsidRPr="00A8498A">
              <w:rPr>
                <w:b/>
                <w:bCs/>
                <w:color w:val="auto"/>
              </w:rPr>
              <w:t>DATA PRESENTATION TECHNIQUES</w:t>
            </w:r>
          </w:p>
        </w:tc>
      </w:tr>
      <w:tr w:rsidR="00CA00D4" w:rsidRPr="00A73E62" w:rsidTr="001D594C">
        <w:tc>
          <w:tcPr>
            <w:tcW w:w="3005" w:type="dxa"/>
            <w:shd w:val="clear" w:color="auto" w:fill="auto"/>
          </w:tcPr>
          <w:p w:rsidR="00CA00D4" w:rsidRPr="00A8498A" w:rsidRDefault="00CA00D4" w:rsidP="001D594C">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t>To identify the properties and infrastructural facilities within the neighborhood in the study area</w:t>
            </w:r>
          </w:p>
        </w:tc>
        <w:tc>
          <w:tcPr>
            <w:tcW w:w="3005" w:type="dxa"/>
            <w:shd w:val="clear" w:color="auto" w:fill="auto"/>
          </w:tcPr>
          <w:p w:rsidR="00CA00D4" w:rsidRPr="00A73E62" w:rsidRDefault="00CA00D4" w:rsidP="001D594C">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CA00D4" w:rsidRPr="00A73E62" w:rsidRDefault="00CA00D4" w:rsidP="001D594C">
            <w:pPr>
              <w:pStyle w:val="Default"/>
              <w:spacing w:before="240" w:line="360" w:lineRule="auto"/>
              <w:jc w:val="center"/>
              <w:rPr>
                <w:b/>
                <w:bCs/>
                <w:color w:val="auto"/>
              </w:rPr>
            </w:pPr>
            <w:r w:rsidRPr="00A73E62">
              <w:rPr>
                <w:b/>
                <w:bCs/>
                <w:color w:val="auto"/>
              </w:rPr>
              <w:t>F</w:t>
            </w:r>
            <w:r>
              <w:t>requency and Percentage</w:t>
            </w:r>
          </w:p>
        </w:tc>
      </w:tr>
      <w:tr w:rsidR="00CA00D4" w:rsidRPr="00A73E62" w:rsidTr="001D594C">
        <w:tc>
          <w:tcPr>
            <w:tcW w:w="3005" w:type="dxa"/>
            <w:shd w:val="clear" w:color="auto" w:fill="auto"/>
          </w:tcPr>
          <w:p w:rsidR="00CA00D4" w:rsidRPr="00D2009A" w:rsidRDefault="00CA00D4" w:rsidP="001D594C">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t>To assess the condition of residential properties and infrastructure facilities relative to investment returns.</w:t>
            </w:r>
          </w:p>
        </w:tc>
        <w:tc>
          <w:tcPr>
            <w:tcW w:w="3005" w:type="dxa"/>
            <w:shd w:val="clear" w:color="auto" w:fill="auto"/>
          </w:tcPr>
          <w:p w:rsidR="00CA00D4" w:rsidRPr="00A73E62" w:rsidRDefault="00CA00D4" w:rsidP="001D594C">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CA00D4" w:rsidRPr="00A73E62" w:rsidRDefault="00CA00D4" w:rsidP="001D594C">
            <w:pPr>
              <w:pStyle w:val="Default"/>
              <w:spacing w:before="240" w:line="360" w:lineRule="auto"/>
              <w:jc w:val="center"/>
              <w:rPr>
                <w:b/>
                <w:bCs/>
                <w:color w:val="auto"/>
              </w:rPr>
            </w:pPr>
            <w:r w:rsidRPr="00A73E62">
              <w:rPr>
                <w:b/>
                <w:bCs/>
                <w:color w:val="auto"/>
              </w:rPr>
              <w:t>R</w:t>
            </w:r>
            <w:r>
              <w:t>elative Implied Index</w:t>
            </w:r>
          </w:p>
        </w:tc>
      </w:tr>
      <w:tr w:rsidR="00CA00D4" w:rsidRPr="00A73E62" w:rsidTr="001D594C">
        <w:tc>
          <w:tcPr>
            <w:tcW w:w="3005" w:type="dxa"/>
            <w:shd w:val="clear" w:color="auto" w:fill="auto"/>
          </w:tcPr>
          <w:p w:rsidR="00CA00D4" w:rsidRPr="00D2009A" w:rsidRDefault="00CA00D4" w:rsidP="001D594C">
            <w:pPr>
              <w:pStyle w:val="ListParagraph"/>
              <w:spacing w:line="360" w:lineRule="auto"/>
              <w:ind w:left="0"/>
              <w:jc w:val="both"/>
              <w:rPr>
                <w:rFonts w:ascii="Times New Roman" w:hAnsi="Times New Roman"/>
                <w:sz w:val="24"/>
                <w:szCs w:val="24"/>
              </w:rPr>
            </w:pPr>
            <w:r w:rsidRPr="00A8498A">
              <w:rPr>
                <w:rFonts w:ascii="Times New Roman" w:hAnsi="Times New Roman"/>
                <w:sz w:val="24"/>
                <w:szCs w:val="24"/>
              </w:rPr>
              <w:t xml:space="preserve">To assess the trends of property investment returns within the study area </w:t>
            </w:r>
          </w:p>
        </w:tc>
        <w:tc>
          <w:tcPr>
            <w:tcW w:w="3005" w:type="dxa"/>
            <w:shd w:val="clear" w:color="auto" w:fill="auto"/>
          </w:tcPr>
          <w:p w:rsidR="00CA00D4" w:rsidRPr="00A73E62" w:rsidRDefault="00CA00D4" w:rsidP="001D594C">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CA00D4" w:rsidRPr="00A73E62" w:rsidRDefault="00CA00D4" w:rsidP="001D594C">
            <w:pPr>
              <w:pStyle w:val="Default"/>
              <w:spacing w:before="240" w:line="360" w:lineRule="auto"/>
              <w:jc w:val="center"/>
              <w:rPr>
                <w:b/>
                <w:bCs/>
                <w:color w:val="auto"/>
              </w:rPr>
            </w:pPr>
            <w:r w:rsidRPr="00A73E62">
              <w:rPr>
                <w:b/>
                <w:bCs/>
                <w:color w:val="auto"/>
              </w:rPr>
              <w:t>F</w:t>
            </w:r>
            <w:r>
              <w:t>requency and Percentage</w:t>
            </w:r>
          </w:p>
        </w:tc>
      </w:tr>
      <w:tr w:rsidR="00CA00D4" w:rsidRPr="00A73E62" w:rsidTr="001D594C">
        <w:tc>
          <w:tcPr>
            <w:tcW w:w="3005" w:type="dxa"/>
            <w:shd w:val="clear" w:color="auto" w:fill="auto"/>
          </w:tcPr>
          <w:p w:rsidR="00CA00D4" w:rsidRPr="00A8498A" w:rsidRDefault="00CA00D4" w:rsidP="001D594C">
            <w:pPr>
              <w:pStyle w:val="ListParagraph"/>
              <w:spacing w:after="0" w:line="360" w:lineRule="auto"/>
              <w:ind w:left="0"/>
              <w:jc w:val="both"/>
              <w:rPr>
                <w:rFonts w:ascii="Times New Roman" w:hAnsi="Times New Roman"/>
                <w:sz w:val="24"/>
                <w:szCs w:val="24"/>
              </w:rPr>
            </w:pPr>
            <w:r w:rsidRPr="00A8498A">
              <w:rPr>
                <w:rFonts w:ascii="Times New Roman" w:hAnsi="Times New Roman"/>
                <w:sz w:val="24"/>
                <w:szCs w:val="24"/>
              </w:rPr>
              <w:lastRenderedPageBreak/>
              <w:t xml:space="preserve">To analyse the factors responsible for variation in investment returns on residential property in the study area. </w:t>
            </w:r>
          </w:p>
          <w:p w:rsidR="00CA00D4" w:rsidRPr="00A8498A" w:rsidRDefault="00CA00D4" w:rsidP="001D594C">
            <w:pPr>
              <w:pStyle w:val="Default"/>
              <w:spacing w:before="240" w:line="360" w:lineRule="auto"/>
              <w:rPr>
                <w:b/>
                <w:bCs/>
                <w:color w:val="auto"/>
              </w:rPr>
            </w:pPr>
          </w:p>
        </w:tc>
        <w:tc>
          <w:tcPr>
            <w:tcW w:w="3005" w:type="dxa"/>
            <w:shd w:val="clear" w:color="auto" w:fill="auto"/>
          </w:tcPr>
          <w:p w:rsidR="00CA00D4" w:rsidRPr="00A73E62" w:rsidRDefault="00CA00D4" w:rsidP="001D594C">
            <w:pPr>
              <w:pStyle w:val="Default"/>
              <w:spacing w:before="240" w:line="360" w:lineRule="auto"/>
              <w:jc w:val="center"/>
              <w:rPr>
                <w:color w:val="auto"/>
              </w:rPr>
            </w:pPr>
            <w:r w:rsidRPr="00A73E62">
              <w:rPr>
                <w:color w:val="auto"/>
              </w:rPr>
              <w:t>Descriptive Data Analysis</w:t>
            </w:r>
          </w:p>
        </w:tc>
        <w:tc>
          <w:tcPr>
            <w:tcW w:w="3006" w:type="dxa"/>
            <w:shd w:val="clear" w:color="auto" w:fill="auto"/>
          </w:tcPr>
          <w:p w:rsidR="00CA00D4" w:rsidRPr="00A73E62" w:rsidRDefault="00CA00D4" w:rsidP="001D594C">
            <w:pPr>
              <w:pStyle w:val="Default"/>
              <w:spacing w:before="240" w:line="360" w:lineRule="auto"/>
              <w:jc w:val="center"/>
              <w:rPr>
                <w:b/>
                <w:bCs/>
                <w:color w:val="auto"/>
              </w:rPr>
            </w:pPr>
            <w:r w:rsidRPr="00A73E62">
              <w:rPr>
                <w:b/>
                <w:bCs/>
                <w:color w:val="auto"/>
              </w:rPr>
              <w:t>L</w:t>
            </w:r>
            <w:r>
              <w:t xml:space="preserve">inkert Scale and Relative Implied Index </w:t>
            </w:r>
          </w:p>
        </w:tc>
      </w:tr>
    </w:tbl>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pStyle w:val="NormalWeb"/>
        <w:spacing w:before="0" w:beforeAutospacing="0" w:after="0" w:afterAutospacing="0" w:line="360" w:lineRule="auto"/>
        <w:jc w:val="both"/>
        <w:rPr>
          <w:b/>
        </w:rPr>
      </w:pPr>
    </w:p>
    <w:p w:rsidR="00CA00D4" w:rsidRDefault="00CA00D4" w:rsidP="00CA00D4">
      <w:pPr>
        <w:spacing w:after="200" w:line="276" w:lineRule="auto"/>
        <w:rPr>
          <w:rFonts w:ascii="Times New Roman" w:hAnsi="Times New Roman"/>
          <w:b/>
          <w:sz w:val="24"/>
          <w:szCs w:val="24"/>
        </w:rPr>
      </w:pPr>
      <w:r>
        <w:rPr>
          <w:rFonts w:ascii="Times New Roman" w:hAnsi="Times New Roman"/>
          <w:b/>
          <w:sz w:val="24"/>
          <w:szCs w:val="24"/>
        </w:rPr>
        <w:br w:type="page"/>
      </w:r>
    </w:p>
    <w:p w:rsidR="00CA00D4" w:rsidRDefault="00CA00D4" w:rsidP="00CA00D4">
      <w:pPr>
        <w:tabs>
          <w:tab w:val="left" w:pos="3720"/>
        </w:tabs>
        <w:spacing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CA00D4" w:rsidRDefault="00CA00D4" w:rsidP="00CA00D4">
      <w:pPr>
        <w:tabs>
          <w:tab w:val="left" w:pos="3720"/>
        </w:tabs>
        <w:spacing w:line="360" w:lineRule="auto"/>
        <w:jc w:val="center"/>
        <w:rPr>
          <w:rFonts w:ascii="Times New Roman" w:hAnsi="Times New Roman"/>
          <w:b/>
          <w:sz w:val="24"/>
          <w:szCs w:val="24"/>
        </w:rPr>
      </w:pPr>
      <w:r>
        <w:rPr>
          <w:rFonts w:ascii="Times New Roman" w:hAnsi="Times New Roman"/>
          <w:b/>
          <w:sz w:val="24"/>
          <w:szCs w:val="24"/>
        </w:rPr>
        <w:t>DATA PRESENTATION AND ANALYSIS</w:t>
      </w:r>
    </w:p>
    <w:p w:rsidR="00CA00D4" w:rsidRDefault="00CA00D4" w:rsidP="00CA00D4">
      <w:pPr>
        <w:spacing w:line="360" w:lineRule="auto"/>
        <w:jc w:val="both"/>
        <w:rPr>
          <w:rFonts w:ascii="Times New Roman" w:hAnsi="Times New Roman"/>
          <w:sz w:val="24"/>
          <w:szCs w:val="24"/>
        </w:rPr>
      </w:pPr>
      <w:r>
        <w:rPr>
          <w:rFonts w:ascii="Times New Roman" w:hAnsi="Times New Roman"/>
          <w:b/>
          <w:bCs/>
          <w:color w:val="000000"/>
          <w:sz w:val="24"/>
          <w:szCs w:val="24"/>
          <w:lang w:val="en-ZA"/>
        </w:rPr>
        <w:t>4.0</w:t>
      </w:r>
      <w:r>
        <w:rPr>
          <w:rFonts w:ascii="Times New Roman" w:hAnsi="Times New Roman"/>
          <w:b/>
          <w:bCs/>
          <w:color w:val="000000"/>
          <w:sz w:val="24"/>
          <w:szCs w:val="24"/>
          <w:lang w:val="en-ZA"/>
        </w:rPr>
        <w:tab/>
      </w:r>
      <w:r>
        <w:rPr>
          <w:rFonts w:ascii="Times New Roman" w:hAnsi="Times New Roman"/>
          <w:b/>
          <w:sz w:val="24"/>
          <w:szCs w:val="24"/>
        </w:rPr>
        <w:t>Introduction</w:t>
      </w:r>
    </w:p>
    <w:p w:rsidR="00CA00D4" w:rsidRDefault="00CA00D4" w:rsidP="00CA00D4">
      <w:pPr>
        <w:spacing w:line="360" w:lineRule="auto"/>
        <w:ind w:firstLine="720"/>
        <w:jc w:val="both"/>
        <w:rPr>
          <w:rFonts w:ascii="Times New Roman" w:hAnsi="Times New Roman"/>
          <w:sz w:val="24"/>
          <w:szCs w:val="24"/>
        </w:rPr>
      </w:pPr>
      <w:r>
        <w:rPr>
          <w:rFonts w:ascii="Times New Roman" w:hAnsi="Times New Roman"/>
          <w:sz w:val="24"/>
          <w:szCs w:val="24"/>
        </w:rPr>
        <w:t>This section presents all necessary tables and data analysis in relation to the responses from questionnaire. The data are first presented in tables accordingly.</w:t>
      </w:r>
    </w:p>
    <w:p w:rsidR="00CA00D4" w:rsidRDefault="00CA00D4" w:rsidP="00CA00D4">
      <w:pPr>
        <w:tabs>
          <w:tab w:val="left" w:pos="3720"/>
        </w:tabs>
        <w:spacing w:line="360" w:lineRule="auto"/>
        <w:rPr>
          <w:rFonts w:ascii="Times New Roman" w:hAnsi="Times New Roman"/>
          <w:b/>
          <w:sz w:val="24"/>
          <w:szCs w:val="24"/>
        </w:rPr>
      </w:pPr>
      <w:r>
        <w:rPr>
          <w:rFonts w:ascii="Times New Roman" w:hAnsi="Times New Roman"/>
          <w:b/>
          <w:sz w:val="24"/>
          <w:szCs w:val="24"/>
        </w:rPr>
        <w:t>4.1 Data Presentation</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1</w:t>
      </w:r>
      <w:r w:rsidRPr="004D1B79">
        <w:rPr>
          <w:rFonts w:ascii="Times New Roman" w:hAnsi="Times New Roman"/>
          <w:b/>
          <w:bCs/>
          <w:sz w:val="24"/>
          <w:szCs w:val="24"/>
        </w:rPr>
        <w:t xml:space="preserve">: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18 – 24</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6</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13</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25 – 34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4</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35 – 44</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w:t>
            </w:r>
            <w:r w:rsidRPr="002F7777">
              <w:rPr>
                <w:rFonts w:ascii="Times New Roman" w:hAnsi="Times New Roman"/>
                <w:sz w:val="24"/>
                <w:szCs w:val="24"/>
              </w:rPr>
              <w:t>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45 – 54</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55 and above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16</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b/>
                <w:bCs/>
                <w:sz w:val="24"/>
                <w:szCs w:val="24"/>
              </w:rPr>
              <w:t>Total</w:t>
            </w:r>
            <w:r w:rsidRPr="002F7777">
              <w:rPr>
                <w:rFonts w:ascii="Times New Roman" w:hAnsi="Times New Roman"/>
                <w:sz w:val="24"/>
                <w:szCs w:val="24"/>
              </w:rPr>
              <w:t xml:space="preserve">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w:t>
            </w:r>
            <w:r w:rsidRPr="002F7777">
              <w:rPr>
                <w:rFonts w:ascii="Times New Roman" w:hAnsi="Times New Roman"/>
                <w:b/>
                <w:bCs/>
                <w:sz w:val="24"/>
                <w:szCs w:val="24"/>
              </w:rPr>
              <w:t>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AB5E7A" w:rsidRDefault="00CA00D4" w:rsidP="00CA00D4">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It could be observed from the table above that </w:t>
      </w:r>
      <w:r>
        <w:rPr>
          <w:rFonts w:ascii="Times New Roman" w:hAnsi="Times New Roman"/>
          <w:sz w:val="24"/>
          <w:szCs w:val="24"/>
        </w:rPr>
        <w:t>26</w:t>
      </w:r>
      <w:r w:rsidRPr="00B108B9">
        <w:rPr>
          <w:rFonts w:ascii="Times New Roman" w:hAnsi="Times New Roman"/>
          <w:sz w:val="24"/>
          <w:szCs w:val="24"/>
        </w:rPr>
        <w:t xml:space="preserve"> respondents are in the age bracket of </w:t>
      </w:r>
      <w:r>
        <w:rPr>
          <w:rFonts w:ascii="Times New Roman" w:hAnsi="Times New Roman"/>
          <w:sz w:val="24"/>
          <w:szCs w:val="24"/>
        </w:rPr>
        <w:t>18</w:t>
      </w:r>
      <w:r w:rsidRPr="00B108B9">
        <w:rPr>
          <w:rFonts w:ascii="Times New Roman" w:hAnsi="Times New Roman"/>
          <w:sz w:val="24"/>
          <w:szCs w:val="24"/>
        </w:rPr>
        <w:t>-2</w:t>
      </w:r>
      <w:r>
        <w:rPr>
          <w:rFonts w:ascii="Times New Roman" w:hAnsi="Times New Roman"/>
          <w:sz w:val="24"/>
          <w:szCs w:val="24"/>
        </w:rPr>
        <w:t>4</w:t>
      </w:r>
      <w:r w:rsidRPr="00B108B9">
        <w:rPr>
          <w:rFonts w:ascii="Times New Roman" w:hAnsi="Times New Roman"/>
          <w:sz w:val="24"/>
          <w:szCs w:val="24"/>
        </w:rPr>
        <w:t xml:space="preserve"> years, </w:t>
      </w:r>
      <w:r>
        <w:rPr>
          <w:rFonts w:ascii="Times New Roman" w:hAnsi="Times New Roman"/>
          <w:sz w:val="24"/>
          <w:szCs w:val="24"/>
        </w:rPr>
        <w:t>88</w:t>
      </w:r>
      <w:r w:rsidRPr="00B108B9">
        <w:rPr>
          <w:rFonts w:ascii="Times New Roman" w:hAnsi="Times New Roman"/>
          <w:sz w:val="24"/>
          <w:szCs w:val="24"/>
        </w:rPr>
        <w:t xml:space="preserve"> are in the age bracket of </w:t>
      </w:r>
      <w:r>
        <w:rPr>
          <w:rFonts w:ascii="Times New Roman" w:hAnsi="Times New Roman"/>
          <w:sz w:val="24"/>
          <w:szCs w:val="24"/>
        </w:rPr>
        <w:t>25</w:t>
      </w:r>
      <w:r w:rsidRPr="00B108B9">
        <w:rPr>
          <w:rFonts w:ascii="Times New Roman" w:hAnsi="Times New Roman"/>
          <w:sz w:val="24"/>
          <w:szCs w:val="24"/>
        </w:rPr>
        <w:t>-3</w:t>
      </w:r>
      <w:r>
        <w:rPr>
          <w:rFonts w:ascii="Times New Roman" w:hAnsi="Times New Roman"/>
          <w:sz w:val="24"/>
          <w:szCs w:val="24"/>
        </w:rPr>
        <w:t>4</w:t>
      </w:r>
      <w:r w:rsidRPr="00B108B9">
        <w:rPr>
          <w:rFonts w:ascii="Times New Roman" w:hAnsi="Times New Roman"/>
          <w:sz w:val="24"/>
          <w:szCs w:val="24"/>
        </w:rPr>
        <w:t xml:space="preserve"> years</w:t>
      </w:r>
      <w:r>
        <w:rPr>
          <w:rFonts w:ascii="Times New Roman" w:hAnsi="Times New Roman"/>
          <w:sz w:val="24"/>
          <w:szCs w:val="24"/>
        </w:rPr>
        <w:t>, 45</w:t>
      </w:r>
      <w:r w:rsidRPr="00B108B9">
        <w:rPr>
          <w:rFonts w:ascii="Times New Roman" w:hAnsi="Times New Roman"/>
          <w:sz w:val="24"/>
          <w:szCs w:val="24"/>
        </w:rPr>
        <w:t xml:space="preserve"> respondents are in the age bracket of </w:t>
      </w:r>
      <w:r>
        <w:rPr>
          <w:rFonts w:ascii="Times New Roman" w:hAnsi="Times New Roman"/>
          <w:sz w:val="24"/>
          <w:szCs w:val="24"/>
        </w:rPr>
        <w:t>35</w:t>
      </w:r>
      <w:r w:rsidRPr="00B108B9">
        <w:rPr>
          <w:rFonts w:ascii="Times New Roman" w:hAnsi="Times New Roman"/>
          <w:sz w:val="24"/>
          <w:szCs w:val="24"/>
        </w:rPr>
        <w:t>-4</w:t>
      </w:r>
      <w:r>
        <w:rPr>
          <w:rFonts w:ascii="Times New Roman" w:hAnsi="Times New Roman"/>
          <w:sz w:val="24"/>
          <w:szCs w:val="24"/>
        </w:rPr>
        <w:t>4, 25 respondents are in the age bracket 45-54 years while 16 respondents are in the age bracket of 55 and above years</w:t>
      </w:r>
      <w:r w:rsidRPr="00B108B9">
        <w:rPr>
          <w:rFonts w:ascii="Times New Roman" w:hAnsi="Times New Roman"/>
          <w:sz w:val="24"/>
          <w:szCs w:val="24"/>
        </w:rPr>
        <w:t xml:space="preserve">. These </w:t>
      </w:r>
      <w:r>
        <w:rPr>
          <w:rFonts w:ascii="Times New Roman" w:hAnsi="Times New Roman"/>
          <w:sz w:val="24"/>
          <w:szCs w:val="24"/>
        </w:rPr>
        <w:t>represent</w:t>
      </w:r>
      <w:r w:rsidRPr="00B108B9">
        <w:rPr>
          <w:rFonts w:ascii="Times New Roman" w:hAnsi="Times New Roman"/>
          <w:sz w:val="24"/>
          <w:szCs w:val="24"/>
        </w:rPr>
        <w:t xml:space="preserve"> </w:t>
      </w:r>
      <w:r>
        <w:rPr>
          <w:rFonts w:ascii="Times New Roman" w:hAnsi="Times New Roman"/>
          <w:sz w:val="24"/>
          <w:szCs w:val="24"/>
        </w:rPr>
        <w:t>13</w:t>
      </w:r>
      <w:r w:rsidRPr="00B108B9">
        <w:rPr>
          <w:rFonts w:ascii="Times New Roman" w:hAnsi="Times New Roman"/>
          <w:sz w:val="24"/>
          <w:szCs w:val="24"/>
        </w:rPr>
        <w:t xml:space="preserve">%, </w:t>
      </w:r>
      <w:r>
        <w:rPr>
          <w:rFonts w:ascii="Times New Roman" w:hAnsi="Times New Roman"/>
          <w:sz w:val="24"/>
          <w:szCs w:val="24"/>
        </w:rPr>
        <w:t>44</w:t>
      </w:r>
      <w:r w:rsidRPr="00B108B9">
        <w:rPr>
          <w:rFonts w:ascii="Times New Roman" w:hAnsi="Times New Roman"/>
          <w:sz w:val="24"/>
          <w:szCs w:val="24"/>
        </w:rPr>
        <w:t>%</w:t>
      </w:r>
      <w:r>
        <w:rPr>
          <w:rFonts w:ascii="Times New Roman" w:hAnsi="Times New Roman"/>
          <w:sz w:val="24"/>
          <w:szCs w:val="24"/>
        </w:rPr>
        <w:t xml:space="preserve">, 22.5%, 12.5% </w:t>
      </w:r>
      <w:r w:rsidRPr="00B108B9">
        <w:rPr>
          <w:rFonts w:ascii="Times New Roman" w:hAnsi="Times New Roman"/>
          <w:sz w:val="24"/>
          <w:szCs w:val="24"/>
        </w:rPr>
        <w:t xml:space="preserve">and </w:t>
      </w:r>
      <w:r>
        <w:rPr>
          <w:rFonts w:ascii="Times New Roman" w:hAnsi="Times New Roman"/>
          <w:sz w:val="24"/>
          <w:szCs w:val="24"/>
        </w:rPr>
        <w:t>8</w:t>
      </w:r>
      <w:r w:rsidRPr="00B108B9">
        <w:rPr>
          <w:rFonts w:ascii="Times New Roman" w:hAnsi="Times New Roman"/>
          <w:sz w:val="24"/>
          <w:szCs w:val="24"/>
        </w:rPr>
        <w:t>% respectively.</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2</w:t>
      </w:r>
      <w:r w:rsidRPr="004D1B79">
        <w:rPr>
          <w:rFonts w:ascii="Times New Roman" w:hAnsi="Times New Roman"/>
          <w:b/>
          <w:bCs/>
          <w:sz w:val="24"/>
          <w:szCs w:val="24"/>
        </w:rPr>
        <w:t>: Sex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Male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110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5</w:t>
            </w:r>
            <w:r>
              <w:rPr>
                <w:rFonts w:ascii="Times New Roman" w:hAnsi="Times New Roman"/>
                <w:sz w:val="24"/>
                <w:szCs w:val="24"/>
              </w:rPr>
              <w:t>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Female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5</w:t>
            </w:r>
          </w:p>
        </w:tc>
      </w:tr>
      <w:tr w:rsidR="00CA00D4" w:rsidRPr="002F7777" w:rsidTr="001D594C">
        <w:tc>
          <w:tcPr>
            <w:tcW w:w="3116"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Total</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160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Default="00CA00D4" w:rsidP="00CA00D4">
      <w:pPr>
        <w:spacing w:line="360" w:lineRule="auto"/>
        <w:jc w:val="both"/>
        <w:rPr>
          <w:rFonts w:ascii="Times New Roman" w:hAnsi="Times New Roman"/>
          <w:sz w:val="24"/>
          <w:szCs w:val="24"/>
        </w:rPr>
      </w:pPr>
      <w:r w:rsidRPr="00347A8E">
        <w:rPr>
          <w:rFonts w:ascii="Times New Roman" w:hAnsi="Times New Roman"/>
          <w:sz w:val="24"/>
          <w:szCs w:val="24"/>
        </w:rPr>
        <w:t xml:space="preserve">The table above reveals that </w:t>
      </w:r>
      <w:r>
        <w:rPr>
          <w:rFonts w:ascii="Times New Roman" w:hAnsi="Times New Roman"/>
          <w:sz w:val="24"/>
          <w:szCs w:val="24"/>
        </w:rPr>
        <w:t xml:space="preserve">110 </w:t>
      </w:r>
      <w:r w:rsidRPr="00347A8E">
        <w:rPr>
          <w:rFonts w:ascii="Times New Roman" w:hAnsi="Times New Roman"/>
          <w:sz w:val="24"/>
          <w:szCs w:val="24"/>
        </w:rPr>
        <w:t xml:space="preserve">respondents, representing </w:t>
      </w:r>
      <w:r>
        <w:rPr>
          <w:rFonts w:ascii="Times New Roman" w:hAnsi="Times New Roman"/>
          <w:sz w:val="24"/>
          <w:szCs w:val="24"/>
        </w:rPr>
        <w:t>55</w:t>
      </w:r>
      <w:r w:rsidRPr="00347A8E">
        <w:rPr>
          <w:rFonts w:ascii="Times New Roman" w:hAnsi="Times New Roman"/>
          <w:sz w:val="24"/>
          <w:szCs w:val="24"/>
        </w:rPr>
        <w:t xml:space="preserve">%, were male, while </w:t>
      </w:r>
      <w:r>
        <w:rPr>
          <w:rFonts w:ascii="Times New Roman" w:hAnsi="Times New Roman"/>
          <w:sz w:val="24"/>
          <w:szCs w:val="24"/>
        </w:rPr>
        <w:t xml:space="preserve">90 </w:t>
      </w:r>
      <w:r w:rsidRPr="00347A8E">
        <w:rPr>
          <w:rFonts w:ascii="Times New Roman" w:hAnsi="Times New Roman"/>
          <w:sz w:val="24"/>
          <w:szCs w:val="24"/>
        </w:rPr>
        <w:t xml:space="preserve">respondents, representing </w:t>
      </w:r>
      <w:r>
        <w:rPr>
          <w:rFonts w:ascii="Times New Roman" w:hAnsi="Times New Roman"/>
          <w:sz w:val="24"/>
          <w:szCs w:val="24"/>
        </w:rPr>
        <w:t>45%</w:t>
      </w:r>
      <w:r w:rsidRPr="00347A8E">
        <w:rPr>
          <w:rFonts w:ascii="Times New Roman" w:hAnsi="Times New Roman"/>
          <w:sz w:val="24"/>
          <w:szCs w:val="24"/>
        </w:rPr>
        <w:t xml:space="preserve"> were femal</w:t>
      </w:r>
      <w:r>
        <w:rPr>
          <w:rFonts w:ascii="Times New Roman" w:hAnsi="Times New Roman"/>
          <w:sz w:val="24"/>
          <w:szCs w:val="24"/>
        </w:rPr>
        <w:t>e.</w:t>
      </w:r>
    </w:p>
    <w:p w:rsidR="00CA00D4" w:rsidRPr="000E4E2F" w:rsidRDefault="00CA00D4" w:rsidP="00CA00D4">
      <w:pPr>
        <w:spacing w:line="360" w:lineRule="auto"/>
        <w:jc w:val="both"/>
        <w:rPr>
          <w:rFonts w:ascii="Times New Roman" w:hAnsi="Times New Roman"/>
          <w:sz w:val="24"/>
          <w:szCs w:val="24"/>
        </w:rPr>
      </w:pP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Table </w:t>
      </w:r>
      <w:r>
        <w:rPr>
          <w:rFonts w:ascii="Times New Roman" w:hAnsi="Times New Roman"/>
          <w:b/>
          <w:bCs/>
          <w:sz w:val="24"/>
          <w:szCs w:val="24"/>
        </w:rPr>
        <w:t>3</w:t>
      </w:r>
      <w:r w:rsidRPr="004D1B79">
        <w:rPr>
          <w:rFonts w:ascii="Times New Roman" w:hAnsi="Times New Roman"/>
          <w:b/>
          <w:bCs/>
          <w:sz w:val="24"/>
          <w:szCs w:val="24"/>
        </w:rPr>
        <w:t>:</w:t>
      </w:r>
      <w:r>
        <w:rPr>
          <w:rFonts w:ascii="Times New Roman" w:hAnsi="Times New Roman"/>
          <w:b/>
          <w:bCs/>
          <w:sz w:val="24"/>
          <w:szCs w:val="24"/>
        </w:rPr>
        <w:t xml:space="preserve"> Occupation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Employed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Self -employed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w:t>
            </w:r>
            <w:r w:rsidRPr="002F7777">
              <w:rPr>
                <w:rFonts w:ascii="Times New Roman" w:hAnsi="Times New Roman"/>
                <w:sz w:val="24"/>
                <w:szCs w:val="24"/>
              </w:rPr>
              <w:t>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Unemployed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r w:rsidRPr="002F7777">
              <w:rPr>
                <w:rFonts w:ascii="Times New Roman" w:hAnsi="Times New Roman"/>
                <w:sz w:val="24"/>
                <w:szCs w:val="24"/>
              </w:rPr>
              <w:t xml:space="preserve">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Retired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Student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4</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Total </w:t>
            </w:r>
          </w:p>
        </w:tc>
        <w:tc>
          <w:tcPr>
            <w:tcW w:w="3117" w:type="dxa"/>
            <w:shd w:val="clear" w:color="auto" w:fill="auto"/>
          </w:tcPr>
          <w:p w:rsidR="00CA00D4" w:rsidRPr="000E4E2F" w:rsidRDefault="00CA00D4" w:rsidP="001D594C">
            <w:pPr>
              <w:spacing w:after="0" w:line="360" w:lineRule="auto"/>
              <w:jc w:val="center"/>
              <w:rPr>
                <w:rFonts w:ascii="Times New Roman" w:hAnsi="Times New Roman"/>
                <w:b/>
                <w:bCs/>
                <w:sz w:val="24"/>
                <w:szCs w:val="24"/>
              </w:rPr>
            </w:pPr>
            <w:r w:rsidRPr="000E4E2F">
              <w:rPr>
                <w:rFonts w:ascii="Times New Roman" w:hAnsi="Times New Roman"/>
                <w:b/>
                <w:bCs/>
                <w:sz w:val="24"/>
                <w:szCs w:val="24"/>
              </w:rPr>
              <w:t>200</w:t>
            </w:r>
          </w:p>
        </w:tc>
        <w:tc>
          <w:tcPr>
            <w:tcW w:w="3117" w:type="dxa"/>
            <w:shd w:val="clear" w:color="auto" w:fill="auto"/>
          </w:tcPr>
          <w:p w:rsidR="00CA00D4" w:rsidRPr="000E4E2F" w:rsidRDefault="00CA00D4" w:rsidP="001D594C">
            <w:pPr>
              <w:spacing w:after="0" w:line="360" w:lineRule="auto"/>
              <w:jc w:val="center"/>
              <w:rPr>
                <w:rFonts w:ascii="Times New Roman" w:hAnsi="Times New Roman"/>
                <w:b/>
                <w:bCs/>
                <w:sz w:val="24"/>
                <w:szCs w:val="24"/>
              </w:rPr>
            </w:pPr>
            <w:r w:rsidRPr="000E4E2F">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A19B1" w:rsidRDefault="00CA00D4" w:rsidP="00CA00D4">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The table above reveals that </w:t>
      </w:r>
      <w:r>
        <w:rPr>
          <w:rFonts w:ascii="Times New Roman" w:hAnsi="Times New Roman"/>
          <w:sz w:val="24"/>
          <w:szCs w:val="24"/>
        </w:rPr>
        <w:t>85</w:t>
      </w:r>
      <w:r w:rsidRPr="00B108B9">
        <w:rPr>
          <w:rFonts w:ascii="Times New Roman" w:hAnsi="Times New Roman"/>
          <w:sz w:val="24"/>
          <w:szCs w:val="24"/>
        </w:rPr>
        <w:t xml:space="preserve"> respondents are</w:t>
      </w:r>
      <w:r>
        <w:rPr>
          <w:rFonts w:ascii="Times New Roman" w:hAnsi="Times New Roman"/>
          <w:sz w:val="24"/>
          <w:szCs w:val="24"/>
        </w:rPr>
        <w:t xml:space="preserve"> employed 40 respondents are self-employed, 30 respondents are unemployed, 17 respondents are retired</w:t>
      </w:r>
      <w:r w:rsidRPr="00B108B9">
        <w:rPr>
          <w:rFonts w:ascii="Times New Roman" w:hAnsi="Times New Roman"/>
          <w:sz w:val="24"/>
          <w:szCs w:val="24"/>
        </w:rPr>
        <w:t xml:space="preserve">, while </w:t>
      </w:r>
      <w:r>
        <w:rPr>
          <w:rFonts w:ascii="Times New Roman" w:hAnsi="Times New Roman"/>
          <w:sz w:val="24"/>
          <w:szCs w:val="24"/>
        </w:rPr>
        <w:t>28 respondents</w:t>
      </w:r>
      <w:r w:rsidRPr="00B108B9">
        <w:rPr>
          <w:rFonts w:ascii="Times New Roman" w:hAnsi="Times New Roman"/>
          <w:sz w:val="24"/>
          <w:szCs w:val="24"/>
        </w:rPr>
        <w:t xml:space="preserve"> are s</w:t>
      </w:r>
      <w:r>
        <w:rPr>
          <w:rFonts w:ascii="Times New Roman" w:hAnsi="Times New Roman"/>
          <w:sz w:val="24"/>
          <w:szCs w:val="24"/>
        </w:rPr>
        <w:t>tudents</w:t>
      </w:r>
      <w:r w:rsidRPr="00B108B9">
        <w:rPr>
          <w:rFonts w:ascii="Times New Roman" w:hAnsi="Times New Roman"/>
          <w:sz w:val="24"/>
          <w:szCs w:val="24"/>
        </w:rPr>
        <w:t>.</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4</w:t>
      </w:r>
      <w:r w:rsidRPr="004D1B79">
        <w:rPr>
          <w:rFonts w:ascii="Times New Roman" w:hAnsi="Times New Roman"/>
          <w:b/>
          <w:bCs/>
          <w:sz w:val="24"/>
          <w:szCs w:val="24"/>
        </w:rPr>
        <w:t xml:space="preserve">: </w:t>
      </w:r>
      <w:r>
        <w:rPr>
          <w:rFonts w:ascii="Times New Roman" w:hAnsi="Times New Roman"/>
          <w:b/>
          <w:bCs/>
          <w:sz w:val="24"/>
          <w:szCs w:val="24"/>
        </w:rPr>
        <w:t>Income level (Monthly)</w:t>
      </w:r>
      <w:r w:rsidRPr="004D1B79">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Less than N50,000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9</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N50, 000 – N100, 000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33</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6</w:t>
            </w:r>
            <w:r w:rsidRPr="002F7777">
              <w:rPr>
                <w:rFonts w:ascii="Times New Roman" w:hAnsi="Times New Roman"/>
                <w:sz w:val="24"/>
                <w:szCs w:val="24"/>
              </w:rPr>
              <w:t>.5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N100,001 – N200,000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w:t>
            </w:r>
            <w:r w:rsidRPr="002F7777">
              <w:rPr>
                <w:rFonts w:ascii="Times New Roman" w:hAnsi="Times New Roman"/>
                <w:sz w:val="24"/>
                <w:szCs w:val="24"/>
              </w:rPr>
              <w:t>7</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38.5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 N200,001 – N300, 000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3</w:t>
            </w:r>
            <w:r>
              <w:rPr>
                <w:rFonts w:ascii="Times New Roman" w:hAnsi="Times New Roman"/>
                <w:sz w:val="24"/>
                <w:szCs w:val="24"/>
              </w:rPr>
              <w:t>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Above N300,000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7</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b/>
                <w:bCs/>
                <w:sz w:val="24"/>
                <w:szCs w:val="24"/>
              </w:rPr>
              <w:t>Total</w:t>
            </w:r>
            <w:r w:rsidRPr="002F7777">
              <w:rPr>
                <w:rFonts w:ascii="Times New Roman" w:hAnsi="Times New Roman"/>
                <w:sz w:val="24"/>
                <w:szCs w:val="24"/>
              </w:rPr>
              <w:t xml:space="preserve">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F84697" w:rsidRDefault="00CA00D4" w:rsidP="00CA00D4">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It could be observed from the table above that </w:t>
      </w:r>
      <w:r>
        <w:rPr>
          <w:rFonts w:ascii="Times New Roman" w:hAnsi="Times New Roman"/>
          <w:sz w:val="24"/>
          <w:szCs w:val="24"/>
        </w:rPr>
        <w:t>38</w:t>
      </w:r>
      <w:r w:rsidRPr="00B108B9">
        <w:rPr>
          <w:rFonts w:ascii="Times New Roman" w:hAnsi="Times New Roman"/>
          <w:sz w:val="24"/>
          <w:szCs w:val="24"/>
        </w:rPr>
        <w:t xml:space="preserve"> respondents are in the </w:t>
      </w:r>
      <w:r>
        <w:rPr>
          <w:rFonts w:ascii="Times New Roman" w:hAnsi="Times New Roman"/>
          <w:sz w:val="24"/>
          <w:szCs w:val="24"/>
        </w:rPr>
        <w:t>income</w:t>
      </w:r>
      <w:r w:rsidRPr="00B108B9">
        <w:rPr>
          <w:rFonts w:ascii="Times New Roman" w:hAnsi="Times New Roman"/>
          <w:sz w:val="24"/>
          <w:szCs w:val="24"/>
        </w:rPr>
        <w:t xml:space="preserve"> bracket of </w:t>
      </w:r>
      <w:r>
        <w:rPr>
          <w:rFonts w:ascii="Times New Roman" w:hAnsi="Times New Roman"/>
          <w:sz w:val="24"/>
          <w:szCs w:val="24"/>
        </w:rPr>
        <w:t>less than N50,000, 33</w:t>
      </w:r>
      <w:r w:rsidRPr="00B108B9">
        <w:rPr>
          <w:rFonts w:ascii="Times New Roman" w:hAnsi="Times New Roman"/>
          <w:sz w:val="24"/>
          <w:szCs w:val="24"/>
        </w:rPr>
        <w:t xml:space="preserve"> are in the </w:t>
      </w:r>
      <w:r>
        <w:rPr>
          <w:rFonts w:ascii="Times New Roman" w:hAnsi="Times New Roman"/>
          <w:sz w:val="24"/>
          <w:szCs w:val="24"/>
        </w:rPr>
        <w:t xml:space="preserve">income </w:t>
      </w:r>
      <w:r w:rsidRPr="00B108B9">
        <w:rPr>
          <w:rFonts w:ascii="Times New Roman" w:hAnsi="Times New Roman"/>
          <w:sz w:val="24"/>
          <w:szCs w:val="24"/>
        </w:rPr>
        <w:t>bracket</w:t>
      </w:r>
      <w:r>
        <w:rPr>
          <w:rFonts w:ascii="Times New Roman" w:hAnsi="Times New Roman"/>
          <w:sz w:val="24"/>
          <w:szCs w:val="24"/>
        </w:rPr>
        <w:t xml:space="preserve"> of N50,000-100,000, 77 </w:t>
      </w:r>
      <w:r w:rsidRPr="00B108B9">
        <w:rPr>
          <w:rFonts w:ascii="Times New Roman" w:hAnsi="Times New Roman"/>
          <w:sz w:val="24"/>
          <w:szCs w:val="24"/>
        </w:rPr>
        <w:t xml:space="preserve">respondents are in the </w:t>
      </w:r>
      <w:r>
        <w:rPr>
          <w:rFonts w:ascii="Times New Roman" w:hAnsi="Times New Roman"/>
          <w:sz w:val="24"/>
          <w:szCs w:val="24"/>
        </w:rPr>
        <w:t>income</w:t>
      </w:r>
      <w:r w:rsidRPr="00B108B9">
        <w:rPr>
          <w:rFonts w:ascii="Times New Roman" w:hAnsi="Times New Roman"/>
          <w:sz w:val="24"/>
          <w:szCs w:val="24"/>
        </w:rPr>
        <w:t xml:space="preserve"> bracket of </w:t>
      </w:r>
      <w:r>
        <w:rPr>
          <w:rFonts w:ascii="Times New Roman" w:hAnsi="Times New Roman"/>
          <w:sz w:val="24"/>
          <w:szCs w:val="24"/>
        </w:rPr>
        <w:t>100, 000 – 200, 0000, 35 0n income bracket of  200, 000 0 300, 000 and 17 respondents earn above 300, 000</w:t>
      </w:r>
      <w:r w:rsidRPr="00B108B9">
        <w:rPr>
          <w:rFonts w:ascii="Times New Roman" w:hAnsi="Times New Roman"/>
          <w:sz w:val="24"/>
          <w:szCs w:val="24"/>
        </w:rPr>
        <w:t xml:space="preserve">. These represents </w:t>
      </w:r>
      <w:r>
        <w:rPr>
          <w:rFonts w:ascii="Times New Roman" w:hAnsi="Times New Roman"/>
          <w:sz w:val="24"/>
          <w:szCs w:val="24"/>
        </w:rPr>
        <w:t>19</w:t>
      </w:r>
      <w:r w:rsidRPr="00B108B9">
        <w:rPr>
          <w:rFonts w:ascii="Times New Roman" w:hAnsi="Times New Roman"/>
          <w:sz w:val="24"/>
          <w:szCs w:val="24"/>
        </w:rPr>
        <w:t xml:space="preserve">%, </w:t>
      </w:r>
      <w:r>
        <w:rPr>
          <w:rFonts w:ascii="Times New Roman" w:hAnsi="Times New Roman"/>
          <w:sz w:val="24"/>
          <w:szCs w:val="24"/>
        </w:rPr>
        <w:t>16.5</w:t>
      </w:r>
      <w:r w:rsidRPr="00B108B9">
        <w:rPr>
          <w:rFonts w:ascii="Times New Roman" w:hAnsi="Times New Roman"/>
          <w:sz w:val="24"/>
          <w:szCs w:val="24"/>
        </w:rPr>
        <w:t>%</w:t>
      </w:r>
      <w:r>
        <w:rPr>
          <w:rFonts w:ascii="Times New Roman" w:hAnsi="Times New Roman"/>
          <w:sz w:val="24"/>
          <w:szCs w:val="24"/>
        </w:rPr>
        <w:t>, 38.5%, 17.5%</w:t>
      </w:r>
      <w:r w:rsidRPr="00B108B9">
        <w:rPr>
          <w:rFonts w:ascii="Times New Roman" w:hAnsi="Times New Roman"/>
          <w:sz w:val="24"/>
          <w:szCs w:val="24"/>
        </w:rPr>
        <w:t xml:space="preserve"> and </w:t>
      </w:r>
      <w:r>
        <w:rPr>
          <w:rFonts w:ascii="Times New Roman" w:hAnsi="Times New Roman"/>
          <w:sz w:val="24"/>
          <w:szCs w:val="24"/>
        </w:rPr>
        <w:t>8.5</w:t>
      </w:r>
      <w:r w:rsidRPr="00B108B9">
        <w:rPr>
          <w:rFonts w:ascii="Times New Roman" w:hAnsi="Times New Roman"/>
          <w:sz w:val="24"/>
          <w:szCs w:val="24"/>
        </w:rPr>
        <w:t>% respectively.</w:t>
      </w:r>
    </w:p>
    <w:p w:rsidR="00CA00D4" w:rsidRPr="007E2705" w:rsidRDefault="00CA00D4" w:rsidP="00CA00D4">
      <w:pPr>
        <w:spacing w:line="360" w:lineRule="auto"/>
        <w:jc w:val="both"/>
        <w:rPr>
          <w:rFonts w:ascii="Times New Roman" w:hAnsi="Times New Roman"/>
          <w:sz w:val="24"/>
          <w:szCs w:val="24"/>
        </w:rPr>
      </w:pPr>
      <w:r w:rsidRPr="004D1B79">
        <w:rPr>
          <w:rFonts w:ascii="Times New Roman" w:hAnsi="Times New Roman"/>
          <w:b/>
          <w:bCs/>
          <w:sz w:val="24"/>
          <w:szCs w:val="24"/>
        </w:rPr>
        <w:t xml:space="preserve">Table </w:t>
      </w:r>
      <w:r>
        <w:rPr>
          <w:rFonts w:ascii="Times New Roman" w:hAnsi="Times New Roman"/>
          <w:b/>
          <w:bCs/>
          <w:sz w:val="24"/>
          <w:szCs w:val="24"/>
        </w:rPr>
        <w:t>5</w:t>
      </w:r>
      <w:r w:rsidRPr="004D1B79">
        <w:rPr>
          <w:rFonts w:ascii="Times New Roman" w:hAnsi="Times New Roman"/>
          <w:b/>
          <w:bCs/>
          <w:sz w:val="24"/>
          <w:szCs w:val="24"/>
        </w:rPr>
        <w:t>: Analysis of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Primary</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w:t>
            </w:r>
            <w:r w:rsidRPr="002F7777">
              <w:rPr>
                <w:rFonts w:ascii="Times New Roman" w:hAnsi="Times New Roman"/>
                <w:sz w:val="24"/>
                <w:szCs w:val="24"/>
              </w:rPr>
              <w:t>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 xml:space="preserve">Secondary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w:t>
            </w:r>
            <w:r w:rsidRPr="002F7777">
              <w:rPr>
                <w:rFonts w:ascii="Times New Roman" w:hAnsi="Times New Roman"/>
                <w:sz w:val="24"/>
                <w:szCs w:val="24"/>
              </w:rPr>
              <w:t>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1</w:t>
            </w:r>
            <w:r>
              <w:rPr>
                <w:rFonts w:ascii="Times New Roman" w:hAnsi="Times New Roman"/>
                <w:sz w:val="24"/>
                <w:szCs w:val="24"/>
              </w:rPr>
              <w:t>9</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HND/B.Sc.</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w:t>
            </w:r>
            <w:r w:rsidRPr="002F7777">
              <w:rPr>
                <w:rFonts w:ascii="Times New Roman" w:hAnsi="Times New Roman"/>
                <w:sz w:val="24"/>
                <w:szCs w:val="24"/>
              </w:rPr>
              <w:t>2</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4</w:t>
            </w:r>
            <w:r>
              <w:rPr>
                <w:rFonts w:ascii="Times New Roman" w:hAnsi="Times New Roman"/>
                <w:sz w:val="24"/>
                <w:szCs w:val="24"/>
              </w:rPr>
              <w:t>1</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lastRenderedPageBreak/>
              <w:t>M.Sc./ Phd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w:t>
            </w:r>
            <w:r w:rsidRPr="002F7777">
              <w:rPr>
                <w:rFonts w:ascii="Times New Roman" w:hAnsi="Times New Roman"/>
                <w:sz w:val="24"/>
                <w:szCs w:val="24"/>
              </w:rPr>
              <w:t>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sidRPr="002F7777">
              <w:rPr>
                <w:rFonts w:ascii="Times New Roman" w:hAnsi="Times New Roman"/>
                <w:sz w:val="24"/>
                <w:szCs w:val="24"/>
              </w:rPr>
              <w:t>2</w:t>
            </w:r>
            <w:r>
              <w:rPr>
                <w:rFonts w:ascii="Times New Roman" w:hAnsi="Times New Roman"/>
                <w:sz w:val="24"/>
                <w:szCs w:val="24"/>
              </w:rPr>
              <w:t>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A19B1" w:rsidRDefault="00CA00D4" w:rsidP="00CA00D4">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In the analysis above, </w:t>
      </w:r>
      <w:r>
        <w:rPr>
          <w:rFonts w:ascii="Times New Roman" w:hAnsi="Times New Roman"/>
          <w:sz w:val="24"/>
          <w:szCs w:val="24"/>
        </w:rPr>
        <w:t>30</w:t>
      </w:r>
      <w:r w:rsidRPr="00B108B9">
        <w:rPr>
          <w:rFonts w:ascii="Times New Roman" w:hAnsi="Times New Roman"/>
          <w:sz w:val="24"/>
          <w:szCs w:val="24"/>
        </w:rPr>
        <w:t xml:space="preserve"> respondents </w:t>
      </w:r>
      <w:r>
        <w:rPr>
          <w:rFonts w:ascii="Times New Roman" w:hAnsi="Times New Roman"/>
          <w:sz w:val="24"/>
          <w:szCs w:val="24"/>
        </w:rPr>
        <w:t xml:space="preserve">are primary school certificate </w:t>
      </w:r>
      <w:r w:rsidRPr="00B108B9">
        <w:rPr>
          <w:rFonts w:ascii="Times New Roman" w:hAnsi="Times New Roman"/>
          <w:sz w:val="24"/>
          <w:szCs w:val="24"/>
        </w:rPr>
        <w:t xml:space="preserve">holders, </w:t>
      </w:r>
      <w:r>
        <w:rPr>
          <w:rFonts w:ascii="Times New Roman" w:hAnsi="Times New Roman"/>
          <w:sz w:val="24"/>
          <w:szCs w:val="24"/>
        </w:rPr>
        <w:t xml:space="preserve">38 respondents are secondary school certificate holders, 82 respondent are HND/BSC. Certificate holder </w:t>
      </w:r>
      <w:r w:rsidRPr="00B108B9">
        <w:rPr>
          <w:rFonts w:ascii="Times New Roman" w:hAnsi="Times New Roman"/>
          <w:sz w:val="24"/>
          <w:szCs w:val="24"/>
        </w:rPr>
        <w:t xml:space="preserve">while </w:t>
      </w:r>
      <w:r>
        <w:rPr>
          <w:rFonts w:ascii="Times New Roman" w:hAnsi="Times New Roman"/>
          <w:sz w:val="24"/>
          <w:szCs w:val="24"/>
        </w:rPr>
        <w:t>50</w:t>
      </w:r>
      <w:r w:rsidRPr="00B108B9">
        <w:rPr>
          <w:rFonts w:ascii="Times New Roman" w:hAnsi="Times New Roman"/>
          <w:sz w:val="24"/>
          <w:szCs w:val="24"/>
        </w:rPr>
        <w:t xml:space="preserve">  ho</w:t>
      </w:r>
      <w:r>
        <w:rPr>
          <w:rFonts w:ascii="Times New Roman" w:hAnsi="Times New Roman"/>
          <w:sz w:val="24"/>
          <w:szCs w:val="24"/>
        </w:rPr>
        <w:t xml:space="preserve">ld </w:t>
      </w:r>
      <w:r w:rsidRPr="00B108B9">
        <w:rPr>
          <w:rFonts w:ascii="Times New Roman" w:hAnsi="Times New Roman"/>
          <w:sz w:val="24"/>
          <w:szCs w:val="24"/>
        </w:rPr>
        <w:t xml:space="preserve">MSc/PhD. These are equivalent to </w:t>
      </w:r>
      <w:r>
        <w:rPr>
          <w:rFonts w:ascii="Times New Roman" w:hAnsi="Times New Roman"/>
          <w:sz w:val="24"/>
          <w:szCs w:val="24"/>
        </w:rPr>
        <w:t>15</w:t>
      </w:r>
      <w:r w:rsidRPr="00B108B9">
        <w:rPr>
          <w:rFonts w:ascii="Times New Roman" w:hAnsi="Times New Roman"/>
          <w:sz w:val="24"/>
          <w:szCs w:val="24"/>
        </w:rPr>
        <w:t xml:space="preserve">%, </w:t>
      </w:r>
      <w:r>
        <w:rPr>
          <w:rFonts w:ascii="Times New Roman" w:hAnsi="Times New Roman"/>
          <w:sz w:val="24"/>
          <w:szCs w:val="24"/>
        </w:rPr>
        <w:t>19</w:t>
      </w:r>
      <w:r w:rsidRPr="00B108B9">
        <w:rPr>
          <w:rFonts w:ascii="Times New Roman" w:hAnsi="Times New Roman"/>
          <w:sz w:val="24"/>
          <w:szCs w:val="24"/>
        </w:rPr>
        <w:t xml:space="preserve">%, </w:t>
      </w:r>
      <w:r>
        <w:rPr>
          <w:rFonts w:ascii="Times New Roman" w:hAnsi="Times New Roman"/>
          <w:sz w:val="24"/>
          <w:szCs w:val="24"/>
        </w:rPr>
        <w:t>41</w:t>
      </w:r>
      <w:r w:rsidRPr="00B108B9">
        <w:rPr>
          <w:rFonts w:ascii="Times New Roman" w:hAnsi="Times New Roman"/>
          <w:sz w:val="24"/>
          <w:szCs w:val="24"/>
        </w:rPr>
        <w:t>% and 2</w:t>
      </w:r>
      <w:r>
        <w:rPr>
          <w:rFonts w:ascii="Times New Roman" w:hAnsi="Times New Roman"/>
          <w:sz w:val="24"/>
          <w:szCs w:val="24"/>
        </w:rPr>
        <w:t>5</w:t>
      </w:r>
      <w:r w:rsidRPr="00B108B9">
        <w:rPr>
          <w:rFonts w:ascii="Times New Roman" w:hAnsi="Times New Roman"/>
          <w:sz w:val="24"/>
          <w:szCs w:val="24"/>
        </w:rPr>
        <w:t>%</w:t>
      </w:r>
      <w:r>
        <w:rPr>
          <w:rFonts w:ascii="Times New Roman" w:hAnsi="Times New Roman"/>
          <w:sz w:val="24"/>
          <w:szCs w:val="24"/>
        </w:rPr>
        <w:t>,</w:t>
      </w:r>
      <w:r w:rsidRPr="00B108B9">
        <w:rPr>
          <w:rFonts w:ascii="Times New Roman" w:hAnsi="Times New Roman"/>
          <w:sz w:val="24"/>
          <w:szCs w:val="24"/>
        </w:rPr>
        <w:t xml:space="preserve"> respectively.</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6</w:t>
      </w:r>
      <w:r w:rsidRPr="004D1B79">
        <w:rPr>
          <w:rFonts w:ascii="Times New Roman" w:hAnsi="Times New Roman"/>
          <w:b/>
          <w:bCs/>
          <w:sz w:val="24"/>
          <w:szCs w:val="24"/>
        </w:rPr>
        <w:t xml:space="preserve">: Analysis of </w:t>
      </w:r>
      <w:r>
        <w:rPr>
          <w:rFonts w:ascii="Times New Roman" w:hAnsi="Times New Roman"/>
          <w:b/>
          <w:bCs/>
          <w:sz w:val="24"/>
          <w:szCs w:val="24"/>
        </w:rPr>
        <w:t>Ownership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Yes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No</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60</w:t>
            </w:r>
          </w:p>
        </w:tc>
      </w:tr>
      <w:tr w:rsidR="00CA00D4" w:rsidRPr="002F7777" w:rsidTr="001D594C">
        <w:tc>
          <w:tcPr>
            <w:tcW w:w="3116"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Total</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A19B1" w:rsidRDefault="00CA00D4" w:rsidP="00CA00D4">
      <w:pPr>
        <w:spacing w:line="360" w:lineRule="auto"/>
        <w:ind w:firstLine="720"/>
        <w:jc w:val="both"/>
        <w:rPr>
          <w:rFonts w:ascii="Times New Roman" w:hAnsi="Times New Roman"/>
          <w:sz w:val="24"/>
          <w:szCs w:val="24"/>
        </w:rPr>
      </w:pPr>
      <w:r w:rsidRPr="00B108B9">
        <w:rPr>
          <w:rFonts w:ascii="Times New Roman" w:hAnsi="Times New Roman"/>
          <w:sz w:val="24"/>
          <w:szCs w:val="24"/>
        </w:rPr>
        <w:t xml:space="preserve">This shows that </w:t>
      </w:r>
      <w:r>
        <w:rPr>
          <w:rFonts w:ascii="Times New Roman" w:hAnsi="Times New Roman"/>
          <w:sz w:val="24"/>
          <w:szCs w:val="24"/>
        </w:rPr>
        <w:t>80</w:t>
      </w:r>
      <w:r w:rsidRPr="00B108B9">
        <w:rPr>
          <w:rFonts w:ascii="Times New Roman" w:hAnsi="Times New Roman"/>
          <w:sz w:val="24"/>
          <w:szCs w:val="24"/>
        </w:rPr>
        <w:t xml:space="preserve"> respondents are </w:t>
      </w:r>
      <w:r>
        <w:rPr>
          <w:rFonts w:ascii="Times New Roman" w:hAnsi="Times New Roman"/>
          <w:sz w:val="24"/>
          <w:szCs w:val="24"/>
        </w:rPr>
        <w:t>owners occupier</w:t>
      </w:r>
      <w:r w:rsidRPr="00B108B9">
        <w:rPr>
          <w:rFonts w:ascii="Times New Roman" w:hAnsi="Times New Roman"/>
          <w:sz w:val="24"/>
          <w:szCs w:val="24"/>
        </w:rPr>
        <w:t xml:space="preserve">, </w:t>
      </w:r>
      <w:r>
        <w:rPr>
          <w:rFonts w:ascii="Times New Roman" w:hAnsi="Times New Roman"/>
          <w:sz w:val="24"/>
          <w:szCs w:val="24"/>
        </w:rPr>
        <w:t xml:space="preserve">and the remaining respondents (120) </w:t>
      </w:r>
      <w:r w:rsidRPr="00B108B9">
        <w:rPr>
          <w:rFonts w:ascii="Times New Roman" w:hAnsi="Times New Roman"/>
          <w:sz w:val="24"/>
          <w:szCs w:val="24"/>
        </w:rPr>
        <w:t xml:space="preserve">are </w:t>
      </w:r>
      <w:r>
        <w:rPr>
          <w:rFonts w:ascii="Times New Roman" w:hAnsi="Times New Roman"/>
          <w:sz w:val="24"/>
          <w:szCs w:val="24"/>
        </w:rPr>
        <w:t>tenants</w:t>
      </w:r>
      <w:r w:rsidRPr="00B108B9">
        <w:rPr>
          <w:rFonts w:ascii="Times New Roman" w:hAnsi="Times New Roman"/>
          <w:sz w:val="24"/>
          <w:szCs w:val="24"/>
        </w:rPr>
        <w:t xml:space="preserve">. These represent </w:t>
      </w:r>
      <w:r>
        <w:rPr>
          <w:rFonts w:ascii="Times New Roman" w:hAnsi="Times New Roman"/>
          <w:sz w:val="24"/>
          <w:szCs w:val="24"/>
        </w:rPr>
        <w:t>40</w:t>
      </w:r>
      <w:r w:rsidRPr="00B108B9">
        <w:rPr>
          <w:rFonts w:ascii="Times New Roman" w:hAnsi="Times New Roman"/>
          <w:sz w:val="24"/>
          <w:szCs w:val="24"/>
        </w:rPr>
        <w:t>%</w:t>
      </w:r>
      <w:r>
        <w:rPr>
          <w:rFonts w:ascii="Times New Roman" w:hAnsi="Times New Roman"/>
          <w:sz w:val="24"/>
          <w:szCs w:val="24"/>
        </w:rPr>
        <w:t xml:space="preserve">, </w:t>
      </w:r>
      <w:r w:rsidRPr="00B108B9">
        <w:rPr>
          <w:rFonts w:ascii="Times New Roman" w:hAnsi="Times New Roman"/>
          <w:sz w:val="24"/>
          <w:szCs w:val="24"/>
        </w:rPr>
        <w:t xml:space="preserve">and </w:t>
      </w:r>
      <w:r>
        <w:rPr>
          <w:rFonts w:ascii="Times New Roman" w:hAnsi="Times New Roman"/>
          <w:sz w:val="24"/>
          <w:szCs w:val="24"/>
        </w:rPr>
        <w:t>60</w:t>
      </w:r>
      <w:r w:rsidRPr="00B108B9">
        <w:rPr>
          <w:rFonts w:ascii="Times New Roman" w:hAnsi="Times New Roman"/>
          <w:sz w:val="24"/>
          <w:szCs w:val="24"/>
        </w:rPr>
        <w:t>% respectively.</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7</w:t>
      </w:r>
      <w:r w:rsidRPr="004D1B79">
        <w:rPr>
          <w:rFonts w:ascii="Times New Roman" w:hAnsi="Times New Roman"/>
          <w:b/>
          <w:bCs/>
          <w:sz w:val="24"/>
          <w:szCs w:val="24"/>
        </w:rPr>
        <w:t xml:space="preserve">: Analysis of </w:t>
      </w:r>
      <w:r>
        <w:rPr>
          <w:rFonts w:ascii="Times New Roman" w:hAnsi="Times New Roman"/>
          <w:b/>
          <w:bCs/>
          <w:sz w:val="24"/>
          <w:szCs w:val="24"/>
        </w:rPr>
        <w:t>Types of properties owned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Single – family home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Apartment</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Duplex</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Townhouse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r>
      <w:tr w:rsidR="00CA00D4" w:rsidRPr="002F7777" w:rsidTr="001D594C">
        <w:tc>
          <w:tcPr>
            <w:tcW w:w="3116" w:type="dxa"/>
            <w:shd w:val="clear" w:color="auto" w:fill="auto"/>
          </w:tcPr>
          <w:p w:rsidR="00CA00D4"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Others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DE3195" w:rsidRDefault="00CA00D4" w:rsidP="00CA00D4">
      <w:pPr>
        <w:spacing w:line="360" w:lineRule="auto"/>
        <w:ind w:firstLine="720"/>
        <w:jc w:val="both"/>
        <w:rPr>
          <w:rFonts w:ascii="Times New Roman" w:hAnsi="Times New Roman"/>
          <w:sz w:val="24"/>
          <w:szCs w:val="24"/>
        </w:rPr>
      </w:pPr>
      <w:r w:rsidRPr="00DE3195">
        <w:rPr>
          <w:rFonts w:ascii="Times New Roman" w:hAnsi="Times New Roman"/>
          <w:sz w:val="24"/>
          <w:szCs w:val="24"/>
        </w:rPr>
        <w:t xml:space="preserve">The table above of the questionnaire about types of properties owned, reveals that </w:t>
      </w:r>
      <w:r>
        <w:rPr>
          <w:rFonts w:ascii="Times New Roman" w:hAnsi="Times New Roman"/>
          <w:sz w:val="24"/>
          <w:szCs w:val="24"/>
        </w:rPr>
        <w:t>30</w:t>
      </w:r>
      <w:r w:rsidRPr="00DE3195">
        <w:rPr>
          <w:rFonts w:ascii="Times New Roman" w:hAnsi="Times New Roman"/>
          <w:sz w:val="24"/>
          <w:szCs w:val="24"/>
        </w:rPr>
        <w:t xml:space="preserve"> respondents fall within single-family home, </w:t>
      </w:r>
      <w:r>
        <w:rPr>
          <w:rFonts w:ascii="Times New Roman" w:hAnsi="Times New Roman"/>
          <w:sz w:val="24"/>
          <w:szCs w:val="24"/>
        </w:rPr>
        <w:t>25</w:t>
      </w:r>
      <w:r w:rsidRPr="00DE3195">
        <w:rPr>
          <w:rFonts w:ascii="Times New Roman" w:hAnsi="Times New Roman"/>
          <w:sz w:val="24"/>
          <w:szCs w:val="24"/>
        </w:rPr>
        <w:t xml:space="preserve"> respondents fall within Apartments, 1</w:t>
      </w:r>
      <w:r>
        <w:rPr>
          <w:rFonts w:ascii="Times New Roman" w:hAnsi="Times New Roman"/>
          <w:sz w:val="24"/>
          <w:szCs w:val="24"/>
        </w:rPr>
        <w:t>5</w:t>
      </w:r>
      <w:r w:rsidRPr="00DE3195">
        <w:rPr>
          <w:rFonts w:ascii="Times New Roman" w:hAnsi="Times New Roman"/>
          <w:sz w:val="24"/>
          <w:szCs w:val="24"/>
        </w:rPr>
        <w:t xml:space="preserve"> respondents are owners of Duplexes,  </w:t>
      </w:r>
      <w:r>
        <w:rPr>
          <w:rFonts w:ascii="Times New Roman" w:hAnsi="Times New Roman"/>
          <w:sz w:val="24"/>
          <w:szCs w:val="24"/>
        </w:rPr>
        <w:t>4</w:t>
      </w:r>
      <w:r w:rsidRPr="00DE3195">
        <w:rPr>
          <w:rFonts w:ascii="Times New Roman" w:hAnsi="Times New Roman"/>
          <w:sz w:val="24"/>
          <w:szCs w:val="24"/>
        </w:rPr>
        <w:t xml:space="preserve">0 respondents owns Townhouses,  while </w:t>
      </w:r>
      <w:r>
        <w:rPr>
          <w:rFonts w:ascii="Times New Roman" w:hAnsi="Times New Roman"/>
          <w:sz w:val="24"/>
          <w:szCs w:val="24"/>
        </w:rPr>
        <w:t>90</w:t>
      </w:r>
      <w:r w:rsidRPr="00DE3195">
        <w:rPr>
          <w:rFonts w:ascii="Times New Roman" w:hAnsi="Times New Roman"/>
          <w:sz w:val="24"/>
          <w:szCs w:val="24"/>
        </w:rPr>
        <w:t xml:space="preserve"> respondents are owners of other types such Hostels. These represented in percentage are 15%, 12.5%, and </w:t>
      </w:r>
      <w:r>
        <w:rPr>
          <w:rFonts w:ascii="Times New Roman" w:hAnsi="Times New Roman"/>
          <w:sz w:val="24"/>
          <w:szCs w:val="24"/>
        </w:rPr>
        <w:t>7.</w:t>
      </w:r>
      <w:r w:rsidRPr="00DE3195">
        <w:rPr>
          <w:rFonts w:ascii="Times New Roman" w:hAnsi="Times New Roman"/>
          <w:sz w:val="24"/>
          <w:szCs w:val="24"/>
        </w:rPr>
        <w:t xml:space="preserve">5%, </w:t>
      </w:r>
      <w:r>
        <w:rPr>
          <w:rFonts w:ascii="Times New Roman" w:hAnsi="Times New Roman"/>
          <w:sz w:val="24"/>
          <w:szCs w:val="24"/>
        </w:rPr>
        <w:t>20</w:t>
      </w:r>
      <w:r w:rsidRPr="00DE3195">
        <w:rPr>
          <w:rFonts w:ascii="Times New Roman" w:hAnsi="Times New Roman"/>
          <w:sz w:val="24"/>
          <w:szCs w:val="24"/>
        </w:rPr>
        <w:t>%, and 4</w:t>
      </w:r>
      <w:r>
        <w:rPr>
          <w:rFonts w:ascii="Times New Roman" w:hAnsi="Times New Roman"/>
          <w:sz w:val="24"/>
          <w:szCs w:val="24"/>
        </w:rPr>
        <w:t>5</w:t>
      </w:r>
      <w:r w:rsidRPr="00DE3195">
        <w:rPr>
          <w:rFonts w:ascii="Times New Roman" w:hAnsi="Times New Roman"/>
          <w:sz w:val="24"/>
          <w:szCs w:val="24"/>
        </w:rPr>
        <w:t>% respectively.</w:t>
      </w: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Table </w:t>
      </w:r>
      <w:r>
        <w:rPr>
          <w:rFonts w:ascii="Times New Roman" w:hAnsi="Times New Roman"/>
          <w:b/>
          <w:bCs/>
          <w:sz w:val="24"/>
          <w:szCs w:val="24"/>
        </w:rPr>
        <w:t>8</w:t>
      </w:r>
      <w:r w:rsidRPr="004D1B79">
        <w:rPr>
          <w:rFonts w:ascii="Times New Roman" w:hAnsi="Times New Roman"/>
          <w:b/>
          <w:bCs/>
          <w:sz w:val="24"/>
          <w:szCs w:val="24"/>
        </w:rPr>
        <w:t xml:space="preserve">: Analysis of </w:t>
      </w:r>
      <w:r>
        <w:rPr>
          <w:rFonts w:ascii="Times New Roman" w:hAnsi="Times New Roman"/>
          <w:b/>
          <w:bCs/>
          <w:sz w:val="24"/>
          <w:szCs w:val="24"/>
        </w:rPr>
        <w:t>reason for investing in residential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Rental income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92</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46</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Capital appreciation</w:t>
            </w:r>
          </w:p>
        </w:tc>
        <w:tc>
          <w:tcPr>
            <w:tcW w:w="3117" w:type="dxa"/>
            <w:shd w:val="clear" w:color="auto" w:fill="auto"/>
          </w:tcPr>
          <w:p w:rsidR="00CA00D4" w:rsidRPr="002F7777" w:rsidRDefault="00CA00D4" w:rsidP="001D594C">
            <w:pPr>
              <w:spacing w:after="0" w:line="360" w:lineRule="auto"/>
              <w:rPr>
                <w:rFonts w:ascii="Times New Roman" w:hAnsi="Times New Roman"/>
                <w:sz w:val="24"/>
                <w:szCs w:val="24"/>
              </w:rPr>
            </w:pPr>
            <w:r>
              <w:rPr>
                <w:rFonts w:ascii="Times New Roman" w:hAnsi="Times New Roman"/>
                <w:sz w:val="24"/>
                <w:szCs w:val="24"/>
              </w:rPr>
              <w:t xml:space="preserve">                      27</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13.5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Personal residence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Retirement Planning</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26</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13</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Others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A19B1" w:rsidRDefault="00CA00D4" w:rsidP="00CA00D4">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92</w:t>
      </w:r>
      <w:r w:rsidRPr="00900732">
        <w:rPr>
          <w:rFonts w:ascii="Times New Roman" w:hAnsi="Times New Roman"/>
          <w:sz w:val="24"/>
          <w:szCs w:val="24"/>
        </w:rPr>
        <w:t xml:space="preserve"> respondents </w:t>
      </w:r>
      <w:r>
        <w:rPr>
          <w:rFonts w:ascii="Times New Roman" w:hAnsi="Times New Roman"/>
          <w:sz w:val="24"/>
          <w:szCs w:val="24"/>
        </w:rPr>
        <w:t>opted for rental Income, 27 (Capital appreciation), 35 (Personal Residence)</w:t>
      </w:r>
      <w:r w:rsidRPr="00900732">
        <w:rPr>
          <w:rFonts w:ascii="Times New Roman" w:hAnsi="Times New Roman"/>
          <w:sz w:val="24"/>
          <w:szCs w:val="24"/>
        </w:rPr>
        <w:t xml:space="preserve">, </w:t>
      </w:r>
      <w:r>
        <w:rPr>
          <w:rFonts w:ascii="Times New Roman" w:hAnsi="Times New Roman"/>
          <w:sz w:val="24"/>
          <w:szCs w:val="24"/>
        </w:rPr>
        <w:t>26</w:t>
      </w:r>
      <w:r w:rsidRPr="00900732">
        <w:rPr>
          <w:rFonts w:ascii="Times New Roman" w:hAnsi="Times New Roman"/>
          <w:sz w:val="24"/>
          <w:szCs w:val="24"/>
        </w:rPr>
        <w:t xml:space="preserve"> respondents </w:t>
      </w:r>
      <w:r>
        <w:rPr>
          <w:rFonts w:ascii="Times New Roman" w:hAnsi="Times New Roman"/>
          <w:sz w:val="24"/>
          <w:szCs w:val="24"/>
        </w:rPr>
        <w:t>(Retirement Plan)</w:t>
      </w:r>
      <w:r w:rsidRPr="00900732">
        <w:rPr>
          <w:rFonts w:ascii="Times New Roman" w:hAnsi="Times New Roman"/>
          <w:sz w:val="24"/>
          <w:szCs w:val="24"/>
        </w:rPr>
        <w:t xml:space="preserve">, while </w:t>
      </w:r>
      <w:r>
        <w:rPr>
          <w:rFonts w:ascii="Times New Roman" w:hAnsi="Times New Roman"/>
          <w:sz w:val="24"/>
          <w:szCs w:val="24"/>
        </w:rPr>
        <w:t>20</w:t>
      </w:r>
      <w:r w:rsidRPr="00900732">
        <w:rPr>
          <w:rFonts w:ascii="Times New Roman" w:hAnsi="Times New Roman"/>
          <w:sz w:val="24"/>
          <w:szCs w:val="24"/>
        </w:rPr>
        <w:t xml:space="preserve"> </w:t>
      </w:r>
      <w:r>
        <w:rPr>
          <w:rFonts w:ascii="Times New Roman" w:hAnsi="Times New Roman"/>
          <w:sz w:val="24"/>
          <w:szCs w:val="24"/>
        </w:rPr>
        <w:t>respondents opted for other reasons</w:t>
      </w:r>
      <w:r w:rsidRPr="00900732">
        <w:rPr>
          <w:rFonts w:ascii="Times New Roman" w:hAnsi="Times New Roman"/>
          <w:sz w:val="24"/>
          <w:szCs w:val="24"/>
        </w:rPr>
        <w:t xml:space="preserve">. These represent </w:t>
      </w:r>
      <w:r>
        <w:rPr>
          <w:rFonts w:ascii="Times New Roman" w:hAnsi="Times New Roman"/>
          <w:sz w:val="24"/>
          <w:szCs w:val="24"/>
        </w:rPr>
        <w:t>46</w:t>
      </w:r>
      <w:r w:rsidRPr="00900732">
        <w:rPr>
          <w:rFonts w:ascii="Times New Roman" w:hAnsi="Times New Roman"/>
          <w:sz w:val="24"/>
          <w:szCs w:val="24"/>
        </w:rPr>
        <w:t xml:space="preserve">%, </w:t>
      </w:r>
      <w:r>
        <w:rPr>
          <w:rFonts w:ascii="Times New Roman" w:hAnsi="Times New Roman"/>
          <w:sz w:val="24"/>
          <w:szCs w:val="24"/>
        </w:rPr>
        <w:t>13.5</w:t>
      </w:r>
      <w:r w:rsidRPr="00900732">
        <w:rPr>
          <w:rFonts w:ascii="Times New Roman" w:hAnsi="Times New Roman"/>
          <w:sz w:val="24"/>
          <w:szCs w:val="24"/>
        </w:rPr>
        <w:t>%</w:t>
      </w:r>
      <w:r>
        <w:rPr>
          <w:rFonts w:ascii="Times New Roman" w:hAnsi="Times New Roman"/>
          <w:sz w:val="24"/>
          <w:szCs w:val="24"/>
        </w:rPr>
        <w:t>, 17.5%, 13%</w:t>
      </w:r>
      <w:r w:rsidRPr="00900732">
        <w:rPr>
          <w:rFonts w:ascii="Times New Roman" w:hAnsi="Times New Roman"/>
          <w:sz w:val="24"/>
          <w:szCs w:val="24"/>
        </w:rPr>
        <w:t xml:space="preserve"> and</w:t>
      </w:r>
      <w:r>
        <w:rPr>
          <w:rFonts w:ascii="Times New Roman" w:hAnsi="Times New Roman"/>
          <w:sz w:val="24"/>
          <w:szCs w:val="24"/>
        </w:rPr>
        <w:t xml:space="preserve"> 10</w:t>
      </w:r>
      <w:r w:rsidRPr="00900732">
        <w:rPr>
          <w:rFonts w:ascii="Times New Roman" w:hAnsi="Times New Roman"/>
          <w:sz w:val="24"/>
          <w:szCs w:val="24"/>
        </w:rPr>
        <w:t xml:space="preserve">% respectively. Therefore, it could be deduced that </w:t>
      </w:r>
      <w:r>
        <w:rPr>
          <w:rFonts w:ascii="Times New Roman" w:hAnsi="Times New Roman"/>
          <w:sz w:val="24"/>
          <w:szCs w:val="24"/>
        </w:rPr>
        <w:t>most people invested in residential properties for Optimum returns</w:t>
      </w:r>
    </w:p>
    <w:p w:rsidR="00CA00D4" w:rsidRPr="004D1B79" w:rsidRDefault="00CA00D4" w:rsidP="00CA00D4">
      <w:pPr>
        <w:spacing w:line="360" w:lineRule="auto"/>
        <w:jc w:val="both"/>
        <w:rPr>
          <w:rFonts w:ascii="Times New Roman" w:hAnsi="Times New Roman"/>
          <w:b/>
          <w:bCs/>
          <w:sz w:val="24"/>
          <w:szCs w:val="24"/>
        </w:rPr>
      </w:pPr>
      <w:r>
        <w:rPr>
          <w:rFonts w:ascii="Times New Roman" w:hAnsi="Times New Roman"/>
          <w:b/>
          <w:bCs/>
          <w:sz w:val="24"/>
          <w:szCs w:val="24"/>
        </w:rPr>
        <w:t>T</w:t>
      </w:r>
      <w:r w:rsidRPr="004D1B79">
        <w:rPr>
          <w:rFonts w:ascii="Times New Roman" w:hAnsi="Times New Roman"/>
          <w:b/>
          <w:bCs/>
          <w:sz w:val="24"/>
          <w:szCs w:val="24"/>
        </w:rPr>
        <w:t xml:space="preserve">able </w:t>
      </w:r>
      <w:r>
        <w:rPr>
          <w:rFonts w:ascii="Times New Roman" w:hAnsi="Times New Roman"/>
          <w:b/>
          <w:bCs/>
          <w:sz w:val="24"/>
          <w:szCs w:val="24"/>
        </w:rPr>
        <w:t>9</w:t>
      </w:r>
      <w:r w:rsidRPr="004D1B79">
        <w:rPr>
          <w:rFonts w:ascii="Times New Roman" w:hAnsi="Times New Roman"/>
          <w:b/>
          <w:bCs/>
          <w:sz w:val="24"/>
          <w:szCs w:val="24"/>
        </w:rPr>
        <w:t xml:space="preserve">: Analysis of </w:t>
      </w:r>
      <w:r>
        <w:rPr>
          <w:rFonts w:ascii="Times New Roman" w:hAnsi="Times New Roman"/>
          <w:b/>
          <w:bCs/>
          <w:sz w:val="24"/>
          <w:szCs w:val="24"/>
        </w:rPr>
        <w:t>duration of ownership of the 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1 – 3 years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22</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11</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4 – 6 years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19</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7 – 10 years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10 years and above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00732" w:rsidRDefault="00CA00D4" w:rsidP="00CA00D4">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22</w:t>
      </w:r>
      <w:r w:rsidRPr="00900732">
        <w:rPr>
          <w:rFonts w:ascii="Times New Roman" w:hAnsi="Times New Roman"/>
          <w:sz w:val="24"/>
          <w:szCs w:val="24"/>
        </w:rPr>
        <w:t xml:space="preserve"> respondents </w:t>
      </w:r>
      <w:r>
        <w:rPr>
          <w:rFonts w:ascii="Times New Roman" w:hAnsi="Times New Roman"/>
          <w:sz w:val="24"/>
          <w:szCs w:val="24"/>
        </w:rPr>
        <w:t>has been owners between 1 – 3 years</w:t>
      </w:r>
      <w:r w:rsidRPr="00900732">
        <w:rPr>
          <w:rFonts w:ascii="Times New Roman" w:hAnsi="Times New Roman"/>
          <w:sz w:val="24"/>
          <w:szCs w:val="24"/>
        </w:rPr>
        <w:t xml:space="preserve">, </w:t>
      </w:r>
      <w:r>
        <w:rPr>
          <w:rFonts w:ascii="Times New Roman" w:hAnsi="Times New Roman"/>
          <w:sz w:val="24"/>
          <w:szCs w:val="24"/>
        </w:rPr>
        <w:t>38</w:t>
      </w:r>
      <w:r w:rsidRPr="00900732">
        <w:rPr>
          <w:rFonts w:ascii="Times New Roman" w:hAnsi="Times New Roman"/>
          <w:sz w:val="24"/>
          <w:szCs w:val="24"/>
        </w:rPr>
        <w:t xml:space="preserve"> </w:t>
      </w:r>
      <w:r>
        <w:rPr>
          <w:rFonts w:ascii="Times New Roman" w:hAnsi="Times New Roman"/>
          <w:sz w:val="24"/>
          <w:szCs w:val="24"/>
        </w:rPr>
        <w:t>Says (4 – 6years)</w:t>
      </w:r>
      <w:r w:rsidRPr="00900732">
        <w:rPr>
          <w:rFonts w:ascii="Times New Roman" w:hAnsi="Times New Roman"/>
          <w:sz w:val="24"/>
          <w:szCs w:val="24"/>
        </w:rPr>
        <w:t xml:space="preserve"> </w:t>
      </w:r>
      <w:r>
        <w:rPr>
          <w:rFonts w:ascii="Times New Roman" w:hAnsi="Times New Roman"/>
          <w:sz w:val="24"/>
          <w:szCs w:val="24"/>
        </w:rPr>
        <w:t>50</w:t>
      </w:r>
      <w:r w:rsidRPr="00900732">
        <w:rPr>
          <w:rFonts w:ascii="Times New Roman" w:hAnsi="Times New Roman"/>
          <w:sz w:val="24"/>
          <w:szCs w:val="24"/>
        </w:rPr>
        <w:t xml:space="preserve"> respondents </w:t>
      </w:r>
      <w:r>
        <w:rPr>
          <w:rFonts w:ascii="Times New Roman" w:hAnsi="Times New Roman"/>
          <w:sz w:val="24"/>
          <w:szCs w:val="24"/>
        </w:rPr>
        <w:t>indicated that they have been owners for 7- 10 years, while 90 respondents said their properties have been in existence for more than 10 years</w:t>
      </w:r>
      <w:r w:rsidRPr="00900732">
        <w:rPr>
          <w:rFonts w:ascii="Times New Roman" w:hAnsi="Times New Roman"/>
          <w:sz w:val="24"/>
          <w:szCs w:val="24"/>
        </w:rPr>
        <w:t xml:space="preserve">. These represent </w:t>
      </w:r>
      <w:r>
        <w:rPr>
          <w:rFonts w:ascii="Times New Roman" w:hAnsi="Times New Roman"/>
          <w:sz w:val="24"/>
          <w:szCs w:val="24"/>
        </w:rPr>
        <w:t>11</w:t>
      </w:r>
      <w:r w:rsidRPr="00900732">
        <w:rPr>
          <w:rFonts w:ascii="Times New Roman" w:hAnsi="Times New Roman"/>
          <w:sz w:val="24"/>
          <w:szCs w:val="24"/>
        </w:rPr>
        <w:t xml:space="preserve">%, </w:t>
      </w:r>
      <w:r>
        <w:rPr>
          <w:rFonts w:ascii="Times New Roman" w:hAnsi="Times New Roman"/>
          <w:sz w:val="24"/>
          <w:szCs w:val="24"/>
        </w:rPr>
        <w:t>19</w:t>
      </w:r>
      <w:r w:rsidRPr="00900732">
        <w:rPr>
          <w:rFonts w:ascii="Times New Roman" w:hAnsi="Times New Roman"/>
          <w:sz w:val="24"/>
          <w:szCs w:val="24"/>
        </w:rPr>
        <w:t>%</w:t>
      </w:r>
      <w:r>
        <w:rPr>
          <w:rFonts w:ascii="Times New Roman" w:hAnsi="Times New Roman"/>
          <w:sz w:val="24"/>
          <w:szCs w:val="24"/>
        </w:rPr>
        <w:t xml:space="preserve">, 25% </w:t>
      </w:r>
      <w:r w:rsidRPr="00900732">
        <w:rPr>
          <w:rFonts w:ascii="Times New Roman" w:hAnsi="Times New Roman"/>
          <w:sz w:val="24"/>
          <w:szCs w:val="24"/>
        </w:rPr>
        <w:t xml:space="preserve">and </w:t>
      </w:r>
      <w:r>
        <w:rPr>
          <w:rFonts w:ascii="Times New Roman" w:hAnsi="Times New Roman"/>
          <w:sz w:val="24"/>
          <w:szCs w:val="24"/>
        </w:rPr>
        <w:t>45</w:t>
      </w:r>
      <w:r w:rsidRPr="00900732">
        <w:rPr>
          <w:rFonts w:ascii="Times New Roman" w:hAnsi="Times New Roman"/>
          <w:sz w:val="24"/>
          <w:szCs w:val="24"/>
        </w:rPr>
        <w:t xml:space="preserve">% respectively. The inference here is that </w:t>
      </w:r>
      <w:r>
        <w:rPr>
          <w:rFonts w:ascii="Times New Roman" w:hAnsi="Times New Roman"/>
          <w:sz w:val="24"/>
          <w:szCs w:val="24"/>
        </w:rPr>
        <w:t>most respondents has been in the neighborhood for quite some time and as such know the neighborhood</w:t>
      </w:r>
      <w:r w:rsidRPr="00900732">
        <w:rPr>
          <w:rFonts w:ascii="Times New Roman" w:hAnsi="Times New Roman"/>
          <w:sz w:val="24"/>
          <w:szCs w:val="24"/>
        </w:rPr>
        <w:t>.</w:t>
      </w: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Table </w:t>
      </w:r>
      <w:r>
        <w:rPr>
          <w:rFonts w:ascii="Times New Roman" w:hAnsi="Times New Roman"/>
          <w:b/>
          <w:bCs/>
          <w:sz w:val="24"/>
          <w:szCs w:val="24"/>
        </w:rPr>
        <w:t>10</w:t>
      </w:r>
      <w:r w:rsidRPr="004D1B79">
        <w:rPr>
          <w:rFonts w:ascii="Times New Roman" w:hAnsi="Times New Roman"/>
          <w:b/>
          <w:bCs/>
          <w:sz w:val="24"/>
          <w:szCs w:val="24"/>
        </w:rPr>
        <w:t xml:space="preserve">: Analysis of </w:t>
      </w:r>
      <w:r>
        <w:rPr>
          <w:rFonts w:ascii="Times New Roman" w:hAnsi="Times New Roman"/>
          <w:b/>
          <w:bCs/>
          <w:sz w:val="24"/>
          <w:szCs w:val="24"/>
        </w:rPr>
        <w:t>the general condition of infrastructure in the neighborhood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Excellent</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26</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13</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Very Good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Average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39</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19.5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Poor</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87</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43.5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Very Poor</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18</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97381" w:rsidRDefault="00CA00D4" w:rsidP="00CA00D4">
      <w:pPr>
        <w:spacing w:line="360" w:lineRule="auto"/>
        <w:ind w:firstLine="720"/>
        <w:jc w:val="both"/>
        <w:rPr>
          <w:rFonts w:ascii="Times New Roman" w:hAnsi="Times New Roman"/>
          <w:sz w:val="24"/>
          <w:szCs w:val="24"/>
        </w:rPr>
      </w:pPr>
      <w:r w:rsidRPr="00900732">
        <w:rPr>
          <w:rFonts w:ascii="Times New Roman" w:hAnsi="Times New Roman"/>
          <w:sz w:val="24"/>
          <w:szCs w:val="24"/>
        </w:rPr>
        <w:t xml:space="preserve">From the above table, </w:t>
      </w:r>
      <w:r>
        <w:rPr>
          <w:rFonts w:ascii="Times New Roman" w:hAnsi="Times New Roman"/>
          <w:sz w:val="24"/>
          <w:szCs w:val="24"/>
        </w:rPr>
        <w:t>26</w:t>
      </w:r>
      <w:r w:rsidRPr="00900732">
        <w:rPr>
          <w:rFonts w:ascii="Times New Roman" w:hAnsi="Times New Roman"/>
          <w:sz w:val="24"/>
          <w:szCs w:val="24"/>
        </w:rPr>
        <w:t xml:space="preserve"> of</w:t>
      </w:r>
      <w:r>
        <w:rPr>
          <w:rFonts w:ascii="Times New Roman" w:hAnsi="Times New Roman"/>
          <w:sz w:val="24"/>
          <w:szCs w:val="24"/>
        </w:rPr>
        <w:t xml:space="preserve"> </w:t>
      </w:r>
      <w:r w:rsidRPr="00900732">
        <w:rPr>
          <w:rFonts w:ascii="Times New Roman" w:hAnsi="Times New Roman"/>
          <w:sz w:val="24"/>
          <w:szCs w:val="24"/>
        </w:rPr>
        <w:t xml:space="preserve">the respondents </w:t>
      </w:r>
      <w:r>
        <w:rPr>
          <w:rFonts w:ascii="Times New Roman" w:hAnsi="Times New Roman"/>
          <w:sz w:val="24"/>
          <w:szCs w:val="24"/>
        </w:rPr>
        <w:t>agreed that the general infrastructure in the neighborhood are excellent</w:t>
      </w:r>
      <w:r w:rsidRPr="00900732">
        <w:rPr>
          <w:rFonts w:ascii="Times New Roman" w:hAnsi="Times New Roman"/>
          <w:sz w:val="24"/>
          <w:szCs w:val="24"/>
        </w:rPr>
        <w:t xml:space="preserve">, </w:t>
      </w:r>
      <w:r>
        <w:rPr>
          <w:rFonts w:ascii="Times New Roman" w:hAnsi="Times New Roman"/>
          <w:sz w:val="24"/>
          <w:szCs w:val="24"/>
        </w:rPr>
        <w:t>30</w:t>
      </w:r>
      <w:r w:rsidRPr="00900732">
        <w:rPr>
          <w:rFonts w:ascii="Times New Roman" w:hAnsi="Times New Roman"/>
          <w:sz w:val="24"/>
          <w:szCs w:val="24"/>
        </w:rPr>
        <w:t xml:space="preserve"> agreed</w:t>
      </w:r>
      <w:r>
        <w:rPr>
          <w:rFonts w:ascii="Times New Roman" w:hAnsi="Times New Roman"/>
          <w:sz w:val="24"/>
          <w:szCs w:val="24"/>
        </w:rPr>
        <w:t xml:space="preserve"> to that, 39 respondents said its average,</w:t>
      </w:r>
      <w:r w:rsidRPr="00900732">
        <w:rPr>
          <w:rFonts w:ascii="Times New Roman" w:hAnsi="Times New Roman"/>
          <w:sz w:val="24"/>
          <w:szCs w:val="24"/>
        </w:rPr>
        <w:t xml:space="preserve"> while </w:t>
      </w:r>
      <w:r>
        <w:rPr>
          <w:rFonts w:ascii="Times New Roman" w:hAnsi="Times New Roman"/>
          <w:sz w:val="24"/>
          <w:szCs w:val="24"/>
        </w:rPr>
        <w:t>87 and 18</w:t>
      </w:r>
      <w:r w:rsidRPr="00900732">
        <w:rPr>
          <w:rFonts w:ascii="Times New Roman" w:hAnsi="Times New Roman"/>
          <w:sz w:val="24"/>
          <w:szCs w:val="24"/>
        </w:rPr>
        <w:t xml:space="preserve"> </w:t>
      </w:r>
      <w:r>
        <w:rPr>
          <w:rFonts w:ascii="Times New Roman" w:hAnsi="Times New Roman"/>
          <w:sz w:val="24"/>
          <w:szCs w:val="24"/>
        </w:rPr>
        <w:t>said the general infrastructure are very poor</w:t>
      </w:r>
      <w:r w:rsidRPr="00900732">
        <w:rPr>
          <w:rFonts w:ascii="Times New Roman" w:hAnsi="Times New Roman"/>
          <w:sz w:val="24"/>
          <w:szCs w:val="24"/>
        </w:rPr>
        <w:t xml:space="preserve">. These </w:t>
      </w:r>
      <w:r>
        <w:rPr>
          <w:rFonts w:ascii="Times New Roman" w:hAnsi="Times New Roman"/>
          <w:sz w:val="24"/>
          <w:szCs w:val="24"/>
        </w:rPr>
        <w:t>represent</w:t>
      </w:r>
      <w:r w:rsidRPr="00900732">
        <w:rPr>
          <w:rFonts w:ascii="Times New Roman" w:hAnsi="Times New Roman"/>
          <w:sz w:val="24"/>
          <w:szCs w:val="24"/>
        </w:rPr>
        <w:t xml:space="preserve"> </w:t>
      </w:r>
      <w:r>
        <w:rPr>
          <w:rFonts w:ascii="Times New Roman" w:hAnsi="Times New Roman"/>
          <w:sz w:val="24"/>
          <w:szCs w:val="24"/>
        </w:rPr>
        <w:t>13</w:t>
      </w:r>
      <w:r w:rsidRPr="00900732">
        <w:rPr>
          <w:rFonts w:ascii="Times New Roman" w:hAnsi="Times New Roman"/>
          <w:sz w:val="24"/>
          <w:szCs w:val="24"/>
        </w:rPr>
        <w:t xml:space="preserve">%, </w:t>
      </w:r>
      <w:r>
        <w:rPr>
          <w:rFonts w:ascii="Times New Roman" w:hAnsi="Times New Roman"/>
          <w:sz w:val="24"/>
          <w:szCs w:val="24"/>
        </w:rPr>
        <w:t>15</w:t>
      </w:r>
      <w:r w:rsidRPr="00900732">
        <w:rPr>
          <w:rFonts w:ascii="Times New Roman" w:hAnsi="Times New Roman"/>
          <w:sz w:val="24"/>
          <w:szCs w:val="24"/>
        </w:rPr>
        <w:t xml:space="preserve">% and </w:t>
      </w:r>
      <w:r>
        <w:rPr>
          <w:rFonts w:ascii="Times New Roman" w:hAnsi="Times New Roman"/>
          <w:sz w:val="24"/>
          <w:szCs w:val="24"/>
        </w:rPr>
        <w:t>19.5</w:t>
      </w:r>
      <w:r w:rsidRPr="00900732">
        <w:rPr>
          <w:rFonts w:ascii="Times New Roman" w:hAnsi="Times New Roman"/>
          <w:sz w:val="24"/>
          <w:szCs w:val="24"/>
        </w:rPr>
        <w:t>%</w:t>
      </w:r>
      <w:r>
        <w:rPr>
          <w:rFonts w:ascii="Times New Roman" w:hAnsi="Times New Roman"/>
          <w:sz w:val="24"/>
          <w:szCs w:val="24"/>
        </w:rPr>
        <w:t>, 43.5% and 9%</w:t>
      </w:r>
      <w:r w:rsidRPr="00900732">
        <w:rPr>
          <w:rFonts w:ascii="Times New Roman" w:hAnsi="Times New Roman"/>
          <w:sz w:val="24"/>
          <w:szCs w:val="24"/>
        </w:rPr>
        <w:t xml:space="preserve"> respectively. It can therefore be inferred that </w:t>
      </w:r>
      <w:r>
        <w:rPr>
          <w:rFonts w:ascii="Times New Roman" w:hAnsi="Times New Roman"/>
          <w:sz w:val="24"/>
          <w:szCs w:val="24"/>
        </w:rPr>
        <w:t>the condition of the infrastructures within the neighborhood are bad</w:t>
      </w:r>
      <w:r w:rsidRPr="00900732">
        <w:rPr>
          <w:rFonts w:ascii="Times New Roman" w:hAnsi="Times New Roman"/>
          <w:sz w:val="24"/>
          <w:szCs w:val="24"/>
        </w:rPr>
        <w:t>.</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1</w:t>
      </w:r>
      <w:r w:rsidRPr="004D1B79">
        <w:rPr>
          <w:rFonts w:ascii="Times New Roman" w:hAnsi="Times New Roman"/>
          <w:b/>
          <w:bCs/>
          <w:sz w:val="24"/>
          <w:szCs w:val="24"/>
        </w:rPr>
        <w:t xml:space="preserve">: Analysis of </w:t>
      </w:r>
      <w:r>
        <w:rPr>
          <w:rFonts w:ascii="Times New Roman" w:hAnsi="Times New Roman"/>
          <w:b/>
          <w:bCs/>
          <w:sz w:val="24"/>
          <w:szCs w:val="24"/>
        </w:rPr>
        <w:t xml:space="preserve">the rate of return on property investment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Excellent</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Good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Average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Poor</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Very Poor</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AB06B4" w:rsidRDefault="00CA00D4" w:rsidP="00CA00D4">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The table on statement above shows that </w:t>
      </w:r>
      <w:r>
        <w:rPr>
          <w:rFonts w:ascii="Times New Roman" w:hAnsi="Times New Roman"/>
          <w:sz w:val="24"/>
          <w:szCs w:val="24"/>
        </w:rPr>
        <w:t>5</w:t>
      </w:r>
      <w:r w:rsidRPr="00AB06B4">
        <w:rPr>
          <w:rFonts w:ascii="Times New Roman" w:hAnsi="Times New Roman"/>
          <w:sz w:val="24"/>
          <w:szCs w:val="24"/>
        </w:rPr>
        <w:t xml:space="preserve">0 of the respondents </w:t>
      </w:r>
      <w:r>
        <w:rPr>
          <w:rFonts w:ascii="Times New Roman" w:hAnsi="Times New Roman"/>
          <w:sz w:val="24"/>
          <w:szCs w:val="24"/>
        </w:rPr>
        <w:t xml:space="preserve">agreed that the returns on in the neighborhood are excellent </w:t>
      </w:r>
      <w:r w:rsidRPr="00AB06B4">
        <w:rPr>
          <w:rFonts w:ascii="Times New Roman" w:hAnsi="Times New Roman"/>
          <w:sz w:val="24"/>
          <w:szCs w:val="24"/>
        </w:rPr>
        <w:t xml:space="preserve">, </w:t>
      </w:r>
      <w:r>
        <w:rPr>
          <w:rFonts w:ascii="Times New Roman" w:hAnsi="Times New Roman"/>
          <w:sz w:val="24"/>
          <w:szCs w:val="24"/>
        </w:rPr>
        <w:t>70</w:t>
      </w:r>
      <w:r w:rsidRPr="00AB06B4">
        <w:rPr>
          <w:rFonts w:ascii="Times New Roman" w:hAnsi="Times New Roman"/>
          <w:sz w:val="24"/>
          <w:szCs w:val="24"/>
        </w:rPr>
        <w:t xml:space="preserve"> agreed</w:t>
      </w:r>
      <w:r>
        <w:rPr>
          <w:rFonts w:ascii="Times New Roman" w:hAnsi="Times New Roman"/>
          <w:sz w:val="24"/>
          <w:szCs w:val="24"/>
        </w:rPr>
        <w:t xml:space="preserve"> that it has been good</w:t>
      </w:r>
      <w:r w:rsidRPr="00AB06B4">
        <w:rPr>
          <w:rFonts w:ascii="Times New Roman" w:hAnsi="Times New Roman"/>
          <w:sz w:val="24"/>
          <w:szCs w:val="24"/>
        </w:rPr>
        <w:t xml:space="preserve">, </w:t>
      </w:r>
      <w:r>
        <w:rPr>
          <w:rFonts w:ascii="Times New Roman" w:hAnsi="Times New Roman"/>
          <w:sz w:val="24"/>
          <w:szCs w:val="24"/>
        </w:rPr>
        <w:t>40 said it has been average, 25 (Poor) and the remaining 15 said it has been very poor</w:t>
      </w:r>
      <w:r w:rsidRPr="00AB06B4">
        <w:rPr>
          <w:rFonts w:ascii="Times New Roman" w:hAnsi="Times New Roman"/>
          <w:sz w:val="24"/>
          <w:szCs w:val="24"/>
        </w:rPr>
        <w:t xml:space="preserve">. However, it can be inferred that </w:t>
      </w:r>
      <w:r>
        <w:rPr>
          <w:rFonts w:ascii="Times New Roman" w:hAnsi="Times New Roman"/>
          <w:sz w:val="24"/>
          <w:szCs w:val="24"/>
        </w:rPr>
        <w:t>return on investment can only be excellent if basic infrastructures are put in place</w:t>
      </w:r>
      <w:r w:rsidRPr="00AB06B4">
        <w:rPr>
          <w:rFonts w:ascii="Times New Roman" w:hAnsi="Times New Roman"/>
          <w:sz w:val="24"/>
          <w:szCs w:val="24"/>
        </w:rPr>
        <w:t xml:space="preserve">. The frequencies represent </w:t>
      </w:r>
      <w:r>
        <w:rPr>
          <w:rFonts w:ascii="Times New Roman" w:hAnsi="Times New Roman"/>
          <w:sz w:val="24"/>
          <w:szCs w:val="24"/>
        </w:rPr>
        <w:t>25</w:t>
      </w:r>
      <w:r w:rsidRPr="00AB06B4">
        <w:rPr>
          <w:rFonts w:ascii="Times New Roman" w:hAnsi="Times New Roman"/>
          <w:sz w:val="24"/>
          <w:szCs w:val="24"/>
        </w:rPr>
        <w:t xml:space="preserve">%, </w:t>
      </w:r>
      <w:r>
        <w:rPr>
          <w:rFonts w:ascii="Times New Roman" w:hAnsi="Times New Roman"/>
          <w:sz w:val="24"/>
          <w:szCs w:val="24"/>
        </w:rPr>
        <w:t>35</w:t>
      </w:r>
      <w:r w:rsidRPr="00AB06B4">
        <w:rPr>
          <w:rFonts w:ascii="Times New Roman" w:hAnsi="Times New Roman"/>
          <w:sz w:val="24"/>
          <w:szCs w:val="24"/>
        </w:rPr>
        <w:t>%,</w:t>
      </w:r>
      <w:r>
        <w:rPr>
          <w:rFonts w:ascii="Times New Roman" w:hAnsi="Times New Roman"/>
          <w:sz w:val="24"/>
          <w:szCs w:val="24"/>
        </w:rPr>
        <w:t xml:space="preserve"> 20%,</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and </w:t>
      </w:r>
      <w:r>
        <w:rPr>
          <w:rFonts w:ascii="Times New Roman" w:hAnsi="Times New Roman"/>
          <w:sz w:val="24"/>
          <w:szCs w:val="24"/>
        </w:rPr>
        <w:t>7.5</w:t>
      </w:r>
      <w:r w:rsidRPr="00AB06B4">
        <w:rPr>
          <w:rFonts w:ascii="Times New Roman" w:hAnsi="Times New Roman"/>
          <w:sz w:val="24"/>
          <w:szCs w:val="24"/>
        </w:rPr>
        <w:t>% re</w:t>
      </w:r>
      <w:r>
        <w:rPr>
          <w:rFonts w:ascii="Times New Roman" w:hAnsi="Times New Roman"/>
          <w:sz w:val="24"/>
          <w:szCs w:val="24"/>
        </w:rPr>
        <w:t>s</w:t>
      </w:r>
      <w:r w:rsidRPr="00AB06B4">
        <w:rPr>
          <w:rFonts w:ascii="Times New Roman" w:hAnsi="Times New Roman"/>
          <w:sz w:val="24"/>
          <w:szCs w:val="24"/>
        </w:rPr>
        <w:t>pectively.</w:t>
      </w: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lastRenderedPageBreak/>
        <w:t>Table 1</w:t>
      </w:r>
      <w:r>
        <w:rPr>
          <w:rFonts w:ascii="Times New Roman" w:hAnsi="Times New Roman"/>
          <w:b/>
          <w:bCs/>
          <w:sz w:val="24"/>
          <w:szCs w:val="24"/>
        </w:rPr>
        <w:t>2</w:t>
      </w:r>
      <w:r w:rsidRPr="004D1B79">
        <w:rPr>
          <w:rFonts w:ascii="Times New Roman" w:hAnsi="Times New Roman"/>
          <w:b/>
          <w:bCs/>
          <w:sz w:val="24"/>
          <w:szCs w:val="24"/>
        </w:rPr>
        <w:t xml:space="preserve">: Analysis of </w:t>
      </w:r>
      <w:r>
        <w:rPr>
          <w:rFonts w:ascii="Times New Roman" w:hAnsi="Times New Roman"/>
          <w:b/>
          <w:bCs/>
          <w:sz w:val="24"/>
          <w:szCs w:val="24"/>
        </w:rPr>
        <w:t>the factors that most influence the return on property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Infrastructure quality</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80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Economic conditions </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Government policies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Neighborhood safety</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Proximity to amenities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Demand for housing</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Others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Pr="004D1B79"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9A19B1" w:rsidRDefault="00CA00D4" w:rsidP="00CA00D4">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above table, among the respondents, </w:t>
      </w:r>
      <w:r>
        <w:rPr>
          <w:rFonts w:ascii="Times New Roman" w:hAnsi="Times New Roman"/>
          <w:sz w:val="24"/>
          <w:szCs w:val="24"/>
        </w:rPr>
        <w:t>80</w:t>
      </w:r>
      <w:r w:rsidRPr="00AB06B4">
        <w:rPr>
          <w:rFonts w:ascii="Times New Roman" w:hAnsi="Times New Roman"/>
          <w:sz w:val="24"/>
          <w:szCs w:val="24"/>
        </w:rPr>
        <w:t xml:space="preserve"> </w:t>
      </w:r>
      <w:r>
        <w:rPr>
          <w:rFonts w:ascii="Times New Roman" w:hAnsi="Times New Roman"/>
          <w:sz w:val="24"/>
          <w:szCs w:val="24"/>
        </w:rPr>
        <w:t>says Infrastructure quality will influence property investment return</w:t>
      </w:r>
      <w:r w:rsidRPr="00AB06B4">
        <w:rPr>
          <w:rFonts w:ascii="Times New Roman" w:hAnsi="Times New Roman"/>
          <w:sz w:val="24"/>
          <w:szCs w:val="24"/>
        </w:rPr>
        <w:t>, 2</w:t>
      </w:r>
      <w:r>
        <w:rPr>
          <w:rFonts w:ascii="Times New Roman" w:hAnsi="Times New Roman"/>
          <w:sz w:val="24"/>
          <w:szCs w:val="24"/>
        </w:rPr>
        <w:t>5</w:t>
      </w:r>
      <w:r w:rsidRPr="00AB06B4">
        <w:rPr>
          <w:rFonts w:ascii="Times New Roman" w:hAnsi="Times New Roman"/>
          <w:sz w:val="24"/>
          <w:szCs w:val="24"/>
        </w:rPr>
        <w:t xml:space="preserve"> </w:t>
      </w:r>
      <w:r>
        <w:rPr>
          <w:rFonts w:ascii="Times New Roman" w:hAnsi="Times New Roman"/>
          <w:sz w:val="24"/>
          <w:szCs w:val="24"/>
        </w:rPr>
        <w:t>went for Economic conditions</w:t>
      </w:r>
      <w:r w:rsidRPr="00AB06B4">
        <w:rPr>
          <w:rFonts w:ascii="Times New Roman" w:hAnsi="Times New Roman"/>
          <w:sz w:val="24"/>
          <w:szCs w:val="24"/>
        </w:rPr>
        <w:t xml:space="preserve">, </w:t>
      </w:r>
      <w:r>
        <w:rPr>
          <w:rFonts w:ascii="Times New Roman" w:hAnsi="Times New Roman"/>
          <w:sz w:val="24"/>
          <w:szCs w:val="24"/>
        </w:rPr>
        <w:t>15</w:t>
      </w:r>
      <w:r w:rsidRPr="00AB06B4">
        <w:rPr>
          <w:rFonts w:ascii="Times New Roman" w:hAnsi="Times New Roman"/>
          <w:sz w:val="24"/>
          <w:szCs w:val="24"/>
        </w:rPr>
        <w:t xml:space="preserve"> </w:t>
      </w:r>
      <w:r>
        <w:rPr>
          <w:rFonts w:ascii="Times New Roman" w:hAnsi="Times New Roman"/>
          <w:sz w:val="24"/>
          <w:szCs w:val="24"/>
        </w:rPr>
        <w:t>says Government Policies</w:t>
      </w:r>
      <w:r w:rsidRPr="00AB06B4">
        <w:rPr>
          <w:rFonts w:ascii="Times New Roman" w:hAnsi="Times New Roman"/>
          <w:sz w:val="24"/>
          <w:szCs w:val="24"/>
        </w:rPr>
        <w:t xml:space="preserve">, </w:t>
      </w:r>
      <w:r>
        <w:rPr>
          <w:rFonts w:ascii="Times New Roman" w:hAnsi="Times New Roman"/>
          <w:sz w:val="24"/>
          <w:szCs w:val="24"/>
        </w:rPr>
        <w:t xml:space="preserve">15 respondents also opted for Neighborhood safety, Demand for housing has 25, with 40%, </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w:t>
      </w:r>
      <w:r>
        <w:rPr>
          <w:rFonts w:ascii="Times New Roman" w:hAnsi="Times New Roman"/>
          <w:sz w:val="24"/>
          <w:szCs w:val="24"/>
        </w:rPr>
        <w:t>7.5</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w:t>
      </w:r>
      <w:r>
        <w:rPr>
          <w:rFonts w:ascii="Times New Roman" w:hAnsi="Times New Roman"/>
          <w:sz w:val="24"/>
          <w:szCs w:val="24"/>
        </w:rPr>
        <w:t>12.5</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xml:space="preserve">% respectively. However, it </w:t>
      </w:r>
      <w:r>
        <w:rPr>
          <w:rFonts w:ascii="Times New Roman" w:hAnsi="Times New Roman"/>
          <w:sz w:val="24"/>
          <w:szCs w:val="24"/>
        </w:rPr>
        <w:t>informs</w:t>
      </w:r>
      <w:r w:rsidRPr="00AB06B4">
        <w:rPr>
          <w:rFonts w:ascii="Times New Roman" w:hAnsi="Times New Roman"/>
          <w:sz w:val="24"/>
          <w:szCs w:val="24"/>
        </w:rPr>
        <w:t xml:space="preserve"> </w:t>
      </w:r>
      <w:r>
        <w:rPr>
          <w:rFonts w:ascii="Times New Roman" w:hAnsi="Times New Roman"/>
          <w:sz w:val="24"/>
          <w:szCs w:val="24"/>
        </w:rPr>
        <w:t>t</w:t>
      </w:r>
      <w:r w:rsidRPr="00AB06B4">
        <w:rPr>
          <w:rFonts w:ascii="Times New Roman" w:hAnsi="Times New Roman"/>
          <w:sz w:val="24"/>
          <w:szCs w:val="24"/>
        </w:rPr>
        <w:t xml:space="preserve">hat </w:t>
      </w:r>
      <w:r>
        <w:rPr>
          <w:rFonts w:ascii="Times New Roman" w:hAnsi="Times New Roman"/>
          <w:sz w:val="24"/>
          <w:szCs w:val="24"/>
        </w:rPr>
        <w:t xml:space="preserve">with the provision of all above factors, it will significantly influence returns on property investment </w:t>
      </w:r>
    </w:p>
    <w:p w:rsidR="00CA00D4" w:rsidRPr="00AB5E7A" w:rsidRDefault="00CA00D4" w:rsidP="00CA00D4">
      <w:pPr>
        <w:spacing w:line="360" w:lineRule="auto"/>
        <w:jc w:val="both"/>
        <w:rPr>
          <w:rFonts w:ascii="Times New Roman" w:hAnsi="Times New Roman"/>
          <w:sz w:val="24"/>
          <w:szCs w:val="24"/>
        </w:rPr>
      </w:pPr>
      <w:r w:rsidRPr="004D1B79">
        <w:rPr>
          <w:rFonts w:ascii="Times New Roman" w:hAnsi="Times New Roman"/>
          <w:b/>
          <w:bCs/>
          <w:sz w:val="24"/>
          <w:szCs w:val="24"/>
        </w:rPr>
        <w:t>Table 1</w:t>
      </w:r>
      <w:r>
        <w:rPr>
          <w:rFonts w:ascii="Times New Roman" w:hAnsi="Times New Roman"/>
          <w:b/>
          <w:bCs/>
          <w:sz w:val="24"/>
          <w:szCs w:val="24"/>
        </w:rPr>
        <w:t>3</w:t>
      </w:r>
      <w:r w:rsidRPr="004D1B79">
        <w:rPr>
          <w:rFonts w:ascii="Times New Roman" w:hAnsi="Times New Roman"/>
          <w:b/>
          <w:bCs/>
          <w:sz w:val="24"/>
          <w:szCs w:val="24"/>
        </w:rPr>
        <w:t xml:space="preserve">: Analysis of if </w:t>
      </w:r>
      <w:r>
        <w:rPr>
          <w:rFonts w:ascii="Times New Roman" w:hAnsi="Times New Roman"/>
          <w:b/>
          <w:bCs/>
          <w:sz w:val="24"/>
          <w:szCs w:val="24"/>
        </w:rPr>
        <w:t>infrastructure improvement would significantly increase property value</w:t>
      </w:r>
      <w:r w:rsidRPr="004D1B79">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Strongly Agreed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90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45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Agreed</w:t>
            </w:r>
          </w:p>
        </w:tc>
        <w:tc>
          <w:tcPr>
            <w:tcW w:w="3117" w:type="dxa"/>
            <w:shd w:val="clear" w:color="auto" w:fill="auto"/>
          </w:tcPr>
          <w:p w:rsidR="00CA00D4" w:rsidRPr="002F7777" w:rsidRDefault="00CA00D4" w:rsidP="001D594C">
            <w:pPr>
              <w:tabs>
                <w:tab w:val="center" w:pos="1450"/>
                <w:tab w:val="left" w:pos="1981"/>
              </w:tabs>
              <w:spacing w:after="0" w:line="360" w:lineRule="auto"/>
              <w:rPr>
                <w:rFonts w:ascii="Times New Roman" w:hAnsi="Times New Roman"/>
                <w:sz w:val="24"/>
                <w:szCs w:val="24"/>
              </w:rPr>
            </w:pPr>
            <w:r>
              <w:rPr>
                <w:rFonts w:ascii="Times New Roman" w:hAnsi="Times New Roman"/>
                <w:sz w:val="24"/>
                <w:szCs w:val="24"/>
              </w:rPr>
              <w:tab/>
              <w:t>60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Undecided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Disagree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Strongly Disagree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Default="00CA00D4" w:rsidP="00CA00D4">
      <w:pPr>
        <w:spacing w:line="360" w:lineRule="auto"/>
        <w:ind w:firstLine="720"/>
        <w:jc w:val="both"/>
        <w:rPr>
          <w:rFonts w:ascii="Times New Roman" w:hAnsi="Times New Roman"/>
          <w:sz w:val="24"/>
          <w:szCs w:val="24"/>
        </w:rPr>
      </w:pPr>
      <w:r w:rsidRPr="00D70C99">
        <w:rPr>
          <w:rFonts w:ascii="Times New Roman" w:hAnsi="Times New Roman"/>
          <w:sz w:val="24"/>
          <w:szCs w:val="24"/>
        </w:rPr>
        <w:t xml:space="preserve">From the table above, 80 of the respondents strongly agreed, </w:t>
      </w:r>
      <w:r>
        <w:rPr>
          <w:rFonts w:ascii="Times New Roman" w:hAnsi="Times New Roman"/>
          <w:sz w:val="24"/>
          <w:szCs w:val="24"/>
        </w:rPr>
        <w:t>6</w:t>
      </w:r>
      <w:r w:rsidRPr="00D70C99">
        <w:rPr>
          <w:rFonts w:ascii="Times New Roman" w:hAnsi="Times New Roman"/>
          <w:sz w:val="24"/>
          <w:szCs w:val="24"/>
        </w:rPr>
        <w:t>0 agreed while 3</w:t>
      </w:r>
      <w:r>
        <w:rPr>
          <w:rFonts w:ascii="Times New Roman" w:hAnsi="Times New Roman"/>
          <w:sz w:val="24"/>
          <w:szCs w:val="24"/>
        </w:rPr>
        <w:t>5</w:t>
      </w:r>
      <w:r w:rsidRPr="00D70C99">
        <w:rPr>
          <w:rFonts w:ascii="Times New Roman" w:hAnsi="Times New Roman"/>
          <w:sz w:val="24"/>
          <w:szCs w:val="24"/>
        </w:rPr>
        <w:t xml:space="preserve"> disagreed to the statement. This represent </w:t>
      </w:r>
      <w:r>
        <w:rPr>
          <w:rFonts w:ascii="Times New Roman" w:hAnsi="Times New Roman"/>
          <w:sz w:val="24"/>
          <w:szCs w:val="24"/>
        </w:rPr>
        <w:t>45</w:t>
      </w:r>
      <w:r w:rsidRPr="00D70C99">
        <w:rPr>
          <w:rFonts w:ascii="Times New Roman" w:hAnsi="Times New Roman"/>
          <w:sz w:val="24"/>
          <w:szCs w:val="24"/>
        </w:rPr>
        <w:t>%, 3</w:t>
      </w:r>
      <w:r>
        <w:rPr>
          <w:rFonts w:ascii="Times New Roman" w:hAnsi="Times New Roman"/>
          <w:sz w:val="24"/>
          <w:szCs w:val="24"/>
        </w:rPr>
        <w:t>0</w:t>
      </w:r>
      <w:r w:rsidRPr="00D70C99">
        <w:rPr>
          <w:rFonts w:ascii="Times New Roman" w:hAnsi="Times New Roman"/>
          <w:sz w:val="24"/>
          <w:szCs w:val="24"/>
        </w:rPr>
        <w:t xml:space="preserve">% and </w:t>
      </w:r>
      <w:r>
        <w:rPr>
          <w:rFonts w:ascii="Times New Roman" w:hAnsi="Times New Roman"/>
          <w:sz w:val="24"/>
          <w:szCs w:val="24"/>
        </w:rPr>
        <w:t>17.5</w:t>
      </w:r>
      <w:r w:rsidRPr="00D70C99">
        <w:rPr>
          <w:rFonts w:ascii="Times New Roman" w:hAnsi="Times New Roman"/>
          <w:sz w:val="24"/>
          <w:szCs w:val="24"/>
        </w:rPr>
        <w:t>% respectively. The inference here therefore is that infrastructure improvement would significantly increase property value</w:t>
      </w:r>
    </w:p>
    <w:p w:rsidR="00CA00D4" w:rsidRPr="004D1B79" w:rsidRDefault="00CA00D4" w:rsidP="00CA00D4">
      <w:pPr>
        <w:spacing w:line="360" w:lineRule="auto"/>
        <w:ind w:firstLine="720"/>
        <w:jc w:val="both"/>
        <w:rPr>
          <w:rFonts w:ascii="Times New Roman" w:hAnsi="Times New Roman"/>
          <w:sz w:val="24"/>
          <w:szCs w:val="24"/>
        </w:rPr>
      </w:pP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lastRenderedPageBreak/>
        <w:t>Table 1</w:t>
      </w:r>
      <w:r>
        <w:rPr>
          <w:rFonts w:ascii="Times New Roman" w:hAnsi="Times New Roman"/>
          <w:b/>
          <w:bCs/>
          <w:sz w:val="24"/>
          <w:szCs w:val="24"/>
        </w:rPr>
        <w:t>4</w:t>
      </w:r>
      <w:r w:rsidRPr="004D1B79">
        <w:rPr>
          <w:rFonts w:ascii="Times New Roman" w:hAnsi="Times New Roman"/>
          <w:b/>
          <w:bCs/>
          <w:sz w:val="24"/>
          <w:szCs w:val="24"/>
        </w:rPr>
        <w:t xml:space="preserve">: Analysis of if </w:t>
      </w:r>
      <w:r>
        <w:rPr>
          <w:rFonts w:ascii="Times New Roman" w:hAnsi="Times New Roman"/>
          <w:b/>
          <w:bCs/>
          <w:sz w:val="24"/>
          <w:szCs w:val="24"/>
        </w:rPr>
        <w:t>the current infrastructural condition has negatively impacted investment returns.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Strongly Agreed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Agreed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Undecided</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Disagree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sidRPr="002F7777">
              <w:rPr>
                <w:rFonts w:ascii="Times New Roman" w:hAnsi="Times New Roman"/>
                <w:sz w:val="24"/>
                <w:szCs w:val="24"/>
              </w:rPr>
              <w:t>Strongly Disagree</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w:t>
      </w:r>
      <w:r>
        <w:rPr>
          <w:rFonts w:ascii="Times New Roman" w:hAnsi="Times New Roman"/>
          <w:sz w:val="24"/>
          <w:szCs w:val="24"/>
        </w:rPr>
        <w:t>25</w:t>
      </w:r>
    </w:p>
    <w:p w:rsidR="00CA00D4" w:rsidRPr="00F84697" w:rsidRDefault="00CA00D4" w:rsidP="00CA00D4">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table above, the statement have </w:t>
      </w:r>
      <w:r>
        <w:rPr>
          <w:rFonts w:ascii="Times New Roman" w:hAnsi="Times New Roman"/>
          <w:sz w:val="24"/>
          <w:szCs w:val="24"/>
        </w:rPr>
        <w:t>30</w:t>
      </w:r>
      <w:r w:rsidRPr="00AB06B4">
        <w:rPr>
          <w:rFonts w:ascii="Times New Roman" w:hAnsi="Times New Roman"/>
          <w:sz w:val="24"/>
          <w:szCs w:val="24"/>
        </w:rPr>
        <w:t xml:space="preserve"> respondents who strongly agreed to it; </w:t>
      </w:r>
      <w:r>
        <w:rPr>
          <w:rFonts w:ascii="Times New Roman" w:hAnsi="Times New Roman"/>
          <w:sz w:val="24"/>
          <w:szCs w:val="24"/>
        </w:rPr>
        <w:t>100</w:t>
      </w:r>
      <w:r w:rsidRPr="00AB06B4">
        <w:rPr>
          <w:rFonts w:ascii="Times New Roman" w:hAnsi="Times New Roman"/>
          <w:sz w:val="24"/>
          <w:szCs w:val="24"/>
        </w:rPr>
        <w:t xml:space="preserve"> agreed</w:t>
      </w:r>
      <w:r>
        <w:rPr>
          <w:rFonts w:ascii="Times New Roman" w:hAnsi="Times New Roman"/>
          <w:sz w:val="24"/>
          <w:szCs w:val="24"/>
        </w:rPr>
        <w:t>,</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were undecided</w:t>
      </w:r>
      <w:r>
        <w:rPr>
          <w:rFonts w:ascii="Times New Roman" w:hAnsi="Times New Roman"/>
          <w:sz w:val="24"/>
          <w:szCs w:val="24"/>
        </w:rPr>
        <w:t xml:space="preserve"> while 20 respondents disagreed and strongly disagree</w:t>
      </w:r>
      <w:r w:rsidRPr="00AB06B4">
        <w:rPr>
          <w:rFonts w:ascii="Times New Roman" w:hAnsi="Times New Roman"/>
          <w:sz w:val="24"/>
          <w:szCs w:val="24"/>
        </w:rPr>
        <w:t xml:space="preserve">. These represents </w:t>
      </w:r>
      <w:r>
        <w:rPr>
          <w:rFonts w:ascii="Times New Roman" w:hAnsi="Times New Roman"/>
          <w:sz w:val="24"/>
          <w:szCs w:val="24"/>
        </w:rPr>
        <w:t>15</w:t>
      </w:r>
      <w:r w:rsidRPr="00AB06B4">
        <w:rPr>
          <w:rFonts w:ascii="Times New Roman" w:hAnsi="Times New Roman"/>
          <w:sz w:val="24"/>
          <w:szCs w:val="24"/>
        </w:rPr>
        <w:t xml:space="preserve">%, </w:t>
      </w:r>
      <w:r>
        <w:rPr>
          <w:rFonts w:ascii="Times New Roman" w:hAnsi="Times New Roman"/>
          <w:sz w:val="24"/>
          <w:szCs w:val="24"/>
        </w:rPr>
        <w:t>50</w:t>
      </w:r>
      <w:r w:rsidRPr="00AB06B4">
        <w:rPr>
          <w:rFonts w:ascii="Times New Roman" w:hAnsi="Times New Roman"/>
          <w:sz w:val="24"/>
          <w:szCs w:val="24"/>
        </w:rPr>
        <w:t>%</w:t>
      </w:r>
      <w:r>
        <w:rPr>
          <w:rFonts w:ascii="Times New Roman" w:hAnsi="Times New Roman"/>
          <w:sz w:val="24"/>
          <w:szCs w:val="24"/>
        </w:rPr>
        <w:t>, 15%</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xml:space="preserve">% respectively. It can be inferred, therefore, that </w:t>
      </w:r>
      <w:r w:rsidRPr="009123A5">
        <w:rPr>
          <w:rFonts w:ascii="Times New Roman" w:hAnsi="Times New Roman"/>
          <w:sz w:val="24"/>
          <w:szCs w:val="24"/>
        </w:rPr>
        <w:t>the current infrastructural condition has negatively impacted investment returns.</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5</w:t>
      </w:r>
      <w:r w:rsidRPr="004D1B79">
        <w:rPr>
          <w:rFonts w:ascii="Times New Roman" w:hAnsi="Times New Roman"/>
          <w:b/>
          <w:bCs/>
          <w:sz w:val="24"/>
          <w:szCs w:val="24"/>
        </w:rPr>
        <w:t xml:space="preserve">: Analysis of </w:t>
      </w:r>
      <w:r>
        <w:rPr>
          <w:rFonts w:ascii="Times New Roman" w:hAnsi="Times New Roman"/>
          <w:b/>
          <w:bCs/>
          <w:sz w:val="24"/>
          <w:szCs w:val="24"/>
        </w:rPr>
        <w:t>which infrastructure improvement will enhance property investment returns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2255"/>
        <w:gridCol w:w="3117"/>
      </w:tblGrid>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2255"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Percentage</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Better roads</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Improved electricity supply</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17.5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Enhanced water supply</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Better waste management</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Improved public transportation</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More healthcare facilities </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12.5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More educational institution </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Enhanced security</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 xml:space="preserve">Improved internet and communication </w:t>
            </w:r>
          </w:p>
        </w:tc>
        <w:tc>
          <w:tcPr>
            <w:tcW w:w="2255"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10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w:t>
            </w:r>
          </w:p>
        </w:tc>
      </w:tr>
      <w:tr w:rsidR="00CA00D4" w:rsidRPr="002F7777" w:rsidTr="001D594C">
        <w:tc>
          <w:tcPr>
            <w:tcW w:w="3978"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2255"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w:t>
      </w:r>
      <w:r>
        <w:rPr>
          <w:rFonts w:ascii="Times New Roman" w:hAnsi="Times New Roman"/>
          <w:sz w:val="24"/>
          <w:szCs w:val="24"/>
        </w:rPr>
        <w:t>5</w:t>
      </w:r>
    </w:p>
    <w:p w:rsidR="00CA00D4" w:rsidRPr="00F84697" w:rsidRDefault="00CA00D4" w:rsidP="00CA00D4">
      <w:pPr>
        <w:spacing w:line="360" w:lineRule="auto"/>
        <w:ind w:firstLine="720"/>
        <w:jc w:val="both"/>
        <w:rPr>
          <w:rFonts w:ascii="Times New Roman" w:hAnsi="Times New Roman"/>
          <w:sz w:val="24"/>
          <w:szCs w:val="24"/>
        </w:rPr>
      </w:pPr>
      <w:r w:rsidRPr="009123A5">
        <w:rPr>
          <w:rFonts w:ascii="Times New Roman" w:hAnsi="Times New Roman"/>
          <w:sz w:val="24"/>
          <w:szCs w:val="24"/>
        </w:rPr>
        <w:t>From the above table, 2</w:t>
      </w:r>
      <w:r>
        <w:rPr>
          <w:rFonts w:ascii="Times New Roman" w:hAnsi="Times New Roman"/>
          <w:sz w:val="24"/>
          <w:szCs w:val="24"/>
        </w:rPr>
        <w:t>5</w:t>
      </w:r>
      <w:r w:rsidRPr="009123A5">
        <w:rPr>
          <w:rFonts w:ascii="Times New Roman" w:hAnsi="Times New Roman"/>
          <w:sz w:val="24"/>
          <w:szCs w:val="24"/>
        </w:rPr>
        <w:t xml:space="preserve"> respondents (12.5%)  agreed to better road, 3</w:t>
      </w:r>
      <w:r>
        <w:rPr>
          <w:rFonts w:ascii="Times New Roman" w:hAnsi="Times New Roman"/>
          <w:sz w:val="24"/>
          <w:szCs w:val="24"/>
        </w:rPr>
        <w:t>5</w:t>
      </w:r>
      <w:r w:rsidRPr="009123A5">
        <w:rPr>
          <w:rFonts w:ascii="Times New Roman" w:hAnsi="Times New Roman"/>
          <w:sz w:val="24"/>
          <w:szCs w:val="24"/>
        </w:rPr>
        <w:t xml:space="preserve"> respondents (1</w:t>
      </w:r>
      <w:r>
        <w:rPr>
          <w:rFonts w:ascii="Times New Roman" w:hAnsi="Times New Roman"/>
          <w:sz w:val="24"/>
          <w:szCs w:val="24"/>
        </w:rPr>
        <w:t>7.5</w:t>
      </w:r>
      <w:r w:rsidRPr="009123A5">
        <w:rPr>
          <w:rFonts w:ascii="Times New Roman" w:hAnsi="Times New Roman"/>
          <w:sz w:val="24"/>
          <w:szCs w:val="24"/>
        </w:rPr>
        <w:t xml:space="preserve">%)  agreed to Improved electricity supply, </w:t>
      </w:r>
      <w:r>
        <w:rPr>
          <w:rFonts w:ascii="Times New Roman" w:hAnsi="Times New Roman"/>
          <w:sz w:val="24"/>
          <w:szCs w:val="24"/>
        </w:rPr>
        <w:t>30</w:t>
      </w:r>
      <w:r w:rsidRPr="009123A5">
        <w:rPr>
          <w:rFonts w:ascii="Times New Roman" w:hAnsi="Times New Roman"/>
          <w:sz w:val="24"/>
          <w:szCs w:val="24"/>
        </w:rPr>
        <w:t xml:space="preserve"> respondents (1</w:t>
      </w:r>
      <w:r>
        <w:rPr>
          <w:rFonts w:ascii="Times New Roman" w:hAnsi="Times New Roman"/>
          <w:sz w:val="24"/>
          <w:szCs w:val="24"/>
        </w:rPr>
        <w:t>5</w:t>
      </w:r>
      <w:r w:rsidRPr="009123A5">
        <w:rPr>
          <w:rFonts w:ascii="Times New Roman" w:hAnsi="Times New Roman"/>
          <w:sz w:val="24"/>
          <w:szCs w:val="24"/>
        </w:rPr>
        <w:t xml:space="preserve">%)  agreed to water supply, </w:t>
      </w:r>
      <w:r>
        <w:rPr>
          <w:rFonts w:ascii="Times New Roman" w:hAnsi="Times New Roman"/>
          <w:sz w:val="24"/>
          <w:szCs w:val="24"/>
        </w:rPr>
        <w:t>20</w:t>
      </w:r>
      <w:r w:rsidRPr="009123A5">
        <w:rPr>
          <w:rFonts w:ascii="Times New Roman" w:hAnsi="Times New Roman"/>
          <w:sz w:val="24"/>
          <w:szCs w:val="24"/>
        </w:rPr>
        <w:t xml:space="preserve"> respondents (</w:t>
      </w:r>
      <w:r>
        <w:rPr>
          <w:rFonts w:ascii="Times New Roman" w:hAnsi="Times New Roman"/>
          <w:sz w:val="24"/>
          <w:szCs w:val="24"/>
        </w:rPr>
        <w:t>10</w:t>
      </w:r>
      <w:r w:rsidRPr="009123A5">
        <w:rPr>
          <w:rFonts w:ascii="Times New Roman" w:hAnsi="Times New Roman"/>
          <w:sz w:val="24"/>
          <w:szCs w:val="24"/>
        </w:rPr>
        <w:t>%)  agreed to better waste management, 2</w:t>
      </w:r>
      <w:r>
        <w:rPr>
          <w:rFonts w:ascii="Times New Roman" w:hAnsi="Times New Roman"/>
          <w:sz w:val="24"/>
          <w:szCs w:val="24"/>
        </w:rPr>
        <w:t>5</w:t>
      </w:r>
      <w:r w:rsidRPr="009123A5">
        <w:rPr>
          <w:rFonts w:ascii="Times New Roman" w:hAnsi="Times New Roman"/>
          <w:sz w:val="24"/>
          <w:szCs w:val="24"/>
        </w:rPr>
        <w:t xml:space="preserve"> respondents (12.5%)  agreed to improved public </w:t>
      </w:r>
      <w:r w:rsidRPr="009123A5">
        <w:rPr>
          <w:rFonts w:ascii="Times New Roman" w:hAnsi="Times New Roman"/>
          <w:sz w:val="24"/>
          <w:szCs w:val="24"/>
        </w:rPr>
        <w:lastRenderedPageBreak/>
        <w:t>transportation, 2</w:t>
      </w:r>
      <w:r>
        <w:rPr>
          <w:rFonts w:ascii="Times New Roman" w:hAnsi="Times New Roman"/>
          <w:sz w:val="24"/>
          <w:szCs w:val="24"/>
        </w:rPr>
        <w:t>5</w:t>
      </w:r>
      <w:r w:rsidRPr="009123A5">
        <w:rPr>
          <w:rFonts w:ascii="Times New Roman" w:hAnsi="Times New Roman"/>
          <w:sz w:val="24"/>
          <w:szCs w:val="24"/>
        </w:rPr>
        <w:t xml:space="preserve"> respondents (12.5%)  also agreed to Healthcare facilities, 1</w:t>
      </w:r>
      <w:r>
        <w:rPr>
          <w:rFonts w:ascii="Times New Roman" w:hAnsi="Times New Roman"/>
          <w:sz w:val="24"/>
          <w:szCs w:val="24"/>
        </w:rPr>
        <w:t>5</w:t>
      </w:r>
      <w:r w:rsidRPr="009123A5">
        <w:rPr>
          <w:rFonts w:ascii="Times New Roman" w:hAnsi="Times New Roman"/>
          <w:sz w:val="24"/>
          <w:szCs w:val="24"/>
        </w:rPr>
        <w:t xml:space="preserve"> respondents (</w:t>
      </w:r>
      <w:r>
        <w:rPr>
          <w:rFonts w:ascii="Times New Roman" w:hAnsi="Times New Roman"/>
          <w:sz w:val="24"/>
          <w:szCs w:val="24"/>
        </w:rPr>
        <w:t>7.5</w:t>
      </w:r>
      <w:r w:rsidRPr="009123A5">
        <w:rPr>
          <w:rFonts w:ascii="Times New Roman" w:hAnsi="Times New Roman"/>
          <w:sz w:val="24"/>
          <w:szCs w:val="24"/>
        </w:rPr>
        <w:t>%)  agreed to the educational institution, Security and internet and communication respectively. It can be inferred, therefore, that infrastructure improvement will enhance property investment returns</w:t>
      </w:r>
    </w:p>
    <w:p w:rsidR="00CA00D4" w:rsidRPr="004D1B79" w:rsidRDefault="00CA00D4" w:rsidP="00CA00D4">
      <w:pPr>
        <w:spacing w:line="36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6</w:t>
      </w:r>
      <w:r w:rsidRPr="004D1B79">
        <w:rPr>
          <w:rFonts w:ascii="Times New Roman" w:hAnsi="Times New Roman"/>
          <w:b/>
          <w:bCs/>
          <w:sz w:val="24"/>
          <w:szCs w:val="24"/>
        </w:rPr>
        <w:t>: Analysis o</w:t>
      </w:r>
      <w:r>
        <w:rPr>
          <w:rFonts w:ascii="Times New Roman" w:hAnsi="Times New Roman"/>
          <w:b/>
          <w:bCs/>
          <w:sz w:val="24"/>
          <w:szCs w:val="24"/>
        </w:rPr>
        <w:t>n if there is recent changes in the infrastructure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Item</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Frequency</w:t>
            </w:r>
          </w:p>
        </w:tc>
        <w:tc>
          <w:tcPr>
            <w:tcW w:w="3117"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Percentage </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Yes, positive changes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50</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25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Yes, negative changes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sz w:val="24"/>
                <w:szCs w:val="24"/>
              </w:rPr>
            </w:pPr>
            <w:r>
              <w:rPr>
                <w:rFonts w:ascii="Times New Roman" w:hAnsi="Times New Roman"/>
                <w:sz w:val="24"/>
                <w:szCs w:val="24"/>
              </w:rPr>
              <w:t>No changes</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75</w:t>
            </w:r>
          </w:p>
        </w:tc>
        <w:tc>
          <w:tcPr>
            <w:tcW w:w="3117" w:type="dxa"/>
            <w:shd w:val="clear" w:color="auto" w:fill="auto"/>
          </w:tcPr>
          <w:p w:rsidR="00CA00D4" w:rsidRPr="002F7777" w:rsidRDefault="00CA00D4" w:rsidP="001D594C">
            <w:pPr>
              <w:spacing w:after="0" w:line="360" w:lineRule="auto"/>
              <w:jc w:val="center"/>
              <w:rPr>
                <w:rFonts w:ascii="Times New Roman" w:hAnsi="Times New Roman"/>
                <w:sz w:val="24"/>
                <w:szCs w:val="24"/>
              </w:rPr>
            </w:pPr>
            <w:r>
              <w:rPr>
                <w:rFonts w:ascii="Times New Roman" w:hAnsi="Times New Roman"/>
                <w:sz w:val="24"/>
                <w:szCs w:val="24"/>
              </w:rPr>
              <w:t>37.5</w:t>
            </w:r>
          </w:p>
        </w:tc>
      </w:tr>
      <w:tr w:rsidR="00CA00D4" w:rsidRPr="002F7777" w:rsidTr="001D594C">
        <w:tc>
          <w:tcPr>
            <w:tcW w:w="3116" w:type="dxa"/>
            <w:shd w:val="clear" w:color="auto" w:fill="auto"/>
          </w:tcPr>
          <w:p w:rsidR="00CA00D4" w:rsidRPr="002F7777" w:rsidRDefault="00CA00D4" w:rsidP="001D594C">
            <w:pPr>
              <w:spacing w:after="0" w:line="360" w:lineRule="auto"/>
              <w:jc w:val="both"/>
              <w:rPr>
                <w:rFonts w:ascii="Times New Roman" w:hAnsi="Times New Roman"/>
                <w:b/>
                <w:bCs/>
                <w:sz w:val="24"/>
                <w:szCs w:val="24"/>
              </w:rPr>
            </w:pPr>
            <w:r w:rsidRPr="002F7777">
              <w:rPr>
                <w:rFonts w:ascii="Times New Roman" w:hAnsi="Times New Roman"/>
                <w:b/>
                <w:bCs/>
                <w:sz w:val="24"/>
                <w:szCs w:val="24"/>
              </w:rPr>
              <w:t xml:space="preserve">Total </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Pr>
                <w:rFonts w:ascii="Times New Roman" w:hAnsi="Times New Roman"/>
                <w:b/>
                <w:bCs/>
                <w:sz w:val="24"/>
                <w:szCs w:val="24"/>
              </w:rPr>
              <w:t>200</w:t>
            </w:r>
          </w:p>
        </w:tc>
        <w:tc>
          <w:tcPr>
            <w:tcW w:w="3117" w:type="dxa"/>
            <w:shd w:val="clear" w:color="auto" w:fill="auto"/>
          </w:tcPr>
          <w:p w:rsidR="00CA00D4" w:rsidRPr="002F7777" w:rsidRDefault="00CA00D4" w:rsidP="001D594C">
            <w:pPr>
              <w:spacing w:after="0" w:line="360" w:lineRule="auto"/>
              <w:jc w:val="center"/>
              <w:rPr>
                <w:rFonts w:ascii="Times New Roman" w:hAnsi="Times New Roman"/>
                <w:b/>
                <w:bCs/>
                <w:sz w:val="24"/>
                <w:szCs w:val="24"/>
              </w:rPr>
            </w:pPr>
            <w:r w:rsidRPr="002F7777">
              <w:rPr>
                <w:rFonts w:ascii="Times New Roman" w:hAnsi="Times New Roman"/>
                <w:b/>
                <w:bCs/>
                <w:sz w:val="24"/>
                <w:szCs w:val="24"/>
              </w:rPr>
              <w:t>100</w:t>
            </w:r>
          </w:p>
        </w:tc>
      </w:tr>
    </w:tbl>
    <w:p w:rsidR="00CA00D4" w:rsidRDefault="00CA00D4" w:rsidP="00CA00D4">
      <w:pPr>
        <w:spacing w:line="360" w:lineRule="auto"/>
        <w:jc w:val="both"/>
        <w:rPr>
          <w:rFonts w:ascii="Times New Roman" w:hAnsi="Times New Roman"/>
          <w:sz w:val="24"/>
          <w:szCs w:val="24"/>
        </w:rPr>
      </w:pPr>
      <w:r w:rsidRPr="004D1B79">
        <w:rPr>
          <w:rFonts w:ascii="Times New Roman" w:hAnsi="Times New Roman"/>
          <w:sz w:val="24"/>
          <w:szCs w:val="24"/>
        </w:rPr>
        <w:t>Field Survey, 2024</w:t>
      </w:r>
    </w:p>
    <w:p w:rsidR="00CA00D4" w:rsidRPr="00AB06B4" w:rsidRDefault="00CA00D4" w:rsidP="00CA00D4">
      <w:pPr>
        <w:spacing w:line="360" w:lineRule="auto"/>
        <w:ind w:firstLine="720"/>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50</w:t>
      </w:r>
      <w:r w:rsidRPr="00AB06B4">
        <w:rPr>
          <w:rFonts w:ascii="Times New Roman" w:hAnsi="Times New Roman"/>
          <w:sz w:val="24"/>
          <w:szCs w:val="24"/>
        </w:rPr>
        <w:t xml:space="preserve"> </w:t>
      </w:r>
      <w:r>
        <w:rPr>
          <w:rFonts w:ascii="Times New Roman" w:hAnsi="Times New Roman"/>
          <w:sz w:val="24"/>
          <w:szCs w:val="24"/>
        </w:rPr>
        <w:t>agreed to positive changes</w:t>
      </w:r>
      <w:r w:rsidRPr="00AB06B4">
        <w:rPr>
          <w:rFonts w:ascii="Times New Roman" w:hAnsi="Times New Roman"/>
          <w:sz w:val="24"/>
          <w:szCs w:val="24"/>
        </w:rPr>
        <w:t xml:space="preserve">, </w:t>
      </w:r>
      <w:r>
        <w:rPr>
          <w:rFonts w:ascii="Times New Roman" w:hAnsi="Times New Roman"/>
          <w:sz w:val="24"/>
          <w:szCs w:val="24"/>
        </w:rPr>
        <w:t>75</w:t>
      </w:r>
      <w:r w:rsidRPr="00AB06B4">
        <w:rPr>
          <w:rFonts w:ascii="Times New Roman" w:hAnsi="Times New Roman"/>
          <w:sz w:val="24"/>
          <w:szCs w:val="24"/>
        </w:rPr>
        <w:t xml:space="preserve"> </w:t>
      </w:r>
      <w:r>
        <w:rPr>
          <w:rFonts w:ascii="Times New Roman" w:hAnsi="Times New Roman"/>
          <w:sz w:val="24"/>
          <w:szCs w:val="24"/>
        </w:rPr>
        <w:t>agreed to negative changes</w:t>
      </w:r>
      <w:r w:rsidRPr="00AB06B4">
        <w:rPr>
          <w:rFonts w:ascii="Times New Roman" w:hAnsi="Times New Roman"/>
          <w:sz w:val="24"/>
          <w:szCs w:val="24"/>
        </w:rPr>
        <w:t xml:space="preserve">, </w:t>
      </w:r>
      <w:r>
        <w:rPr>
          <w:rFonts w:ascii="Times New Roman" w:hAnsi="Times New Roman"/>
          <w:sz w:val="24"/>
          <w:szCs w:val="24"/>
        </w:rPr>
        <w:t xml:space="preserve">while 75 respondents says there has been no changes in the infrastructure in the area </w:t>
      </w:r>
      <w:r w:rsidRPr="00AB06B4">
        <w:rPr>
          <w:rFonts w:ascii="Times New Roman" w:hAnsi="Times New Roman"/>
          <w:sz w:val="24"/>
          <w:szCs w:val="24"/>
        </w:rPr>
        <w:t xml:space="preserve">These represent </w:t>
      </w:r>
      <w:r>
        <w:rPr>
          <w:rFonts w:ascii="Times New Roman" w:hAnsi="Times New Roman"/>
          <w:sz w:val="24"/>
          <w:szCs w:val="24"/>
        </w:rPr>
        <w:t>25</w:t>
      </w:r>
      <w:r w:rsidRPr="00AB06B4">
        <w:rPr>
          <w:rFonts w:ascii="Times New Roman" w:hAnsi="Times New Roman"/>
          <w:sz w:val="24"/>
          <w:szCs w:val="24"/>
        </w:rPr>
        <w:t xml:space="preserve">%, </w:t>
      </w:r>
      <w:r>
        <w:rPr>
          <w:rFonts w:ascii="Times New Roman" w:hAnsi="Times New Roman"/>
          <w:sz w:val="24"/>
          <w:szCs w:val="24"/>
        </w:rPr>
        <w:t>37.5</w:t>
      </w:r>
      <w:r w:rsidRPr="00AB06B4">
        <w:rPr>
          <w:rFonts w:ascii="Times New Roman" w:hAnsi="Times New Roman"/>
          <w:sz w:val="24"/>
          <w:szCs w:val="24"/>
        </w:rPr>
        <w:t xml:space="preserve">%, </w:t>
      </w:r>
      <w:r>
        <w:rPr>
          <w:rFonts w:ascii="Times New Roman" w:hAnsi="Times New Roman"/>
          <w:sz w:val="24"/>
          <w:szCs w:val="24"/>
        </w:rPr>
        <w:t>37.5</w:t>
      </w:r>
      <w:r w:rsidRPr="00AB06B4">
        <w:rPr>
          <w:rFonts w:ascii="Times New Roman" w:hAnsi="Times New Roman"/>
          <w:sz w:val="24"/>
          <w:szCs w:val="24"/>
        </w:rPr>
        <w:t>% respectively</w:t>
      </w:r>
      <w:r>
        <w:rPr>
          <w:rFonts w:ascii="Times New Roman" w:hAnsi="Times New Roman"/>
          <w:sz w:val="24"/>
          <w:szCs w:val="24"/>
        </w:rPr>
        <w:t>.</w:t>
      </w:r>
      <w:r w:rsidRPr="00AB06B4">
        <w:rPr>
          <w:rFonts w:ascii="Times New Roman" w:hAnsi="Times New Roman"/>
          <w:sz w:val="24"/>
          <w:szCs w:val="24"/>
        </w:rPr>
        <w:t xml:space="preserve"> From this, it can be inferred that </w:t>
      </w:r>
      <w:r>
        <w:rPr>
          <w:rFonts w:ascii="Times New Roman" w:hAnsi="Times New Roman"/>
          <w:sz w:val="24"/>
          <w:szCs w:val="24"/>
        </w:rPr>
        <w:t>there has been no recent changes in infrastructure in the area, rather it has been on the deterioration</w:t>
      </w:r>
      <w:r w:rsidRPr="00AB06B4">
        <w:rPr>
          <w:rFonts w:ascii="Times New Roman" w:hAnsi="Times New Roman"/>
          <w:sz w:val="24"/>
          <w:szCs w:val="24"/>
        </w:rPr>
        <w:t>.</w:t>
      </w: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spacing w:line="360" w:lineRule="auto"/>
        <w:jc w:val="both"/>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rPr>
          <w:rFonts w:ascii="Times New Roman" w:hAnsi="Times New Roman"/>
          <w:b/>
          <w:bCs/>
          <w:sz w:val="24"/>
          <w:szCs w:val="24"/>
        </w:rPr>
      </w:pPr>
    </w:p>
    <w:p w:rsidR="00CA00D4" w:rsidRDefault="00CA00D4" w:rsidP="00CA00D4">
      <w:pPr>
        <w:tabs>
          <w:tab w:val="left" w:pos="3720"/>
        </w:tabs>
        <w:spacing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CA00D4" w:rsidRDefault="00CA00D4" w:rsidP="00CA00D4">
      <w:pPr>
        <w:tabs>
          <w:tab w:val="left" w:pos="3720"/>
        </w:tabs>
        <w:spacing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CA00D4" w:rsidRDefault="00CA00D4" w:rsidP="00CA00D4">
      <w:pPr>
        <w:tabs>
          <w:tab w:val="left" w:pos="0"/>
        </w:tabs>
        <w:spacing w:line="36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rsidR="00CA00D4" w:rsidRDefault="00CA00D4" w:rsidP="00CA00D4">
      <w:pPr>
        <w:spacing w:before="240" w:line="360" w:lineRule="auto"/>
        <w:ind w:firstLine="360"/>
        <w:jc w:val="both"/>
        <w:rPr>
          <w:rFonts w:ascii="Times New Roman" w:hAnsi="Times New Roman"/>
          <w:sz w:val="24"/>
          <w:szCs w:val="24"/>
        </w:rPr>
      </w:pPr>
      <w:r w:rsidRPr="002D3863">
        <w:rPr>
          <w:rFonts w:ascii="Times New Roman" w:hAnsi="Times New Roman"/>
          <w:sz w:val="24"/>
          <w:szCs w:val="24"/>
        </w:rPr>
        <w:t xml:space="preserve">Having carried out various analyses of data collected from </w:t>
      </w:r>
      <w:r>
        <w:rPr>
          <w:rFonts w:ascii="Times New Roman" w:hAnsi="Times New Roman"/>
          <w:sz w:val="24"/>
          <w:szCs w:val="24"/>
        </w:rPr>
        <w:t>the respondents in the study area</w:t>
      </w:r>
      <w:r w:rsidRPr="002D3863">
        <w:rPr>
          <w:rFonts w:ascii="Times New Roman" w:hAnsi="Times New Roman"/>
          <w:sz w:val="24"/>
          <w:szCs w:val="24"/>
        </w:rPr>
        <w:t>, the findings from the analysis revealed that</w:t>
      </w:r>
      <w:r>
        <w:rPr>
          <w:rFonts w:ascii="Times New Roman" w:hAnsi="Times New Roman"/>
          <w:sz w:val="24"/>
          <w:szCs w:val="24"/>
        </w:rPr>
        <w:t>;</w:t>
      </w:r>
      <w:r w:rsidRPr="002D3863">
        <w:rPr>
          <w:rFonts w:ascii="Times New Roman" w:hAnsi="Times New Roman"/>
          <w:sz w:val="24"/>
          <w:szCs w:val="24"/>
        </w:rPr>
        <w:t xml:space="preserve"> </w:t>
      </w:r>
    </w:p>
    <w:p w:rsidR="00CA00D4" w:rsidRDefault="00CA00D4" w:rsidP="00CA00D4">
      <w:pPr>
        <w:numPr>
          <w:ilvl w:val="0"/>
          <w:numId w:val="9"/>
        </w:numPr>
        <w:spacing w:before="240" w:line="360" w:lineRule="auto"/>
        <w:jc w:val="both"/>
        <w:rPr>
          <w:rFonts w:ascii="Times New Roman" w:hAnsi="Times New Roman"/>
          <w:sz w:val="24"/>
          <w:szCs w:val="24"/>
        </w:rPr>
      </w:pPr>
      <w:r>
        <w:rPr>
          <w:rFonts w:ascii="Times New Roman" w:hAnsi="Times New Roman"/>
          <w:sz w:val="24"/>
          <w:szCs w:val="24"/>
        </w:rPr>
        <w:t>T</w:t>
      </w:r>
      <w:r w:rsidRPr="002D3863">
        <w:rPr>
          <w:rFonts w:ascii="Times New Roman" w:hAnsi="Times New Roman"/>
          <w:sz w:val="24"/>
          <w:szCs w:val="24"/>
        </w:rPr>
        <w:t>he judgment of the</w:t>
      </w:r>
      <w:r>
        <w:rPr>
          <w:rFonts w:ascii="Times New Roman" w:hAnsi="Times New Roman"/>
          <w:sz w:val="24"/>
          <w:szCs w:val="24"/>
        </w:rPr>
        <w:t xml:space="preserve"> Estate</w:t>
      </w:r>
      <w:r w:rsidRPr="002D3863">
        <w:rPr>
          <w:rFonts w:ascii="Times New Roman" w:hAnsi="Times New Roman"/>
          <w:sz w:val="24"/>
          <w:szCs w:val="24"/>
        </w:rPr>
        <w:t xml:space="preserve"> surveyors based on </w:t>
      </w:r>
      <w:r>
        <w:rPr>
          <w:rFonts w:ascii="Times New Roman" w:hAnsi="Times New Roman"/>
          <w:sz w:val="24"/>
          <w:szCs w:val="24"/>
        </w:rPr>
        <w:t>residential property investment</w:t>
      </w:r>
      <w:r w:rsidRPr="002D3863">
        <w:rPr>
          <w:rFonts w:ascii="Times New Roman" w:hAnsi="Times New Roman"/>
          <w:sz w:val="24"/>
          <w:szCs w:val="24"/>
        </w:rPr>
        <w:t xml:space="preserve"> in the study area can be relied upon in arriv</w:t>
      </w:r>
      <w:r>
        <w:rPr>
          <w:rFonts w:ascii="Times New Roman" w:hAnsi="Times New Roman"/>
          <w:sz w:val="24"/>
          <w:szCs w:val="24"/>
        </w:rPr>
        <w:t>ing at a fair conclusion since a number</w:t>
      </w:r>
      <w:r w:rsidRPr="002D3863">
        <w:rPr>
          <w:rFonts w:ascii="Times New Roman" w:hAnsi="Times New Roman"/>
          <w:sz w:val="24"/>
          <w:szCs w:val="24"/>
        </w:rPr>
        <w:t xml:space="preserve"> of t</w:t>
      </w:r>
      <w:r>
        <w:rPr>
          <w:rFonts w:ascii="Times New Roman" w:hAnsi="Times New Roman"/>
          <w:sz w:val="24"/>
          <w:szCs w:val="24"/>
        </w:rPr>
        <w:t>hem have worked for more than 10</w:t>
      </w:r>
      <w:r w:rsidRPr="002D3863">
        <w:rPr>
          <w:rFonts w:ascii="Times New Roman" w:hAnsi="Times New Roman"/>
          <w:sz w:val="24"/>
          <w:szCs w:val="24"/>
        </w:rPr>
        <w:t xml:space="preserve"> years and also most of the respondents</w:t>
      </w:r>
      <w:r>
        <w:rPr>
          <w:rFonts w:ascii="Times New Roman" w:hAnsi="Times New Roman"/>
          <w:sz w:val="24"/>
          <w:szCs w:val="24"/>
        </w:rPr>
        <w:t xml:space="preserve"> are tenants. </w:t>
      </w:r>
    </w:p>
    <w:p w:rsidR="00CA00D4" w:rsidRDefault="00CA00D4" w:rsidP="00CA00D4">
      <w:pPr>
        <w:numPr>
          <w:ilvl w:val="0"/>
          <w:numId w:val="9"/>
        </w:numPr>
        <w:spacing w:before="240" w:line="360" w:lineRule="auto"/>
        <w:jc w:val="both"/>
        <w:rPr>
          <w:rFonts w:ascii="Times New Roman" w:hAnsi="Times New Roman"/>
          <w:sz w:val="24"/>
          <w:szCs w:val="24"/>
        </w:rPr>
      </w:pPr>
      <w:r>
        <w:rPr>
          <w:rFonts w:ascii="Times New Roman" w:hAnsi="Times New Roman"/>
          <w:sz w:val="24"/>
          <w:szCs w:val="24"/>
        </w:rPr>
        <w:t>Ilorin</w:t>
      </w:r>
      <w:r w:rsidRPr="002D3863">
        <w:rPr>
          <w:rFonts w:ascii="Times New Roman" w:hAnsi="Times New Roman"/>
          <w:sz w:val="24"/>
          <w:szCs w:val="24"/>
        </w:rPr>
        <w:t xml:space="preserve"> has many infrastructures that have influenced</w:t>
      </w:r>
      <w:r>
        <w:rPr>
          <w:rFonts w:ascii="Times New Roman" w:hAnsi="Times New Roman"/>
          <w:sz w:val="24"/>
          <w:szCs w:val="24"/>
        </w:rPr>
        <w:t xml:space="preserve"> the decision of property investors</w:t>
      </w:r>
      <w:r w:rsidRPr="002D3863">
        <w:rPr>
          <w:rFonts w:ascii="Times New Roman" w:hAnsi="Times New Roman"/>
          <w:sz w:val="24"/>
          <w:szCs w:val="24"/>
        </w:rPr>
        <w:t xml:space="preserve"> and property developers. </w:t>
      </w:r>
    </w:p>
    <w:p w:rsidR="00CA00D4" w:rsidRDefault="00CA00D4" w:rsidP="00CA00D4">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Infrastructures like power supply,</w:t>
      </w:r>
      <w:r>
        <w:rPr>
          <w:rFonts w:ascii="Times New Roman" w:hAnsi="Times New Roman"/>
          <w:sz w:val="24"/>
          <w:szCs w:val="24"/>
        </w:rPr>
        <w:t xml:space="preserve"> drainages,</w:t>
      </w:r>
      <w:r w:rsidRPr="002D3863">
        <w:rPr>
          <w:rFonts w:ascii="Times New Roman" w:hAnsi="Times New Roman"/>
          <w:sz w:val="24"/>
          <w:szCs w:val="24"/>
        </w:rPr>
        <w:t xml:space="preserve"> water supply</w:t>
      </w:r>
      <w:r>
        <w:rPr>
          <w:rFonts w:ascii="Times New Roman" w:hAnsi="Times New Roman"/>
          <w:sz w:val="24"/>
          <w:szCs w:val="24"/>
        </w:rPr>
        <w:t xml:space="preserve">, schools, </w:t>
      </w:r>
      <w:r w:rsidRPr="002D3863">
        <w:rPr>
          <w:rFonts w:ascii="Times New Roman" w:hAnsi="Times New Roman"/>
          <w:sz w:val="24"/>
          <w:szCs w:val="24"/>
        </w:rPr>
        <w:t xml:space="preserve">link roads tertiary institutions, industries and refuse disposal facility were assessed to get the respondents view on the availability of infrastructure in the study area. </w:t>
      </w:r>
    </w:p>
    <w:p w:rsidR="00CA00D4" w:rsidRDefault="00CA00D4" w:rsidP="00CA00D4">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The availabili</w:t>
      </w:r>
      <w:r>
        <w:rPr>
          <w:rFonts w:ascii="Times New Roman" w:hAnsi="Times New Roman"/>
          <w:sz w:val="24"/>
          <w:szCs w:val="24"/>
        </w:rPr>
        <w:t xml:space="preserve">ty of industries, would lead </w:t>
      </w:r>
      <w:r w:rsidRPr="002D3863">
        <w:rPr>
          <w:rFonts w:ascii="Times New Roman" w:hAnsi="Times New Roman"/>
          <w:sz w:val="24"/>
          <w:szCs w:val="24"/>
        </w:rPr>
        <w:t xml:space="preserve">workers to acquire property that can accommodate them and their families, by so doing property development will be on the increase. </w:t>
      </w:r>
    </w:p>
    <w:p w:rsidR="00CA00D4" w:rsidRDefault="00CA00D4" w:rsidP="00CA00D4">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Secondly, the availability of ter</w:t>
      </w:r>
      <w:r>
        <w:rPr>
          <w:rFonts w:ascii="Times New Roman" w:hAnsi="Times New Roman"/>
          <w:sz w:val="24"/>
          <w:szCs w:val="24"/>
        </w:rPr>
        <w:t>tiary institutions (University of Ilorin, Kwara State polytechnic, Kwara State College of Education and other Tertiary institutions</w:t>
      </w:r>
      <w:r w:rsidRPr="002D3863">
        <w:rPr>
          <w:rFonts w:ascii="Times New Roman" w:hAnsi="Times New Roman"/>
          <w:sz w:val="24"/>
          <w:szCs w:val="24"/>
        </w:rPr>
        <w:t xml:space="preserve">) has also contributed to the improvement of </w:t>
      </w:r>
      <w:r>
        <w:rPr>
          <w:rFonts w:ascii="Times New Roman" w:hAnsi="Times New Roman"/>
          <w:sz w:val="24"/>
          <w:szCs w:val="24"/>
        </w:rPr>
        <w:t xml:space="preserve">residential </w:t>
      </w:r>
      <w:r w:rsidRPr="002D3863">
        <w:rPr>
          <w:rFonts w:ascii="Times New Roman" w:hAnsi="Times New Roman"/>
          <w:sz w:val="24"/>
          <w:szCs w:val="24"/>
        </w:rPr>
        <w:t>property growth</w:t>
      </w:r>
      <w:r>
        <w:rPr>
          <w:rFonts w:ascii="Times New Roman" w:hAnsi="Times New Roman"/>
          <w:sz w:val="24"/>
          <w:szCs w:val="24"/>
        </w:rPr>
        <w:t xml:space="preserve"> and property investment returns</w:t>
      </w:r>
      <w:r w:rsidRPr="002D3863">
        <w:rPr>
          <w:rFonts w:ascii="Times New Roman" w:hAnsi="Times New Roman"/>
          <w:sz w:val="24"/>
          <w:szCs w:val="24"/>
        </w:rPr>
        <w:t xml:space="preserve"> in the study area. It has created job opportunities for people of different classes which has promp</w:t>
      </w:r>
      <w:r>
        <w:rPr>
          <w:rFonts w:ascii="Times New Roman" w:hAnsi="Times New Roman"/>
          <w:sz w:val="24"/>
          <w:szCs w:val="24"/>
        </w:rPr>
        <w:t>ted more people to settle in the study area</w:t>
      </w:r>
      <w:r w:rsidRPr="002D3863">
        <w:rPr>
          <w:rFonts w:ascii="Times New Roman" w:hAnsi="Times New Roman"/>
          <w:sz w:val="24"/>
          <w:szCs w:val="24"/>
        </w:rPr>
        <w:t xml:space="preserve"> by either renting or acquiring their own properties. </w:t>
      </w:r>
    </w:p>
    <w:p w:rsidR="00CA00D4" w:rsidRDefault="00CA00D4" w:rsidP="00CA00D4">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Link and access roa</w:t>
      </w:r>
      <w:r>
        <w:rPr>
          <w:rFonts w:ascii="Times New Roman" w:hAnsi="Times New Roman"/>
          <w:sz w:val="24"/>
          <w:szCs w:val="24"/>
        </w:rPr>
        <w:t>d to Lagos, Ibadan and Niger,</w:t>
      </w:r>
      <w:r w:rsidRPr="002D3863">
        <w:rPr>
          <w:rFonts w:ascii="Times New Roman" w:hAnsi="Times New Roman"/>
          <w:sz w:val="24"/>
          <w:szCs w:val="24"/>
        </w:rPr>
        <w:t xml:space="preserve"> serve as an eye opener to people in the neighbouring </w:t>
      </w:r>
      <w:r>
        <w:rPr>
          <w:rFonts w:ascii="Times New Roman" w:hAnsi="Times New Roman"/>
          <w:sz w:val="24"/>
          <w:szCs w:val="24"/>
        </w:rPr>
        <w:t>towns</w:t>
      </w:r>
      <w:r w:rsidRPr="002D3863">
        <w:rPr>
          <w:rFonts w:ascii="Times New Roman" w:hAnsi="Times New Roman"/>
          <w:sz w:val="24"/>
          <w:szCs w:val="24"/>
        </w:rPr>
        <w:t xml:space="preserve">. </w:t>
      </w:r>
    </w:p>
    <w:p w:rsidR="00CA00D4" w:rsidRDefault="00CA00D4" w:rsidP="00CA00D4">
      <w:pPr>
        <w:numPr>
          <w:ilvl w:val="0"/>
          <w:numId w:val="9"/>
        </w:numPr>
        <w:spacing w:before="240" w:line="360" w:lineRule="auto"/>
        <w:jc w:val="both"/>
        <w:rPr>
          <w:rFonts w:ascii="Times New Roman" w:hAnsi="Times New Roman"/>
          <w:sz w:val="24"/>
          <w:szCs w:val="24"/>
        </w:rPr>
      </w:pPr>
      <w:r w:rsidRPr="002D3863">
        <w:rPr>
          <w:rFonts w:ascii="Times New Roman" w:hAnsi="Times New Roman"/>
          <w:sz w:val="24"/>
          <w:szCs w:val="24"/>
        </w:rPr>
        <w:t xml:space="preserve">In addition to all these, it can be implied from the analysis of the data that </w:t>
      </w:r>
      <w:r>
        <w:rPr>
          <w:rFonts w:ascii="Times New Roman" w:hAnsi="Times New Roman"/>
          <w:sz w:val="24"/>
          <w:szCs w:val="24"/>
        </w:rPr>
        <w:t>with more people settling in Ilorin</w:t>
      </w:r>
      <w:r w:rsidRPr="002D3863">
        <w:rPr>
          <w:rFonts w:ascii="Times New Roman" w:hAnsi="Times New Roman"/>
          <w:sz w:val="24"/>
          <w:szCs w:val="24"/>
        </w:rPr>
        <w:t xml:space="preserve">, the instructions given to sell and let out properties to willing buyers and tenants have increased. Property investors would want to invest more in </w:t>
      </w:r>
      <w:r>
        <w:rPr>
          <w:rFonts w:ascii="Times New Roman" w:hAnsi="Times New Roman"/>
          <w:sz w:val="24"/>
          <w:szCs w:val="24"/>
        </w:rPr>
        <w:t xml:space="preserve">residential </w:t>
      </w:r>
      <w:r w:rsidRPr="002D3863">
        <w:rPr>
          <w:rFonts w:ascii="Times New Roman" w:hAnsi="Times New Roman"/>
          <w:sz w:val="24"/>
          <w:szCs w:val="24"/>
        </w:rPr>
        <w:t xml:space="preserve">properties to be able to meet up with the demand of the people. </w:t>
      </w:r>
    </w:p>
    <w:p w:rsidR="00CA00D4" w:rsidRDefault="00CA00D4" w:rsidP="00CA00D4">
      <w:pPr>
        <w:spacing w:before="240" w:line="360" w:lineRule="auto"/>
        <w:ind w:left="720"/>
        <w:jc w:val="both"/>
        <w:rPr>
          <w:rFonts w:ascii="Times New Roman" w:hAnsi="Times New Roman"/>
          <w:sz w:val="24"/>
          <w:szCs w:val="24"/>
        </w:rPr>
      </w:pPr>
    </w:p>
    <w:p w:rsidR="00CA00D4" w:rsidRPr="0048250A" w:rsidRDefault="00CA00D4" w:rsidP="00CA00D4">
      <w:pPr>
        <w:tabs>
          <w:tab w:val="left" w:pos="0"/>
        </w:tabs>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CA00D4" w:rsidRDefault="00CA00D4" w:rsidP="00CA00D4">
      <w:pPr>
        <w:tabs>
          <w:tab w:val="left" w:pos="0"/>
        </w:tabs>
        <w:spacing w:line="360" w:lineRule="auto"/>
        <w:jc w:val="both"/>
        <w:rPr>
          <w:rFonts w:ascii="Times New Roman" w:hAnsi="Times New Roman"/>
          <w:sz w:val="24"/>
          <w:szCs w:val="24"/>
        </w:rPr>
      </w:pPr>
      <w:r>
        <w:rPr>
          <w:rFonts w:ascii="Times New Roman" w:hAnsi="Times New Roman"/>
          <w:sz w:val="24"/>
          <w:szCs w:val="24"/>
        </w:rPr>
        <w:tab/>
      </w:r>
      <w:r w:rsidRPr="0048250A">
        <w:rPr>
          <w:rFonts w:ascii="Times New Roman" w:hAnsi="Times New Roman"/>
          <w:sz w:val="24"/>
          <w:szCs w:val="24"/>
        </w:rPr>
        <w:t>From the findings, there is variation in availabi</w:t>
      </w:r>
      <w:r>
        <w:rPr>
          <w:rFonts w:ascii="Times New Roman" w:hAnsi="Times New Roman"/>
          <w:sz w:val="24"/>
          <w:szCs w:val="24"/>
        </w:rPr>
        <w:t>lity, functionality and conditions of infrastructure</w:t>
      </w:r>
      <w:r w:rsidRPr="0048250A">
        <w:rPr>
          <w:rFonts w:ascii="Times New Roman" w:hAnsi="Times New Roman"/>
          <w:sz w:val="24"/>
          <w:szCs w:val="24"/>
        </w:rPr>
        <w:t xml:space="preserve"> in dif</w:t>
      </w:r>
      <w:r>
        <w:rPr>
          <w:rFonts w:ascii="Times New Roman" w:hAnsi="Times New Roman"/>
          <w:sz w:val="24"/>
          <w:szCs w:val="24"/>
        </w:rPr>
        <w:t>ferent areas in relation to investment returns</w:t>
      </w:r>
      <w:r w:rsidRPr="0048250A">
        <w:rPr>
          <w:rFonts w:ascii="Times New Roman" w:hAnsi="Times New Roman"/>
          <w:sz w:val="24"/>
          <w:szCs w:val="24"/>
        </w:rPr>
        <w:t xml:space="preserve">. This means that the </w:t>
      </w:r>
      <w:r>
        <w:rPr>
          <w:rFonts w:ascii="Times New Roman" w:hAnsi="Times New Roman"/>
          <w:sz w:val="24"/>
          <w:szCs w:val="24"/>
        </w:rPr>
        <w:t>rental values of residential properties in different areas of Ilorin</w:t>
      </w:r>
      <w:r w:rsidRPr="0048250A">
        <w:rPr>
          <w:rFonts w:ascii="Times New Roman" w:hAnsi="Times New Roman"/>
          <w:sz w:val="24"/>
          <w:szCs w:val="24"/>
        </w:rPr>
        <w:t xml:space="preserve"> do not </w:t>
      </w:r>
      <w:r>
        <w:rPr>
          <w:rFonts w:ascii="Times New Roman" w:hAnsi="Times New Roman"/>
          <w:sz w:val="24"/>
          <w:szCs w:val="24"/>
        </w:rPr>
        <w:t xml:space="preserve">all </w:t>
      </w:r>
      <w:r w:rsidRPr="0048250A">
        <w:rPr>
          <w:rFonts w:ascii="Times New Roman" w:hAnsi="Times New Roman"/>
          <w:sz w:val="24"/>
          <w:szCs w:val="24"/>
        </w:rPr>
        <w:t xml:space="preserve">depends on </w:t>
      </w:r>
      <w:r>
        <w:rPr>
          <w:rFonts w:ascii="Times New Roman" w:hAnsi="Times New Roman"/>
          <w:sz w:val="24"/>
          <w:szCs w:val="24"/>
        </w:rPr>
        <w:t xml:space="preserve">some infrastructural condition or simply say that some </w:t>
      </w:r>
      <w:r w:rsidRPr="0048250A">
        <w:rPr>
          <w:rFonts w:ascii="Times New Roman" w:hAnsi="Times New Roman"/>
          <w:sz w:val="24"/>
          <w:szCs w:val="24"/>
        </w:rPr>
        <w:t>infra</w:t>
      </w:r>
      <w:r>
        <w:rPr>
          <w:rFonts w:ascii="Times New Roman" w:hAnsi="Times New Roman"/>
          <w:sz w:val="24"/>
          <w:szCs w:val="24"/>
        </w:rPr>
        <w:t>structural facilities in Ilorin neighborhood, do affect the investment returns in some</w:t>
      </w:r>
      <w:r w:rsidRPr="0048250A">
        <w:rPr>
          <w:rFonts w:ascii="Times New Roman" w:hAnsi="Times New Roman"/>
          <w:sz w:val="24"/>
          <w:szCs w:val="24"/>
        </w:rPr>
        <w:t xml:space="preserve"> areas or locations. The statistical test conducted corroborated that ther</w:t>
      </w:r>
      <w:r>
        <w:rPr>
          <w:rFonts w:ascii="Times New Roman" w:hAnsi="Times New Roman"/>
          <w:sz w:val="24"/>
          <w:szCs w:val="24"/>
        </w:rPr>
        <w:t xml:space="preserve">e is a strong significant relationship between the infrastructure condition and residential property investment returns. Therefore, infrastructure condition are necessary and </w:t>
      </w:r>
      <w:r w:rsidRPr="0048250A">
        <w:rPr>
          <w:rFonts w:ascii="Times New Roman" w:hAnsi="Times New Roman"/>
          <w:sz w:val="24"/>
          <w:szCs w:val="24"/>
        </w:rPr>
        <w:t>play a signif</w:t>
      </w:r>
      <w:r>
        <w:rPr>
          <w:rFonts w:ascii="Times New Roman" w:hAnsi="Times New Roman"/>
          <w:sz w:val="24"/>
          <w:szCs w:val="24"/>
        </w:rPr>
        <w:t>icant role in investment returns</w:t>
      </w:r>
      <w:r w:rsidRPr="0048250A">
        <w:rPr>
          <w:rFonts w:ascii="Times New Roman" w:hAnsi="Times New Roman"/>
          <w:sz w:val="24"/>
          <w:szCs w:val="24"/>
        </w:rPr>
        <w:t xml:space="preserve"> o</w:t>
      </w:r>
      <w:r>
        <w:rPr>
          <w:rFonts w:ascii="Times New Roman" w:hAnsi="Times New Roman"/>
          <w:sz w:val="24"/>
          <w:szCs w:val="24"/>
        </w:rPr>
        <w:t>f residential properties in Ilorin neighborhood</w:t>
      </w:r>
      <w:r w:rsidRPr="0048250A">
        <w:rPr>
          <w:rFonts w:ascii="Times New Roman" w:hAnsi="Times New Roman"/>
          <w:sz w:val="24"/>
          <w:szCs w:val="24"/>
        </w:rPr>
        <w:t xml:space="preserve">. The results of the study have provided some insight in the impact of infrastructure, especially the weak positive side, as the aim of infrastructural facilities is to boast economic growth, </w:t>
      </w:r>
      <w:r>
        <w:rPr>
          <w:rFonts w:ascii="Times New Roman" w:hAnsi="Times New Roman"/>
          <w:sz w:val="24"/>
          <w:szCs w:val="24"/>
        </w:rPr>
        <w:t xml:space="preserve">and as such, </w:t>
      </w:r>
      <w:r w:rsidRPr="0048250A">
        <w:rPr>
          <w:rFonts w:ascii="Times New Roman" w:hAnsi="Times New Roman"/>
          <w:sz w:val="24"/>
          <w:szCs w:val="24"/>
        </w:rPr>
        <w:t>adequate considerat</w:t>
      </w:r>
      <w:r>
        <w:rPr>
          <w:rFonts w:ascii="Times New Roman" w:hAnsi="Times New Roman"/>
          <w:sz w:val="24"/>
          <w:szCs w:val="24"/>
        </w:rPr>
        <w:t xml:space="preserve">ion should be made by the </w:t>
      </w:r>
      <w:r w:rsidRPr="0048250A">
        <w:rPr>
          <w:rFonts w:ascii="Times New Roman" w:hAnsi="Times New Roman"/>
          <w:sz w:val="24"/>
          <w:szCs w:val="24"/>
        </w:rPr>
        <w:t>government on how to provide all the necessary facil</w:t>
      </w:r>
      <w:r>
        <w:rPr>
          <w:rFonts w:ascii="Times New Roman" w:hAnsi="Times New Roman"/>
          <w:sz w:val="24"/>
          <w:szCs w:val="24"/>
        </w:rPr>
        <w:t xml:space="preserve">ities needed in the state. </w:t>
      </w:r>
    </w:p>
    <w:p w:rsidR="00CA00D4" w:rsidRPr="0048250A" w:rsidRDefault="00CA00D4" w:rsidP="00CA00D4">
      <w:pPr>
        <w:tabs>
          <w:tab w:val="left" w:pos="0"/>
        </w:tabs>
        <w:spacing w:line="360" w:lineRule="auto"/>
        <w:jc w:val="both"/>
        <w:rPr>
          <w:rFonts w:ascii="Times New Roman" w:hAnsi="Times New Roman"/>
          <w:sz w:val="24"/>
          <w:szCs w:val="24"/>
        </w:rPr>
      </w:pPr>
      <w:r>
        <w:rPr>
          <w:rFonts w:ascii="Times New Roman" w:hAnsi="Times New Roman"/>
          <w:b/>
          <w:sz w:val="24"/>
          <w:szCs w:val="24"/>
        </w:rPr>
        <w:t>5.2</w:t>
      </w:r>
      <w:r w:rsidRPr="0048250A">
        <w:rPr>
          <w:rFonts w:ascii="Times New Roman" w:hAnsi="Times New Roman"/>
          <w:b/>
          <w:sz w:val="24"/>
          <w:szCs w:val="24"/>
        </w:rPr>
        <w:tab/>
        <w:t>Recommendation</w:t>
      </w:r>
      <w:r>
        <w:rPr>
          <w:rFonts w:ascii="Times New Roman" w:hAnsi="Times New Roman"/>
          <w:sz w:val="24"/>
          <w:szCs w:val="24"/>
        </w:rPr>
        <w:t>s</w:t>
      </w:r>
      <w:r w:rsidRPr="0048250A">
        <w:rPr>
          <w:rFonts w:ascii="Times New Roman" w:hAnsi="Times New Roman"/>
          <w:sz w:val="24"/>
          <w:szCs w:val="24"/>
        </w:rPr>
        <w:t xml:space="preserve"> </w:t>
      </w:r>
    </w:p>
    <w:p w:rsidR="00CA00D4" w:rsidRDefault="00CA00D4" w:rsidP="00CA00D4">
      <w:pPr>
        <w:tabs>
          <w:tab w:val="left" w:pos="3720"/>
        </w:tabs>
        <w:spacing w:line="360" w:lineRule="auto"/>
        <w:jc w:val="both"/>
        <w:rPr>
          <w:rFonts w:ascii="Times New Roman" w:hAnsi="Times New Roman"/>
          <w:sz w:val="24"/>
          <w:szCs w:val="24"/>
        </w:rPr>
      </w:pPr>
      <w:r>
        <w:rPr>
          <w:rFonts w:ascii="Times New Roman" w:hAnsi="Times New Roman"/>
          <w:sz w:val="24"/>
          <w:szCs w:val="24"/>
        </w:rPr>
        <w:t xml:space="preserve">              </w:t>
      </w:r>
      <w:r w:rsidRPr="0048250A">
        <w:rPr>
          <w:rFonts w:ascii="Times New Roman" w:hAnsi="Times New Roman"/>
          <w:sz w:val="24"/>
          <w:szCs w:val="24"/>
        </w:rPr>
        <w:t>Provision of infrastructural facilities is a primary function of all governments throughout the universe. Where urban infrastructure is adequately provided and efficiently managed, productive and profitable land uses are usually attracted towards such area. Therefore, both the state and the local government authorities have a major role to play, since the cost of providing it is beyond individual. Provision of these infrastructural facilities where they are lacking will bring eve</w:t>
      </w:r>
      <w:r>
        <w:rPr>
          <w:rFonts w:ascii="Times New Roman" w:hAnsi="Times New Roman"/>
          <w:sz w:val="24"/>
          <w:szCs w:val="24"/>
        </w:rPr>
        <w:t xml:space="preserve">nly distributed development, </w:t>
      </w:r>
      <w:r w:rsidRPr="0048250A">
        <w:rPr>
          <w:rFonts w:ascii="Times New Roman" w:hAnsi="Times New Roman"/>
          <w:sz w:val="24"/>
          <w:szCs w:val="24"/>
        </w:rPr>
        <w:t>commercial activities, and att</w:t>
      </w:r>
      <w:r>
        <w:rPr>
          <w:rFonts w:ascii="Times New Roman" w:hAnsi="Times New Roman"/>
          <w:sz w:val="24"/>
          <w:szCs w:val="24"/>
        </w:rPr>
        <w:t>racts more investors in anticipation of optimum returns of investment in the area.</w:t>
      </w:r>
    </w:p>
    <w:p w:rsidR="00CA00D4" w:rsidRDefault="00CA00D4" w:rsidP="00CA00D4">
      <w:pPr>
        <w:tabs>
          <w:tab w:val="left" w:pos="3720"/>
        </w:tabs>
        <w:spacing w:line="360" w:lineRule="auto"/>
        <w:jc w:val="both"/>
        <w:rPr>
          <w:rFonts w:ascii="Times New Roman" w:hAnsi="Times New Roman"/>
          <w:sz w:val="24"/>
          <w:szCs w:val="24"/>
        </w:rPr>
      </w:pPr>
      <w:r w:rsidRPr="000F094D">
        <w:rPr>
          <w:rFonts w:ascii="Times New Roman" w:hAnsi="Times New Roman"/>
          <w:sz w:val="24"/>
          <w:szCs w:val="24"/>
        </w:rPr>
        <w:t>Based on th</w:t>
      </w:r>
      <w:r>
        <w:rPr>
          <w:rFonts w:ascii="Times New Roman" w:hAnsi="Times New Roman"/>
          <w:sz w:val="24"/>
          <w:szCs w:val="24"/>
        </w:rPr>
        <w:t>is, the following are the recom</w:t>
      </w:r>
      <w:r w:rsidRPr="000F094D">
        <w:rPr>
          <w:rFonts w:ascii="Times New Roman" w:hAnsi="Times New Roman"/>
          <w:sz w:val="24"/>
          <w:szCs w:val="24"/>
        </w:rPr>
        <w:t xml:space="preserve">mendations of this study: </w:t>
      </w:r>
    </w:p>
    <w:p w:rsidR="00CA00D4" w:rsidRDefault="00CA00D4" w:rsidP="00CA00D4">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t xml:space="preserve">Facilities like drainage, roads and refuse disposal facility. If this happens, population increases and it will also affect property development. Good quality infrastructure is a key ingredient for sustainable development. </w:t>
      </w:r>
    </w:p>
    <w:p w:rsidR="00CA00D4" w:rsidRDefault="00CA00D4" w:rsidP="00CA00D4">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t>Government should invest in infrastructure for physical and economic development of a city. If this is impleme</w:t>
      </w:r>
      <w:r>
        <w:rPr>
          <w:rFonts w:ascii="Times New Roman" w:hAnsi="Times New Roman"/>
          <w:sz w:val="24"/>
          <w:szCs w:val="24"/>
        </w:rPr>
        <w:t>nted, more areas will be urbaniz</w:t>
      </w:r>
      <w:r w:rsidRPr="00AE2512">
        <w:rPr>
          <w:rFonts w:ascii="Times New Roman" w:hAnsi="Times New Roman"/>
          <w:sz w:val="24"/>
          <w:szCs w:val="24"/>
        </w:rPr>
        <w:t>ed and as earlier discussed, when infrastructure works, productivity and labour increases which will also improve property development</w:t>
      </w:r>
      <w:r>
        <w:rPr>
          <w:rFonts w:ascii="Times New Roman" w:hAnsi="Times New Roman"/>
          <w:sz w:val="24"/>
          <w:szCs w:val="24"/>
        </w:rPr>
        <w:t>,</w:t>
      </w:r>
      <w:r w:rsidRPr="00AE2512">
        <w:rPr>
          <w:rFonts w:ascii="Times New Roman" w:hAnsi="Times New Roman"/>
          <w:sz w:val="24"/>
          <w:szCs w:val="24"/>
        </w:rPr>
        <w:t xml:space="preserve"> but when it does not work, economic renewal can be postponed or even halted. </w:t>
      </w:r>
    </w:p>
    <w:p w:rsidR="00CA00D4" w:rsidRPr="00AE2512" w:rsidRDefault="00CA00D4" w:rsidP="00CA00D4">
      <w:pPr>
        <w:pStyle w:val="ListParagraph"/>
        <w:numPr>
          <w:ilvl w:val="0"/>
          <w:numId w:val="8"/>
        </w:numPr>
        <w:spacing w:line="360" w:lineRule="auto"/>
        <w:jc w:val="both"/>
        <w:rPr>
          <w:rFonts w:ascii="Times New Roman" w:hAnsi="Times New Roman"/>
          <w:sz w:val="24"/>
          <w:szCs w:val="24"/>
        </w:rPr>
      </w:pPr>
      <w:r w:rsidRPr="00AE2512">
        <w:rPr>
          <w:rFonts w:ascii="Times New Roman" w:hAnsi="Times New Roman"/>
          <w:sz w:val="24"/>
          <w:szCs w:val="24"/>
        </w:rPr>
        <w:lastRenderedPageBreak/>
        <w:t xml:space="preserve">Land policies should be such that they are regulated and structured to ensure that land rights and interests remain in a politically, socially and economically acceptable balance for the state to develop. </w:t>
      </w:r>
    </w:p>
    <w:p w:rsidR="00CA00D4" w:rsidRDefault="00CA00D4" w:rsidP="00CA00D4">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In the area of transportation, more roads should be constructed and the existing one adequately maintained particularly the ones already taken over by gully erosion as it will lead to the reduction of production of firms as well as inability of the firms to evacuate consumables both final and intermediate from rural to urban centers. </w:t>
      </w:r>
    </w:p>
    <w:p w:rsidR="00CA00D4" w:rsidRDefault="00CA00D4" w:rsidP="00CA00D4">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The government should enhance the competition between and the efficiency in infrastructure industries, (especially electricity) and with it, the government can make an indirect contribution to economic development. </w:t>
      </w:r>
    </w:p>
    <w:p w:rsidR="00CA00D4" w:rsidRDefault="00CA00D4" w:rsidP="00CA00D4">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 xml:space="preserve">The railways sector should receive government blessing as exemplified by the Chinese and Indians governments. This is because since passengers and goods are carried by railways cheap and significant compared to other means of land transportation. </w:t>
      </w:r>
    </w:p>
    <w:p w:rsidR="00CA00D4" w:rsidRDefault="00CA00D4" w:rsidP="00CA00D4">
      <w:pPr>
        <w:pStyle w:val="ListParagraph"/>
        <w:numPr>
          <w:ilvl w:val="0"/>
          <w:numId w:val="7"/>
        </w:numPr>
        <w:tabs>
          <w:tab w:val="left" w:pos="720"/>
        </w:tabs>
        <w:spacing w:line="360" w:lineRule="auto"/>
        <w:jc w:val="both"/>
        <w:rPr>
          <w:rFonts w:ascii="Times New Roman" w:hAnsi="Times New Roman"/>
          <w:sz w:val="24"/>
          <w:szCs w:val="24"/>
        </w:rPr>
      </w:pPr>
      <w:r w:rsidRPr="00F92A7C">
        <w:rPr>
          <w:rFonts w:ascii="Times New Roman" w:hAnsi="Times New Roman"/>
          <w:sz w:val="24"/>
          <w:szCs w:val="24"/>
        </w:rPr>
        <w:t>Demand for infrastructure is said to expand significantly in the decades ahead, driven by major factors such as global economic growth, technology progress, urbanization and growing congestion. T</w:t>
      </w:r>
      <w:r>
        <w:rPr>
          <w:rFonts w:ascii="Times New Roman" w:hAnsi="Times New Roman"/>
          <w:sz w:val="24"/>
          <w:szCs w:val="24"/>
        </w:rPr>
        <w:t>he researcher</w:t>
      </w:r>
      <w:r w:rsidRPr="00F92A7C">
        <w:rPr>
          <w:rFonts w:ascii="Times New Roman" w:hAnsi="Times New Roman"/>
          <w:sz w:val="24"/>
          <w:szCs w:val="24"/>
        </w:rPr>
        <w:t xml:space="preserve"> propose that government should as a matter of priority create more favorite institutional policy and regulatory framework to meet up these challenges</w:t>
      </w:r>
      <w:r>
        <w:rPr>
          <w:rFonts w:ascii="Times New Roman" w:hAnsi="Times New Roman"/>
          <w:sz w:val="24"/>
          <w:szCs w:val="24"/>
        </w:rPr>
        <w:t>.</w:t>
      </w:r>
    </w:p>
    <w:p w:rsidR="00CA00D4" w:rsidRDefault="00CA00D4" w:rsidP="00CA00D4">
      <w:pPr>
        <w:pStyle w:val="ListParagraph"/>
        <w:numPr>
          <w:ilvl w:val="0"/>
          <w:numId w:val="7"/>
        </w:numPr>
        <w:tabs>
          <w:tab w:val="left" w:pos="720"/>
        </w:tabs>
        <w:spacing w:line="360" w:lineRule="auto"/>
        <w:jc w:val="both"/>
        <w:rPr>
          <w:rFonts w:ascii="Times New Roman" w:hAnsi="Times New Roman"/>
          <w:sz w:val="24"/>
          <w:szCs w:val="24"/>
        </w:rPr>
      </w:pPr>
      <w:r w:rsidRPr="002D3863">
        <w:rPr>
          <w:rFonts w:ascii="Times New Roman" w:hAnsi="Times New Roman"/>
          <w:sz w:val="24"/>
          <w:szCs w:val="24"/>
        </w:rPr>
        <w:t xml:space="preserve">Conclusively, government should endeavour to improve physical development such that it extends outside the </w:t>
      </w:r>
      <w:r>
        <w:rPr>
          <w:rFonts w:ascii="Times New Roman" w:hAnsi="Times New Roman"/>
          <w:sz w:val="24"/>
          <w:szCs w:val="24"/>
        </w:rPr>
        <w:t>neighborhood</w:t>
      </w:r>
      <w:r w:rsidRPr="002D3863">
        <w:rPr>
          <w:rFonts w:ascii="Times New Roman" w:hAnsi="Times New Roman"/>
          <w:sz w:val="24"/>
          <w:szCs w:val="24"/>
        </w:rPr>
        <w:t xml:space="preserve"> of States</w:t>
      </w:r>
    </w:p>
    <w:p w:rsidR="00CA00D4" w:rsidRPr="00F92A7C" w:rsidRDefault="00CA00D4" w:rsidP="00CA00D4">
      <w:pPr>
        <w:pStyle w:val="ListParagraph"/>
        <w:tabs>
          <w:tab w:val="left" w:pos="3720"/>
        </w:tabs>
        <w:spacing w:line="360" w:lineRule="auto"/>
        <w:jc w:val="both"/>
        <w:rPr>
          <w:rFonts w:ascii="Times New Roman" w:hAnsi="Times New Roman"/>
          <w:sz w:val="24"/>
          <w:szCs w:val="24"/>
        </w:rPr>
      </w:pPr>
    </w:p>
    <w:p w:rsidR="00CA00D4" w:rsidRDefault="00CA00D4" w:rsidP="00CA00D4">
      <w:pPr>
        <w:tabs>
          <w:tab w:val="left" w:pos="720"/>
        </w:tabs>
        <w:spacing w:line="360" w:lineRule="auto"/>
        <w:jc w:val="center"/>
        <w:rPr>
          <w:rFonts w:ascii="Times New Roman" w:hAnsi="Times New Roman"/>
          <w:b/>
          <w:sz w:val="24"/>
          <w:szCs w:val="24"/>
        </w:rPr>
      </w:pPr>
    </w:p>
    <w:p w:rsidR="00CA00D4" w:rsidRDefault="00CA00D4" w:rsidP="00CA00D4">
      <w:pPr>
        <w:tabs>
          <w:tab w:val="left" w:pos="720"/>
        </w:tabs>
        <w:spacing w:line="360" w:lineRule="auto"/>
        <w:jc w:val="center"/>
        <w:rPr>
          <w:rFonts w:ascii="Times New Roman" w:hAnsi="Times New Roman"/>
          <w:b/>
          <w:sz w:val="24"/>
          <w:szCs w:val="24"/>
        </w:rPr>
      </w:pPr>
    </w:p>
    <w:p w:rsidR="00CA00D4" w:rsidRDefault="00CA00D4" w:rsidP="00CA00D4">
      <w:pPr>
        <w:tabs>
          <w:tab w:val="left" w:pos="720"/>
        </w:tabs>
        <w:spacing w:line="360" w:lineRule="auto"/>
        <w:jc w:val="center"/>
        <w:rPr>
          <w:rFonts w:ascii="Times New Roman" w:hAnsi="Times New Roman"/>
          <w:b/>
          <w:sz w:val="24"/>
          <w:szCs w:val="24"/>
        </w:rPr>
      </w:pPr>
    </w:p>
    <w:p w:rsidR="00CA00D4" w:rsidRDefault="00CA00D4" w:rsidP="00CA00D4">
      <w:pPr>
        <w:tabs>
          <w:tab w:val="left" w:pos="3720"/>
        </w:tabs>
        <w:spacing w:line="360" w:lineRule="auto"/>
        <w:jc w:val="center"/>
        <w:rPr>
          <w:rFonts w:ascii="Times New Roman" w:hAnsi="Times New Roman"/>
          <w:b/>
          <w:sz w:val="24"/>
          <w:szCs w:val="24"/>
        </w:rPr>
      </w:pPr>
    </w:p>
    <w:p w:rsidR="00CA00D4" w:rsidRDefault="00CA00D4" w:rsidP="00CA00D4">
      <w:pPr>
        <w:tabs>
          <w:tab w:val="left" w:pos="3720"/>
        </w:tabs>
        <w:spacing w:line="360" w:lineRule="auto"/>
        <w:jc w:val="center"/>
        <w:rPr>
          <w:rFonts w:ascii="Times New Roman" w:hAnsi="Times New Roman"/>
          <w:b/>
          <w:sz w:val="24"/>
          <w:szCs w:val="24"/>
        </w:rPr>
      </w:pPr>
    </w:p>
    <w:p w:rsidR="00CA00D4" w:rsidRDefault="00CA00D4" w:rsidP="00CA00D4">
      <w:pPr>
        <w:tabs>
          <w:tab w:val="left" w:pos="3720"/>
        </w:tabs>
        <w:spacing w:line="360" w:lineRule="auto"/>
        <w:rPr>
          <w:rFonts w:ascii="Times New Roman" w:hAnsi="Times New Roman"/>
          <w:b/>
          <w:sz w:val="24"/>
          <w:szCs w:val="24"/>
        </w:rPr>
      </w:pPr>
    </w:p>
    <w:p w:rsidR="00CA00D4" w:rsidRDefault="00CA00D4" w:rsidP="00CA00D4">
      <w:pPr>
        <w:tabs>
          <w:tab w:val="left" w:pos="3720"/>
        </w:tabs>
        <w:spacing w:line="360" w:lineRule="auto"/>
        <w:rPr>
          <w:rFonts w:ascii="Times New Roman" w:hAnsi="Times New Roman"/>
          <w:b/>
          <w:sz w:val="24"/>
          <w:szCs w:val="24"/>
        </w:rPr>
      </w:pPr>
    </w:p>
    <w:p w:rsidR="00CA00D4" w:rsidRDefault="00CA00D4" w:rsidP="00CA00D4">
      <w:pPr>
        <w:tabs>
          <w:tab w:val="left" w:pos="3720"/>
        </w:tabs>
        <w:spacing w:line="360" w:lineRule="auto"/>
        <w:rPr>
          <w:rFonts w:ascii="Times New Roman" w:hAnsi="Times New Roman"/>
          <w:b/>
          <w:sz w:val="24"/>
          <w:szCs w:val="24"/>
        </w:rPr>
      </w:pPr>
    </w:p>
    <w:p w:rsidR="00CA00D4" w:rsidRDefault="00CA00D4" w:rsidP="00CA00D4">
      <w:pPr>
        <w:tabs>
          <w:tab w:val="left" w:pos="3720"/>
        </w:tabs>
        <w:spacing w:line="360" w:lineRule="auto"/>
        <w:rPr>
          <w:rFonts w:ascii="Times New Roman" w:hAnsi="Times New Roman"/>
          <w:b/>
          <w:sz w:val="24"/>
          <w:szCs w:val="24"/>
        </w:rPr>
      </w:pPr>
    </w:p>
    <w:p w:rsidR="00CA00D4" w:rsidRPr="009E5830" w:rsidRDefault="00CA00D4" w:rsidP="00CA00D4">
      <w:pPr>
        <w:tabs>
          <w:tab w:val="left" w:pos="3720"/>
        </w:tabs>
        <w:spacing w:line="360" w:lineRule="auto"/>
        <w:jc w:val="center"/>
      </w:pPr>
      <w:r w:rsidRPr="00874867">
        <w:rPr>
          <w:rFonts w:ascii="Times New Roman" w:hAnsi="Times New Roman"/>
          <w:b/>
          <w:sz w:val="24"/>
          <w:szCs w:val="24"/>
        </w:rPr>
        <w:lastRenderedPageBreak/>
        <w:t>REFERENCES</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Adair A, McGreal S, Webb J (2006). Diversification Effects of Direct versus</w:t>
      </w:r>
      <w:r>
        <w:rPr>
          <w:rFonts w:ascii="Times New Roman" w:hAnsi="Times New Roman"/>
          <w:sz w:val="24"/>
          <w:szCs w:val="24"/>
        </w:rPr>
        <w:t xml:space="preserve"> </w:t>
      </w:r>
      <w:r w:rsidRPr="00874867">
        <w:rPr>
          <w:rFonts w:ascii="Times New Roman" w:hAnsi="Times New Roman"/>
          <w:sz w:val="24"/>
          <w:szCs w:val="24"/>
        </w:rPr>
        <w:t xml:space="preserve">Indirect Real Estate Investments in the U.K. </w:t>
      </w:r>
      <w:r w:rsidRPr="00874867">
        <w:rPr>
          <w:rFonts w:ascii="Times New Roman" w:hAnsi="Times New Roman"/>
          <w:i/>
          <w:sz w:val="24"/>
          <w:szCs w:val="24"/>
        </w:rPr>
        <w:t>J</w:t>
      </w:r>
      <w:r>
        <w:rPr>
          <w:rFonts w:ascii="Times New Roman" w:hAnsi="Times New Roman"/>
          <w:i/>
          <w:sz w:val="24"/>
          <w:szCs w:val="24"/>
        </w:rPr>
        <w:t xml:space="preserve">ournal of Real Estate Portfolio </w:t>
      </w:r>
      <w:r w:rsidRPr="00874867">
        <w:rPr>
          <w:rFonts w:ascii="Times New Roman" w:hAnsi="Times New Roman"/>
          <w:i/>
          <w:sz w:val="24"/>
          <w:szCs w:val="24"/>
        </w:rPr>
        <w:t xml:space="preserve">Management </w:t>
      </w:r>
      <w:r>
        <w:rPr>
          <w:rFonts w:ascii="Times New Roman" w:hAnsi="Times New Roman"/>
          <w:sz w:val="24"/>
          <w:szCs w:val="24"/>
        </w:rPr>
        <w:t>12(2),</w:t>
      </w:r>
      <w:r w:rsidRPr="00874867">
        <w:rPr>
          <w:rFonts w:ascii="Times New Roman" w:hAnsi="Times New Roman"/>
          <w:sz w:val="24"/>
          <w:szCs w:val="24"/>
        </w:rPr>
        <w:t>89-90.</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Adekunle et al (2019). Modelling the Dynamic Effe</w:t>
      </w:r>
      <w:r>
        <w:rPr>
          <w:rFonts w:ascii="Times New Roman" w:hAnsi="Times New Roman"/>
          <w:sz w:val="24"/>
          <w:szCs w:val="24"/>
        </w:rPr>
        <w:t xml:space="preserve">ct of Interaction Between Urban </w:t>
      </w:r>
      <w:r w:rsidRPr="00874867">
        <w:rPr>
          <w:rFonts w:ascii="Times New Roman" w:hAnsi="Times New Roman"/>
          <w:sz w:val="24"/>
          <w:szCs w:val="24"/>
        </w:rPr>
        <w:t>Infrastructure Conditions and Residential Property Investment Returns</w:t>
      </w:r>
      <w:r>
        <w:rPr>
          <w:rFonts w:ascii="Times New Roman" w:hAnsi="Times New Roman"/>
          <w:sz w:val="24"/>
          <w:szCs w:val="24"/>
        </w:rPr>
        <w:t xml:space="preserve"> </w:t>
      </w:r>
      <w:r w:rsidRPr="00874867">
        <w:rPr>
          <w:rFonts w:ascii="Times New Roman" w:hAnsi="Times New Roman"/>
          <w:sz w:val="24"/>
          <w:szCs w:val="24"/>
        </w:rPr>
        <w:t xml:space="preserve">In Abuja, Nigeria, </w:t>
      </w:r>
      <w:r w:rsidRPr="00874867">
        <w:rPr>
          <w:rFonts w:ascii="Times New Roman" w:hAnsi="Times New Roman"/>
          <w:i/>
          <w:sz w:val="24"/>
          <w:szCs w:val="24"/>
        </w:rPr>
        <w:t>Journal of Contemporary Research in the Built</w:t>
      </w:r>
      <w:r>
        <w:rPr>
          <w:rFonts w:ascii="Times New Roman" w:hAnsi="Times New Roman"/>
          <w:i/>
          <w:sz w:val="24"/>
          <w:szCs w:val="24"/>
        </w:rPr>
        <w:t xml:space="preserve"> </w:t>
      </w:r>
      <w:r w:rsidRPr="00874867">
        <w:rPr>
          <w:rFonts w:ascii="Times New Roman" w:hAnsi="Times New Roman"/>
          <w:i/>
          <w:sz w:val="24"/>
          <w:szCs w:val="24"/>
        </w:rPr>
        <w:t>Environment</w:t>
      </w:r>
      <w:r>
        <w:rPr>
          <w:rFonts w:ascii="Times New Roman" w:hAnsi="Times New Roman"/>
          <w:sz w:val="24"/>
          <w:szCs w:val="24"/>
        </w:rPr>
        <w:t>, 3(</w:t>
      </w:r>
      <w:r w:rsidRPr="00874867">
        <w:rPr>
          <w:rFonts w:ascii="Times New Roman" w:hAnsi="Times New Roman"/>
          <w:sz w:val="24"/>
          <w:szCs w:val="24"/>
        </w:rPr>
        <w:t>2</w:t>
      </w:r>
      <w:r>
        <w:rPr>
          <w:rFonts w:ascii="Times New Roman" w:hAnsi="Times New Roman"/>
          <w:sz w:val="24"/>
          <w:szCs w:val="24"/>
        </w:rPr>
        <w:t>), ISSN: 2636-4468.</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Ajibola, M.O., Awodiran, O.O. &amp; Salu-Kosoko, O. (2013). Effects of</w:t>
      </w:r>
      <w:r>
        <w:rPr>
          <w:rFonts w:ascii="Times New Roman" w:hAnsi="Times New Roman"/>
          <w:sz w:val="24"/>
          <w:szCs w:val="24"/>
        </w:rPr>
        <w:t xml:space="preserve"> </w:t>
      </w:r>
      <w:r w:rsidRPr="00874867">
        <w:rPr>
          <w:rFonts w:ascii="Times New Roman" w:hAnsi="Times New Roman"/>
          <w:sz w:val="24"/>
          <w:szCs w:val="24"/>
        </w:rPr>
        <w:t>Infrastructure on Property Values in Unity Estate, Lagos,</w:t>
      </w:r>
      <w:r w:rsidRPr="00874867">
        <w:rPr>
          <w:rFonts w:ascii="Times New Roman" w:hAnsi="Times New Roman"/>
          <w:i/>
          <w:sz w:val="24"/>
          <w:szCs w:val="24"/>
        </w:rPr>
        <w:t xml:space="preserve"> N</w:t>
      </w:r>
      <w:r>
        <w:rPr>
          <w:rFonts w:ascii="Times New Roman" w:hAnsi="Times New Roman"/>
          <w:i/>
          <w:sz w:val="24"/>
          <w:szCs w:val="24"/>
        </w:rPr>
        <w:t xml:space="preserve">igeria International Journal of </w:t>
      </w:r>
      <w:r w:rsidRPr="00874867">
        <w:rPr>
          <w:rFonts w:ascii="Times New Roman" w:hAnsi="Times New Roman"/>
          <w:i/>
          <w:sz w:val="24"/>
          <w:szCs w:val="24"/>
        </w:rPr>
        <w:t>Economy, Management and Social Sciences,</w:t>
      </w:r>
      <w:r>
        <w:rPr>
          <w:rFonts w:ascii="Times New Roman" w:hAnsi="Times New Roman"/>
          <w:sz w:val="24"/>
          <w:szCs w:val="24"/>
        </w:rPr>
        <w:t xml:space="preserve"> 2(5) May 2013, </w:t>
      </w:r>
      <w:r w:rsidRPr="00874867">
        <w:rPr>
          <w:rFonts w:ascii="Times New Roman" w:hAnsi="Times New Roman"/>
          <w:sz w:val="24"/>
          <w:szCs w:val="24"/>
        </w:rPr>
        <w:t>195-201, ISSN</w:t>
      </w:r>
      <w:r>
        <w:rPr>
          <w:rFonts w:ascii="Times New Roman" w:hAnsi="Times New Roman"/>
          <w:sz w:val="24"/>
          <w:szCs w:val="24"/>
        </w:rPr>
        <w:t xml:space="preserve"> </w:t>
      </w:r>
      <w:r w:rsidRPr="00874867">
        <w:rPr>
          <w:rFonts w:ascii="Times New Roman" w:hAnsi="Times New Roman"/>
          <w:sz w:val="24"/>
          <w:szCs w:val="24"/>
        </w:rPr>
        <w:t>2306-7276, www.waprogramming.com</w:t>
      </w:r>
    </w:p>
    <w:p w:rsidR="00CA00D4" w:rsidRPr="00F33D56" w:rsidRDefault="00CA00D4" w:rsidP="00CA00D4">
      <w:pPr>
        <w:spacing w:line="360" w:lineRule="auto"/>
        <w:ind w:left="630" w:hanging="630"/>
        <w:jc w:val="both"/>
        <w:rPr>
          <w:rFonts w:ascii="Times New Roman" w:hAnsi="Times New Roman"/>
          <w:i/>
          <w:sz w:val="24"/>
          <w:szCs w:val="24"/>
        </w:rPr>
      </w:pPr>
      <w:r>
        <w:rPr>
          <w:rFonts w:ascii="Times New Roman" w:hAnsi="Times New Roman"/>
          <w:sz w:val="24"/>
          <w:szCs w:val="24"/>
        </w:rPr>
        <w:t>Asadullah, et al. (2018). Infrastructure Project Governance; An Analysis Of Public Sector Project In Northern Pakistan</w:t>
      </w:r>
      <w:r w:rsidRPr="004B55CF">
        <w:rPr>
          <w:rFonts w:ascii="Times New Roman" w:hAnsi="Times New Roman"/>
          <w:i/>
          <w:sz w:val="24"/>
          <w:szCs w:val="24"/>
        </w:rPr>
        <w:t>. Journal of governance and integrity</w:t>
      </w:r>
      <w:r>
        <w:rPr>
          <w:rFonts w:ascii="Times New Roman" w:hAnsi="Times New Roman"/>
          <w:i/>
          <w:sz w:val="24"/>
          <w:szCs w:val="24"/>
        </w:rPr>
        <w:t xml:space="preserve"> </w:t>
      </w:r>
      <w:r w:rsidRPr="00F33D56">
        <w:rPr>
          <w:rFonts w:ascii="Times New Roman" w:hAnsi="Times New Roman"/>
          <w:i/>
          <w:sz w:val="24"/>
          <w:szCs w:val="24"/>
        </w:rPr>
        <w:t>(JGI)</w:t>
      </w:r>
      <w:r>
        <w:rPr>
          <w:rFonts w:ascii="Times New Roman" w:hAnsi="Times New Roman"/>
          <w:i/>
          <w:sz w:val="24"/>
          <w:szCs w:val="24"/>
        </w:rPr>
        <w:t xml:space="preserve"> </w:t>
      </w:r>
      <w:r w:rsidRPr="00F33D56">
        <w:rPr>
          <w:rFonts w:ascii="Times New Roman" w:hAnsi="Times New Roman"/>
          <w:i/>
          <w:sz w:val="24"/>
          <w:szCs w:val="24"/>
        </w:rPr>
        <w:t>1(2)</w:t>
      </w:r>
      <w:r>
        <w:rPr>
          <w:rFonts w:ascii="Times New Roman" w:hAnsi="Times New Roman"/>
          <w:i/>
          <w:sz w:val="24"/>
          <w:szCs w:val="24"/>
        </w:rPr>
        <w:t xml:space="preserve">, </w:t>
      </w:r>
      <w:r w:rsidRPr="00F33D56">
        <w:rPr>
          <w:rFonts w:ascii="Times New Roman" w:hAnsi="Times New Roman"/>
          <w:i/>
          <w:sz w:val="24"/>
          <w:szCs w:val="24"/>
        </w:rPr>
        <w:t>120-134.</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Baker B (2001). Residential Rental Real Estate: An Investment in Need of a</w:t>
      </w:r>
      <w:r>
        <w:rPr>
          <w:rFonts w:ascii="Times New Roman" w:hAnsi="Times New Roman"/>
          <w:sz w:val="24"/>
          <w:szCs w:val="24"/>
        </w:rPr>
        <w:t xml:space="preserve"> </w:t>
      </w:r>
      <w:r w:rsidRPr="00874867">
        <w:rPr>
          <w:rFonts w:ascii="Times New Roman" w:hAnsi="Times New Roman"/>
          <w:sz w:val="24"/>
          <w:szCs w:val="24"/>
        </w:rPr>
        <w:t xml:space="preserve">Theory. </w:t>
      </w:r>
      <w:r w:rsidRPr="00874867">
        <w:rPr>
          <w:rFonts w:ascii="Times New Roman" w:hAnsi="Times New Roman"/>
          <w:i/>
          <w:sz w:val="24"/>
          <w:szCs w:val="24"/>
        </w:rPr>
        <w:t>Being Paper Presented at Pacific Rim</w:t>
      </w:r>
      <w:r>
        <w:rPr>
          <w:rFonts w:ascii="Times New Roman" w:hAnsi="Times New Roman"/>
          <w:i/>
          <w:sz w:val="24"/>
          <w:szCs w:val="24"/>
        </w:rPr>
        <w:t xml:space="preserve"> Real Estate Society</w:t>
      </w:r>
      <w:r>
        <w:rPr>
          <w:rFonts w:ascii="Times New Roman" w:hAnsi="Times New Roman"/>
          <w:i/>
          <w:sz w:val="24"/>
          <w:szCs w:val="24"/>
        </w:rPr>
        <w:tab/>
        <w:t xml:space="preserve">Conference </w:t>
      </w:r>
      <w:r w:rsidRPr="00874867">
        <w:rPr>
          <w:rFonts w:ascii="Times New Roman" w:hAnsi="Times New Roman"/>
          <w:i/>
          <w:sz w:val="24"/>
          <w:szCs w:val="24"/>
        </w:rPr>
        <w:t>Christchurch, New Zealand</w:t>
      </w:r>
      <w:r>
        <w:rPr>
          <w:rFonts w:ascii="Times New Roman" w:hAnsi="Times New Roman"/>
          <w:sz w:val="24"/>
          <w:szCs w:val="24"/>
        </w:rPr>
        <w:t xml:space="preserve">, </w:t>
      </w:r>
      <w:r w:rsidRPr="00874867">
        <w:rPr>
          <w:rFonts w:ascii="Times New Roman" w:hAnsi="Times New Roman"/>
          <w:sz w:val="24"/>
          <w:szCs w:val="24"/>
        </w:rPr>
        <w:t>20-23.</w:t>
      </w:r>
    </w:p>
    <w:p w:rsidR="00CA00D4" w:rsidRPr="00874867" w:rsidRDefault="00CA00D4" w:rsidP="00CA00D4">
      <w:pPr>
        <w:spacing w:line="360" w:lineRule="auto"/>
        <w:ind w:left="630" w:hanging="630"/>
        <w:jc w:val="both"/>
        <w:rPr>
          <w:rFonts w:ascii="Times New Roman" w:hAnsi="Times New Roman"/>
          <w:sz w:val="24"/>
          <w:szCs w:val="24"/>
        </w:rPr>
      </w:pPr>
      <w:r>
        <w:rPr>
          <w:rFonts w:ascii="Times New Roman" w:hAnsi="Times New Roman"/>
          <w:sz w:val="24"/>
          <w:szCs w:val="24"/>
        </w:rPr>
        <w:t xml:space="preserve">Bello et.al (2015). The Effect of Urban Infrastructural Development on Property Value in Abeokuta Neighborhood, Nigeria. </w:t>
      </w:r>
      <w:r>
        <w:rPr>
          <w:rFonts w:ascii="Times New Roman" w:hAnsi="Times New Roman"/>
          <w:i/>
          <w:sz w:val="24"/>
          <w:szCs w:val="24"/>
        </w:rPr>
        <w:t>Journal of Art, Social Sciences and Humanities ISSN 2350 – 2258. Vol 3(3) pp. 035-040.</w:t>
      </w:r>
      <w:r>
        <w:rPr>
          <w:rFonts w:ascii="Times New Roman" w:hAnsi="Times New Roman"/>
          <w:sz w:val="24"/>
          <w:szCs w:val="24"/>
        </w:rPr>
        <w:t xml:space="preserve">  </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Brooks C, Tsolacos S (2001). Linkages between Property Asset Returns and</w:t>
      </w:r>
      <w:r>
        <w:rPr>
          <w:rFonts w:ascii="Times New Roman" w:hAnsi="Times New Roman"/>
          <w:sz w:val="24"/>
          <w:szCs w:val="24"/>
        </w:rPr>
        <w:t xml:space="preserve"> </w:t>
      </w:r>
      <w:r w:rsidRPr="00874867">
        <w:rPr>
          <w:rFonts w:ascii="Times New Roman" w:hAnsi="Times New Roman"/>
          <w:sz w:val="24"/>
          <w:szCs w:val="24"/>
        </w:rPr>
        <w:t xml:space="preserve">Interest Rates: Evidence for </w:t>
      </w:r>
      <w:r>
        <w:rPr>
          <w:rFonts w:ascii="Times New Roman" w:hAnsi="Times New Roman"/>
          <w:sz w:val="24"/>
          <w:szCs w:val="24"/>
        </w:rPr>
        <w:t>the UK. Applied Economics 33(6),</w:t>
      </w:r>
      <w:r w:rsidRPr="00874867">
        <w:rPr>
          <w:rFonts w:ascii="Times New Roman" w:hAnsi="Times New Roman"/>
          <w:sz w:val="24"/>
          <w:szCs w:val="24"/>
        </w:rPr>
        <w:t xml:space="preserve">711-719. </w:t>
      </w:r>
    </w:p>
    <w:p w:rsidR="00CA00D4" w:rsidRDefault="00CA00D4" w:rsidP="00CA00D4">
      <w:pPr>
        <w:spacing w:line="360" w:lineRule="auto"/>
        <w:ind w:left="630" w:hanging="630"/>
        <w:jc w:val="both"/>
        <w:rPr>
          <w:rFonts w:ascii="Times New Roman" w:hAnsi="Times New Roman"/>
          <w:sz w:val="24"/>
          <w:szCs w:val="24"/>
        </w:rPr>
      </w:pPr>
      <w:r w:rsidRPr="001948F8">
        <w:rPr>
          <w:rFonts w:ascii="Times New Roman" w:hAnsi="Times New Roman"/>
          <w:sz w:val="24"/>
          <w:szCs w:val="24"/>
        </w:rPr>
        <w:t>Buhr, W. (2003). "What is Infrastructure? " Department of Economics, School of Economic Disciplines, University of Sieg</w:t>
      </w:r>
      <w:r>
        <w:rPr>
          <w:rFonts w:ascii="Times New Roman" w:hAnsi="Times New Roman"/>
          <w:sz w:val="24"/>
          <w:szCs w:val="24"/>
        </w:rPr>
        <w:t xml:space="preserve">en. Siegen Discussion Paper, </w:t>
      </w:r>
      <w:r w:rsidRPr="001948F8">
        <w:rPr>
          <w:rFonts w:ascii="Times New Roman" w:hAnsi="Times New Roman"/>
          <w:sz w:val="24"/>
          <w:szCs w:val="24"/>
        </w:rPr>
        <w:t>107- 03.</w:t>
      </w:r>
    </w:p>
    <w:p w:rsidR="00CA00D4" w:rsidRPr="00AB5E7A" w:rsidRDefault="00CA00D4" w:rsidP="00CA00D4">
      <w:pPr>
        <w:spacing w:line="360" w:lineRule="auto"/>
        <w:ind w:left="630" w:hanging="630"/>
        <w:jc w:val="both"/>
        <w:rPr>
          <w:rFonts w:ascii="Times New Roman" w:hAnsi="Times New Roman"/>
          <w:sz w:val="24"/>
          <w:szCs w:val="24"/>
        </w:rPr>
      </w:pPr>
      <w:r w:rsidRPr="00AB5E7A">
        <w:rPr>
          <w:rFonts w:ascii="Times New Roman" w:hAnsi="Times New Roman"/>
          <w:sz w:val="24"/>
          <w:szCs w:val="24"/>
        </w:rPr>
        <w:t>Cain, L. P. 1997. Historical perspective on infrastructure and US economic development. Regional Science and Urban Economics 27 117-138</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Chan KC, Hendershott PH, Sanders AB (1990). </w:t>
      </w:r>
      <w:r w:rsidRPr="00AB5E7A">
        <w:rPr>
          <w:rFonts w:ascii="Times New Roman" w:hAnsi="Times New Roman"/>
          <w:i/>
          <w:iCs/>
          <w:sz w:val="24"/>
          <w:szCs w:val="24"/>
        </w:rPr>
        <w:t>Risk and Return on Real Estate: Evidence from Equity REITS</w:t>
      </w:r>
      <w:r>
        <w:rPr>
          <w:rFonts w:ascii="Times New Roman" w:hAnsi="Times New Roman"/>
          <w:sz w:val="24"/>
          <w:szCs w:val="24"/>
        </w:rPr>
        <w:t xml:space="preserve">. Real Estate Economics 18(4), </w:t>
      </w:r>
      <w:r w:rsidRPr="00874867">
        <w:rPr>
          <w:rFonts w:ascii="Times New Roman" w:hAnsi="Times New Roman"/>
          <w:sz w:val="24"/>
          <w:szCs w:val="24"/>
        </w:rPr>
        <w:t xml:space="preserve">431-452. </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Chen N, Roll R, Ross SA (1986). Economic Forces and the Stock</w:t>
      </w:r>
      <w:r>
        <w:rPr>
          <w:rFonts w:ascii="Times New Roman" w:hAnsi="Times New Roman"/>
          <w:sz w:val="24"/>
          <w:szCs w:val="24"/>
        </w:rPr>
        <w:t xml:space="preserve"> Market. Journal of Business 59, </w:t>
      </w:r>
      <w:r w:rsidRPr="00874867">
        <w:rPr>
          <w:rFonts w:ascii="Times New Roman" w:hAnsi="Times New Roman"/>
          <w:sz w:val="24"/>
          <w:szCs w:val="24"/>
        </w:rPr>
        <w:t>383-403.</w:t>
      </w:r>
    </w:p>
    <w:p w:rsidR="00CA00D4" w:rsidRPr="00AB5E7A" w:rsidRDefault="00CA00D4" w:rsidP="00CA00D4">
      <w:pPr>
        <w:spacing w:line="360" w:lineRule="auto"/>
        <w:ind w:left="630" w:hanging="630"/>
        <w:jc w:val="both"/>
        <w:rPr>
          <w:rFonts w:ascii="Times New Roman" w:hAnsi="Times New Roman"/>
          <w:sz w:val="24"/>
          <w:szCs w:val="24"/>
        </w:rPr>
      </w:pPr>
      <w:r w:rsidRPr="00AB5E7A">
        <w:rPr>
          <w:rFonts w:ascii="Times New Roman" w:hAnsi="Times New Roman"/>
          <w:sz w:val="24"/>
          <w:szCs w:val="24"/>
        </w:rPr>
        <w:lastRenderedPageBreak/>
        <w:t>Drosdowski, G., Scholze-Stubenrecht, W., Wermke, M 1997 Duden Fremdwörterbuch. Verlag Bibliographisches Institut &amp; F A Brockhaus AG, Mannheim. In Buhr, W (2003). What is infrastructure? University of Siegen. Discussion Paper No. 107-03.</w:t>
      </w:r>
    </w:p>
    <w:p w:rsidR="00CA00D4" w:rsidRPr="001948F8" w:rsidRDefault="00CA00D4" w:rsidP="00CA00D4">
      <w:pPr>
        <w:spacing w:line="360" w:lineRule="auto"/>
        <w:ind w:left="630" w:hanging="630"/>
        <w:jc w:val="both"/>
        <w:rPr>
          <w:rFonts w:ascii="Times New Roman" w:hAnsi="Times New Roman"/>
          <w:i/>
          <w:sz w:val="24"/>
          <w:szCs w:val="24"/>
        </w:rPr>
      </w:pPr>
      <w:r>
        <w:rPr>
          <w:rFonts w:ascii="Times New Roman" w:hAnsi="Times New Roman"/>
          <w:sz w:val="24"/>
          <w:szCs w:val="24"/>
        </w:rPr>
        <w:t xml:space="preserve">Fidelis O. Infrastructural Development and Economic Growth in Nigeria: </w:t>
      </w:r>
      <w:r w:rsidRPr="001948F8">
        <w:rPr>
          <w:rFonts w:ascii="Times New Roman" w:hAnsi="Times New Roman"/>
          <w:i/>
          <w:sz w:val="24"/>
          <w:szCs w:val="24"/>
        </w:rPr>
        <w:t xml:space="preserve">Journal of economics 5(3): </w:t>
      </w:r>
      <w:r w:rsidRPr="00B414DB">
        <w:rPr>
          <w:rFonts w:ascii="Times New Roman" w:hAnsi="Times New Roman"/>
          <w:sz w:val="24"/>
          <w:szCs w:val="24"/>
        </w:rPr>
        <w:t>3254-332</w:t>
      </w:r>
      <w:r>
        <w:rPr>
          <w:rFonts w:ascii="Times New Roman" w:hAnsi="Times New Roman"/>
          <w:i/>
          <w:sz w:val="24"/>
          <w:szCs w:val="24"/>
        </w:rPr>
        <w:t>.</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Georgi GV (2002). The Benefits of Real Estat</w:t>
      </w:r>
      <w:r>
        <w:rPr>
          <w:rFonts w:ascii="Times New Roman" w:hAnsi="Times New Roman"/>
          <w:sz w:val="24"/>
          <w:szCs w:val="24"/>
        </w:rPr>
        <w:t xml:space="preserve">e Investment; CISDM PHD Working </w:t>
      </w:r>
      <w:r w:rsidRPr="00874867">
        <w:rPr>
          <w:rFonts w:ascii="Times New Roman" w:hAnsi="Times New Roman"/>
          <w:sz w:val="24"/>
          <w:szCs w:val="24"/>
        </w:rPr>
        <w:t>Paper.</w:t>
      </w:r>
    </w:p>
    <w:p w:rsidR="00CA00D4" w:rsidRPr="00703C73" w:rsidRDefault="00CA00D4" w:rsidP="00CA00D4">
      <w:pPr>
        <w:spacing w:line="360" w:lineRule="auto"/>
        <w:ind w:left="630" w:hanging="630"/>
        <w:jc w:val="both"/>
        <w:rPr>
          <w:rFonts w:ascii="Times New Roman" w:hAnsi="Times New Roman"/>
          <w:sz w:val="24"/>
          <w:szCs w:val="24"/>
        </w:rPr>
      </w:pPr>
      <w:r w:rsidRPr="00703C73">
        <w:rPr>
          <w:rFonts w:ascii="Times New Roman" w:hAnsi="Times New Roman"/>
          <w:sz w:val="24"/>
          <w:szCs w:val="24"/>
        </w:rPr>
        <w:t>Hirshman, A. (1958). Strategies for Economic D</w:t>
      </w:r>
      <w:r>
        <w:rPr>
          <w:rFonts w:ascii="Times New Roman" w:hAnsi="Times New Roman"/>
          <w:sz w:val="24"/>
          <w:szCs w:val="24"/>
        </w:rPr>
        <w:t xml:space="preserve">evelopment. United States: Yale </w:t>
      </w:r>
      <w:r w:rsidRPr="00703C73">
        <w:rPr>
          <w:rFonts w:ascii="Times New Roman" w:hAnsi="Times New Roman"/>
          <w:sz w:val="24"/>
          <w:szCs w:val="24"/>
        </w:rPr>
        <w:t>University Press</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Kalu, I.U (2001). Property valuation and appraisal. Owerri, Nigeria: Bon</w:t>
      </w:r>
      <w:r w:rsidRPr="00874867">
        <w:rPr>
          <w:rFonts w:ascii="Times New Roman" w:hAnsi="Times New Roman"/>
          <w:sz w:val="24"/>
          <w:szCs w:val="24"/>
        </w:rPr>
        <w:tab/>
        <w:t>Publications</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Lizieri CM, Ward CWR (2000). Commercial real estate return distributions: a</w:t>
      </w:r>
      <w:r>
        <w:rPr>
          <w:rFonts w:ascii="Times New Roman" w:hAnsi="Times New Roman"/>
          <w:sz w:val="24"/>
          <w:szCs w:val="24"/>
        </w:rPr>
        <w:t xml:space="preserve"> </w:t>
      </w:r>
      <w:r w:rsidRPr="00874867">
        <w:rPr>
          <w:rFonts w:ascii="Times New Roman" w:hAnsi="Times New Roman"/>
          <w:sz w:val="24"/>
          <w:szCs w:val="24"/>
        </w:rPr>
        <w:t>review of the literature and empirical evidence</w:t>
      </w:r>
      <w:r>
        <w:rPr>
          <w:rFonts w:ascii="Times New Roman" w:hAnsi="Times New Roman"/>
          <w:sz w:val="24"/>
          <w:szCs w:val="24"/>
        </w:rPr>
        <w:t xml:space="preserve"> in Knight J, Satchell S (Eds). </w:t>
      </w:r>
      <w:r w:rsidRPr="00874867">
        <w:rPr>
          <w:rFonts w:ascii="Times New Roman" w:hAnsi="Times New Roman"/>
          <w:sz w:val="24"/>
          <w:szCs w:val="24"/>
        </w:rPr>
        <w:t>Return Distributions in Finance 47–74, Oxford: Butterworth-Heinemann.</w:t>
      </w:r>
    </w:p>
    <w:p w:rsidR="00CA00D4" w:rsidRPr="00E71DF0" w:rsidRDefault="00CA00D4" w:rsidP="00CA00D4">
      <w:pPr>
        <w:spacing w:line="360" w:lineRule="auto"/>
        <w:ind w:left="630" w:hanging="630"/>
        <w:jc w:val="both"/>
        <w:rPr>
          <w:rFonts w:ascii="Times New Roman" w:hAnsi="Times New Roman"/>
          <w:sz w:val="24"/>
          <w:szCs w:val="24"/>
        </w:rPr>
      </w:pPr>
      <w:r w:rsidRPr="00E71DF0">
        <w:rPr>
          <w:rFonts w:ascii="Times New Roman" w:hAnsi="Times New Roman"/>
          <w:sz w:val="24"/>
          <w:szCs w:val="24"/>
        </w:rPr>
        <w:t>MacMillan 1992. Dictionary of modern economics. 4th ed. Palgrave Macmillan Publisher.</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McCue T, Kling JL (1994). Real Estate Return</w:t>
      </w:r>
      <w:r>
        <w:rPr>
          <w:rFonts w:ascii="Times New Roman" w:hAnsi="Times New Roman"/>
          <w:sz w:val="24"/>
          <w:szCs w:val="24"/>
        </w:rPr>
        <w:t>s and the Macroeconomy: Some</w:t>
      </w:r>
      <w:r w:rsidRPr="00874867">
        <w:rPr>
          <w:rFonts w:ascii="Times New Roman" w:hAnsi="Times New Roman"/>
          <w:sz w:val="24"/>
          <w:szCs w:val="24"/>
        </w:rPr>
        <w:t>Empirical Evidence from Real Estate I</w:t>
      </w:r>
      <w:r>
        <w:rPr>
          <w:rFonts w:ascii="Times New Roman" w:hAnsi="Times New Roman"/>
          <w:sz w:val="24"/>
          <w:szCs w:val="24"/>
        </w:rPr>
        <w:t xml:space="preserve">nvestment Trust Data 1972-1991. </w:t>
      </w:r>
      <w:r w:rsidRPr="00874867">
        <w:rPr>
          <w:rFonts w:ascii="Times New Roman" w:hAnsi="Times New Roman"/>
          <w:i/>
          <w:sz w:val="24"/>
          <w:szCs w:val="24"/>
        </w:rPr>
        <w:t>Journal of Real Estate Research</w:t>
      </w:r>
      <w:r w:rsidRPr="00874867">
        <w:rPr>
          <w:rFonts w:ascii="Times New Roman" w:hAnsi="Times New Roman"/>
          <w:sz w:val="24"/>
          <w:szCs w:val="24"/>
        </w:rPr>
        <w:t xml:space="preserve"> 9(2):277-287.</w:t>
      </w:r>
    </w:p>
    <w:p w:rsidR="00CA00D4" w:rsidRPr="00AB5E7A" w:rsidRDefault="00CA00D4" w:rsidP="00CA00D4">
      <w:pPr>
        <w:spacing w:line="360" w:lineRule="auto"/>
        <w:ind w:left="630" w:hanging="630"/>
        <w:jc w:val="both"/>
        <w:rPr>
          <w:rFonts w:ascii="Times New Roman" w:hAnsi="Times New Roman"/>
          <w:sz w:val="24"/>
          <w:szCs w:val="24"/>
        </w:rPr>
      </w:pPr>
      <w:r w:rsidRPr="00AB5E7A">
        <w:rPr>
          <w:rFonts w:ascii="Times New Roman" w:hAnsi="Times New Roman"/>
          <w:sz w:val="24"/>
          <w:szCs w:val="24"/>
        </w:rPr>
        <w:t>Nijkamp, P, Ubbels, B., and Koetse, M 2000. Infrastructuur als portfolio: een duurzaamheidsvisie op infrastructuur. In Wiegmans, B. W. et al. (2005) Concessions to PPP?  A perspective on infrastructure development in the EU.</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Nubi, T.O. (2002). Procuring, managing and financi</w:t>
      </w:r>
      <w:r>
        <w:rPr>
          <w:rFonts w:ascii="Times New Roman" w:hAnsi="Times New Roman"/>
          <w:sz w:val="24"/>
          <w:szCs w:val="24"/>
        </w:rPr>
        <w:t xml:space="preserve">ng urban infrastructure </w:t>
      </w:r>
      <w:r w:rsidRPr="00874867">
        <w:rPr>
          <w:rFonts w:ascii="Times New Roman" w:hAnsi="Times New Roman"/>
          <w:sz w:val="24"/>
          <w:szCs w:val="24"/>
        </w:rPr>
        <w:t xml:space="preserve">towards integrated approach. </w:t>
      </w:r>
      <w:r w:rsidRPr="00874867">
        <w:rPr>
          <w:rFonts w:ascii="Times New Roman" w:hAnsi="Times New Roman"/>
          <w:i/>
          <w:sz w:val="24"/>
          <w:szCs w:val="24"/>
        </w:rPr>
        <w:t>Presented at the - National Working on Land</w:t>
      </w:r>
      <w:r>
        <w:rPr>
          <w:rFonts w:ascii="Times New Roman" w:hAnsi="Times New Roman"/>
          <w:i/>
          <w:sz w:val="24"/>
          <w:szCs w:val="24"/>
        </w:rPr>
        <w:t xml:space="preserve"> </w:t>
      </w:r>
      <w:r w:rsidRPr="00874867">
        <w:rPr>
          <w:rFonts w:ascii="Times New Roman" w:hAnsi="Times New Roman"/>
          <w:i/>
          <w:sz w:val="24"/>
          <w:szCs w:val="24"/>
        </w:rPr>
        <w:t>Management and Property Tax Reform in Nigeria</w:t>
      </w:r>
      <w:r>
        <w:rPr>
          <w:rFonts w:ascii="Times New Roman" w:hAnsi="Times New Roman"/>
          <w:sz w:val="24"/>
          <w:szCs w:val="24"/>
        </w:rPr>
        <w:t>, Organis</w:t>
      </w:r>
      <w:r w:rsidRPr="00874867">
        <w:rPr>
          <w:rFonts w:ascii="Times New Roman" w:hAnsi="Times New Roman"/>
          <w:sz w:val="24"/>
          <w:szCs w:val="24"/>
        </w:rPr>
        <w:t>ed by Estate</w:t>
      </w:r>
      <w:r>
        <w:rPr>
          <w:rFonts w:ascii="Times New Roman" w:hAnsi="Times New Roman"/>
          <w:sz w:val="24"/>
          <w:szCs w:val="24"/>
        </w:rPr>
        <w:t xml:space="preserve"> </w:t>
      </w:r>
      <w:r w:rsidRPr="00874867">
        <w:rPr>
          <w:rFonts w:ascii="Times New Roman" w:hAnsi="Times New Roman"/>
          <w:sz w:val="24"/>
          <w:szCs w:val="24"/>
        </w:rPr>
        <w:t>Management Department of UNILAG, Akoka</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Oduwaye, L. (2002). Significance of Infrastructure</w:t>
      </w:r>
      <w:r>
        <w:rPr>
          <w:rFonts w:ascii="Times New Roman" w:hAnsi="Times New Roman"/>
          <w:sz w:val="24"/>
          <w:szCs w:val="24"/>
        </w:rPr>
        <w:t xml:space="preserve"> in Determining Land and </w:t>
      </w:r>
      <w:r w:rsidRPr="00874867">
        <w:rPr>
          <w:rFonts w:ascii="Times New Roman" w:hAnsi="Times New Roman"/>
          <w:sz w:val="24"/>
          <w:szCs w:val="24"/>
        </w:rPr>
        <w:t xml:space="preserve">Rental Values in an Urban Area-The Case of Lagos </w:t>
      </w:r>
      <w:r>
        <w:rPr>
          <w:rFonts w:ascii="Times New Roman" w:hAnsi="Times New Roman"/>
          <w:sz w:val="24"/>
          <w:szCs w:val="24"/>
        </w:rPr>
        <w:t>Neighborhood</w:t>
      </w:r>
      <w:r w:rsidRPr="00874867">
        <w:rPr>
          <w:rFonts w:ascii="Times New Roman" w:hAnsi="Times New Roman"/>
          <w:sz w:val="24"/>
          <w:szCs w:val="24"/>
        </w:rPr>
        <w:t>. Land</w:t>
      </w:r>
      <w:r>
        <w:rPr>
          <w:rFonts w:ascii="Times New Roman" w:hAnsi="Times New Roman"/>
          <w:sz w:val="24"/>
          <w:szCs w:val="24"/>
        </w:rPr>
        <w:t xml:space="preserve"> </w:t>
      </w:r>
      <w:r w:rsidRPr="00874867">
        <w:rPr>
          <w:rFonts w:ascii="Times New Roman" w:hAnsi="Times New Roman"/>
          <w:sz w:val="24"/>
          <w:szCs w:val="24"/>
        </w:rPr>
        <w:t>Man</w:t>
      </w:r>
      <w:r>
        <w:rPr>
          <w:rFonts w:ascii="Times New Roman" w:hAnsi="Times New Roman"/>
          <w:sz w:val="24"/>
          <w:szCs w:val="24"/>
        </w:rPr>
        <w:t xml:space="preserve">agement </w:t>
      </w:r>
      <w:r w:rsidRPr="00874867">
        <w:rPr>
          <w:rFonts w:ascii="Times New Roman" w:hAnsi="Times New Roman"/>
          <w:sz w:val="24"/>
          <w:szCs w:val="24"/>
        </w:rPr>
        <w:t>and Property Tax Reform in Nigeria-Proceedings of a National</w:t>
      </w:r>
      <w:r>
        <w:rPr>
          <w:rFonts w:ascii="Times New Roman" w:hAnsi="Times New Roman"/>
          <w:sz w:val="24"/>
          <w:szCs w:val="24"/>
        </w:rPr>
        <w:t xml:space="preserve"> </w:t>
      </w:r>
      <w:r w:rsidRPr="00874867">
        <w:rPr>
          <w:rFonts w:ascii="Times New Roman" w:hAnsi="Times New Roman"/>
          <w:sz w:val="24"/>
          <w:szCs w:val="24"/>
        </w:rPr>
        <w:t xml:space="preserve">Workshop </w:t>
      </w:r>
      <w:r>
        <w:rPr>
          <w:rFonts w:ascii="Times New Roman" w:hAnsi="Times New Roman"/>
          <w:sz w:val="24"/>
          <w:szCs w:val="24"/>
        </w:rPr>
        <w:t>organis</w:t>
      </w:r>
      <w:r w:rsidRPr="00874867">
        <w:rPr>
          <w:rFonts w:ascii="Times New Roman" w:hAnsi="Times New Roman"/>
          <w:sz w:val="24"/>
          <w:szCs w:val="24"/>
        </w:rPr>
        <w:t>ed by the Department of Estate Management, University</w:t>
      </w:r>
      <w:r>
        <w:rPr>
          <w:rFonts w:ascii="Times New Roman" w:hAnsi="Times New Roman"/>
          <w:sz w:val="24"/>
          <w:szCs w:val="24"/>
        </w:rPr>
        <w:t xml:space="preserve"> </w:t>
      </w:r>
      <w:r w:rsidRPr="00874867">
        <w:rPr>
          <w:rFonts w:ascii="Times New Roman" w:hAnsi="Times New Roman"/>
          <w:sz w:val="24"/>
          <w:szCs w:val="24"/>
        </w:rPr>
        <w:t>of Lagos, Nigeria.</w:t>
      </w:r>
    </w:p>
    <w:p w:rsidR="00CA00D4" w:rsidRPr="00874867" w:rsidRDefault="00CA00D4" w:rsidP="00CA00D4">
      <w:pPr>
        <w:spacing w:line="360" w:lineRule="auto"/>
        <w:ind w:left="630" w:hanging="630"/>
        <w:jc w:val="both"/>
        <w:rPr>
          <w:rFonts w:ascii="Times New Roman" w:hAnsi="Times New Roman"/>
          <w:sz w:val="24"/>
          <w:szCs w:val="24"/>
        </w:rPr>
      </w:pPr>
      <w:r>
        <w:rPr>
          <w:rFonts w:ascii="Times New Roman" w:hAnsi="Times New Roman"/>
          <w:sz w:val="24"/>
          <w:szCs w:val="24"/>
        </w:rPr>
        <w:t xml:space="preserve">Ogbaro,E.O (2017). The impact of infrastructure development on economic growth in Nigeria. </w:t>
      </w:r>
      <w:r w:rsidRPr="0044375D">
        <w:rPr>
          <w:i/>
        </w:rPr>
        <w:t>Nigerian Journal of Management Sciences Vol. 6 No.1</w:t>
      </w:r>
      <w:r>
        <w:t>.</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 xml:space="preserve">Ogunba OA (2002). Pre-Development Appraisal </w:t>
      </w:r>
      <w:r>
        <w:rPr>
          <w:rFonts w:ascii="Times New Roman" w:hAnsi="Times New Roman"/>
          <w:sz w:val="24"/>
          <w:szCs w:val="24"/>
        </w:rPr>
        <w:t xml:space="preserve">&amp; Risk Adjustment Technique for </w:t>
      </w:r>
      <w:r w:rsidRPr="00874867">
        <w:rPr>
          <w:rFonts w:ascii="Times New Roman" w:hAnsi="Times New Roman"/>
          <w:sz w:val="24"/>
          <w:szCs w:val="24"/>
        </w:rPr>
        <w:t>Property Investment in South West, Nigeria. (Unpublished PhD Thesis).</w:t>
      </w:r>
      <w:r>
        <w:rPr>
          <w:rFonts w:ascii="Times New Roman" w:hAnsi="Times New Roman"/>
          <w:sz w:val="24"/>
          <w:szCs w:val="24"/>
        </w:rPr>
        <w:t xml:space="preserve"> </w:t>
      </w:r>
      <w:r w:rsidRPr="00874867">
        <w:rPr>
          <w:rFonts w:ascii="Times New Roman" w:hAnsi="Times New Roman"/>
          <w:sz w:val="24"/>
          <w:szCs w:val="24"/>
        </w:rPr>
        <w:t xml:space="preserve">Obafemi Awolowo University, Ile Ife, Nigeria. </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lastRenderedPageBreak/>
        <w:t>Ogunba OA, Oloyede SA, Aibinu A (2003). Risk Analysis in Property</w:t>
      </w:r>
      <w:r>
        <w:rPr>
          <w:rFonts w:ascii="Times New Roman" w:hAnsi="Times New Roman"/>
          <w:sz w:val="24"/>
          <w:szCs w:val="24"/>
        </w:rPr>
        <w:t xml:space="preserve"> </w:t>
      </w:r>
      <w:r w:rsidRPr="00874867">
        <w:rPr>
          <w:rFonts w:ascii="Times New Roman" w:hAnsi="Times New Roman"/>
          <w:sz w:val="24"/>
          <w:szCs w:val="24"/>
        </w:rPr>
        <w:t>Development in Nigeria: Current Practice and Shortcomings. Proceedings of</w:t>
      </w:r>
      <w:r w:rsidRPr="00874867">
        <w:rPr>
          <w:rFonts w:ascii="Times New Roman" w:hAnsi="Times New Roman"/>
          <w:sz w:val="24"/>
          <w:szCs w:val="24"/>
        </w:rPr>
        <w:tab/>
        <w:t>the</w:t>
      </w:r>
      <w:r>
        <w:rPr>
          <w:rFonts w:ascii="Times New Roman" w:hAnsi="Times New Roman"/>
          <w:sz w:val="24"/>
          <w:szCs w:val="24"/>
        </w:rPr>
        <w:t xml:space="preserve"> </w:t>
      </w:r>
      <w:r w:rsidRPr="00874867">
        <w:rPr>
          <w:rFonts w:ascii="Times New Roman" w:hAnsi="Times New Roman"/>
          <w:sz w:val="24"/>
          <w:szCs w:val="24"/>
        </w:rPr>
        <w:t>8</w:t>
      </w:r>
      <w:r w:rsidRPr="00874867">
        <w:rPr>
          <w:rFonts w:ascii="Times New Roman" w:hAnsi="Times New Roman"/>
          <w:sz w:val="24"/>
          <w:szCs w:val="24"/>
          <w:vertAlign w:val="superscript"/>
        </w:rPr>
        <w:t>th</w:t>
      </w:r>
      <w:r>
        <w:rPr>
          <w:rFonts w:ascii="Times New Roman" w:hAnsi="Times New Roman"/>
          <w:sz w:val="24"/>
          <w:szCs w:val="24"/>
        </w:rPr>
        <w:t xml:space="preserve"> </w:t>
      </w:r>
      <w:r w:rsidRPr="00874867">
        <w:rPr>
          <w:rFonts w:ascii="Times New Roman" w:hAnsi="Times New Roman"/>
          <w:sz w:val="24"/>
          <w:szCs w:val="24"/>
        </w:rPr>
        <w:t>International Conference of Asian Real Estate Society, held at the</w:t>
      </w:r>
      <w:r w:rsidRPr="00874867">
        <w:rPr>
          <w:rFonts w:ascii="Times New Roman" w:hAnsi="Times New Roman"/>
          <w:sz w:val="24"/>
          <w:szCs w:val="24"/>
        </w:rPr>
        <w:tab/>
        <w:t>National University of Singapore, 21-23</w:t>
      </w:r>
      <w:r>
        <w:rPr>
          <w:rFonts w:ascii="Times New Roman" w:hAnsi="Times New Roman"/>
          <w:sz w:val="24"/>
          <w:szCs w:val="24"/>
        </w:rPr>
        <w:t xml:space="preserve"> </w:t>
      </w:r>
      <w:r w:rsidRPr="00874867">
        <w:rPr>
          <w:rFonts w:ascii="Times New Roman" w:hAnsi="Times New Roman"/>
          <w:sz w:val="24"/>
          <w:szCs w:val="24"/>
        </w:rPr>
        <w:t xml:space="preserve">July, 2003 </w:t>
      </w:r>
      <w:hyperlink r:id="rId10" w:history="1">
        <w:r w:rsidRPr="00874867">
          <w:rPr>
            <w:rStyle w:val="Hyperlink"/>
            <w:rFonts w:ascii="Times New Roman" w:hAnsi="Times New Roman"/>
            <w:sz w:val="24"/>
            <w:szCs w:val="24"/>
          </w:rPr>
          <w:t>http://ice.nus.edu.sg</w:t>
        </w:r>
      </w:hyperlink>
      <w:r>
        <w:rPr>
          <w:rFonts w:ascii="Times New Roman" w:hAnsi="Times New Roman"/>
          <w:sz w:val="24"/>
          <w:szCs w:val="24"/>
        </w:rPr>
        <w:t xml:space="preserve"> </w:t>
      </w:r>
      <w:r w:rsidRPr="00874867">
        <w:rPr>
          <w:rFonts w:ascii="Times New Roman" w:hAnsi="Times New Roman"/>
          <w:sz w:val="24"/>
          <w:szCs w:val="24"/>
        </w:rPr>
        <w:t>www.ires.tsinghua.edu.cn/ShowArticle.asp?ArticleID=77</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Olujimi, A., &amp; Bello, M.O. (2009). Effects of infrastru</w:t>
      </w:r>
      <w:r>
        <w:rPr>
          <w:rFonts w:ascii="Times New Roman" w:hAnsi="Times New Roman"/>
          <w:sz w:val="24"/>
          <w:szCs w:val="24"/>
        </w:rPr>
        <w:t xml:space="preserve">ctural facilities on the rental </w:t>
      </w:r>
      <w:r w:rsidRPr="00874867">
        <w:rPr>
          <w:rFonts w:ascii="Times New Roman" w:hAnsi="Times New Roman"/>
          <w:sz w:val="24"/>
          <w:szCs w:val="24"/>
        </w:rPr>
        <w:t xml:space="preserve">values of residential property. </w:t>
      </w:r>
      <w:r w:rsidRPr="00874867">
        <w:rPr>
          <w:rFonts w:ascii="Times New Roman" w:hAnsi="Times New Roman"/>
          <w:i/>
          <w:sz w:val="24"/>
          <w:szCs w:val="24"/>
        </w:rPr>
        <w:t>Journal of Environmental Sciences</w:t>
      </w:r>
      <w:r w:rsidRPr="00874867">
        <w:rPr>
          <w:rFonts w:ascii="Times New Roman" w:hAnsi="Times New Roman"/>
          <w:sz w:val="24"/>
          <w:szCs w:val="24"/>
        </w:rPr>
        <w:t xml:space="preserve"> 5(40): 332</w:t>
      </w:r>
      <w:r w:rsidRPr="00874867">
        <w:rPr>
          <w:rFonts w:ascii="Times New Roman" w:hAnsi="Times New Roman"/>
          <w:sz w:val="24"/>
          <w:szCs w:val="24"/>
        </w:rPr>
        <w:tab/>
        <w:t>341.</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Oni AO (2010). Harnessing Real Estate Investme</w:t>
      </w:r>
      <w:r>
        <w:rPr>
          <w:rFonts w:ascii="Times New Roman" w:hAnsi="Times New Roman"/>
          <w:sz w:val="24"/>
          <w:szCs w:val="24"/>
        </w:rPr>
        <w:t xml:space="preserve">nt through Decision Process for </w:t>
      </w:r>
      <w:r w:rsidRPr="00874867">
        <w:rPr>
          <w:rFonts w:ascii="Times New Roman" w:hAnsi="Times New Roman"/>
          <w:sz w:val="24"/>
          <w:szCs w:val="24"/>
        </w:rPr>
        <w:t xml:space="preserve">Selecting Tenants in Nigeria: </w:t>
      </w:r>
      <w:r w:rsidRPr="00874867">
        <w:rPr>
          <w:rFonts w:ascii="Times New Roman" w:hAnsi="Times New Roman"/>
          <w:i/>
          <w:sz w:val="24"/>
          <w:szCs w:val="24"/>
        </w:rPr>
        <w:t>Being Paper presented at the 10th African</w:t>
      </w:r>
      <w:r>
        <w:rPr>
          <w:rFonts w:ascii="Times New Roman" w:hAnsi="Times New Roman"/>
          <w:i/>
          <w:sz w:val="24"/>
          <w:szCs w:val="24"/>
        </w:rPr>
        <w:t xml:space="preserve"> </w:t>
      </w:r>
      <w:r w:rsidRPr="00874867">
        <w:rPr>
          <w:rFonts w:ascii="Times New Roman" w:hAnsi="Times New Roman"/>
          <w:i/>
          <w:sz w:val="24"/>
          <w:szCs w:val="24"/>
        </w:rPr>
        <w:t>Real</w:t>
      </w:r>
      <w:r w:rsidRPr="00874867">
        <w:rPr>
          <w:rFonts w:ascii="Times New Roman" w:hAnsi="Times New Roman"/>
          <w:i/>
          <w:sz w:val="24"/>
          <w:szCs w:val="24"/>
        </w:rPr>
        <w:tab/>
        <w:t>Estate</w:t>
      </w:r>
      <w:r>
        <w:rPr>
          <w:rFonts w:ascii="Times New Roman" w:hAnsi="Times New Roman"/>
          <w:i/>
          <w:sz w:val="24"/>
          <w:szCs w:val="24"/>
        </w:rPr>
        <w:t xml:space="preserve"> </w:t>
      </w:r>
      <w:r w:rsidRPr="00874867">
        <w:rPr>
          <w:rFonts w:ascii="Times New Roman" w:hAnsi="Times New Roman"/>
          <w:i/>
          <w:sz w:val="24"/>
          <w:szCs w:val="24"/>
        </w:rPr>
        <w:t xml:space="preserve">Society Conference </w:t>
      </w:r>
      <w:r w:rsidRPr="00874867">
        <w:rPr>
          <w:rFonts w:ascii="Times New Roman" w:hAnsi="Times New Roman"/>
          <w:sz w:val="24"/>
          <w:szCs w:val="24"/>
        </w:rPr>
        <w:t>Organ</w:t>
      </w:r>
      <w:r>
        <w:rPr>
          <w:rFonts w:ascii="Times New Roman" w:hAnsi="Times New Roman"/>
          <w:sz w:val="24"/>
          <w:szCs w:val="24"/>
        </w:rPr>
        <w:t>is</w:t>
      </w:r>
      <w:r w:rsidRPr="00874867">
        <w:rPr>
          <w:rFonts w:ascii="Times New Roman" w:hAnsi="Times New Roman"/>
          <w:sz w:val="24"/>
          <w:szCs w:val="24"/>
        </w:rPr>
        <w:t>ed by the African Real Estate</w:t>
      </w:r>
      <w:r>
        <w:rPr>
          <w:rFonts w:ascii="Times New Roman" w:hAnsi="Times New Roman"/>
          <w:sz w:val="24"/>
          <w:szCs w:val="24"/>
        </w:rPr>
        <w:t xml:space="preserve"> </w:t>
      </w:r>
      <w:r w:rsidRPr="00874867">
        <w:rPr>
          <w:rFonts w:ascii="Times New Roman" w:hAnsi="Times New Roman"/>
          <w:sz w:val="24"/>
          <w:szCs w:val="24"/>
        </w:rPr>
        <w:t>Society held</w:t>
      </w:r>
      <w:r>
        <w:rPr>
          <w:rFonts w:ascii="Times New Roman" w:hAnsi="Times New Roman"/>
          <w:sz w:val="24"/>
          <w:szCs w:val="24"/>
        </w:rPr>
        <w:t xml:space="preserve"> </w:t>
      </w:r>
      <w:r w:rsidRPr="00874867">
        <w:rPr>
          <w:rFonts w:ascii="Times New Roman" w:hAnsi="Times New Roman"/>
          <w:sz w:val="24"/>
          <w:szCs w:val="24"/>
        </w:rPr>
        <w:t>at</w:t>
      </w:r>
      <w:r>
        <w:rPr>
          <w:rFonts w:ascii="Times New Roman" w:hAnsi="Times New Roman"/>
          <w:sz w:val="24"/>
          <w:szCs w:val="24"/>
        </w:rPr>
        <w:t xml:space="preserve"> </w:t>
      </w:r>
      <w:r w:rsidRPr="00874867">
        <w:rPr>
          <w:rFonts w:ascii="Times New Roman" w:hAnsi="Times New Roman"/>
          <w:sz w:val="24"/>
          <w:szCs w:val="24"/>
        </w:rPr>
        <w:t>Naivasha, Kenya</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Orekan, A.A. (2015). The impact of infrastructural fac</w:t>
      </w:r>
      <w:r>
        <w:rPr>
          <w:rFonts w:ascii="Times New Roman" w:hAnsi="Times New Roman"/>
          <w:sz w:val="24"/>
          <w:szCs w:val="24"/>
        </w:rPr>
        <w:t xml:space="preserve">ilities on residential property </w:t>
      </w:r>
      <w:r w:rsidRPr="00874867">
        <w:rPr>
          <w:rFonts w:ascii="Times New Roman" w:hAnsi="Times New Roman"/>
          <w:sz w:val="24"/>
          <w:szCs w:val="24"/>
        </w:rPr>
        <w:t xml:space="preserve">development in Ota, Ogun State, Nigeria. </w:t>
      </w:r>
      <w:r>
        <w:rPr>
          <w:rFonts w:ascii="Times New Roman" w:hAnsi="Times New Roman"/>
          <w:i/>
          <w:sz w:val="24"/>
          <w:szCs w:val="24"/>
        </w:rPr>
        <w:t xml:space="preserve">Covenant Journal of Research in </w:t>
      </w:r>
      <w:r w:rsidRPr="00874867">
        <w:rPr>
          <w:rFonts w:ascii="Times New Roman" w:hAnsi="Times New Roman"/>
          <w:i/>
          <w:sz w:val="24"/>
          <w:szCs w:val="24"/>
        </w:rPr>
        <w:t xml:space="preserve">the Built Environment, </w:t>
      </w:r>
      <w:r w:rsidRPr="00874867">
        <w:rPr>
          <w:rFonts w:ascii="Times New Roman" w:hAnsi="Times New Roman"/>
          <w:sz w:val="24"/>
          <w:szCs w:val="24"/>
        </w:rPr>
        <w:t>3(2).</w:t>
      </w:r>
    </w:p>
    <w:p w:rsidR="00CA00D4" w:rsidRPr="00E71DF0" w:rsidRDefault="00CA00D4" w:rsidP="00CA00D4">
      <w:pPr>
        <w:spacing w:line="360" w:lineRule="auto"/>
        <w:ind w:left="630" w:hanging="630"/>
        <w:jc w:val="both"/>
        <w:rPr>
          <w:rFonts w:ascii="Times New Roman" w:hAnsi="Times New Roman"/>
          <w:sz w:val="24"/>
          <w:szCs w:val="24"/>
        </w:rPr>
      </w:pPr>
      <w:r w:rsidRPr="00E71DF0">
        <w:rPr>
          <w:rFonts w:ascii="Times New Roman" w:hAnsi="Times New Roman"/>
          <w:sz w:val="24"/>
          <w:szCs w:val="24"/>
        </w:rPr>
        <w:t>Prud’homme, R. 2005. Infrastructure and Development Lessons of Experience. Proceedings of the 2004 Annual Bank conference on Development Economics. 153-181.</w:t>
      </w:r>
    </w:p>
    <w:p w:rsidR="00CA00D4" w:rsidRPr="00703C73" w:rsidRDefault="00CA00D4" w:rsidP="00CA00D4">
      <w:pPr>
        <w:spacing w:line="360" w:lineRule="auto"/>
        <w:ind w:left="630" w:hanging="630"/>
        <w:jc w:val="both"/>
        <w:rPr>
          <w:rFonts w:ascii="Times New Roman" w:hAnsi="Times New Roman"/>
          <w:sz w:val="24"/>
          <w:szCs w:val="24"/>
        </w:rPr>
      </w:pPr>
      <w:r w:rsidRPr="00703C73">
        <w:rPr>
          <w:rFonts w:ascii="Times New Roman" w:hAnsi="Times New Roman"/>
          <w:sz w:val="24"/>
          <w:szCs w:val="24"/>
        </w:rPr>
        <w:t>Pyhrr S, Roulac S, Born W (1999). Real Estate Cycles and Their Strategic Implications for Investors and Portfolio Managers in the Global Economy. Journal of Real Estate Research 18(1):7-68</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Samjay, F. (2013). Applicability of Investment Appraisal Evaluation Techniques</w:t>
      </w:r>
      <w:r w:rsidRPr="00874867">
        <w:rPr>
          <w:rFonts w:ascii="Times New Roman" w:hAnsi="Times New Roman"/>
          <w:sz w:val="24"/>
          <w:szCs w:val="24"/>
        </w:rPr>
        <w:tab/>
      </w:r>
      <w:r>
        <w:rPr>
          <w:rFonts w:ascii="Times New Roman" w:hAnsi="Times New Roman"/>
          <w:sz w:val="24"/>
          <w:szCs w:val="24"/>
        </w:rPr>
        <w:t xml:space="preserve">for </w:t>
      </w:r>
      <w:r w:rsidRPr="00874867">
        <w:rPr>
          <w:rFonts w:ascii="Times New Roman" w:hAnsi="Times New Roman"/>
          <w:sz w:val="24"/>
          <w:szCs w:val="24"/>
        </w:rPr>
        <w:t>appraising Business value</w:t>
      </w:r>
      <w:r>
        <w:rPr>
          <w:rFonts w:ascii="Times New Roman" w:hAnsi="Times New Roman"/>
          <w:sz w:val="24"/>
          <w:szCs w:val="24"/>
        </w:rPr>
        <w:t xml:space="preserve">s and services. Retrieved from: </w:t>
      </w:r>
      <w:hyperlink r:id="rId11" w:history="1">
        <w:r w:rsidRPr="00874867">
          <w:rPr>
            <w:rStyle w:val="Hyperlink"/>
            <w:rFonts w:ascii="Times New Roman" w:hAnsi="Times New Roman"/>
            <w:sz w:val="24"/>
            <w:szCs w:val="24"/>
          </w:rPr>
          <w:t>http://lirias.kuleuven.be/bitstream /123456789/247210/1/KBI_0910.pdf</w:t>
        </w:r>
      </w:hyperlink>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Sirota D (2016). Essentials of Real Estate Investme</w:t>
      </w:r>
      <w:r>
        <w:rPr>
          <w:rFonts w:ascii="Times New Roman" w:hAnsi="Times New Roman"/>
          <w:sz w:val="24"/>
          <w:szCs w:val="24"/>
        </w:rPr>
        <w:t xml:space="preserve">nt (11th Ed.). DF Institute, La </w:t>
      </w:r>
      <w:r w:rsidRPr="00874867">
        <w:rPr>
          <w:rFonts w:ascii="Times New Roman" w:hAnsi="Times New Roman"/>
          <w:sz w:val="24"/>
          <w:szCs w:val="24"/>
        </w:rPr>
        <w:t>Crosse, USA.</w:t>
      </w:r>
    </w:p>
    <w:p w:rsidR="00CA00D4" w:rsidRPr="007534BE" w:rsidRDefault="00CA00D4" w:rsidP="00CA00D4">
      <w:pPr>
        <w:spacing w:line="360" w:lineRule="auto"/>
        <w:ind w:left="630" w:hanging="630"/>
        <w:jc w:val="both"/>
        <w:rPr>
          <w:rFonts w:ascii="Times New Roman" w:hAnsi="Times New Roman"/>
          <w:i/>
          <w:sz w:val="24"/>
          <w:szCs w:val="24"/>
        </w:rPr>
      </w:pPr>
      <w:r>
        <w:rPr>
          <w:rFonts w:ascii="Times New Roman" w:hAnsi="Times New Roman"/>
          <w:sz w:val="24"/>
          <w:szCs w:val="24"/>
        </w:rPr>
        <w:t>Solomon O (2021).</w:t>
      </w:r>
      <w:r w:rsidRPr="00874867">
        <w:rPr>
          <w:rFonts w:ascii="Times New Roman" w:hAnsi="Times New Roman"/>
          <w:sz w:val="24"/>
          <w:szCs w:val="24"/>
        </w:rPr>
        <w:t xml:space="preserve"> </w:t>
      </w:r>
      <w:r>
        <w:rPr>
          <w:rFonts w:ascii="Times New Roman" w:hAnsi="Times New Roman"/>
          <w:sz w:val="24"/>
          <w:szCs w:val="24"/>
        </w:rPr>
        <w:t xml:space="preserve">Evaluation of Infrastructure in Ibadan Neighborhood. </w:t>
      </w:r>
      <w:r w:rsidRPr="007534BE">
        <w:rPr>
          <w:rFonts w:ascii="Times New Roman" w:hAnsi="Times New Roman"/>
          <w:i/>
          <w:sz w:val="24"/>
          <w:szCs w:val="24"/>
        </w:rPr>
        <w:t>Ghana journal of geography vol. 13 (1):81-102</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Steffen S, Alexander S (2009). Real Estate Equi</w:t>
      </w:r>
      <w:r>
        <w:rPr>
          <w:rFonts w:ascii="Times New Roman" w:hAnsi="Times New Roman"/>
          <w:sz w:val="24"/>
          <w:szCs w:val="24"/>
        </w:rPr>
        <w:t xml:space="preserve">ties – Real Estate or Equities? </w:t>
      </w:r>
      <w:r w:rsidRPr="00874867">
        <w:rPr>
          <w:rFonts w:ascii="Times New Roman" w:hAnsi="Times New Roman"/>
          <w:sz w:val="24"/>
          <w:szCs w:val="24"/>
        </w:rPr>
        <w:t>Technical Report, European Public Real Estate Association and International</w:t>
      </w:r>
      <w:r w:rsidRPr="00874867">
        <w:rPr>
          <w:rFonts w:ascii="Times New Roman" w:hAnsi="Times New Roman"/>
          <w:sz w:val="24"/>
          <w:szCs w:val="24"/>
        </w:rPr>
        <w:tab/>
        <w:t>Real</w:t>
      </w:r>
      <w:r>
        <w:rPr>
          <w:rFonts w:ascii="Times New Roman" w:hAnsi="Times New Roman"/>
          <w:sz w:val="24"/>
          <w:szCs w:val="24"/>
        </w:rPr>
        <w:t xml:space="preserve"> </w:t>
      </w:r>
      <w:r w:rsidRPr="00874867">
        <w:rPr>
          <w:rFonts w:ascii="Times New Roman" w:hAnsi="Times New Roman"/>
          <w:sz w:val="24"/>
          <w:szCs w:val="24"/>
        </w:rPr>
        <w:t>Estate Business School, University of Regensburg.</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Stringer T (2001). What's the Best Strategy for Prop</w:t>
      </w:r>
      <w:r>
        <w:rPr>
          <w:rFonts w:ascii="Times New Roman" w:hAnsi="Times New Roman"/>
          <w:sz w:val="24"/>
          <w:szCs w:val="24"/>
        </w:rPr>
        <w:t xml:space="preserve">erty Investment: Direct, Listed </w:t>
      </w:r>
      <w:r w:rsidRPr="00874867">
        <w:rPr>
          <w:rFonts w:ascii="Times New Roman" w:hAnsi="Times New Roman"/>
          <w:sz w:val="24"/>
          <w:szCs w:val="24"/>
        </w:rPr>
        <w:t xml:space="preserve">or Both? </w:t>
      </w:r>
      <w:r w:rsidRPr="00874867">
        <w:rPr>
          <w:rFonts w:ascii="Times New Roman" w:hAnsi="Times New Roman"/>
          <w:i/>
          <w:sz w:val="24"/>
          <w:szCs w:val="24"/>
        </w:rPr>
        <w:t>Australian Property Journal</w:t>
      </w:r>
      <w:r w:rsidRPr="00874867">
        <w:rPr>
          <w:rFonts w:ascii="Times New Roman" w:hAnsi="Times New Roman"/>
          <w:sz w:val="24"/>
          <w:szCs w:val="24"/>
        </w:rPr>
        <w:t xml:space="preserve"> 36(5):430-433</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lastRenderedPageBreak/>
        <w:t>Udoka I.S. (2013) The Imperative of the provision</w:t>
      </w:r>
      <w:r>
        <w:rPr>
          <w:rFonts w:ascii="Times New Roman" w:hAnsi="Times New Roman"/>
          <w:sz w:val="24"/>
          <w:szCs w:val="24"/>
        </w:rPr>
        <w:t xml:space="preserve"> of infrastructure and improved </w:t>
      </w:r>
      <w:r w:rsidRPr="00874867">
        <w:rPr>
          <w:rFonts w:ascii="Times New Roman" w:hAnsi="Times New Roman"/>
          <w:sz w:val="24"/>
          <w:szCs w:val="24"/>
        </w:rPr>
        <w:t>property values in Nigeria: International Letters of Social and Humanistic</w:t>
      </w:r>
      <w:r>
        <w:rPr>
          <w:rFonts w:ascii="Times New Roman" w:hAnsi="Times New Roman"/>
          <w:sz w:val="24"/>
          <w:szCs w:val="24"/>
        </w:rPr>
        <w:t xml:space="preserve"> </w:t>
      </w:r>
      <w:r w:rsidRPr="00874867">
        <w:rPr>
          <w:rFonts w:ascii="Times New Roman" w:hAnsi="Times New Roman"/>
          <w:sz w:val="24"/>
          <w:szCs w:val="24"/>
        </w:rPr>
        <w:t>Sciences Online: 15, 71-86 ISSN: 2300-2697.</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United Nations (2008). World Urbanization Prospects: The 2005 Revision. New</w:t>
      </w:r>
      <w:r w:rsidRPr="00874867">
        <w:rPr>
          <w:rFonts w:ascii="Times New Roman" w:hAnsi="Times New Roman"/>
          <w:sz w:val="24"/>
          <w:szCs w:val="24"/>
        </w:rPr>
        <w:tab/>
        <w:t xml:space="preserve">York: United Nations. </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United Nations Development Programme, “</w:t>
      </w:r>
      <w:r w:rsidRPr="00874867">
        <w:rPr>
          <w:rFonts w:ascii="Times New Roman" w:hAnsi="Times New Roman"/>
          <w:i/>
          <w:sz w:val="24"/>
          <w:szCs w:val="24"/>
        </w:rPr>
        <w:t>Human Development Report</w:t>
      </w:r>
      <w:r>
        <w:rPr>
          <w:rFonts w:ascii="Times New Roman" w:hAnsi="Times New Roman"/>
          <w:sz w:val="24"/>
          <w:szCs w:val="24"/>
        </w:rPr>
        <w:t xml:space="preserve"> (2004). </w:t>
      </w:r>
      <w:r w:rsidRPr="00874867">
        <w:rPr>
          <w:rFonts w:ascii="Times New Roman" w:hAnsi="Times New Roman"/>
          <w:sz w:val="24"/>
          <w:szCs w:val="24"/>
        </w:rPr>
        <w:t>www.hdr.undp.org/reports/global/2004.</w:t>
      </w:r>
    </w:p>
    <w:p w:rsidR="00CA00D4" w:rsidRPr="00874867"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Walter, M. (2009). A Study of Retail Rents with VAR Model (in South Korea),</w:t>
      </w:r>
      <w:r w:rsidRPr="00874867">
        <w:rPr>
          <w:rFonts w:ascii="Times New Roman" w:hAnsi="Times New Roman"/>
          <w:sz w:val="24"/>
          <w:szCs w:val="24"/>
        </w:rPr>
        <w:tab/>
        <w:t>Paper Presented at the Pacific Rim Real Est</w:t>
      </w:r>
      <w:r>
        <w:rPr>
          <w:rFonts w:ascii="Times New Roman" w:hAnsi="Times New Roman"/>
          <w:sz w:val="24"/>
          <w:szCs w:val="24"/>
        </w:rPr>
        <w:t xml:space="preserve">ate Society Conference, Sydney, </w:t>
      </w:r>
      <w:r w:rsidRPr="00874867">
        <w:rPr>
          <w:rFonts w:ascii="Times New Roman" w:hAnsi="Times New Roman"/>
          <w:sz w:val="24"/>
          <w:szCs w:val="24"/>
        </w:rPr>
        <w:t>Australia, 18th - 21st January 2009.</w:t>
      </w:r>
    </w:p>
    <w:p w:rsidR="00CA00D4" w:rsidRDefault="00CA00D4" w:rsidP="00CA00D4">
      <w:pPr>
        <w:spacing w:line="360" w:lineRule="auto"/>
        <w:ind w:left="630" w:hanging="630"/>
        <w:jc w:val="both"/>
        <w:rPr>
          <w:rFonts w:ascii="Times New Roman" w:hAnsi="Times New Roman"/>
          <w:sz w:val="24"/>
          <w:szCs w:val="24"/>
        </w:rPr>
      </w:pPr>
      <w:r w:rsidRPr="00874867">
        <w:rPr>
          <w:rFonts w:ascii="Times New Roman" w:hAnsi="Times New Roman"/>
          <w:sz w:val="24"/>
          <w:szCs w:val="24"/>
        </w:rPr>
        <w:t>West TA, Worthington AC (2003). Macroeconomic Ris</w:t>
      </w:r>
      <w:r>
        <w:rPr>
          <w:rFonts w:ascii="Times New Roman" w:hAnsi="Times New Roman"/>
          <w:sz w:val="24"/>
          <w:szCs w:val="24"/>
        </w:rPr>
        <w:t xml:space="preserve">k Factors in Australian </w:t>
      </w:r>
      <w:r w:rsidRPr="00874867">
        <w:rPr>
          <w:rFonts w:ascii="Times New Roman" w:hAnsi="Times New Roman"/>
          <w:sz w:val="24"/>
          <w:szCs w:val="24"/>
        </w:rPr>
        <w:t>Commercial Real Estate, Listed Property Trust and Property Sector Stock</w:t>
      </w:r>
      <w:r w:rsidRPr="00874867">
        <w:rPr>
          <w:rFonts w:ascii="Times New Roman" w:hAnsi="Times New Roman"/>
          <w:sz w:val="24"/>
          <w:szCs w:val="24"/>
        </w:rPr>
        <w:tab/>
        <w:t>Returns: A Comparative Analysis Using GARCH-M; Technical Report</w:t>
      </w:r>
      <w:r>
        <w:rPr>
          <w:rFonts w:ascii="Times New Roman" w:hAnsi="Times New Roman"/>
          <w:sz w:val="24"/>
          <w:szCs w:val="24"/>
        </w:rPr>
        <w:t xml:space="preserve"> </w:t>
      </w:r>
      <w:r w:rsidRPr="00874867">
        <w:rPr>
          <w:rFonts w:ascii="Times New Roman" w:hAnsi="Times New Roman"/>
          <w:sz w:val="24"/>
          <w:szCs w:val="24"/>
        </w:rPr>
        <w:t>discussion, School of Economics and Fi</w:t>
      </w:r>
      <w:r>
        <w:rPr>
          <w:rFonts w:ascii="Times New Roman" w:hAnsi="Times New Roman"/>
          <w:sz w:val="24"/>
          <w:szCs w:val="24"/>
        </w:rPr>
        <w:t xml:space="preserve">nance, Queensland University of </w:t>
      </w:r>
      <w:r w:rsidRPr="00874867">
        <w:rPr>
          <w:rFonts w:ascii="Times New Roman" w:hAnsi="Times New Roman"/>
          <w:sz w:val="24"/>
          <w:szCs w:val="24"/>
        </w:rPr>
        <w:t>Technology 160.</w:t>
      </w:r>
    </w:p>
    <w:p w:rsidR="00CA00D4" w:rsidRPr="00FD42B7" w:rsidRDefault="00CA00D4" w:rsidP="00CA00D4">
      <w:pPr>
        <w:pStyle w:val="Subtitle"/>
      </w:pPr>
      <w:r>
        <w:rPr>
          <w:rFonts w:ascii="Times New Roman" w:hAnsi="Times New Roman"/>
        </w:rPr>
        <w:br w:type="page"/>
      </w:r>
      <w:r>
        <w:lastRenderedPageBreak/>
        <w:t>KWARA STATE POLYTECHNIC, ILORIN</w:t>
      </w:r>
    </w:p>
    <w:p w:rsidR="00CA00D4" w:rsidRPr="00FD42B7" w:rsidRDefault="00CA00D4" w:rsidP="00CA00D4">
      <w:pPr>
        <w:jc w:val="center"/>
        <w:rPr>
          <w:rFonts w:ascii="Times New Roman" w:hAnsi="Times New Roman"/>
          <w:sz w:val="24"/>
          <w:szCs w:val="24"/>
        </w:rPr>
      </w:pPr>
      <w:r>
        <w:rPr>
          <w:rFonts w:ascii="Times New Roman" w:hAnsi="Times New Roman"/>
          <w:b/>
          <w:bCs/>
          <w:sz w:val="24"/>
          <w:szCs w:val="24"/>
        </w:rPr>
        <w:t>INSTITUTE OF</w:t>
      </w:r>
      <w:r w:rsidRPr="00FD42B7">
        <w:rPr>
          <w:rFonts w:ascii="Times New Roman" w:hAnsi="Times New Roman"/>
          <w:b/>
          <w:bCs/>
          <w:sz w:val="24"/>
          <w:szCs w:val="24"/>
        </w:rPr>
        <w:t xml:space="preserve"> ENVIRONMENTAL S</w:t>
      </w:r>
      <w:r>
        <w:rPr>
          <w:rFonts w:ascii="Times New Roman" w:hAnsi="Times New Roman"/>
          <w:b/>
          <w:bCs/>
          <w:sz w:val="24"/>
          <w:szCs w:val="24"/>
        </w:rPr>
        <w:t>TUDIES</w:t>
      </w:r>
    </w:p>
    <w:p w:rsidR="00CA00D4" w:rsidRPr="00FD42B7" w:rsidRDefault="00CA00D4" w:rsidP="00CA00D4">
      <w:pPr>
        <w:jc w:val="center"/>
        <w:rPr>
          <w:rFonts w:ascii="Times New Roman" w:hAnsi="Times New Roman"/>
          <w:sz w:val="24"/>
          <w:szCs w:val="24"/>
        </w:rPr>
      </w:pPr>
      <w:r w:rsidRPr="00FD42B7">
        <w:rPr>
          <w:rFonts w:ascii="Times New Roman" w:hAnsi="Times New Roman"/>
          <w:b/>
          <w:bCs/>
          <w:sz w:val="24"/>
          <w:szCs w:val="24"/>
        </w:rPr>
        <w:t>DEPARTMENT OF ESTATE MANAGEMENT</w:t>
      </w:r>
      <w:r>
        <w:rPr>
          <w:rFonts w:ascii="Times New Roman" w:hAnsi="Times New Roman"/>
          <w:b/>
          <w:bCs/>
          <w:sz w:val="24"/>
          <w:szCs w:val="24"/>
        </w:rPr>
        <w:t xml:space="preserve"> AND VALUATION</w:t>
      </w:r>
      <w:r w:rsidRPr="00FD42B7">
        <w:rPr>
          <w:rFonts w:ascii="Times New Roman" w:hAnsi="Times New Roman"/>
          <w:b/>
          <w:bCs/>
          <w:sz w:val="24"/>
          <w:szCs w:val="24"/>
        </w:rPr>
        <w:t xml:space="preserve"> </w:t>
      </w:r>
    </w:p>
    <w:p w:rsidR="00CA00D4" w:rsidRPr="00FD42B7" w:rsidRDefault="00CA00D4" w:rsidP="00CA00D4">
      <w:pPr>
        <w:jc w:val="both"/>
        <w:rPr>
          <w:rFonts w:ascii="Times New Roman" w:hAnsi="Times New Roman"/>
          <w:sz w:val="24"/>
          <w:szCs w:val="24"/>
        </w:rPr>
      </w:pPr>
      <w:r w:rsidRPr="00FD42B7">
        <w:rPr>
          <w:rFonts w:ascii="Times New Roman" w:hAnsi="Times New Roman"/>
          <w:b/>
          <w:bCs/>
          <w:sz w:val="24"/>
          <w:szCs w:val="24"/>
        </w:rPr>
        <w:t>Dear Sir/Ma,</w:t>
      </w:r>
    </w:p>
    <w:p w:rsidR="00CA00D4" w:rsidRPr="00EF7C56" w:rsidRDefault="00CA00D4" w:rsidP="00CA00D4">
      <w:pPr>
        <w:spacing w:line="360" w:lineRule="auto"/>
        <w:ind w:firstLine="720"/>
        <w:jc w:val="both"/>
        <w:rPr>
          <w:rFonts w:ascii="Times New Roman" w:hAnsi="Times New Roman"/>
          <w:sz w:val="24"/>
          <w:szCs w:val="24"/>
        </w:rPr>
      </w:pPr>
      <w:r w:rsidRPr="00FD42B7">
        <w:rPr>
          <w:rFonts w:ascii="Times New Roman" w:hAnsi="Times New Roman"/>
          <w:sz w:val="24"/>
          <w:szCs w:val="24"/>
        </w:rPr>
        <w:t xml:space="preserve">I am an undergraduate Student of the Department of Estate Management </w:t>
      </w:r>
      <w:r>
        <w:rPr>
          <w:rFonts w:ascii="Times New Roman" w:hAnsi="Times New Roman"/>
          <w:sz w:val="24"/>
          <w:szCs w:val="24"/>
        </w:rPr>
        <w:t>Kwara State Polytechnic,</w:t>
      </w:r>
      <w:r w:rsidRPr="00FD42B7">
        <w:rPr>
          <w:rFonts w:ascii="Times New Roman" w:hAnsi="Times New Roman"/>
          <w:sz w:val="24"/>
          <w:szCs w:val="24"/>
        </w:rPr>
        <w:t xml:space="preserve"> Ilorin, carrying out my final year study on the topic: </w:t>
      </w:r>
      <w:r w:rsidRPr="00EF7C56">
        <w:rPr>
          <w:rFonts w:ascii="Times New Roman" w:hAnsi="Times New Roman"/>
          <w:sz w:val="24"/>
          <w:szCs w:val="24"/>
        </w:rPr>
        <w:t>Assessment of the Relationship between Infrastructure Conditions and Residential Property Investment Returns in Ilorin Neighborhood</w:t>
      </w:r>
    </w:p>
    <w:p w:rsidR="00CA00D4" w:rsidRPr="00FD42B7" w:rsidRDefault="00CA00D4" w:rsidP="00CA00D4">
      <w:pPr>
        <w:spacing w:line="360" w:lineRule="auto"/>
        <w:jc w:val="both"/>
        <w:rPr>
          <w:rFonts w:ascii="Times New Roman" w:hAnsi="Times New Roman"/>
          <w:sz w:val="24"/>
          <w:szCs w:val="24"/>
        </w:rPr>
      </w:pPr>
      <w:r w:rsidRPr="00FD42B7">
        <w:rPr>
          <w:rFonts w:ascii="Times New Roman" w:hAnsi="Times New Roman"/>
          <w:sz w:val="24"/>
          <w:szCs w:val="24"/>
        </w:rPr>
        <w:t>This questionnaire, as part of my final year study work, is designed to collect information on the above topic in order to assess the impact of infrastructure condition on residential property investment returns in I</w:t>
      </w:r>
      <w:r>
        <w:rPr>
          <w:rFonts w:ascii="Times New Roman" w:hAnsi="Times New Roman"/>
          <w:sz w:val="24"/>
          <w:szCs w:val="24"/>
        </w:rPr>
        <w:t>lorin</w:t>
      </w:r>
      <w:r w:rsidRPr="00FD42B7">
        <w:rPr>
          <w:rFonts w:ascii="Times New Roman" w:hAnsi="Times New Roman"/>
          <w:sz w:val="24"/>
          <w:szCs w:val="24"/>
        </w:rPr>
        <w:t xml:space="preserve"> </w:t>
      </w:r>
    </w:p>
    <w:p w:rsidR="00CA00D4" w:rsidRPr="00FD42B7" w:rsidRDefault="00CA00D4" w:rsidP="00CA00D4">
      <w:pPr>
        <w:spacing w:line="360" w:lineRule="auto"/>
        <w:ind w:firstLine="720"/>
        <w:jc w:val="both"/>
        <w:rPr>
          <w:rFonts w:ascii="Times New Roman" w:hAnsi="Times New Roman"/>
          <w:sz w:val="24"/>
          <w:szCs w:val="24"/>
        </w:rPr>
      </w:pPr>
      <w:r w:rsidRPr="00FD42B7">
        <w:rPr>
          <w:rFonts w:ascii="Times New Roman" w:hAnsi="Times New Roman"/>
          <w:i/>
          <w:sz w:val="24"/>
          <w:szCs w:val="24"/>
        </w:rPr>
        <w:t>Please be assured that any information supplied will be treated with utmost confidentiality and used purely for academic purpose.</w:t>
      </w:r>
    </w:p>
    <w:p w:rsidR="00CA00D4" w:rsidRPr="00FD42B7" w:rsidRDefault="00CA00D4" w:rsidP="00CA00D4">
      <w:pPr>
        <w:spacing w:line="360" w:lineRule="auto"/>
        <w:jc w:val="both"/>
        <w:rPr>
          <w:rFonts w:ascii="Times New Roman" w:hAnsi="Times New Roman"/>
          <w:sz w:val="24"/>
          <w:szCs w:val="24"/>
        </w:rPr>
      </w:pPr>
      <w:r>
        <w:rPr>
          <w:rFonts w:ascii="Times New Roman" w:hAnsi="Times New Roman"/>
          <w:sz w:val="24"/>
          <w:szCs w:val="24"/>
        </w:rPr>
        <w:t>Issa Moshood</w:t>
      </w:r>
    </w:p>
    <w:p w:rsidR="00CA00D4" w:rsidRDefault="00CA00D4" w:rsidP="00CA00D4">
      <w:pPr>
        <w:spacing w:line="360" w:lineRule="auto"/>
        <w:jc w:val="both"/>
        <w:rPr>
          <w:rFonts w:ascii="Times New Roman" w:hAnsi="Times New Roman"/>
          <w:sz w:val="24"/>
          <w:szCs w:val="24"/>
        </w:rPr>
      </w:pPr>
      <w:r w:rsidRPr="00FD42B7">
        <w:rPr>
          <w:rFonts w:ascii="Times New Roman" w:hAnsi="Times New Roman"/>
          <w:sz w:val="24"/>
          <w:szCs w:val="24"/>
        </w:rPr>
        <w:t xml:space="preserve">Matric Number: </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Section A: Demographic Information</w:t>
      </w:r>
    </w:p>
    <w:p w:rsidR="00CA00D4" w:rsidRPr="00EF7C56" w:rsidRDefault="00CA00D4" w:rsidP="00CA00D4">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Age:  (a) 18 – 24 years  (b) 25 – 34 years  (c) 35 – 44 years (d) 45 – 54 (e) 55 and above</w:t>
      </w:r>
    </w:p>
    <w:p w:rsidR="00CA00D4" w:rsidRPr="00EF7C56" w:rsidRDefault="00CA00D4" w:rsidP="00CA00D4">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Gender: (a) Male  (b) Female</w:t>
      </w:r>
    </w:p>
    <w:p w:rsidR="00CA00D4" w:rsidRPr="00EF7C56" w:rsidRDefault="00CA00D4" w:rsidP="00CA00D4">
      <w:pPr>
        <w:pStyle w:val="ListParagraph"/>
        <w:numPr>
          <w:ilvl w:val="0"/>
          <w:numId w:val="10"/>
        </w:numPr>
        <w:spacing w:line="360" w:lineRule="auto"/>
        <w:rPr>
          <w:rFonts w:ascii="Times New Roman" w:hAnsi="Times New Roman"/>
          <w:sz w:val="24"/>
          <w:szCs w:val="24"/>
        </w:rPr>
      </w:pPr>
      <w:r w:rsidRPr="00EF7C56">
        <w:rPr>
          <w:rFonts w:ascii="Times New Roman" w:hAnsi="Times New Roman"/>
          <w:sz w:val="24"/>
          <w:szCs w:val="24"/>
        </w:rPr>
        <w:t>Occupation:  (a) Employed (b) Self-employed (c) Unemployed (c) Retired  (d) Student</w:t>
      </w:r>
    </w:p>
    <w:p w:rsidR="00CA00D4" w:rsidRDefault="00CA00D4" w:rsidP="00CA00D4">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EF7C56">
        <w:rPr>
          <w:rFonts w:ascii="Times New Roman" w:hAnsi="Times New Roman"/>
          <w:sz w:val="24"/>
          <w:szCs w:val="24"/>
        </w:rPr>
        <w:t xml:space="preserve">Income Level (Monthly):  (a) Less than ₦50,000  (b) ₦50,000 - ₦100,000  </w:t>
      </w:r>
    </w:p>
    <w:p w:rsidR="00CA00D4" w:rsidRPr="00EF7C56" w:rsidRDefault="00CA00D4" w:rsidP="00CA00D4">
      <w:pPr>
        <w:spacing w:line="360" w:lineRule="auto"/>
        <w:ind w:firstLine="720"/>
        <w:rPr>
          <w:rFonts w:ascii="Times New Roman" w:hAnsi="Times New Roman"/>
          <w:sz w:val="24"/>
          <w:szCs w:val="24"/>
        </w:rPr>
      </w:pPr>
      <w:r w:rsidRPr="00EF7C56">
        <w:rPr>
          <w:rFonts w:ascii="Times New Roman" w:hAnsi="Times New Roman"/>
          <w:sz w:val="24"/>
          <w:szCs w:val="24"/>
        </w:rPr>
        <w:t>(c) ₦100,001 - ₦200,000  (d) ₦200,001 - ₦300,000</w:t>
      </w:r>
      <w:r>
        <w:rPr>
          <w:rFonts w:ascii="Times New Roman" w:hAnsi="Times New Roman"/>
          <w:sz w:val="24"/>
          <w:szCs w:val="24"/>
        </w:rPr>
        <w:t xml:space="preserve"> </w:t>
      </w:r>
      <w:r w:rsidRPr="00EF7C56">
        <w:rPr>
          <w:rFonts w:ascii="Times New Roman" w:hAnsi="Times New Roman"/>
          <w:sz w:val="24"/>
          <w:szCs w:val="24"/>
        </w:rPr>
        <w:t>(e) Above ₦300,000</w:t>
      </w:r>
    </w:p>
    <w:p w:rsidR="00CA00D4" w:rsidRPr="00EF7C56" w:rsidRDefault="00CA00D4" w:rsidP="00CA00D4">
      <w:p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EF7C56">
        <w:rPr>
          <w:rFonts w:ascii="Times New Roman" w:hAnsi="Times New Roman"/>
          <w:sz w:val="24"/>
          <w:szCs w:val="24"/>
        </w:rPr>
        <w:t>Educational Level:  (a) Primary (B) Secondary (c) HND/B.Sc   (d)  Msc. / Phd.</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Section B: Residential Property Investment Information</w:t>
      </w:r>
    </w:p>
    <w:p w:rsidR="00CA00D4" w:rsidRPr="00EF7C56" w:rsidRDefault="00CA00D4" w:rsidP="00CA00D4">
      <w:pPr>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EF7C56">
        <w:rPr>
          <w:rFonts w:ascii="Times New Roman" w:hAnsi="Times New Roman"/>
          <w:sz w:val="24"/>
          <w:szCs w:val="24"/>
        </w:rPr>
        <w:t>Do you own residential property in Ilorin?    (a) Yes     (b) No</w:t>
      </w:r>
    </w:p>
    <w:p w:rsidR="00CA00D4" w:rsidRPr="00EF7C56" w:rsidRDefault="00CA00D4" w:rsidP="00CA00D4">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EF7C56">
        <w:rPr>
          <w:rFonts w:ascii="Times New Roman" w:hAnsi="Times New Roman"/>
          <w:sz w:val="24"/>
          <w:szCs w:val="24"/>
        </w:rPr>
        <w:t>If yes, how many properties do you own?  (a) 1     (b) 2-3   (c) 4-5  (d) More than 5</w:t>
      </w:r>
    </w:p>
    <w:p w:rsidR="00CA00D4" w:rsidRPr="00EF7C56" w:rsidRDefault="00CA00D4" w:rsidP="00CA00D4">
      <w:pPr>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EF7C56">
        <w:rPr>
          <w:rFonts w:ascii="Times New Roman" w:hAnsi="Times New Roman"/>
          <w:sz w:val="24"/>
          <w:szCs w:val="24"/>
        </w:rPr>
        <w:t>What type of residential property do you own?</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Single-family home  (b) Apartment  (c) Duplex  (d) Townhouse (e) Other (please specify)</w:t>
      </w:r>
    </w:p>
    <w:p w:rsidR="00CA00D4" w:rsidRPr="00EF7C56" w:rsidRDefault="00CA00D4" w:rsidP="00CA00D4">
      <w:pPr>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Pr="00EF7C56">
        <w:rPr>
          <w:rFonts w:ascii="Times New Roman" w:hAnsi="Times New Roman"/>
          <w:sz w:val="24"/>
          <w:szCs w:val="24"/>
        </w:rPr>
        <w:t>What was the primary reason for your investment in residential property?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Rental income (b) Capital appreciation (c) Personal residence (c) Retirement planning</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lastRenderedPageBreak/>
        <w:t>(d) Other (please specify)</w:t>
      </w:r>
    </w:p>
    <w:p w:rsidR="00CA00D4" w:rsidRPr="00EF7C56" w:rsidRDefault="00CA00D4" w:rsidP="00CA00D4">
      <w:pPr>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EF7C56">
        <w:rPr>
          <w:rFonts w:ascii="Times New Roman" w:hAnsi="Times New Roman"/>
          <w:sz w:val="24"/>
          <w:szCs w:val="24"/>
        </w:rPr>
        <w:t>How long have you owned the property/properties?</w:t>
      </w:r>
    </w:p>
    <w:p w:rsidR="00CA00D4" w:rsidRPr="009A19B1" w:rsidRDefault="00CA00D4" w:rsidP="00CA00D4">
      <w:pPr>
        <w:rPr>
          <w:rFonts w:ascii="Times New Roman" w:hAnsi="Times New Roman"/>
          <w:sz w:val="24"/>
          <w:szCs w:val="24"/>
        </w:rPr>
      </w:pPr>
      <w:r w:rsidRPr="00EF7C56">
        <w:rPr>
          <w:rFonts w:ascii="Times New Roman" w:hAnsi="Times New Roman"/>
          <w:sz w:val="24"/>
          <w:szCs w:val="24"/>
        </w:rPr>
        <w:t>(a) Less than 1 year (b) 1-3 years  (c) 4-6 years  (d) 7-10 years  (e) More than 10 years</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Section C: Infrastructure Conditions</w:t>
      </w:r>
    </w:p>
    <w:p w:rsidR="00CA00D4" w:rsidRPr="00EF7C56" w:rsidRDefault="00CA00D4" w:rsidP="00CA00D4">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EF7C56">
        <w:rPr>
          <w:rFonts w:ascii="Times New Roman" w:hAnsi="Times New Roman"/>
          <w:sz w:val="24"/>
          <w:szCs w:val="24"/>
        </w:rPr>
        <w:t>How would you rate the general infrastructure condition in your neighborhood?</w:t>
      </w:r>
    </w:p>
    <w:p w:rsidR="00CA00D4" w:rsidRDefault="00CA00D4" w:rsidP="00CA00D4">
      <w:pPr>
        <w:ind w:firstLine="720"/>
        <w:rPr>
          <w:rFonts w:ascii="Times New Roman" w:hAnsi="Times New Roman"/>
          <w:sz w:val="24"/>
          <w:szCs w:val="24"/>
        </w:rPr>
      </w:pP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F7C56">
        <w:rPr>
          <w:rFonts w:ascii="Times New Roman" w:hAnsi="Times New Roman"/>
          <w:sz w:val="24"/>
          <w:szCs w:val="24"/>
        </w:rPr>
        <w:t>Please rate the condition of the following infrastructure in your area:</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Roads:</w:t>
      </w:r>
      <w:r>
        <w:rPr>
          <w:rFonts w:ascii="Times New Roman" w:hAnsi="Times New Roman"/>
          <w:sz w:val="24"/>
          <w:szCs w:val="24"/>
        </w:rPr>
        <w:tab/>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Electricity Supply:</w:t>
      </w:r>
      <w:r>
        <w:rPr>
          <w:rFonts w:ascii="Times New Roman" w:hAnsi="Times New Roman"/>
          <w:sz w:val="24"/>
          <w:szCs w:val="24"/>
        </w:rPr>
        <w:t xml:space="preserve"> </w:t>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Water Supply:</w:t>
      </w:r>
      <w:r>
        <w:rPr>
          <w:rFonts w:ascii="Times New Roman" w:hAnsi="Times New Roman"/>
          <w:sz w:val="24"/>
          <w:szCs w:val="24"/>
        </w:rPr>
        <w:tab/>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Sanitation and Waste Management:</w:t>
      </w:r>
      <w:r>
        <w:rPr>
          <w:rFonts w:ascii="Times New Roman" w:hAnsi="Times New Roman"/>
          <w:sz w:val="24"/>
          <w:szCs w:val="24"/>
        </w:rPr>
        <w:t xml:space="preserve">  </w:t>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Public Transportation:</w:t>
      </w:r>
      <w:r>
        <w:rPr>
          <w:rFonts w:ascii="Times New Roman" w:hAnsi="Times New Roman"/>
          <w:sz w:val="24"/>
          <w:szCs w:val="24"/>
        </w:rPr>
        <w:t xml:space="preserve"> </w:t>
      </w:r>
      <w:r>
        <w:rPr>
          <w:rFonts w:ascii="Times New Roman" w:hAnsi="Times New Roman"/>
          <w:sz w:val="24"/>
          <w:szCs w:val="24"/>
        </w:rPr>
        <w:tab/>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Healthcare Facilities:</w:t>
      </w:r>
      <w:r>
        <w:rPr>
          <w:rFonts w:ascii="Times New Roman" w:hAnsi="Times New Roman"/>
          <w:b/>
          <w:bCs/>
          <w:sz w:val="24"/>
          <w:szCs w:val="24"/>
        </w:rPr>
        <w:tab/>
        <w:t xml:space="preserve"> </w:t>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Educational Institutions:</w:t>
      </w:r>
      <w:r>
        <w:rPr>
          <w:rFonts w:ascii="Times New Roman" w:hAnsi="Times New Roman"/>
          <w:b/>
          <w:bCs/>
          <w:sz w:val="24"/>
          <w:szCs w:val="24"/>
        </w:rPr>
        <w:tab/>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sidRPr="00EF7C56">
        <w:rPr>
          <w:rFonts w:ascii="Times New Roman" w:hAnsi="Times New Roman"/>
          <w:b/>
          <w:bCs/>
          <w:sz w:val="24"/>
          <w:szCs w:val="24"/>
        </w:rPr>
        <w:t>Security:</w:t>
      </w:r>
      <w:r>
        <w:rPr>
          <w:rFonts w:ascii="Times New Roman" w:hAnsi="Times New Roman"/>
          <w:sz w:val="24"/>
          <w:szCs w:val="24"/>
        </w:rPr>
        <w:tab/>
      </w:r>
      <w:r w:rsidRPr="00EF7C56">
        <w:rPr>
          <w:rFonts w:ascii="Times New Roman" w:hAnsi="Times New Roman"/>
          <w:sz w:val="24"/>
          <w:szCs w:val="24"/>
        </w:rPr>
        <w:t>(a) Excellent (b) Good (c) Average (d) Poor (e) Very Poor</w:t>
      </w:r>
    </w:p>
    <w:p w:rsidR="00CA00D4" w:rsidRPr="009A19B1" w:rsidRDefault="00CA00D4" w:rsidP="00CA00D4">
      <w:pPr>
        <w:rPr>
          <w:rFonts w:ascii="Times New Roman" w:hAnsi="Times New Roman"/>
          <w:b/>
          <w:bCs/>
          <w:sz w:val="24"/>
          <w:szCs w:val="24"/>
        </w:rPr>
      </w:pPr>
      <w:r w:rsidRPr="00EF7C56">
        <w:rPr>
          <w:rFonts w:ascii="Times New Roman" w:hAnsi="Times New Roman"/>
          <w:b/>
          <w:bCs/>
          <w:sz w:val="24"/>
          <w:szCs w:val="24"/>
        </w:rPr>
        <w:t>Internet and Telecommunications:</w:t>
      </w:r>
      <w:r>
        <w:rPr>
          <w:rFonts w:ascii="Times New Roman" w:hAnsi="Times New Roman"/>
          <w:b/>
          <w:bCs/>
          <w:sz w:val="24"/>
          <w:szCs w:val="24"/>
        </w:rPr>
        <w:t xml:space="preserve"> </w:t>
      </w: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Section D: Property Investment Returns</w:t>
      </w:r>
    </w:p>
    <w:p w:rsidR="00CA00D4" w:rsidRPr="00EF7C56" w:rsidRDefault="00CA00D4" w:rsidP="00CA00D4">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EF7C56">
        <w:rPr>
          <w:rFonts w:ascii="Times New Roman" w:hAnsi="Times New Roman"/>
          <w:sz w:val="24"/>
          <w:szCs w:val="24"/>
        </w:rPr>
        <w:t>How would you rate the current return on your property investment?</w:t>
      </w:r>
    </w:p>
    <w:p w:rsidR="00CA00D4" w:rsidRPr="00EF7C56" w:rsidRDefault="00CA00D4" w:rsidP="00CA00D4">
      <w:pPr>
        <w:ind w:firstLine="720"/>
        <w:rPr>
          <w:rFonts w:ascii="Times New Roman" w:hAnsi="Times New Roman"/>
          <w:sz w:val="24"/>
          <w:szCs w:val="24"/>
        </w:rPr>
      </w:pPr>
      <w:r w:rsidRPr="00EF7C56">
        <w:rPr>
          <w:rFonts w:ascii="Times New Roman" w:hAnsi="Times New Roman"/>
          <w:sz w:val="24"/>
          <w:szCs w:val="24"/>
        </w:rPr>
        <w:t>(a) Excellent (b) Good (c) Average (d) Poor (e) Very Poor</w:t>
      </w:r>
    </w:p>
    <w:p w:rsidR="00CA00D4" w:rsidRPr="00EF7C56" w:rsidRDefault="00CA00D4" w:rsidP="00CA00D4">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EF7C56">
        <w:rPr>
          <w:rFonts w:ascii="Times New Roman" w:hAnsi="Times New Roman"/>
          <w:sz w:val="24"/>
          <w:szCs w:val="24"/>
        </w:rPr>
        <w:t>Which factors have most influenced the return on your property investment? (Select all that apply)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Infrastructure quality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(b) Economic conditions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(c) Government policies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(d) Neighborhood safety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(e) Proximity to amenities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(f) Demand for housing</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Other (please specify)</w:t>
      </w:r>
    </w:p>
    <w:p w:rsidR="00CA00D4" w:rsidRPr="00EF7C56" w:rsidRDefault="00CA00D4" w:rsidP="00CA00D4">
      <w:pPr>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EF7C56">
        <w:rPr>
          <w:rFonts w:ascii="Times New Roman" w:hAnsi="Times New Roman"/>
          <w:sz w:val="24"/>
          <w:szCs w:val="24"/>
        </w:rPr>
        <w:t>To what extent do you agree with the following statements?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Improvement in infrastructure would significantly increase my property's value:</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lastRenderedPageBreak/>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The current infrastructure condition has negatively impacted my investment returns: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I am considering selling my property due to poor infrastructure:</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Strongly agree</w:t>
      </w:r>
      <w:r w:rsidRPr="00EF7C56">
        <w:rPr>
          <w:rFonts w:ascii="Times New Roman" w:hAnsi="Times New Roman"/>
          <w:sz w:val="24"/>
          <w:szCs w:val="24"/>
        </w:rPr>
        <w:tab/>
        <w:t>(b) Agree</w:t>
      </w:r>
      <w:r w:rsidRPr="00EF7C56">
        <w:rPr>
          <w:rFonts w:ascii="Times New Roman" w:hAnsi="Times New Roman"/>
          <w:sz w:val="24"/>
          <w:szCs w:val="24"/>
        </w:rPr>
        <w:tab/>
        <w:t>(c) Neutral</w:t>
      </w:r>
      <w:r w:rsidRPr="00EF7C56">
        <w:rPr>
          <w:rFonts w:ascii="Times New Roman" w:hAnsi="Times New Roman"/>
          <w:sz w:val="24"/>
          <w:szCs w:val="24"/>
        </w:rPr>
        <w:tab/>
        <w:t>(d) Disagree</w:t>
      </w:r>
      <w:r w:rsidRPr="00EF7C56">
        <w:rPr>
          <w:rFonts w:ascii="Times New Roman" w:hAnsi="Times New Roman"/>
          <w:sz w:val="24"/>
          <w:szCs w:val="24"/>
        </w:rPr>
        <w:tab/>
        <w:t>(e) Strongly disagree</w:t>
      </w:r>
    </w:p>
    <w:p w:rsidR="00CA00D4" w:rsidRPr="00EF7C56" w:rsidRDefault="00CA00D4" w:rsidP="00CA00D4">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EF7C56">
        <w:rPr>
          <w:rFonts w:ascii="Times New Roman" w:hAnsi="Times New Roman"/>
          <w:sz w:val="24"/>
          <w:szCs w:val="24"/>
        </w:rPr>
        <w:t>What improvements in infrastructure do you think would most enhance property investment returns in your area? (Select all that apply)</w:t>
      </w:r>
    </w:p>
    <w:p w:rsidR="00CA00D4" w:rsidRPr="00EF7C56" w:rsidRDefault="00CA00D4" w:rsidP="00CA00D4">
      <w:pPr>
        <w:rPr>
          <w:rFonts w:ascii="Times New Roman" w:hAnsi="Times New Roman"/>
          <w:sz w:val="24"/>
          <w:szCs w:val="24"/>
        </w:rPr>
      </w:pPr>
      <w:r>
        <w:rPr>
          <w:rFonts w:ascii="Times New Roman" w:hAnsi="Times New Roman"/>
          <w:sz w:val="24"/>
          <w:szCs w:val="24"/>
        </w:rPr>
        <w:t xml:space="preserve">(a) </w:t>
      </w:r>
      <w:r w:rsidRPr="00EF7C56">
        <w:rPr>
          <w:rFonts w:ascii="Times New Roman" w:hAnsi="Times New Roman"/>
          <w:sz w:val="24"/>
          <w:szCs w:val="24"/>
        </w:rPr>
        <w:t>Better roads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b</w:t>
      </w:r>
      <w:r w:rsidRPr="00EF7C56">
        <w:rPr>
          <w:rFonts w:ascii="Times New Roman" w:hAnsi="Times New Roman"/>
          <w:sz w:val="24"/>
          <w:szCs w:val="24"/>
        </w:rPr>
        <w:t>) Improved electricity supply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c</w:t>
      </w:r>
      <w:r w:rsidRPr="00EF7C56">
        <w:rPr>
          <w:rFonts w:ascii="Times New Roman" w:hAnsi="Times New Roman"/>
          <w:sz w:val="24"/>
          <w:szCs w:val="24"/>
        </w:rPr>
        <w:t>) Enhanced water supply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d</w:t>
      </w:r>
      <w:r w:rsidRPr="00EF7C56">
        <w:rPr>
          <w:rFonts w:ascii="Times New Roman" w:hAnsi="Times New Roman"/>
          <w:sz w:val="24"/>
          <w:szCs w:val="24"/>
        </w:rPr>
        <w:t>) Better waste management</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e</w:t>
      </w:r>
      <w:r w:rsidRPr="00EF7C56">
        <w:rPr>
          <w:rFonts w:ascii="Times New Roman" w:hAnsi="Times New Roman"/>
          <w:sz w:val="24"/>
          <w:szCs w:val="24"/>
        </w:rPr>
        <w:t>) Improved public transportation</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f</w:t>
      </w:r>
      <w:r w:rsidRPr="00EF7C56">
        <w:rPr>
          <w:rFonts w:ascii="Times New Roman" w:hAnsi="Times New Roman"/>
          <w:sz w:val="24"/>
          <w:szCs w:val="24"/>
        </w:rPr>
        <w:t>) More healthcare facilities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g</w:t>
      </w:r>
      <w:r w:rsidRPr="00EF7C56">
        <w:rPr>
          <w:rFonts w:ascii="Times New Roman" w:hAnsi="Times New Roman"/>
          <w:sz w:val="24"/>
          <w:szCs w:val="24"/>
        </w:rPr>
        <w:t>) More educational institutions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h</w:t>
      </w:r>
      <w:r w:rsidRPr="00EF7C56">
        <w:rPr>
          <w:rFonts w:ascii="Times New Roman" w:hAnsi="Times New Roman"/>
          <w:sz w:val="24"/>
          <w:szCs w:val="24"/>
        </w:rPr>
        <w:t>) Enhanced security</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r>
        <w:rPr>
          <w:rFonts w:ascii="Times New Roman" w:hAnsi="Times New Roman"/>
          <w:sz w:val="24"/>
          <w:szCs w:val="24"/>
        </w:rPr>
        <w:t>i</w:t>
      </w:r>
      <w:r w:rsidRPr="00EF7C56">
        <w:rPr>
          <w:rFonts w:ascii="Times New Roman" w:hAnsi="Times New Roman"/>
          <w:sz w:val="24"/>
          <w:szCs w:val="24"/>
        </w:rPr>
        <w:t>) Improved internet and telecommunications</w:t>
      </w:r>
    </w:p>
    <w:p w:rsidR="00CA00D4" w:rsidRPr="00EF7C56" w:rsidRDefault="00CA00D4" w:rsidP="00CA00D4">
      <w:pPr>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EF7C56">
        <w:rPr>
          <w:rFonts w:ascii="Times New Roman" w:hAnsi="Times New Roman"/>
          <w:sz w:val="24"/>
          <w:szCs w:val="24"/>
        </w:rPr>
        <w:t>Have you observed any recent changes in the infrastructure in your area?</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(a) Yes, positive changes (b) Yes, negative changes (c) No changes</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If yes, what changes have you observed?</w:t>
      </w:r>
    </w:p>
    <w:p w:rsidR="00CA00D4" w:rsidRPr="009A19B1" w:rsidRDefault="00CA00D4" w:rsidP="00CA00D4">
      <w:pPr>
        <w:rPr>
          <w:rFonts w:ascii="Times New Roman" w:hAnsi="Times New Roman"/>
          <w:sz w:val="24"/>
          <w:szCs w:val="24"/>
        </w:rPr>
      </w:pPr>
      <w:r w:rsidRPr="00EF7C56">
        <w:rPr>
          <w:rFonts w:ascii="Times New Roman" w:hAnsi="Times New Roman"/>
          <w:sz w:val="24"/>
          <w:szCs w:val="24"/>
        </w:rPr>
        <w:t>………………………………………………………………………………………………………………………………………………………………..</w:t>
      </w:r>
    </w:p>
    <w:p w:rsidR="00CA00D4" w:rsidRPr="00EF7C56" w:rsidRDefault="00CA00D4" w:rsidP="00CA00D4">
      <w:pPr>
        <w:rPr>
          <w:rFonts w:ascii="Times New Roman" w:hAnsi="Times New Roman"/>
          <w:b/>
          <w:bCs/>
          <w:sz w:val="24"/>
          <w:szCs w:val="24"/>
        </w:rPr>
      </w:pPr>
      <w:r w:rsidRPr="00EF7C56">
        <w:rPr>
          <w:rFonts w:ascii="Times New Roman" w:hAnsi="Times New Roman"/>
          <w:b/>
          <w:bCs/>
          <w:sz w:val="24"/>
          <w:szCs w:val="24"/>
        </w:rPr>
        <w:t>Section E: General Comments</w:t>
      </w:r>
    </w:p>
    <w:p w:rsidR="00CA00D4" w:rsidRPr="00EF7C56" w:rsidRDefault="00CA00D4" w:rsidP="00CA00D4">
      <w:pPr>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EF7C56">
        <w:rPr>
          <w:rFonts w:ascii="Times New Roman" w:hAnsi="Times New Roman"/>
          <w:sz w:val="24"/>
          <w:szCs w:val="24"/>
        </w:rPr>
        <w:t>What other factors do you believe are crucial in influencing property investment returns in Ilorin?</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p>
    <w:p w:rsidR="00CA00D4" w:rsidRPr="00EF7C56" w:rsidRDefault="00CA00D4" w:rsidP="00CA00D4">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EF7C56">
        <w:rPr>
          <w:rFonts w:ascii="Times New Roman" w:hAnsi="Times New Roman"/>
          <w:sz w:val="24"/>
          <w:szCs w:val="24"/>
        </w:rPr>
        <w:t>Do you have any additional comments or suggestions regarding the relationship between infrastructure and property investment in Ilorin?</w:t>
      </w:r>
    </w:p>
    <w:p w:rsidR="00CA00D4" w:rsidRPr="00EF7C56" w:rsidRDefault="00CA00D4" w:rsidP="00CA00D4">
      <w:pPr>
        <w:rPr>
          <w:rFonts w:ascii="Times New Roman" w:hAnsi="Times New Roman"/>
          <w:sz w:val="24"/>
          <w:szCs w:val="24"/>
        </w:rPr>
      </w:pPr>
      <w:r w:rsidRPr="00EF7C56">
        <w:rPr>
          <w:rFonts w:ascii="Times New Roman" w:hAnsi="Times New Roman"/>
          <w:sz w:val="24"/>
          <w:szCs w:val="24"/>
        </w:rPr>
        <w:t>…………………………………………………………………………………………………………………………………………………………………</w:t>
      </w:r>
    </w:p>
    <w:p w:rsidR="00CA00D4" w:rsidRPr="00F30327" w:rsidRDefault="00CA00D4" w:rsidP="00CA00D4">
      <w:pPr>
        <w:pStyle w:val="NormalWeb"/>
        <w:spacing w:before="0" w:beforeAutospacing="0" w:after="0" w:afterAutospacing="0" w:line="360" w:lineRule="auto"/>
        <w:jc w:val="both"/>
        <w:rPr>
          <w:b/>
        </w:rPr>
      </w:pPr>
    </w:p>
    <w:p w:rsidR="00CA00D4" w:rsidRDefault="00CA00D4" w:rsidP="00CA00D4"/>
    <w:p w:rsidR="00CA00D4" w:rsidRDefault="00CA00D4" w:rsidP="002B7B72">
      <w:pPr>
        <w:spacing w:line="360" w:lineRule="auto"/>
        <w:jc w:val="center"/>
        <w:rPr>
          <w:rFonts w:ascii="Times New Roman" w:hAnsi="Times New Roman"/>
          <w:b/>
          <w:sz w:val="24"/>
          <w:szCs w:val="24"/>
        </w:rPr>
      </w:pPr>
    </w:p>
    <w:p w:rsidR="00CA00D4" w:rsidRDefault="00CA00D4" w:rsidP="002B7B72">
      <w:pPr>
        <w:spacing w:line="360" w:lineRule="auto"/>
        <w:jc w:val="center"/>
        <w:rPr>
          <w:rFonts w:ascii="Times New Roman" w:hAnsi="Times New Roman"/>
          <w:b/>
          <w:sz w:val="24"/>
          <w:szCs w:val="24"/>
        </w:rPr>
      </w:pPr>
    </w:p>
    <w:p w:rsidR="00CA00D4" w:rsidRDefault="00CA00D4" w:rsidP="002B7B72">
      <w:pPr>
        <w:spacing w:line="360" w:lineRule="auto"/>
        <w:jc w:val="center"/>
        <w:rPr>
          <w:rFonts w:ascii="Times New Roman" w:hAnsi="Times New Roman"/>
          <w:b/>
          <w:sz w:val="24"/>
          <w:szCs w:val="24"/>
        </w:rPr>
      </w:pPr>
    </w:p>
    <w:p w:rsidR="00CA00D4" w:rsidRDefault="00CA00D4" w:rsidP="002B7B72">
      <w:pPr>
        <w:spacing w:line="360" w:lineRule="auto"/>
        <w:jc w:val="center"/>
        <w:rPr>
          <w:rFonts w:ascii="Times New Roman" w:hAnsi="Times New Roman"/>
          <w:b/>
          <w:sz w:val="24"/>
          <w:szCs w:val="24"/>
        </w:rPr>
      </w:pPr>
    </w:p>
    <w:sectPr w:rsidR="00CA00D4" w:rsidSect="009A19B1">
      <w:footerReference w:type="default" r:id="rId12"/>
      <w:pgSz w:w="12240" w:h="15840"/>
      <w:pgMar w:top="90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C84" w:rsidRDefault="00A50C84" w:rsidP="000F3625">
      <w:pPr>
        <w:spacing w:after="0" w:line="240" w:lineRule="auto"/>
      </w:pPr>
      <w:r>
        <w:separator/>
      </w:r>
    </w:p>
  </w:endnote>
  <w:endnote w:type="continuationSeparator" w:id="1">
    <w:p w:rsidR="00A50C84" w:rsidRDefault="00A50C84" w:rsidP="000F3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082747"/>
      <w:docPartObj>
        <w:docPartGallery w:val="Page Numbers (Bottom of Page)"/>
        <w:docPartUnique/>
      </w:docPartObj>
    </w:sdtPr>
    <w:sdtContent>
      <w:p w:rsidR="005C36BC" w:rsidRDefault="000F3625">
        <w:pPr>
          <w:pStyle w:val="Footer"/>
          <w:jc w:val="center"/>
        </w:pPr>
        <w:r>
          <w:fldChar w:fldCharType="begin"/>
        </w:r>
        <w:r w:rsidR="00BD538D">
          <w:instrText xml:space="preserve"> PAGE   \* MERGEFORMAT </w:instrText>
        </w:r>
        <w:r>
          <w:fldChar w:fldCharType="separate"/>
        </w:r>
        <w:r w:rsidR="00CD7DDB">
          <w:rPr>
            <w:noProof/>
          </w:rPr>
          <w:t>3</w:t>
        </w:r>
        <w:r>
          <w:fldChar w:fldCharType="end"/>
        </w:r>
      </w:p>
    </w:sdtContent>
  </w:sdt>
  <w:p w:rsidR="005C36BC" w:rsidRDefault="00A50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C84" w:rsidRDefault="00A50C84" w:rsidP="000F3625">
      <w:pPr>
        <w:spacing w:after="0" w:line="240" w:lineRule="auto"/>
      </w:pPr>
      <w:r>
        <w:separator/>
      </w:r>
    </w:p>
  </w:footnote>
  <w:footnote w:type="continuationSeparator" w:id="1">
    <w:p w:rsidR="00A50C84" w:rsidRDefault="00A50C84" w:rsidP="000F36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463"/>
    <w:multiLevelType w:val="hybridMultilevel"/>
    <w:tmpl w:val="7EB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A1873"/>
    <w:multiLevelType w:val="hybridMultilevel"/>
    <w:tmpl w:val="5FEC3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272E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8FF311B"/>
    <w:multiLevelType w:val="hybridMultilevel"/>
    <w:tmpl w:val="F9EE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53E64"/>
    <w:multiLevelType w:val="hybridMultilevel"/>
    <w:tmpl w:val="775C9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A0297"/>
    <w:multiLevelType w:val="hybridMultilevel"/>
    <w:tmpl w:val="89949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4F652F"/>
    <w:multiLevelType w:val="hybridMultilevel"/>
    <w:tmpl w:val="899495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1D314EA"/>
    <w:multiLevelType w:val="hybridMultilevel"/>
    <w:tmpl w:val="E9D07C74"/>
    <w:lvl w:ilvl="0" w:tplc="DD2A3D86">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9343ED"/>
    <w:multiLevelType w:val="hybridMultilevel"/>
    <w:tmpl w:val="5CD2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81791"/>
    <w:multiLevelType w:val="hybridMultilevel"/>
    <w:tmpl w:val="CCD23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9"/>
  </w:num>
  <w:num w:numId="7">
    <w:abstractNumId w:val="8"/>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B7B72"/>
    <w:rsid w:val="000F3625"/>
    <w:rsid w:val="00240A9F"/>
    <w:rsid w:val="002B7B72"/>
    <w:rsid w:val="002F4070"/>
    <w:rsid w:val="006B61A8"/>
    <w:rsid w:val="00A50C84"/>
    <w:rsid w:val="00BD538D"/>
    <w:rsid w:val="00CA00D4"/>
    <w:rsid w:val="00CD3227"/>
    <w:rsid w:val="00CD7DDB"/>
    <w:rsid w:val="00DA46A3"/>
    <w:rsid w:val="00DE0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B72"/>
    <w:pPr>
      <w:spacing w:after="160" w:line="259" w:lineRule="auto"/>
    </w:pPr>
    <w:rPr>
      <w:rFonts w:ascii="Calibri" w:eastAsia="Calibri" w:hAnsi="Calibri" w:cs="Times New Roman"/>
      <w:kern w:val="2"/>
    </w:rPr>
  </w:style>
  <w:style w:type="paragraph" w:styleId="Heading1">
    <w:name w:val="heading 1"/>
    <w:basedOn w:val="Normal"/>
    <w:next w:val="Normal"/>
    <w:link w:val="Heading1Char"/>
    <w:uiPriority w:val="9"/>
    <w:qFormat/>
    <w:rsid w:val="002B7B72"/>
    <w:pPr>
      <w:keepNext/>
      <w:keepLines/>
      <w:numPr>
        <w:numId w:val="1"/>
      </w:numPr>
      <w:spacing w:before="480" w:after="0" w:line="276" w:lineRule="auto"/>
      <w:outlineLvl w:val="0"/>
    </w:pPr>
    <w:rPr>
      <w:rFonts w:ascii="Cambria" w:eastAsia="SimSun" w:hAnsi="Cambria" w:cs="SimSun"/>
      <w:b/>
      <w:bCs/>
      <w:color w:val="365F91"/>
      <w:kern w:val="0"/>
      <w:sz w:val="28"/>
      <w:szCs w:val="28"/>
    </w:rPr>
  </w:style>
  <w:style w:type="paragraph" w:styleId="Heading2">
    <w:name w:val="heading 2"/>
    <w:basedOn w:val="Normal"/>
    <w:next w:val="Normal"/>
    <w:link w:val="Heading2Char"/>
    <w:uiPriority w:val="9"/>
    <w:semiHidden/>
    <w:unhideWhenUsed/>
    <w:qFormat/>
    <w:rsid w:val="002B7B72"/>
    <w:pPr>
      <w:keepNext/>
      <w:keepLines/>
      <w:numPr>
        <w:ilvl w:val="1"/>
        <w:numId w:val="1"/>
      </w:numPr>
      <w:spacing w:before="200" w:after="0" w:line="276" w:lineRule="auto"/>
      <w:outlineLvl w:val="1"/>
    </w:pPr>
    <w:rPr>
      <w:rFonts w:ascii="Cambria" w:eastAsia="SimSun" w:hAnsi="Cambria" w:cs="SimSun"/>
      <w:b/>
      <w:bCs/>
      <w:color w:val="4F81BD"/>
      <w:kern w:val="0"/>
      <w:sz w:val="26"/>
      <w:szCs w:val="26"/>
    </w:rPr>
  </w:style>
  <w:style w:type="paragraph" w:styleId="Heading3">
    <w:name w:val="heading 3"/>
    <w:basedOn w:val="Normal"/>
    <w:next w:val="Normal"/>
    <w:link w:val="Heading3Char"/>
    <w:uiPriority w:val="9"/>
    <w:semiHidden/>
    <w:unhideWhenUsed/>
    <w:qFormat/>
    <w:rsid w:val="002B7B72"/>
    <w:pPr>
      <w:keepNext/>
      <w:keepLines/>
      <w:numPr>
        <w:ilvl w:val="2"/>
        <w:numId w:val="1"/>
      </w:numPr>
      <w:spacing w:before="200" w:after="0" w:line="276" w:lineRule="auto"/>
      <w:outlineLvl w:val="2"/>
    </w:pPr>
    <w:rPr>
      <w:rFonts w:ascii="Cambria" w:eastAsia="SimSun" w:hAnsi="Cambria" w:cs="SimSun"/>
      <w:b/>
      <w:bCs/>
      <w:color w:val="4F81BD"/>
      <w:kern w:val="0"/>
    </w:rPr>
  </w:style>
  <w:style w:type="paragraph" w:styleId="Heading4">
    <w:name w:val="heading 4"/>
    <w:basedOn w:val="Normal"/>
    <w:next w:val="Normal"/>
    <w:link w:val="Heading4Char"/>
    <w:uiPriority w:val="9"/>
    <w:semiHidden/>
    <w:unhideWhenUsed/>
    <w:qFormat/>
    <w:rsid w:val="002B7B72"/>
    <w:pPr>
      <w:keepNext/>
      <w:keepLines/>
      <w:numPr>
        <w:ilvl w:val="3"/>
        <w:numId w:val="1"/>
      </w:numPr>
      <w:spacing w:before="200" w:after="0" w:line="276" w:lineRule="auto"/>
      <w:outlineLvl w:val="3"/>
    </w:pPr>
    <w:rPr>
      <w:rFonts w:ascii="Cambria" w:eastAsia="SimSun" w:hAnsi="Cambria" w:cs="SimSun"/>
      <w:b/>
      <w:bCs/>
      <w:i/>
      <w:iCs/>
      <w:color w:val="4F81BD"/>
      <w:kern w:val="0"/>
    </w:rPr>
  </w:style>
  <w:style w:type="paragraph" w:styleId="Heading5">
    <w:name w:val="heading 5"/>
    <w:basedOn w:val="Normal"/>
    <w:next w:val="Normal"/>
    <w:link w:val="Heading5Char"/>
    <w:uiPriority w:val="9"/>
    <w:semiHidden/>
    <w:unhideWhenUsed/>
    <w:qFormat/>
    <w:rsid w:val="002B7B72"/>
    <w:pPr>
      <w:keepNext/>
      <w:keepLines/>
      <w:numPr>
        <w:ilvl w:val="4"/>
        <w:numId w:val="1"/>
      </w:numPr>
      <w:spacing w:before="200" w:after="0" w:line="276" w:lineRule="auto"/>
      <w:outlineLvl w:val="4"/>
    </w:pPr>
    <w:rPr>
      <w:rFonts w:ascii="Cambria" w:eastAsia="SimSun" w:hAnsi="Cambria" w:cs="SimSun"/>
      <w:color w:val="243F60"/>
      <w:kern w:val="0"/>
    </w:rPr>
  </w:style>
  <w:style w:type="paragraph" w:styleId="Heading6">
    <w:name w:val="heading 6"/>
    <w:basedOn w:val="Normal"/>
    <w:next w:val="Normal"/>
    <w:link w:val="Heading6Char"/>
    <w:uiPriority w:val="9"/>
    <w:semiHidden/>
    <w:unhideWhenUsed/>
    <w:qFormat/>
    <w:rsid w:val="002B7B72"/>
    <w:pPr>
      <w:keepNext/>
      <w:keepLines/>
      <w:numPr>
        <w:ilvl w:val="5"/>
        <w:numId w:val="1"/>
      </w:numPr>
      <w:spacing w:before="200" w:after="0" w:line="276" w:lineRule="auto"/>
      <w:outlineLvl w:val="5"/>
    </w:pPr>
    <w:rPr>
      <w:rFonts w:ascii="Cambria" w:eastAsia="SimSun" w:hAnsi="Cambria" w:cs="SimSun"/>
      <w:i/>
      <w:iCs/>
      <w:color w:val="243F60"/>
      <w:kern w:val="0"/>
    </w:rPr>
  </w:style>
  <w:style w:type="paragraph" w:styleId="Heading7">
    <w:name w:val="heading 7"/>
    <w:basedOn w:val="Normal"/>
    <w:next w:val="Normal"/>
    <w:link w:val="Heading7Char"/>
    <w:uiPriority w:val="9"/>
    <w:semiHidden/>
    <w:unhideWhenUsed/>
    <w:qFormat/>
    <w:rsid w:val="002B7B72"/>
    <w:pPr>
      <w:keepNext/>
      <w:keepLines/>
      <w:numPr>
        <w:ilvl w:val="6"/>
        <w:numId w:val="1"/>
      </w:numPr>
      <w:spacing w:before="200" w:after="0" w:line="276" w:lineRule="auto"/>
      <w:outlineLvl w:val="6"/>
    </w:pPr>
    <w:rPr>
      <w:rFonts w:ascii="Cambria" w:eastAsia="SimSun" w:hAnsi="Cambria" w:cs="SimSun"/>
      <w:i/>
      <w:iCs/>
      <w:color w:val="404040"/>
      <w:kern w:val="0"/>
    </w:rPr>
  </w:style>
  <w:style w:type="paragraph" w:styleId="Heading8">
    <w:name w:val="heading 8"/>
    <w:basedOn w:val="Normal"/>
    <w:next w:val="Normal"/>
    <w:link w:val="Heading8Char"/>
    <w:uiPriority w:val="9"/>
    <w:semiHidden/>
    <w:unhideWhenUsed/>
    <w:qFormat/>
    <w:rsid w:val="002B7B72"/>
    <w:pPr>
      <w:keepNext/>
      <w:keepLines/>
      <w:numPr>
        <w:ilvl w:val="7"/>
        <w:numId w:val="1"/>
      </w:numPr>
      <w:spacing w:before="200" w:after="0" w:line="276" w:lineRule="auto"/>
      <w:outlineLvl w:val="7"/>
    </w:pPr>
    <w:rPr>
      <w:rFonts w:ascii="Cambria" w:eastAsia="SimSun" w:hAnsi="Cambria" w:cs="SimSun"/>
      <w:color w:val="404040"/>
      <w:kern w:val="0"/>
      <w:sz w:val="20"/>
      <w:szCs w:val="20"/>
    </w:rPr>
  </w:style>
  <w:style w:type="paragraph" w:styleId="Heading9">
    <w:name w:val="heading 9"/>
    <w:basedOn w:val="Normal"/>
    <w:next w:val="Normal"/>
    <w:link w:val="Heading9Char"/>
    <w:uiPriority w:val="9"/>
    <w:semiHidden/>
    <w:unhideWhenUsed/>
    <w:qFormat/>
    <w:rsid w:val="002B7B72"/>
    <w:pPr>
      <w:keepNext/>
      <w:keepLines/>
      <w:numPr>
        <w:ilvl w:val="8"/>
        <w:numId w:val="1"/>
      </w:numPr>
      <w:spacing w:before="200" w:after="0" w:line="276" w:lineRule="auto"/>
      <w:outlineLvl w:val="8"/>
    </w:pPr>
    <w:rPr>
      <w:rFonts w:ascii="Cambria" w:eastAsia="SimSun" w:hAnsi="Cambria" w:cs="SimSun"/>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72"/>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semiHidden/>
    <w:rsid w:val="002B7B72"/>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semiHidden/>
    <w:rsid w:val="002B7B72"/>
    <w:rPr>
      <w:rFonts w:ascii="Cambria" w:eastAsia="SimSun" w:hAnsi="Cambria" w:cs="SimSun"/>
      <w:b/>
      <w:bCs/>
      <w:color w:val="4F81BD"/>
    </w:rPr>
  </w:style>
  <w:style w:type="character" w:customStyle="1" w:styleId="Heading4Char">
    <w:name w:val="Heading 4 Char"/>
    <w:basedOn w:val="DefaultParagraphFont"/>
    <w:link w:val="Heading4"/>
    <w:uiPriority w:val="9"/>
    <w:semiHidden/>
    <w:rsid w:val="002B7B72"/>
    <w:rPr>
      <w:rFonts w:ascii="Cambria" w:eastAsia="SimSun" w:hAnsi="Cambria" w:cs="SimSun"/>
      <w:b/>
      <w:bCs/>
      <w:i/>
      <w:iCs/>
      <w:color w:val="4F81BD"/>
    </w:rPr>
  </w:style>
  <w:style w:type="character" w:customStyle="1" w:styleId="Heading5Char">
    <w:name w:val="Heading 5 Char"/>
    <w:basedOn w:val="DefaultParagraphFont"/>
    <w:link w:val="Heading5"/>
    <w:uiPriority w:val="9"/>
    <w:semiHidden/>
    <w:rsid w:val="002B7B72"/>
    <w:rPr>
      <w:rFonts w:ascii="Cambria" w:eastAsia="SimSun" w:hAnsi="Cambria" w:cs="SimSun"/>
      <w:color w:val="243F60"/>
    </w:rPr>
  </w:style>
  <w:style w:type="character" w:customStyle="1" w:styleId="Heading6Char">
    <w:name w:val="Heading 6 Char"/>
    <w:basedOn w:val="DefaultParagraphFont"/>
    <w:link w:val="Heading6"/>
    <w:uiPriority w:val="9"/>
    <w:semiHidden/>
    <w:rsid w:val="002B7B72"/>
    <w:rPr>
      <w:rFonts w:ascii="Cambria" w:eastAsia="SimSun" w:hAnsi="Cambria" w:cs="SimSun"/>
      <w:i/>
      <w:iCs/>
      <w:color w:val="243F60"/>
    </w:rPr>
  </w:style>
  <w:style w:type="character" w:customStyle="1" w:styleId="Heading7Char">
    <w:name w:val="Heading 7 Char"/>
    <w:basedOn w:val="DefaultParagraphFont"/>
    <w:link w:val="Heading7"/>
    <w:uiPriority w:val="9"/>
    <w:semiHidden/>
    <w:rsid w:val="002B7B72"/>
    <w:rPr>
      <w:rFonts w:ascii="Cambria" w:eastAsia="SimSun" w:hAnsi="Cambria" w:cs="SimSun"/>
      <w:i/>
      <w:iCs/>
      <w:color w:val="404040"/>
    </w:rPr>
  </w:style>
  <w:style w:type="character" w:customStyle="1" w:styleId="Heading8Char">
    <w:name w:val="Heading 8 Char"/>
    <w:basedOn w:val="DefaultParagraphFont"/>
    <w:link w:val="Heading8"/>
    <w:uiPriority w:val="9"/>
    <w:semiHidden/>
    <w:rsid w:val="002B7B72"/>
    <w:rPr>
      <w:rFonts w:ascii="Cambria" w:eastAsia="SimSun" w:hAnsi="Cambria" w:cs="SimSun"/>
      <w:color w:val="404040"/>
      <w:sz w:val="20"/>
      <w:szCs w:val="20"/>
    </w:rPr>
  </w:style>
  <w:style w:type="character" w:customStyle="1" w:styleId="Heading9Char">
    <w:name w:val="Heading 9 Char"/>
    <w:basedOn w:val="DefaultParagraphFont"/>
    <w:link w:val="Heading9"/>
    <w:uiPriority w:val="9"/>
    <w:semiHidden/>
    <w:rsid w:val="002B7B72"/>
    <w:rPr>
      <w:rFonts w:ascii="Cambria" w:eastAsia="SimSun" w:hAnsi="Cambria" w:cs="SimSun"/>
      <w:i/>
      <w:iCs/>
      <w:color w:val="404040"/>
      <w:sz w:val="20"/>
      <w:szCs w:val="20"/>
    </w:rPr>
  </w:style>
  <w:style w:type="paragraph" w:styleId="NormalWeb">
    <w:name w:val="Normal (Web)"/>
    <w:basedOn w:val="Normal"/>
    <w:uiPriority w:val="99"/>
    <w:unhideWhenUsed/>
    <w:rsid w:val="002B7B72"/>
    <w:pPr>
      <w:spacing w:before="100" w:beforeAutospacing="1" w:after="100" w:afterAutospacing="1" w:line="240" w:lineRule="auto"/>
    </w:pPr>
    <w:rPr>
      <w:rFonts w:ascii="Times New Roman" w:eastAsia="Times New Roman" w:hAnsi="Times New Roman"/>
      <w:kern w:val="0"/>
      <w:sz w:val="24"/>
      <w:szCs w:val="24"/>
    </w:rPr>
  </w:style>
  <w:style w:type="paragraph" w:styleId="ListParagraph">
    <w:name w:val="List Paragraph"/>
    <w:basedOn w:val="Normal"/>
    <w:uiPriority w:val="34"/>
    <w:qFormat/>
    <w:rsid w:val="002B7B72"/>
    <w:pPr>
      <w:spacing w:line="254" w:lineRule="auto"/>
      <w:ind w:left="720"/>
      <w:contextualSpacing/>
    </w:pPr>
    <w:rPr>
      <w:kern w:val="0"/>
    </w:rPr>
  </w:style>
  <w:style w:type="character" w:styleId="Hyperlink">
    <w:name w:val="Hyperlink"/>
    <w:uiPriority w:val="99"/>
    <w:unhideWhenUsed/>
    <w:rsid w:val="002B7B72"/>
    <w:rPr>
      <w:color w:val="0000FF"/>
      <w:u w:val="single"/>
    </w:rPr>
  </w:style>
  <w:style w:type="paragraph" w:customStyle="1" w:styleId="Default">
    <w:name w:val="Default"/>
    <w:rsid w:val="002B7B72"/>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2B7B72"/>
    <w:pPr>
      <w:spacing w:after="60"/>
      <w:jc w:val="center"/>
      <w:outlineLvl w:val="1"/>
    </w:pPr>
    <w:rPr>
      <w:rFonts w:ascii="Calibri Light" w:eastAsia="Times New Roman" w:hAnsi="Calibri Light"/>
      <w:sz w:val="24"/>
      <w:szCs w:val="24"/>
    </w:rPr>
  </w:style>
  <w:style w:type="character" w:customStyle="1" w:styleId="SubtitleChar">
    <w:name w:val="Subtitle Char"/>
    <w:basedOn w:val="DefaultParagraphFont"/>
    <w:link w:val="Subtitle"/>
    <w:uiPriority w:val="11"/>
    <w:rsid w:val="002B7B72"/>
    <w:rPr>
      <w:rFonts w:ascii="Calibri Light" w:eastAsia="Times New Roman" w:hAnsi="Calibri Light" w:cs="Times New Roman"/>
      <w:kern w:val="2"/>
      <w:sz w:val="24"/>
      <w:szCs w:val="24"/>
    </w:rPr>
  </w:style>
  <w:style w:type="paragraph" w:styleId="BalloonText">
    <w:name w:val="Balloon Text"/>
    <w:basedOn w:val="Normal"/>
    <w:link w:val="BalloonTextChar"/>
    <w:uiPriority w:val="99"/>
    <w:semiHidden/>
    <w:unhideWhenUsed/>
    <w:rsid w:val="002B7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72"/>
    <w:rPr>
      <w:rFonts w:ascii="Tahoma" w:eastAsia="Calibri" w:hAnsi="Tahoma" w:cs="Tahoma"/>
      <w:kern w:val="2"/>
      <w:sz w:val="16"/>
      <w:szCs w:val="16"/>
    </w:rPr>
  </w:style>
  <w:style w:type="paragraph" w:styleId="NoSpacing">
    <w:name w:val="No Spacing"/>
    <w:uiPriority w:val="1"/>
    <w:qFormat/>
    <w:rsid w:val="002B7B72"/>
    <w:pPr>
      <w:spacing w:after="0" w:line="240" w:lineRule="auto"/>
    </w:pPr>
    <w:rPr>
      <w:rFonts w:ascii="Calibri" w:eastAsia="Calibri" w:hAnsi="Calibri" w:cs="Times New Roman"/>
      <w:kern w:val="2"/>
    </w:rPr>
  </w:style>
  <w:style w:type="paragraph" w:styleId="Header">
    <w:name w:val="header"/>
    <w:basedOn w:val="Normal"/>
    <w:link w:val="HeaderChar"/>
    <w:uiPriority w:val="99"/>
    <w:semiHidden/>
    <w:unhideWhenUsed/>
    <w:rsid w:val="002B7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B72"/>
    <w:rPr>
      <w:rFonts w:ascii="Calibri" w:eastAsia="Calibri" w:hAnsi="Calibri" w:cs="Times New Roman"/>
      <w:kern w:val="2"/>
    </w:rPr>
  </w:style>
  <w:style w:type="paragraph" w:styleId="Footer">
    <w:name w:val="footer"/>
    <w:basedOn w:val="Normal"/>
    <w:link w:val="FooterChar"/>
    <w:uiPriority w:val="99"/>
    <w:unhideWhenUsed/>
    <w:rsid w:val="002B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72"/>
    <w:rPr>
      <w:rFonts w:ascii="Calibri" w:eastAsia="Calibri" w:hAnsi="Calibri"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rias.kuleuven.be/bitstream%20/123456789/247210/1/KBI_0910.pdf" TargetMode="External"/><Relationship Id="rId5" Type="http://schemas.openxmlformats.org/officeDocument/2006/relationships/footnotes" Target="footnotes.xml"/><Relationship Id="rId10" Type="http://schemas.openxmlformats.org/officeDocument/2006/relationships/hyperlink" Target="http://ice.nus.edu.s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46</Pages>
  <Words>11697</Words>
  <Characters>66678</Characters>
  <Application>Microsoft Office Word</Application>
  <DocSecurity>0</DocSecurity>
  <Lines>555</Lines>
  <Paragraphs>156</Paragraphs>
  <ScaleCrop>false</ScaleCrop>
  <Company/>
  <LinksUpToDate>false</LinksUpToDate>
  <CharactersWithSpaces>78219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7</cp:revision>
  <dcterms:created xsi:type="dcterms:W3CDTF">2025-07-21T12:16:00Z</dcterms:created>
  <dcterms:modified xsi:type="dcterms:W3CDTF">2025-07-21T13:59:00Z</dcterms:modified>
</cp:coreProperties>
</file>