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A3B" w:rsidRDefault="003161EB">
      <w:pPr>
        <w:pStyle w:val="BodyText"/>
        <w:ind w:left="4340"/>
        <w:rPr>
          <w:sz w:val="20"/>
        </w:rPr>
      </w:pPr>
      <w:r>
        <w:rPr>
          <w:noProof/>
          <w:sz w:val="20"/>
        </w:rPr>
        <w:drawing>
          <wp:inline distT="0" distB="0" distL="0" distR="0">
            <wp:extent cx="541927" cy="5048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41927" cy="504825"/>
                    </a:xfrm>
                    <a:prstGeom prst="rect">
                      <a:avLst/>
                    </a:prstGeom>
                  </pic:spPr>
                </pic:pic>
              </a:graphicData>
            </a:graphic>
          </wp:inline>
        </w:drawing>
      </w:r>
    </w:p>
    <w:p w:rsidR="00BC1A3B" w:rsidRPr="00F455CF" w:rsidRDefault="003161EB">
      <w:pPr>
        <w:spacing w:before="83" w:line="261" w:lineRule="auto"/>
        <w:ind w:left="230" w:right="363" w:hanging="8"/>
        <w:jc w:val="center"/>
        <w:rPr>
          <w:b/>
          <w:sz w:val="36"/>
        </w:rPr>
      </w:pPr>
      <w:r w:rsidRPr="00F455CF">
        <w:rPr>
          <w:b/>
          <w:sz w:val="36"/>
        </w:rPr>
        <w:t>ANTIBACTERIAL</w:t>
      </w:r>
      <w:r w:rsidRPr="00F455CF">
        <w:rPr>
          <w:b/>
          <w:spacing w:val="-29"/>
          <w:sz w:val="36"/>
        </w:rPr>
        <w:t xml:space="preserve"> </w:t>
      </w:r>
      <w:r w:rsidRPr="00F455CF">
        <w:rPr>
          <w:b/>
          <w:sz w:val="36"/>
        </w:rPr>
        <w:t>ACTIVITY</w:t>
      </w:r>
      <w:r w:rsidRPr="00F455CF">
        <w:rPr>
          <w:b/>
          <w:spacing w:val="-13"/>
          <w:sz w:val="36"/>
        </w:rPr>
        <w:t xml:space="preserve"> </w:t>
      </w:r>
      <w:r w:rsidRPr="00F455CF">
        <w:rPr>
          <w:b/>
          <w:sz w:val="36"/>
        </w:rPr>
        <w:t>OF</w:t>
      </w:r>
      <w:r w:rsidRPr="00F455CF">
        <w:rPr>
          <w:b/>
          <w:spacing w:val="-13"/>
          <w:sz w:val="36"/>
        </w:rPr>
        <w:t xml:space="preserve"> </w:t>
      </w:r>
      <w:r w:rsidRPr="00F455CF">
        <w:rPr>
          <w:b/>
          <w:sz w:val="36"/>
        </w:rPr>
        <w:t>STEM</w:t>
      </w:r>
      <w:r w:rsidRPr="00F455CF">
        <w:rPr>
          <w:b/>
          <w:spacing w:val="-5"/>
          <w:sz w:val="36"/>
        </w:rPr>
        <w:t xml:space="preserve"> </w:t>
      </w:r>
      <w:r w:rsidRPr="00F455CF">
        <w:rPr>
          <w:b/>
          <w:sz w:val="36"/>
        </w:rPr>
        <w:t>BARK</w:t>
      </w:r>
      <w:r w:rsidRPr="00F455CF">
        <w:rPr>
          <w:b/>
          <w:spacing w:val="-8"/>
          <w:sz w:val="36"/>
        </w:rPr>
        <w:t xml:space="preserve"> </w:t>
      </w:r>
      <w:r w:rsidRPr="00F455CF">
        <w:rPr>
          <w:b/>
          <w:sz w:val="36"/>
        </w:rPr>
        <w:t>OF</w:t>
      </w:r>
      <w:r w:rsidRPr="00F455CF">
        <w:rPr>
          <w:b/>
          <w:spacing w:val="-13"/>
          <w:sz w:val="36"/>
        </w:rPr>
        <w:t xml:space="preserve"> </w:t>
      </w:r>
      <w:r w:rsidRPr="00F455CF">
        <w:rPr>
          <w:b/>
          <w:sz w:val="36"/>
        </w:rPr>
        <w:t xml:space="preserve">CASHEW </w:t>
      </w:r>
      <w:r w:rsidRPr="00F455CF">
        <w:rPr>
          <w:b/>
          <w:spacing w:val="-2"/>
          <w:sz w:val="36"/>
        </w:rPr>
        <w:t>PLANT</w:t>
      </w:r>
    </w:p>
    <w:p w:rsidR="00BC1A3B" w:rsidRDefault="003161EB">
      <w:pPr>
        <w:spacing w:before="287"/>
        <w:ind w:left="135" w:right="182"/>
        <w:jc w:val="center"/>
        <w:rPr>
          <w:b/>
          <w:sz w:val="26"/>
        </w:rPr>
      </w:pPr>
      <w:bookmarkStart w:id="0" w:name="BY"/>
      <w:bookmarkEnd w:id="0"/>
      <w:r>
        <w:rPr>
          <w:b/>
          <w:spacing w:val="-5"/>
          <w:sz w:val="26"/>
        </w:rPr>
        <w:t>BY</w:t>
      </w:r>
    </w:p>
    <w:p w:rsidR="00BC1A3B" w:rsidRDefault="00BC1A3B">
      <w:pPr>
        <w:pStyle w:val="BodyText"/>
        <w:spacing w:before="158"/>
        <w:rPr>
          <w:b/>
          <w:sz w:val="26"/>
        </w:rPr>
      </w:pPr>
    </w:p>
    <w:p w:rsidR="00297DDF" w:rsidRDefault="003161EB" w:rsidP="00297DDF">
      <w:pPr>
        <w:spacing w:line="256" w:lineRule="auto"/>
        <w:ind w:left="160"/>
        <w:jc w:val="center"/>
        <w:rPr>
          <w:b/>
          <w:spacing w:val="-2"/>
          <w:sz w:val="26"/>
        </w:rPr>
      </w:pPr>
      <w:r>
        <w:rPr>
          <w:b/>
          <w:spacing w:val="-2"/>
          <w:sz w:val="26"/>
        </w:rPr>
        <w:t>BAMIDELE OLUWADAMILOLA</w:t>
      </w:r>
      <w:r>
        <w:rPr>
          <w:b/>
          <w:spacing w:val="-15"/>
          <w:sz w:val="26"/>
        </w:rPr>
        <w:t xml:space="preserve"> </w:t>
      </w:r>
      <w:r>
        <w:rPr>
          <w:b/>
          <w:spacing w:val="-2"/>
          <w:sz w:val="26"/>
        </w:rPr>
        <w:t xml:space="preserve">OPEYEMI </w:t>
      </w:r>
    </w:p>
    <w:p w:rsidR="00BC1A3B" w:rsidRDefault="003161EB" w:rsidP="00297DDF">
      <w:pPr>
        <w:spacing w:line="256" w:lineRule="auto"/>
        <w:ind w:left="160"/>
        <w:jc w:val="center"/>
        <w:rPr>
          <w:b/>
          <w:sz w:val="26"/>
        </w:rPr>
      </w:pPr>
      <w:r>
        <w:rPr>
          <w:b/>
          <w:spacing w:val="-2"/>
          <w:sz w:val="26"/>
        </w:rPr>
        <w:t>HND/23/SLT/FT/0314</w:t>
      </w:r>
    </w:p>
    <w:p w:rsidR="00BC1A3B" w:rsidRDefault="00BC1A3B">
      <w:pPr>
        <w:pStyle w:val="BodyText"/>
        <w:spacing w:before="276"/>
        <w:rPr>
          <w:b/>
          <w:sz w:val="26"/>
        </w:rPr>
      </w:pPr>
    </w:p>
    <w:p w:rsidR="00BC1A3B" w:rsidRDefault="003161EB">
      <w:pPr>
        <w:ind w:left="112" w:right="237"/>
        <w:jc w:val="center"/>
        <w:rPr>
          <w:b/>
          <w:sz w:val="26"/>
        </w:rPr>
      </w:pPr>
      <w:bookmarkStart w:id="1" w:name="SUBMITTED_TO"/>
      <w:bookmarkEnd w:id="1"/>
      <w:r>
        <w:rPr>
          <w:b/>
          <w:sz w:val="26"/>
        </w:rPr>
        <w:t>SUBMITTED</w:t>
      </w:r>
      <w:r>
        <w:rPr>
          <w:b/>
          <w:spacing w:val="-8"/>
          <w:sz w:val="26"/>
        </w:rPr>
        <w:t xml:space="preserve"> </w:t>
      </w:r>
      <w:r>
        <w:rPr>
          <w:b/>
          <w:spacing w:val="-5"/>
          <w:sz w:val="26"/>
        </w:rPr>
        <w:t>TO</w:t>
      </w:r>
    </w:p>
    <w:p w:rsidR="00BC1A3B" w:rsidRDefault="00BC1A3B">
      <w:pPr>
        <w:pStyle w:val="BodyText"/>
        <w:spacing w:before="17"/>
        <w:rPr>
          <w:b/>
          <w:sz w:val="26"/>
        </w:rPr>
      </w:pPr>
    </w:p>
    <w:p w:rsidR="00BC1A3B" w:rsidRDefault="003161EB" w:rsidP="00297DDF">
      <w:pPr>
        <w:spacing w:before="1" w:line="259" w:lineRule="auto"/>
        <w:ind w:left="465" w:hanging="10"/>
        <w:jc w:val="center"/>
        <w:rPr>
          <w:b/>
          <w:sz w:val="26"/>
        </w:rPr>
      </w:pPr>
      <w:r>
        <w:rPr>
          <w:b/>
          <w:sz w:val="26"/>
        </w:rPr>
        <w:t>THE DEPARTMENT OF</w:t>
      </w:r>
      <w:r>
        <w:rPr>
          <w:b/>
          <w:spacing w:val="-1"/>
          <w:sz w:val="26"/>
        </w:rPr>
        <w:t xml:space="preserve"> </w:t>
      </w:r>
      <w:r>
        <w:rPr>
          <w:b/>
          <w:sz w:val="26"/>
        </w:rPr>
        <w:t>SCIENCE LABORATORY</w:t>
      </w:r>
      <w:r>
        <w:rPr>
          <w:b/>
          <w:spacing w:val="-5"/>
          <w:sz w:val="26"/>
        </w:rPr>
        <w:t xml:space="preserve"> </w:t>
      </w:r>
      <w:r>
        <w:rPr>
          <w:b/>
          <w:sz w:val="26"/>
        </w:rPr>
        <w:t xml:space="preserve">TECHNOLOGY, </w:t>
      </w:r>
      <w:r>
        <w:rPr>
          <w:b/>
          <w:spacing w:val="-2"/>
          <w:sz w:val="26"/>
        </w:rPr>
        <w:t>INSTITUTE</w:t>
      </w:r>
      <w:r>
        <w:rPr>
          <w:b/>
          <w:spacing w:val="-14"/>
          <w:sz w:val="26"/>
        </w:rPr>
        <w:t xml:space="preserve"> </w:t>
      </w:r>
      <w:r>
        <w:rPr>
          <w:b/>
          <w:spacing w:val="-2"/>
          <w:sz w:val="26"/>
        </w:rPr>
        <w:t>OF</w:t>
      </w:r>
      <w:r>
        <w:rPr>
          <w:b/>
          <w:spacing w:val="-24"/>
          <w:sz w:val="26"/>
        </w:rPr>
        <w:t xml:space="preserve"> </w:t>
      </w:r>
      <w:r>
        <w:rPr>
          <w:b/>
          <w:spacing w:val="-2"/>
          <w:sz w:val="26"/>
        </w:rPr>
        <w:t>APPLIED</w:t>
      </w:r>
      <w:r>
        <w:rPr>
          <w:b/>
          <w:spacing w:val="-5"/>
          <w:sz w:val="26"/>
        </w:rPr>
        <w:t xml:space="preserve"> </w:t>
      </w:r>
      <w:r>
        <w:rPr>
          <w:b/>
          <w:spacing w:val="-2"/>
          <w:sz w:val="26"/>
        </w:rPr>
        <w:t>SCIENCE,</w:t>
      </w:r>
      <w:r>
        <w:rPr>
          <w:b/>
          <w:spacing w:val="-7"/>
          <w:sz w:val="26"/>
        </w:rPr>
        <w:t xml:space="preserve"> </w:t>
      </w:r>
      <w:r>
        <w:rPr>
          <w:b/>
          <w:spacing w:val="-2"/>
          <w:sz w:val="26"/>
        </w:rPr>
        <w:t>KWARA</w:t>
      </w:r>
      <w:r>
        <w:rPr>
          <w:b/>
          <w:spacing w:val="-15"/>
          <w:sz w:val="26"/>
        </w:rPr>
        <w:t xml:space="preserve"> </w:t>
      </w:r>
      <w:r>
        <w:rPr>
          <w:b/>
          <w:spacing w:val="-2"/>
          <w:sz w:val="26"/>
        </w:rPr>
        <w:t>STATE</w:t>
      </w:r>
      <w:r>
        <w:rPr>
          <w:b/>
          <w:spacing w:val="-5"/>
          <w:sz w:val="26"/>
        </w:rPr>
        <w:t xml:space="preserve"> </w:t>
      </w:r>
      <w:r>
        <w:rPr>
          <w:b/>
          <w:spacing w:val="-2"/>
          <w:sz w:val="26"/>
        </w:rPr>
        <w:t xml:space="preserve">POLYTECHNIC, </w:t>
      </w:r>
      <w:r>
        <w:rPr>
          <w:b/>
          <w:sz w:val="26"/>
        </w:rPr>
        <w:t>ILORIN, KWARA STATE</w:t>
      </w:r>
    </w:p>
    <w:p w:rsidR="00BC1A3B" w:rsidRDefault="003161EB" w:rsidP="00297DDF">
      <w:pPr>
        <w:spacing w:before="291" w:line="261" w:lineRule="auto"/>
        <w:ind w:left="112" w:right="283"/>
        <w:jc w:val="center"/>
        <w:rPr>
          <w:b/>
          <w:sz w:val="26"/>
        </w:rPr>
      </w:pPr>
      <w:r>
        <w:rPr>
          <w:b/>
          <w:spacing w:val="-2"/>
          <w:sz w:val="26"/>
        </w:rPr>
        <w:t>IN</w:t>
      </w:r>
      <w:r>
        <w:rPr>
          <w:b/>
          <w:spacing w:val="-11"/>
          <w:sz w:val="26"/>
        </w:rPr>
        <w:t xml:space="preserve"> </w:t>
      </w:r>
      <w:r>
        <w:rPr>
          <w:b/>
          <w:spacing w:val="-2"/>
          <w:sz w:val="26"/>
        </w:rPr>
        <w:t>PARTIAL</w:t>
      </w:r>
      <w:r>
        <w:rPr>
          <w:b/>
          <w:spacing w:val="-14"/>
          <w:sz w:val="26"/>
        </w:rPr>
        <w:t xml:space="preserve"> </w:t>
      </w:r>
      <w:r>
        <w:rPr>
          <w:b/>
          <w:spacing w:val="-2"/>
          <w:sz w:val="26"/>
        </w:rPr>
        <w:t>FULFILMENT</w:t>
      </w:r>
      <w:r>
        <w:rPr>
          <w:b/>
          <w:spacing w:val="-8"/>
          <w:sz w:val="26"/>
        </w:rPr>
        <w:t xml:space="preserve"> </w:t>
      </w:r>
      <w:r>
        <w:rPr>
          <w:b/>
          <w:spacing w:val="-2"/>
          <w:sz w:val="26"/>
        </w:rPr>
        <w:t>OF</w:t>
      </w:r>
      <w:r>
        <w:rPr>
          <w:b/>
          <w:spacing w:val="-15"/>
          <w:sz w:val="26"/>
        </w:rPr>
        <w:t xml:space="preserve"> </w:t>
      </w:r>
      <w:r>
        <w:rPr>
          <w:b/>
          <w:spacing w:val="-2"/>
          <w:sz w:val="26"/>
        </w:rPr>
        <w:t>THE</w:t>
      </w:r>
      <w:r>
        <w:rPr>
          <w:b/>
          <w:spacing w:val="-3"/>
          <w:sz w:val="26"/>
        </w:rPr>
        <w:t xml:space="preserve"> </w:t>
      </w:r>
      <w:r>
        <w:rPr>
          <w:b/>
          <w:spacing w:val="-2"/>
          <w:sz w:val="26"/>
        </w:rPr>
        <w:t>REQUIREMENT</w:t>
      </w:r>
      <w:r>
        <w:rPr>
          <w:b/>
          <w:spacing w:val="-13"/>
          <w:sz w:val="26"/>
        </w:rPr>
        <w:t xml:space="preserve"> </w:t>
      </w:r>
      <w:r>
        <w:rPr>
          <w:b/>
          <w:spacing w:val="-2"/>
          <w:sz w:val="26"/>
        </w:rPr>
        <w:t>FOR</w:t>
      </w:r>
      <w:r>
        <w:rPr>
          <w:b/>
          <w:spacing w:val="-7"/>
          <w:sz w:val="26"/>
        </w:rPr>
        <w:t xml:space="preserve"> </w:t>
      </w:r>
      <w:r>
        <w:rPr>
          <w:b/>
          <w:spacing w:val="-2"/>
          <w:sz w:val="26"/>
        </w:rPr>
        <w:t>THE</w:t>
      </w:r>
      <w:r>
        <w:rPr>
          <w:b/>
          <w:spacing w:val="-15"/>
          <w:sz w:val="26"/>
        </w:rPr>
        <w:t xml:space="preserve"> </w:t>
      </w:r>
      <w:r>
        <w:rPr>
          <w:b/>
          <w:spacing w:val="-2"/>
          <w:sz w:val="26"/>
        </w:rPr>
        <w:t xml:space="preserve">AWARD OF </w:t>
      </w:r>
      <w:r>
        <w:rPr>
          <w:b/>
          <w:sz w:val="26"/>
        </w:rPr>
        <w:t>HIGHER NATIONAL</w:t>
      </w:r>
      <w:r>
        <w:rPr>
          <w:b/>
          <w:spacing w:val="-5"/>
          <w:sz w:val="26"/>
        </w:rPr>
        <w:t xml:space="preserve"> </w:t>
      </w:r>
      <w:r>
        <w:rPr>
          <w:b/>
          <w:sz w:val="26"/>
        </w:rPr>
        <w:t>DIPLOMA</w:t>
      </w:r>
      <w:r>
        <w:rPr>
          <w:b/>
          <w:spacing w:val="-5"/>
          <w:sz w:val="26"/>
        </w:rPr>
        <w:t xml:space="preserve"> </w:t>
      </w:r>
      <w:r>
        <w:rPr>
          <w:b/>
          <w:sz w:val="26"/>
        </w:rPr>
        <w:t>(HND) IN</w:t>
      </w:r>
      <w:r>
        <w:rPr>
          <w:b/>
          <w:spacing w:val="80"/>
          <w:sz w:val="26"/>
        </w:rPr>
        <w:t xml:space="preserve"> </w:t>
      </w:r>
      <w:r>
        <w:rPr>
          <w:b/>
          <w:sz w:val="26"/>
        </w:rPr>
        <w:t>SCIENCE LABORATORY TECHNOLOGY (BIOCHEMISTRY OPTION)</w:t>
      </w:r>
      <w:r>
        <w:rPr>
          <w:b/>
          <w:spacing w:val="40"/>
          <w:sz w:val="26"/>
        </w:rPr>
        <w:t xml:space="preserve"> </w:t>
      </w:r>
      <w:r>
        <w:rPr>
          <w:b/>
          <w:sz w:val="26"/>
        </w:rPr>
        <w:t>KWARA</w:t>
      </w:r>
      <w:r>
        <w:rPr>
          <w:b/>
          <w:spacing w:val="-2"/>
          <w:sz w:val="26"/>
        </w:rPr>
        <w:t xml:space="preserve"> </w:t>
      </w:r>
      <w:r>
        <w:rPr>
          <w:b/>
          <w:sz w:val="26"/>
        </w:rPr>
        <w:t>STATE POLYTECHNIC, ILORIN, KWARA</w:t>
      </w:r>
      <w:r>
        <w:rPr>
          <w:b/>
          <w:spacing w:val="-2"/>
          <w:sz w:val="26"/>
        </w:rPr>
        <w:t xml:space="preserve"> </w:t>
      </w:r>
      <w:r>
        <w:rPr>
          <w:b/>
          <w:sz w:val="26"/>
        </w:rPr>
        <w:t>STATE</w:t>
      </w:r>
    </w:p>
    <w:p w:rsidR="00BC1A3B" w:rsidRDefault="003161EB">
      <w:pPr>
        <w:spacing w:before="292"/>
        <w:ind w:left="112" w:right="239"/>
        <w:jc w:val="center"/>
        <w:rPr>
          <w:b/>
          <w:sz w:val="26"/>
        </w:rPr>
      </w:pPr>
      <w:r>
        <w:rPr>
          <w:b/>
          <w:sz w:val="26"/>
        </w:rPr>
        <w:t>SUPERVISED</w:t>
      </w:r>
      <w:r>
        <w:rPr>
          <w:b/>
          <w:spacing w:val="-6"/>
          <w:sz w:val="26"/>
        </w:rPr>
        <w:t xml:space="preserve"> </w:t>
      </w:r>
      <w:r>
        <w:rPr>
          <w:b/>
          <w:sz w:val="26"/>
        </w:rPr>
        <w:t>BY</w:t>
      </w:r>
      <w:r>
        <w:rPr>
          <w:b/>
          <w:spacing w:val="-10"/>
          <w:sz w:val="26"/>
        </w:rPr>
        <w:t xml:space="preserve"> </w:t>
      </w:r>
      <w:r>
        <w:rPr>
          <w:b/>
          <w:sz w:val="26"/>
        </w:rPr>
        <w:t>MR.</w:t>
      </w:r>
      <w:r>
        <w:rPr>
          <w:b/>
          <w:spacing w:val="39"/>
          <w:sz w:val="26"/>
        </w:rPr>
        <w:t xml:space="preserve"> </w:t>
      </w:r>
      <w:r>
        <w:rPr>
          <w:b/>
          <w:sz w:val="26"/>
        </w:rPr>
        <w:t>ADEKUNLE</w:t>
      </w:r>
      <w:r>
        <w:rPr>
          <w:b/>
          <w:spacing w:val="-1"/>
          <w:sz w:val="26"/>
        </w:rPr>
        <w:t xml:space="preserve"> </w:t>
      </w:r>
      <w:r>
        <w:rPr>
          <w:b/>
          <w:spacing w:val="-5"/>
          <w:sz w:val="26"/>
        </w:rPr>
        <w:t>J.A</w:t>
      </w:r>
    </w:p>
    <w:p w:rsidR="00BC1A3B" w:rsidRDefault="00BC1A3B">
      <w:pPr>
        <w:pStyle w:val="BodyText"/>
        <w:spacing w:before="251"/>
        <w:rPr>
          <w:b/>
          <w:sz w:val="26"/>
        </w:rPr>
      </w:pPr>
    </w:p>
    <w:p w:rsidR="00BC1A3B" w:rsidRDefault="003161EB">
      <w:pPr>
        <w:pStyle w:val="Title"/>
      </w:pPr>
      <w:bookmarkStart w:id="2" w:name="2024/2025"/>
      <w:bookmarkEnd w:id="2"/>
      <w:r>
        <w:rPr>
          <w:spacing w:val="-2"/>
        </w:rPr>
        <w:t>2024/2025</w:t>
      </w:r>
    </w:p>
    <w:p w:rsidR="00BC1A3B" w:rsidRDefault="00BC1A3B">
      <w:pPr>
        <w:pStyle w:val="BodyText"/>
        <w:rPr>
          <w:b/>
          <w:sz w:val="32"/>
        </w:rPr>
      </w:pPr>
    </w:p>
    <w:p w:rsidR="00BC1A3B" w:rsidRDefault="00BC1A3B">
      <w:pPr>
        <w:pStyle w:val="BodyText"/>
        <w:rPr>
          <w:b/>
          <w:sz w:val="32"/>
        </w:rPr>
      </w:pPr>
    </w:p>
    <w:p w:rsidR="00BC1A3B" w:rsidRDefault="00BC1A3B">
      <w:pPr>
        <w:pStyle w:val="BodyText"/>
        <w:rPr>
          <w:b/>
          <w:sz w:val="32"/>
        </w:rPr>
      </w:pPr>
    </w:p>
    <w:p w:rsidR="00BC1A3B" w:rsidRDefault="00BC1A3B">
      <w:pPr>
        <w:pStyle w:val="BodyText"/>
        <w:rPr>
          <w:b/>
          <w:sz w:val="32"/>
        </w:rPr>
      </w:pPr>
    </w:p>
    <w:p w:rsidR="00BC1A3B" w:rsidRDefault="00BC1A3B">
      <w:pPr>
        <w:pStyle w:val="BodyText"/>
        <w:rPr>
          <w:b/>
          <w:sz w:val="32"/>
        </w:rPr>
      </w:pPr>
    </w:p>
    <w:p w:rsidR="00BC1A3B" w:rsidRDefault="00BC1A3B">
      <w:pPr>
        <w:pStyle w:val="BodyText"/>
        <w:rPr>
          <w:b/>
          <w:sz w:val="32"/>
        </w:rPr>
      </w:pPr>
    </w:p>
    <w:p w:rsidR="00BC1A3B" w:rsidRDefault="00BC1A3B">
      <w:pPr>
        <w:pStyle w:val="BodyText"/>
        <w:rPr>
          <w:b/>
          <w:sz w:val="32"/>
        </w:rPr>
      </w:pPr>
    </w:p>
    <w:p w:rsidR="00BC1A3B" w:rsidRDefault="00BC1A3B">
      <w:pPr>
        <w:jc w:val="center"/>
        <w:rPr>
          <w:rFonts w:ascii="Calibri"/>
        </w:rPr>
        <w:sectPr w:rsidR="00BC1A3B" w:rsidSect="00297DDF">
          <w:type w:val="continuous"/>
          <w:pgSz w:w="11909" w:h="14400" w:code="9"/>
          <w:pgMar w:top="1440" w:right="1800" w:bottom="1440" w:left="1800" w:header="720" w:footer="720" w:gutter="0"/>
          <w:cols w:space="720"/>
        </w:sectPr>
      </w:pPr>
    </w:p>
    <w:p w:rsidR="001F779E" w:rsidRDefault="001F779E">
      <w:pPr>
        <w:rPr>
          <w:b/>
          <w:spacing w:val="-2"/>
          <w:sz w:val="26"/>
        </w:rPr>
      </w:pPr>
      <w:bookmarkStart w:id="3" w:name="CERTIFICATION"/>
      <w:bookmarkStart w:id="4" w:name="DEDICATION"/>
      <w:bookmarkEnd w:id="3"/>
      <w:bookmarkEnd w:id="4"/>
      <w:r>
        <w:rPr>
          <w:b/>
          <w:spacing w:val="-2"/>
          <w:sz w:val="26"/>
        </w:rPr>
        <w:lastRenderedPageBreak/>
        <w:br w:type="page"/>
      </w:r>
      <w:r w:rsidRPr="001F779E">
        <w:rPr>
          <w:b/>
          <w:noProof/>
          <w:spacing w:val="-2"/>
          <w:sz w:val="26"/>
        </w:rPr>
        <w:lastRenderedPageBreak/>
        <w:drawing>
          <wp:inline distT="0" distB="0" distL="0" distR="0">
            <wp:extent cx="6033770" cy="8013601"/>
            <wp:effectExtent l="0" t="0" r="5080" b="6985"/>
            <wp:docPr id="9" name="Picture 9" descr="C:\Users\MOSHOOD\Desktop\IMG_20250721_14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OOD\Desktop\IMG_20250721_141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3770" cy="8013601"/>
                    </a:xfrm>
                    <a:prstGeom prst="rect">
                      <a:avLst/>
                    </a:prstGeom>
                    <a:noFill/>
                    <a:ln>
                      <a:noFill/>
                    </a:ln>
                  </pic:spPr>
                </pic:pic>
              </a:graphicData>
            </a:graphic>
          </wp:inline>
        </w:drawing>
      </w:r>
    </w:p>
    <w:p w:rsidR="001F779E" w:rsidRDefault="001F779E">
      <w:pPr>
        <w:spacing w:before="63"/>
        <w:ind w:left="112" w:right="250"/>
        <w:jc w:val="center"/>
        <w:rPr>
          <w:b/>
          <w:spacing w:val="-2"/>
          <w:sz w:val="26"/>
        </w:rPr>
      </w:pPr>
    </w:p>
    <w:p w:rsidR="001F779E" w:rsidRDefault="001F779E">
      <w:pPr>
        <w:spacing w:before="63"/>
        <w:ind w:left="112" w:right="250"/>
        <w:jc w:val="center"/>
        <w:rPr>
          <w:b/>
          <w:spacing w:val="-2"/>
          <w:sz w:val="26"/>
        </w:rPr>
      </w:pPr>
    </w:p>
    <w:p w:rsidR="001F779E" w:rsidRDefault="001F779E">
      <w:pPr>
        <w:spacing w:before="63"/>
        <w:ind w:left="112" w:right="250"/>
        <w:jc w:val="center"/>
        <w:rPr>
          <w:b/>
          <w:spacing w:val="-2"/>
          <w:sz w:val="26"/>
        </w:rPr>
      </w:pPr>
    </w:p>
    <w:p w:rsidR="001F779E" w:rsidRDefault="001F779E">
      <w:pPr>
        <w:spacing w:before="63"/>
        <w:ind w:left="112" w:right="250"/>
        <w:jc w:val="center"/>
        <w:rPr>
          <w:b/>
          <w:spacing w:val="-2"/>
          <w:sz w:val="26"/>
        </w:rPr>
      </w:pPr>
      <w:r w:rsidRPr="001F779E">
        <w:rPr>
          <w:b/>
          <w:noProof/>
          <w:spacing w:val="-2"/>
          <w:sz w:val="26"/>
        </w:rPr>
        <w:lastRenderedPageBreak/>
        <w:drawing>
          <wp:inline distT="0" distB="0" distL="0" distR="0">
            <wp:extent cx="6033770" cy="8013601"/>
            <wp:effectExtent l="0" t="0" r="5080" b="6985"/>
            <wp:docPr id="10" name="Picture 10" descr="C:\Users\MOSHOOD\Desktop\IMG_20250721_14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HOOD\Desktop\IMG_20250721_142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770" cy="8013601"/>
                    </a:xfrm>
                    <a:prstGeom prst="rect">
                      <a:avLst/>
                    </a:prstGeom>
                    <a:noFill/>
                    <a:ln>
                      <a:noFill/>
                    </a:ln>
                  </pic:spPr>
                </pic:pic>
              </a:graphicData>
            </a:graphic>
          </wp:inline>
        </w:drawing>
      </w:r>
    </w:p>
    <w:p w:rsidR="001F779E" w:rsidRDefault="001F779E">
      <w:pPr>
        <w:spacing w:before="63"/>
        <w:ind w:left="112" w:right="250"/>
        <w:jc w:val="center"/>
        <w:rPr>
          <w:b/>
          <w:spacing w:val="-2"/>
          <w:sz w:val="26"/>
        </w:rPr>
      </w:pPr>
    </w:p>
    <w:p w:rsidR="001F779E" w:rsidRDefault="001F779E">
      <w:pPr>
        <w:spacing w:before="63"/>
        <w:ind w:left="112" w:right="250"/>
        <w:jc w:val="center"/>
        <w:rPr>
          <w:b/>
          <w:spacing w:val="-2"/>
          <w:sz w:val="26"/>
        </w:rPr>
      </w:pPr>
    </w:p>
    <w:p w:rsidR="001F779E" w:rsidRDefault="001F779E">
      <w:pPr>
        <w:spacing w:before="63"/>
        <w:ind w:left="112" w:right="250"/>
        <w:jc w:val="center"/>
        <w:rPr>
          <w:b/>
          <w:spacing w:val="-2"/>
          <w:sz w:val="26"/>
        </w:rPr>
      </w:pPr>
    </w:p>
    <w:p w:rsidR="00BC1A3B" w:rsidRDefault="003161EB">
      <w:pPr>
        <w:spacing w:before="63"/>
        <w:ind w:left="112" w:right="250"/>
        <w:jc w:val="center"/>
        <w:rPr>
          <w:b/>
          <w:sz w:val="26"/>
        </w:rPr>
      </w:pPr>
      <w:r>
        <w:rPr>
          <w:b/>
          <w:spacing w:val="-2"/>
          <w:sz w:val="26"/>
        </w:rPr>
        <w:lastRenderedPageBreak/>
        <w:t>DEDICATION</w:t>
      </w:r>
    </w:p>
    <w:p w:rsidR="00BC1A3B" w:rsidRDefault="003161EB" w:rsidP="001F779E">
      <w:pPr>
        <w:spacing w:before="141" w:line="256" w:lineRule="auto"/>
        <w:ind w:left="145"/>
        <w:jc w:val="both"/>
        <w:rPr>
          <w:sz w:val="26"/>
        </w:rPr>
      </w:pPr>
      <w:r>
        <w:rPr>
          <w:sz w:val="26"/>
        </w:rPr>
        <w:t>This project report is dedicated to Almighty God who has being there right from the</w:t>
      </w:r>
      <w:r>
        <w:rPr>
          <w:spacing w:val="80"/>
          <w:sz w:val="26"/>
        </w:rPr>
        <w:t xml:space="preserve"> </w:t>
      </w:r>
      <w:r>
        <w:rPr>
          <w:sz w:val="26"/>
        </w:rPr>
        <w:t>beginning to this very point</w:t>
      </w:r>
    </w:p>
    <w:p w:rsidR="00BC1A3B" w:rsidRDefault="003161EB" w:rsidP="001F779E">
      <w:pPr>
        <w:spacing w:before="125" w:line="256" w:lineRule="auto"/>
        <w:ind w:left="145"/>
        <w:jc w:val="both"/>
        <w:rPr>
          <w:sz w:val="26"/>
        </w:rPr>
      </w:pPr>
      <w:r>
        <w:rPr>
          <w:sz w:val="26"/>
        </w:rPr>
        <w:t>Special</w:t>
      </w:r>
      <w:r>
        <w:rPr>
          <w:spacing w:val="40"/>
          <w:sz w:val="26"/>
        </w:rPr>
        <w:t xml:space="preserve"> </w:t>
      </w:r>
      <w:r>
        <w:rPr>
          <w:sz w:val="26"/>
        </w:rPr>
        <w:t>dedication</w:t>
      </w:r>
      <w:r>
        <w:rPr>
          <w:spacing w:val="40"/>
          <w:sz w:val="26"/>
        </w:rPr>
        <w:t xml:space="preserve"> </w:t>
      </w:r>
      <w:r>
        <w:rPr>
          <w:sz w:val="26"/>
        </w:rPr>
        <w:t>to</w:t>
      </w:r>
      <w:r>
        <w:rPr>
          <w:spacing w:val="40"/>
          <w:sz w:val="26"/>
        </w:rPr>
        <w:t xml:space="preserve"> </w:t>
      </w:r>
      <w:r>
        <w:rPr>
          <w:sz w:val="26"/>
        </w:rPr>
        <w:t>my</w:t>
      </w:r>
      <w:r>
        <w:rPr>
          <w:spacing w:val="40"/>
          <w:sz w:val="26"/>
        </w:rPr>
        <w:t xml:space="preserve"> </w:t>
      </w:r>
      <w:r>
        <w:rPr>
          <w:sz w:val="26"/>
        </w:rPr>
        <w:t>supportive</w:t>
      </w:r>
      <w:r>
        <w:rPr>
          <w:spacing w:val="40"/>
          <w:sz w:val="26"/>
        </w:rPr>
        <w:t xml:space="preserve"> </w:t>
      </w:r>
      <w:r>
        <w:rPr>
          <w:sz w:val="26"/>
        </w:rPr>
        <w:t>parents</w:t>
      </w:r>
      <w:r>
        <w:rPr>
          <w:spacing w:val="40"/>
          <w:sz w:val="26"/>
        </w:rPr>
        <w:t xml:space="preserve"> </w:t>
      </w:r>
      <w:r>
        <w:rPr>
          <w:sz w:val="26"/>
        </w:rPr>
        <w:t>MR</w:t>
      </w:r>
      <w:r>
        <w:rPr>
          <w:spacing w:val="40"/>
          <w:sz w:val="26"/>
        </w:rPr>
        <w:t xml:space="preserve"> </w:t>
      </w:r>
      <w:r>
        <w:rPr>
          <w:sz w:val="26"/>
        </w:rPr>
        <w:t>and</w:t>
      </w:r>
      <w:r>
        <w:rPr>
          <w:spacing w:val="40"/>
          <w:sz w:val="26"/>
        </w:rPr>
        <w:t xml:space="preserve"> </w:t>
      </w:r>
      <w:r>
        <w:rPr>
          <w:sz w:val="26"/>
        </w:rPr>
        <w:t>MRS</w:t>
      </w:r>
      <w:r>
        <w:rPr>
          <w:spacing w:val="40"/>
          <w:sz w:val="26"/>
        </w:rPr>
        <w:t xml:space="preserve"> </w:t>
      </w:r>
      <w:r>
        <w:rPr>
          <w:sz w:val="26"/>
        </w:rPr>
        <w:t>BAMIDELE</w:t>
      </w:r>
      <w:r>
        <w:rPr>
          <w:spacing w:val="40"/>
          <w:sz w:val="26"/>
        </w:rPr>
        <w:t xml:space="preserve"> </w:t>
      </w:r>
      <w:r>
        <w:rPr>
          <w:sz w:val="26"/>
        </w:rPr>
        <w:t>for</w:t>
      </w:r>
      <w:r w:rsidR="001F779E">
        <w:rPr>
          <w:spacing w:val="40"/>
          <w:sz w:val="26"/>
        </w:rPr>
        <w:t xml:space="preserve"> </w:t>
      </w:r>
      <w:proofErr w:type="spellStart"/>
      <w:r w:rsidR="001F779E">
        <w:rPr>
          <w:sz w:val="26"/>
        </w:rPr>
        <w:t>there</w:t>
      </w:r>
      <w:proofErr w:type="spellEnd"/>
      <w:r w:rsidR="001F779E">
        <w:rPr>
          <w:sz w:val="26"/>
        </w:rPr>
        <w:t xml:space="preserve"> </w:t>
      </w:r>
      <w:r>
        <w:rPr>
          <w:sz w:val="26"/>
        </w:rPr>
        <w:t>relentless</w:t>
      </w:r>
      <w:r>
        <w:rPr>
          <w:spacing w:val="3"/>
          <w:sz w:val="26"/>
        </w:rPr>
        <w:t xml:space="preserve"> </w:t>
      </w:r>
      <w:r>
        <w:rPr>
          <w:sz w:val="26"/>
        </w:rPr>
        <w:t>support and</w:t>
      </w:r>
      <w:r>
        <w:rPr>
          <w:spacing w:val="1"/>
          <w:sz w:val="26"/>
        </w:rPr>
        <w:t xml:space="preserve"> </w:t>
      </w:r>
      <w:r>
        <w:rPr>
          <w:sz w:val="26"/>
        </w:rPr>
        <w:t>compassion</w:t>
      </w:r>
      <w:r>
        <w:rPr>
          <w:spacing w:val="2"/>
          <w:sz w:val="26"/>
        </w:rPr>
        <w:t xml:space="preserve"> </w:t>
      </w:r>
      <w:r>
        <w:rPr>
          <w:sz w:val="26"/>
        </w:rPr>
        <w:t>toward</w:t>
      </w:r>
      <w:r>
        <w:rPr>
          <w:spacing w:val="74"/>
          <w:sz w:val="26"/>
        </w:rPr>
        <w:t xml:space="preserve"> </w:t>
      </w:r>
      <w:r>
        <w:rPr>
          <w:sz w:val="26"/>
        </w:rPr>
        <w:t>me</w:t>
      </w:r>
      <w:r>
        <w:rPr>
          <w:spacing w:val="1"/>
          <w:sz w:val="26"/>
        </w:rPr>
        <w:t xml:space="preserve"> </w:t>
      </w:r>
      <w:r>
        <w:rPr>
          <w:sz w:val="26"/>
        </w:rPr>
        <w:t>and</w:t>
      </w:r>
      <w:r>
        <w:rPr>
          <w:spacing w:val="2"/>
          <w:sz w:val="26"/>
        </w:rPr>
        <w:t xml:space="preserve"> </w:t>
      </w:r>
      <w:r>
        <w:rPr>
          <w:sz w:val="26"/>
        </w:rPr>
        <w:t>to</w:t>
      </w:r>
      <w:r>
        <w:rPr>
          <w:spacing w:val="2"/>
          <w:sz w:val="26"/>
        </w:rPr>
        <w:t xml:space="preserve"> </w:t>
      </w:r>
      <w:r>
        <w:rPr>
          <w:sz w:val="26"/>
        </w:rPr>
        <w:t>my</w:t>
      </w:r>
      <w:r>
        <w:rPr>
          <w:spacing w:val="6"/>
          <w:sz w:val="26"/>
        </w:rPr>
        <w:t xml:space="preserve"> </w:t>
      </w:r>
      <w:r>
        <w:rPr>
          <w:sz w:val="26"/>
        </w:rPr>
        <w:t>supervisor</w:t>
      </w:r>
      <w:r>
        <w:rPr>
          <w:spacing w:val="5"/>
          <w:sz w:val="26"/>
        </w:rPr>
        <w:t xml:space="preserve"> </w:t>
      </w:r>
      <w:r>
        <w:rPr>
          <w:sz w:val="26"/>
        </w:rPr>
        <w:t>MR</w:t>
      </w:r>
      <w:r>
        <w:rPr>
          <w:spacing w:val="-10"/>
          <w:sz w:val="26"/>
        </w:rPr>
        <w:t xml:space="preserve"> </w:t>
      </w:r>
      <w:r>
        <w:rPr>
          <w:spacing w:val="-2"/>
          <w:sz w:val="26"/>
        </w:rPr>
        <w:t>ADEKUNLE</w:t>
      </w:r>
      <w:r w:rsidR="001F779E">
        <w:rPr>
          <w:sz w:val="26"/>
        </w:rPr>
        <w:t xml:space="preserve"> </w:t>
      </w:r>
      <w:r>
        <w:rPr>
          <w:sz w:val="26"/>
        </w:rPr>
        <w:t>J.A</w:t>
      </w:r>
      <w:r>
        <w:rPr>
          <w:spacing w:val="-17"/>
          <w:sz w:val="26"/>
        </w:rPr>
        <w:t xml:space="preserve"> </w:t>
      </w:r>
      <w:r>
        <w:rPr>
          <w:sz w:val="26"/>
        </w:rPr>
        <w:t>for</w:t>
      </w:r>
      <w:r>
        <w:rPr>
          <w:spacing w:val="-3"/>
          <w:sz w:val="26"/>
        </w:rPr>
        <w:t xml:space="preserve"> </w:t>
      </w:r>
      <w:r>
        <w:rPr>
          <w:sz w:val="26"/>
        </w:rPr>
        <w:t>his</w:t>
      </w:r>
      <w:r>
        <w:rPr>
          <w:spacing w:val="-4"/>
          <w:sz w:val="26"/>
        </w:rPr>
        <w:t xml:space="preserve"> </w:t>
      </w:r>
      <w:r>
        <w:rPr>
          <w:sz w:val="26"/>
        </w:rPr>
        <w:t>continual</w:t>
      </w:r>
      <w:r>
        <w:rPr>
          <w:spacing w:val="-5"/>
          <w:sz w:val="26"/>
        </w:rPr>
        <w:t xml:space="preserve"> </w:t>
      </w:r>
      <w:r>
        <w:rPr>
          <w:sz w:val="26"/>
        </w:rPr>
        <w:t>impact</w:t>
      </w:r>
      <w:r>
        <w:rPr>
          <w:spacing w:val="-4"/>
          <w:sz w:val="26"/>
        </w:rPr>
        <w:t xml:space="preserve"> </w:t>
      </w:r>
      <w:r>
        <w:rPr>
          <w:sz w:val="26"/>
        </w:rPr>
        <w:t>knowledge</w:t>
      </w:r>
      <w:r>
        <w:rPr>
          <w:spacing w:val="5"/>
          <w:sz w:val="26"/>
        </w:rPr>
        <w:t xml:space="preserve"> </w:t>
      </w:r>
      <w:r>
        <w:rPr>
          <w:sz w:val="26"/>
        </w:rPr>
        <w:t>to</w:t>
      </w:r>
      <w:r>
        <w:rPr>
          <w:spacing w:val="-2"/>
          <w:sz w:val="26"/>
        </w:rPr>
        <w:t xml:space="preserve"> </w:t>
      </w:r>
      <w:r>
        <w:rPr>
          <w:sz w:val="26"/>
        </w:rPr>
        <w:t>God</w:t>
      </w:r>
      <w:r>
        <w:rPr>
          <w:spacing w:val="-1"/>
          <w:sz w:val="26"/>
        </w:rPr>
        <w:t xml:space="preserve"> </w:t>
      </w:r>
      <w:r>
        <w:rPr>
          <w:sz w:val="26"/>
        </w:rPr>
        <w:t>be</w:t>
      </w:r>
      <w:r>
        <w:rPr>
          <w:spacing w:val="-2"/>
          <w:sz w:val="26"/>
        </w:rPr>
        <w:t xml:space="preserve"> </w:t>
      </w:r>
      <w:r>
        <w:rPr>
          <w:sz w:val="26"/>
        </w:rPr>
        <w:t>the</w:t>
      </w:r>
      <w:r>
        <w:rPr>
          <w:spacing w:val="-1"/>
          <w:sz w:val="26"/>
        </w:rPr>
        <w:t xml:space="preserve"> </w:t>
      </w:r>
      <w:r>
        <w:rPr>
          <w:spacing w:val="-2"/>
          <w:sz w:val="26"/>
        </w:rPr>
        <w:t>glory</w:t>
      </w: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rPr>
          <w:sz w:val="26"/>
        </w:rPr>
      </w:pPr>
    </w:p>
    <w:p w:rsidR="00BC1A3B" w:rsidRDefault="00BC1A3B">
      <w:pPr>
        <w:pStyle w:val="BodyText"/>
        <w:spacing w:before="103"/>
        <w:rPr>
          <w:sz w:val="26"/>
        </w:rPr>
      </w:pPr>
    </w:p>
    <w:p w:rsidR="00297DDF" w:rsidRDefault="00297DDF">
      <w:pPr>
        <w:rPr>
          <w:b/>
          <w:spacing w:val="-2"/>
          <w:sz w:val="26"/>
        </w:rPr>
      </w:pPr>
      <w:bookmarkStart w:id="5" w:name="ACKNOWLEDGMENT"/>
      <w:bookmarkEnd w:id="5"/>
      <w:r>
        <w:rPr>
          <w:b/>
          <w:spacing w:val="-2"/>
          <w:sz w:val="26"/>
        </w:rPr>
        <w:br w:type="page"/>
      </w:r>
    </w:p>
    <w:p w:rsidR="00BC1A3B" w:rsidRDefault="003161EB">
      <w:pPr>
        <w:ind w:left="3667"/>
        <w:rPr>
          <w:b/>
          <w:sz w:val="26"/>
        </w:rPr>
      </w:pPr>
      <w:r>
        <w:rPr>
          <w:b/>
          <w:spacing w:val="-2"/>
          <w:sz w:val="26"/>
        </w:rPr>
        <w:lastRenderedPageBreak/>
        <w:t>ACKNOWLEDGMENT</w:t>
      </w:r>
    </w:p>
    <w:p w:rsidR="00BC1A3B" w:rsidRDefault="00BC1A3B">
      <w:pPr>
        <w:pStyle w:val="BodyText"/>
        <w:rPr>
          <w:b/>
          <w:sz w:val="26"/>
        </w:rPr>
      </w:pPr>
    </w:p>
    <w:p w:rsidR="00BC1A3B" w:rsidRDefault="00BC1A3B">
      <w:pPr>
        <w:pStyle w:val="BodyText"/>
        <w:spacing w:before="24"/>
        <w:rPr>
          <w:b/>
          <w:sz w:val="26"/>
        </w:rPr>
      </w:pPr>
    </w:p>
    <w:p w:rsidR="00BC1A3B" w:rsidRDefault="003161EB" w:rsidP="001F779E">
      <w:pPr>
        <w:spacing w:line="261" w:lineRule="auto"/>
        <w:ind w:left="145"/>
        <w:jc w:val="both"/>
        <w:rPr>
          <w:sz w:val="26"/>
        </w:rPr>
      </w:pPr>
      <w:r>
        <w:rPr>
          <w:sz w:val="26"/>
        </w:rPr>
        <w:t>The</w:t>
      </w:r>
      <w:r>
        <w:rPr>
          <w:spacing w:val="-3"/>
          <w:sz w:val="26"/>
        </w:rPr>
        <w:t xml:space="preserve"> </w:t>
      </w:r>
      <w:r>
        <w:rPr>
          <w:sz w:val="26"/>
        </w:rPr>
        <w:t>bulk</w:t>
      </w:r>
      <w:r>
        <w:rPr>
          <w:spacing w:val="-3"/>
          <w:sz w:val="26"/>
        </w:rPr>
        <w:t xml:space="preserve"> </w:t>
      </w:r>
      <w:r>
        <w:rPr>
          <w:sz w:val="26"/>
        </w:rPr>
        <w:t>of</w:t>
      </w:r>
      <w:r>
        <w:rPr>
          <w:spacing w:val="-5"/>
          <w:sz w:val="26"/>
        </w:rPr>
        <w:t xml:space="preserve"> </w:t>
      </w:r>
      <w:r>
        <w:rPr>
          <w:sz w:val="26"/>
        </w:rPr>
        <w:t>my</w:t>
      </w:r>
      <w:r>
        <w:rPr>
          <w:spacing w:val="-3"/>
          <w:sz w:val="26"/>
        </w:rPr>
        <w:t xml:space="preserve"> </w:t>
      </w:r>
      <w:r>
        <w:rPr>
          <w:sz w:val="26"/>
        </w:rPr>
        <w:t>appreciations</w:t>
      </w:r>
      <w:r>
        <w:rPr>
          <w:spacing w:val="-5"/>
          <w:sz w:val="26"/>
        </w:rPr>
        <w:t xml:space="preserve"> </w:t>
      </w:r>
      <w:r>
        <w:rPr>
          <w:sz w:val="26"/>
        </w:rPr>
        <w:t>goes</w:t>
      </w:r>
      <w:r>
        <w:rPr>
          <w:spacing w:val="-5"/>
          <w:sz w:val="26"/>
        </w:rPr>
        <w:t xml:space="preserve"> </w:t>
      </w:r>
      <w:r>
        <w:rPr>
          <w:sz w:val="26"/>
        </w:rPr>
        <w:t>to</w:t>
      </w:r>
      <w:r>
        <w:rPr>
          <w:spacing w:val="-3"/>
          <w:sz w:val="26"/>
        </w:rPr>
        <w:t xml:space="preserve"> </w:t>
      </w:r>
      <w:r>
        <w:rPr>
          <w:sz w:val="26"/>
        </w:rPr>
        <w:t>almighty</w:t>
      </w:r>
      <w:r>
        <w:rPr>
          <w:spacing w:val="-3"/>
          <w:sz w:val="26"/>
        </w:rPr>
        <w:t xml:space="preserve"> </w:t>
      </w:r>
      <w:r>
        <w:rPr>
          <w:sz w:val="26"/>
        </w:rPr>
        <w:t>God</w:t>
      </w:r>
      <w:r>
        <w:rPr>
          <w:spacing w:val="-3"/>
          <w:sz w:val="26"/>
        </w:rPr>
        <w:t xml:space="preserve"> </w:t>
      </w:r>
      <w:r>
        <w:rPr>
          <w:sz w:val="26"/>
        </w:rPr>
        <w:t>for</w:t>
      </w:r>
      <w:r>
        <w:rPr>
          <w:spacing w:val="-5"/>
          <w:sz w:val="26"/>
        </w:rPr>
        <w:t xml:space="preserve"> </w:t>
      </w:r>
      <w:r>
        <w:rPr>
          <w:sz w:val="26"/>
        </w:rPr>
        <w:t>his</w:t>
      </w:r>
      <w:r>
        <w:rPr>
          <w:spacing w:val="-5"/>
          <w:sz w:val="26"/>
        </w:rPr>
        <w:t xml:space="preserve"> </w:t>
      </w:r>
      <w:r>
        <w:rPr>
          <w:sz w:val="26"/>
        </w:rPr>
        <w:t>care,</w:t>
      </w:r>
      <w:r>
        <w:rPr>
          <w:spacing w:val="-3"/>
          <w:sz w:val="26"/>
        </w:rPr>
        <w:t xml:space="preserve"> </w:t>
      </w:r>
      <w:r>
        <w:rPr>
          <w:sz w:val="26"/>
        </w:rPr>
        <w:t>love</w:t>
      </w:r>
      <w:r>
        <w:rPr>
          <w:spacing w:val="-3"/>
          <w:sz w:val="26"/>
        </w:rPr>
        <w:t xml:space="preserve"> </w:t>
      </w:r>
      <w:r>
        <w:rPr>
          <w:sz w:val="26"/>
        </w:rPr>
        <w:t>and</w:t>
      </w:r>
      <w:r>
        <w:rPr>
          <w:spacing w:val="-3"/>
          <w:sz w:val="26"/>
        </w:rPr>
        <w:t xml:space="preserve"> </w:t>
      </w:r>
      <w:r>
        <w:rPr>
          <w:sz w:val="26"/>
        </w:rPr>
        <w:t>protection</w:t>
      </w:r>
      <w:r>
        <w:rPr>
          <w:spacing w:val="-3"/>
          <w:sz w:val="26"/>
        </w:rPr>
        <w:t xml:space="preserve"> </w:t>
      </w:r>
      <w:r>
        <w:rPr>
          <w:sz w:val="26"/>
        </w:rPr>
        <w:t xml:space="preserve">he bestowed upon me throughout my days in </w:t>
      </w:r>
      <w:proofErr w:type="spellStart"/>
      <w:r>
        <w:rPr>
          <w:sz w:val="26"/>
        </w:rPr>
        <w:t>Kwara</w:t>
      </w:r>
      <w:proofErr w:type="spellEnd"/>
      <w:r>
        <w:rPr>
          <w:sz w:val="26"/>
        </w:rPr>
        <w:t xml:space="preserve"> state polytechnic Ilorin.</w:t>
      </w:r>
    </w:p>
    <w:p w:rsidR="00BC1A3B" w:rsidRDefault="003161EB" w:rsidP="001F779E">
      <w:pPr>
        <w:spacing w:before="158" w:line="259" w:lineRule="auto"/>
        <w:ind w:left="145" w:right="52"/>
        <w:jc w:val="both"/>
        <w:rPr>
          <w:sz w:val="26"/>
        </w:rPr>
      </w:pPr>
      <w:r>
        <w:rPr>
          <w:sz w:val="26"/>
        </w:rPr>
        <w:t>To my amiable and supportive supervisor in person of MR</w:t>
      </w:r>
      <w:r>
        <w:rPr>
          <w:spacing w:val="-9"/>
          <w:sz w:val="26"/>
        </w:rPr>
        <w:t xml:space="preserve"> </w:t>
      </w:r>
      <w:r>
        <w:rPr>
          <w:sz w:val="26"/>
        </w:rPr>
        <w:t>ADEKUNLE J.A</w:t>
      </w:r>
      <w:r>
        <w:rPr>
          <w:spacing w:val="-8"/>
          <w:sz w:val="26"/>
        </w:rPr>
        <w:t xml:space="preserve"> </w:t>
      </w:r>
      <w:r>
        <w:rPr>
          <w:sz w:val="26"/>
        </w:rPr>
        <w:t>for his indefatigable resilience</w:t>
      </w:r>
      <w:r>
        <w:rPr>
          <w:spacing w:val="-5"/>
          <w:sz w:val="26"/>
        </w:rPr>
        <w:t xml:space="preserve"> </w:t>
      </w:r>
      <w:r>
        <w:rPr>
          <w:sz w:val="26"/>
        </w:rPr>
        <w:t>and</w:t>
      </w:r>
      <w:r>
        <w:rPr>
          <w:spacing w:val="-4"/>
          <w:sz w:val="26"/>
        </w:rPr>
        <w:t xml:space="preserve"> </w:t>
      </w:r>
      <w:r>
        <w:rPr>
          <w:sz w:val="26"/>
        </w:rPr>
        <w:t>for</w:t>
      </w:r>
      <w:r>
        <w:rPr>
          <w:spacing w:val="-1"/>
          <w:sz w:val="26"/>
        </w:rPr>
        <w:t xml:space="preserve"> </w:t>
      </w:r>
      <w:r>
        <w:rPr>
          <w:sz w:val="26"/>
        </w:rPr>
        <w:t>the</w:t>
      </w:r>
      <w:r>
        <w:rPr>
          <w:spacing w:val="-4"/>
          <w:sz w:val="26"/>
        </w:rPr>
        <w:t xml:space="preserve"> </w:t>
      </w:r>
      <w:r>
        <w:rPr>
          <w:sz w:val="26"/>
        </w:rPr>
        <w:t>efforts</w:t>
      </w:r>
      <w:r>
        <w:rPr>
          <w:spacing w:val="-6"/>
          <w:sz w:val="26"/>
        </w:rPr>
        <w:t xml:space="preserve"> </w:t>
      </w:r>
      <w:r>
        <w:rPr>
          <w:sz w:val="26"/>
        </w:rPr>
        <w:t>he</w:t>
      </w:r>
      <w:r>
        <w:rPr>
          <w:spacing w:val="-4"/>
          <w:sz w:val="26"/>
        </w:rPr>
        <w:t xml:space="preserve"> </w:t>
      </w:r>
      <w:r>
        <w:rPr>
          <w:sz w:val="26"/>
        </w:rPr>
        <w:t>made</w:t>
      </w:r>
      <w:r>
        <w:rPr>
          <w:spacing w:val="-4"/>
          <w:sz w:val="26"/>
        </w:rPr>
        <w:t xml:space="preserve"> </w:t>
      </w:r>
      <w:r>
        <w:rPr>
          <w:sz w:val="26"/>
        </w:rPr>
        <w:t>to</w:t>
      </w:r>
      <w:r>
        <w:rPr>
          <w:spacing w:val="-4"/>
          <w:sz w:val="26"/>
        </w:rPr>
        <w:t xml:space="preserve"> </w:t>
      </w:r>
      <w:r>
        <w:rPr>
          <w:sz w:val="26"/>
        </w:rPr>
        <w:t>ensure that</w:t>
      </w:r>
      <w:r>
        <w:rPr>
          <w:spacing w:val="-2"/>
          <w:sz w:val="26"/>
        </w:rPr>
        <w:t xml:space="preserve"> </w:t>
      </w:r>
      <w:r>
        <w:rPr>
          <w:sz w:val="26"/>
        </w:rPr>
        <w:t>this</w:t>
      </w:r>
      <w:r>
        <w:rPr>
          <w:spacing w:val="-6"/>
          <w:sz w:val="26"/>
        </w:rPr>
        <w:t xml:space="preserve"> </w:t>
      </w:r>
      <w:r>
        <w:rPr>
          <w:sz w:val="26"/>
        </w:rPr>
        <w:t>work</w:t>
      </w:r>
      <w:r>
        <w:rPr>
          <w:spacing w:val="-4"/>
          <w:sz w:val="26"/>
        </w:rPr>
        <w:t xml:space="preserve"> </w:t>
      </w:r>
      <w:r>
        <w:rPr>
          <w:sz w:val="26"/>
        </w:rPr>
        <w:t>was</w:t>
      </w:r>
      <w:r>
        <w:rPr>
          <w:spacing w:val="-6"/>
          <w:sz w:val="26"/>
        </w:rPr>
        <w:t xml:space="preserve"> </w:t>
      </w:r>
      <w:r>
        <w:rPr>
          <w:sz w:val="26"/>
        </w:rPr>
        <w:t>done according to standard, thanks for all you do sir, mercy will locate your children too and I pray that the lord sustain and enrich your life sir.</w:t>
      </w:r>
    </w:p>
    <w:p w:rsidR="00BC1A3B" w:rsidRDefault="003161EB" w:rsidP="001F779E">
      <w:pPr>
        <w:spacing w:before="159" w:line="259" w:lineRule="auto"/>
        <w:ind w:left="145" w:right="52"/>
        <w:jc w:val="both"/>
        <w:rPr>
          <w:sz w:val="26"/>
        </w:rPr>
      </w:pPr>
      <w:r>
        <w:rPr>
          <w:sz w:val="26"/>
        </w:rPr>
        <w:t>My appreciations also goes to the Head of biochemistry unit, Department of science laboratory</w:t>
      </w:r>
      <w:r>
        <w:rPr>
          <w:spacing w:val="-13"/>
          <w:sz w:val="26"/>
        </w:rPr>
        <w:t xml:space="preserve"> </w:t>
      </w:r>
      <w:r>
        <w:rPr>
          <w:sz w:val="26"/>
        </w:rPr>
        <w:t>Technology</w:t>
      </w:r>
      <w:r>
        <w:rPr>
          <w:spacing w:val="-3"/>
          <w:sz w:val="26"/>
        </w:rPr>
        <w:t xml:space="preserve"> </w:t>
      </w:r>
      <w:r>
        <w:rPr>
          <w:sz w:val="26"/>
        </w:rPr>
        <w:t>in</w:t>
      </w:r>
      <w:r>
        <w:rPr>
          <w:spacing w:val="-7"/>
          <w:sz w:val="26"/>
        </w:rPr>
        <w:t xml:space="preserve"> </w:t>
      </w:r>
      <w:proofErr w:type="spellStart"/>
      <w:r>
        <w:rPr>
          <w:sz w:val="26"/>
        </w:rPr>
        <w:t>Kwara</w:t>
      </w:r>
      <w:proofErr w:type="spellEnd"/>
      <w:r>
        <w:rPr>
          <w:spacing w:val="-7"/>
          <w:sz w:val="26"/>
        </w:rPr>
        <w:t xml:space="preserve"> </w:t>
      </w:r>
      <w:r>
        <w:rPr>
          <w:sz w:val="26"/>
        </w:rPr>
        <w:t>state</w:t>
      </w:r>
      <w:r>
        <w:rPr>
          <w:spacing w:val="-7"/>
          <w:sz w:val="26"/>
        </w:rPr>
        <w:t xml:space="preserve"> </w:t>
      </w:r>
      <w:r>
        <w:rPr>
          <w:sz w:val="26"/>
        </w:rPr>
        <w:t>polytechnic</w:t>
      </w:r>
      <w:r>
        <w:rPr>
          <w:spacing w:val="-7"/>
          <w:sz w:val="26"/>
        </w:rPr>
        <w:t xml:space="preserve"> </w:t>
      </w:r>
      <w:proofErr w:type="spellStart"/>
      <w:r>
        <w:rPr>
          <w:sz w:val="26"/>
        </w:rPr>
        <w:t>Ilorin,Mrs</w:t>
      </w:r>
      <w:proofErr w:type="spellEnd"/>
      <w:r>
        <w:rPr>
          <w:spacing w:val="-8"/>
          <w:sz w:val="26"/>
        </w:rPr>
        <w:t xml:space="preserve"> </w:t>
      </w:r>
      <w:r>
        <w:rPr>
          <w:sz w:val="26"/>
        </w:rPr>
        <w:t>SALAUDEEN</w:t>
      </w:r>
      <w:r>
        <w:rPr>
          <w:spacing w:val="-5"/>
          <w:sz w:val="26"/>
        </w:rPr>
        <w:t xml:space="preserve"> </w:t>
      </w:r>
      <w:r>
        <w:rPr>
          <w:sz w:val="26"/>
        </w:rPr>
        <w:t>K.A</w:t>
      </w:r>
      <w:r>
        <w:rPr>
          <w:spacing w:val="-17"/>
          <w:sz w:val="26"/>
        </w:rPr>
        <w:t xml:space="preserve"> </w:t>
      </w:r>
      <w:r>
        <w:rPr>
          <w:sz w:val="26"/>
        </w:rPr>
        <w:t>and the entire lecturers in science laboratory Technology for their restless effort on me throughout my stay in school.</w:t>
      </w:r>
    </w:p>
    <w:p w:rsidR="00BC1A3B" w:rsidRDefault="003161EB" w:rsidP="001F779E">
      <w:pPr>
        <w:spacing w:before="159" w:line="259" w:lineRule="auto"/>
        <w:ind w:left="145" w:right="52"/>
        <w:jc w:val="both"/>
        <w:rPr>
          <w:sz w:val="26"/>
        </w:rPr>
      </w:pPr>
      <w:r>
        <w:rPr>
          <w:sz w:val="26"/>
        </w:rPr>
        <w:t>To my wonderful and loving parents MR and MRS BAMIDELE thanks for your support, patience, guidance and your understanding it has being the success of this project, thank</w:t>
      </w:r>
      <w:r>
        <w:rPr>
          <w:spacing w:val="-3"/>
          <w:sz w:val="26"/>
        </w:rPr>
        <w:t xml:space="preserve"> </w:t>
      </w:r>
      <w:r>
        <w:rPr>
          <w:sz w:val="26"/>
        </w:rPr>
        <w:t>you</w:t>
      </w:r>
      <w:r>
        <w:rPr>
          <w:spacing w:val="-2"/>
          <w:sz w:val="26"/>
        </w:rPr>
        <w:t xml:space="preserve"> </w:t>
      </w:r>
      <w:r>
        <w:rPr>
          <w:sz w:val="26"/>
        </w:rPr>
        <w:t>so much,</w:t>
      </w:r>
      <w:r>
        <w:rPr>
          <w:spacing w:val="-3"/>
          <w:sz w:val="26"/>
        </w:rPr>
        <w:t xml:space="preserve"> </w:t>
      </w:r>
      <w:r>
        <w:rPr>
          <w:sz w:val="26"/>
        </w:rPr>
        <w:t>I</w:t>
      </w:r>
      <w:r>
        <w:rPr>
          <w:spacing w:val="-6"/>
          <w:sz w:val="26"/>
        </w:rPr>
        <w:t xml:space="preserve"> </w:t>
      </w:r>
      <w:r>
        <w:rPr>
          <w:sz w:val="26"/>
        </w:rPr>
        <w:t>pray may</w:t>
      </w:r>
      <w:r>
        <w:rPr>
          <w:spacing w:val="-3"/>
          <w:sz w:val="26"/>
        </w:rPr>
        <w:t xml:space="preserve"> </w:t>
      </w:r>
      <w:r>
        <w:rPr>
          <w:sz w:val="26"/>
        </w:rPr>
        <w:t>God</w:t>
      </w:r>
      <w:r>
        <w:rPr>
          <w:spacing w:val="-3"/>
          <w:sz w:val="26"/>
        </w:rPr>
        <w:t xml:space="preserve"> </w:t>
      </w:r>
      <w:r>
        <w:rPr>
          <w:sz w:val="26"/>
        </w:rPr>
        <w:t>grant</w:t>
      </w:r>
      <w:r>
        <w:rPr>
          <w:spacing w:val="-6"/>
          <w:sz w:val="26"/>
        </w:rPr>
        <w:t xml:space="preserve"> </w:t>
      </w:r>
      <w:r>
        <w:rPr>
          <w:sz w:val="26"/>
        </w:rPr>
        <w:t>you</w:t>
      </w:r>
      <w:r>
        <w:rPr>
          <w:spacing w:val="-3"/>
          <w:sz w:val="26"/>
        </w:rPr>
        <w:t xml:space="preserve"> </w:t>
      </w:r>
      <w:r>
        <w:rPr>
          <w:sz w:val="26"/>
        </w:rPr>
        <w:t>long</w:t>
      </w:r>
      <w:r>
        <w:rPr>
          <w:spacing w:val="-3"/>
          <w:sz w:val="26"/>
        </w:rPr>
        <w:t xml:space="preserve"> </w:t>
      </w:r>
      <w:r>
        <w:rPr>
          <w:sz w:val="26"/>
        </w:rPr>
        <w:t>life to</w:t>
      </w:r>
      <w:r>
        <w:rPr>
          <w:spacing w:val="-3"/>
          <w:sz w:val="26"/>
        </w:rPr>
        <w:t xml:space="preserve"> </w:t>
      </w:r>
      <w:r>
        <w:rPr>
          <w:sz w:val="26"/>
        </w:rPr>
        <w:t>eat</w:t>
      </w:r>
      <w:r>
        <w:rPr>
          <w:spacing w:val="-1"/>
          <w:sz w:val="26"/>
        </w:rPr>
        <w:t xml:space="preserve"> </w:t>
      </w:r>
      <w:r>
        <w:rPr>
          <w:sz w:val="26"/>
        </w:rPr>
        <w:t>the</w:t>
      </w:r>
      <w:r>
        <w:rPr>
          <w:spacing w:val="-3"/>
          <w:sz w:val="26"/>
        </w:rPr>
        <w:t xml:space="preserve"> </w:t>
      </w:r>
      <w:r>
        <w:rPr>
          <w:sz w:val="26"/>
        </w:rPr>
        <w:t>fruit</w:t>
      </w:r>
      <w:r>
        <w:rPr>
          <w:spacing w:val="-6"/>
          <w:sz w:val="26"/>
        </w:rPr>
        <w:t xml:space="preserve"> </w:t>
      </w:r>
      <w:r>
        <w:rPr>
          <w:sz w:val="26"/>
        </w:rPr>
        <w:t>of</w:t>
      </w:r>
      <w:r>
        <w:rPr>
          <w:spacing w:val="-5"/>
          <w:sz w:val="26"/>
        </w:rPr>
        <w:t xml:space="preserve"> </w:t>
      </w:r>
      <w:r>
        <w:rPr>
          <w:sz w:val="26"/>
        </w:rPr>
        <w:t xml:space="preserve">your </w:t>
      </w:r>
      <w:proofErr w:type="spellStart"/>
      <w:r>
        <w:rPr>
          <w:spacing w:val="-2"/>
          <w:sz w:val="26"/>
        </w:rPr>
        <w:t>labour</w:t>
      </w:r>
      <w:proofErr w:type="spellEnd"/>
      <w:r>
        <w:rPr>
          <w:spacing w:val="-2"/>
          <w:sz w:val="26"/>
        </w:rPr>
        <w:t>.</w:t>
      </w:r>
    </w:p>
    <w:p w:rsidR="00BC1A3B" w:rsidRDefault="003161EB" w:rsidP="001F779E">
      <w:pPr>
        <w:spacing w:before="159" w:line="256" w:lineRule="auto"/>
        <w:ind w:left="145" w:right="52"/>
        <w:jc w:val="both"/>
        <w:rPr>
          <w:sz w:val="26"/>
        </w:rPr>
      </w:pPr>
      <w:r>
        <w:rPr>
          <w:sz w:val="26"/>
        </w:rPr>
        <w:t>To</w:t>
      </w:r>
      <w:r>
        <w:rPr>
          <w:spacing w:val="-5"/>
          <w:sz w:val="26"/>
        </w:rPr>
        <w:t xml:space="preserve"> </w:t>
      </w:r>
      <w:r>
        <w:rPr>
          <w:sz w:val="26"/>
        </w:rPr>
        <w:t>my</w:t>
      </w:r>
      <w:r>
        <w:rPr>
          <w:spacing w:val="-5"/>
          <w:sz w:val="26"/>
        </w:rPr>
        <w:t xml:space="preserve"> </w:t>
      </w:r>
      <w:r>
        <w:rPr>
          <w:sz w:val="26"/>
        </w:rPr>
        <w:t>wonderful</w:t>
      </w:r>
      <w:r>
        <w:rPr>
          <w:spacing w:val="-3"/>
          <w:sz w:val="26"/>
        </w:rPr>
        <w:t xml:space="preserve"> </w:t>
      </w:r>
      <w:r>
        <w:rPr>
          <w:sz w:val="26"/>
        </w:rPr>
        <w:t>friend's,</w:t>
      </w:r>
      <w:r>
        <w:rPr>
          <w:spacing w:val="-5"/>
          <w:sz w:val="26"/>
        </w:rPr>
        <w:t xml:space="preserve"> </w:t>
      </w:r>
      <w:r>
        <w:rPr>
          <w:sz w:val="26"/>
        </w:rPr>
        <w:t>extended</w:t>
      </w:r>
      <w:r>
        <w:rPr>
          <w:spacing w:val="-5"/>
          <w:sz w:val="26"/>
        </w:rPr>
        <w:t xml:space="preserve"> </w:t>
      </w:r>
      <w:r>
        <w:rPr>
          <w:sz w:val="26"/>
        </w:rPr>
        <w:t>family</w:t>
      </w:r>
      <w:r>
        <w:rPr>
          <w:spacing w:val="-1"/>
          <w:sz w:val="26"/>
        </w:rPr>
        <w:t xml:space="preserve"> </w:t>
      </w:r>
      <w:r>
        <w:rPr>
          <w:sz w:val="26"/>
        </w:rPr>
        <w:t>and</w:t>
      </w:r>
      <w:r>
        <w:rPr>
          <w:spacing w:val="-5"/>
          <w:sz w:val="26"/>
        </w:rPr>
        <w:t xml:space="preserve"> </w:t>
      </w:r>
      <w:r>
        <w:rPr>
          <w:sz w:val="26"/>
        </w:rPr>
        <w:t>everyone</w:t>
      </w:r>
      <w:r>
        <w:rPr>
          <w:spacing w:val="-5"/>
          <w:sz w:val="26"/>
        </w:rPr>
        <w:t xml:space="preserve"> </w:t>
      </w:r>
      <w:r>
        <w:rPr>
          <w:sz w:val="26"/>
        </w:rPr>
        <w:t>who</w:t>
      </w:r>
      <w:r>
        <w:rPr>
          <w:spacing w:val="-5"/>
          <w:sz w:val="26"/>
        </w:rPr>
        <w:t xml:space="preserve"> </w:t>
      </w:r>
      <w:r>
        <w:rPr>
          <w:sz w:val="26"/>
        </w:rPr>
        <w:t>support</w:t>
      </w:r>
      <w:r>
        <w:rPr>
          <w:spacing w:val="-8"/>
          <w:sz w:val="26"/>
        </w:rPr>
        <w:t xml:space="preserve"> </w:t>
      </w:r>
      <w:r>
        <w:rPr>
          <w:sz w:val="26"/>
        </w:rPr>
        <w:t>in</w:t>
      </w:r>
      <w:r>
        <w:rPr>
          <w:spacing w:val="-5"/>
          <w:sz w:val="26"/>
        </w:rPr>
        <w:t xml:space="preserve"> </w:t>
      </w:r>
      <w:r>
        <w:rPr>
          <w:sz w:val="26"/>
        </w:rPr>
        <w:t>one</w:t>
      </w:r>
      <w:r>
        <w:rPr>
          <w:spacing w:val="-5"/>
          <w:sz w:val="26"/>
        </w:rPr>
        <w:t xml:space="preserve"> </w:t>
      </w:r>
      <w:r>
        <w:rPr>
          <w:sz w:val="26"/>
        </w:rPr>
        <w:t>way</w:t>
      </w:r>
      <w:r>
        <w:rPr>
          <w:spacing w:val="-5"/>
          <w:sz w:val="26"/>
        </w:rPr>
        <w:t xml:space="preserve"> </w:t>
      </w:r>
      <w:r>
        <w:rPr>
          <w:sz w:val="26"/>
        </w:rPr>
        <w:t>or the other thanks a zillions time love you all</w:t>
      </w:r>
    </w:p>
    <w:p w:rsidR="00BC1A3B" w:rsidRDefault="00BC1A3B" w:rsidP="001F779E">
      <w:pPr>
        <w:spacing w:line="256" w:lineRule="auto"/>
        <w:ind w:right="52"/>
        <w:jc w:val="both"/>
        <w:rPr>
          <w:sz w:val="26"/>
        </w:rPr>
        <w:sectPr w:rsidR="00BC1A3B">
          <w:footerReference w:type="default" r:id="rId10"/>
          <w:pgSz w:w="11910" w:h="16840"/>
          <w:pgMar w:top="1600" w:right="1133" w:bottom="1260" w:left="1275" w:header="0" w:footer="1025" w:gutter="0"/>
          <w:cols w:space="720"/>
        </w:sectPr>
      </w:pPr>
    </w:p>
    <w:p w:rsidR="00BC1A3B" w:rsidRDefault="003161EB">
      <w:pPr>
        <w:ind w:left="112" w:right="245"/>
        <w:jc w:val="center"/>
        <w:rPr>
          <w:b/>
          <w:sz w:val="26"/>
        </w:rPr>
      </w:pPr>
      <w:r>
        <w:rPr>
          <w:b/>
          <w:sz w:val="26"/>
        </w:rPr>
        <w:lastRenderedPageBreak/>
        <w:t>TABLE</w:t>
      </w:r>
      <w:r>
        <w:rPr>
          <w:b/>
          <w:spacing w:val="-15"/>
          <w:sz w:val="26"/>
        </w:rPr>
        <w:t xml:space="preserve"> </w:t>
      </w:r>
      <w:r>
        <w:rPr>
          <w:b/>
          <w:sz w:val="26"/>
        </w:rPr>
        <w:t>OF</w:t>
      </w:r>
      <w:r>
        <w:rPr>
          <w:b/>
          <w:spacing w:val="-16"/>
          <w:sz w:val="26"/>
        </w:rPr>
        <w:t xml:space="preserve"> </w:t>
      </w:r>
      <w:r>
        <w:rPr>
          <w:b/>
          <w:spacing w:val="-2"/>
          <w:sz w:val="26"/>
        </w:rPr>
        <w:t>CONTENTS</w:t>
      </w:r>
    </w:p>
    <w:p w:rsidR="00BC1A3B" w:rsidRDefault="003161EB">
      <w:pPr>
        <w:spacing w:before="26" w:line="259" w:lineRule="auto"/>
        <w:ind w:left="150" w:right="7236"/>
        <w:rPr>
          <w:b/>
          <w:sz w:val="26"/>
        </w:rPr>
      </w:pPr>
      <w:r>
        <w:rPr>
          <w:sz w:val="26"/>
        </w:rPr>
        <w:t xml:space="preserve">Title page </w:t>
      </w:r>
      <w:r>
        <w:rPr>
          <w:spacing w:val="-2"/>
          <w:sz w:val="26"/>
        </w:rPr>
        <w:t xml:space="preserve">Certification Dedication Acknowledgement Abstract </w:t>
      </w:r>
      <w:r>
        <w:rPr>
          <w:b/>
          <w:sz w:val="26"/>
        </w:rPr>
        <w:t>CHAPTER ONE</w:t>
      </w:r>
    </w:p>
    <w:p w:rsidR="00BC1A3B" w:rsidRDefault="003161EB">
      <w:pPr>
        <w:pStyle w:val="ListParagraph"/>
        <w:numPr>
          <w:ilvl w:val="1"/>
          <w:numId w:val="12"/>
        </w:numPr>
        <w:tabs>
          <w:tab w:val="left" w:pos="540"/>
        </w:tabs>
        <w:spacing w:before="3"/>
        <w:rPr>
          <w:sz w:val="26"/>
        </w:rPr>
      </w:pPr>
      <w:r>
        <w:rPr>
          <w:spacing w:val="-2"/>
          <w:sz w:val="26"/>
        </w:rPr>
        <w:t>Introduction</w:t>
      </w:r>
    </w:p>
    <w:p w:rsidR="00BC1A3B" w:rsidRDefault="003161EB">
      <w:pPr>
        <w:pStyle w:val="ListParagraph"/>
        <w:numPr>
          <w:ilvl w:val="1"/>
          <w:numId w:val="12"/>
        </w:numPr>
        <w:tabs>
          <w:tab w:val="left" w:pos="540"/>
        </w:tabs>
        <w:spacing w:before="21"/>
        <w:rPr>
          <w:sz w:val="26"/>
        </w:rPr>
      </w:pPr>
      <w:r>
        <w:rPr>
          <w:sz w:val="26"/>
        </w:rPr>
        <w:t>Statement</w:t>
      </w:r>
      <w:r>
        <w:rPr>
          <w:spacing w:val="-5"/>
          <w:sz w:val="26"/>
        </w:rPr>
        <w:t xml:space="preserve"> </w:t>
      </w:r>
      <w:r>
        <w:rPr>
          <w:sz w:val="26"/>
        </w:rPr>
        <w:t>of</w:t>
      </w:r>
      <w:r>
        <w:rPr>
          <w:spacing w:val="-3"/>
          <w:sz w:val="26"/>
        </w:rPr>
        <w:t xml:space="preserve"> </w:t>
      </w:r>
      <w:r>
        <w:rPr>
          <w:spacing w:val="-2"/>
          <w:sz w:val="26"/>
        </w:rPr>
        <w:t>problem</w:t>
      </w:r>
    </w:p>
    <w:p w:rsidR="00BC1A3B" w:rsidRDefault="003161EB">
      <w:pPr>
        <w:pStyle w:val="ListParagraph"/>
        <w:numPr>
          <w:ilvl w:val="1"/>
          <w:numId w:val="12"/>
        </w:numPr>
        <w:tabs>
          <w:tab w:val="left" w:pos="540"/>
        </w:tabs>
        <w:spacing w:before="27"/>
        <w:rPr>
          <w:sz w:val="26"/>
        </w:rPr>
      </w:pPr>
      <w:r>
        <w:rPr>
          <w:sz w:val="26"/>
        </w:rPr>
        <w:t>Significant</w:t>
      </w:r>
      <w:r>
        <w:rPr>
          <w:spacing w:val="-5"/>
          <w:sz w:val="26"/>
        </w:rPr>
        <w:t xml:space="preserve"> </w:t>
      </w:r>
      <w:r>
        <w:rPr>
          <w:sz w:val="26"/>
        </w:rPr>
        <w:t>of</w:t>
      </w:r>
      <w:r>
        <w:rPr>
          <w:spacing w:val="-4"/>
          <w:sz w:val="26"/>
        </w:rPr>
        <w:t xml:space="preserve"> </w:t>
      </w:r>
      <w:r>
        <w:rPr>
          <w:sz w:val="26"/>
        </w:rPr>
        <w:t>the</w:t>
      </w:r>
      <w:r>
        <w:rPr>
          <w:spacing w:val="-1"/>
          <w:sz w:val="26"/>
        </w:rPr>
        <w:t xml:space="preserve"> </w:t>
      </w:r>
      <w:r>
        <w:rPr>
          <w:spacing w:val="-4"/>
          <w:sz w:val="26"/>
        </w:rPr>
        <w:t>study</w:t>
      </w:r>
    </w:p>
    <w:p w:rsidR="00BC1A3B" w:rsidRDefault="003161EB">
      <w:pPr>
        <w:pStyle w:val="ListParagraph"/>
        <w:numPr>
          <w:ilvl w:val="1"/>
          <w:numId w:val="12"/>
        </w:numPr>
        <w:tabs>
          <w:tab w:val="left" w:pos="524"/>
        </w:tabs>
        <w:spacing w:before="26"/>
        <w:ind w:left="524" w:hanging="374"/>
        <w:rPr>
          <w:sz w:val="26"/>
        </w:rPr>
      </w:pPr>
      <w:r>
        <w:rPr>
          <w:sz w:val="26"/>
        </w:rPr>
        <w:t>Aim</w:t>
      </w:r>
      <w:r>
        <w:rPr>
          <w:spacing w:val="-7"/>
          <w:sz w:val="26"/>
        </w:rPr>
        <w:t xml:space="preserve"> </w:t>
      </w:r>
      <w:r>
        <w:rPr>
          <w:sz w:val="26"/>
        </w:rPr>
        <w:t>and</w:t>
      </w:r>
      <w:r>
        <w:rPr>
          <w:spacing w:val="-2"/>
          <w:sz w:val="26"/>
        </w:rPr>
        <w:t xml:space="preserve"> </w:t>
      </w:r>
      <w:r>
        <w:rPr>
          <w:sz w:val="26"/>
        </w:rPr>
        <w:t>Objective</w:t>
      </w:r>
      <w:r>
        <w:rPr>
          <w:spacing w:val="-1"/>
          <w:sz w:val="26"/>
        </w:rPr>
        <w:t xml:space="preserve"> </w:t>
      </w:r>
      <w:r>
        <w:rPr>
          <w:sz w:val="26"/>
        </w:rPr>
        <w:t>of the</w:t>
      </w:r>
      <w:r>
        <w:rPr>
          <w:spacing w:val="-1"/>
          <w:sz w:val="26"/>
        </w:rPr>
        <w:t xml:space="preserve"> </w:t>
      </w:r>
      <w:r>
        <w:rPr>
          <w:spacing w:val="-2"/>
          <w:sz w:val="26"/>
        </w:rPr>
        <w:t>study</w:t>
      </w:r>
    </w:p>
    <w:p w:rsidR="00BC1A3B" w:rsidRDefault="003161EB">
      <w:pPr>
        <w:spacing w:before="21"/>
        <w:ind w:left="160"/>
        <w:rPr>
          <w:b/>
          <w:sz w:val="26"/>
        </w:rPr>
      </w:pPr>
      <w:r>
        <w:rPr>
          <w:b/>
          <w:sz w:val="26"/>
        </w:rPr>
        <w:t>CHAPTER</w:t>
      </w:r>
      <w:r>
        <w:rPr>
          <w:b/>
          <w:spacing w:val="-7"/>
          <w:sz w:val="26"/>
        </w:rPr>
        <w:t xml:space="preserve"> </w:t>
      </w:r>
      <w:r>
        <w:rPr>
          <w:b/>
          <w:spacing w:val="-5"/>
          <w:sz w:val="26"/>
        </w:rPr>
        <w:t>TWO</w:t>
      </w:r>
    </w:p>
    <w:p w:rsidR="00BC1A3B" w:rsidRDefault="003161EB">
      <w:pPr>
        <w:pStyle w:val="ListParagraph"/>
        <w:numPr>
          <w:ilvl w:val="1"/>
          <w:numId w:val="11"/>
        </w:numPr>
        <w:tabs>
          <w:tab w:val="left" w:pos="540"/>
        </w:tabs>
        <w:spacing w:before="26"/>
        <w:rPr>
          <w:sz w:val="26"/>
        </w:rPr>
      </w:pPr>
      <w:r>
        <w:rPr>
          <w:sz w:val="26"/>
        </w:rPr>
        <w:t>Literature</w:t>
      </w:r>
      <w:r>
        <w:rPr>
          <w:spacing w:val="-10"/>
          <w:sz w:val="26"/>
        </w:rPr>
        <w:t xml:space="preserve"> </w:t>
      </w:r>
      <w:r>
        <w:rPr>
          <w:spacing w:val="-2"/>
          <w:sz w:val="26"/>
        </w:rPr>
        <w:t>Review</w:t>
      </w:r>
    </w:p>
    <w:p w:rsidR="00BC1A3B" w:rsidRDefault="003161EB">
      <w:pPr>
        <w:pStyle w:val="ListParagraph"/>
        <w:numPr>
          <w:ilvl w:val="1"/>
          <w:numId w:val="11"/>
        </w:numPr>
        <w:tabs>
          <w:tab w:val="left" w:pos="540"/>
        </w:tabs>
        <w:spacing w:before="26"/>
        <w:rPr>
          <w:sz w:val="26"/>
        </w:rPr>
      </w:pPr>
      <w:r>
        <w:rPr>
          <w:sz w:val="26"/>
        </w:rPr>
        <w:t>Cashew</w:t>
      </w:r>
      <w:r>
        <w:rPr>
          <w:spacing w:val="-3"/>
          <w:sz w:val="26"/>
        </w:rPr>
        <w:t xml:space="preserve"> </w:t>
      </w:r>
      <w:r>
        <w:rPr>
          <w:spacing w:val="-2"/>
          <w:sz w:val="26"/>
        </w:rPr>
        <w:t>Composition</w:t>
      </w:r>
    </w:p>
    <w:p w:rsidR="00BC1A3B" w:rsidRDefault="003161EB">
      <w:pPr>
        <w:pStyle w:val="ListParagraph"/>
        <w:numPr>
          <w:ilvl w:val="1"/>
          <w:numId w:val="11"/>
        </w:numPr>
        <w:tabs>
          <w:tab w:val="left" w:pos="540"/>
        </w:tabs>
        <w:spacing w:before="21"/>
        <w:rPr>
          <w:sz w:val="26"/>
        </w:rPr>
      </w:pPr>
      <w:r>
        <w:rPr>
          <w:sz w:val="26"/>
        </w:rPr>
        <w:t>Cashew</w:t>
      </w:r>
      <w:r>
        <w:rPr>
          <w:spacing w:val="-5"/>
          <w:sz w:val="26"/>
        </w:rPr>
        <w:t xml:space="preserve"> </w:t>
      </w:r>
      <w:r>
        <w:rPr>
          <w:spacing w:val="-2"/>
          <w:sz w:val="26"/>
        </w:rPr>
        <w:t>Refining</w:t>
      </w:r>
    </w:p>
    <w:p w:rsidR="00BC1A3B" w:rsidRDefault="003161EB">
      <w:pPr>
        <w:pStyle w:val="ListParagraph"/>
        <w:numPr>
          <w:ilvl w:val="1"/>
          <w:numId w:val="11"/>
        </w:numPr>
        <w:tabs>
          <w:tab w:val="left" w:pos="540"/>
        </w:tabs>
        <w:spacing w:before="27"/>
        <w:rPr>
          <w:sz w:val="26"/>
        </w:rPr>
      </w:pPr>
      <w:r>
        <w:rPr>
          <w:sz w:val="26"/>
        </w:rPr>
        <w:t>Role</w:t>
      </w:r>
      <w:r>
        <w:rPr>
          <w:spacing w:val="-2"/>
          <w:sz w:val="26"/>
        </w:rPr>
        <w:t xml:space="preserve"> </w:t>
      </w:r>
      <w:r>
        <w:rPr>
          <w:sz w:val="26"/>
        </w:rPr>
        <w:t>of</w:t>
      </w:r>
      <w:r>
        <w:rPr>
          <w:spacing w:val="-5"/>
          <w:sz w:val="26"/>
        </w:rPr>
        <w:t xml:space="preserve"> </w:t>
      </w:r>
      <w:r>
        <w:rPr>
          <w:sz w:val="26"/>
        </w:rPr>
        <w:t>cashew</w:t>
      </w:r>
      <w:r>
        <w:rPr>
          <w:spacing w:val="-1"/>
          <w:sz w:val="26"/>
        </w:rPr>
        <w:t xml:space="preserve"> </w:t>
      </w:r>
      <w:r>
        <w:rPr>
          <w:sz w:val="26"/>
        </w:rPr>
        <w:t>nuts</w:t>
      </w:r>
      <w:r>
        <w:rPr>
          <w:spacing w:val="1"/>
          <w:sz w:val="26"/>
        </w:rPr>
        <w:t xml:space="preserve"> </w:t>
      </w:r>
      <w:r>
        <w:rPr>
          <w:sz w:val="26"/>
        </w:rPr>
        <w:t>in</w:t>
      </w:r>
      <w:r>
        <w:rPr>
          <w:spacing w:val="-2"/>
          <w:sz w:val="26"/>
        </w:rPr>
        <w:t xml:space="preserve"> </w:t>
      </w:r>
      <w:r>
        <w:rPr>
          <w:sz w:val="26"/>
        </w:rPr>
        <w:t>heart</w:t>
      </w:r>
      <w:r>
        <w:rPr>
          <w:spacing w:val="-4"/>
          <w:sz w:val="26"/>
        </w:rPr>
        <w:t xml:space="preserve"> </w:t>
      </w:r>
      <w:r>
        <w:rPr>
          <w:spacing w:val="-2"/>
          <w:sz w:val="26"/>
        </w:rPr>
        <w:t>diseases</w:t>
      </w:r>
    </w:p>
    <w:p w:rsidR="00BC1A3B" w:rsidRDefault="003161EB">
      <w:pPr>
        <w:pStyle w:val="ListParagraph"/>
        <w:numPr>
          <w:ilvl w:val="2"/>
          <w:numId w:val="11"/>
        </w:numPr>
        <w:tabs>
          <w:tab w:val="left" w:pos="735"/>
        </w:tabs>
        <w:spacing w:before="26"/>
        <w:rPr>
          <w:sz w:val="26"/>
        </w:rPr>
      </w:pPr>
      <w:r>
        <w:rPr>
          <w:sz w:val="26"/>
        </w:rPr>
        <w:t>Cashew</w:t>
      </w:r>
      <w:r>
        <w:rPr>
          <w:spacing w:val="-3"/>
          <w:sz w:val="26"/>
        </w:rPr>
        <w:t xml:space="preserve"> </w:t>
      </w:r>
      <w:r>
        <w:rPr>
          <w:sz w:val="26"/>
        </w:rPr>
        <w:t>nuts</w:t>
      </w:r>
      <w:r>
        <w:rPr>
          <w:spacing w:val="-5"/>
          <w:sz w:val="26"/>
        </w:rPr>
        <w:t xml:space="preserve"> </w:t>
      </w:r>
      <w:r>
        <w:rPr>
          <w:sz w:val="26"/>
        </w:rPr>
        <w:t>for</w:t>
      </w:r>
      <w:r>
        <w:rPr>
          <w:spacing w:val="-4"/>
          <w:sz w:val="26"/>
        </w:rPr>
        <w:t xml:space="preserve"> </w:t>
      </w:r>
      <w:r>
        <w:rPr>
          <w:spacing w:val="-2"/>
          <w:sz w:val="26"/>
        </w:rPr>
        <w:t>diabetes</w:t>
      </w:r>
    </w:p>
    <w:p w:rsidR="00BC1A3B" w:rsidRDefault="003161EB">
      <w:pPr>
        <w:pStyle w:val="ListParagraph"/>
        <w:numPr>
          <w:ilvl w:val="2"/>
          <w:numId w:val="11"/>
        </w:numPr>
        <w:tabs>
          <w:tab w:val="left" w:pos="735"/>
        </w:tabs>
        <w:spacing w:before="21"/>
        <w:rPr>
          <w:sz w:val="26"/>
        </w:rPr>
      </w:pPr>
      <w:r>
        <w:rPr>
          <w:sz w:val="26"/>
        </w:rPr>
        <w:t>Cashew</w:t>
      </w:r>
      <w:r>
        <w:rPr>
          <w:spacing w:val="-3"/>
          <w:sz w:val="26"/>
        </w:rPr>
        <w:t xml:space="preserve"> </w:t>
      </w:r>
      <w:r>
        <w:rPr>
          <w:sz w:val="26"/>
        </w:rPr>
        <w:t>nuts</w:t>
      </w:r>
      <w:r>
        <w:rPr>
          <w:spacing w:val="-5"/>
          <w:sz w:val="26"/>
        </w:rPr>
        <w:t xml:space="preserve"> </w:t>
      </w:r>
      <w:r>
        <w:rPr>
          <w:sz w:val="26"/>
        </w:rPr>
        <w:t>for</w:t>
      </w:r>
      <w:r>
        <w:rPr>
          <w:spacing w:val="-4"/>
          <w:sz w:val="26"/>
        </w:rPr>
        <w:t xml:space="preserve"> </w:t>
      </w:r>
      <w:r>
        <w:rPr>
          <w:spacing w:val="-2"/>
          <w:sz w:val="26"/>
        </w:rPr>
        <w:t>rhinitis</w:t>
      </w:r>
    </w:p>
    <w:p w:rsidR="00BC1A3B" w:rsidRDefault="003161EB">
      <w:pPr>
        <w:pStyle w:val="ListParagraph"/>
        <w:numPr>
          <w:ilvl w:val="2"/>
          <w:numId w:val="11"/>
        </w:numPr>
        <w:tabs>
          <w:tab w:val="left" w:pos="735"/>
        </w:tabs>
        <w:spacing w:before="26"/>
        <w:rPr>
          <w:sz w:val="26"/>
        </w:rPr>
      </w:pPr>
      <w:r>
        <w:rPr>
          <w:sz w:val="26"/>
        </w:rPr>
        <w:t>Cashew</w:t>
      </w:r>
      <w:r>
        <w:rPr>
          <w:spacing w:val="-3"/>
          <w:sz w:val="26"/>
        </w:rPr>
        <w:t xml:space="preserve"> </w:t>
      </w:r>
      <w:r>
        <w:rPr>
          <w:sz w:val="26"/>
        </w:rPr>
        <w:t>nuts</w:t>
      </w:r>
      <w:r>
        <w:rPr>
          <w:spacing w:val="-5"/>
          <w:sz w:val="26"/>
        </w:rPr>
        <w:t xml:space="preserve"> </w:t>
      </w:r>
      <w:r>
        <w:rPr>
          <w:sz w:val="26"/>
        </w:rPr>
        <w:t>for</w:t>
      </w:r>
      <w:r>
        <w:rPr>
          <w:spacing w:val="-4"/>
          <w:sz w:val="26"/>
        </w:rPr>
        <w:t xml:space="preserve"> </w:t>
      </w:r>
      <w:r>
        <w:rPr>
          <w:spacing w:val="-2"/>
          <w:sz w:val="26"/>
        </w:rPr>
        <w:t>obesity</w:t>
      </w:r>
    </w:p>
    <w:p w:rsidR="00BC1A3B" w:rsidRDefault="003161EB">
      <w:pPr>
        <w:pStyle w:val="ListParagraph"/>
        <w:numPr>
          <w:ilvl w:val="2"/>
          <w:numId w:val="11"/>
        </w:numPr>
        <w:tabs>
          <w:tab w:val="left" w:pos="735"/>
        </w:tabs>
        <w:spacing w:before="26"/>
        <w:rPr>
          <w:sz w:val="26"/>
        </w:rPr>
      </w:pPr>
      <w:r>
        <w:rPr>
          <w:sz w:val="26"/>
        </w:rPr>
        <w:t>Protection</w:t>
      </w:r>
      <w:r>
        <w:rPr>
          <w:spacing w:val="-4"/>
          <w:sz w:val="26"/>
        </w:rPr>
        <w:t xml:space="preserve"> </w:t>
      </w:r>
      <w:r>
        <w:rPr>
          <w:sz w:val="26"/>
        </w:rPr>
        <w:t>from</w:t>
      </w:r>
      <w:r>
        <w:rPr>
          <w:spacing w:val="-6"/>
          <w:sz w:val="26"/>
        </w:rPr>
        <w:t xml:space="preserve"> </w:t>
      </w:r>
      <w:r>
        <w:rPr>
          <w:spacing w:val="-2"/>
          <w:sz w:val="26"/>
        </w:rPr>
        <w:t>cancer</w:t>
      </w:r>
    </w:p>
    <w:p w:rsidR="00BC1A3B" w:rsidRDefault="003161EB">
      <w:pPr>
        <w:pStyle w:val="ListParagraph"/>
        <w:numPr>
          <w:ilvl w:val="2"/>
          <w:numId w:val="11"/>
        </w:numPr>
        <w:tabs>
          <w:tab w:val="left" w:pos="735"/>
        </w:tabs>
        <w:spacing w:before="21"/>
        <w:rPr>
          <w:sz w:val="26"/>
        </w:rPr>
      </w:pPr>
      <w:r>
        <w:rPr>
          <w:sz w:val="26"/>
        </w:rPr>
        <w:t>Eye</w:t>
      </w:r>
      <w:r>
        <w:rPr>
          <w:spacing w:val="-2"/>
          <w:sz w:val="26"/>
        </w:rPr>
        <w:t xml:space="preserve"> protection</w:t>
      </w:r>
    </w:p>
    <w:p w:rsidR="00BC1A3B" w:rsidRDefault="003161EB">
      <w:pPr>
        <w:pStyle w:val="ListParagraph"/>
        <w:numPr>
          <w:ilvl w:val="2"/>
          <w:numId w:val="11"/>
        </w:numPr>
        <w:tabs>
          <w:tab w:val="left" w:pos="735"/>
        </w:tabs>
        <w:spacing w:before="26"/>
        <w:rPr>
          <w:sz w:val="26"/>
        </w:rPr>
      </w:pPr>
      <w:r>
        <w:rPr>
          <w:sz w:val="26"/>
        </w:rPr>
        <w:t>For</w:t>
      </w:r>
      <w:r>
        <w:rPr>
          <w:spacing w:val="-2"/>
          <w:sz w:val="26"/>
        </w:rPr>
        <w:t xml:space="preserve"> </w:t>
      </w:r>
      <w:r>
        <w:rPr>
          <w:spacing w:val="-4"/>
          <w:sz w:val="26"/>
        </w:rPr>
        <w:t>skin</w:t>
      </w:r>
    </w:p>
    <w:p w:rsidR="00BC1A3B" w:rsidRDefault="003161EB">
      <w:pPr>
        <w:pStyle w:val="ListParagraph"/>
        <w:numPr>
          <w:ilvl w:val="2"/>
          <w:numId w:val="11"/>
        </w:numPr>
        <w:tabs>
          <w:tab w:val="left" w:pos="735"/>
        </w:tabs>
        <w:spacing w:before="21"/>
        <w:rPr>
          <w:sz w:val="26"/>
        </w:rPr>
      </w:pPr>
      <w:r>
        <w:rPr>
          <w:sz w:val="26"/>
        </w:rPr>
        <w:t>Helpful</w:t>
      </w:r>
      <w:r>
        <w:rPr>
          <w:spacing w:val="-6"/>
          <w:sz w:val="26"/>
        </w:rPr>
        <w:t xml:space="preserve"> </w:t>
      </w:r>
      <w:r>
        <w:rPr>
          <w:sz w:val="26"/>
        </w:rPr>
        <w:t>for</w:t>
      </w:r>
      <w:r>
        <w:rPr>
          <w:spacing w:val="1"/>
          <w:sz w:val="26"/>
        </w:rPr>
        <w:t xml:space="preserve"> </w:t>
      </w:r>
      <w:r>
        <w:rPr>
          <w:spacing w:val="-2"/>
          <w:sz w:val="26"/>
        </w:rPr>
        <w:t>ageing</w:t>
      </w:r>
    </w:p>
    <w:p w:rsidR="00BC1A3B" w:rsidRDefault="003161EB">
      <w:pPr>
        <w:pStyle w:val="ListParagraph"/>
        <w:numPr>
          <w:ilvl w:val="2"/>
          <w:numId w:val="11"/>
        </w:numPr>
        <w:tabs>
          <w:tab w:val="left" w:pos="735"/>
        </w:tabs>
        <w:spacing w:before="26"/>
        <w:rPr>
          <w:sz w:val="26"/>
        </w:rPr>
      </w:pPr>
      <w:r>
        <w:rPr>
          <w:sz w:val="26"/>
        </w:rPr>
        <w:t>Renal</w:t>
      </w:r>
      <w:r>
        <w:rPr>
          <w:spacing w:val="-5"/>
          <w:sz w:val="26"/>
        </w:rPr>
        <w:t xml:space="preserve"> </w:t>
      </w:r>
      <w:r>
        <w:rPr>
          <w:spacing w:val="-4"/>
          <w:sz w:val="26"/>
        </w:rPr>
        <w:t>role</w:t>
      </w:r>
    </w:p>
    <w:p w:rsidR="00BC1A3B" w:rsidRDefault="003161EB">
      <w:pPr>
        <w:pStyle w:val="ListParagraph"/>
        <w:numPr>
          <w:ilvl w:val="2"/>
          <w:numId w:val="10"/>
        </w:numPr>
        <w:tabs>
          <w:tab w:val="left" w:pos="735"/>
        </w:tabs>
        <w:spacing w:before="26"/>
        <w:rPr>
          <w:sz w:val="26"/>
        </w:rPr>
      </w:pPr>
      <w:r>
        <w:rPr>
          <w:sz w:val="26"/>
        </w:rPr>
        <w:t>Role</w:t>
      </w:r>
      <w:r>
        <w:rPr>
          <w:spacing w:val="-5"/>
          <w:sz w:val="26"/>
        </w:rPr>
        <w:t xml:space="preserve"> </w:t>
      </w:r>
      <w:r>
        <w:rPr>
          <w:sz w:val="26"/>
        </w:rPr>
        <w:t>in</w:t>
      </w:r>
      <w:r>
        <w:rPr>
          <w:spacing w:val="-4"/>
          <w:sz w:val="26"/>
        </w:rPr>
        <w:t xml:space="preserve"> </w:t>
      </w:r>
      <w:r>
        <w:rPr>
          <w:sz w:val="26"/>
        </w:rPr>
        <w:t>digestive</w:t>
      </w:r>
      <w:r>
        <w:rPr>
          <w:spacing w:val="-4"/>
          <w:sz w:val="26"/>
        </w:rPr>
        <w:t xml:space="preserve"> </w:t>
      </w:r>
      <w:r>
        <w:rPr>
          <w:spacing w:val="-2"/>
          <w:sz w:val="26"/>
        </w:rPr>
        <w:t>disorders</w:t>
      </w:r>
    </w:p>
    <w:p w:rsidR="00BC1A3B" w:rsidRDefault="003161EB">
      <w:pPr>
        <w:pStyle w:val="ListParagraph"/>
        <w:numPr>
          <w:ilvl w:val="2"/>
          <w:numId w:val="10"/>
        </w:numPr>
        <w:tabs>
          <w:tab w:val="left" w:pos="735"/>
        </w:tabs>
        <w:spacing w:before="22"/>
        <w:rPr>
          <w:sz w:val="26"/>
        </w:rPr>
      </w:pPr>
      <w:r>
        <w:rPr>
          <w:sz w:val="26"/>
        </w:rPr>
        <w:t>Cashew</w:t>
      </w:r>
      <w:r>
        <w:rPr>
          <w:spacing w:val="-2"/>
          <w:sz w:val="26"/>
        </w:rPr>
        <w:t xml:space="preserve"> </w:t>
      </w:r>
      <w:r>
        <w:rPr>
          <w:sz w:val="26"/>
        </w:rPr>
        <w:t>for</w:t>
      </w:r>
      <w:r>
        <w:rPr>
          <w:spacing w:val="-5"/>
          <w:sz w:val="26"/>
        </w:rPr>
        <w:t xml:space="preserve"> </w:t>
      </w:r>
      <w:r>
        <w:rPr>
          <w:sz w:val="26"/>
        </w:rPr>
        <w:t>bones</w:t>
      </w:r>
      <w:r>
        <w:rPr>
          <w:spacing w:val="-4"/>
          <w:sz w:val="26"/>
        </w:rPr>
        <w:t xml:space="preserve"> </w:t>
      </w:r>
      <w:r>
        <w:rPr>
          <w:sz w:val="26"/>
        </w:rPr>
        <w:t>and</w:t>
      </w:r>
      <w:r>
        <w:rPr>
          <w:spacing w:val="-2"/>
          <w:sz w:val="26"/>
        </w:rPr>
        <w:t xml:space="preserve"> neuralgia</w:t>
      </w:r>
    </w:p>
    <w:p w:rsidR="00BC1A3B" w:rsidRDefault="003161EB">
      <w:pPr>
        <w:pStyle w:val="ListParagraph"/>
        <w:numPr>
          <w:ilvl w:val="1"/>
          <w:numId w:val="11"/>
        </w:numPr>
        <w:tabs>
          <w:tab w:val="left" w:pos="540"/>
        </w:tabs>
        <w:spacing w:before="26"/>
        <w:rPr>
          <w:sz w:val="26"/>
        </w:rPr>
      </w:pPr>
      <w:r>
        <w:rPr>
          <w:sz w:val="26"/>
        </w:rPr>
        <w:t>Role</w:t>
      </w:r>
      <w:r>
        <w:rPr>
          <w:spacing w:val="-3"/>
          <w:sz w:val="26"/>
        </w:rPr>
        <w:t xml:space="preserve"> </w:t>
      </w:r>
      <w:r>
        <w:rPr>
          <w:sz w:val="26"/>
        </w:rPr>
        <w:t>of</w:t>
      </w:r>
      <w:r>
        <w:rPr>
          <w:spacing w:val="-5"/>
          <w:sz w:val="26"/>
        </w:rPr>
        <w:t xml:space="preserve"> </w:t>
      </w:r>
      <w:r>
        <w:rPr>
          <w:sz w:val="26"/>
        </w:rPr>
        <w:t>cashew</w:t>
      </w:r>
      <w:r>
        <w:rPr>
          <w:spacing w:val="-1"/>
          <w:sz w:val="26"/>
        </w:rPr>
        <w:t xml:space="preserve"> </w:t>
      </w:r>
      <w:r>
        <w:rPr>
          <w:spacing w:val="-2"/>
          <w:sz w:val="26"/>
        </w:rPr>
        <w:t>kernel</w:t>
      </w:r>
    </w:p>
    <w:p w:rsidR="00BC1A3B" w:rsidRDefault="00BC1A3B">
      <w:pPr>
        <w:pStyle w:val="ListParagraph"/>
        <w:rPr>
          <w:sz w:val="26"/>
        </w:rPr>
        <w:sectPr w:rsidR="00BC1A3B">
          <w:pgSz w:w="11910" w:h="16840"/>
          <w:pgMar w:top="1940" w:right="1133" w:bottom="1260" w:left="1275" w:header="0" w:footer="1025" w:gutter="0"/>
          <w:cols w:space="720"/>
        </w:sectPr>
      </w:pPr>
    </w:p>
    <w:p w:rsidR="00BC1A3B" w:rsidRDefault="003161EB">
      <w:pPr>
        <w:pStyle w:val="ListParagraph"/>
        <w:numPr>
          <w:ilvl w:val="1"/>
          <w:numId w:val="11"/>
        </w:numPr>
        <w:tabs>
          <w:tab w:val="left" w:pos="160"/>
          <w:tab w:val="left" w:pos="544"/>
        </w:tabs>
        <w:spacing w:before="73" w:line="259" w:lineRule="auto"/>
        <w:ind w:left="160" w:right="7092" w:hanging="10"/>
        <w:rPr>
          <w:b/>
          <w:sz w:val="26"/>
        </w:rPr>
      </w:pPr>
      <w:r>
        <w:rPr>
          <w:sz w:val="26"/>
        </w:rPr>
        <w:lastRenderedPageBreak/>
        <w:t>Cashew</w:t>
      </w:r>
      <w:r>
        <w:rPr>
          <w:spacing w:val="-7"/>
          <w:sz w:val="26"/>
        </w:rPr>
        <w:t xml:space="preserve"> </w:t>
      </w:r>
      <w:r>
        <w:rPr>
          <w:sz w:val="26"/>
        </w:rPr>
        <w:t>apple</w:t>
      </w:r>
      <w:r>
        <w:rPr>
          <w:spacing w:val="-9"/>
          <w:sz w:val="26"/>
        </w:rPr>
        <w:t xml:space="preserve"> </w:t>
      </w:r>
      <w:r>
        <w:rPr>
          <w:sz w:val="26"/>
        </w:rPr>
        <w:t xml:space="preserve">2.7 Cashew gum </w:t>
      </w:r>
      <w:r>
        <w:rPr>
          <w:b/>
          <w:sz w:val="26"/>
        </w:rPr>
        <w:t>CHAPTER</w:t>
      </w:r>
      <w:r>
        <w:rPr>
          <w:b/>
          <w:spacing w:val="-17"/>
          <w:sz w:val="26"/>
        </w:rPr>
        <w:t xml:space="preserve"> </w:t>
      </w:r>
      <w:r>
        <w:rPr>
          <w:b/>
          <w:sz w:val="26"/>
        </w:rPr>
        <w:t>THREE</w:t>
      </w:r>
    </w:p>
    <w:p w:rsidR="00BC1A3B" w:rsidRDefault="003161EB">
      <w:pPr>
        <w:pStyle w:val="ListParagraph"/>
        <w:numPr>
          <w:ilvl w:val="1"/>
          <w:numId w:val="9"/>
        </w:numPr>
        <w:tabs>
          <w:tab w:val="left" w:pos="540"/>
        </w:tabs>
        <w:spacing w:before="1"/>
        <w:rPr>
          <w:sz w:val="26"/>
        </w:rPr>
      </w:pPr>
      <w:r>
        <w:rPr>
          <w:sz w:val="26"/>
        </w:rPr>
        <w:t>Materials</w:t>
      </w:r>
      <w:r>
        <w:rPr>
          <w:spacing w:val="-7"/>
          <w:sz w:val="26"/>
        </w:rPr>
        <w:t xml:space="preserve"> </w:t>
      </w:r>
      <w:r>
        <w:rPr>
          <w:sz w:val="26"/>
        </w:rPr>
        <w:t xml:space="preserve">and </w:t>
      </w:r>
      <w:r>
        <w:rPr>
          <w:spacing w:val="-2"/>
          <w:sz w:val="26"/>
        </w:rPr>
        <w:t>methods</w:t>
      </w:r>
    </w:p>
    <w:p w:rsidR="00BC1A3B" w:rsidRDefault="003161EB">
      <w:pPr>
        <w:pStyle w:val="ListParagraph"/>
        <w:numPr>
          <w:ilvl w:val="2"/>
          <w:numId w:val="9"/>
        </w:numPr>
        <w:tabs>
          <w:tab w:val="left" w:pos="735"/>
        </w:tabs>
        <w:spacing w:before="26"/>
        <w:rPr>
          <w:sz w:val="26"/>
        </w:rPr>
      </w:pPr>
      <w:r>
        <w:rPr>
          <w:sz w:val="26"/>
        </w:rPr>
        <w:t>Gathering</w:t>
      </w:r>
      <w:r>
        <w:rPr>
          <w:spacing w:val="-3"/>
          <w:sz w:val="26"/>
        </w:rPr>
        <w:t xml:space="preserve"> </w:t>
      </w:r>
      <w:r>
        <w:rPr>
          <w:sz w:val="26"/>
        </w:rPr>
        <w:t>and</w:t>
      </w:r>
      <w:r>
        <w:rPr>
          <w:spacing w:val="-3"/>
          <w:sz w:val="26"/>
        </w:rPr>
        <w:t xml:space="preserve"> </w:t>
      </w:r>
      <w:r>
        <w:rPr>
          <w:sz w:val="26"/>
        </w:rPr>
        <w:t>identifying</w:t>
      </w:r>
      <w:r>
        <w:rPr>
          <w:spacing w:val="-3"/>
          <w:sz w:val="26"/>
        </w:rPr>
        <w:t xml:space="preserve"> </w:t>
      </w:r>
      <w:r>
        <w:rPr>
          <w:sz w:val="26"/>
        </w:rPr>
        <w:t>plant</w:t>
      </w:r>
      <w:r>
        <w:rPr>
          <w:spacing w:val="-5"/>
          <w:sz w:val="26"/>
        </w:rPr>
        <w:t xml:space="preserve"> </w:t>
      </w:r>
      <w:r>
        <w:rPr>
          <w:spacing w:val="-2"/>
          <w:sz w:val="26"/>
        </w:rPr>
        <w:t>sample:</w:t>
      </w:r>
    </w:p>
    <w:p w:rsidR="00BC1A3B" w:rsidRDefault="003161EB">
      <w:pPr>
        <w:pStyle w:val="ListParagraph"/>
        <w:numPr>
          <w:ilvl w:val="2"/>
          <w:numId w:val="9"/>
        </w:numPr>
        <w:tabs>
          <w:tab w:val="left" w:pos="735"/>
        </w:tabs>
        <w:spacing w:before="21"/>
        <w:rPr>
          <w:sz w:val="26"/>
        </w:rPr>
      </w:pPr>
      <w:r>
        <w:rPr>
          <w:sz w:val="26"/>
        </w:rPr>
        <w:t>Preparation</w:t>
      </w:r>
      <w:r>
        <w:rPr>
          <w:spacing w:val="-2"/>
          <w:sz w:val="26"/>
        </w:rPr>
        <w:t xml:space="preserve"> </w:t>
      </w:r>
      <w:r>
        <w:rPr>
          <w:sz w:val="26"/>
        </w:rPr>
        <w:t>of</w:t>
      </w:r>
      <w:r>
        <w:rPr>
          <w:spacing w:val="-4"/>
          <w:sz w:val="26"/>
        </w:rPr>
        <w:t xml:space="preserve"> </w:t>
      </w:r>
      <w:r>
        <w:rPr>
          <w:sz w:val="26"/>
        </w:rPr>
        <w:t>ethanol</w:t>
      </w:r>
      <w:r>
        <w:rPr>
          <w:spacing w:val="-4"/>
          <w:sz w:val="26"/>
        </w:rPr>
        <w:t xml:space="preserve"> </w:t>
      </w:r>
      <w:r>
        <w:rPr>
          <w:spacing w:val="-2"/>
          <w:sz w:val="26"/>
        </w:rPr>
        <w:t>extracts</w:t>
      </w:r>
    </w:p>
    <w:p w:rsidR="00BC1A3B" w:rsidRDefault="003161EB">
      <w:pPr>
        <w:pStyle w:val="ListParagraph"/>
        <w:numPr>
          <w:ilvl w:val="2"/>
          <w:numId w:val="9"/>
        </w:numPr>
        <w:tabs>
          <w:tab w:val="left" w:pos="735"/>
        </w:tabs>
        <w:spacing w:before="26"/>
        <w:rPr>
          <w:sz w:val="26"/>
        </w:rPr>
      </w:pPr>
      <w:r>
        <w:rPr>
          <w:sz w:val="26"/>
        </w:rPr>
        <w:t>Preparation</w:t>
      </w:r>
      <w:r>
        <w:rPr>
          <w:spacing w:val="-3"/>
          <w:sz w:val="26"/>
        </w:rPr>
        <w:t xml:space="preserve"> </w:t>
      </w:r>
      <w:r>
        <w:rPr>
          <w:sz w:val="26"/>
        </w:rPr>
        <w:t>of</w:t>
      </w:r>
      <w:r>
        <w:rPr>
          <w:spacing w:val="-4"/>
          <w:sz w:val="26"/>
        </w:rPr>
        <w:t xml:space="preserve"> </w:t>
      </w:r>
      <w:r>
        <w:rPr>
          <w:sz w:val="26"/>
        </w:rPr>
        <w:t xml:space="preserve">water </w:t>
      </w:r>
      <w:r>
        <w:rPr>
          <w:spacing w:val="-2"/>
          <w:sz w:val="26"/>
        </w:rPr>
        <w:t>extracts</w:t>
      </w:r>
    </w:p>
    <w:p w:rsidR="00BC1A3B" w:rsidRDefault="003161EB">
      <w:pPr>
        <w:pStyle w:val="ListParagraph"/>
        <w:numPr>
          <w:ilvl w:val="1"/>
          <w:numId w:val="9"/>
        </w:numPr>
        <w:tabs>
          <w:tab w:val="left" w:pos="540"/>
        </w:tabs>
        <w:spacing w:before="21"/>
        <w:rPr>
          <w:sz w:val="26"/>
        </w:rPr>
      </w:pPr>
      <w:r>
        <w:rPr>
          <w:sz w:val="26"/>
        </w:rPr>
        <w:t>Screening</w:t>
      </w:r>
      <w:r>
        <w:rPr>
          <w:spacing w:val="-2"/>
          <w:sz w:val="26"/>
        </w:rPr>
        <w:t xml:space="preserve"> </w:t>
      </w:r>
      <w:r>
        <w:rPr>
          <w:sz w:val="26"/>
        </w:rPr>
        <w:t>of</w:t>
      </w:r>
      <w:r>
        <w:rPr>
          <w:spacing w:val="-3"/>
          <w:sz w:val="26"/>
        </w:rPr>
        <w:t xml:space="preserve"> </w:t>
      </w:r>
      <w:r>
        <w:rPr>
          <w:sz w:val="26"/>
        </w:rPr>
        <w:t>extracts</w:t>
      </w:r>
      <w:r>
        <w:rPr>
          <w:spacing w:val="-3"/>
          <w:sz w:val="26"/>
        </w:rPr>
        <w:t xml:space="preserve"> </w:t>
      </w:r>
      <w:r>
        <w:rPr>
          <w:sz w:val="26"/>
        </w:rPr>
        <w:t>for</w:t>
      </w:r>
      <w:r>
        <w:rPr>
          <w:spacing w:val="-3"/>
          <w:sz w:val="26"/>
        </w:rPr>
        <w:t xml:space="preserve"> </w:t>
      </w:r>
      <w:r>
        <w:rPr>
          <w:spacing w:val="-2"/>
          <w:sz w:val="26"/>
        </w:rPr>
        <w:t>phytochemicals</w:t>
      </w:r>
    </w:p>
    <w:p w:rsidR="00BC1A3B" w:rsidRDefault="003161EB">
      <w:pPr>
        <w:pStyle w:val="ListParagraph"/>
        <w:numPr>
          <w:ilvl w:val="2"/>
          <w:numId w:val="9"/>
        </w:numPr>
        <w:tabs>
          <w:tab w:val="left" w:pos="735"/>
        </w:tabs>
        <w:spacing w:before="26"/>
        <w:rPr>
          <w:sz w:val="26"/>
        </w:rPr>
      </w:pPr>
      <w:r>
        <w:rPr>
          <w:sz w:val="26"/>
        </w:rPr>
        <w:t>Determination</w:t>
      </w:r>
      <w:r>
        <w:rPr>
          <w:spacing w:val="-4"/>
          <w:sz w:val="26"/>
        </w:rPr>
        <w:t xml:space="preserve"> </w:t>
      </w:r>
      <w:r>
        <w:rPr>
          <w:sz w:val="26"/>
        </w:rPr>
        <w:t>of</w:t>
      </w:r>
      <w:r>
        <w:rPr>
          <w:spacing w:val="-6"/>
          <w:sz w:val="26"/>
        </w:rPr>
        <w:t xml:space="preserve"> </w:t>
      </w:r>
      <w:r>
        <w:rPr>
          <w:sz w:val="26"/>
        </w:rPr>
        <w:t>the</w:t>
      </w:r>
      <w:r>
        <w:rPr>
          <w:spacing w:val="-3"/>
          <w:sz w:val="26"/>
        </w:rPr>
        <w:t xml:space="preserve"> </w:t>
      </w:r>
      <w:r>
        <w:rPr>
          <w:spacing w:val="-2"/>
          <w:sz w:val="26"/>
        </w:rPr>
        <w:t>carbohydrates:</w:t>
      </w:r>
    </w:p>
    <w:p w:rsidR="00BC1A3B" w:rsidRDefault="003161EB">
      <w:pPr>
        <w:pStyle w:val="ListParagraph"/>
        <w:numPr>
          <w:ilvl w:val="2"/>
          <w:numId w:val="9"/>
        </w:numPr>
        <w:tabs>
          <w:tab w:val="left" w:pos="735"/>
        </w:tabs>
        <w:spacing w:before="27"/>
        <w:rPr>
          <w:sz w:val="26"/>
        </w:rPr>
      </w:pPr>
      <w:r>
        <w:rPr>
          <w:sz w:val="26"/>
        </w:rPr>
        <w:t>Determination</w:t>
      </w:r>
      <w:r>
        <w:rPr>
          <w:spacing w:val="-5"/>
          <w:sz w:val="26"/>
        </w:rPr>
        <w:t xml:space="preserve"> </w:t>
      </w:r>
      <w:r>
        <w:rPr>
          <w:sz w:val="26"/>
        </w:rPr>
        <w:t>of</w:t>
      </w:r>
      <w:r>
        <w:rPr>
          <w:spacing w:val="-5"/>
          <w:sz w:val="26"/>
        </w:rPr>
        <w:t xml:space="preserve"> </w:t>
      </w:r>
      <w:r>
        <w:rPr>
          <w:spacing w:val="-2"/>
          <w:sz w:val="26"/>
        </w:rPr>
        <w:t>alkaloids</w:t>
      </w:r>
    </w:p>
    <w:p w:rsidR="00BC1A3B" w:rsidRDefault="003161EB">
      <w:pPr>
        <w:pStyle w:val="ListParagraph"/>
        <w:numPr>
          <w:ilvl w:val="2"/>
          <w:numId w:val="9"/>
        </w:numPr>
        <w:tabs>
          <w:tab w:val="left" w:pos="800"/>
        </w:tabs>
        <w:spacing w:before="21"/>
        <w:ind w:left="800"/>
        <w:rPr>
          <w:sz w:val="26"/>
        </w:rPr>
      </w:pPr>
      <w:r>
        <w:rPr>
          <w:sz w:val="26"/>
        </w:rPr>
        <w:t>Determination</w:t>
      </w:r>
      <w:r>
        <w:rPr>
          <w:spacing w:val="-4"/>
          <w:sz w:val="26"/>
        </w:rPr>
        <w:t xml:space="preserve"> </w:t>
      </w:r>
      <w:r>
        <w:rPr>
          <w:sz w:val="26"/>
        </w:rPr>
        <w:t>of</w:t>
      </w:r>
      <w:r>
        <w:rPr>
          <w:spacing w:val="-6"/>
          <w:sz w:val="26"/>
        </w:rPr>
        <w:t xml:space="preserve"> </w:t>
      </w:r>
      <w:proofErr w:type="spellStart"/>
      <w:r>
        <w:rPr>
          <w:sz w:val="26"/>
        </w:rPr>
        <w:t>anthraquinone</w:t>
      </w:r>
      <w:proofErr w:type="spellEnd"/>
      <w:r>
        <w:rPr>
          <w:spacing w:val="-2"/>
          <w:sz w:val="26"/>
        </w:rPr>
        <w:t xml:space="preserve"> derivatives</w:t>
      </w:r>
    </w:p>
    <w:p w:rsidR="00BC1A3B" w:rsidRDefault="003161EB">
      <w:pPr>
        <w:pStyle w:val="ListParagraph"/>
        <w:numPr>
          <w:ilvl w:val="2"/>
          <w:numId w:val="9"/>
        </w:numPr>
        <w:tabs>
          <w:tab w:val="left" w:pos="735"/>
        </w:tabs>
        <w:spacing w:before="26"/>
        <w:rPr>
          <w:sz w:val="26"/>
        </w:rPr>
      </w:pPr>
      <w:r>
        <w:rPr>
          <w:sz w:val="26"/>
        </w:rPr>
        <w:t>Determination</w:t>
      </w:r>
      <w:r>
        <w:rPr>
          <w:spacing w:val="-4"/>
          <w:sz w:val="26"/>
        </w:rPr>
        <w:t xml:space="preserve"> </w:t>
      </w:r>
      <w:r>
        <w:rPr>
          <w:sz w:val="26"/>
        </w:rPr>
        <w:t>of</w:t>
      </w:r>
      <w:r>
        <w:rPr>
          <w:spacing w:val="-5"/>
          <w:sz w:val="26"/>
        </w:rPr>
        <w:t xml:space="preserve"> </w:t>
      </w:r>
      <w:r>
        <w:rPr>
          <w:sz w:val="26"/>
        </w:rPr>
        <w:t>sterols</w:t>
      </w:r>
      <w:r>
        <w:rPr>
          <w:spacing w:val="-1"/>
          <w:sz w:val="26"/>
        </w:rPr>
        <w:t xml:space="preserve"> </w:t>
      </w:r>
      <w:r>
        <w:rPr>
          <w:sz w:val="26"/>
        </w:rPr>
        <w:t>and</w:t>
      </w:r>
      <w:r>
        <w:rPr>
          <w:spacing w:val="-3"/>
          <w:sz w:val="26"/>
        </w:rPr>
        <w:t xml:space="preserve"> </w:t>
      </w:r>
      <w:proofErr w:type="spellStart"/>
      <w:r>
        <w:rPr>
          <w:spacing w:val="-2"/>
          <w:sz w:val="26"/>
        </w:rPr>
        <w:t>terpens</w:t>
      </w:r>
      <w:proofErr w:type="spellEnd"/>
    </w:p>
    <w:p w:rsidR="00BC1A3B" w:rsidRDefault="003161EB">
      <w:pPr>
        <w:pStyle w:val="ListParagraph"/>
        <w:numPr>
          <w:ilvl w:val="2"/>
          <w:numId w:val="9"/>
        </w:numPr>
        <w:tabs>
          <w:tab w:val="left" w:pos="735"/>
        </w:tabs>
        <w:spacing w:before="26"/>
        <w:rPr>
          <w:sz w:val="26"/>
        </w:rPr>
      </w:pPr>
      <w:proofErr w:type="spellStart"/>
      <w:r>
        <w:rPr>
          <w:spacing w:val="-2"/>
          <w:sz w:val="26"/>
        </w:rPr>
        <w:t>Salkowski's</w:t>
      </w:r>
      <w:proofErr w:type="spellEnd"/>
      <w:r>
        <w:rPr>
          <w:spacing w:val="5"/>
          <w:sz w:val="26"/>
        </w:rPr>
        <w:t xml:space="preserve"> </w:t>
      </w:r>
      <w:r>
        <w:rPr>
          <w:spacing w:val="-4"/>
          <w:sz w:val="26"/>
        </w:rPr>
        <w:t>Test</w:t>
      </w:r>
    </w:p>
    <w:p w:rsidR="00BC1A3B" w:rsidRDefault="003161EB">
      <w:pPr>
        <w:pStyle w:val="ListParagraph"/>
        <w:numPr>
          <w:ilvl w:val="2"/>
          <w:numId w:val="9"/>
        </w:numPr>
        <w:tabs>
          <w:tab w:val="left" w:pos="735"/>
        </w:tabs>
        <w:spacing w:before="21"/>
        <w:rPr>
          <w:sz w:val="26"/>
        </w:rPr>
      </w:pPr>
      <w:r>
        <w:rPr>
          <w:sz w:val="26"/>
        </w:rPr>
        <w:t>Determination</w:t>
      </w:r>
      <w:r>
        <w:rPr>
          <w:spacing w:val="-4"/>
          <w:sz w:val="26"/>
        </w:rPr>
        <w:t xml:space="preserve"> </w:t>
      </w:r>
      <w:r>
        <w:rPr>
          <w:sz w:val="26"/>
        </w:rPr>
        <w:t>of</w:t>
      </w:r>
      <w:r>
        <w:rPr>
          <w:spacing w:val="-6"/>
          <w:sz w:val="26"/>
        </w:rPr>
        <w:t xml:space="preserve"> </w:t>
      </w:r>
      <w:r>
        <w:rPr>
          <w:sz w:val="26"/>
        </w:rPr>
        <w:t>the</w:t>
      </w:r>
      <w:r>
        <w:rPr>
          <w:spacing w:val="-3"/>
          <w:sz w:val="26"/>
        </w:rPr>
        <w:t xml:space="preserve"> </w:t>
      </w:r>
      <w:proofErr w:type="spellStart"/>
      <w:r>
        <w:rPr>
          <w:spacing w:val="-2"/>
          <w:sz w:val="26"/>
        </w:rPr>
        <w:t>saponins</w:t>
      </w:r>
      <w:proofErr w:type="spellEnd"/>
    </w:p>
    <w:p w:rsidR="00BC1A3B" w:rsidRDefault="003161EB">
      <w:pPr>
        <w:pStyle w:val="ListParagraph"/>
        <w:numPr>
          <w:ilvl w:val="2"/>
          <w:numId w:val="9"/>
        </w:numPr>
        <w:tabs>
          <w:tab w:val="left" w:pos="735"/>
        </w:tabs>
        <w:spacing w:before="27"/>
        <w:rPr>
          <w:sz w:val="26"/>
        </w:rPr>
      </w:pPr>
      <w:r>
        <w:rPr>
          <w:sz w:val="26"/>
        </w:rPr>
        <w:t>Determination</w:t>
      </w:r>
      <w:r>
        <w:rPr>
          <w:spacing w:val="-5"/>
          <w:sz w:val="26"/>
        </w:rPr>
        <w:t xml:space="preserve"> </w:t>
      </w:r>
      <w:r>
        <w:rPr>
          <w:sz w:val="26"/>
        </w:rPr>
        <w:t>of</w:t>
      </w:r>
      <w:r>
        <w:rPr>
          <w:spacing w:val="-5"/>
          <w:sz w:val="26"/>
        </w:rPr>
        <w:t xml:space="preserve"> </w:t>
      </w:r>
      <w:r>
        <w:rPr>
          <w:spacing w:val="-2"/>
          <w:sz w:val="26"/>
        </w:rPr>
        <w:t>tannins</w:t>
      </w:r>
    </w:p>
    <w:p w:rsidR="00BC1A3B" w:rsidRDefault="003161EB">
      <w:pPr>
        <w:pStyle w:val="ListParagraph"/>
        <w:numPr>
          <w:ilvl w:val="2"/>
          <w:numId w:val="9"/>
        </w:numPr>
        <w:tabs>
          <w:tab w:val="left" w:pos="730"/>
        </w:tabs>
        <w:spacing w:before="21"/>
        <w:ind w:left="730" w:hanging="580"/>
        <w:rPr>
          <w:sz w:val="26"/>
        </w:rPr>
      </w:pPr>
      <w:r>
        <w:rPr>
          <w:sz w:val="26"/>
        </w:rPr>
        <w:t>Test</w:t>
      </w:r>
      <w:r>
        <w:rPr>
          <w:spacing w:val="-12"/>
          <w:sz w:val="26"/>
        </w:rPr>
        <w:t xml:space="preserve"> </w:t>
      </w:r>
      <w:r>
        <w:rPr>
          <w:sz w:val="26"/>
        </w:rPr>
        <w:t>for</w:t>
      </w:r>
      <w:r>
        <w:rPr>
          <w:spacing w:val="-10"/>
          <w:sz w:val="26"/>
        </w:rPr>
        <w:t xml:space="preserve"> </w:t>
      </w:r>
      <w:r>
        <w:rPr>
          <w:sz w:val="26"/>
        </w:rPr>
        <w:t>ferric</w:t>
      </w:r>
      <w:r>
        <w:rPr>
          <w:spacing w:val="-8"/>
          <w:sz w:val="26"/>
        </w:rPr>
        <w:t xml:space="preserve"> </w:t>
      </w:r>
      <w:r>
        <w:rPr>
          <w:spacing w:val="-2"/>
          <w:sz w:val="26"/>
        </w:rPr>
        <w:t>chloride:</w:t>
      </w:r>
    </w:p>
    <w:p w:rsidR="00BC1A3B" w:rsidRDefault="003161EB">
      <w:pPr>
        <w:pStyle w:val="ListParagraph"/>
        <w:numPr>
          <w:ilvl w:val="2"/>
          <w:numId w:val="9"/>
        </w:numPr>
        <w:tabs>
          <w:tab w:val="left" w:pos="735"/>
        </w:tabs>
        <w:spacing w:before="26"/>
        <w:rPr>
          <w:sz w:val="26"/>
        </w:rPr>
      </w:pPr>
      <w:r>
        <w:rPr>
          <w:sz w:val="26"/>
        </w:rPr>
        <w:t>Determination</w:t>
      </w:r>
      <w:r>
        <w:rPr>
          <w:spacing w:val="-5"/>
          <w:sz w:val="26"/>
        </w:rPr>
        <w:t xml:space="preserve"> </w:t>
      </w:r>
      <w:r>
        <w:rPr>
          <w:sz w:val="26"/>
        </w:rPr>
        <w:t>of</w:t>
      </w:r>
      <w:r>
        <w:rPr>
          <w:spacing w:val="-5"/>
          <w:sz w:val="26"/>
        </w:rPr>
        <w:t xml:space="preserve"> </w:t>
      </w:r>
      <w:r>
        <w:rPr>
          <w:spacing w:val="-2"/>
          <w:sz w:val="26"/>
        </w:rPr>
        <w:t>flavonoids</w:t>
      </w:r>
    </w:p>
    <w:p w:rsidR="00BC1A3B" w:rsidRDefault="003161EB">
      <w:pPr>
        <w:pStyle w:val="ListParagraph"/>
        <w:numPr>
          <w:ilvl w:val="2"/>
          <w:numId w:val="9"/>
        </w:numPr>
        <w:tabs>
          <w:tab w:val="left" w:pos="865"/>
        </w:tabs>
        <w:spacing w:before="26"/>
        <w:ind w:left="865" w:hanging="715"/>
        <w:rPr>
          <w:sz w:val="26"/>
        </w:rPr>
      </w:pPr>
      <w:r>
        <w:rPr>
          <w:sz w:val="26"/>
        </w:rPr>
        <w:t>Determination</w:t>
      </w:r>
      <w:r>
        <w:rPr>
          <w:spacing w:val="-5"/>
          <w:sz w:val="26"/>
        </w:rPr>
        <w:t xml:space="preserve"> </w:t>
      </w:r>
      <w:r>
        <w:rPr>
          <w:sz w:val="26"/>
        </w:rPr>
        <w:t>of</w:t>
      </w:r>
      <w:r>
        <w:rPr>
          <w:spacing w:val="-5"/>
          <w:sz w:val="26"/>
        </w:rPr>
        <w:t xml:space="preserve"> </w:t>
      </w:r>
      <w:r>
        <w:rPr>
          <w:spacing w:val="-2"/>
          <w:sz w:val="26"/>
        </w:rPr>
        <w:t>phenol</w:t>
      </w:r>
    </w:p>
    <w:p w:rsidR="00BC1A3B" w:rsidRDefault="003161EB">
      <w:pPr>
        <w:pStyle w:val="ListParagraph"/>
        <w:numPr>
          <w:ilvl w:val="1"/>
          <w:numId w:val="9"/>
        </w:numPr>
        <w:tabs>
          <w:tab w:val="left" w:pos="540"/>
        </w:tabs>
        <w:spacing w:before="21"/>
        <w:rPr>
          <w:sz w:val="26"/>
        </w:rPr>
      </w:pPr>
      <w:r>
        <w:rPr>
          <w:sz w:val="26"/>
        </w:rPr>
        <w:t>Microbiological</w:t>
      </w:r>
      <w:r>
        <w:rPr>
          <w:spacing w:val="-6"/>
          <w:sz w:val="26"/>
        </w:rPr>
        <w:t xml:space="preserve"> </w:t>
      </w:r>
      <w:r>
        <w:rPr>
          <w:sz w:val="26"/>
        </w:rPr>
        <w:t>media</w:t>
      </w:r>
      <w:r>
        <w:rPr>
          <w:spacing w:val="-3"/>
          <w:sz w:val="26"/>
        </w:rPr>
        <w:t xml:space="preserve"> </w:t>
      </w:r>
      <w:r>
        <w:rPr>
          <w:sz w:val="26"/>
        </w:rPr>
        <w:t>used</w:t>
      </w:r>
      <w:r>
        <w:rPr>
          <w:spacing w:val="1"/>
          <w:sz w:val="26"/>
        </w:rPr>
        <w:t xml:space="preserve"> </w:t>
      </w:r>
      <w:r>
        <w:rPr>
          <w:sz w:val="26"/>
        </w:rPr>
        <w:t>for</w:t>
      </w:r>
      <w:r>
        <w:rPr>
          <w:spacing w:val="-5"/>
          <w:sz w:val="26"/>
        </w:rPr>
        <w:t xml:space="preserve"> </w:t>
      </w:r>
      <w:r>
        <w:rPr>
          <w:sz w:val="26"/>
        </w:rPr>
        <w:t>the</w:t>
      </w:r>
      <w:r>
        <w:rPr>
          <w:spacing w:val="-2"/>
          <w:sz w:val="26"/>
        </w:rPr>
        <w:t xml:space="preserve"> </w:t>
      </w:r>
      <w:r>
        <w:rPr>
          <w:spacing w:val="-4"/>
          <w:sz w:val="26"/>
        </w:rPr>
        <w:t>test</w:t>
      </w:r>
    </w:p>
    <w:p w:rsidR="00BC1A3B" w:rsidRDefault="003161EB">
      <w:pPr>
        <w:spacing w:before="26"/>
        <w:ind w:left="160"/>
        <w:rPr>
          <w:b/>
          <w:sz w:val="26"/>
        </w:rPr>
      </w:pPr>
      <w:r>
        <w:rPr>
          <w:b/>
          <w:sz w:val="26"/>
        </w:rPr>
        <w:t>CHAPTER</w:t>
      </w:r>
      <w:r>
        <w:rPr>
          <w:b/>
          <w:spacing w:val="-2"/>
          <w:sz w:val="26"/>
        </w:rPr>
        <w:t xml:space="preserve"> </w:t>
      </w:r>
      <w:r>
        <w:rPr>
          <w:b/>
          <w:spacing w:val="-4"/>
          <w:sz w:val="26"/>
        </w:rPr>
        <w:t>FOUR</w:t>
      </w:r>
    </w:p>
    <w:p w:rsidR="00BC1A3B" w:rsidRDefault="003161EB">
      <w:pPr>
        <w:pStyle w:val="ListParagraph"/>
        <w:numPr>
          <w:ilvl w:val="1"/>
          <w:numId w:val="8"/>
        </w:numPr>
        <w:tabs>
          <w:tab w:val="left" w:pos="540"/>
        </w:tabs>
        <w:spacing w:before="26"/>
        <w:rPr>
          <w:sz w:val="26"/>
        </w:rPr>
      </w:pPr>
      <w:r>
        <w:rPr>
          <w:sz w:val="26"/>
        </w:rPr>
        <w:t>Results</w:t>
      </w:r>
      <w:r>
        <w:rPr>
          <w:spacing w:val="-6"/>
          <w:sz w:val="26"/>
        </w:rPr>
        <w:t xml:space="preserve"> </w:t>
      </w:r>
      <w:r>
        <w:rPr>
          <w:sz w:val="26"/>
        </w:rPr>
        <w:t>and</w:t>
      </w:r>
      <w:r>
        <w:rPr>
          <w:spacing w:val="-4"/>
          <w:sz w:val="26"/>
        </w:rPr>
        <w:t xml:space="preserve"> </w:t>
      </w:r>
      <w:r>
        <w:rPr>
          <w:spacing w:val="-2"/>
          <w:sz w:val="26"/>
        </w:rPr>
        <w:t>discussion</w:t>
      </w:r>
    </w:p>
    <w:p w:rsidR="00BC1A3B" w:rsidRDefault="003161EB">
      <w:pPr>
        <w:spacing w:before="26"/>
        <w:ind w:left="160"/>
        <w:rPr>
          <w:b/>
          <w:sz w:val="26"/>
        </w:rPr>
      </w:pPr>
      <w:r>
        <w:rPr>
          <w:b/>
          <w:sz w:val="26"/>
        </w:rPr>
        <w:t>CHAPTER</w:t>
      </w:r>
      <w:r>
        <w:rPr>
          <w:b/>
          <w:spacing w:val="-2"/>
          <w:sz w:val="26"/>
        </w:rPr>
        <w:t xml:space="preserve"> </w:t>
      </w:r>
      <w:r>
        <w:rPr>
          <w:b/>
          <w:spacing w:val="-4"/>
          <w:sz w:val="26"/>
        </w:rPr>
        <w:t>FIVE</w:t>
      </w:r>
    </w:p>
    <w:p w:rsidR="00BC1A3B" w:rsidRDefault="003161EB">
      <w:pPr>
        <w:pStyle w:val="ListParagraph"/>
        <w:numPr>
          <w:ilvl w:val="1"/>
          <w:numId w:val="7"/>
        </w:numPr>
        <w:tabs>
          <w:tab w:val="left" w:pos="540"/>
        </w:tabs>
        <w:spacing w:before="21"/>
        <w:rPr>
          <w:sz w:val="26"/>
        </w:rPr>
      </w:pPr>
      <w:r>
        <w:rPr>
          <w:spacing w:val="-2"/>
          <w:sz w:val="26"/>
        </w:rPr>
        <w:t>Conclusion</w:t>
      </w:r>
    </w:p>
    <w:p w:rsidR="00BC1A3B" w:rsidRDefault="00BC1A3B">
      <w:pPr>
        <w:pStyle w:val="ListParagraph"/>
        <w:rPr>
          <w:sz w:val="26"/>
        </w:rPr>
        <w:sectPr w:rsidR="00BC1A3B">
          <w:pgSz w:w="11910" w:h="16840"/>
          <w:pgMar w:top="1300" w:right="1133" w:bottom="1260" w:left="1275" w:header="0" w:footer="1025" w:gutter="0"/>
          <w:cols w:space="720"/>
        </w:sectPr>
      </w:pPr>
    </w:p>
    <w:p w:rsidR="00BC1A3B" w:rsidRDefault="003161EB">
      <w:pPr>
        <w:ind w:left="112" w:right="245"/>
        <w:jc w:val="center"/>
        <w:rPr>
          <w:b/>
          <w:sz w:val="26"/>
        </w:rPr>
      </w:pPr>
      <w:bookmarkStart w:id="6" w:name="ABSTRACT"/>
      <w:bookmarkEnd w:id="6"/>
      <w:r>
        <w:rPr>
          <w:b/>
          <w:spacing w:val="-2"/>
          <w:sz w:val="26"/>
        </w:rPr>
        <w:lastRenderedPageBreak/>
        <w:t>ABSTRACT</w:t>
      </w:r>
    </w:p>
    <w:p w:rsidR="00BC1A3B" w:rsidRDefault="003161EB" w:rsidP="001F779E">
      <w:pPr>
        <w:spacing w:before="21" w:line="256" w:lineRule="auto"/>
        <w:ind w:left="165" w:right="52"/>
        <w:jc w:val="both"/>
        <w:rPr>
          <w:sz w:val="26"/>
        </w:rPr>
      </w:pPr>
      <w:r>
        <w:rPr>
          <w:sz w:val="26"/>
        </w:rPr>
        <w:t>The aim of this study was to investigate the relative antibacterial activity</w:t>
      </w:r>
      <w:r>
        <w:rPr>
          <w:spacing w:val="40"/>
          <w:sz w:val="26"/>
        </w:rPr>
        <w:t xml:space="preserve"> </w:t>
      </w:r>
      <w:r>
        <w:rPr>
          <w:sz w:val="26"/>
        </w:rPr>
        <w:t xml:space="preserve">and phytochemical properties of </w:t>
      </w:r>
      <w:proofErr w:type="spellStart"/>
      <w:r>
        <w:rPr>
          <w:sz w:val="26"/>
        </w:rPr>
        <w:t>ethanolic</w:t>
      </w:r>
      <w:proofErr w:type="spellEnd"/>
      <w:r>
        <w:rPr>
          <w:sz w:val="26"/>
        </w:rPr>
        <w:t xml:space="preserve"> and water extracts of</w:t>
      </w:r>
      <w:r>
        <w:rPr>
          <w:spacing w:val="40"/>
          <w:sz w:val="26"/>
        </w:rPr>
        <w:t xml:space="preserve"> </w:t>
      </w:r>
      <w:proofErr w:type="spellStart"/>
      <w:r>
        <w:rPr>
          <w:sz w:val="26"/>
        </w:rPr>
        <w:t>Anacardium</w:t>
      </w:r>
      <w:proofErr w:type="spellEnd"/>
      <w:r>
        <w:rPr>
          <w:sz w:val="26"/>
        </w:rPr>
        <w:t xml:space="preserve"> </w:t>
      </w:r>
      <w:proofErr w:type="spellStart"/>
      <w:r>
        <w:rPr>
          <w:sz w:val="26"/>
        </w:rPr>
        <w:t>occidentale</w:t>
      </w:r>
      <w:proofErr w:type="spellEnd"/>
      <w:r>
        <w:rPr>
          <w:sz w:val="26"/>
        </w:rPr>
        <w:t xml:space="preserve"> (cashew) stem bark. The phytochemicals were</w:t>
      </w:r>
      <w:r>
        <w:rPr>
          <w:spacing w:val="40"/>
          <w:sz w:val="26"/>
        </w:rPr>
        <w:t xml:space="preserve"> </w:t>
      </w:r>
      <w:r>
        <w:rPr>
          <w:sz w:val="26"/>
        </w:rPr>
        <w:t>screened using qualitative</w:t>
      </w:r>
      <w:r>
        <w:rPr>
          <w:spacing w:val="-1"/>
          <w:sz w:val="26"/>
        </w:rPr>
        <w:t xml:space="preserve"> </w:t>
      </w:r>
      <w:r>
        <w:rPr>
          <w:sz w:val="26"/>
        </w:rPr>
        <w:t>methods.</w:t>
      </w:r>
      <w:r>
        <w:rPr>
          <w:spacing w:val="-5"/>
          <w:sz w:val="26"/>
        </w:rPr>
        <w:t xml:space="preserve"> </w:t>
      </w:r>
      <w:r>
        <w:rPr>
          <w:sz w:val="26"/>
        </w:rPr>
        <w:t>Qualitatively</w:t>
      </w:r>
      <w:r>
        <w:rPr>
          <w:spacing w:val="-5"/>
          <w:sz w:val="26"/>
        </w:rPr>
        <w:t xml:space="preserve"> </w:t>
      </w:r>
      <w:r>
        <w:rPr>
          <w:sz w:val="26"/>
        </w:rPr>
        <w:t>analyzed</w:t>
      </w:r>
      <w:r>
        <w:rPr>
          <w:spacing w:val="-5"/>
          <w:sz w:val="26"/>
        </w:rPr>
        <w:t xml:space="preserve"> </w:t>
      </w:r>
      <w:r>
        <w:rPr>
          <w:sz w:val="26"/>
        </w:rPr>
        <w:t>phytochemical</w:t>
      </w:r>
      <w:r>
        <w:rPr>
          <w:spacing w:val="40"/>
          <w:sz w:val="26"/>
        </w:rPr>
        <w:t xml:space="preserve"> </w:t>
      </w:r>
      <w:r>
        <w:rPr>
          <w:sz w:val="26"/>
        </w:rPr>
        <w:t>constituents</w:t>
      </w:r>
      <w:r>
        <w:rPr>
          <w:spacing w:val="-2"/>
          <w:sz w:val="26"/>
        </w:rPr>
        <w:t xml:space="preserve"> </w:t>
      </w:r>
      <w:r>
        <w:rPr>
          <w:sz w:val="26"/>
        </w:rPr>
        <w:t>in</w:t>
      </w:r>
      <w:r>
        <w:rPr>
          <w:spacing w:val="-5"/>
          <w:sz w:val="26"/>
        </w:rPr>
        <w:t xml:space="preserve"> </w:t>
      </w:r>
      <w:r>
        <w:rPr>
          <w:sz w:val="26"/>
        </w:rPr>
        <w:t>the</w:t>
      </w:r>
      <w:r>
        <w:rPr>
          <w:spacing w:val="-5"/>
          <w:sz w:val="26"/>
        </w:rPr>
        <w:t xml:space="preserve"> </w:t>
      </w:r>
      <w:r>
        <w:rPr>
          <w:sz w:val="26"/>
        </w:rPr>
        <w:t>stem bark extracts include carbohydrates, alkaloids,</w:t>
      </w:r>
      <w:r>
        <w:rPr>
          <w:spacing w:val="40"/>
          <w:sz w:val="26"/>
        </w:rPr>
        <w:t xml:space="preserve"> </w:t>
      </w:r>
      <w:r>
        <w:rPr>
          <w:sz w:val="26"/>
        </w:rPr>
        <w:t xml:space="preserve">flavonoids, </w:t>
      </w:r>
      <w:proofErr w:type="spellStart"/>
      <w:r>
        <w:rPr>
          <w:sz w:val="26"/>
        </w:rPr>
        <w:t>saponins</w:t>
      </w:r>
      <w:proofErr w:type="spellEnd"/>
      <w:r>
        <w:rPr>
          <w:sz w:val="26"/>
        </w:rPr>
        <w:t xml:space="preserve">, tannins, sterols, </w:t>
      </w:r>
      <w:proofErr w:type="spellStart"/>
      <w:r>
        <w:rPr>
          <w:sz w:val="26"/>
        </w:rPr>
        <w:t>anthraquinone</w:t>
      </w:r>
      <w:proofErr w:type="spellEnd"/>
      <w:r>
        <w:rPr>
          <w:sz w:val="26"/>
        </w:rPr>
        <w:t xml:space="preserve">, </w:t>
      </w:r>
      <w:proofErr w:type="spellStart"/>
      <w:r>
        <w:rPr>
          <w:sz w:val="26"/>
        </w:rPr>
        <w:t>terpens</w:t>
      </w:r>
      <w:proofErr w:type="spellEnd"/>
      <w:r>
        <w:rPr>
          <w:sz w:val="26"/>
        </w:rPr>
        <w:t xml:space="preserve"> and phenol.</w:t>
      </w:r>
      <w:r>
        <w:rPr>
          <w:spacing w:val="40"/>
          <w:sz w:val="26"/>
        </w:rPr>
        <w:t xml:space="preserve"> </w:t>
      </w:r>
      <w:r>
        <w:rPr>
          <w:sz w:val="26"/>
        </w:rPr>
        <w:t>The microorganisms assayed for the antibacterial activities using the agar</w:t>
      </w:r>
      <w:r>
        <w:rPr>
          <w:spacing w:val="40"/>
          <w:sz w:val="26"/>
        </w:rPr>
        <w:t xml:space="preserve"> </w:t>
      </w:r>
      <w:r>
        <w:rPr>
          <w:sz w:val="26"/>
        </w:rPr>
        <w:t xml:space="preserve">well diffusion were Escherichia coli, Salmonella </w:t>
      </w:r>
      <w:proofErr w:type="spellStart"/>
      <w:r>
        <w:rPr>
          <w:sz w:val="26"/>
        </w:rPr>
        <w:t>Typhi</w:t>
      </w:r>
      <w:proofErr w:type="spellEnd"/>
      <w:r>
        <w:rPr>
          <w:sz w:val="26"/>
        </w:rPr>
        <w:t xml:space="preserve">, Bacillus </w:t>
      </w:r>
      <w:proofErr w:type="spellStart"/>
      <w:r>
        <w:rPr>
          <w:sz w:val="26"/>
        </w:rPr>
        <w:t>subtilis</w:t>
      </w:r>
      <w:proofErr w:type="spellEnd"/>
      <w:r>
        <w:rPr>
          <w:sz w:val="26"/>
        </w:rPr>
        <w:t xml:space="preserve"> and</w:t>
      </w:r>
      <w:r>
        <w:rPr>
          <w:spacing w:val="40"/>
          <w:sz w:val="26"/>
        </w:rPr>
        <w:t xml:space="preserve"> </w:t>
      </w:r>
      <w:r>
        <w:rPr>
          <w:sz w:val="26"/>
        </w:rPr>
        <w:t xml:space="preserve">Staphylococcus </w:t>
      </w:r>
      <w:proofErr w:type="spellStart"/>
      <w:r>
        <w:rPr>
          <w:sz w:val="26"/>
        </w:rPr>
        <w:t>aureus</w:t>
      </w:r>
      <w:proofErr w:type="spellEnd"/>
      <w:r>
        <w:rPr>
          <w:sz w:val="26"/>
        </w:rPr>
        <w:t>, studies on the susceptibility pattern and the zones</w:t>
      </w:r>
      <w:r>
        <w:rPr>
          <w:spacing w:val="40"/>
          <w:sz w:val="26"/>
        </w:rPr>
        <w:t xml:space="preserve"> </w:t>
      </w:r>
      <w:r>
        <w:rPr>
          <w:sz w:val="26"/>
        </w:rPr>
        <w:t>of inhibition exhibited by the extracts shows a certain degree of inhibitory</w:t>
      </w:r>
      <w:r>
        <w:rPr>
          <w:spacing w:val="40"/>
          <w:sz w:val="26"/>
        </w:rPr>
        <w:t xml:space="preserve"> </w:t>
      </w:r>
      <w:r>
        <w:rPr>
          <w:sz w:val="26"/>
        </w:rPr>
        <w:t xml:space="preserve">effects against the test organisms. </w:t>
      </w:r>
      <w:proofErr w:type="spellStart"/>
      <w:r>
        <w:rPr>
          <w:sz w:val="26"/>
        </w:rPr>
        <w:t>Ethanolic</w:t>
      </w:r>
      <w:proofErr w:type="spellEnd"/>
      <w:r>
        <w:rPr>
          <w:sz w:val="26"/>
        </w:rPr>
        <w:t xml:space="preserve"> extract of</w:t>
      </w:r>
    </w:p>
    <w:p w:rsidR="00BC1A3B" w:rsidRDefault="003161EB" w:rsidP="001F779E">
      <w:pPr>
        <w:spacing w:before="7" w:line="256" w:lineRule="auto"/>
        <w:ind w:left="165" w:right="52"/>
        <w:jc w:val="both"/>
        <w:rPr>
          <w:sz w:val="26"/>
        </w:rPr>
      </w:pPr>
      <w:r>
        <w:rPr>
          <w:sz w:val="26"/>
        </w:rPr>
        <w:t xml:space="preserve">A. </w:t>
      </w:r>
      <w:proofErr w:type="spellStart"/>
      <w:r>
        <w:rPr>
          <w:sz w:val="26"/>
        </w:rPr>
        <w:t>occidentale</w:t>
      </w:r>
      <w:proofErr w:type="spellEnd"/>
      <w:r>
        <w:rPr>
          <w:sz w:val="26"/>
        </w:rPr>
        <w:t xml:space="preserve"> stem</w:t>
      </w:r>
      <w:r>
        <w:rPr>
          <w:spacing w:val="40"/>
          <w:sz w:val="26"/>
        </w:rPr>
        <w:t xml:space="preserve"> </w:t>
      </w:r>
      <w:r>
        <w:rPr>
          <w:sz w:val="26"/>
        </w:rPr>
        <w:t xml:space="preserve">bark was effective against </w:t>
      </w:r>
      <w:proofErr w:type="spellStart"/>
      <w:r>
        <w:rPr>
          <w:sz w:val="26"/>
        </w:rPr>
        <w:t>B.subtilis</w:t>
      </w:r>
      <w:proofErr w:type="spellEnd"/>
      <w:r>
        <w:rPr>
          <w:sz w:val="26"/>
        </w:rPr>
        <w:t xml:space="preserve"> at concentration of 100mg/ml and 50</w:t>
      </w:r>
      <w:r>
        <w:rPr>
          <w:spacing w:val="40"/>
          <w:sz w:val="26"/>
        </w:rPr>
        <w:t xml:space="preserve"> </w:t>
      </w:r>
      <w:r>
        <w:rPr>
          <w:sz w:val="26"/>
        </w:rPr>
        <w:t xml:space="preserve">mg/ml only, S. </w:t>
      </w:r>
      <w:proofErr w:type="spellStart"/>
      <w:r>
        <w:rPr>
          <w:sz w:val="26"/>
        </w:rPr>
        <w:t>aureus</w:t>
      </w:r>
      <w:proofErr w:type="spellEnd"/>
      <w:r>
        <w:rPr>
          <w:sz w:val="26"/>
        </w:rPr>
        <w:t xml:space="preserve"> and S. </w:t>
      </w:r>
      <w:proofErr w:type="spellStart"/>
      <w:r>
        <w:rPr>
          <w:sz w:val="26"/>
        </w:rPr>
        <w:t>Typhi</w:t>
      </w:r>
      <w:proofErr w:type="spellEnd"/>
      <w:r>
        <w:rPr>
          <w:sz w:val="26"/>
        </w:rPr>
        <w:t xml:space="preserve"> at concentration of 100 mg/ml only, and</w:t>
      </w:r>
      <w:r>
        <w:rPr>
          <w:spacing w:val="40"/>
          <w:sz w:val="26"/>
        </w:rPr>
        <w:t xml:space="preserve"> </w:t>
      </w:r>
      <w:r>
        <w:rPr>
          <w:sz w:val="26"/>
        </w:rPr>
        <w:t>E. coli at concentration of 100 mg/ml only while in aqueous extract of</w:t>
      </w:r>
      <w:r>
        <w:rPr>
          <w:spacing w:val="-9"/>
          <w:sz w:val="26"/>
        </w:rPr>
        <w:t xml:space="preserve"> </w:t>
      </w:r>
      <w:r>
        <w:rPr>
          <w:sz w:val="26"/>
        </w:rPr>
        <w:t>A.</w:t>
      </w:r>
      <w:r>
        <w:rPr>
          <w:spacing w:val="40"/>
          <w:sz w:val="26"/>
        </w:rPr>
        <w:t xml:space="preserve"> </w:t>
      </w:r>
      <w:proofErr w:type="spellStart"/>
      <w:r>
        <w:rPr>
          <w:sz w:val="26"/>
        </w:rPr>
        <w:t>occidentale</w:t>
      </w:r>
      <w:proofErr w:type="spellEnd"/>
      <w:r>
        <w:rPr>
          <w:sz w:val="26"/>
        </w:rPr>
        <w:t xml:space="preserve"> stem bark, there was effect against S. </w:t>
      </w:r>
      <w:proofErr w:type="spellStart"/>
      <w:r>
        <w:rPr>
          <w:sz w:val="26"/>
        </w:rPr>
        <w:t>aureus</w:t>
      </w:r>
      <w:proofErr w:type="spellEnd"/>
      <w:r>
        <w:rPr>
          <w:sz w:val="26"/>
        </w:rPr>
        <w:t xml:space="preserve"> at concentration</w:t>
      </w:r>
      <w:r>
        <w:rPr>
          <w:spacing w:val="40"/>
          <w:sz w:val="26"/>
        </w:rPr>
        <w:t xml:space="preserve"> </w:t>
      </w:r>
      <w:r>
        <w:rPr>
          <w:sz w:val="26"/>
        </w:rPr>
        <w:t>of</w:t>
      </w:r>
      <w:r>
        <w:rPr>
          <w:spacing w:val="-5"/>
          <w:sz w:val="26"/>
        </w:rPr>
        <w:t xml:space="preserve"> </w:t>
      </w:r>
      <w:r>
        <w:rPr>
          <w:sz w:val="26"/>
        </w:rPr>
        <w:t>100 mg/ml</w:t>
      </w:r>
      <w:r>
        <w:rPr>
          <w:spacing w:val="-6"/>
          <w:sz w:val="26"/>
        </w:rPr>
        <w:t xml:space="preserve"> </w:t>
      </w:r>
      <w:r>
        <w:rPr>
          <w:sz w:val="26"/>
        </w:rPr>
        <w:t>and</w:t>
      </w:r>
      <w:r>
        <w:rPr>
          <w:spacing w:val="-4"/>
          <w:sz w:val="26"/>
        </w:rPr>
        <w:t xml:space="preserve"> </w:t>
      </w:r>
      <w:r>
        <w:rPr>
          <w:sz w:val="26"/>
        </w:rPr>
        <w:t>50 mg/ml,</w:t>
      </w:r>
      <w:r>
        <w:rPr>
          <w:spacing w:val="-4"/>
          <w:sz w:val="26"/>
        </w:rPr>
        <w:t xml:space="preserve"> </w:t>
      </w:r>
      <w:r>
        <w:rPr>
          <w:sz w:val="26"/>
        </w:rPr>
        <w:t>followed</w:t>
      </w:r>
      <w:r>
        <w:rPr>
          <w:spacing w:val="-4"/>
          <w:sz w:val="26"/>
        </w:rPr>
        <w:t xml:space="preserve"> </w:t>
      </w:r>
      <w:r>
        <w:rPr>
          <w:sz w:val="26"/>
        </w:rPr>
        <w:t>by</w:t>
      </w:r>
      <w:r>
        <w:rPr>
          <w:spacing w:val="-4"/>
          <w:sz w:val="26"/>
        </w:rPr>
        <w:t xml:space="preserve"> </w:t>
      </w:r>
      <w:r>
        <w:rPr>
          <w:sz w:val="26"/>
        </w:rPr>
        <w:t>B.</w:t>
      </w:r>
      <w:r>
        <w:rPr>
          <w:spacing w:val="-4"/>
          <w:sz w:val="26"/>
        </w:rPr>
        <w:t xml:space="preserve"> </w:t>
      </w:r>
      <w:proofErr w:type="spellStart"/>
      <w:r>
        <w:rPr>
          <w:sz w:val="26"/>
        </w:rPr>
        <w:t>subtilis</w:t>
      </w:r>
      <w:proofErr w:type="spellEnd"/>
      <w:r>
        <w:rPr>
          <w:spacing w:val="-5"/>
          <w:sz w:val="26"/>
        </w:rPr>
        <w:t xml:space="preserve"> </w:t>
      </w:r>
      <w:r>
        <w:rPr>
          <w:sz w:val="26"/>
        </w:rPr>
        <w:t>at</w:t>
      </w:r>
      <w:r>
        <w:rPr>
          <w:spacing w:val="-6"/>
          <w:sz w:val="26"/>
        </w:rPr>
        <w:t xml:space="preserve"> </w:t>
      </w:r>
      <w:r>
        <w:rPr>
          <w:sz w:val="26"/>
        </w:rPr>
        <w:t>concentration of</w:t>
      </w:r>
      <w:r>
        <w:rPr>
          <w:spacing w:val="-3"/>
          <w:sz w:val="26"/>
        </w:rPr>
        <w:t xml:space="preserve"> </w:t>
      </w:r>
      <w:r>
        <w:rPr>
          <w:sz w:val="26"/>
        </w:rPr>
        <w:t>100</w:t>
      </w:r>
      <w:r>
        <w:rPr>
          <w:spacing w:val="40"/>
          <w:sz w:val="26"/>
        </w:rPr>
        <w:t xml:space="preserve"> </w:t>
      </w:r>
      <w:r>
        <w:rPr>
          <w:sz w:val="26"/>
        </w:rPr>
        <w:t>mg/ml</w:t>
      </w:r>
      <w:r>
        <w:rPr>
          <w:spacing w:val="-4"/>
          <w:sz w:val="26"/>
        </w:rPr>
        <w:t xml:space="preserve"> </w:t>
      </w:r>
      <w:r>
        <w:rPr>
          <w:sz w:val="26"/>
        </w:rPr>
        <w:t>and</w:t>
      </w:r>
      <w:r>
        <w:rPr>
          <w:spacing w:val="-2"/>
          <w:sz w:val="26"/>
        </w:rPr>
        <w:t xml:space="preserve"> </w:t>
      </w:r>
      <w:r>
        <w:rPr>
          <w:sz w:val="26"/>
        </w:rPr>
        <w:t>50 mg/ml,</w:t>
      </w:r>
      <w:r>
        <w:rPr>
          <w:spacing w:val="-2"/>
          <w:sz w:val="26"/>
        </w:rPr>
        <w:t xml:space="preserve"> </w:t>
      </w:r>
      <w:r>
        <w:rPr>
          <w:sz w:val="26"/>
        </w:rPr>
        <w:t>S.</w:t>
      </w:r>
      <w:r>
        <w:rPr>
          <w:spacing w:val="-6"/>
          <w:sz w:val="26"/>
        </w:rPr>
        <w:t xml:space="preserve"> </w:t>
      </w:r>
      <w:proofErr w:type="spellStart"/>
      <w:r>
        <w:rPr>
          <w:sz w:val="26"/>
        </w:rPr>
        <w:t>Typhi</w:t>
      </w:r>
      <w:proofErr w:type="spellEnd"/>
      <w:r>
        <w:rPr>
          <w:spacing w:val="-4"/>
          <w:sz w:val="26"/>
        </w:rPr>
        <w:t xml:space="preserve"> </w:t>
      </w:r>
      <w:r>
        <w:rPr>
          <w:sz w:val="26"/>
        </w:rPr>
        <w:t>and</w:t>
      </w:r>
      <w:r>
        <w:rPr>
          <w:spacing w:val="-2"/>
          <w:sz w:val="26"/>
        </w:rPr>
        <w:t xml:space="preserve"> </w:t>
      </w:r>
      <w:r>
        <w:rPr>
          <w:sz w:val="26"/>
        </w:rPr>
        <w:t xml:space="preserve">lastly </w:t>
      </w:r>
      <w:proofErr w:type="spellStart"/>
      <w:r>
        <w:rPr>
          <w:sz w:val="26"/>
        </w:rPr>
        <w:t>E.coli</w:t>
      </w:r>
      <w:proofErr w:type="spellEnd"/>
      <w:r>
        <w:rPr>
          <w:spacing w:val="-4"/>
          <w:sz w:val="26"/>
        </w:rPr>
        <w:t xml:space="preserve"> </w:t>
      </w:r>
      <w:r>
        <w:rPr>
          <w:sz w:val="26"/>
        </w:rPr>
        <w:t>both</w:t>
      </w:r>
      <w:r>
        <w:rPr>
          <w:spacing w:val="-2"/>
          <w:sz w:val="26"/>
        </w:rPr>
        <w:t xml:space="preserve"> </w:t>
      </w:r>
      <w:r>
        <w:rPr>
          <w:sz w:val="26"/>
        </w:rPr>
        <w:t>at</w:t>
      </w:r>
      <w:r>
        <w:rPr>
          <w:spacing w:val="-4"/>
          <w:sz w:val="26"/>
        </w:rPr>
        <w:t xml:space="preserve"> </w:t>
      </w:r>
      <w:r>
        <w:rPr>
          <w:sz w:val="26"/>
        </w:rPr>
        <w:t>the</w:t>
      </w:r>
      <w:r>
        <w:rPr>
          <w:spacing w:val="-2"/>
          <w:sz w:val="26"/>
        </w:rPr>
        <w:t xml:space="preserve"> </w:t>
      </w:r>
      <w:r>
        <w:rPr>
          <w:sz w:val="26"/>
        </w:rPr>
        <w:t>concentration</w:t>
      </w:r>
      <w:r>
        <w:rPr>
          <w:spacing w:val="-2"/>
          <w:sz w:val="26"/>
        </w:rPr>
        <w:t xml:space="preserve"> </w:t>
      </w:r>
      <w:r>
        <w:rPr>
          <w:sz w:val="26"/>
        </w:rPr>
        <w:t>of 100 mg/ml. Considering the diameter of the zone of inhibition, it was</w:t>
      </w:r>
      <w:r>
        <w:rPr>
          <w:spacing w:val="40"/>
          <w:sz w:val="26"/>
        </w:rPr>
        <w:t xml:space="preserve"> </w:t>
      </w:r>
      <w:r>
        <w:rPr>
          <w:sz w:val="26"/>
        </w:rPr>
        <w:t>noticed that there was little or no difference between the diameters of both</w:t>
      </w:r>
      <w:r>
        <w:rPr>
          <w:spacing w:val="40"/>
          <w:sz w:val="26"/>
        </w:rPr>
        <w:t xml:space="preserve"> </w:t>
      </w:r>
      <w:r>
        <w:rPr>
          <w:sz w:val="26"/>
        </w:rPr>
        <w:t>extracts.</w:t>
      </w:r>
      <w:r>
        <w:rPr>
          <w:spacing w:val="-10"/>
          <w:sz w:val="26"/>
        </w:rPr>
        <w:t xml:space="preserve"> </w:t>
      </w:r>
      <w:r>
        <w:rPr>
          <w:sz w:val="26"/>
        </w:rPr>
        <w:t xml:space="preserve">Although, these results suggest an important </w:t>
      </w:r>
      <w:proofErr w:type="spellStart"/>
      <w:r>
        <w:rPr>
          <w:sz w:val="26"/>
        </w:rPr>
        <w:t>ethnopharmaceutical</w:t>
      </w:r>
      <w:proofErr w:type="spellEnd"/>
      <w:r>
        <w:rPr>
          <w:sz w:val="26"/>
        </w:rPr>
        <w:t xml:space="preserve"> potential of</w:t>
      </w:r>
      <w:r>
        <w:rPr>
          <w:spacing w:val="-4"/>
          <w:sz w:val="26"/>
        </w:rPr>
        <w:t xml:space="preserve"> </w:t>
      </w:r>
      <w:r>
        <w:rPr>
          <w:sz w:val="26"/>
        </w:rPr>
        <w:t xml:space="preserve">A. </w:t>
      </w:r>
      <w:proofErr w:type="spellStart"/>
      <w:r>
        <w:rPr>
          <w:sz w:val="26"/>
        </w:rPr>
        <w:t>occidentaleas</w:t>
      </w:r>
      <w:proofErr w:type="spellEnd"/>
      <w:r>
        <w:rPr>
          <w:sz w:val="26"/>
        </w:rPr>
        <w:t xml:space="preserve"> a source of compounds with</w:t>
      </w:r>
      <w:r>
        <w:rPr>
          <w:spacing w:val="40"/>
          <w:sz w:val="26"/>
        </w:rPr>
        <w:t xml:space="preserve"> </w:t>
      </w:r>
      <w:r>
        <w:rPr>
          <w:sz w:val="26"/>
        </w:rPr>
        <w:t>broad-spectrum antimicrobial activity that can be used in the</w:t>
      </w:r>
      <w:r>
        <w:rPr>
          <w:spacing w:val="40"/>
          <w:sz w:val="26"/>
        </w:rPr>
        <w:t xml:space="preserve"> </w:t>
      </w:r>
      <w:r>
        <w:rPr>
          <w:sz w:val="26"/>
        </w:rPr>
        <w:t>pharmaceutical industry its low activity may be due to low concentration of the extracts.</w:t>
      </w:r>
    </w:p>
    <w:p w:rsidR="00BC1A3B" w:rsidRDefault="00BC1A3B">
      <w:pPr>
        <w:spacing w:line="256" w:lineRule="auto"/>
        <w:rPr>
          <w:sz w:val="26"/>
        </w:rPr>
        <w:sectPr w:rsidR="00BC1A3B">
          <w:pgSz w:w="11910" w:h="16840"/>
          <w:pgMar w:top="1940" w:right="1133" w:bottom="1260" w:left="1275" w:header="0" w:footer="1025" w:gutter="0"/>
          <w:cols w:space="720"/>
        </w:sectPr>
      </w:pPr>
    </w:p>
    <w:p w:rsidR="00BC1A3B" w:rsidRDefault="003161EB">
      <w:pPr>
        <w:pStyle w:val="Heading1"/>
        <w:ind w:left="359" w:right="182"/>
      </w:pPr>
      <w:bookmarkStart w:id="7" w:name="CHAPTER_ONE"/>
      <w:bookmarkEnd w:id="7"/>
      <w:r>
        <w:rPr>
          <w:color w:val="121213"/>
        </w:rPr>
        <w:lastRenderedPageBreak/>
        <w:t>CHAPTER</w:t>
      </w:r>
      <w:r>
        <w:rPr>
          <w:color w:val="121213"/>
          <w:spacing w:val="-8"/>
        </w:rPr>
        <w:t xml:space="preserve"> </w:t>
      </w:r>
      <w:r>
        <w:rPr>
          <w:color w:val="121213"/>
          <w:spacing w:val="-5"/>
        </w:rPr>
        <w:t>ONE</w:t>
      </w:r>
    </w:p>
    <w:p w:rsidR="00BC1A3B" w:rsidRPr="001F779E" w:rsidRDefault="001F779E">
      <w:pPr>
        <w:pStyle w:val="ListParagraph"/>
        <w:numPr>
          <w:ilvl w:val="1"/>
          <w:numId w:val="6"/>
        </w:numPr>
        <w:tabs>
          <w:tab w:val="left" w:pos="550"/>
        </w:tabs>
        <w:spacing w:before="319"/>
        <w:jc w:val="both"/>
        <w:rPr>
          <w:b/>
          <w:sz w:val="28"/>
        </w:rPr>
      </w:pPr>
      <w:r w:rsidRPr="001F779E">
        <w:rPr>
          <w:b/>
          <w:color w:val="121213"/>
          <w:spacing w:val="-2"/>
          <w:sz w:val="28"/>
        </w:rPr>
        <w:t>Introduction</w:t>
      </w:r>
    </w:p>
    <w:p w:rsidR="00BC1A3B" w:rsidRDefault="003161EB" w:rsidP="001F779E">
      <w:pPr>
        <w:pStyle w:val="BodyText"/>
        <w:spacing w:before="23" w:line="249" w:lineRule="auto"/>
        <w:ind w:left="130" w:right="52"/>
        <w:jc w:val="both"/>
      </w:pPr>
      <w:r>
        <w:rPr>
          <w:color w:val="121213"/>
        </w:rPr>
        <w:t>Cashew plant parts can be used for several medicinal purposes. Every part of cashew has some important medicinal properties.</w:t>
      </w:r>
      <w:r>
        <w:rPr>
          <w:color w:val="121213"/>
          <w:spacing w:val="-2"/>
        </w:rPr>
        <w:t xml:space="preserve"> </w:t>
      </w:r>
      <w:r>
        <w:rPr>
          <w:color w:val="121213"/>
        </w:rPr>
        <w:t>The</w:t>
      </w:r>
      <w:r>
        <w:rPr>
          <w:color w:val="121213"/>
          <w:spacing w:val="-2"/>
        </w:rPr>
        <w:t xml:space="preserve"> </w:t>
      </w:r>
      <w:r>
        <w:rPr>
          <w:color w:val="121213"/>
        </w:rPr>
        <w:t>cashew nut is</w:t>
      </w:r>
      <w:r>
        <w:rPr>
          <w:color w:val="121213"/>
          <w:spacing w:val="-2"/>
        </w:rPr>
        <w:t xml:space="preserve"> </w:t>
      </w:r>
      <w:r>
        <w:rPr>
          <w:color w:val="121213"/>
        </w:rPr>
        <w:t>essential for physical and emotional well-being. It is an energetic diet and the best food medication for many illnesses. Nuts protects from malignant growth, coronary illness,</w:t>
      </w:r>
      <w:r>
        <w:rPr>
          <w:color w:val="121213"/>
          <w:spacing w:val="-17"/>
        </w:rPr>
        <w:t xml:space="preserve"> </w:t>
      </w:r>
      <w:r>
        <w:rPr>
          <w:color w:val="121213"/>
        </w:rPr>
        <w:t>circulatory</w:t>
      </w:r>
      <w:r>
        <w:rPr>
          <w:color w:val="121213"/>
          <w:spacing w:val="-17"/>
        </w:rPr>
        <w:t xml:space="preserve"> </w:t>
      </w:r>
      <w:r>
        <w:rPr>
          <w:color w:val="121213"/>
        </w:rPr>
        <w:t>strain,</w:t>
      </w:r>
      <w:r>
        <w:rPr>
          <w:color w:val="121213"/>
          <w:spacing w:val="-17"/>
        </w:rPr>
        <w:t xml:space="preserve"> </w:t>
      </w:r>
      <w:r>
        <w:rPr>
          <w:color w:val="121213"/>
        </w:rPr>
        <w:t>and</w:t>
      </w:r>
      <w:r>
        <w:rPr>
          <w:color w:val="121213"/>
          <w:spacing w:val="-16"/>
        </w:rPr>
        <w:t xml:space="preserve"> </w:t>
      </w:r>
      <w:r>
        <w:rPr>
          <w:color w:val="121213"/>
        </w:rPr>
        <w:t>various</w:t>
      </w:r>
      <w:r>
        <w:rPr>
          <w:color w:val="121213"/>
          <w:spacing w:val="-16"/>
        </w:rPr>
        <w:t xml:space="preserve"> </w:t>
      </w:r>
      <w:r>
        <w:rPr>
          <w:color w:val="121213"/>
        </w:rPr>
        <w:t>degenerative</w:t>
      </w:r>
      <w:r>
        <w:rPr>
          <w:color w:val="121213"/>
          <w:spacing w:val="-16"/>
        </w:rPr>
        <w:t xml:space="preserve"> </w:t>
      </w:r>
      <w:r>
        <w:rPr>
          <w:color w:val="121213"/>
        </w:rPr>
        <w:t>infirmities</w:t>
      </w:r>
      <w:r>
        <w:rPr>
          <w:color w:val="121213"/>
          <w:spacing w:val="-15"/>
        </w:rPr>
        <w:t xml:space="preserve"> </w:t>
      </w:r>
      <w:r>
        <w:rPr>
          <w:color w:val="121213"/>
        </w:rPr>
        <w:t>connected</w:t>
      </w:r>
      <w:r>
        <w:rPr>
          <w:color w:val="121213"/>
          <w:spacing w:val="-16"/>
        </w:rPr>
        <w:t xml:space="preserve"> </w:t>
      </w:r>
      <w:r>
        <w:rPr>
          <w:color w:val="121213"/>
        </w:rPr>
        <w:t>to</w:t>
      </w:r>
      <w:r>
        <w:rPr>
          <w:color w:val="121213"/>
          <w:spacing w:val="-17"/>
        </w:rPr>
        <w:t xml:space="preserve"> </w:t>
      </w:r>
      <w:r>
        <w:rPr>
          <w:color w:val="121213"/>
        </w:rPr>
        <w:t>aging. Cashew kernel contains proteins, carbohydrates, vitamins, and fats which help gain energy. Cashew nuts are used for many purposes like blood sugar, weight loss, cancer, cold and flu, aging, urinary disorders, digestive disorders, and bone relaxation. In comparing cashew with other nuts, Cashew kernels have good properties, including proteins, carbohydrates, fibers, and minerals, then almond, hazelnut,</w:t>
      </w:r>
      <w:r>
        <w:rPr>
          <w:color w:val="121213"/>
          <w:spacing w:val="-13"/>
        </w:rPr>
        <w:t xml:space="preserve"> </w:t>
      </w:r>
      <w:r>
        <w:rPr>
          <w:color w:val="121213"/>
        </w:rPr>
        <w:t>and</w:t>
      </w:r>
      <w:r>
        <w:rPr>
          <w:color w:val="121213"/>
          <w:spacing w:val="-7"/>
        </w:rPr>
        <w:t xml:space="preserve"> </w:t>
      </w:r>
      <w:r>
        <w:rPr>
          <w:color w:val="121213"/>
        </w:rPr>
        <w:t>walnuts.</w:t>
      </w:r>
      <w:r>
        <w:rPr>
          <w:color w:val="121213"/>
          <w:spacing w:val="-13"/>
        </w:rPr>
        <w:t xml:space="preserve"> </w:t>
      </w:r>
      <w:r>
        <w:rPr>
          <w:color w:val="121213"/>
        </w:rPr>
        <w:t>There</w:t>
      </w:r>
      <w:r>
        <w:rPr>
          <w:color w:val="121213"/>
          <w:spacing w:val="-7"/>
        </w:rPr>
        <w:t xml:space="preserve"> </w:t>
      </w:r>
      <w:r>
        <w:rPr>
          <w:color w:val="121213"/>
        </w:rPr>
        <w:t>are</w:t>
      </w:r>
      <w:r>
        <w:rPr>
          <w:color w:val="121213"/>
          <w:spacing w:val="-7"/>
        </w:rPr>
        <w:t xml:space="preserve"> </w:t>
      </w:r>
      <w:r>
        <w:rPr>
          <w:color w:val="121213"/>
        </w:rPr>
        <w:t>some</w:t>
      </w:r>
      <w:r>
        <w:rPr>
          <w:color w:val="121213"/>
          <w:spacing w:val="-7"/>
        </w:rPr>
        <w:t xml:space="preserve"> </w:t>
      </w:r>
      <w:r>
        <w:rPr>
          <w:color w:val="121213"/>
        </w:rPr>
        <w:t>strong</w:t>
      </w:r>
      <w:r>
        <w:rPr>
          <w:color w:val="121213"/>
          <w:spacing w:val="-13"/>
        </w:rPr>
        <w:t xml:space="preserve"> </w:t>
      </w:r>
      <w:r>
        <w:rPr>
          <w:color w:val="121213"/>
        </w:rPr>
        <w:t>benefits</w:t>
      </w:r>
      <w:r>
        <w:rPr>
          <w:color w:val="121213"/>
          <w:spacing w:val="-7"/>
        </w:rPr>
        <w:t xml:space="preserve"> </w:t>
      </w:r>
      <w:r>
        <w:rPr>
          <w:color w:val="121213"/>
        </w:rPr>
        <w:t>of</w:t>
      </w:r>
      <w:r>
        <w:rPr>
          <w:color w:val="121213"/>
          <w:spacing w:val="-6"/>
        </w:rPr>
        <w:t xml:space="preserve"> </w:t>
      </w:r>
      <w:r>
        <w:rPr>
          <w:color w:val="121213"/>
        </w:rPr>
        <w:t>Cashew</w:t>
      </w:r>
      <w:r>
        <w:rPr>
          <w:color w:val="121213"/>
          <w:spacing w:val="-14"/>
        </w:rPr>
        <w:t xml:space="preserve"> </w:t>
      </w:r>
      <w:r>
        <w:rPr>
          <w:color w:val="121213"/>
        </w:rPr>
        <w:t>for</w:t>
      </w:r>
      <w:r>
        <w:rPr>
          <w:color w:val="121213"/>
          <w:spacing w:val="-6"/>
        </w:rPr>
        <w:t xml:space="preserve"> </w:t>
      </w:r>
      <w:r>
        <w:rPr>
          <w:color w:val="121213"/>
        </w:rPr>
        <w:t>health.</w:t>
      </w:r>
      <w:r>
        <w:rPr>
          <w:color w:val="121213"/>
          <w:spacing w:val="-13"/>
        </w:rPr>
        <w:t xml:space="preserve"> </w:t>
      </w:r>
      <w:r>
        <w:rPr>
          <w:color w:val="121213"/>
        </w:rPr>
        <w:t>They boost the immune system, act as an antioxidant, remove gallstones, and are beneficial</w:t>
      </w:r>
      <w:r>
        <w:rPr>
          <w:color w:val="121213"/>
          <w:spacing w:val="-9"/>
        </w:rPr>
        <w:t xml:space="preserve"> </w:t>
      </w:r>
      <w:r>
        <w:rPr>
          <w:color w:val="121213"/>
        </w:rPr>
        <w:t>for</w:t>
      </w:r>
      <w:r>
        <w:rPr>
          <w:color w:val="121213"/>
          <w:spacing w:val="-10"/>
        </w:rPr>
        <w:t xml:space="preserve"> </w:t>
      </w:r>
      <w:r>
        <w:rPr>
          <w:color w:val="121213"/>
        </w:rPr>
        <w:t>anemia.</w:t>
      </w:r>
      <w:r>
        <w:rPr>
          <w:color w:val="121213"/>
          <w:spacing w:val="-16"/>
        </w:rPr>
        <w:t xml:space="preserve"> </w:t>
      </w:r>
      <w:r>
        <w:rPr>
          <w:color w:val="121213"/>
        </w:rPr>
        <w:t>They</w:t>
      </w:r>
      <w:r>
        <w:rPr>
          <w:color w:val="121213"/>
          <w:spacing w:val="-7"/>
        </w:rPr>
        <w:t xml:space="preserve"> </w:t>
      </w:r>
      <w:r>
        <w:rPr>
          <w:color w:val="121213"/>
        </w:rPr>
        <w:t>are</w:t>
      </w:r>
      <w:r>
        <w:rPr>
          <w:color w:val="121213"/>
          <w:spacing w:val="-7"/>
        </w:rPr>
        <w:t xml:space="preserve"> </w:t>
      </w:r>
      <w:r>
        <w:rPr>
          <w:color w:val="121213"/>
        </w:rPr>
        <w:t>good</w:t>
      </w:r>
      <w:r>
        <w:rPr>
          <w:color w:val="121213"/>
          <w:spacing w:val="-12"/>
        </w:rPr>
        <w:t xml:space="preserve"> </w:t>
      </w:r>
      <w:r>
        <w:rPr>
          <w:color w:val="121213"/>
        </w:rPr>
        <w:t>sources</w:t>
      </w:r>
      <w:r>
        <w:rPr>
          <w:color w:val="121213"/>
          <w:spacing w:val="-11"/>
        </w:rPr>
        <w:t xml:space="preserve"> </w:t>
      </w:r>
      <w:r>
        <w:rPr>
          <w:color w:val="121213"/>
        </w:rPr>
        <w:t>of</w:t>
      </w:r>
      <w:r>
        <w:rPr>
          <w:color w:val="121213"/>
          <w:spacing w:val="-6"/>
        </w:rPr>
        <w:t xml:space="preserve"> </w:t>
      </w:r>
      <w:r>
        <w:rPr>
          <w:color w:val="121213"/>
        </w:rPr>
        <w:t>healthy</w:t>
      </w:r>
      <w:r>
        <w:rPr>
          <w:color w:val="121213"/>
          <w:spacing w:val="-12"/>
        </w:rPr>
        <w:t xml:space="preserve"> </w:t>
      </w:r>
      <w:r>
        <w:rPr>
          <w:color w:val="121213"/>
        </w:rPr>
        <w:t>fats</w:t>
      </w:r>
      <w:r>
        <w:rPr>
          <w:color w:val="121213"/>
          <w:spacing w:val="-7"/>
        </w:rPr>
        <w:t xml:space="preserve"> </w:t>
      </w:r>
      <w:r>
        <w:rPr>
          <w:color w:val="121213"/>
        </w:rPr>
        <w:t>that</w:t>
      </w:r>
      <w:r>
        <w:rPr>
          <w:color w:val="121213"/>
          <w:spacing w:val="-9"/>
        </w:rPr>
        <w:t xml:space="preserve"> </w:t>
      </w:r>
      <w:r>
        <w:rPr>
          <w:color w:val="121213"/>
        </w:rPr>
        <w:t>are</w:t>
      </w:r>
      <w:r>
        <w:rPr>
          <w:color w:val="121213"/>
          <w:spacing w:val="-11"/>
        </w:rPr>
        <w:t xml:space="preserve"> </w:t>
      </w:r>
      <w:r>
        <w:rPr>
          <w:color w:val="121213"/>
        </w:rPr>
        <w:t>necessary</w:t>
      </w:r>
      <w:r>
        <w:rPr>
          <w:color w:val="121213"/>
          <w:spacing w:val="-12"/>
        </w:rPr>
        <w:t xml:space="preserve"> </w:t>
      </w:r>
      <w:r>
        <w:rPr>
          <w:color w:val="121213"/>
        </w:rPr>
        <w:t>for our body to absorb fat-soluble vitamins.</w:t>
      </w:r>
    </w:p>
    <w:p w:rsidR="00BC1A3B" w:rsidRDefault="003161EB" w:rsidP="001F779E">
      <w:pPr>
        <w:pStyle w:val="Heading2"/>
        <w:numPr>
          <w:ilvl w:val="1"/>
          <w:numId w:val="6"/>
        </w:numPr>
        <w:tabs>
          <w:tab w:val="left" w:pos="550"/>
        </w:tabs>
        <w:spacing w:before="318"/>
        <w:ind w:right="52"/>
        <w:jc w:val="both"/>
      </w:pPr>
      <w:r>
        <w:rPr>
          <w:color w:val="121213"/>
          <w:spacing w:val="-4"/>
        </w:rPr>
        <w:t>STATEMENT</w:t>
      </w:r>
      <w:r>
        <w:rPr>
          <w:color w:val="121213"/>
          <w:spacing w:val="-14"/>
        </w:rPr>
        <w:t xml:space="preserve"> </w:t>
      </w:r>
      <w:r>
        <w:rPr>
          <w:color w:val="121213"/>
          <w:spacing w:val="-4"/>
        </w:rPr>
        <w:t>OF</w:t>
      </w:r>
      <w:r>
        <w:rPr>
          <w:color w:val="121213"/>
          <w:spacing w:val="-12"/>
        </w:rPr>
        <w:t xml:space="preserve"> </w:t>
      </w:r>
      <w:r>
        <w:rPr>
          <w:color w:val="121213"/>
          <w:spacing w:val="-4"/>
        </w:rPr>
        <w:t>PROBLEM</w:t>
      </w:r>
    </w:p>
    <w:p w:rsidR="00BC1A3B" w:rsidRDefault="003161EB" w:rsidP="001F779E">
      <w:pPr>
        <w:pStyle w:val="BodyText"/>
        <w:spacing w:before="308" w:line="249" w:lineRule="auto"/>
        <w:ind w:left="130" w:right="52"/>
        <w:jc w:val="both"/>
      </w:pPr>
      <w:r>
        <w:rPr>
          <w:color w:val="121213"/>
        </w:rPr>
        <w:t>The basis for using plants as medications is their chemical constituents' capacity to induce biochemical and physiological effects in living systems, these molecules,</w:t>
      </w:r>
      <w:r>
        <w:rPr>
          <w:color w:val="121213"/>
          <w:spacing w:val="-14"/>
        </w:rPr>
        <w:t xml:space="preserve"> </w:t>
      </w:r>
      <w:r>
        <w:rPr>
          <w:color w:val="121213"/>
        </w:rPr>
        <w:t>also</w:t>
      </w:r>
      <w:r>
        <w:rPr>
          <w:color w:val="121213"/>
          <w:spacing w:val="-14"/>
        </w:rPr>
        <w:t xml:space="preserve"> </w:t>
      </w:r>
      <w:r>
        <w:rPr>
          <w:color w:val="121213"/>
        </w:rPr>
        <w:t>known</w:t>
      </w:r>
      <w:r>
        <w:rPr>
          <w:color w:val="121213"/>
          <w:spacing w:val="-14"/>
        </w:rPr>
        <w:t xml:space="preserve"> </w:t>
      </w:r>
      <w:r>
        <w:rPr>
          <w:color w:val="121213"/>
        </w:rPr>
        <w:t>as</w:t>
      </w:r>
      <w:r>
        <w:rPr>
          <w:color w:val="121213"/>
          <w:spacing w:val="-12"/>
        </w:rPr>
        <w:t xml:space="preserve"> </w:t>
      </w:r>
      <w:r>
        <w:rPr>
          <w:color w:val="121213"/>
        </w:rPr>
        <w:t>phytochemicals</w:t>
      </w:r>
      <w:r>
        <w:rPr>
          <w:color w:val="121213"/>
          <w:spacing w:val="-18"/>
        </w:rPr>
        <w:t xml:space="preserve"> </w:t>
      </w:r>
      <w:r>
        <w:rPr>
          <w:color w:val="121213"/>
        </w:rPr>
        <w:t>or</w:t>
      </w:r>
      <w:r>
        <w:rPr>
          <w:color w:val="121213"/>
          <w:spacing w:val="-12"/>
        </w:rPr>
        <w:t xml:space="preserve"> </w:t>
      </w:r>
      <w:r>
        <w:rPr>
          <w:color w:val="121213"/>
        </w:rPr>
        <w:t>secondary</w:t>
      </w:r>
      <w:r>
        <w:rPr>
          <w:color w:val="121213"/>
          <w:spacing w:val="-14"/>
        </w:rPr>
        <w:t xml:space="preserve"> </w:t>
      </w:r>
      <w:r>
        <w:rPr>
          <w:color w:val="121213"/>
        </w:rPr>
        <w:t>metabolites,</w:t>
      </w:r>
      <w:r>
        <w:rPr>
          <w:color w:val="121213"/>
          <w:spacing w:val="-14"/>
        </w:rPr>
        <w:t xml:space="preserve"> </w:t>
      </w:r>
      <w:r>
        <w:rPr>
          <w:color w:val="121213"/>
        </w:rPr>
        <w:t>have</w:t>
      </w:r>
      <w:r>
        <w:rPr>
          <w:color w:val="121213"/>
          <w:spacing w:val="-12"/>
        </w:rPr>
        <w:t xml:space="preserve"> </w:t>
      </w:r>
      <w:r>
        <w:rPr>
          <w:color w:val="121213"/>
        </w:rPr>
        <w:t>become more popular in the domains of biochemistry, pharmacology, medical sciences, and microbiology (</w:t>
      </w:r>
      <w:proofErr w:type="spellStart"/>
      <w:r>
        <w:rPr>
          <w:color w:val="121213"/>
        </w:rPr>
        <w:t>Ujowundu</w:t>
      </w:r>
      <w:proofErr w:type="spellEnd"/>
      <w:r>
        <w:rPr>
          <w:color w:val="121213"/>
        </w:rPr>
        <w:t xml:space="preserve"> et al., 2010). Many plant species and their parts, like the fruits, leaves, roots, seeds, barks, and flowers, contain a variety of bioactive compounds that may have a range of medicinal benefits. Natural products play a significant role in the development of medications in the pharmaceutical sector and make up more than 50% of all modern clinical </w:t>
      </w:r>
      <w:r>
        <w:rPr>
          <w:color w:val="121213"/>
          <w:spacing w:val="-2"/>
        </w:rPr>
        <w:t>pharmaceuticals</w:t>
      </w:r>
    </w:p>
    <w:p w:rsidR="00BC1A3B" w:rsidRDefault="00BC1A3B" w:rsidP="001F779E">
      <w:pPr>
        <w:pStyle w:val="BodyText"/>
        <w:spacing w:line="249" w:lineRule="auto"/>
        <w:ind w:right="52"/>
        <w:jc w:val="both"/>
        <w:sectPr w:rsidR="00BC1A3B">
          <w:pgSz w:w="11910" w:h="16840"/>
          <w:pgMar w:top="1940" w:right="1133" w:bottom="1260" w:left="1275" w:header="0" w:footer="1025" w:gutter="0"/>
          <w:cols w:space="720"/>
        </w:sectPr>
      </w:pPr>
    </w:p>
    <w:p w:rsidR="00BC1A3B" w:rsidRPr="001F779E" w:rsidRDefault="003161EB">
      <w:pPr>
        <w:pStyle w:val="Heading2"/>
        <w:numPr>
          <w:ilvl w:val="1"/>
          <w:numId w:val="6"/>
        </w:numPr>
        <w:tabs>
          <w:tab w:val="left" w:pos="550"/>
        </w:tabs>
        <w:spacing w:before="64"/>
        <w:rPr>
          <w:b/>
        </w:rPr>
      </w:pPr>
      <w:r w:rsidRPr="001F779E">
        <w:rPr>
          <w:b/>
          <w:color w:val="121213"/>
        </w:rPr>
        <w:lastRenderedPageBreak/>
        <w:t>JUSTIFICATION</w:t>
      </w:r>
      <w:r w:rsidRPr="001F779E">
        <w:rPr>
          <w:b/>
          <w:color w:val="121213"/>
          <w:spacing w:val="-18"/>
        </w:rPr>
        <w:t xml:space="preserve"> </w:t>
      </w:r>
      <w:r w:rsidRPr="001F779E">
        <w:rPr>
          <w:b/>
          <w:color w:val="121213"/>
        </w:rPr>
        <w:t>OF</w:t>
      </w:r>
      <w:r w:rsidRPr="001F779E">
        <w:rPr>
          <w:b/>
          <w:color w:val="121213"/>
          <w:spacing w:val="-17"/>
        </w:rPr>
        <w:t xml:space="preserve"> </w:t>
      </w:r>
      <w:r w:rsidRPr="001F779E">
        <w:rPr>
          <w:b/>
          <w:color w:val="121213"/>
        </w:rPr>
        <w:t>THE</w:t>
      </w:r>
      <w:r w:rsidRPr="001F779E">
        <w:rPr>
          <w:b/>
          <w:color w:val="121213"/>
          <w:spacing w:val="-17"/>
        </w:rPr>
        <w:t xml:space="preserve"> </w:t>
      </w:r>
      <w:r w:rsidRPr="001F779E">
        <w:rPr>
          <w:b/>
          <w:color w:val="121213"/>
          <w:spacing w:val="-4"/>
        </w:rPr>
        <w:t>STUDY</w:t>
      </w:r>
    </w:p>
    <w:p w:rsidR="00BC1A3B" w:rsidRDefault="003161EB" w:rsidP="001F779E">
      <w:pPr>
        <w:pStyle w:val="BodyText"/>
        <w:spacing w:before="313" w:line="249" w:lineRule="auto"/>
        <w:ind w:left="130" w:right="52"/>
        <w:jc w:val="both"/>
      </w:pPr>
      <w:r>
        <w:rPr>
          <w:color w:val="121213"/>
        </w:rPr>
        <w:t xml:space="preserve">Extracts from various plant components, particularly the stems, roots, fruits, and leaves, have all been utilized to treat inflammatory conditions, oxidative </w:t>
      </w:r>
      <w:proofErr w:type="spellStart"/>
      <w:r>
        <w:rPr>
          <w:color w:val="121213"/>
        </w:rPr>
        <w:t>stressrelated</w:t>
      </w:r>
      <w:proofErr w:type="spellEnd"/>
      <w:r>
        <w:rPr>
          <w:color w:val="121213"/>
        </w:rPr>
        <w:t xml:space="preserve"> illnesses, and infectious diseases (</w:t>
      </w:r>
      <w:proofErr w:type="spellStart"/>
      <w:r>
        <w:rPr>
          <w:color w:val="121213"/>
        </w:rPr>
        <w:t>Olajide</w:t>
      </w:r>
      <w:proofErr w:type="spellEnd"/>
      <w:r>
        <w:rPr>
          <w:color w:val="121213"/>
        </w:rPr>
        <w:t xml:space="preserve"> et al., 2019). Synthetic antibiotics cause microbial resistance over time, which renders bacteria resistant to medication actions.</w:t>
      </w:r>
      <w:r>
        <w:rPr>
          <w:color w:val="121213"/>
          <w:spacing w:val="-18"/>
        </w:rPr>
        <w:t xml:space="preserve"> </w:t>
      </w:r>
      <w:r>
        <w:rPr>
          <w:color w:val="121213"/>
        </w:rPr>
        <w:t>As a result, using plant-based</w:t>
      </w:r>
      <w:r>
        <w:rPr>
          <w:color w:val="121213"/>
          <w:spacing w:val="-2"/>
        </w:rPr>
        <w:t xml:space="preserve"> </w:t>
      </w:r>
      <w:r>
        <w:rPr>
          <w:color w:val="121213"/>
        </w:rPr>
        <w:t>compounds</w:t>
      </w:r>
      <w:r>
        <w:rPr>
          <w:color w:val="121213"/>
          <w:spacing w:val="-2"/>
        </w:rPr>
        <w:t xml:space="preserve"> </w:t>
      </w:r>
      <w:r>
        <w:rPr>
          <w:color w:val="121213"/>
        </w:rPr>
        <w:t xml:space="preserve">may be a viable </w:t>
      </w:r>
      <w:r>
        <w:rPr>
          <w:color w:val="121213"/>
          <w:spacing w:val="-2"/>
        </w:rPr>
        <w:t>option</w:t>
      </w:r>
    </w:p>
    <w:p w:rsidR="00BC1A3B" w:rsidRDefault="003161EB" w:rsidP="001F779E">
      <w:pPr>
        <w:pStyle w:val="Heading2"/>
        <w:numPr>
          <w:ilvl w:val="1"/>
          <w:numId w:val="6"/>
        </w:numPr>
        <w:tabs>
          <w:tab w:val="left" w:pos="534"/>
        </w:tabs>
        <w:spacing w:before="312"/>
        <w:ind w:left="534" w:right="52" w:hanging="404"/>
      </w:pPr>
      <w:r>
        <w:rPr>
          <w:color w:val="121213"/>
          <w:spacing w:val="-5"/>
        </w:rPr>
        <w:t>AIM</w:t>
      </w:r>
    </w:p>
    <w:p w:rsidR="00BC1A3B" w:rsidRDefault="003161EB" w:rsidP="001F779E">
      <w:pPr>
        <w:pStyle w:val="BodyText"/>
        <w:spacing w:before="23" w:line="252" w:lineRule="auto"/>
        <w:ind w:left="130" w:right="52"/>
        <w:jc w:val="both"/>
      </w:pPr>
      <w:r>
        <w:rPr>
          <w:color w:val="121213"/>
        </w:rPr>
        <w:t xml:space="preserve">.The aim of this study was to investigate the relative antibacterial activity and phytochemical properties of </w:t>
      </w:r>
      <w:proofErr w:type="spellStart"/>
      <w:r>
        <w:rPr>
          <w:color w:val="121213"/>
        </w:rPr>
        <w:t>ethanolic</w:t>
      </w:r>
      <w:proofErr w:type="spellEnd"/>
      <w:r>
        <w:rPr>
          <w:color w:val="121213"/>
        </w:rPr>
        <w:t xml:space="preserve"> and water extracts of </w:t>
      </w:r>
      <w:proofErr w:type="spellStart"/>
      <w:r>
        <w:rPr>
          <w:color w:val="121213"/>
        </w:rPr>
        <w:t>Anacardium</w:t>
      </w:r>
      <w:proofErr w:type="spellEnd"/>
      <w:r>
        <w:rPr>
          <w:color w:val="121213"/>
        </w:rPr>
        <w:t xml:space="preserve"> </w:t>
      </w:r>
      <w:proofErr w:type="spellStart"/>
      <w:r>
        <w:rPr>
          <w:color w:val="121213"/>
        </w:rPr>
        <w:t>occidentale</w:t>
      </w:r>
      <w:proofErr w:type="spellEnd"/>
      <w:r>
        <w:rPr>
          <w:color w:val="121213"/>
        </w:rPr>
        <w:t xml:space="preserve"> (cashew) stem bark.</w:t>
      </w:r>
    </w:p>
    <w:p w:rsidR="00BC1A3B" w:rsidRDefault="003161EB" w:rsidP="001F779E">
      <w:pPr>
        <w:pStyle w:val="Heading2"/>
        <w:numPr>
          <w:ilvl w:val="1"/>
          <w:numId w:val="6"/>
        </w:numPr>
        <w:tabs>
          <w:tab w:val="left" w:pos="550"/>
        </w:tabs>
        <w:spacing w:before="301"/>
        <w:ind w:right="52"/>
      </w:pPr>
      <w:r>
        <w:rPr>
          <w:color w:val="121213"/>
        </w:rPr>
        <w:t>OBJECTIVE</w:t>
      </w:r>
      <w:r>
        <w:rPr>
          <w:color w:val="121213"/>
          <w:spacing w:val="-6"/>
        </w:rPr>
        <w:t xml:space="preserve"> </w:t>
      </w:r>
      <w:r>
        <w:rPr>
          <w:color w:val="121213"/>
        </w:rPr>
        <w:t>OF</w:t>
      </w:r>
      <w:r>
        <w:rPr>
          <w:color w:val="121213"/>
          <w:spacing w:val="-10"/>
        </w:rPr>
        <w:t xml:space="preserve"> </w:t>
      </w:r>
      <w:r>
        <w:rPr>
          <w:color w:val="121213"/>
        </w:rPr>
        <w:t>THE</w:t>
      </w:r>
      <w:r>
        <w:rPr>
          <w:color w:val="121213"/>
          <w:spacing w:val="-5"/>
        </w:rPr>
        <w:t xml:space="preserve"> </w:t>
      </w:r>
      <w:r>
        <w:rPr>
          <w:color w:val="121213"/>
          <w:spacing w:val="-4"/>
        </w:rPr>
        <w:t>STUDY</w:t>
      </w:r>
    </w:p>
    <w:p w:rsidR="00BC1A3B" w:rsidRDefault="003161EB" w:rsidP="001F779E">
      <w:pPr>
        <w:pStyle w:val="ListParagraph"/>
        <w:numPr>
          <w:ilvl w:val="2"/>
          <w:numId w:val="6"/>
        </w:numPr>
        <w:tabs>
          <w:tab w:val="left" w:pos="871"/>
          <w:tab w:val="left" w:pos="5497"/>
        </w:tabs>
        <w:spacing w:before="19" w:line="266" w:lineRule="auto"/>
        <w:ind w:right="52"/>
        <w:rPr>
          <w:sz w:val="28"/>
        </w:rPr>
      </w:pPr>
      <w:r>
        <w:rPr>
          <w:color w:val="121213"/>
          <w:sz w:val="28"/>
        </w:rPr>
        <w:t>Collection</w:t>
      </w:r>
      <w:r>
        <w:rPr>
          <w:color w:val="121213"/>
          <w:spacing w:val="40"/>
          <w:sz w:val="28"/>
        </w:rPr>
        <w:t xml:space="preserve"> </w:t>
      </w:r>
      <w:r>
        <w:rPr>
          <w:color w:val="121213"/>
          <w:sz w:val="28"/>
        </w:rPr>
        <w:t>and</w:t>
      </w:r>
      <w:r>
        <w:rPr>
          <w:color w:val="121213"/>
          <w:spacing w:val="40"/>
          <w:sz w:val="28"/>
        </w:rPr>
        <w:t xml:space="preserve"> </w:t>
      </w:r>
      <w:r>
        <w:rPr>
          <w:color w:val="121213"/>
          <w:sz w:val="28"/>
        </w:rPr>
        <w:t>preparation</w:t>
      </w:r>
      <w:r>
        <w:rPr>
          <w:color w:val="121213"/>
          <w:spacing w:val="40"/>
          <w:sz w:val="28"/>
        </w:rPr>
        <w:t xml:space="preserve"> </w:t>
      </w:r>
      <w:r>
        <w:rPr>
          <w:color w:val="121213"/>
          <w:sz w:val="28"/>
        </w:rPr>
        <w:t>of</w:t>
      </w:r>
      <w:r>
        <w:rPr>
          <w:color w:val="121213"/>
          <w:spacing w:val="40"/>
          <w:sz w:val="28"/>
        </w:rPr>
        <w:t xml:space="preserve"> </w:t>
      </w:r>
      <w:r>
        <w:rPr>
          <w:color w:val="121213"/>
          <w:sz w:val="28"/>
        </w:rPr>
        <w:t>sample</w:t>
      </w:r>
      <w:r>
        <w:rPr>
          <w:color w:val="121213"/>
          <w:sz w:val="28"/>
        </w:rPr>
        <w:tab/>
      </w:r>
      <w:r>
        <w:rPr>
          <w:rFonts w:ascii="Segoe UI Symbol" w:hAnsi="Segoe UI Symbol"/>
          <w:sz w:val="26"/>
        </w:rPr>
        <w:t>•</w:t>
      </w:r>
      <w:r>
        <w:rPr>
          <w:rFonts w:ascii="Segoe UI Symbol" w:hAnsi="Segoe UI Symbol"/>
          <w:spacing w:val="39"/>
          <w:sz w:val="26"/>
        </w:rPr>
        <w:t xml:space="preserve"> </w:t>
      </w:r>
      <w:r>
        <w:rPr>
          <w:sz w:val="28"/>
        </w:rPr>
        <w:t>Screening</w:t>
      </w:r>
      <w:r>
        <w:rPr>
          <w:spacing w:val="40"/>
          <w:sz w:val="28"/>
        </w:rPr>
        <w:t xml:space="preserve"> </w:t>
      </w:r>
      <w:r>
        <w:rPr>
          <w:sz w:val="28"/>
        </w:rPr>
        <w:t>of extracts for phytochemicals:</w:t>
      </w:r>
    </w:p>
    <w:p w:rsidR="00BC1A3B" w:rsidRDefault="003161EB" w:rsidP="001F779E">
      <w:pPr>
        <w:pStyle w:val="ListParagraph"/>
        <w:numPr>
          <w:ilvl w:val="2"/>
          <w:numId w:val="6"/>
        </w:numPr>
        <w:tabs>
          <w:tab w:val="left" w:pos="870"/>
        </w:tabs>
        <w:spacing w:before="3"/>
        <w:ind w:left="870" w:right="52"/>
        <w:rPr>
          <w:sz w:val="28"/>
        </w:rPr>
      </w:pPr>
      <w:r>
        <w:rPr>
          <w:sz w:val="28"/>
        </w:rPr>
        <w:t>Microbiological</w:t>
      </w:r>
      <w:r>
        <w:rPr>
          <w:spacing w:val="-2"/>
          <w:sz w:val="28"/>
        </w:rPr>
        <w:t xml:space="preserve"> </w:t>
      </w:r>
      <w:r>
        <w:rPr>
          <w:sz w:val="28"/>
        </w:rPr>
        <w:t>media</w:t>
      </w:r>
      <w:r>
        <w:rPr>
          <w:spacing w:val="-3"/>
          <w:sz w:val="28"/>
        </w:rPr>
        <w:t xml:space="preserve"> </w:t>
      </w:r>
      <w:r>
        <w:rPr>
          <w:spacing w:val="-4"/>
          <w:sz w:val="28"/>
        </w:rPr>
        <w:t>test</w:t>
      </w:r>
    </w:p>
    <w:p w:rsidR="00BC1A3B" w:rsidRDefault="00BC1A3B" w:rsidP="001F779E">
      <w:pPr>
        <w:pStyle w:val="ListParagraph"/>
        <w:ind w:right="52"/>
        <w:rPr>
          <w:sz w:val="28"/>
        </w:rPr>
        <w:sectPr w:rsidR="00BC1A3B">
          <w:pgSz w:w="11910" w:h="16840"/>
          <w:pgMar w:top="1600" w:right="1133" w:bottom="1260" w:left="1275" w:header="0" w:footer="1025" w:gutter="0"/>
          <w:cols w:space="720"/>
        </w:sectPr>
      </w:pPr>
    </w:p>
    <w:p w:rsidR="00BC1A3B" w:rsidRPr="001F779E" w:rsidRDefault="003161EB" w:rsidP="001F779E">
      <w:pPr>
        <w:jc w:val="center"/>
        <w:rPr>
          <w:b/>
          <w:sz w:val="28"/>
        </w:rPr>
      </w:pPr>
      <w:bookmarkStart w:id="8" w:name="CHAPTER_TWO"/>
      <w:bookmarkEnd w:id="8"/>
      <w:r w:rsidRPr="001F779E">
        <w:rPr>
          <w:b/>
          <w:color w:val="121213"/>
          <w:sz w:val="28"/>
        </w:rPr>
        <w:lastRenderedPageBreak/>
        <w:t>CHAPTER</w:t>
      </w:r>
      <w:r w:rsidRPr="001F779E">
        <w:rPr>
          <w:b/>
          <w:color w:val="121213"/>
          <w:spacing w:val="-11"/>
          <w:sz w:val="28"/>
        </w:rPr>
        <w:t xml:space="preserve"> </w:t>
      </w:r>
      <w:r w:rsidRPr="001F779E">
        <w:rPr>
          <w:b/>
          <w:color w:val="121213"/>
          <w:spacing w:val="-5"/>
          <w:sz w:val="28"/>
        </w:rPr>
        <w:t>TWO</w:t>
      </w:r>
    </w:p>
    <w:p w:rsidR="00BC1A3B" w:rsidRPr="001F779E" w:rsidRDefault="001F779E">
      <w:pPr>
        <w:spacing w:before="320"/>
        <w:ind w:left="150"/>
        <w:jc w:val="both"/>
        <w:rPr>
          <w:b/>
          <w:sz w:val="30"/>
        </w:rPr>
      </w:pPr>
      <w:r w:rsidRPr="001F779E">
        <w:rPr>
          <w:b/>
          <w:color w:val="121213"/>
          <w:sz w:val="30"/>
        </w:rPr>
        <w:t>Literature</w:t>
      </w:r>
      <w:r w:rsidRPr="001F779E">
        <w:rPr>
          <w:b/>
          <w:color w:val="121213"/>
          <w:spacing w:val="-3"/>
          <w:sz w:val="30"/>
        </w:rPr>
        <w:t xml:space="preserve"> </w:t>
      </w:r>
      <w:r w:rsidRPr="001F779E">
        <w:rPr>
          <w:b/>
          <w:color w:val="121213"/>
          <w:spacing w:val="-2"/>
          <w:sz w:val="30"/>
        </w:rPr>
        <w:t>Review</w:t>
      </w:r>
    </w:p>
    <w:p w:rsidR="00BC1A3B" w:rsidRDefault="003161EB" w:rsidP="001F779E">
      <w:pPr>
        <w:pStyle w:val="BodyText"/>
        <w:spacing w:before="29"/>
        <w:ind w:left="130"/>
        <w:jc w:val="both"/>
      </w:pPr>
      <w:r>
        <w:rPr>
          <w:color w:val="121213"/>
        </w:rPr>
        <w:t>Cashew</w:t>
      </w:r>
      <w:r>
        <w:rPr>
          <w:color w:val="121213"/>
          <w:spacing w:val="-4"/>
        </w:rPr>
        <w:t xml:space="preserve"> </w:t>
      </w:r>
      <w:r>
        <w:rPr>
          <w:color w:val="121213"/>
        </w:rPr>
        <w:t>is</w:t>
      </w:r>
      <w:r>
        <w:rPr>
          <w:color w:val="121213"/>
          <w:spacing w:val="-2"/>
        </w:rPr>
        <w:t xml:space="preserve"> </w:t>
      </w:r>
      <w:r>
        <w:rPr>
          <w:color w:val="121213"/>
        </w:rPr>
        <w:t>an</w:t>
      </w:r>
      <w:r>
        <w:rPr>
          <w:color w:val="121213"/>
          <w:spacing w:val="-2"/>
        </w:rPr>
        <w:t xml:space="preserve"> </w:t>
      </w:r>
      <w:r>
        <w:rPr>
          <w:color w:val="121213"/>
        </w:rPr>
        <w:t>evergreen</w:t>
      </w:r>
      <w:r>
        <w:rPr>
          <w:color w:val="121213"/>
          <w:spacing w:val="-2"/>
        </w:rPr>
        <w:t xml:space="preserve"> </w:t>
      </w:r>
      <w:r>
        <w:rPr>
          <w:color w:val="121213"/>
        </w:rPr>
        <w:t>perennial</w:t>
      </w:r>
      <w:r>
        <w:rPr>
          <w:color w:val="121213"/>
          <w:spacing w:val="1"/>
        </w:rPr>
        <w:t xml:space="preserve"> </w:t>
      </w:r>
      <w:r>
        <w:rPr>
          <w:color w:val="121213"/>
        </w:rPr>
        <w:t>plant belonging</w:t>
      </w:r>
      <w:r>
        <w:rPr>
          <w:color w:val="121213"/>
          <w:spacing w:val="-2"/>
        </w:rPr>
        <w:t xml:space="preserve"> </w:t>
      </w:r>
      <w:r>
        <w:rPr>
          <w:color w:val="121213"/>
        </w:rPr>
        <w:t>to</w:t>
      </w:r>
      <w:r>
        <w:rPr>
          <w:color w:val="121213"/>
          <w:spacing w:val="-2"/>
        </w:rPr>
        <w:t xml:space="preserve"> </w:t>
      </w:r>
      <w:r>
        <w:rPr>
          <w:color w:val="121213"/>
        </w:rPr>
        <w:t>the</w:t>
      </w:r>
      <w:r>
        <w:rPr>
          <w:color w:val="121213"/>
          <w:spacing w:val="-6"/>
        </w:rPr>
        <w:t xml:space="preserve"> </w:t>
      </w:r>
      <w:r>
        <w:rPr>
          <w:color w:val="121213"/>
          <w:spacing w:val="-2"/>
        </w:rPr>
        <w:t>family</w:t>
      </w:r>
    </w:p>
    <w:p w:rsidR="00BC1A3B" w:rsidRDefault="003161EB" w:rsidP="001F779E">
      <w:pPr>
        <w:pStyle w:val="BodyText"/>
        <w:spacing w:before="23" w:line="249" w:lineRule="auto"/>
        <w:ind w:left="130" w:right="283"/>
        <w:jc w:val="both"/>
      </w:pPr>
      <w:proofErr w:type="spellStart"/>
      <w:r>
        <w:rPr>
          <w:color w:val="121213"/>
        </w:rPr>
        <w:t>Anacardiaceae</w:t>
      </w:r>
      <w:proofErr w:type="spellEnd"/>
      <w:r>
        <w:rPr>
          <w:color w:val="121213"/>
        </w:rPr>
        <w:t>.</w:t>
      </w:r>
      <w:r>
        <w:rPr>
          <w:color w:val="121213"/>
          <w:spacing w:val="-15"/>
        </w:rPr>
        <w:t xml:space="preserve"> </w:t>
      </w:r>
      <w:r>
        <w:rPr>
          <w:color w:val="121213"/>
        </w:rPr>
        <w:t>This</w:t>
      </w:r>
      <w:r>
        <w:rPr>
          <w:color w:val="121213"/>
          <w:spacing w:val="-6"/>
        </w:rPr>
        <w:t xml:space="preserve"> </w:t>
      </w:r>
      <w:r>
        <w:rPr>
          <w:color w:val="121213"/>
        </w:rPr>
        <w:t>family</w:t>
      </w:r>
      <w:r>
        <w:rPr>
          <w:color w:val="121213"/>
          <w:spacing w:val="-7"/>
        </w:rPr>
        <w:t xml:space="preserve"> </w:t>
      </w:r>
      <w:r>
        <w:rPr>
          <w:color w:val="121213"/>
        </w:rPr>
        <w:t>consists</w:t>
      </w:r>
      <w:r>
        <w:rPr>
          <w:color w:val="121213"/>
          <w:spacing w:val="-6"/>
        </w:rPr>
        <w:t xml:space="preserve"> </w:t>
      </w:r>
      <w:r>
        <w:rPr>
          <w:color w:val="121213"/>
        </w:rPr>
        <w:t>of</w:t>
      </w:r>
      <w:r>
        <w:rPr>
          <w:color w:val="121213"/>
          <w:spacing w:val="-5"/>
        </w:rPr>
        <w:t xml:space="preserve"> </w:t>
      </w:r>
      <w:r>
        <w:rPr>
          <w:color w:val="121213"/>
        </w:rPr>
        <w:t>400-600</w:t>
      </w:r>
      <w:r>
        <w:rPr>
          <w:color w:val="121213"/>
          <w:spacing w:val="-7"/>
        </w:rPr>
        <w:t xml:space="preserve"> </w:t>
      </w:r>
      <w:r>
        <w:rPr>
          <w:color w:val="121213"/>
        </w:rPr>
        <w:t>species.</w:t>
      </w:r>
      <w:r>
        <w:rPr>
          <w:color w:val="121213"/>
          <w:spacing w:val="-18"/>
        </w:rPr>
        <w:t xml:space="preserve"> </w:t>
      </w:r>
      <w:r>
        <w:rPr>
          <w:color w:val="121213"/>
        </w:rPr>
        <w:t>Among</w:t>
      </w:r>
      <w:r>
        <w:rPr>
          <w:color w:val="121213"/>
          <w:spacing w:val="-7"/>
        </w:rPr>
        <w:t xml:space="preserve"> </w:t>
      </w:r>
      <w:r>
        <w:rPr>
          <w:color w:val="121213"/>
        </w:rPr>
        <w:t>the</w:t>
      </w:r>
      <w:r>
        <w:rPr>
          <w:color w:val="121213"/>
          <w:spacing w:val="-6"/>
        </w:rPr>
        <w:t xml:space="preserve"> </w:t>
      </w:r>
      <w:r>
        <w:rPr>
          <w:color w:val="121213"/>
        </w:rPr>
        <w:t>eight</w:t>
      </w:r>
      <w:r>
        <w:rPr>
          <w:color w:val="121213"/>
          <w:spacing w:val="-5"/>
        </w:rPr>
        <w:t xml:space="preserve"> </w:t>
      </w:r>
      <w:r>
        <w:rPr>
          <w:color w:val="121213"/>
        </w:rPr>
        <w:t>species in</w:t>
      </w:r>
      <w:r>
        <w:rPr>
          <w:color w:val="121213"/>
          <w:spacing w:val="-1"/>
        </w:rPr>
        <w:t xml:space="preserve"> </w:t>
      </w:r>
      <w:r>
        <w:rPr>
          <w:color w:val="121213"/>
        </w:rPr>
        <w:t>the</w:t>
      </w:r>
      <w:r>
        <w:rPr>
          <w:color w:val="121213"/>
          <w:spacing w:val="-6"/>
        </w:rPr>
        <w:t xml:space="preserve"> </w:t>
      </w:r>
      <w:r>
        <w:rPr>
          <w:color w:val="121213"/>
        </w:rPr>
        <w:t>genus</w:t>
      </w:r>
      <w:r>
        <w:rPr>
          <w:color w:val="121213"/>
          <w:spacing w:val="-15"/>
        </w:rPr>
        <w:t xml:space="preserve"> </w:t>
      </w:r>
      <w:proofErr w:type="spellStart"/>
      <w:r>
        <w:rPr>
          <w:color w:val="121213"/>
        </w:rPr>
        <w:t>Anacardium</w:t>
      </w:r>
      <w:proofErr w:type="spellEnd"/>
      <w:r>
        <w:rPr>
          <w:color w:val="121213"/>
        </w:rPr>
        <w:t>,</w:t>
      </w:r>
      <w:r>
        <w:rPr>
          <w:color w:val="121213"/>
          <w:spacing w:val="-7"/>
        </w:rPr>
        <w:t xml:space="preserve"> </w:t>
      </w:r>
      <w:r>
        <w:rPr>
          <w:color w:val="121213"/>
        </w:rPr>
        <w:t>the</w:t>
      </w:r>
      <w:r>
        <w:rPr>
          <w:color w:val="121213"/>
          <w:spacing w:val="-1"/>
        </w:rPr>
        <w:t xml:space="preserve"> </w:t>
      </w:r>
      <w:r>
        <w:rPr>
          <w:color w:val="121213"/>
        </w:rPr>
        <w:t>only</w:t>
      </w:r>
      <w:r>
        <w:rPr>
          <w:color w:val="121213"/>
          <w:spacing w:val="-1"/>
        </w:rPr>
        <w:t xml:space="preserve"> </w:t>
      </w:r>
      <w:r>
        <w:rPr>
          <w:color w:val="121213"/>
        </w:rPr>
        <w:t>cashew</w:t>
      </w:r>
      <w:r>
        <w:rPr>
          <w:color w:val="121213"/>
          <w:spacing w:val="-3"/>
        </w:rPr>
        <w:t xml:space="preserve"> </w:t>
      </w:r>
      <w:r>
        <w:rPr>
          <w:color w:val="121213"/>
        </w:rPr>
        <w:t>is</w:t>
      </w:r>
      <w:r>
        <w:rPr>
          <w:color w:val="121213"/>
          <w:spacing w:val="-10"/>
        </w:rPr>
        <w:t xml:space="preserve"> </w:t>
      </w:r>
      <w:r>
        <w:rPr>
          <w:color w:val="121213"/>
        </w:rPr>
        <w:t>valuable</w:t>
      </w:r>
      <w:r>
        <w:rPr>
          <w:color w:val="121213"/>
          <w:spacing w:val="-6"/>
        </w:rPr>
        <w:t xml:space="preserve"> </w:t>
      </w:r>
      <w:r>
        <w:rPr>
          <w:color w:val="121213"/>
        </w:rPr>
        <w:t>due</w:t>
      </w:r>
      <w:r>
        <w:rPr>
          <w:color w:val="121213"/>
          <w:spacing w:val="-1"/>
        </w:rPr>
        <w:t xml:space="preserve"> </w:t>
      </w:r>
      <w:r>
        <w:rPr>
          <w:color w:val="121213"/>
        </w:rPr>
        <w:t>to</w:t>
      </w:r>
      <w:r>
        <w:rPr>
          <w:color w:val="121213"/>
          <w:spacing w:val="-7"/>
        </w:rPr>
        <w:t xml:space="preserve"> </w:t>
      </w:r>
      <w:r>
        <w:rPr>
          <w:color w:val="121213"/>
        </w:rPr>
        <w:t>its</w:t>
      </w:r>
      <w:r>
        <w:rPr>
          <w:color w:val="121213"/>
          <w:spacing w:val="-1"/>
        </w:rPr>
        <w:t xml:space="preserve"> </w:t>
      </w:r>
      <w:r>
        <w:rPr>
          <w:color w:val="121213"/>
        </w:rPr>
        <w:t>nutritious</w:t>
      </w:r>
      <w:r>
        <w:rPr>
          <w:color w:val="121213"/>
          <w:spacing w:val="-5"/>
        </w:rPr>
        <w:t xml:space="preserve"> </w:t>
      </w:r>
      <w:r>
        <w:rPr>
          <w:color w:val="121213"/>
        </w:rPr>
        <w:t>kernel. Cashew</w:t>
      </w:r>
      <w:r>
        <w:rPr>
          <w:color w:val="121213"/>
          <w:spacing w:val="-8"/>
        </w:rPr>
        <w:t xml:space="preserve"> </w:t>
      </w:r>
      <w:r>
        <w:rPr>
          <w:color w:val="121213"/>
        </w:rPr>
        <w:t>is</w:t>
      </w:r>
      <w:r>
        <w:rPr>
          <w:color w:val="121213"/>
          <w:spacing w:val="-6"/>
        </w:rPr>
        <w:t xml:space="preserve"> </w:t>
      </w:r>
      <w:r>
        <w:rPr>
          <w:color w:val="121213"/>
        </w:rPr>
        <w:t>a</w:t>
      </w:r>
      <w:r>
        <w:rPr>
          <w:color w:val="121213"/>
          <w:spacing w:val="-6"/>
        </w:rPr>
        <w:t xml:space="preserve"> </w:t>
      </w:r>
      <w:r>
        <w:rPr>
          <w:color w:val="121213"/>
        </w:rPr>
        <w:t>tropical</w:t>
      </w:r>
      <w:r>
        <w:rPr>
          <w:color w:val="121213"/>
          <w:spacing w:val="-5"/>
        </w:rPr>
        <w:t xml:space="preserve"> </w:t>
      </w:r>
      <w:r>
        <w:rPr>
          <w:color w:val="121213"/>
        </w:rPr>
        <w:t>tree</w:t>
      </w:r>
      <w:r>
        <w:rPr>
          <w:color w:val="121213"/>
          <w:spacing w:val="-5"/>
        </w:rPr>
        <w:t xml:space="preserve"> </w:t>
      </w:r>
      <w:r>
        <w:rPr>
          <w:color w:val="121213"/>
        </w:rPr>
        <w:t>present</w:t>
      </w:r>
      <w:r>
        <w:rPr>
          <w:color w:val="121213"/>
          <w:spacing w:val="-5"/>
        </w:rPr>
        <w:t xml:space="preserve"> </w:t>
      </w:r>
      <w:r>
        <w:rPr>
          <w:color w:val="121213"/>
        </w:rPr>
        <w:t>in</w:t>
      </w:r>
      <w:r>
        <w:rPr>
          <w:color w:val="121213"/>
          <w:spacing w:val="-7"/>
        </w:rPr>
        <w:t xml:space="preserve"> </w:t>
      </w:r>
      <w:r>
        <w:rPr>
          <w:color w:val="121213"/>
        </w:rPr>
        <w:t>South</w:t>
      </w:r>
      <w:r>
        <w:rPr>
          <w:color w:val="121213"/>
          <w:spacing w:val="-17"/>
        </w:rPr>
        <w:t xml:space="preserve"> </w:t>
      </w:r>
      <w:r>
        <w:rPr>
          <w:color w:val="121213"/>
        </w:rPr>
        <w:t>America</w:t>
      </w:r>
      <w:r>
        <w:rPr>
          <w:color w:val="121213"/>
          <w:spacing w:val="-5"/>
        </w:rPr>
        <w:t xml:space="preserve"> </w:t>
      </w:r>
      <w:r>
        <w:rPr>
          <w:color w:val="121213"/>
        </w:rPr>
        <w:t>and</w:t>
      </w:r>
      <w:r>
        <w:rPr>
          <w:color w:val="121213"/>
          <w:spacing w:val="-6"/>
        </w:rPr>
        <w:t xml:space="preserve"> </w:t>
      </w:r>
      <w:r>
        <w:rPr>
          <w:color w:val="121213"/>
        </w:rPr>
        <w:t>Brazil.</w:t>
      </w:r>
      <w:r>
        <w:rPr>
          <w:color w:val="121213"/>
          <w:spacing w:val="-7"/>
        </w:rPr>
        <w:t xml:space="preserve"> </w:t>
      </w:r>
      <w:r>
        <w:rPr>
          <w:color w:val="121213"/>
        </w:rPr>
        <w:t>Plant</w:t>
      </w:r>
      <w:r>
        <w:rPr>
          <w:color w:val="121213"/>
          <w:spacing w:val="-4"/>
        </w:rPr>
        <w:t xml:space="preserve"> </w:t>
      </w:r>
      <w:r>
        <w:rPr>
          <w:color w:val="121213"/>
        </w:rPr>
        <w:t>height</w:t>
      </w:r>
      <w:r>
        <w:rPr>
          <w:color w:val="121213"/>
          <w:spacing w:val="-5"/>
        </w:rPr>
        <w:t xml:space="preserve"> </w:t>
      </w:r>
      <w:r>
        <w:rPr>
          <w:color w:val="121213"/>
        </w:rPr>
        <w:t>varies from</w:t>
      </w:r>
      <w:r>
        <w:rPr>
          <w:color w:val="121213"/>
          <w:spacing w:val="-6"/>
        </w:rPr>
        <w:t xml:space="preserve"> </w:t>
      </w:r>
      <w:r>
        <w:rPr>
          <w:color w:val="121213"/>
        </w:rPr>
        <w:t>5</w:t>
      </w:r>
      <w:r>
        <w:rPr>
          <w:color w:val="121213"/>
          <w:spacing w:val="-13"/>
        </w:rPr>
        <w:t xml:space="preserve"> </w:t>
      </w:r>
      <w:r>
        <w:rPr>
          <w:color w:val="121213"/>
        </w:rPr>
        <w:t>to</w:t>
      </w:r>
      <w:r>
        <w:rPr>
          <w:color w:val="121213"/>
          <w:spacing w:val="-6"/>
        </w:rPr>
        <w:t xml:space="preserve"> </w:t>
      </w:r>
      <w:r>
        <w:rPr>
          <w:color w:val="121213"/>
        </w:rPr>
        <w:t>14</w:t>
      </w:r>
      <w:r>
        <w:rPr>
          <w:color w:val="121213"/>
          <w:spacing w:val="-8"/>
        </w:rPr>
        <w:t xml:space="preserve"> </w:t>
      </w:r>
      <w:r>
        <w:rPr>
          <w:color w:val="121213"/>
        </w:rPr>
        <w:t>m.</w:t>
      </w:r>
      <w:r>
        <w:rPr>
          <w:color w:val="121213"/>
          <w:spacing w:val="-13"/>
        </w:rPr>
        <w:t xml:space="preserve"> </w:t>
      </w:r>
      <w:r>
        <w:rPr>
          <w:color w:val="121213"/>
        </w:rPr>
        <w:t>The</w:t>
      </w:r>
      <w:r>
        <w:rPr>
          <w:color w:val="121213"/>
          <w:spacing w:val="-12"/>
        </w:rPr>
        <w:t xml:space="preserve"> </w:t>
      </w:r>
      <w:r>
        <w:rPr>
          <w:color w:val="121213"/>
        </w:rPr>
        <w:t>trunk</w:t>
      </w:r>
      <w:r>
        <w:rPr>
          <w:color w:val="121213"/>
          <w:spacing w:val="-8"/>
        </w:rPr>
        <w:t xml:space="preserve"> </w:t>
      </w:r>
      <w:r>
        <w:rPr>
          <w:color w:val="121213"/>
        </w:rPr>
        <w:t>is</w:t>
      </w:r>
      <w:r>
        <w:rPr>
          <w:color w:val="121213"/>
          <w:spacing w:val="-7"/>
        </w:rPr>
        <w:t xml:space="preserve"> </w:t>
      </w:r>
      <w:r>
        <w:rPr>
          <w:color w:val="121213"/>
        </w:rPr>
        <w:t>usually</w:t>
      </w:r>
      <w:r>
        <w:rPr>
          <w:color w:val="121213"/>
          <w:spacing w:val="-8"/>
        </w:rPr>
        <w:t xml:space="preserve"> </w:t>
      </w:r>
      <w:r>
        <w:rPr>
          <w:color w:val="121213"/>
        </w:rPr>
        <w:t>short</w:t>
      </w:r>
      <w:r>
        <w:rPr>
          <w:color w:val="121213"/>
          <w:spacing w:val="-6"/>
        </w:rPr>
        <w:t xml:space="preserve"> </w:t>
      </w:r>
      <w:r>
        <w:rPr>
          <w:color w:val="121213"/>
        </w:rPr>
        <w:t>and</w:t>
      </w:r>
      <w:r>
        <w:rPr>
          <w:color w:val="121213"/>
          <w:spacing w:val="-12"/>
        </w:rPr>
        <w:t xml:space="preserve"> </w:t>
      </w:r>
      <w:r>
        <w:rPr>
          <w:color w:val="121213"/>
        </w:rPr>
        <w:t>irregular,</w:t>
      </w:r>
      <w:r>
        <w:rPr>
          <w:color w:val="121213"/>
          <w:spacing w:val="-8"/>
        </w:rPr>
        <w:t xml:space="preserve"> </w:t>
      </w:r>
      <w:r>
        <w:rPr>
          <w:color w:val="121213"/>
        </w:rPr>
        <w:t>starting</w:t>
      </w:r>
      <w:r>
        <w:rPr>
          <w:color w:val="121213"/>
          <w:spacing w:val="-8"/>
        </w:rPr>
        <w:t xml:space="preserve"> </w:t>
      </w:r>
      <w:r>
        <w:rPr>
          <w:color w:val="121213"/>
        </w:rPr>
        <w:t>branches</w:t>
      </w:r>
      <w:r>
        <w:rPr>
          <w:color w:val="121213"/>
          <w:spacing w:val="-7"/>
        </w:rPr>
        <w:t xml:space="preserve"> </w:t>
      </w:r>
      <w:r>
        <w:rPr>
          <w:color w:val="121213"/>
        </w:rPr>
        <w:t>close</w:t>
      </w:r>
      <w:r>
        <w:rPr>
          <w:color w:val="121213"/>
          <w:spacing w:val="-7"/>
        </w:rPr>
        <w:t xml:space="preserve"> </w:t>
      </w:r>
      <w:r>
        <w:rPr>
          <w:color w:val="121213"/>
        </w:rPr>
        <w:t>to the</w:t>
      </w:r>
      <w:r>
        <w:rPr>
          <w:color w:val="121213"/>
          <w:spacing w:val="-5"/>
        </w:rPr>
        <w:t xml:space="preserve"> </w:t>
      </w:r>
      <w:r>
        <w:rPr>
          <w:color w:val="121213"/>
        </w:rPr>
        <w:t>ground.</w:t>
      </w:r>
      <w:r>
        <w:rPr>
          <w:color w:val="121213"/>
          <w:spacing w:val="-6"/>
        </w:rPr>
        <w:t xml:space="preserve"> </w:t>
      </w:r>
      <w:r>
        <w:rPr>
          <w:color w:val="121213"/>
        </w:rPr>
        <w:t>Leaves</w:t>
      </w:r>
      <w:r>
        <w:rPr>
          <w:color w:val="121213"/>
          <w:spacing w:val="-4"/>
        </w:rPr>
        <w:t xml:space="preserve"> </w:t>
      </w:r>
      <w:r>
        <w:rPr>
          <w:color w:val="121213"/>
        </w:rPr>
        <w:t>are</w:t>
      </w:r>
      <w:r>
        <w:rPr>
          <w:color w:val="121213"/>
          <w:spacing w:val="-5"/>
        </w:rPr>
        <w:t xml:space="preserve"> </w:t>
      </w:r>
      <w:r>
        <w:rPr>
          <w:color w:val="121213"/>
        </w:rPr>
        <w:t>green</w:t>
      </w:r>
      <w:r>
        <w:rPr>
          <w:color w:val="121213"/>
          <w:spacing w:val="-6"/>
        </w:rPr>
        <w:t xml:space="preserve"> </w:t>
      </w:r>
      <w:r>
        <w:rPr>
          <w:color w:val="121213"/>
        </w:rPr>
        <w:t>that</w:t>
      </w:r>
      <w:r>
        <w:rPr>
          <w:color w:val="121213"/>
          <w:spacing w:val="-3"/>
        </w:rPr>
        <w:t xml:space="preserve"> </w:t>
      </w:r>
      <w:r>
        <w:rPr>
          <w:color w:val="121213"/>
        </w:rPr>
        <w:t>are</w:t>
      </w:r>
      <w:r>
        <w:rPr>
          <w:color w:val="121213"/>
          <w:spacing w:val="-5"/>
        </w:rPr>
        <w:t xml:space="preserve"> </w:t>
      </w:r>
      <w:r>
        <w:rPr>
          <w:color w:val="121213"/>
        </w:rPr>
        <w:t>placed</w:t>
      </w:r>
      <w:r>
        <w:rPr>
          <w:color w:val="121213"/>
          <w:spacing w:val="-6"/>
        </w:rPr>
        <w:t xml:space="preserve"> </w:t>
      </w:r>
      <w:r>
        <w:rPr>
          <w:color w:val="121213"/>
        </w:rPr>
        <w:t>in</w:t>
      </w:r>
      <w:r>
        <w:rPr>
          <w:color w:val="121213"/>
          <w:spacing w:val="-6"/>
        </w:rPr>
        <w:t xml:space="preserve"> </w:t>
      </w:r>
      <w:r>
        <w:rPr>
          <w:color w:val="121213"/>
        </w:rPr>
        <w:t>a</w:t>
      </w:r>
      <w:r>
        <w:rPr>
          <w:color w:val="121213"/>
          <w:spacing w:val="-5"/>
        </w:rPr>
        <w:t xml:space="preserve"> </w:t>
      </w:r>
      <w:r>
        <w:rPr>
          <w:color w:val="121213"/>
        </w:rPr>
        <w:t>spiral</w:t>
      </w:r>
      <w:r>
        <w:rPr>
          <w:color w:val="121213"/>
          <w:spacing w:val="-3"/>
        </w:rPr>
        <w:t xml:space="preserve"> </w:t>
      </w:r>
      <w:r>
        <w:rPr>
          <w:color w:val="121213"/>
        </w:rPr>
        <w:t>pattern</w:t>
      </w:r>
      <w:r>
        <w:rPr>
          <w:color w:val="121213"/>
          <w:spacing w:val="-6"/>
        </w:rPr>
        <w:t xml:space="preserve"> </w:t>
      </w:r>
      <w:r>
        <w:rPr>
          <w:color w:val="121213"/>
        </w:rPr>
        <w:t>towards</w:t>
      </w:r>
      <w:r>
        <w:rPr>
          <w:color w:val="121213"/>
          <w:spacing w:val="-5"/>
        </w:rPr>
        <w:t xml:space="preserve"> </w:t>
      </w:r>
      <w:r>
        <w:rPr>
          <w:color w:val="121213"/>
        </w:rPr>
        <w:t>the</w:t>
      </w:r>
      <w:r>
        <w:rPr>
          <w:color w:val="121213"/>
          <w:spacing w:val="-5"/>
        </w:rPr>
        <w:t xml:space="preserve"> </w:t>
      </w:r>
      <w:r>
        <w:rPr>
          <w:color w:val="121213"/>
        </w:rPr>
        <w:t>end</w:t>
      </w:r>
      <w:r>
        <w:rPr>
          <w:color w:val="121213"/>
          <w:spacing w:val="-5"/>
        </w:rPr>
        <w:t xml:space="preserve"> </w:t>
      </w:r>
      <w:r>
        <w:rPr>
          <w:color w:val="121213"/>
        </w:rPr>
        <w:t>of the stem. Leaves become mature after 20-25 days. Flowering can occur at any time;</w:t>
      </w:r>
      <w:r>
        <w:rPr>
          <w:color w:val="121213"/>
          <w:spacing w:val="-11"/>
        </w:rPr>
        <w:t xml:space="preserve"> </w:t>
      </w:r>
      <w:r>
        <w:rPr>
          <w:color w:val="121213"/>
        </w:rPr>
        <w:t>individual</w:t>
      </w:r>
      <w:r>
        <w:rPr>
          <w:color w:val="121213"/>
          <w:spacing w:val="-11"/>
        </w:rPr>
        <w:t xml:space="preserve"> </w:t>
      </w:r>
      <w:r>
        <w:rPr>
          <w:color w:val="121213"/>
        </w:rPr>
        <w:t>flowers</w:t>
      </w:r>
      <w:r>
        <w:rPr>
          <w:color w:val="121213"/>
          <w:spacing w:val="-11"/>
        </w:rPr>
        <w:t xml:space="preserve"> </w:t>
      </w:r>
      <w:r>
        <w:rPr>
          <w:color w:val="121213"/>
        </w:rPr>
        <w:t>are</w:t>
      </w:r>
      <w:r>
        <w:rPr>
          <w:color w:val="121213"/>
          <w:spacing w:val="-11"/>
        </w:rPr>
        <w:t xml:space="preserve"> </w:t>
      </w:r>
      <w:r>
        <w:rPr>
          <w:color w:val="121213"/>
        </w:rPr>
        <w:t>short</w:t>
      </w:r>
      <w:r>
        <w:rPr>
          <w:color w:val="121213"/>
          <w:spacing w:val="-11"/>
        </w:rPr>
        <w:t xml:space="preserve"> </w:t>
      </w:r>
      <w:r>
        <w:rPr>
          <w:color w:val="121213"/>
        </w:rPr>
        <w:t>in</w:t>
      </w:r>
      <w:r>
        <w:rPr>
          <w:color w:val="121213"/>
          <w:spacing w:val="-12"/>
        </w:rPr>
        <w:t xml:space="preserve"> </w:t>
      </w:r>
      <w:r>
        <w:rPr>
          <w:color w:val="121213"/>
        </w:rPr>
        <w:t>size</w:t>
      </w:r>
      <w:r>
        <w:rPr>
          <w:color w:val="121213"/>
          <w:spacing w:val="-11"/>
        </w:rPr>
        <w:t xml:space="preserve"> </w:t>
      </w:r>
      <w:r>
        <w:rPr>
          <w:color w:val="121213"/>
        </w:rPr>
        <w:t>consisting</w:t>
      </w:r>
      <w:r>
        <w:rPr>
          <w:color w:val="121213"/>
          <w:spacing w:val="-12"/>
        </w:rPr>
        <w:t xml:space="preserve"> </w:t>
      </w:r>
      <w:r>
        <w:rPr>
          <w:color w:val="121213"/>
        </w:rPr>
        <w:t>of</w:t>
      </w:r>
      <w:r>
        <w:rPr>
          <w:color w:val="121213"/>
          <w:spacing w:val="-11"/>
        </w:rPr>
        <w:t xml:space="preserve"> </w:t>
      </w:r>
      <w:r>
        <w:rPr>
          <w:color w:val="121213"/>
        </w:rPr>
        <w:t>five</w:t>
      </w:r>
      <w:r>
        <w:rPr>
          <w:color w:val="121213"/>
          <w:spacing w:val="-11"/>
        </w:rPr>
        <w:t xml:space="preserve"> </w:t>
      </w:r>
      <w:r>
        <w:rPr>
          <w:color w:val="121213"/>
        </w:rPr>
        <w:t>yellowish-green</w:t>
      </w:r>
      <w:r>
        <w:rPr>
          <w:color w:val="121213"/>
          <w:spacing w:val="-12"/>
        </w:rPr>
        <w:t xml:space="preserve"> </w:t>
      </w:r>
      <w:r>
        <w:rPr>
          <w:color w:val="121213"/>
        </w:rPr>
        <w:t>sepals and five white to reddish petals. In 2011, about 4.7million tons of raw nuts were produced</w:t>
      </w:r>
      <w:r>
        <w:rPr>
          <w:color w:val="121213"/>
          <w:spacing w:val="-3"/>
        </w:rPr>
        <w:t xml:space="preserve"> </w:t>
      </w:r>
      <w:r>
        <w:rPr>
          <w:color w:val="121213"/>
        </w:rPr>
        <w:t>worldwide,</w:t>
      </w:r>
      <w:r>
        <w:rPr>
          <w:color w:val="121213"/>
          <w:spacing w:val="-2"/>
        </w:rPr>
        <w:t xml:space="preserve"> </w:t>
      </w:r>
      <w:r>
        <w:rPr>
          <w:color w:val="121213"/>
        </w:rPr>
        <w:t>which</w:t>
      </w:r>
      <w:r>
        <w:rPr>
          <w:color w:val="121213"/>
          <w:spacing w:val="-2"/>
        </w:rPr>
        <w:t xml:space="preserve"> </w:t>
      </w:r>
      <w:r>
        <w:rPr>
          <w:color w:val="121213"/>
        </w:rPr>
        <w:t>were</w:t>
      </w:r>
      <w:r>
        <w:rPr>
          <w:color w:val="121213"/>
          <w:spacing w:val="-2"/>
        </w:rPr>
        <w:t xml:space="preserve"> </w:t>
      </w:r>
      <w:r>
        <w:rPr>
          <w:color w:val="121213"/>
        </w:rPr>
        <w:t>distributed</w:t>
      </w:r>
      <w:r>
        <w:rPr>
          <w:color w:val="121213"/>
          <w:spacing w:val="-7"/>
        </w:rPr>
        <w:t xml:space="preserve"> </w:t>
      </w:r>
      <w:r>
        <w:rPr>
          <w:color w:val="121213"/>
        </w:rPr>
        <w:t>between</w:t>
      </w:r>
      <w:r>
        <w:rPr>
          <w:color w:val="121213"/>
          <w:spacing w:val="-18"/>
        </w:rPr>
        <w:t xml:space="preserve"> </w:t>
      </w:r>
      <w:r>
        <w:rPr>
          <w:color w:val="121213"/>
        </w:rPr>
        <w:t>Asia</w:t>
      </w:r>
      <w:r>
        <w:rPr>
          <w:color w:val="121213"/>
          <w:spacing w:val="-2"/>
        </w:rPr>
        <w:t xml:space="preserve"> </w:t>
      </w:r>
      <w:r>
        <w:rPr>
          <w:color w:val="121213"/>
        </w:rPr>
        <w:t>and</w:t>
      </w:r>
      <w:r>
        <w:rPr>
          <w:color w:val="121213"/>
          <w:spacing w:val="-18"/>
        </w:rPr>
        <w:t xml:space="preserve"> </w:t>
      </w:r>
      <w:r>
        <w:rPr>
          <w:color w:val="121213"/>
        </w:rPr>
        <w:t>Africa,</w:t>
      </w:r>
      <w:r>
        <w:rPr>
          <w:color w:val="121213"/>
          <w:spacing w:val="-2"/>
        </w:rPr>
        <w:t xml:space="preserve"> </w:t>
      </w:r>
      <w:r>
        <w:rPr>
          <w:color w:val="121213"/>
        </w:rPr>
        <w:t>where</w:t>
      </w:r>
      <w:r>
        <w:rPr>
          <w:color w:val="121213"/>
          <w:spacing w:val="-2"/>
        </w:rPr>
        <w:t xml:space="preserve"> </w:t>
      </w:r>
      <w:r>
        <w:rPr>
          <w:color w:val="121213"/>
        </w:rPr>
        <w:t>1.8 million cashew apples were produced [1].</w:t>
      </w:r>
    </w:p>
    <w:p w:rsidR="00BC1A3B" w:rsidRDefault="003161EB" w:rsidP="001F779E">
      <w:pPr>
        <w:pStyle w:val="BodyText"/>
        <w:spacing w:before="17" w:line="252" w:lineRule="auto"/>
        <w:ind w:left="130" w:right="281"/>
        <w:jc w:val="both"/>
      </w:pPr>
      <w:r>
        <w:rPr>
          <w:color w:val="121213"/>
        </w:rPr>
        <w:t>Cashew has been cultured essentially, and whole fruit is used for medicinal and food</w:t>
      </w:r>
      <w:r>
        <w:rPr>
          <w:color w:val="121213"/>
          <w:spacing w:val="-17"/>
        </w:rPr>
        <w:t xml:space="preserve"> </w:t>
      </w:r>
      <w:r>
        <w:rPr>
          <w:color w:val="121213"/>
        </w:rPr>
        <w:t>purposes,</w:t>
      </w:r>
      <w:r>
        <w:rPr>
          <w:color w:val="121213"/>
          <w:spacing w:val="-14"/>
        </w:rPr>
        <w:t xml:space="preserve"> </w:t>
      </w:r>
      <w:r>
        <w:rPr>
          <w:color w:val="121213"/>
        </w:rPr>
        <w:t>e.g.,</w:t>
      </w:r>
      <w:r>
        <w:rPr>
          <w:color w:val="121213"/>
          <w:spacing w:val="-13"/>
        </w:rPr>
        <w:t xml:space="preserve"> </w:t>
      </w:r>
      <w:r>
        <w:rPr>
          <w:color w:val="121213"/>
        </w:rPr>
        <w:t>apple</w:t>
      </w:r>
      <w:r>
        <w:rPr>
          <w:color w:val="121213"/>
          <w:spacing w:val="-13"/>
        </w:rPr>
        <w:t xml:space="preserve"> </w:t>
      </w:r>
      <w:r>
        <w:rPr>
          <w:color w:val="121213"/>
        </w:rPr>
        <w:t>and</w:t>
      </w:r>
      <w:r>
        <w:rPr>
          <w:color w:val="121213"/>
          <w:spacing w:val="-13"/>
        </w:rPr>
        <w:t xml:space="preserve"> </w:t>
      </w:r>
      <w:r>
        <w:rPr>
          <w:color w:val="121213"/>
        </w:rPr>
        <w:t>kernel.</w:t>
      </w:r>
      <w:r>
        <w:rPr>
          <w:color w:val="121213"/>
          <w:spacing w:val="-14"/>
        </w:rPr>
        <w:t xml:space="preserve"> </w:t>
      </w:r>
      <w:r>
        <w:rPr>
          <w:color w:val="121213"/>
        </w:rPr>
        <w:t>Cashew</w:t>
      </w:r>
      <w:r>
        <w:rPr>
          <w:color w:val="121213"/>
          <w:spacing w:val="-18"/>
        </w:rPr>
        <w:t xml:space="preserve"> </w:t>
      </w:r>
      <w:r>
        <w:rPr>
          <w:color w:val="121213"/>
        </w:rPr>
        <w:t>gained</w:t>
      </w:r>
      <w:r>
        <w:rPr>
          <w:color w:val="121213"/>
          <w:spacing w:val="-13"/>
        </w:rPr>
        <w:t xml:space="preserve"> </w:t>
      </w:r>
      <w:r>
        <w:rPr>
          <w:color w:val="121213"/>
        </w:rPr>
        <w:t>its</w:t>
      </w:r>
      <w:r>
        <w:rPr>
          <w:color w:val="121213"/>
          <w:spacing w:val="-13"/>
        </w:rPr>
        <w:t xml:space="preserve"> </w:t>
      </w:r>
      <w:r>
        <w:rPr>
          <w:color w:val="121213"/>
        </w:rPr>
        <w:t>importance</w:t>
      </w:r>
      <w:r>
        <w:rPr>
          <w:color w:val="121213"/>
          <w:spacing w:val="-12"/>
        </w:rPr>
        <w:t xml:space="preserve"> </w:t>
      </w:r>
      <w:r>
        <w:rPr>
          <w:color w:val="121213"/>
        </w:rPr>
        <w:t>during</w:t>
      </w:r>
      <w:r>
        <w:rPr>
          <w:color w:val="121213"/>
          <w:spacing w:val="-18"/>
        </w:rPr>
        <w:t xml:space="preserve"> </w:t>
      </w:r>
      <w:r>
        <w:rPr>
          <w:color w:val="121213"/>
        </w:rPr>
        <w:t xml:space="preserve">World War II due to the utilization of its significant by-product, the cashew nut shell liquid ( </w:t>
      </w:r>
      <w:proofErr w:type="spellStart"/>
      <w:r>
        <w:rPr>
          <w:color w:val="121213"/>
        </w:rPr>
        <w:t>Cordeiro</w:t>
      </w:r>
      <w:proofErr w:type="spellEnd"/>
      <w:r>
        <w:rPr>
          <w:color w:val="121213"/>
        </w:rPr>
        <w:t xml:space="preserve">; Rico, </w:t>
      </w:r>
      <w:proofErr w:type="spellStart"/>
      <w:r>
        <w:rPr>
          <w:color w:val="121213"/>
        </w:rPr>
        <w:t>Bulló</w:t>
      </w:r>
      <w:proofErr w:type="spellEnd"/>
      <w:r>
        <w:rPr>
          <w:color w:val="121213"/>
        </w:rPr>
        <w:t xml:space="preserve"> et al. 2016). The Cashew nut has nutritious properties with a pleasant flavor. Cashew kernels have shown low-density lipoprotein cholesterol levels and coronary risk diseases. Cashew part contains proteins and fats.</w:t>
      </w:r>
      <w:r>
        <w:rPr>
          <w:color w:val="121213"/>
          <w:spacing w:val="-1"/>
        </w:rPr>
        <w:t xml:space="preserve"> </w:t>
      </w:r>
      <w:r>
        <w:rPr>
          <w:color w:val="121213"/>
        </w:rPr>
        <w:t xml:space="preserve">The proteins include lysine, cysteine, arginine tyrosine, </w:t>
      </w:r>
      <w:proofErr w:type="spellStart"/>
      <w:r>
        <w:rPr>
          <w:color w:val="121213"/>
        </w:rPr>
        <w:t>valine</w:t>
      </w:r>
      <w:proofErr w:type="spellEnd"/>
      <w:r>
        <w:rPr>
          <w:color w:val="121213"/>
        </w:rPr>
        <w:t xml:space="preserve">, and many vitamins </w:t>
      </w:r>
      <w:proofErr w:type="spellStart"/>
      <w:r>
        <w:rPr>
          <w:color w:val="121213"/>
        </w:rPr>
        <w:t>likevitamin</w:t>
      </w:r>
      <w:proofErr w:type="spellEnd"/>
      <w:r>
        <w:rPr>
          <w:color w:val="121213"/>
        </w:rPr>
        <w:t xml:space="preserve"> C, E, D [2].</w:t>
      </w:r>
    </w:p>
    <w:p w:rsidR="00BC1A3B" w:rsidRDefault="003161EB" w:rsidP="001F779E">
      <w:pPr>
        <w:pStyle w:val="BodyText"/>
        <w:spacing w:line="252" w:lineRule="auto"/>
        <w:ind w:left="130" w:right="286"/>
        <w:jc w:val="both"/>
      </w:pPr>
      <w:r>
        <w:rPr>
          <w:color w:val="121213"/>
        </w:rPr>
        <w:t>Cashew</w:t>
      </w:r>
      <w:r>
        <w:rPr>
          <w:color w:val="121213"/>
          <w:spacing w:val="-3"/>
        </w:rPr>
        <w:t xml:space="preserve"> </w:t>
      </w:r>
      <w:r>
        <w:rPr>
          <w:color w:val="121213"/>
        </w:rPr>
        <w:t>gum has been</w:t>
      </w:r>
      <w:r>
        <w:rPr>
          <w:color w:val="121213"/>
          <w:spacing w:val="-1"/>
        </w:rPr>
        <w:t xml:space="preserve"> </w:t>
      </w:r>
      <w:r>
        <w:rPr>
          <w:color w:val="121213"/>
        </w:rPr>
        <w:t>used</w:t>
      </w:r>
      <w:r>
        <w:rPr>
          <w:color w:val="121213"/>
          <w:spacing w:val="-1"/>
        </w:rPr>
        <w:t xml:space="preserve"> </w:t>
      </w:r>
      <w:r>
        <w:rPr>
          <w:color w:val="121213"/>
        </w:rPr>
        <w:t>widely</w:t>
      </w:r>
      <w:r>
        <w:rPr>
          <w:color w:val="121213"/>
          <w:spacing w:val="-1"/>
        </w:rPr>
        <w:t xml:space="preserve"> </w:t>
      </w:r>
      <w:r>
        <w:rPr>
          <w:color w:val="121213"/>
        </w:rPr>
        <w:t>for many</w:t>
      </w:r>
      <w:r>
        <w:rPr>
          <w:color w:val="121213"/>
          <w:spacing w:val="-1"/>
        </w:rPr>
        <w:t xml:space="preserve"> </w:t>
      </w:r>
      <w:r>
        <w:rPr>
          <w:color w:val="121213"/>
        </w:rPr>
        <w:t>health-related</w:t>
      </w:r>
      <w:r>
        <w:rPr>
          <w:color w:val="121213"/>
          <w:spacing w:val="-1"/>
        </w:rPr>
        <w:t xml:space="preserve"> </w:t>
      </w:r>
      <w:r>
        <w:rPr>
          <w:color w:val="121213"/>
        </w:rPr>
        <w:t>issues.</w:t>
      </w:r>
      <w:r>
        <w:rPr>
          <w:color w:val="121213"/>
          <w:spacing w:val="-7"/>
        </w:rPr>
        <w:t xml:space="preserve"> </w:t>
      </w:r>
      <w:r>
        <w:rPr>
          <w:color w:val="121213"/>
        </w:rPr>
        <w:t>These</w:t>
      </w:r>
      <w:r>
        <w:rPr>
          <w:color w:val="121213"/>
          <w:spacing w:val="-1"/>
        </w:rPr>
        <w:t xml:space="preserve"> </w:t>
      </w:r>
      <w:r>
        <w:rPr>
          <w:color w:val="121213"/>
        </w:rPr>
        <w:t>are</w:t>
      </w:r>
      <w:r>
        <w:rPr>
          <w:color w:val="121213"/>
          <w:spacing w:val="-1"/>
        </w:rPr>
        <w:t xml:space="preserve"> </w:t>
      </w:r>
      <w:r>
        <w:rPr>
          <w:color w:val="121213"/>
        </w:rPr>
        <w:t>less in</w:t>
      </w:r>
      <w:r>
        <w:rPr>
          <w:color w:val="121213"/>
          <w:spacing w:val="-18"/>
        </w:rPr>
        <w:t xml:space="preserve"> </w:t>
      </w:r>
      <w:r>
        <w:rPr>
          <w:color w:val="121213"/>
        </w:rPr>
        <w:t>saturated</w:t>
      </w:r>
      <w:r>
        <w:rPr>
          <w:color w:val="121213"/>
          <w:spacing w:val="-16"/>
        </w:rPr>
        <w:t xml:space="preserve"> </w:t>
      </w:r>
      <w:r>
        <w:rPr>
          <w:color w:val="121213"/>
        </w:rPr>
        <w:t>fatty</w:t>
      </w:r>
      <w:r>
        <w:rPr>
          <w:color w:val="121213"/>
          <w:spacing w:val="-16"/>
        </w:rPr>
        <w:t xml:space="preserve"> </w:t>
      </w:r>
      <w:r>
        <w:rPr>
          <w:color w:val="121213"/>
        </w:rPr>
        <w:t>acids</w:t>
      </w:r>
      <w:r>
        <w:rPr>
          <w:color w:val="121213"/>
          <w:spacing w:val="-15"/>
        </w:rPr>
        <w:t xml:space="preserve"> </w:t>
      </w:r>
      <w:r>
        <w:rPr>
          <w:color w:val="121213"/>
        </w:rPr>
        <w:t>and</w:t>
      </w:r>
      <w:r>
        <w:rPr>
          <w:color w:val="121213"/>
          <w:spacing w:val="-15"/>
        </w:rPr>
        <w:t xml:space="preserve"> </w:t>
      </w:r>
      <w:r>
        <w:rPr>
          <w:color w:val="121213"/>
        </w:rPr>
        <w:t>more</w:t>
      </w:r>
      <w:r>
        <w:rPr>
          <w:color w:val="121213"/>
          <w:spacing w:val="-18"/>
        </w:rPr>
        <w:t xml:space="preserve"> </w:t>
      </w:r>
      <w:r>
        <w:rPr>
          <w:color w:val="121213"/>
        </w:rPr>
        <w:t>in</w:t>
      </w:r>
      <w:r>
        <w:rPr>
          <w:color w:val="121213"/>
          <w:spacing w:val="-16"/>
        </w:rPr>
        <w:t xml:space="preserve"> </w:t>
      </w:r>
      <w:r>
        <w:rPr>
          <w:color w:val="121213"/>
        </w:rPr>
        <w:t>unsaturated</w:t>
      </w:r>
      <w:r>
        <w:rPr>
          <w:color w:val="121213"/>
          <w:spacing w:val="-16"/>
        </w:rPr>
        <w:t xml:space="preserve"> </w:t>
      </w:r>
      <w:r>
        <w:rPr>
          <w:color w:val="121213"/>
        </w:rPr>
        <w:t>fatty</w:t>
      </w:r>
      <w:r>
        <w:rPr>
          <w:color w:val="121213"/>
          <w:spacing w:val="-16"/>
        </w:rPr>
        <w:t xml:space="preserve"> </w:t>
      </w:r>
      <w:r>
        <w:rPr>
          <w:color w:val="121213"/>
        </w:rPr>
        <w:t>acids.</w:t>
      </w:r>
      <w:r>
        <w:rPr>
          <w:color w:val="121213"/>
          <w:spacing w:val="-16"/>
        </w:rPr>
        <w:t xml:space="preserve"> </w:t>
      </w:r>
      <w:r>
        <w:rPr>
          <w:color w:val="121213"/>
        </w:rPr>
        <w:t>Its</w:t>
      </w:r>
      <w:r>
        <w:rPr>
          <w:color w:val="121213"/>
          <w:spacing w:val="-15"/>
        </w:rPr>
        <w:t xml:space="preserve"> </w:t>
      </w:r>
      <w:r>
        <w:rPr>
          <w:color w:val="121213"/>
        </w:rPr>
        <w:t>health</w:t>
      </w:r>
      <w:r>
        <w:rPr>
          <w:color w:val="121213"/>
          <w:spacing w:val="-16"/>
        </w:rPr>
        <w:t xml:space="preserve"> </w:t>
      </w:r>
      <w:r>
        <w:rPr>
          <w:color w:val="121213"/>
        </w:rPr>
        <w:t>benefits</w:t>
      </w:r>
      <w:r>
        <w:rPr>
          <w:color w:val="121213"/>
          <w:spacing w:val="-15"/>
        </w:rPr>
        <w:t xml:space="preserve"> </w:t>
      </w:r>
      <w:r>
        <w:rPr>
          <w:color w:val="121213"/>
        </w:rPr>
        <w:t>have been used to decrease the risk of cardiovascular diseases, oxidative stress, inflammation,</w:t>
      </w:r>
      <w:r>
        <w:rPr>
          <w:color w:val="121213"/>
          <w:spacing w:val="-10"/>
        </w:rPr>
        <w:t xml:space="preserve"> </w:t>
      </w:r>
      <w:r>
        <w:rPr>
          <w:color w:val="121213"/>
        </w:rPr>
        <w:t>high</w:t>
      </w:r>
      <w:r>
        <w:rPr>
          <w:color w:val="121213"/>
          <w:spacing w:val="-13"/>
        </w:rPr>
        <w:t xml:space="preserve"> </w:t>
      </w:r>
      <w:r>
        <w:rPr>
          <w:color w:val="121213"/>
        </w:rPr>
        <w:t>cholesterol,</w:t>
      </w:r>
      <w:r>
        <w:rPr>
          <w:color w:val="121213"/>
          <w:spacing w:val="-18"/>
        </w:rPr>
        <w:t xml:space="preserve"> </w:t>
      </w:r>
      <w:r>
        <w:rPr>
          <w:color w:val="121213"/>
        </w:rPr>
        <w:t>and</w:t>
      </w:r>
      <w:r>
        <w:rPr>
          <w:color w:val="121213"/>
          <w:spacing w:val="-12"/>
        </w:rPr>
        <w:t xml:space="preserve"> </w:t>
      </w:r>
      <w:r>
        <w:rPr>
          <w:color w:val="121213"/>
        </w:rPr>
        <w:t>diabetes</w:t>
      </w:r>
      <w:r>
        <w:rPr>
          <w:color w:val="121213"/>
          <w:spacing w:val="-16"/>
        </w:rPr>
        <w:t xml:space="preserve"> </w:t>
      </w:r>
      <w:r>
        <w:rPr>
          <w:color w:val="121213"/>
        </w:rPr>
        <w:t>[3].</w:t>
      </w:r>
      <w:r>
        <w:rPr>
          <w:color w:val="121213"/>
          <w:spacing w:val="-13"/>
        </w:rPr>
        <w:t xml:space="preserve"> </w:t>
      </w:r>
      <w:r>
        <w:rPr>
          <w:color w:val="121213"/>
        </w:rPr>
        <w:t>Cashew</w:t>
      </w:r>
      <w:r>
        <w:rPr>
          <w:color w:val="121213"/>
          <w:spacing w:val="-14"/>
        </w:rPr>
        <w:t xml:space="preserve"> </w:t>
      </w:r>
      <w:r>
        <w:rPr>
          <w:color w:val="121213"/>
        </w:rPr>
        <w:t>nuts</w:t>
      </w:r>
      <w:r>
        <w:rPr>
          <w:color w:val="121213"/>
          <w:spacing w:val="-12"/>
        </w:rPr>
        <w:t xml:space="preserve"> </w:t>
      </w:r>
      <w:r>
        <w:rPr>
          <w:color w:val="121213"/>
        </w:rPr>
        <w:t>are</w:t>
      </w:r>
      <w:r>
        <w:rPr>
          <w:color w:val="121213"/>
          <w:spacing w:val="-12"/>
        </w:rPr>
        <w:t xml:space="preserve"> </w:t>
      </w:r>
      <w:r>
        <w:rPr>
          <w:color w:val="121213"/>
        </w:rPr>
        <w:t>used</w:t>
      </w:r>
      <w:r>
        <w:rPr>
          <w:color w:val="121213"/>
          <w:spacing w:val="-17"/>
        </w:rPr>
        <w:t xml:space="preserve"> </w:t>
      </w:r>
      <w:r>
        <w:rPr>
          <w:color w:val="121213"/>
        </w:rPr>
        <w:t>for</w:t>
      </w:r>
      <w:r>
        <w:rPr>
          <w:color w:val="121213"/>
          <w:spacing w:val="-11"/>
        </w:rPr>
        <w:t xml:space="preserve"> </w:t>
      </w:r>
      <w:r>
        <w:rPr>
          <w:color w:val="121213"/>
        </w:rPr>
        <w:t>several medicinal purposes and have great importance related to health, as evidenced by research</w:t>
      </w:r>
      <w:r>
        <w:rPr>
          <w:color w:val="121213"/>
          <w:spacing w:val="-14"/>
        </w:rPr>
        <w:t xml:space="preserve"> </w:t>
      </w:r>
      <w:r>
        <w:rPr>
          <w:color w:val="121213"/>
        </w:rPr>
        <w:t>[4].</w:t>
      </w:r>
      <w:r>
        <w:rPr>
          <w:color w:val="121213"/>
          <w:spacing w:val="-15"/>
        </w:rPr>
        <w:t xml:space="preserve"> </w:t>
      </w:r>
      <w:r>
        <w:rPr>
          <w:color w:val="121213"/>
        </w:rPr>
        <w:t>These</w:t>
      </w:r>
      <w:r>
        <w:rPr>
          <w:color w:val="121213"/>
          <w:spacing w:val="-9"/>
        </w:rPr>
        <w:t xml:space="preserve"> </w:t>
      </w:r>
      <w:r>
        <w:rPr>
          <w:color w:val="121213"/>
        </w:rPr>
        <w:t>are</w:t>
      </w:r>
      <w:r>
        <w:rPr>
          <w:color w:val="121213"/>
          <w:spacing w:val="-14"/>
        </w:rPr>
        <w:t xml:space="preserve"> </w:t>
      </w:r>
      <w:r>
        <w:rPr>
          <w:color w:val="121213"/>
        </w:rPr>
        <w:t>used</w:t>
      </w:r>
      <w:r>
        <w:rPr>
          <w:color w:val="121213"/>
          <w:spacing w:val="-9"/>
        </w:rPr>
        <w:t xml:space="preserve"> </w:t>
      </w:r>
      <w:r>
        <w:rPr>
          <w:color w:val="121213"/>
        </w:rPr>
        <w:t>for</w:t>
      </w:r>
      <w:r>
        <w:rPr>
          <w:color w:val="121213"/>
          <w:spacing w:val="-8"/>
        </w:rPr>
        <w:t xml:space="preserve"> </w:t>
      </w:r>
      <w:r>
        <w:rPr>
          <w:color w:val="121213"/>
        </w:rPr>
        <w:t>obesity,</w:t>
      </w:r>
      <w:r>
        <w:rPr>
          <w:color w:val="121213"/>
          <w:spacing w:val="-10"/>
        </w:rPr>
        <w:t xml:space="preserve"> </w:t>
      </w:r>
      <w:r>
        <w:rPr>
          <w:color w:val="121213"/>
        </w:rPr>
        <w:t>diabetes,</w:t>
      </w:r>
      <w:r>
        <w:rPr>
          <w:color w:val="121213"/>
          <w:spacing w:val="-10"/>
        </w:rPr>
        <w:t xml:space="preserve"> </w:t>
      </w:r>
      <w:r>
        <w:rPr>
          <w:color w:val="121213"/>
        </w:rPr>
        <w:t>heart</w:t>
      </w:r>
      <w:r>
        <w:rPr>
          <w:color w:val="121213"/>
          <w:spacing w:val="-8"/>
        </w:rPr>
        <w:t xml:space="preserve"> </w:t>
      </w:r>
      <w:r>
        <w:rPr>
          <w:color w:val="121213"/>
        </w:rPr>
        <w:t>disease,</w:t>
      </w:r>
      <w:r>
        <w:rPr>
          <w:color w:val="121213"/>
          <w:spacing w:val="-14"/>
        </w:rPr>
        <w:t xml:space="preserve"> </w:t>
      </w:r>
      <w:r>
        <w:rPr>
          <w:color w:val="121213"/>
        </w:rPr>
        <w:t>urinary</w:t>
      </w:r>
      <w:r>
        <w:rPr>
          <w:color w:val="121213"/>
          <w:spacing w:val="-10"/>
        </w:rPr>
        <w:t xml:space="preserve"> </w:t>
      </w:r>
      <w:r>
        <w:rPr>
          <w:color w:val="121213"/>
        </w:rPr>
        <w:t>disorders, digestive</w:t>
      </w:r>
      <w:r>
        <w:rPr>
          <w:color w:val="121213"/>
          <w:spacing w:val="-18"/>
        </w:rPr>
        <w:t xml:space="preserve"> </w:t>
      </w:r>
      <w:r>
        <w:rPr>
          <w:color w:val="121213"/>
        </w:rPr>
        <w:t>disorders,</w:t>
      </w:r>
      <w:r>
        <w:rPr>
          <w:color w:val="121213"/>
          <w:spacing w:val="-17"/>
        </w:rPr>
        <w:t xml:space="preserve"> </w:t>
      </w:r>
      <w:r>
        <w:rPr>
          <w:color w:val="121213"/>
        </w:rPr>
        <w:t>and</w:t>
      </w:r>
      <w:r>
        <w:rPr>
          <w:color w:val="121213"/>
          <w:spacing w:val="-18"/>
        </w:rPr>
        <w:t xml:space="preserve"> </w:t>
      </w:r>
      <w:r>
        <w:rPr>
          <w:color w:val="121213"/>
        </w:rPr>
        <w:t>many</w:t>
      </w:r>
      <w:r>
        <w:rPr>
          <w:color w:val="121213"/>
          <w:spacing w:val="-17"/>
        </w:rPr>
        <w:t xml:space="preserve"> </w:t>
      </w:r>
      <w:r>
        <w:rPr>
          <w:color w:val="121213"/>
        </w:rPr>
        <w:t>other</w:t>
      </w:r>
      <w:r>
        <w:rPr>
          <w:color w:val="121213"/>
          <w:spacing w:val="-18"/>
        </w:rPr>
        <w:t xml:space="preserve"> </w:t>
      </w:r>
      <w:r>
        <w:rPr>
          <w:color w:val="121213"/>
        </w:rPr>
        <w:t>clinical</w:t>
      </w:r>
      <w:r>
        <w:rPr>
          <w:color w:val="121213"/>
          <w:spacing w:val="-17"/>
        </w:rPr>
        <w:t xml:space="preserve"> </w:t>
      </w:r>
      <w:r>
        <w:rPr>
          <w:color w:val="121213"/>
        </w:rPr>
        <w:t>applications</w:t>
      </w:r>
      <w:r>
        <w:rPr>
          <w:color w:val="121213"/>
          <w:spacing w:val="-18"/>
        </w:rPr>
        <w:t xml:space="preserve"> </w:t>
      </w:r>
      <w:r>
        <w:rPr>
          <w:color w:val="121213"/>
        </w:rPr>
        <w:t>like</w:t>
      </w:r>
      <w:r>
        <w:rPr>
          <w:color w:val="121213"/>
          <w:spacing w:val="-17"/>
        </w:rPr>
        <w:t xml:space="preserve"> </w:t>
      </w:r>
      <w:r>
        <w:rPr>
          <w:color w:val="121213"/>
        </w:rPr>
        <w:t>bone</w:t>
      </w:r>
      <w:r>
        <w:rPr>
          <w:color w:val="121213"/>
          <w:spacing w:val="-18"/>
        </w:rPr>
        <w:t xml:space="preserve"> </w:t>
      </w:r>
      <w:r>
        <w:rPr>
          <w:color w:val="121213"/>
        </w:rPr>
        <w:t>relaxation,</w:t>
      </w:r>
      <w:r>
        <w:rPr>
          <w:color w:val="121213"/>
          <w:spacing w:val="-17"/>
        </w:rPr>
        <w:t xml:space="preserve"> </w:t>
      </w:r>
      <w:r>
        <w:rPr>
          <w:color w:val="121213"/>
        </w:rPr>
        <w:t>cold and flow, etc. It also has importance in Cancer, and protects from aging [5].</w:t>
      </w:r>
    </w:p>
    <w:p w:rsidR="00BC1A3B" w:rsidRDefault="00BC1A3B" w:rsidP="001F779E">
      <w:pPr>
        <w:pStyle w:val="BodyText"/>
        <w:spacing w:before="1"/>
        <w:jc w:val="both"/>
      </w:pPr>
    </w:p>
    <w:p w:rsidR="00BC1A3B" w:rsidRPr="001F779E" w:rsidRDefault="003161EB">
      <w:pPr>
        <w:pStyle w:val="Heading2"/>
        <w:numPr>
          <w:ilvl w:val="1"/>
          <w:numId w:val="5"/>
        </w:numPr>
        <w:tabs>
          <w:tab w:val="left" w:pos="550"/>
        </w:tabs>
        <w:rPr>
          <w:b/>
        </w:rPr>
      </w:pPr>
      <w:r w:rsidRPr="001F779E">
        <w:rPr>
          <w:b/>
          <w:color w:val="121213"/>
          <w:sz w:val="26"/>
        </w:rPr>
        <w:t>CASHEW</w:t>
      </w:r>
      <w:r w:rsidRPr="001F779E">
        <w:rPr>
          <w:b/>
          <w:color w:val="121213"/>
          <w:spacing w:val="-12"/>
          <w:sz w:val="26"/>
        </w:rPr>
        <w:t xml:space="preserve"> </w:t>
      </w:r>
      <w:r w:rsidRPr="001F779E">
        <w:rPr>
          <w:b/>
          <w:color w:val="121213"/>
          <w:spacing w:val="-2"/>
          <w:sz w:val="26"/>
        </w:rPr>
        <w:t>COMPOSITION:</w:t>
      </w:r>
    </w:p>
    <w:p w:rsidR="00BC1A3B" w:rsidRDefault="00BC1A3B">
      <w:pPr>
        <w:pStyle w:val="BodyText"/>
        <w:spacing w:before="41"/>
      </w:pPr>
    </w:p>
    <w:p w:rsidR="00BC1A3B" w:rsidRDefault="003161EB">
      <w:pPr>
        <w:pStyle w:val="BodyText"/>
        <w:spacing w:line="249" w:lineRule="auto"/>
        <w:ind w:left="130" w:right="284"/>
        <w:jc w:val="both"/>
      </w:pPr>
      <w:r>
        <w:rPr>
          <w:color w:val="121213"/>
        </w:rPr>
        <w:t>The nuts of Cashew are present in the regions of north-eastern Brazil, similar to the</w:t>
      </w:r>
      <w:r>
        <w:rPr>
          <w:color w:val="121213"/>
          <w:spacing w:val="-1"/>
        </w:rPr>
        <w:t xml:space="preserve"> </w:t>
      </w:r>
      <w:r>
        <w:rPr>
          <w:color w:val="121213"/>
        </w:rPr>
        <w:t>kidney seed</w:t>
      </w:r>
      <w:r>
        <w:rPr>
          <w:color w:val="121213"/>
          <w:spacing w:val="-1"/>
        </w:rPr>
        <w:t xml:space="preserve"> </w:t>
      </w:r>
      <w:r>
        <w:rPr>
          <w:color w:val="121213"/>
        </w:rPr>
        <w:t>shape</w:t>
      </w:r>
      <w:r>
        <w:rPr>
          <w:color w:val="121213"/>
          <w:spacing w:val="1"/>
        </w:rPr>
        <w:t xml:space="preserve"> </w:t>
      </w:r>
      <w:r>
        <w:rPr>
          <w:color w:val="121213"/>
        </w:rPr>
        <w:t>appearance</w:t>
      </w:r>
      <w:r>
        <w:rPr>
          <w:color w:val="121213"/>
          <w:spacing w:val="-5"/>
        </w:rPr>
        <w:t xml:space="preserve"> </w:t>
      </w:r>
      <w:r>
        <w:rPr>
          <w:color w:val="121213"/>
        </w:rPr>
        <w:t>that</w:t>
      </w:r>
      <w:r>
        <w:rPr>
          <w:color w:val="121213"/>
          <w:spacing w:val="1"/>
        </w:rPr>
        <w:t xml:space="preserve"> </w:t>
      </w:r>
      <w:r>
        <w:rPr>
          <w:color w:val="121213"/>
        </w:rPr>
        <w:t>holds the lower</w:t>
      </w:r>
      <w:r>
        <w:rPr>
          <w:color w:val="121213"/>
          <w:spacing w:val="1"/>
        </w:rPr>
        <w:t xml:space="preserve"> </w:t>
      </w:r>
      <w:r>
        <w:rPr>
          <w:color w:val="121213"/>
        </w:rPr>
        <w:t>part</w:t>
      </w:r>
      <w:r>
        <w:rPr>
          <w:color w:val="121213"/>
          <w:spacing w:val="2"/>
        </w:rPr>
        <w:t xml:space="preserve"> </w:t>
      </w:r>
      <w:r>
        <w:rPr>
          <w:color w:val="121213"/>
        </w:rPr>
        <w:t>of</w:t>
      </w:r>
      <w:r>
        <w:rPr>
          <w:color w:val="121213"/>
          <w:spacing w:val="1"/>
        </w:rPr>
        <w:t xml:space="preserve"> </w:t>
      </w:r>
      <w:r>
        <w:rPr>
          <w:color w:val="121213"/>
        </w:rPr>
        <w:t>this,</w:t>
      </w:r>
      <w:r>
        <w:rPr>
          <w:color w:val="121213"/>
          <w:spacing w:val="-1"/>
        </w:rPr>
        <w:t xml:space="preserve"> </w:t>
      </w:r>
      <w:r>
        <w:rPr>
          <w:color w:val="121213"/>
        </w:rPr>
        <w:t>the product</w:t>
      </w:r>
      <w:r>
        <w:rPr>
          <w:color w:val="121213"/>
          <w:spacing w:val="2"/>
        </w:rPr>
        <w:t xml:space="preserve"> </w:t>
      </w:r>
      <w:r>
        <w:rPr>
          <w:color w:val="121213"/>
          <w:spacing w:val="-5"/>
        </w:rPr>
        <w:t>of</w:t>
      </w:r>
    </w:p>
    <w:p w:rsidR="00BC1A3B" w:rsidRDefault="00BC1A3B">
      <w:pPr>
        <w:pStyle w:val="BodyText"/>
        <w:spacing w:line="249" w:lineRule="auto"/>
        <w:jc w:val="both"/>
        <w:sectPr w:rsidR="00BC1A3B">
          <w:pgSz w:w="11910" w:h="16840"/>
          <w:pgMar w:top="1940" w:right="1133" w:bottom="1260" w:left="1275" w:header="0" w:footer="1025" w:gutter="0"/>
          <w:cols w:space="720"/>
        </w:sectPr>
      </w:pPr>
    </w:p>
    <w:p w:rsidR="00BC1A3B" w:rsidRDefault="003161EB">
      <w:pPr>
        <w:pStyle w:val="BodyText"/>
        <w:spacing w:before="69" w:line="249" w:lineRule="auto"/>
        <w:ind w:left="130" w:right="283"/>
        <w:jc w:val="both"/>
      </w:pPr>
      <w:proofErr w:type="gramStart"/>
      <w:r>
        <w:rPr>
          <w:color w:val="121213"/>
        </w:rPr>
        <w:lastRenderedPageBreak/>
        <w:t>the</w:t>
      </w:r>
      <w:proofErr w:type="gramEnd"/>
      <w:r>
        <w:rPr>
          <w:color w:val="121213"/>
          <w:spacing w:val="-3"/>
        </w:rPr>
        <w:t xml:space="preserve"> </w:t>
      </w:r>
      <w:r>
        <w:rPr>
          <w:color w:val="121213"/>
        </w:rPr>
        <w:t>tree.</w:t>
      </w:r>
      <w:r>
        <w:rPr>
          <w:color w:val="121213"/>
          <w:spacing w:val="-9"/>
        </w:rPr>
        <w:t xml:space="preserve"> </w:t>
      </w:r>
      <w:r>
        <w:rPr>
          <w:color w:val="121213"/>
        </w:rPr>
        <w:t>It</w:t>
      </w:r>
      <w:r>
        <w:rPr>
          <w:color w:val="121213"/>
          <w:spacing w:val="-6"/>
        </w:rPr>
        <w:t xml:space="preserve"> </w:t>
      </w:r>
      <w:r>
        <w:rPr>
          <w:color w:val="121213"/>
        </w:rPr>
        <w:t>is</w:t>
      </w:r>
      <w:r>
        <w:rPr>
          <w:color w:val="121213"/>
          <w:spacing w:val="-3"/>
        </w:rPr>
        <w:t xml:space="preserve"> </w:t>
      </w:r>
      <w:r>
        <w:rPr>
          <w:color w:val="121213"/>
        </w:rPr>
        <w:t>a</w:t>
      </w:r>
      <w:r>
        <w:rPr>
          <w:color w:val="121213"/>
          <w:spacing w:val="-8"/>
        </w:rPr>
        <w:t xml:space="preserve"> </w:t>
      </w:r>
      <w:r>
        <w:rPr>
          <w:color w:val="121213"/>
        </w:rPr>
        <w:t>favorite</w:t>
      </w:r>
      <w:r>
        <w:rPr>
          <w:color w:val="121213"/>
          <w:spacing w:val="-8"/>
        </w:rPr>
        <w:t xml:space="preserve"> </w:t>
      </w:r>
      <w:r>
        <w:rPr>
          <w:color w:val="121213"/>
        </w:rPr>
        <w:t>dried</w:t>
      </w:r>
      <w:r>
        <w:rPr>
          <w:color w:val="121213"/>
          <w:spacing w:val="-3"/>
        </w:rPr>
        <w:t xml:space="preserve"> </w:t>
      </w:r>
      <w:r>
        <w:rPr>
          <w:color w:val="121213"/>
        </w:rPr>
        <w:t>organic</w:t>
      </w:r>
      <w:r>
        <w:rPr>
          <w:color w:val="121213"/>
          <w:spacing w:val="-8"/>
        </w:rPr>
        <w:t xml:space="preserve"> </w:t>
      </w:r>
      <w:r>
        <w:rPr>
          <w:color w:val="121213"/>
        </w:rPr>
        <w:t>product</w:t>
      </w:r>
      <w:r>
        <w:rPr>
          <w:color w:val="121213"/>
          <w:spacing w:val="-7"/>
        </w:rPr>
        <w:t xml:space="preserve"> </w:t>
      </w:r>
      <w:r>
        <w:rPr>
          <w:color w:val="121213"/>
        </w:rPr>
        <w:t>that</w:t>
      </w:r>
      <w:r>
        <w:rPr>
          <w:color w:val="121213"/>
          <w:spacing w:val="-1"/>
        </w:rPr>
        <w:t xml:space="preserve"> </w:t>
      </w:r>
      <w:r>
        <w:rPr>
          <w:color w:val="121213"/>
        </w:rPr>
        <w:t>has</w:t>
      </w:r>
      <w:r>
        <w:rPr>
          <w:color w:val="121213"/>
          <w:spacing w:val="-2"/>
        </w:rPr>
        <w:t xml:space="preserve"> </w:t>
      </w:r>
      <w:r>
        <w:rPr>
          <w:color w:val="121213"/>
        </w:rPr>
        <w:t>excellent</w:t>
      </w:r>
      <w:r>
        <w:rPr>
          <w:color w:val="121213"/>
          <w:spacing w:val="-6"/>
        </w:rPr>
        <w:t xml:space="preserve"> </w:t>
      </w:r>
      <w:r>
        <w:rPr>
          <w:color w:val="121213"/>
        </w:rPr>
        <w:t>and</w:t>
      </w:r>
      <w:r>
        <w:rPr>
          <w:color w:val="121213"/>
          <w:spacing w:val="-3"/>
        </w:rPr>
        <w:t xml:space="preserve"> </w:t>
      </w:r>
      <w:r>
        <w:rPr>
          <w:color w:val="121213"/>
        </w:rPr>
        <w:t>brilliant</w:t>
      </w:r>
      <w:r>
        <w:rPr>
          <w:color w:val="121213"/>
          <w:spacing w:val="-6"/>
        </w:rPr>
        <w:t xml:space="preserve"> </w:t>
      </w:r>
      <w:r>
        <w:rPr>
          <w:color w:val="121213"/>
        </w:rPr>
        <w:t>taste. During</w:t>
      </w:r>
      <w:r>
        <w:rPr>
          <w:color w:val="121213"/>
          <w:spacing w:val="-18"/>
        </w:rPr>
        <w:t xml:space="preserve"> </w:t>
      </w:r>
      <w:r>
        <w:rPr>
          <w:color w:val="121213"/>
        </w:rPr>
        <w:t>the</w:t>
      </w:r>
      <w:r>
        <w:rPr>
          <w:color w:val="121213"/>
          <w:spacing w:val="-17"/>
        </w:rPr>
        <w:t xml:space="preserve"> </w:t>
      </w:r>
      <w:r>
        <w:rPr>
          <w:color w:val="121213"/>
        </w:rPr>
        <w:t>16</w:t>
      </w:r>
      <w:r>
        <w:rPr>
          <w:color w:val="121213"/>
          <w:vertAlign w:val="subscript"/>
        </w:rPr>
        <w:t>th</w:t>
      </w:r>
      <w:r>
        <w:rPr>
          <w:color w:val="121213"/>
          <w:spacing w:val="-18"/>
        </w:rPr>
        <w:t xml:space="preserve"> </w:t>
      </w:r>
      <w:r>
        <w:rPr>
          <w:color w:val="121213"/>
        </w:rPr>
        <w:t>century,</w:t>
      </w:r>
      <w:r>
        <w:rPr>
          <w:color w:val="121213"/>
          <w:spacing w:val="-17"/>
        </w:rPr>
        <w:t xml:space="preserve"> </w:t>
      </w:r>
      <w:r>
        <w:rPr>
          <w:color w:val="121213"/>
        </w:rPr>
        <w:t>the</w:t>
      </w:r>
      <w:r>
        <w:rPr>
          <w:color w:val="121213"/>
          <w:spacing w:val="-18"/>
        </w:rPr>
        <w:t xml:space="preserve"> </w:t>
      </w:r>
      <w:r>
        <w:rPr>
          <w:color w:val="121213"/>
        </w:rPr>
        <w:t>Portuguese</w:t>
      </w:r>
      <w:r>
        <w:rPr>
          <w:color w:val="121213"/>
          <w:spacing w:val="-17"/>
        </w:rPr>
        <w:t xml:space="preserve"> </w:t>
      </w:r>
      <w:r>
        <w:rPr>
          <w:color w:val="121213"/>
        </w:rPr>
        <w:t>familiarized</w:t>
      </w:r>
      <w:r>
        <w:rPr>
          <w:color w:val="121213"/>
          <w:spacing w:val="-18"/>
        </w:rPr>
        <w:t xml:space="preserve"> </w:t>
      </w:r>
      <w:r>
        <w:rPr>
          <w:color w:val="121213"/>
        </w:rPr>
        <w:t>cashew</w:t>
      </w:r>
      <w:r>
        <w:rPr>
          <w:color w:val="121213"/>
          <w:spacing w:val="-17"/>
        </w:rPr>
        <w:t xml:space="preserve"> </w:t>
      </w:r>
      <w:r>
        <w:rPr>
          <w:color w:val="121213"/>
        </w:rPr>
        <w:t>with</w:t>
      </w:r>
      <w:r>
        <w:rPr>
          <w:color w:val="121213"/>
          <w:spacing w:val="-18"/>
        </w:rPr>
        <w:t xml:space="preserve"> </w:t>
      </w:r>
      <w:r>
        <w:rPr>
          <w:color w:val="121213"/>
        </w:rPr>
        <w:t>India</w:t>
      </w:r>
      <w:r>
        <w:rPr>
          <w:color w:val="121213"/>
          <w:spacing w:val="-17"/>
        </w:rPr>
        <w:t xml:space="preserve"> </w:t>
      </w:r>
      <w:r>
        <w:rPr>
          <w:color w:val="121213"/>
        </w:rPr>
        <w:t>and</w:t>
      </w:r>
      <w:r>
        <w:rPr>
          <w:color w:val="121213"/>
          <w:spacing w:val="-18"/>
        </w:rPr>
        <w:t xml:space="preserve"> </w:t>
      </w:r>
      <w:r>
        <w:rPr>
          <w:color w:val="121213"/>
        </w:rPr>
        <w:t>Africa. The Cashew</w:t>
      </w:r>
      <w:r>
        <w:rPr>
          <w:color w:val="121213"/>
          <w:spacing w:val="-1"/>
        </w:rPr>
        <w:t xml:space="preserve"> </w:t>
      </w:r>
      <w:r>
        <w:rPr>
          <w:color w:val="121213"/>
        </w:rPr>
        <w:t>tree has</w:t>
      </w:r>
      <w:r>
        <w:rPr>
          <w:color w:val="121213"/>
          <w:spacing w:val="-3"/>
        </w:rPr>
        <w:t xml:space="preserve"> </w:t>
      </w:r>
      <w:r>
        <w:rPr>
          <w:color w:val="121213"/>
        </w:rPr>
        <w:t>great</w:t>
      </w:r>
      <w:r>
        <w:rPr>
          <w:color w:val="121213"/>
          <w:spacing w:val="-2"/>
        </w:rPr>
        <w:t xml:space="preserve"> </w:t>
      </w:r>
      <w:r>
        <w:rPr>
          <w:color w:val="121213"/>
        </w:rPr>
        <w:t>importance, as</w:t>
      </w:r>
      <w:r>
        <w:rPr>
          <w:color w:val="121213"/>
          <w:spacing w:val="-3"/>
        </w:rPr>
        <w:t xml:space="preserve"> </w:t>
      </w:r>
      <w:r>
        <w:rPr>
          <w:color w:val="121213"/>
        </w:rPr>
        <w:t>its</w:t>
      </w:r>
      <w:r>
        <w:rPr>
          <w:color w:val="121213"/>
          <w:spacing w:val="-4"/>
        </w:rPr>
        <w:t xml:space="preserve"> </w:t>
      </w:r>
      <w:r>
        <w:rPr>
          <w:color w:val="121213"/>
        </w:rPr>
        <w:t xml:space="preserve">valuable wood has analgesic effect, the cashew itself didn’t </w:t>
      </w:r>
      <w:proofErr w:type="spellStart"/>
      <w:r>
        <w:rPr>
          <w:color w:val="121213"/>
        </w:rPr>
        <w:t>acqui</w:t>
      </w:r>
      <w:proofErr w:type="spellEnd"/>
      <w:r>
        <w:rPr>
          <w:color w:val="121213"/>
        </w:rPr>
        <w:t xml:space="preserve"> re notoriety in the start of the twentieth century. Now India is the biggest country in making, processing, and exporting cashew bits on the earth. It is used as a mixed drink or in foods to distribute bread rolls, frozen yogurts, and chocolates. It can also be utilized for natural products, juice, liquor, desserts. The cashew nutshell fluid is extracted from shell comprises as destructive astringent oil valuable in brake coating, paints, and plastics [6].</w:t>
      </w:r>
    </w:p>
    <w:p w:rsidR="00BC1A3B" w:rsidRDefault="00BC1A3B">
      <w:pPr>
        <w:pStyle w:val="BodyText"/>
        <w:spacing w:before="40"/>
      </w:pPr>
    </w:p>
    <w:p w:rsidR="00BC1A3B" w:rsidRPr="001F779E" w:rsidRDefault="003161EB">
      <w:pPr>
        <w:pStyle w:val="Heading2"/>
        <w:numPr>
          <w:ilvl w:val="1"/>
          <w:numId w:val="5"/>
        </w:numPr>
        <w:tabs>
          <w:tab w:val="left" w:pos="550"/>
        </w:tabs>
        <w:rPr>
          <w:b/>
        </w:rPr>
      </w:pPr>
      <w:r w:rsidRPr="001F779E">
        <w:rPr>
          <w:b/>
          <w:color w:val="121213"/>
        </w:rPr>
        <w:t>CASHEW</w:t>
      </w:r>
      <w:r w:rsidRPr="001F779E">
        <w:rPr>
          <w:b/>
          <w:color w:val="121213"/>
          <w:spacing w:val="-12"/>
        </w:rPr>
        <w:t xml:space="preserve"> </w:t>
      </w:r>
      <w:r w:rsidRPr="001F779E">
        <w:rPr>
          <w:b/>
          <w:color w:val="121213"/>
          <w:spacing w:val="-2"/>
        </w:rPr>
        <w:t>REFINING:</w:t>
      </w:r>
    </w:p>
    <w:p w:rsidR="00BC1A3B" w:rsidRDefault="00BC1A3B">
      <w:pPr>
        <w:pStyle w:val="BodyText"/>
        <w:spacing w:before="41"/>
      </w:pPr>
    </w:p>
    <w:p w:rsidR="00BC1A3B" w:rsidRDefault="003161EB">
      <w:pPr>
        <w:pStyle w:val="BodyText"/>
        <w:spacing w:line="249" w:lineRule="auto"/>
        <w:ind w:left="130" w:right="292"/>
        <w:jc w:val="both"/>
      </w:pPr>
      <w:r>
        <w:rPr>
          <w:color w:val="121213"/>
        </w:rPr>
        <w:t>These nuts are to be prepared to remove palatable bit which is profoundly nourishing. In India, it is collected during long periods of April and May and promoted rapidly from that point. The external surface of cashew is thick and slightly thin internal surface.</w:t>
      </w:r>
      <w:r>
        <w:rPr>
          <w:color w:val="121213"/>
          <w:spacing w:val="-2"/>
        </w:rPr>
        <w:t xml:space="preserve"> </w:t>
      </w:r>
      <w:r>
        <w:rPr>
          <w:color w:val="121213"/>
        </w:rPr>
        <w:t>The pieces that are obtained during preparation are of various evaluation like wholes, parts, and bits, etc.</w:t>
      </w:r>
    </w:p>
    <w:p w:rsidR="00BC1A3B" w:rsidRDefault="00BC1A3B">
      <w:pPr>
        <w:pStyle w:val="BodyText"/>
        <w:spacing w:before="30"/>
      </w:pPr>
    </w:p>
    <w:p w:rsidR="00BC1A3B" w:rsidRPr="00AA6936" w:rsidRDefault="003161EB">
      <w:pPr>
        <w:pStyle w:val="Heading2"/>
        <w:numPr>
          <w:ilvl w:val="1"/>
          <w:numId w:val="5"/>
        </w:numPr>
        <w:tabs>
          <w:tab w:val="left" w:pos="550"/>
        </w:tabs>
        <w:rPr>
          <w:b/>
        </w:rPr>
      </w:pPr>
      <w:r w:rsidRPr="00AA6936">
        <w:rPr>
          <w:b/>
          <w:color w:val="121213"/>
        </w:rPr>
        <w:t>ROLE</w:t>
      </w:r>
      <w:r w:rsidRPr="00AA6936">
        <w:rPr>
          <w:b/>
          <w:color w:val="121213"/>
          <w:spacing w:val="-5"/>
        </w:rPr>
        <w:t xml:space="preserve"> </w:t>
      </w:r>
      <w:r w:rsidRPr="00AA6936">
        <w:rPr>
          <w:b/>
          <w:color w:val="121213"/>
        </w:rPr>
        <w:t>OF</w:t>
      </w:r>
      <w:r w:rsidRPr="00AA6936">
        <w:rPr>
          <w:b/>
          <w:color w:val="121213"/>
          <w:spacing w:val="-7"/>
        </w:rPr>
        <w:t xml:space="preserve"> </w:t>
      </w:r>
      <w:r w:rsidRPr="00AA6936">
        <w:rPr>
          <w:b/>
          <w:color w:val="121213"/>
        </w:rPr>
        <w:t>CASHEW</w:t>
      </w:r>
      <w:r w:rsidRPr="00AA6936">
        <w:rPr>
          <w:b/>
          <w:color w:val="121213"/>
          <w:spacing w:val="-7"/>
        </w:rPr>
        <w:t xml:space="preserve"> </w:t>
      </w:r>
      <w:r w:rsidRPr="00AA6936">
        <w:rPr>
          <w:b/>
          <w:color w:val="121213"/>
        </w:rPr>
        <w:t>NUTS</w:t>
      </w:r>
      <w:r w:rsidRPr="00AA6936">
        <w:rPr>
          <w:b/>
          <w:color w:val="121213"/>
          <w:spacing w:val="-8"/>
        </w:rPr>
        <w:t xml:space="preserve"> </w:t>
      </w:r>
      <w:r w:rsidRPr="00AA6936">
        <w:rPr>
          <w:b/>
          <w:color w:val="121213"/>
        </w:rPr>
        <w:t>IN</w:t>
      </w:r>
      <w:r w:rsidRPr="00AA6936">
        <w:rPr>
          <w:b/>
          <w:color w:val="121213"/>
          <w:spacing w:val="-9"/>
        </w:rPr>
        <w:t xml:space="preserve"> </w:t>
      </w:r>
      <w:r w:rsidRPr="00AA6936">
        <w:rPr>
          <w:b/>
          <w:color w:val="121213"/>
        </w:rPr>
        <w:t>HEART</w:t>
      </w:r>
      <w:r w:rsidRPr="00AA6936">
        <w:rPr>
          <w:b/>
          <w:color w:val="121213"/>
          <w:spacing w:val="-8"/>
        </w:rPr>
        <w:t xml:space="preserve"> </w:t>
      </w:r>
      <w:r w:rsidR="00AA6936" w:rsidRPr="00AA6936">
        <w:rPr>
          <w:b/>
          <w:color w:val="121213"/>
          <w:spacing w:val="-2"/>
        </w:rPr>
        <w:t>DISEASES</w:t>
      </w:r>
    </w:p>
    <w:p w:rsidR="00BC1A3B" w:rsidRDefault="00BC1A3B">
      <w:pPr>
        <w:pStyle w:val="BodyText"/>
        <w:spacing w:before="41"/>
      </w:pPr>
    </w:p>
    <w:p w:rsidR="00BC1A3B" w:rsidRDefault="003161EB">
      <w:pPr>
        <w:pStyle w:val="BodyText"/>
        <w:spacing w:line="249" w:lineRule="auto"/>
        <w:ind w:left="130" w:right="282"/>
        <w:jc w:val="both"/>
      </w:pPr>
      <w:r>
        <w:rPr>
          <w:color w:val="121213"/>
        </w:rPr>
        <w:t>As nuts have been selected that they are not suitable food due to their high-fat substance. But recent studies suggest that nuts might be beneficial for the heart. About 66% of</w:t>
      </w:r>
      <w:r>
        <w:rPr>
          <w:color w:val="121213"/>
          <w:spacing w:val="-1"/>
        </w:rPr>
        <w:t xml:space="preserve"> </w:t>
      </w:r>
      <w:r>
        <w:rPr>
          <w:color w:val="121213"/>
        </w:rPr>
        <w:t>cholesterol comes</w:t>
      </w:r>
      <w:r>
        <w:rPr>
          <w:color w:val="121213"/>
          <w:spacing w:val="-1"/>
        </w:rPr>
        <w:t xml:space="preserve"> </w:t>
      </w:r>
      <w:r>
        <w:rPr>
          <w:color w:val="121213"/>
        </w:rPr>
        <w:t>from the</w:t>
      </w:r>
      <w:r>
        <w:rPr>
          <w:color w:val="121213"/>
          <w:spacing w:val="-2"/>
        </w:rPr>
        <w:t xml:space="preserve"> </w:t>
      </w:r>
      <w:r>
        <w:rPr>
          <w:color w:val="121213"/>
        </w:rPr>
        <w:t>liver, not from food,</w:t>
      </w:r>
      <w:r>
        <w:rPr>
          <w:color w:val="121213"/>
          <w:spacing w:val="-2"/>
        </w:rPr>
        <w:t xml:space="preserve"> </w:t>
      </w:r>
      <w:r>
        <w:rPr>
          <w:color w:val="121213"/>
        </w:rPr>
        <w:t>its</w:t>
      </w:r>
      <w:r>
        <w:rPr>
          <w:color w:val="121213"/>
          <w:spacing w:val="-2"/>
        </w:rPr>
        <w:t xml:space="preserve"> </w:t>
      </w:r>
      <w:r>
        <w:rPr>
          <w:color w:val="121213"/>
        </w:rPr>
        <w:t>creation</w:t>
      </w:r>
      <w:r>
        <w:rPr>
          <w:color w:val="121213"/>
          <w:spacing w:val="-3"/>
        </w:rPr>
        <w:t xml:space="preserve"> </w:t>
      </w:r>
      <w:r>
        <w:rPr>
          <w:color w:val="121213"/>
        </w:rPr>
        <w:t>being animated by soaked fat. Soaked fat itself can be dangerous for the heart. Soaked fats</w:t>
      </w:r>
      <w:r>
        <w:rPr>
          <w:color w:val="121213"/>
          <w:spacing w:val="-18"/>
        </w:rPr>
        <w:t xml:space="preserve"> </w:t>
      </w:r>
      <w:r>
        <w:rPr>
          <w:color w:val="121213"/>
        </w:rPr>
        <w:t>are</w:t>
      </w:r>
      <w:r>
        <w:rPr>
          <w:color w:val="121213"/>
          <w:spacing w:val="-17"/>
        </w:rPr>
        <w:t xml:space="preserve"> </w:t>
      </w:r>
      <w:r>
        <w:rPr>
          <w:color w:val="121213"/>
        </w:rPr>
        <w:t>discovered</w:t>
      </w:r>
      <w:r>
        <w:rPr>
          <w:color w:val="121213"/>
          <w:spacing w:val="-18"/>
        </w:rPr>
        <w:t xml:space="preserve"> </w:t>
      </w:r>
      <w:r>
        <w:rPr>
          <w:color w:val="121213"/>
        </w:rPr>
        <w:t>prevalently</w:t>
      </w:r>
      <w:r>
        <w:rPr>
          <w:color w:val="121213"/>
          <w:spacing w:val="-17"/>
        </w:rPr>
        <w:t xml:space="preserve"> </w:t>
      </w:r>
      <w:r>
        <w:rPr>
          <w:color w:val="121213"/>
        </w:rPr>
        <w:t>in</w:t>
      </w:r>
      <w:r>
        <w:rPr>
          <w:color w:val="121213"/>
          <w:spacing w:val="-18"/>
        </w:rPr>
        <w:t xml:space="preserve"> </w:t>
      </w:r>
      <w:r>
        <w:rPr>
          <w:color w:val="121213"/>
        </w:rPr>
        <w:t>synthetic</w:t>
      </w:r>
      <w:r>
        <w:rPr>
          <w:color w:val="121213"/>
          <w:spacing w:val="-17"/>
        </w:rPr>
        <w:t xml:space="preserve"> </w:t>
      </w:r>
      <w:r>
        <w:rPr>
          <w:color w:val="121213"/>
        </w:rPr>
        <w:t>items,</w:t>
      </w:r>
      <w:r>
        <w:rPr>
          <w:color w:val="121213"/>
          <w:spacing w:val="-18"/>
        </w:rPr>
        <w:t xml:space="preserve"> </w:t>
      </w:r>
      <w:r>
        <w:rPr>
          <w:color w:val="121213"/>
        </w:rPr>
        <w:t>including</w:t>
      </w:r>
      <w:r>
        <w:rPr>
          <w:color w:val="121213"/>
          <w:spacing w:val="-17"/>
        </w:rPr>
        <w:t xml:space="preserve"> </w:t>
      </w:r>
      <w:r>
        <w:rPr>
          <w:color w:val="121213"/>
        </w:rPr>
        <w:t>dairy</w:t>
      </w:r>
      <w:r>
        <w:rPr>
          <w:color w:val="121213"/>
          <w:spacing w:val="-18"/>
        </w:rPr>
        <w:t xml:space="preserve"> </w:t>
      </w:r>
      <w:r>
        <w:rPr>
          <w:color w:val="121213"/>
        </w:rPr>
        <w:t>items.</w:t>
      </w:r>
      <w:r>
        <w:rPr>
          <w:color w:val="121213"/>
          <w:spacing w:val="-17"/>
        </w:rPr>
        <w:t xml:space="preserve"> </w:t>
      </w:r>
      <w:r>
        <w:rPr>
          <w:color w:val="121213"/>
        </w:rPr>
        <w:t>However, people</w:t>
      </w:r>
      <w:r>
        <w:rPr>
          <w:color w:val="121213"/>
          <w:spacing w:val="-18"/>
        </w:rPr>
        <w:t xml:space="preserve"> </w:t>
      </w:r>
      <w:r>
        <w:rPr>
          <w:color w:val="121213"/>
        </w:rPr>
        <w:t>can</w:t>
      </w:r>
      <w:r>
        <w:rPr>
          <w:color w:val="121213"/>
          <w:spacing w:val="-17"/>
        </w:rPr>
        <w:t xml:space="preserve"> </w:t>
      </w:r>
      <w:r>
        <w:rPr>
          <w:color w:val="121213"/>
        </w:rPr>
        <w:t>reduce</w:t>
      </w:r>
      <w:r>
        <w:rPr>
          <w:color w:val="121213"/>
          <w:spacing w:val="-18"/>
        </w:rPr>
        <w:t xml:space="preserve"> </w:t>
      </w:r>
      <w:r>
        <w:rPr>
          <w:color w:val="121213"/>
        </w:rPr>
        <w:t>their</w:t>
      </w:r>
      <w:r>
        <w:rPr>
          <w:color w:val="121213"/>
          <w:spacing w:val="-16"/>
        </w:rPr>
        <w:t xml:space="preserve"> </w:t>
      </w:r>
      <w:r>
        <w:rPr>
          <w:color w:val="121213"/>
        </w:rPr>
        <w:t>cholesterol</w:t>
      </w:r>
      <w:r>
        <w:rPr>
          <w:color w:val="121213"/>
          <w:spacing w:val="-14"/>
        </w:rPr>
        <w:t xml:space="preserve"> </w:t>
      </w:r>
      <w:r>
        <w:rPr>
          <w:color w:val="121213"/>
        </w:rPr>
        <w:t>level</w:t>
      </w:r>
      <w:r>
        <w:rPr>
          <w:color w:val="121213"/>
          <w:spacing w:val="-15"/>
        </w:rPr>
        <w:t xml:space="preserve"> </w:t>
      </w:r>
      <w:r>
        <w:rPr>
          <w:color w:val="121213"/>
        </w:rPr>
        <w:t>by</w:t>
      </w:r>
      <w:r>
        <w:rPr>
          <w:color w:val="121213"/>
          <w:spacing w:val="-17"/>
        </w:rPr>
        <w:t xml:space="preserve"> </w:t>
      </w:r>
      <w:r>
        <w:rPr>
          <w:color w:val="121213"/>
        </w:rPr>
        <w:t>using</w:t>
      </w:r>
      <w:r>
        <w:rPr>
          <w:color w:val="121213"/>
          <w:spacing w:val="-17"/>
        </w:rPr>
        <w:t xml:space="preserve"> </w:t>
      </w:r>
      <w:r>
        <w:rPr>
          <w:color w:val="121213"/>
        </w:rPr>
        <w:t>food</w:t>
      </w:r>
      <w:r>
        <w:rPr>
          <w:color w:val="121213"/>
          <w:spacing w:val="-17"/>
        </w:rPr>
        <w:t xml:space="preserve"> </w:t>
      </w:r>
      <w:r>
        <w:rPr>
          <w:color w:val="121213"/>
        </w:rPr>
        <w:t>containing</w:t>
      </w:r>
      <w:r>
        <w:rPr>
          <w:color w:val="121213"/>
          <w:spacing w:val="-17"/>
        </w:rPr>
        <w:t xml:space="preserve"> </w:t>
      </w:r>
      <w:proofErr w:type="spellStart"/>
      <w:r>
        <w:rPr>
          <w:color w:val="121213"/>
        </w:rPr>
        <w:t>lowsoaked</w:t>
      </w:r>
      <w:proofErr w:type="spellEnd"/>
      <w:r>
        <w:rPr>
          <w:color w:val="121213"/>
          <w:spacing w:val="-18"/>
        </w:rPr>
        <w:t xml:space="preserve"> </w:t>
      </w:r>
      <w:r>
        <w:rPr>
          <w:color w:val="121213"/>
        </w:rPr>
        <w:t>food and more unsaturated fats. Recently, tree nuts have been developing a great medical advantage. For example, previous studies from epidemiological and clinical examinations have shown that tree-nut is helpful for the heart diseases.</w:t>
      </w:r>
    </w:p>
    <w:p w:rsidR="00BC1A3B" w:rsidRDefault="00BC1A3B">
      <w:pPr>
        <w:pStyle w:val="BodyText"/>
        <w:spacing w:before="35"/>
      </w:pPr>
    </w:p>
    <w:p w:rsidR="00BC1A3B" w:rsidRPr="00AA6936" w:rsidRDefault="003161EB">
      <w:pPr>
        <w:pStyle w:val="BodyText"/>
        <w:spacing w:line="249" w:lineRule="auto"/>
        <w:ind w:left="130" w:right="281"/>
        <w:jc w:val="both"/>
        <w:rPr>
          <w:b/>
        </w:rPr>
      </w:pPr>
      <w:r>
        <w:rPr>
          <w:color w:val="121213"/>
        </w:rPr>
        <w:t>Cashew</w:t>
      </w:r>
      <w:r>
        <w:rPr>
          <w:color w:val="121213"/>
          <w:spacing w:val="-8"/>
        </w:rPr>
        <w:t xml:space="preserve"> </w:t>
      </w:r>
      <w:r>
        <w:rPr>
          <w:color w:val="121213"/>
        </w:rPr>
        <w:t>part</w:t>
      </w:r>
      <w:r>
        <w:rPr>
          <w:color w:val="121213"/>
          <w:spacing w:val="-9"/>
        </w:rPr>
        <w:t xml:space="preserve"> </w:t>
      </w:r>
      <w:r>
        <w:rPr>
          <w:color w:val="121213"/>
        </w:rPr>
        <w:t>that</w:t>
      </w:r>
      <w:r>
        <w:rPr>
          <w:color w:val="121213"/>
          <w:spacing w:val="-5"/>
        </w:rPr>
        <w:t xml:space="preserve"> </w:t>
      </w:r>
      <w:r>
        <w:rPr>
          <w:color w:val="121213"/>
        </w:rPr>
        <w:t>is</w:t>
      </w:r>
      <w:r>
        <w:rPr>
          <w:color w:val="121213"/>
          <w:spacing w:val="-11"/>
        </w:rPr>
        <w:t xml:space="preserve"> </w:t>
      </w:r>
      <w:r>
        <w:rPr>
          <w:color w:val="121213"/>
        </w:rPr>
        <w:t>less</w:t>
      </w:r>
      <w:r>
        <w:rPr>
          <w:color w:val="121213"/>
          <w:spacing w:val="-10"/>
        </w:rPr>
        <w:t xml:space="preserve"> </w:t>
      </w:r>
      <w:r>
        <w:rPr>
          <w:color w:val="121213"/>
        </w:rPr>
        <w:t>in</w:t>
      </w:r>
      <w:r>
        <w:rPr>
          <w:color w:val="121213"/>
          <w:spacing w:val="-12"/>
        </w:rPr>
        <w:t xml:space="preserve"> </w:t>
      </w:r>
      <w:r>
        <w:rPr>
          <w:color w:val="121213"/>
        </w:rPr>
        <w:t>soaked</w:t>
      </w:r>
      <w:r>
        <w:rPr>
          <w:color w:val="121213"/>
          <w:spacing w:val="-12"/>
        </w:rPr>
        <w:t xml:space="preserve"> </w:t>
      </w:r>
      <w:r>
        <w:rPr>
          <w:color w:val="121213"/>
        </w:rPr>
        <w:t>fat</w:t>
      </w:r>
      <w:r>
        <w:rPr>
          <w:color w:val="121213"/>
          <w:spacing w:val="-9"/>
        </w:rPr>
        <w:t xml:space="preserve"> </w:t>
      </w:r>
      <w:r>
        <w:rPr>
          <w:color w:val="121213"/>
        </w:rPr>
        <w:t>and</w:t>
      </w:r>
      <w:r>
        <w:rPr>
          <w:color w:val="121213"/>
          <w:spacing w:val="-11"/>
        </w:rPr>
        <w:t xml:space="preserve"> </w:t>
      </w:r>
      <w:r>
        <w:rPr>
          <w:color w:val="121213"/>
        </w:rPr>
        <w:t>more</w:t>
      </w:r>
      <w:r>
        <w:rPr>
          <w:color w:val="121213"/>
          <w:spacing w:val="-6"/>
        </w:rPr>
        <w:t xml:space="preserve"> </w:t>
      </w:r>
      <w:r>
        <w:rPr>
          <w:color w:val="121213"/>
        </w:rPr>
        <w:t>in</w:t>
      </w:r>
      <w:r>
        <w:rPr>
          <w:color w:val="121213"/>
          <w:spacing w:val="-12"/>
        </w:rPr>
        <w:t xml:space="preserve"> </w:t>
      </w:r>
      <w:r>
        <w:rPr>
          <w:color w:val="121213"/>
        </w:rPr>
        <w:t>monounsaturated</w:t>
      </w:r>
      <w:r>
        <w:rPr>
          <w:color w:val="121213"/>
          <w:spacing w:val="-11"/>
        </w:rPr>
        <w:t xml:space="preserve"> </w:t>
      </w:r>
      <w:r>
        <w:rPr>
          <w:color w:val="121213"/>
        </w:rPr>
        <w:t>fat</w:t>
      </w:r>
      <w:r>
        <w:rPr>
          <w:color w:val="121213"/>
          <w:spacing w:val="-9"/>
        </w:rPr>
        <w:t xml:space="preserve"> </w:t>
      </w:r>
      <w:r>
        <w:rPr>
          <w:color w:val="121213"/>
        </w:rPr>
        <w:t>lessens</w:t>
      </w:r>
      <w:r>
        <w:rPr>
          <w:color w:val="121213"/>
          <w:spacing w:val="-10"/>
        </w:rPr>
        <w:t xml:space="preserve"> </w:t>
      </w:r>
      <w:r>
        <w:rPr>
          <w:color w:val="121213"/>
        </w:rPr>
        <w:t>the general degrees of cholesterol and low-density lipoproteins (LDL) - the claimed "bad cholesterol" that prompts coronary disease and builds high-density lipoproteins (HDL), hence assisting in making the heart more sound [7]. The Cashew</w:t>
      </w:r>
      <w:r>
        <w:rPr>
          <w:color w:val="121213"/>
          <w:spacing w:val="-13"/>
        </w:rPr>
        <w:t xml:space="preserve"> </w:t>
      </w:r>
      <w:r>
        <w:rPr>
          <w:color w:val="121213"/>
        </w:rPr>
        <w:t>part</w:t>
      </w:r>
      <w:r>
        <w:rPr>
          <w:color w:val="121213"/>
          <w:spacing w:val="-10"/>
        </w:rPr>
        <w:t xml:space="preserve"> </w:t>
      </w:r>
      <w:r>
        <w:rPr>
          <w:color w:val="121213"/>
        </w:rPr>
        <w:t>contains</w:t>
      </w:r>
      <w:r>
        <w:rPr>
          <w:color w:val="121213"/>
          <w:spacing w:val="-11"/>
        </w:rPr>
        <w:t xml:space="preserve"> </w:t>
      </w:r>
      <w:r>
        <w:rPr>
          <w:color w:val="121213"/>
        </w:rPr>
        <w:t>fiber,</w:t>
      </w:r>
      <w:r>
        <w:rPr>
          <w:color w:val="121213"/>
          <w:spacing w:val="-12"/>
        </w:rPr>
        <w:t xml:space="preserve"> </w:t>
      </w:r>
      <w:r>
        <w:rPr>
          <w:color w:val="121213"/>
        </w:rPr>
        <w:t>carrying</w:t>
      </w:r>
      <w:r>
        <w:rPr>
          <w:color w:val="121213"/>
          <w:spacing w:val="-17"/>
        </w:rPr>
        <w:t xml:space="preserve"> </w:t>
      </w:r>
      <w:r>
        <w:rPr>
          <w:color w:val="121213"/>
        </w:rPr>
        <w:t>more</w:t>
      </w:r>
      <w:r>
        <w:rPr>
          <w:color w:val="121213"/>
          <w:spacing w:val="-11"/>
        </w:rPr>
        <w:t xml:space="preserve"> </w:t>
      </w:r>
      <w:r>
        <w:rPr>
          <w:color w:val="121213"/>
        </w:rPr>
        <w:t>fiber</w:t>
      </w:r>
      <w:r>
        <w:rPr>
          <w:color w:val="121213"/>
          <w:spacing w:val="-9"/>
        </w:rPr>
        <w:t xml:space="preserve"> </w:t>
      </w:r>
      <w:r>
        <w:rPr>
          <w:color w:val="121213"/>
        </w:rPr>
        <w:t>into</w:t>
      </w:r>
      <w:r>
        <w:rPr>
          <w:color w:val="121213"/>
          <w:spacing w:val="-17"/>
        </w:rPr>
        <w:t xml:space="preserve"> </w:t>
      </w:r>
      <w:r>
        <w:rPr>
          <w:color w:val="121213"/>
        </w:rPr>
        <w:t>the</w:t>
      </w:r>
      <w:r>
        <w:rPr>
          <w:color w:val="121213"/>
          <w:spacing w:val="-11"/>
        </w:rPr>
        <w:t xml:space="preserve"> </w:t>
      </w:r>
      <w:r>
        <w:rPr>
          <w:color w:val="121213"/>
        </w:rPr>
        <w:t>diet</w:t>
      </w:r>
      <w:r>
        <w:rPr>
          <w:color w:val="121213"/>
          <w:spacing w:val="-10"/>
        </w:rPr>
        <w:t xml:space="preserve"> </w:t>
      </w:r>
      <w:r>
        <w:rPr>
          <w:color w:val="121213"/>
        </w:rPr>
        <w:t>brings</w:t>
      </w:r>
      <w:r>
        <w:rPr>
          <w:color w:val="121213"/>
          <w:spacing w:val="-11"/>
        </w:rPr>
        <w:t xml:space="preserve"> </w:t>
      </w:r>
      <w:r>
        <w:rPr>
          <w:color w:val="121213"/>
        </w:rPr>
        <w:t>down</w:t>
      </w:r>
      <w:r>
        <w:rPr>
          <w:color w:val="121213"/>
          <w:spacing w:val="-12"/>
        </w:rPr>
        <w:t xml:space="preserve"> </w:t>
      </w:r>
      <w:r>
        <w:rPr>
          <w:color w:val="121213"/>
        </w:rPr>
        <w:t>the</w:t>
      </w:r>
      <w:r>
        <w:rPr>
          <w:color w:val="121213"/>
          <w:spacing w:val="-16"/>
        </w:rPr>
        <w:t xml:space="preserve"> </w:t>
      </w:r>
      <w:r>
        <w:rPr>
          <w:color w:val="121213"/>
        </w:rPr>
        <w:t>level of cholesterol and the danger of heart disease prominently, which is known as heart</w:t>
      </w:r>
      <w:r>
        <w:rPr>
          <w:color w:val="121213"/>
          <w:spacing w:val="-6"/>
        </w:rPr>
        <w:t xml:space="preserve"> </w:t>
      </w:r>
      <w:r>
        <w:rPr>
          <w:color w:val="121213"/>
        </w:rPr>
        <w:t>nibble.</w:t>
      </w:r>
      <w:r>
        <w:rPr>
          <w:color w:val="121213"/>
          <w:spacing w:val="-12"/>
        </w:rPr>
        <w:t xml:space="preserve"> </w:t>
      </w:r>
      <w:r>
        <w:rPr>
          <w:color w:val="121213"/>
        </w:rPr>
        <w:t>The</w:t>
      </w:r>
      <w:r>
        <w:rPr>
          <w:color w:val="121213"/>
          <w:spacing w:val="-12"/>
        </w:rPr>
        <w:t xml:space="preserve"> </w:t>
      </w:r>
      <w:r>
        <w:rPr>
          <w:color w:val="121213"/>
        </w:rPr>
        <w:t>fiber</w:t>
      </w:r>
      <w:r>
        <w:rPr>
          <w:color w:val="121213"/>
          <w:spacing w:val="-10"/>
        </w:rPr>
        <w:t xml:space="preserve"> </w:t>
      </w:r>
      <w:r>
        <w:rPr>
          <w:color w:val="121213"/>
        </w:rPr>
        <w:t>in</w:t>
      </w:r>
      <w:r>
        <w:rPr>
          <w:color w:val="121213"/>
          <w:spacing w:val="-8"/>
        </w:rPr>
        <w:t xml:space="preserve"> </w:t>
      </w:r>
      <w:r>
        <w:rPr>
          <w:color w:val="121213"/>
        </w:rPr>
        <w:t>the</w:t>
      </w:r>
      <w:r>
        <w:rPr>
          <w:color w:val="121213"/>
          <w:spacing w:val="-12"/>
        </w:rPr>
        <w:t xml:space="preserve"> </w:t>
      </w:r>
      <w:r>
        <w:rPr>
          <w:color w:val="121213"/>
        </w:rPr>
        <w:t>digestive</w:t>
      </w:r>
      <w:r>
        <w:rPr>
          <w:color w:val="121213"/>
          <w:spacing w:val="-12"/>
        </w:rPr>
        <w:t xml:space="preserve"> </w:t>
      </w:r>
      <w:r>
        <w:rPr>
          <w:color w:val="121213"/>
        </w:rPr>
        <w:t>tract</w:t>
      </w:r>
      <w:r>
        <w:rPr>
          <w:color w:val="121213"/>
          <w:spacing w:val="-11"/>
        </w:rPr>
        <w:t xml:space="preserve"> </w:t>
      </w:r>
      <w:r>
        <w:rPr>
          <w:color w:val="121213"/>
        </w:rPr>
        <w:t>lessens</w:t>
      </w:r>
      <w:r>
        <w:rPr>
          <w:color w:val="121213"/>
          <w:spacing w:val="-6"/>
        </w:rPr>
        <w:t xml:space="preserve"> </w:t>
      </w:r>
      <w:r>
        <w:rPr>
          <w:color w:val="121213"/>
        </w:rPr>
        <w:t>the</w:t>
      </w:r>
      <w:r>
        <w:rPr>
          <w:color w:val="121213"/>
          <w:spacing w:val="-7"/>
        </w:rPr>
        <w:t xml:space="preserve"> </w:t>
      </w:r>
      <w:r>
        <w:rPr>
          <w:color w:val="121213"/>
        </w:rPr>
        <w:t>assimilation</w:t>
      </w:r>
      <w:r>
        <w:rPr>
          <w:color w:val="121213"/>
          <w:spacing w:val="-8"/>
        </w:rPr>
        <w:t xml:space="preserve"> </w:t>
      </w:r>
      <w:r>
        <w:rPr>
          <w:color w:val="121213"/>
        </w:rPr>
        <w:t>of</w:t>
      </w:r>
      <w:r>
        <w:rPr>
          <w:color w:val="121213"/>
          <w:spacing w:val="-6"/>
        </w:rPr>
        <w:t xml:space="preserve"> </w:t>
      </w:r>
      <w:r>
        <w:rPr>
          <w:color w:val="121213"/>
        </w:rPr>
        <w:t>cholesterol from food consumption. Ordinary use of these nuts, as a feature of a low-soaked fat eating routine, can bring down the danger of coronary disease overall by advantageously</w:t>
      </w:r>
      <w:r>
        <w:rPr>
          <w:color w:val="121213"/>
          <w:spacing w:val="-12"/>
        </w:rPr>
        <w:t xml:space="preserve"> </w:t>
      </w:r>
      <w:r>
        <w:rPr>
          <w:color w:val="121213"/>
        </w:rPr>
        <w:t>influencing</w:t>
      </w:r>
      <w:r>
        <w:rPr>
          <w:color w:val="121213"/>
          <w:spacing w:val="-12"/>
        </w:rPr>
        <w:t xml:space="preserve"> </w:t>
      </w:r>
      <w:r>
        <w:rPr>
          <w:color w:val="121213"/>
        </w:rPr>
        <w:t>the</w:t>
      </w:r>
      <w:r>
        <w:rPr>
          <w:color w:val="121213"/>
          <w:spacing w:val="-11"/>
        </w:rPr>
        <w:t xml:space="preserve"> </w:t>
      </w:r>
      <w:r>
        <w:rPr>
          <w:color w:val="121213"/>
        </w:rPr>
        <w:t>cholesterol</w:t>
      </w:r>
      <w:r>
        <w:rPr>
          <w:color w:val="121213"/>
          <w:spacing w:val="-10"/>
        </w:rPr>
        <w:t xml:space="preserve"> </w:t>
      </w:r>
      <w:r>
        <w:rPr>
          <w:color w:val="121213"/>
        </w:rPr>
        <w:t>levels</w:t>
      </w:r>
      <w:r>
        <w:rPr>
          <w:color w:val="121213"/>
          <w:spacing w:val="-4"/>
        </w:rPr>
        <w:t xml:space="preserve"> </w:t>
      </w:r>
      <w:r>
        <w:rPr>
          <w:color w:val="121213"/>
        </w:rPr>
        <w:t>in</w:t>
      </w:r>
      <w:r>
        <w:rPr>
          <w:color w:val="121213"/>
          <w:spacing w:val="-12"/>
        </w:rPr>
        <w:t xml:space="preserve"> </w:t>
      </w:r>
      <w:r>
        <w:rPr>
          <w:color w:val="121213"/>
        </w:rPr>
        <w:t>blood</w:t>
      </w:r>
      <w:r>
        <w:rPr>
          <w:color w:val="121213"/>
          <w:spacing w:val="-12"/>
        </w:rPr>
        <w:t xml:space="preserve"> </w:t>
      </w:r>
      <w:r>
        <w:rPr>
          <w:color w:val="121213"/>
        </w:rPr>
        <w:t>and</w:t>
      </w:r>
      <w:r>
        <w:rPr>
          <w:color w:val="121213"/>
          <w:spacing w:val="-11"/>
        </w:rPr>
        <w:t xml:space="preserve"> </w:t>
      </w:r>
      <w:r>
        <w:rPr>
          <w:color w:val="121213"/>
        </w:rPr>
        <w:t>can</w:t>
      </w:r>
      <w:r>
        <w:rPr>
          <w:color w:val="121213"/>
          <w:spacing w:val="-12"/>
        </w:rPr>
        <w:t xml:space="preserve"> </w:t>
      </w:r>
      <w:r>
        <w:rPr>
          <w:color w:val="121213"/>
        </w:rPr>
        <w:t>reduce</w:t>
      </w:r>
      <w:r>
        <w:rPr>
          <w:color w:val="121213"/>
          <w:spacing w:val="-11"/>
        </w:rPr>
        <w:t xml:space="preserve"> </w:t>
      </w:r>
      <w:r>
        <w:rPr>
          <w:color w:val="121213"/>
        </w:rPr>
        <w:t>the</w:t>
      </w:r>
      <w:r>
        <w:rPr>
          <w:color w:val="121213"/>
          <w:spacing w:val="-11"/>
        </w:rPr>
        <w:t xml:space="preserve"> </w:t>
      </w:r>
      <w:r>
        <w:rPr>
          <w:color w:val="121213"/>
        </w:rPr>
        <w:t>risk of having a subsequent respiratory &amp; cardiovascular failure[8].</w:t>
      </w:r>
    </w:p>
    <w:p w:rsidR="00BC1A3B" w:rsidRPr="00AA6936" w:rsidRDefault="00BC1A3B">
      <w:pPr>
        <w:pStyle w:val="BodyText"/>
        <w:spacing w:line="249" w:lineRule="auto"/>
        <w:jc w:val="both"/>
        <w:rPr>
          <w:b/>
        </w:rPr>
        <w:sectPr w:rsidR="00BC1A3B" w:rsidRPr="00AA6936">
          <w:pgSz w:w="11910" w:h="16840"/>
          <w:pgMar w:top="1300" w:right="1133" w:bottom="1260" w:left="1275" w:header="0" w:footer="1025" w:gutter="0"/>
          <w:cols w:space="720"/>
        </w:sectPr>
      </w:pPr>
    </w:p>
    <w:p w:rsidR="00BC1A3B" w:rsidRPr="00AA6936" w:rsidRDefault="003161EB">
      <w:pPr>
        <w:pStyle w:val="Heading2"/>
        <w:numPr>
          <w:ilvl w:val="2"/>
          <w:numId w:val="5"/>
        </w:numPr>
        <w:tabs>
          <w:tab w:val="left" w:pos="760"/>
        </w:tabs>
        <w:spacing w:before="74"/>
        <w:rPr>
          <w:b/>
        </w:rPr>
      </w:pPr>
      <w:r w:rsidRPr="00AA6936">
        <w:rPr>
          <w:b/>
          <w:color w:val="121213"/>
        </w:rPr>
        <w:lastRenderedPageBreak/>
        <w:t>CASHEW</w:t>
      </w:r>
      <w:r w:rsidRPr="00AA6936">
        <w:rPr>
          <w:b/>
          <w:color w:val="121213"/>
          <w:spacing w:val="-12"/>
        </w:rPr>
        <w:t xml:space="preserve"> </w:t>
      </w:r>
      <w:r w:rsidRPr="00AA6936">
        <w:rPr>
          <w:b/>
          <w:color w:val="121213"/>
        </w:rPr>
        <w:t>NUTS</w:t>
      </w:r>
      <w:r w:rsidRPr="00AA6936">
        <w:rPr>
          <w:b/>
          <w:color w:val="121213"/>
          <w:spacing w:val="-5"/>
        </w:rPr>
        <w:t xml:space="preserve"> </w:t>
      </w:r>
      <w:r w:rsidRPr="00AA6936">
        <w:rPr>
          <w:b/>
          <w:color w:val="121213"/>
        </w:rPr>
        <w:t>FOR</w:t>
      </w:r>
      <w:r w:rsidRPr="00AA6936">
        <w:rPr>
          <w:b/>
          <w:color w:val="121213"/>
          <w:spacing w:val="-7"/>
        </w:rPr>
        <w:t xml:space="preserve"> </w:t>
      </w:r>
      <w:r w:rsidRPr="00AA6936">
        <w:rPr>
          <w:b/>
          <w:color w:val="121213"/>
        </w:rPr>
        <w:t>DIABETES</w:t>
      </w:r>
    </w:p>
    <w:p w:rsidR="00BC1A3B" w:rsidRDefault="00BC1A3B">
      <w:pPr>
        <w:pStyle w:val="BodyText"/>
        <w:spacing w:before="41"/>
      </w:pPr>
    </w:p>
    <w:p w:rsidR="00BC1A3B" w:rsidRDefault="003161EB">
      <w:pPr>
        <w:pStyle w:val="BodyText"/>
        <w:spacing w:line="252" w:lineRule="auto"/>
        <w:ind w:left="130" w:right="289"/>
        <w:jc w:val="both"/>
      </w:pPr>
      <w:r>
        <w:rPr>
          <w:color w:val="121213"/>
        </w:rPr>
        <w:t>Daily</w:t>
      </w:r>
      <w:r>
        <w:rPr>
          <w:color w:val="121213"/>
          <w:spacing w:val="-18"/>
        </w:rPr>
        <w:t xml:space="preserve"> </w:t>
      </w:r>
      <w:r>
        <w:rPr>
          <w:color w:val="121213"/>
        </w:rPr>
        <w:t>utilization</w:t>
      </w:r>
      <w:r>
        <w:rPr>
          <w:color w:val="121213"/>
          <w:spacing w:val="-17"/>
        </w:rPr>
        <w:t xml:space="preserve"> </w:t>
      </w:r>
      <w:r>
        <w:rPr>
          <w:color w:val="121213"/>
        </w:rPr>
        <w:t>of</w:t>
      </w:r>
      <w:r>
        <w:rPr>
          <w:color w:val="121213"/>
          <w:spacing w:val="-18"/>
        </w:rPr>
        <w:t xml:space="preserve"> </w:t>
      </w:r>
      <w:r>
        <w:rPr>
          <w:color w:val="121213"/>
        </w:rPr>
        <w:t>food</w:t>
      </w:r>
      <w:r>
        <w:rPr>
          <w:color w:val="121213"/>
          <w:spacing w:val="-17"/>
        </w:rPr>
        <w:t xml:space="preserve"> </w:t>
      </w:r>
      <w:r>
        <w:rPr>
          <w:color w:val="121213"/>
        </w:rPr>
        <w:t>that</w:t>
      </w:r>
      <w:r>
        <w:rPr>
          <w:color w:val="121213"/>
          <w:spacing w:val="-18"/>
        </w:rPr>
        <w:t xml:space="preserve"> </w:t>
      </w:r>
      <w:r>
        <w:rPr>
          <w:color w:val="121213"/>
        </w:rPr>
        <w:t>is</w:t>
      </w:r>
      <w:r>
        <w:rPr>
          <w:color w:val="121213"/>
          <w:spacing w:val="-17"/>
        </w:rPr>
        <w:t xml:space="preserve"> </w:t>
      </w:r>
      <w:r>
        <w:rPr>
          <w:color w:val="121213"/>
        </w:rPr>
        <w:t>rapidly</w:t>
      </w:r>
      <w:r>
        <w:rPr>
          <w:color w:val="121213"/>
          <w:spacing w:val="-18"/>
        </w:rPr>
        <w:t xml:space="preserve"> </w:t>
      </w:r>
      <w:r>
        <w:rPr>
          <w:color w:val="121213"/>
        </w:rPr>
        <w:t>increasing</w:t>
      </w:r>
      <w:r>
        <w:rPr>
          <w:color w:val="121213"/>
          <w:spacing w:val="-17"/>
        </w:rPr>
        <w:t xml:space="preserve"> </w:t>
      </w:r>
      <w:r>
        <w:rPr>
          <w:color w:val="121213"/>
        </w:rPr>
        <w:t>the</w:t>
      </w:r>
      <w:r>
        <w:rPr>
          <w:color w:val="121213"/>
          <w:spacing w:val="-18"/>
        </w:rPr>
        <w:t xml:space="preserve"> </w:t>
      </w:r>
      <w:r>
        <w:rPr>
          <w:color w:val="121213"/>
        </w:rPr>
        <w:t>sugar</w:t>
      </w:r>
      <w:r>
        <w:rPr>
          <w:color w:val="121213"/>
          <w:spacing w:val="-17"/>
        </w:rPr>
        <w:t xml:space="preserve"> </w:t>
      </w:r>
      <w:r>
        <w:rPr>
          <w:color w:val="121213"/>
        </w:rPr>
        <w:t>level</w:t>
      </w:r>
      <w:r>
        <w:rPr>
          <w:color w:val="121213"/>
          <w:spacing w:val="-18"/>
        </w:rPr>
        <w:t xml:space="preserve"> </w:t>
      </w:r>
      <w:r>
        <w:rPr>
          <w:color w:val="121213"/>
        </w:rPr>
        <w:t>in</w:t>
      </w:r>
      <w:r>
        <w:rPr>
          <w:color w:val="121213"/>
          <w:spacing w:val="-17"/>
        </w:rPr>
        <w:t xml:space="preserve"> </w:t>
      </w:r>
      <w:r>
        <w:rPr>
          <w:color w:val="121213"/>
        </w:rPr>
        <w:t>the</w:t>
      </w:r>
      <w:r>
        <w:rPr>
          <w:color w:val="121213"/>
          <w:spacing w:val="-18"/>
        </w:rPr>
        <w:t xml:space="preserve"> </w:t>
      </w:r>
      <w:r>
        <w:rPr>
          <w:color w:val="121213"/>
        </w:rPr>
        <w:t>blood</w:t>
      </w:r>
      <w:r>
        <w:rPr>
          <w:color w:val="121213"/>
          <w:spacing w:val="-17"/>
        </w:rPr>
        <w:t xml:space="preserve"> </w:t>
      </w:r>
      <w:r>
        <w:rPr>
          <w:color w:val="121213"/>
        </w:rPr>
        <w:t>leads to developing heart diseases and diabetes as Cashew nuts contain high mono saturated</w:t>
      </w:r>
      <w:r>
        <w:rPr>
          <w:color w:val="121213"/>
          <w:spacing w:val="-3"/>
        </w:rPr>
        <w:t xml:space="preserve"> </w:t>
      </w:r>
      <w:r>
        <w:rPr>
          <w:color w:val="121213"/>
        </w:rPr>
        <w:t>fat</w:t>
      </w:r>
      <w:r>
        <w:rPr>
          <w:color w:val="121213"/>
          <w:spacing w:val="-1"/>
        </w:rPr>
        <w:t xml:space="preserve"> </w:t>
      </w:r>
      <w:r>
        <w:rPr>
          <w:color w:val="121213"/>
        </w:rPr>
        <w:t>that</w:t>
      </w:r>
      <w:r>
        <w:rPr>
          <w:color w:val="121213"/>
          <w:spacing w:val="-6"/>
        </w:rPr>
        <w:t xml:space="preserve"> </w:t>
      </w:r>
      <w:r>
        <w:rPr>
          <w:color w:val="121213"/>
        </w:rPr>
        <w:t>is</w:t>
      </w:r>
      <w:r>
        <w:rPr>
          <w:color w:val="121213"/>
          <w:spacing w:val="-3"/>
        </w:rPr>
        <w:t xml:space="preserve"> </w:t>
      </w:r>
      <w:r>
        <w:rPr>
          <w:color w:val="121213"/>
        </w:rPr>
        <w:t>beneficial</w:t>
      </w:r>
      <w:r>
        <w:rPr>
          <w:color w:val="121213"/>
          <w:spacing w:val="-6"/>
        </w:rPr>
        <w:t xml:space="preserve"> </w:t>
      </w:r>
      <w:r>
        <w:rPr>
          <w:color w:val="121213"/>
        </w:rPr>
        <w:t>for</w:t>
      </w:r>
      <w:r>
        <w:rPr>
          <w:color w:val="121213"/>
          <w:spacing w:val="-2"/>
        </w:rPr>
        <w:t xml:space="preserve"> </w:t>
      </w:r>
      <w:r>
        <w:rPr>
          <w:color w:val="121213"/>
        </w:rPr>
        <w:t>decreasing</w:t>
      </w:r>
      <w:r>
        <w:rPr>
          <w:color w:val="121213"/>
          <w:spacing w:val="-3"/>
        </w:rPr>
        <w:t xml:space="preserve"> </w:t>
      </w:r>
      <w:r>
        <w:rPr>
          <w:color w:val="121213"/>
        </w:rPr>
        <w:t>the</w:t>
      </w:r>
      <w:r>
        <w:rPr>
          <w:color w:val="121213"/>
          <w:spacing w:val="-3"/>
        </w:rPr>
        <w:t xml:space="preserve"> </w:t>
      </w:r>
      <w:r>
        <w:rPr>
          <w:color w:val="121213"/>
        </w:rPr>
        <w:t>blood</w:t>
      </w:r>
      <w:r>
        <w:rPr>
          <w:color w:val="121213"/>
          <w:spacing w:val="-3"/>
        </w:rPr>
        <w:t xml:space="preserve"> </w:t>
      </w:r>
      <w:r>
        <w:rPr>
          <w:color w:val="121213"/>
        </w:rPr>
        <w:t>glucose</w:t>
      </w:r>
      <w:r>
        <w:rPr>
          <w:color w:val="121213"/>
          <w:spacing w:val="-3"/>
        </w:rPr>
        <w:t xml:space="preserve"> </w:t>
      </w:r>
      <w:r>
        <w:rPr>
          <w:color w:val="121213"/>
        </w:rPr>
        <w:t>level</w:t>
      </w:r>
      <w:r>
        <w:rPr>
          <w:color w:val="121213"/>
          <w:spacing w:val="-1"/>
        </w:rPr>
        <w:t xml:space="preserve"> </w:t>
      </w:r>
      <w:r>
        <w:rPr>
          <w:color w:val="121213"/>
        </w:rPr>
        <w:t>and</w:t>
      </w:r>
      <w:r>
        <w:rPr>
          <w:color w:val="121213"/>
          <w:spacing w:val="-8"/>
        </w:rPr>
        <w:t xml:space="preserve"> </w:t>
      </w:r>
      <w:r>
        <w:rPr>
          <w:color w:val="121213"/>
        </w:rPr>
        <w:t>increase insulin production. Thus, diabetes can be managed by cashew pieces. They are essential for type 2 diabetes. They are lower in sugar and higher in fiber; when these factors are combined, they decreased the blood glucose level and prevent the development of type 2 diabetes [9].</w:t>
      </w:r>
    </w:p>
    <w:p w:rsidR="00BC1A3B" w:rsidRDefault="00BC1A3B">
      <w:pPr>
        <w:pStyle w:val="BodyText"/>
        <w:spacing w:before="12"/>
      </w:pPr>
    </w:p>
    <w:p w:rsidR="00BC1A3B" w:rsidRPr="00AA6936" w:rsidRDefault="003161EB">
      <w:pPr>
        <w:pStyle w:val="Heading2"/>
        <w:numPr>
          <w:ilvl w:val="2"/>
          <w:numId w:val="5"/>
        </w:numPr>
        <w:tabs>
          <w:tab w:val="left" w:pos="760"/>
        </w:tabs>
        <w:rPr>
          <w:b/>
        </w:rPr>
      </w:pPr>
      <w:r w:rsidRPr="00AA6936">
        <w:rPr>
          <w:b/>
          <w:color w:val="121213"/>
        </w:rPr>
        <w:t>CASHEW</w:t>
      </w:r>
      <w:r w:rsidRPr="00AA6936">
        <w:rPr>
          <w:b/>
          <w:color w:val="121213"/>
          <w:spacing w:val="-9"/>
        </w:rPr>
        <w:t xml:space="preserve"> </w:t>
      </w:r>
      <w:r w:rsidRPr="00AA6936">
        <w:rPr>
          <w:b/>
          <w:color w:val="121213"/>
        </w:rPr>
        <w:t>NUTS</w:t>
      </w:r>
      <w:r w:rsidRPr="00AA6936">
        <w:rPr>
          <w:b/>
          <w:color w:val="121213"/>
          <w:spacing w:val="-4"/>
        </w:rPr>
        <w:t xml:space="preserve"> </w:t>
      </w:r>
      <w:r w:rsidRPr="00AA6936">
        <w:rPr>
          <w:b/>
          <w:color w:val="121213"/>
        </w:rPr>
        <w:t>FOR</w:t>
      </w:r>
      <w:r w:rsidRPr="00AA6936">
        <w:rPr>
          <w:b/>
          <w:color w:val="121213"/>
          <w:spacing w:val="-5"/>
        </w:rPr>
        <w:t xml:space="preserve"> </w:t>
      </w:r>
      <w:r w:rsidR="00AA6936" w:rsidRPr="00AA6936">
        <w:rPr>
          <w:b/>
          <w:color w:val="121213"/>
          <w:spacing w:val="-2"/>
        </w:rPr>
        <w:t>RHINITIS</w:t>
      </w:r>
    </w:p>
    <w:p w:rsidR="00BC1A3B" w:rsidRDefault="00BC1A3B">
      <w:pPr>
        <w:pStyle w:val="BodyText"/>
        <w:spacing w:before="41"/>
      </w:pPr>
    </w:p>
    <w:p w:rsidR="00BC1A3B" w:rsidRDefault="003161EB">
      <w:pPr>
        <w:pStyle w:val="BodyText"/>
        <w:spacing w:before="1" w:line="252" w:lineRule="auto"/>
        <w:ind w:left="130" w:right="288"/>
        <w:jc w:val="both"/>
      </w:pPr>
      <w:r>
        <w:rPr>
          <w:color w:val="121213"/>
        </w:rPr>
        <w:t>As</w:t>
      </w:r>
      <w:r>
        <w:rPr>
          <w:color w:val="121213"/>
          <w:spacing w:val="-2"/>
        </w:rPr>
        <w:t xml:space="preserve"> </w:t>
      </w:r>
      <w:r>
        <w:rPr>
          <w:color w:val="121213"/>
        </w:rPr>
        <w:t>Cashew</w:t>
      </w:r>
      <w:r>
        <w:rPr>
          <w:color w:val="121213"/>
          <w:spacing w:val="-4"/>
        </w:rPr>
        <w:t xml:space="preserve"> </w:t>
      </w:r>
      <w:r>
        <w:rPr>
          <w:color w:val="121213"/>
        </w:rPr>
        <w:t>parts</w:t>
      </w:r>
      <w:r>
        <w:rPr>
          <w:color w:val="121213"/>
          <w:spacing w:val="-2"/>
        </w:rPr>
        <w:t xml:space="preserve"> </w:t>
      </w:r>
      <w:r>
        <w:rPr>
          <w:color w:val="121213"/>
        </w:rPr>
        <w:t>are</w:t>
      </w:r>
      <w:r>
        <w:rPr>
          <w:color w:val="121213"/>
          <w:spacing w:val="-2"/>
        </w:rPr>
        <w:t xml:space="preserve"> </w:t>
      </w:r>
      <w:r>
        <w:rPr>
          <w:color w:val="121213"/>
        </w:rPr>
        <w:t>rich</w:t>
      </w:r>
      <w:r>
        <w:rPr>
          <w:color w:val="121213"/>
          <w:spacing w:val="-2"/>
        </w:rPr>
        <w:t xml:space="preserve"> </w:t>
      </w:r>
      <w:r>
        <w:rPr>
          <w:color w:val="121213"/>
        </w:rPr>
        <w:t>in</w:t>
      </w:r>
      <w:r>
        <w:rPr>
          <w:color w:val="121213"/>
          <w:spacing w:val="-2"/>
        </w:rPr>
        <w:t xml:space="preserve"> </w:t>
      </w:r>
      <w:r>
        <w:rPr>
          <w:color w:val="121213"/>
        </w:rPr>
        <w:t>vitamin</w:t>
      </w:r>
      <w:r>
        <w:rPr>
          <w:color w:val="121213"/>
          <w:spacing w:val="-2"/>
        </w:rPr>
        <w:t xml:space="preserve"> </w:t>
      </w:r>
      <w:r>
        <w:rPr>
          <w:color w:val="121213"/>
        </w:rPr>
        <w:t>B,</w:t>
      </w:r>
      <w:r>
        <w:rPr>
          <w:color w:val="121213"/>
          <w:spacing w:val="-2"/>
        </w:rPr>
        <w:t xml:space="preserve"> </w:t>
      </w:r>
      <w:r>
        <w:rPr>
          <w:color w:val="121213"/>
        </w:rPr>
        <w:t>an</w:t>
      </w:r>
      <w:r>
        <w:rPr>
          <w:color w:val="121213"/>
          <w:spacing w:val="-2"/>
        </w:rPr>
        <w:t xml:space="preserve"> </w:t>
      </w:r>
      <w:r>
        <w:rPr>
          <w:color w:val="121213"/>
        </w:rPr>
        <w:t>ordinarily</w:t>
      </w:r>
      <w:r>
        <w:rPr>
          <w:color w:val="121213"/>
          <w:spacing w:val="-2"/>
        </w:rPr>
        <w:t xml:space="preserve"> </w:t>
      </w:r>
      <w:r>
        <w:rPr>
          <w:color w:val="121213"/>
        </w:rPr>
        <w:t>occurring</w:t>
      </w:r>
      <w:r>
        <w:rPr>
          <w:color w:val="121213"/>
          <w:spacing w:val="-2"/>
        </w:rPr>
        <w:t xml:space="preserve"> </w:t>
      </w:r>
      <w:r>
        <w:rPr>
          <w:color w:val="121213"/>
        </w:rPr>
        <w:t xml:space="preserve">cell strengthening which has invulnerability high power. Consequently, burning through cashew parts during winter and cold season will improve an individual’s insusceptibility </w:t>
      </w:r>
      <w:r>
        <w:rPr>
          <w:color w:val="121213"/>
          <w:spacing w:val="-2"/>
        </w:rPr>
        <w:t>[10].</w:t>
      </w:r>
    </w:p>
    <w:p w:rsidR="00BC1A3B" w:rsidRDefault="00BC1A3B">
      <w:pPr>
        <w:pStyle w:val="BodyText"/>
        <w:spacing w:before="20"/>
      </w:pPr>
    </w:p>
    <w:p w:rsidR="00BC1A3B" w:rsidRPr="00AA6936" w:rsidRDefault="003161EB">
      <w:pPr>
        <w:pStyle w:val="Heading2"/>
        <w:numPr>
          <w:ilvl w:val="2"/>
          <w:numId w:val="5"/>
        </w:numPr>
        <w:tabs>
          <w:tab w:val="left" w:pos="760"/>
        </w:tabs>
        <w:spacing w:before="1"/>
        <w:rPr>
          <w:b/>
        </w:rPr>
      </w:pPr>
      <w:r w:rsidRPr="00AA6936">
        <w:rPr>
          <w:b/>
          <w:color w:val="121213"/>
        </w:rPr>
        <w:t>CASHEW</w:t>
      </w:r>
      <w:r w:rsidRPr="00AA6936">
        <w:rPr>
          <w:b/>
          <w:color w:val="121213"/>
          <w:spacing w:val="-9"/>
        </w:rPr>
        <w:t xml:space="preserve"> </w:t>
      </w:r>
      <w:r w:rsidRPr="00AA6936">
        <w:rPr>
          <w:b/>
          <w:color w:val="121213"/>
        </w:rPr>
        <w:t>NUTS</w:t>
      </w:r>
      <w:r w:rsidRPr="00AA6936">
        <w:rPr>
          <w:b/>
          <w:color w:val="121213"/>
          <w:spacing w:val="-4"/>
        </w:rPr>
        <w:t xml:space="preserve"> </w:t>
      </w:r>
      <w:r w:rsidRPr="00AA6936">
        <w:rPr>
          <w:b/>
          <w:color w:val="121213"/>
        </w:rPr>
        <w:t>FOR</w:t>
      </w:r>
      <w:r w:rsidRPr="00AA6936">
        <w:rPr>
          <w:b/>
          <w:color w:val="121213"/>
          <w:spacing w:val="-5"/>
        </w:rPr>
        <w:t xml:space="preserve"> </w:t>
      </w:r>
      <w:r w:rsidR="00AA6936" w:rsidRPr="00AA6936">
        <w:rPr>
          <w:b/>
          <w:color w:val="121213"/>
          <w:spacing w:val="-2"/>
        </w:rPr>
        <w:t>OBESITY</w:t>
      </w:r>
    </w:p>
    <w:p w:rsidR="00BC1A3B" w:rsidRDefault="00BC1A3B">
      <w:pPr>
        <w:pStyle w:val="BodyText"/>
        <w:spacing w:before="36"/>
      </w:pPr>
    </w:p>
    <w:p w:rsidR="00BC1A3B" w:rsidRDefault="003161EB">
      <w:pPr>
        <w:pStyle w:val="BodyText"/>
        <w:spacing w:line="252" w:lineRule="auto"/>
        <w:ind w:left="130" w:right="290"/>
        <w:jc w:val="both"/>
      </w:pPr>
      <w:r>
        <w:rPr>
          <w:color w:val="121213"/>
        </w:rPr>
        <w:t>Harvard</w:t>
      </w:r>
      <w:r>
        <w:rPr>
          <w:color w:val="121213"/>
          <w:spacing w:val="-14"/>
        </w:rPr>
        <w:t xml:space="preserve"> </w:t>
      </w:r>
      <w:r>
        <w:rPr>
          <w:color w:val="121213"/>
        </w:rPr>
        <w:t>University</w:t>
      </w:r>
      <w:r>
        <w:rPr>
          <w:color w:val="121213"/>
          <w:spacing w:val="-14"/>
        </w:rPr>
        <w:t xml:space="preserve"> </w:t>
      </w:r>
      <w:r>
        <w:rPr>
          <w:color w:val="121213"/>
        </w:rPr>
        <w:t>declared</w:t>
      </w:r>
      <w:r>
        <w:rPr>
          <w:color w:val="121213"/>
          <w:spacing w:val="-18"/>
        </w:rPr>
        <w:t xml:space="preserve"> </w:t>
      </w:r>
      <w:r>
        <w:rPr>
          <w:color w:val="121213"/>
        </w:rPr>
        <w:t>that</w:t>
      </w:r>
      <w:r>
        <w:rPr>
          <w:color w:val="121213"/>
          <w:spacing w:val="-16"/>
        </w:rPr>
        <w:t xml:space="preserve"> </w:t>
      </w:r>
      <w:r>
        <w:rPr>
          <w:color w:val="121213"/>
        </w:rPr>
        <w:t>a</w:t>
      </w:r>
      <w:r>
        <w:rPr>
          <w:color w:val="121213"/>
          <w:spacing w:val="-13"/>
        </w:rPr>
        <w:t xml:space="preserve"> </w:t>
      </w:r>
      <w:r>
        <w:rPr>
          <w:color w:val="121213"/>
        </w:rPr>
        <w:t>healthy</w:t>
      </w:r>
      <w:r>
        <w:rPr>
          <w:color w:val="121213"/>
          <w:spacing w:val="-18"/>
        </w:rPr>
        <w:t xml:space="preserve"> </w:t>
      </w:r>
      <w:r>
        <w:rPr>
          <w:color w:val="121213"/>
        </w:rPr>
        <w:t>food</w:t>
      </w:r>
      <w:r>
        <w:rPr>
          <w:color w:val="121213"/>
          <w:spacing w:val="-13"/>
        </w:rPr>
        <w:t xml:space="preserve"> </w:t>
      </w:r>
      <w:r>
        <w:rPr>
          <w:color w:val="121213"/>
        </w:rPr>
        <w:t>contains</w:t>
      </w:r>
      <w:r>
        <w:rPr>
          <w:color w:val="121213"/>
          <w:spacing w:val="-13"/>
        </w:rPr>
        <w:t xml:space="preserve"> </w:t>
      </w:r>
      <w:r>
        <w:rPr>
          <w:color w:val="121213"/>
        </w:rPr>
        <w:t>copious</w:t>
      </w:r>
      <w:r>
        <w:rPr>
          <w:color w:val="121213"/>
          <w:spacing w:val="-18"/>
        </w:rPr>
        <w:t xml:space="preserve"> </w:t>
      </w:r>
      <w:r>
        <w:rPr>
          <w:color w:val="121213"/>
        </w:rPr>
        <w:t>fat</w:t>
      </w:r>
      <w:r>
        <w:rPr>
          <w:color w:val="121213"/>
          <w:spacing w:val="-15"/>
        </w:rPr>
        <w:t xml:space="preserve"> </w:t>
      </w:r>
      <w:r>
        <w:rPr>
          <w:color w:val="121213"/>
        </w:rPr>
        <w:t>from</w:t>
      </w:r>
      <w:r>
        <w:rPr>
          <w:color w:val="121213"/>
          <w:spacing w:val="-16"/>
        </w:rPr>
        <w:t xml:space="preserve"> </w:t>
      </w:r>
      <w:r>
        <w:rPr>
          <w:color w:val="121213"/>
        </w:rPr>
        <w:t>the</w:t>
      </w:r>
      <w:r>
        <w:rPr>
          <w:color w:val="121213"/>
          <w:spacing w:val="-18"/>
        </w:rPr>
        <w:t xml:space="preserve"> </w:t>
      </w:r>
      <w:r>
        <w:rPr>
          <w:color w:val="121213"/>
        </w:rPr>
        <w:t>nuts of</w:t>
      </w:r>
      <w:r>
        <w:rPr>
          <w:color w:val="121213"/>
          <w:spacing w:val="-11"/>
        </w:rPr>
        <w:t xml:space="preserve"> </w:t>
      </w:r>
      <w:r>
        <w:rPr>
          <w:color w:val="121213"/>
        </w:rPr>
        <w:t>tree</w:t>
      </w:r>
      <w:r>
        <w:rPr>
          <w:color w:val="121213"/>
          <w:spacing w:val="-11"/>
        </w:rPr>
        <w:t xml:space="preserve"> </w:t>
      </w:r>
      <w:r>
        <w:rPr>
          <w:color w:val="121213"/>
        </w:rPr>
        <w:t>and</w:t>
      </w:r>
      <w:r>
        <w:rPr>
          <w:color w:val="121213"/>
          <w:spacing w:val="-17"/>
        </w:rPr>
        <w:t xml:space="preserve"> </w:t>
      </w:r>
      <w:r>
        <w:rPr>
          <w:color w:val="121213"/>
        </w:rPr>
        <w:t>olive</w:t>
      </w:r>
      <w:r>
        <w:rPr>
          <w:color w:val="121213"/>
          <w:spacing w:val="-12"/>
        </w:rPr>
        <w:t xml:space="preserve"> </w:t>
      </w:r>
      <w:r>
        <w:rPr>
          <w:color w:val="121213"/>
        </w:rPr>
        <w:t>oil</w:t>
      </w:r>
      <w:r>
        <w:rPr>
          <w:color w:val="121213"/>
          <w:spacing w:val="-11"/>
        </w:rPr>
        <w:t xml:space="preserve"> </w:t>
      </w:r>
      <w:r>
        <w:rPr>
          <w:color w:val="121213"/>
        </w:rPr>
        <w:t>has</w:t>
      </w:r>
      <w:r>
        <w:rPr>
          <w:color w:val="121213"/>
          <w:spacing w:val="-16"/>
        </w:rPr>
        <w:t xml:space="preserve"> </w:t>
      </w:r>
      <w:r>
        <w:rPr>
          <w:color w:val="121213"/>
        </w:rPr>
        <w:t>a</w:t>
      </w:r>
      <w:r>
        <w:rPr>
          <w:color w:val="121213"/>
          <w:spacing w:val="-12"/>
        </w:rPr>
        <w:t xml:space="preserve"> </w:t>
      </w:r>
      <w:r>
        <w:rPr>
          <w:color w:val="121213"/>
        </w:rPr>
        <w:t>strong</w:t>
      </w:r>
      <w:r>
        <w:rPr>
          <w:color w:val="121213"/>
          <w:spacing w:val="-18"/>
        </w:rPr>
        <w:t xml:space="preserve"> </w:t>
      </w:r>
      <w:r>
        <w:rPr>
          <w:color w:val="121213"/>
        </w:rPr>
        <w:t>agent</w:t>
      </w:r>
      <w:r>
        <w:rPr>
          <w:color w:val="121213"/>
          <w:spacing w:val="-14"/>
        </w:rPr>
        <w:t xml:space="preserve"> </w:t>
      </w:r>
      <w:r>
        <w:rPr>
          <w:color w:val="121213"/>
        </w:rPr>
        <w:t>for</w:t>
      </w:r>
      <w:r>
        <w:rPr>
          <w:color w:val="121213"/>
          <w:spacing w:val="-16"/>
        </w:rPr>
        <w:t xml:space="preserve"> </w:t>
      </w:r>
      <w:r>
        <w:rPr>
          <w:color w:val="121213"/>
        </w:rPr>
        <w:t>weight</w:t>
      </w:r>
      <w:r>
        <w:rPr>
          <w:color w:val="121213"/>
          <w:spacing w:val="-11"/>
        </w:rPr>
        <w:t xml:space="preserve"> </w:t>
      </w:r>
      <w:r>
        <w:rPr>
          <w:color w:val="121213"/>
        </w:rPr>
        <w:t>reduction</w:t>
      </w:r>
      <w:r>
        <w:rPr>
          <w:color w:val="121213"/>
          <w:spacing w:val="-18"/>
        </w:rPr>
        <w:t xml:space="preserve"> </w:t>
      </w:r>
      <w:r>
        <w:rPr>
          <w:color w:val="121213"/>
        </w:rPr>
        <w:t>as</w:t>
      </w:r>
      <w:r>
        <w:rPr>
          <w:color w:val="121213"/>
          <w:spacing w:val="-10"/>
        </w:rPr>
        <w:t xml:space="preserve"> </w:t>
      </w:r>
      <w:r>
        <w:rPr>
          <w:color w:val="121213"/>
        </w:rPr>
        <w:t>a</w:t>
      </w:r>
      <w:r>
        <w:rPr>
          <w:color w:val="121213"/>
          <w:spacing w:val="-17"/>
        </w:rPr>
        <w:t xml:space="preserve"> </w:t>
      </w:r>
      <w:r>
        <w:rPr>
          <w:color w:val="121213"/>
        </w:rPr>
        <w:t>small</w:t>
      </w:r>
      <w:r>
        <w:rPr>
          <w:color w:val="121213"/>
          <w:spacing w:val="-15"/>
        </w:rPr>
        <w:t xml:space="preserve"> </w:t>
      </w:r>
      <w:r>
        <w:rPr>
          <w:color w:val="121213"/>
        </w:rPr>
        <w:t>calorie,</w:t>
      </w:r>
      <w:r>
        <w:rPr>
          <w:color w:val="121213"/>
          <w:spacing w:val="-17"/>
        </w:rPr>
        <w:t xml:space="preserve"> </w:t>
      </w:r>
      <w:r>
        <w:rPr>
          <w:color w:val="121213"/>
        </w:rPr>
        <w:t>kept for</w:t>
      </w:r>
      <w:r>
        <w:rPr>
          <w:color w:val="121213"/>
          <w:spacing w:val="-6"/>
        </w:rPr>
        <w:t xml:space="preserve"> </w:t>
      </w:r>
      <w:r>
        <w:rPr>
          <w:color w:val="121213"/>
        </w:rPr>
        <w:t>a</w:t>
      </w:r>
      <w:r>
        <w:rPr>
          <w:color w:val="121213"/>
          <w:spacing w:val="-7"/>
        </w:rPr>
        <w:t xml:space="preserve"> </w:t>
      </w:r>
      <w:r>
        <w:rPr>
          <w:color w:val="121213"/>
        </w:rPr>
        <w:t>low</w:t>
      </w:r>
      <w:r>
        <w:rPr>
          <w:color w:val="121213"/>
          <w:spacing w:val="-10"/>
        </w:rPr>
        <w:t xml:space="preserve"> </w:t>
      </w:r>
      <w:r>
        <w:rPr>
          <w:color w:val="121213"/>
        </w:rPr>
        <w:t>eating</w:t>
      </w:r>
      <w:r>
        <w:rPr>
          <w:color w:val="121213"/>
          <w:spacing w:val="-8"/>
        </w:rPr>
        <w:t xml:space="preserve"> </w:t>
      </w:r>
      <w:r>
        <w:rPr>
          <w:color w:val="121213"/>
        </w:rPr>
        <w:t>regimen</w:t>
      </w:r>
      <w:r>
        <w:rPr>
          <w:color w:val="121213"/>
          <w:spacing w:val="-7"/>
        </w:rPr>
        <w:t xml:space="preserve"> </w:t>
      </w:r>
      <w:r>
        <w:rPr>
          <w:color w:val="121213"/>
        </w:rPr>
        <w:t>and</w:t>
      </w:r>
      <w:r>
        <w:rPr>
          <w:color w:val="121213"/>
          <w:spacing w:val="-7"/>
        </w:rPr>
        <w:t xml:space="preserve"> </w:t>
      </w:r>
      <w:r>
        <w:rPr>
          <w:color w:val="121213"/>
        </w:rPr>
        <w:t>a</w:t>
      </w:r>
      <w:r>
        <w:rPr>
          <w:color w:val="121213"/>
          <w:spacing w:val="-7"/>
        </w:rPr>
        <w:t xml:space="preserve"> </w:t>
      </w:r>
      <w:r>
        <w:rPr>
          <w:color w:val="121213"/>
        </w:rPr>
        <w:t>great</w:t>
      </w:r>
      <w:r>
        <w:rPr>
          <w:color w:val="121213"/>
          <w:spacing w:val="-6"/>
        </w:rPr>
        <w:t xml:space="preserve"> </w:t>
      </w:r>
      <w:r>
        <w:rPr>
          <w:color w:val="121213"/>
        </w:rPr>
        <w:t>benefit</w:t>
      </w:r>
      <w:r>
        <w:rPr>
          <w:color w:val="121213"/>
          <w:spacing w:val="-6"/>
        </w:rPr>
        <w:t xml:space="preserve"> </w:t>
      </w:r>
      <w:r>
        <w:rPr>
          <w:color w:val="121213"/>
        </w:rPr>
        <w:t>for</w:t>
      </w:r>
      <w:r>
        <w:rPr>
          <w:color w:val="121213"/>
          <w:spacing w:val="-6"/>
        </w:rPr>
        <w:t xml:space="preserve"> </w:t>
      </w:r>
      <w:r>
        <w:rPr>
          <w:color w:val="121213"/>
        </w:rPr>
        <w:t>weight</w:t>
      </w:r>
      <w:r>
        <w:rPr>
          <w:color w:val="121213"/>
          <w:spacing w:val="-6"/>
        </w:rPr>
        <w:t xml:space="preserve"> </w:t>
      </w:r>
      <w:r>
        <w:rPr>
          <w:color w:val="121213"/>
        </w:rPr>
        <w:t>reduction</w:t>
      </w:r>
      <w:r>
        <w:rPr>
          <w:color w:val="121213"/>
          <w:spacing w:val="-8"/>
        </w:rPr>
        <w:t xml:space="preserve"> </w:t>
      </w:r>
      <w:r>
        <w:rPr>
          <w:color w:val="121213"/>
        </w:rPr>
        <w:t>[11].</w:t>
      </w:r>
      <w:r>
        <w:rPr>
          <w:color w:val="121213"/>
          <w:spacing w:val="-13"/>
        </w:rPr>
        <w:t xml:space="preserve"> </w:t>
      </w:r>
      <w:r>
        <w:rPr>
          <w:color w:val="121213"/>
        </w:rPr>
        <w:t>These</w:t>
      </w:r>
      <w:r>
        <w:rPr>
          <w:color w:val="121213"/>
          <w:spacing w:val="-7"/>
        </w:rPr>
        <w:t xml:space="preserve"> </w:t>
      </w:r>
      <w:r>
        <w:rPr>
          <w:color w:val="121213"/>
        </w:rPr>
        <w:t>nuts are</w:t>
      </w:r>
      <w:r>
        <w:rPr>
          <w:color w:val="121213"/>
          <w:spacing w:val="-1"/>
        </w:rPr>
        <w:t xml:space="preserve"> </w:t>
      </w:r>
      <w:r>
        <w:rPr>
          <w:color w:val="121213"/>
        </w:rPr>
        <w:t>rich</w:t>
      </w:r>
      <w:r>
        <w:rPr>
          <w:color w:val="121213"/>
          <w:spacing w:val="-2"/>
        </w:rPr>
        <w:t xml:space="preserve"> </w:t>
      </w:r>
      <w:r>
        <w:rPr>
          <w:color w:val="121213"/>
        </w:rPr>
        <w:t>in</w:t>
      </w:r>
      <w:r>
        <w:rPr>
          <w:color w:val="121213"/>
          <w:spacing w:val="-2"/>
        </w:rPr>
        <w:t xml:space="preserve"> </w:t>
      </w:r>
      <w:r>
        <w:rPr>
          <w:color w:val="121213"/>
        </w:rPr>
        <w:t>supplements</w:t>
      </w:r>
      <w:r>
        <w:rPr>
          <w:color w:val="121213"/>
          <w:spacing w:val="-2"/>
        </w:rPr>
        <w:t xml:space="preserve"> </w:t>
      </w:r>
      <w:r>
        <w:rPr>
          <w:color w:val="121213"/>
        </w:rPr>
        <w:t>and</w:t>
      </w:r>
      <w:r>
        <w:rPr>
          <w:color w:val="121213"/>
          <w:spacing w:val="-2"/>
        </w:rPr>
        <w:t xml:space="preserve"> </w:t>
      </w:r>
      <w:r>
        <w:rPr>
          <w:color w:val="121213"/>
        </w:rPr>
        <w:t>fiber</w:t>
      </w:r>
      <w:r>
        <w:rPr>
          <w:color w:val="121213"/>
          <w:spacing w:val="-1"/>
        </w:rPr>
        <w:t xml:space="preserve"> </w:t>
      </w:r>
      <w:r>
        <w:rPr>
          <w:color w:val="121213"/>
        </w:rPr>
        <w:t>that they</w:t>
      </w:r>
      <w:r>
        <w:rPr>
          <w:color w:val="121213"/>
          <w:spacing w:val="-2"/>
        </w:rPr>
        <w:t xml:space="preserve"> </w:t>
      </w:r>
      <w:r>
        <w:rPr>
          <w:color w:val="121213"/>
        </w:rPr>
        <w:t>will,</w:t>
      </w:r>
      <w:r>
        <w:rPr>
          <w:color w:val="121213"/>
          <w:spacing w:val="-2"/>
        </w:rPr>
        <w:t xml:space="preserve"> </w:t>
      </w:r>
      <w:r>
        <w:rPr>
          <w:color w:val="121213"/>
        </w:rPr>
        <w:t>in</w:t>
      </w:r>
      <w:r>
        <w:rPr>
          <w:color w:val="121213"/>
          <w:spacing w:val="-2"/>
        </w:rPr>
        <w:t xml:space="preserve"> </w:t>
      </w:r>
      <w:r>
        <w:rPr>
          <w:color w:val="121213"/>
        </w:rPr>
        <w:t>general,</w:t>
      </w:r>
      <w:r>
        <w:rPr>
          <w:color w:val="121213"/>
          <w:spacing w:val="-2"/>
        </w:rPr>
        <w:t xml:space="preserve"> </w:t>
      </w:r>
      <w:r>
        <w:rPr>
          <w:color w:val="121213"/>
        </w:rPr>
        <w:t>fulfill appetite</w:t>
      </w:r>
      <w:r>
        <w:rPr>
          <w:color w:val="121213"/>
          <w:spacing w:val="-2"/>
        </w:rPr>
        <w:t xml:space="preserve"> </w:t>
      </w:r>
      <w:r>
        <w:rPr>
          <w:color w:val="121213"/>
        </w:rPr>
        <w:t>on</w:t>
      </w:r>
      <w:r>
        <w:rPr>
          <w:color w:val="121213"/>
          <w:spacing w:val="-2"/>
        </w:rPr>
        <w:t xml:space="preserve"> </w:t>
      </w:r>
      <w:r>
        <w:rPr>
          <w:color w:val="121213"/>
        </w:rPr>
        <w:t>less energy</w:t>
      </w:r>
      <w:r>
        <w:rPr>
          <w:color w:val="121213"/>
          <w:spacing w:val="-16"/>
        </w:rPr>
        <w:t xml:space="preserve"> </w:t>
      </w:r>
      <w:r>
        <w:rPr>
          <w:color w:val="121213"/>
        </w:rPr>
        <w:t>than</w:t>
      </w:r>
      <w:r>
        <w:rPr>
          <w:color w:val="121213"/>
          <w:spacing w:val="-14"/>
        </w:rPr>
        <w:t xml:space="preserve"> </w:t>
      </w:r>
      <w:r>
        <w:rPr>
          <w:color w:val="121213"/>
        </w:rPr>
        <w:t>other</w:t>
      </w:r>
      <w:r>
        <w:rPr>
          <w:color w:val="121213"/>
          <w:spacing w:val="-13"/>
        </w:rPr>
        <w:t xml:space="preserve"> </w:t>
      </w:r>
      <w:r>
        <w:rPr>
          <w:color w:val="121213"/>
        </w:rPr>
        <w:t>snacks</w:t>
      </w:r>
      <w:r>
        <w:rPr>
          <w:color w:val="121213"/>
          <w:spacing w:val="-13"/>
        </w:rPr>
        <w:t xml:space="preserve"> </w:t>
      </w:r>
      <w:r>
        <w:rPr>
          <w:color w:val="121213"/>
        </w:rPr>
        <w:t>[12].</w:t>
      </w:r>
      <w:r>
        <w:rPr>
          <w:color w:val="121213"/>
          <w:spacing w:val="-15"/>
        </w:rPr>
        <w:t xml:space="preserve"> </w:t>
      </w:r>
      <w:r>
        <w:rPr>
          <w:color w:val="121213"/>
        </w:rPr>
        <w:t>Cashew</w:t>
      </w:r>
      <w:r>
        <w:rPr>
          <w:color w:val="121213"/>
          <w:spacing w:val="-16"/>
        </w:rPr>
        <w:t xml:space="preserve"> </w:t>
      </w:r>
      <w:r>
        <w:rPr>
          <w:color w:val="121213"/>
        </w:rPr>
        <w:t>extract</w:t>
      </w:r>
      <w:r>
        <w:rPr>
          <w:color w:val="121213"/>
          <w:spacing w:val="-17"/>
        </w:rPr>
        <w:t xml:space="preserve"> </w:t>
      </w:r>
      <w:r>
        <w:rPr>
          <w:color w:val="121213"/>
        </w:rPr>
        <w:t>causes</w:t>
      </w:r>
      <w:r>
        <w:rPr>
          <w:color w:val="121213"/>
          <w:spacing w:val="-18"/>
        </w:rPr>
        <w:t xml:space="preserve"> </w:t>
      </w:r>
      <w:r>
        <w:rPr>
          <w:color w:val="121213"/>
        </w:rPr>
        <w:t>significant</w:t>
      </w:r>
      <w:r>
        <w:rPr>
          <w:color w:val="121213"/>
          <w:spacing w:val="-16"/>
        </w:rPr>
        <w:t xml:space="preserve"> </w:t>
      </w:r>
      <w:r>
        <w:rPr>
          <w:color w:val="121213"/>
        </w:rPr>
        <w:t>reduction</w:t>
      </w:r>
      <w:r>
        <w:rPr>
          <w:color w:val="121213"/>
          <w:spacing w:val="-18"/>
        </w:rPr>
        <w:t xml:space="preserve"> </w:t>
      </w:r>
      <w:r>
        <w:rPr>
          <w:color w:val="121213"/>
        </w:rPr>
        <w:t>in</w:t>
      </w:r>
      <w:r>
        <w:rPr>
          <w:color w:val="121213"/>
          <w:spacing w:val="-14"/>
        </w:rPr>
        <w:t xml:space="preserve"> </w:t>
      </w:r>
      <w:r>
        <w:rPr>
          <w:color w:val="121213"/>
        </w:rPr>
        <w:t>total cholesterol, triglycerides, LDL and VLDL cholesterol [13].</w:t>
      </w:r>
    </w:p>
    <w:p w:rsidR="00BC1A3B" w:rsidRDefault="00BC1A3B">
      <w:pPr>
        <w:pStyle w:val="BodyText"/>
        <w:spacing w:before="15"/>
      </w:pPr>
    </w:p>
    <w:p w:rsidR="00BC1A3B" w:rsidRPr="00AA6936" w:rsidRDefault="003161EB">
      <w:pPr>
        <w:pStyle w:val="Heading2"/>
        <w:numPr>
          <w:ilvl w:val="2"/>
          <w:numId w:val="5"/>
        </w:numPr>
        <w:tabs>
          <w:tab w:val="left" w:pos="760"/>
        </w:tabs>
        <w:rPr>
          <w:b/>
        </w:rPr>
      </w:pPr>
      <w:r w:rsidRPr="00AA6936">
        <w:rPr>
          <w:b/>
          <w:color w:val="121213"/>
        </w:rPr>
        <w:t>PROTECTION</w:t>
      </w:r>
      <w:r w:rsidRPr="00AA6936">
        <w:rPr>
          <w:b/>
          <w:color w:val="121213"/>
          <w:spacing w:val="-7"/>
        </w:rPr>
        <w:t xml:space="preserve"> </w:t>
      </w:r>
      <w:r w:rsidRPr="00AA6936">
        <w:rPr>
          <w:b/>
          <w:color w:val="121213"/>
        </w:rPr>
        <w:t>FROM</w:t>
      </w:r>
      <w:r w:rsidRPr="00AA6936">
        <w:rPr>
          <w:b/>
          <w:color w:val="121213"/>
          <w:spacing w:val="-3"/>
        </w:rPr>
        <w:t xml:space="preserve"> </w:t>
      </w:r>
      <w:r w:rsidR="00AA6936" w:rsidRPr="00AA6936">
        <w:rPr>
          <w:b/>
          <w:color w:val="121213"/>
          <w:spacing w:val="-2"/>
        </w:rPr>
        <w:t>CANCER</w:t>
      </w:r>
    </w:p>
    <w:p w:rsidR="00BC1A3B" w:rsidRDefault="00BC1A3B">
      <w:pPr>
        <w:pStyle w:val="BodyText"/>
        <w:spacing w:before="42"/>
      </w:pPr>
    </w:p>
    <w:p w:rsidR="00BC1A3B" w:rsidRDefault="003161EB">
      <w:pPr>
        <w:pStyle w:val="BodyText"/>
        <w:spacing w:line="252" w:lineRule="auto"/>
        <w:ind w:left="130" w:right="288"/>
        <w:jc w:val="both"/>
      </w:pPr>
      <w:r>
        <w:rPr>
          <w:color w:val="121213"/>
        </w:rPr>
        <w:t>This</w:t>
      </w:r>
      <w:r>
        <w:rPr>
          <w:color w:val="121213"/>
          <w:spacing w:val="-12"/>
        </w:rPr>
        <w:t xml:space="preserve"> </w:t>
      </w:r>
      <w:r>
        <w:rPr>
          <w:color w:val="121213"/>
        </w:rPr>
        <w:t>disease</w:t>
      </w:r>
      <w:r>
        <w:rPr>
          <w:color w:val="121213"/>
          <w:spacing w:val="-12"/>
        </w:rPr>
        <w:t xml:space="preserve"> </w:t>
      </w:r>
      <w:r>
        <w:rPr>
          <w:color w:val="121213"/>
        </w:rPr>
        <w:t>can</w:t>
      </w:r>
      <w:r>
        <w:rPr>
          <w:color w:val="121213"/>
          <w:spacing w:val="-18"/>
        </w:rPr>
        <w:t xml:space="preserve"> </w:t>
      </w:r>
      <w:r>
        <w:rPr>
          <w:color w:val="121213"/>
        </w:rPr>
        <w:t>likewise</w:t>
      </w:r>
      <w:r>
        <w:rPr>
          <w:color w:val="121213"/>
          <w:spacing w:val="-12"/>
        </w:rPr>
        <w:t xml:space="preserve"> </w:t>
      </w:r>
      <w:r>
        <w:rPr>
          <w:color w:val="121213"/>
        </w:rPr>
        <w:t>get</w:t>
      </w:r>
      <w:r>
        <w:rPr>
          <w:color w:val="121213"/>
          <w:spacing w:val="-10"/>
        </w:rPr>
        <w:t xml:space="preserve"> </w:t>
      </w:r>
      <w:r>
        <w:rPr>
          <w:color w:val="121213"/>
        </w:rPr>
        <w:t>destroyed</w:t>
      </w:r>
      <w:r>
        <w:rPr>
          <w:color w:val="121213"/>
          <w:spacing w:val="-17"/>
        </w:rPr>
        <w:t xml:space="preserve"> </w:t>
      </w:r>
      <w:r>
        <w:rPr>
          <w:color w:val="121213"/>
        </w:rPr>
        <w:t>from</w:t>
      </w:r>
      <w:r>
        <w:rPr>
          <w:color w:val="121213"/>
          <w:spacing w:val="-16"/>
        </w:rPr>
        <w:t xml:space="preserve"> </w:t>
      </w:r>
      <w:r>
        <w:rPr>
          <w:color w:val="121213"/>
        </w:rPr>
        <w:t>nuts.</w:t>
      </w:r>
      <w:r>
        <w:rPr>
          <w:color w:val="121213"/>
          <w:spacing w:val="-13"/>
        </w:rPr>
        <w:t xml:space="preserve"> </w:t>
      </w:r>
      <w:r>
        <w:rPr>
          <w:color w:val="121213"/>
        </w:rPr>
        <w:t>Selenium</w:t>
      </w:r>
      <w:r>
        <w:rPr>
          <w:color w:val="121213"/>
          <w:spacing w:val="-8"/>
        </w:rPr>
        <w:t xml:space="preserve"> </w:t>
      </w:r>
      <w:r>
        <w:rPr>
          <w:color w:val="121213"/>
        </w:rPr>
        <w:t>-</w:t>
      </w:r>
      <w:r>
        <w:rPr>
          <w:color w:val="121213"/>
          <w:spacing w:val="-11"/>
        </w:rPr>
        <w:t xml:space="preserve"> </w:t>
      </w:r>
      <w:r>
        <w:rPr>
          <w:color w:val="121213"/>
        </w:rPr>
        <w:t>rich</w:t>
      </w:r>
      <w:r>
        <w:rPr>
          <w:color w:val="121213"/>
          <w:spacing w:val="-12"/>
        </w:rPr>
        <w:t xml:space="preserve"> </w:t>
      </w:r>
      <w:r>
        <w:rPr>
          <w:color w:val="121213"/>
        </w:rPr>
        <w:t>cashew</w:t>
      </w:r>
      <w:r>
        <w:rPr>
          <w:color w:val="121213"/>
          <w:spacing w:val="-14"/>
        </w:rPr>
        <w:t xml:space="preserve"> </w:t>
      </w:r>
      <w:r>
        <w:rPr>
          <w:color w:val="121213"/>
        </w:rPr>
        <w:t>bits</w:t>
      </w:r>
      <w:r>
        <w:rPr>
          <w:color w:val="121213"/>
          <w:spacing w:val="-12"/>
        </w:rPr>
        <w:t xml:space="preserve"> </w:t>
      </w:r>
      <w:r>
        <w:rPr>
          <w:color w:val="121213"/>
        </w:rPr>
        <w:t>are helpful for lung, liver, skin, cerebrum, and gastrointestinal malignancy. Due to significant</w:t>
      </w:r>
      <w:r>
        <w:rPr>
          <w:color w:val="121213"/>
          <w:spacing w:val="-3"/>
        </w:rPr>
        <w:t xml:space="preserve"> </w:t>
      </w:r>
      <w:r>
        <w:rPr>
          <w:color w:val="121213"/>
        </w:rPr>
        <w:t>fiber</w:t>
      </w:r>
      <w:r>
        <w:rPr>
          <w:color w:val="121213"/>
          <w:spacing w:val="-7"/>
        </w:rPr>
        <w:t xml:space="preserve"> </w:t>
      </w:r>
      <w:r>
        <w:rPr>
          <w:color w:val="121213"/>
        </w:rPr>
        <w:t>content</w:t>
      </w:r>
      <w:r>
        <w:rPr>
          <w:color w:val="121213"/>
          <w:spacing w:val="-3"/>
        </w:rPr>
        <w:t xml:space="preserve"> </w:t>
      </w:r>
      <w:r>
        <w:rPr>
          <w:color w:val="121213"/>
        </w:rPr>
        <w:t>likewise</w:t>
      </w:r>
      <w:r>
        <w:rPr>
          <w:color w:val="121213"/>
          <w:spacing w:val="-9"/>
        </w:rPr>
        <w:t xml:space="preserve"> </w:t>
      </w:r>
      <w:r>
        <w:rPr>
          <w:color w:val="121213"/>
        </w:rPr>
        <w:t>assists</w:t>
      </w:r>
      <w:r>
        <w:rPr>
          <w:color w:val="121213"/>
          <w:spacing w:val="-8"/>
        </w:rPr>
        <w:t xml:space="preserve"> </w:t>
      </w:r>
      <w:r>
        <w:rPr>
          <w:color w:val="121213"/>
        </w:rPr>
        <w:t>with</w:t>
      </w:r>
      <w:r>
        <w:rPr>
          <w:color w:val="121213"/>
          <w:spacing w:val="-15"/>
        </w:rPr>
        <w:t xml:space="preserve"> </w:t>
      </w:r>
      <w:r>
        <w:rPr>
          <w:color w:val="121213"/>
        </w:rPr>
        <w:t>fighting</w:t>
      </w:r>
      <w:r>
        <w:rPr>
          <w:color w:val="121213"/>
          <w:spacing w:val="-4"/>
        </w:rPr>
        <w:t xml:space="preserve"> </w:t>
      </w:r>
      <w:r>
        <w:rPr>
          <w:color w:val="121213"/>
        </w:rPr>
        <w:t>malignancy.</w:t>
      </w:r>
      <w:r>
        <w:rPr>
          <w:color w:val="121213"/>
          <w:spacing w:val="-10"/>
        </w:rPr>
        <w:t xml:space="preserve"> </w:t>
      </w:r>
      <w:r>
        <w:rPr>
          <w:color w:val="121213"/>
        </w:rPr>
        <w:t>They</w:t>
      </w:r>
      <w:r>
        <w:rPr>
          <w:color w:val="121213"/>
          <w:spacing w:val="-4"/>
        </w:rPr>
        <w:t xml:space="preserve"> </w:t>
      </w:r>
      <w:r>
        <w:rPr>
          <w:color w:val="121213"/>
        </w:rPr>
        <w:t>act</w:t>
      </w:r>
      <w:r>
        <w:rPr>
          <w:color w:val="121213"/>
          <w:spacing w:val="-3"/>
        </w:rPr>
        <w:t xml:space="preserve"> </w:t>
      </w:r>
      <w:r>
        <w:rPr>
          <w:color w:val="121213"/>
        </w:rPr>
        <w:t>as</w:t>
      </w:r>
      <w:r>
        <w:rPr>
          <w:color w:val="121213"/>
          <w:spacing w:val="-8"/>
        </w:rPr>
        <w:t xml:space="preserve"> </w:t>
      </w:r>
      <w:r>
        <w:rPr>
          <w:color w:val="121213"/>
        </w:rPr>
        <w:t>an antioxidant and prevent the growth of cancer cells by removing the free radicals from the body.</w:t>
      </w:r>
      <w:r>
        <w:rPr>
          <w:color w:val="121213"/>
          <w:spacing w:val="-3"/>
        </w:rPr>
        <w:t xml:space="preserve"> </w:t>
      </w:r>
      <w:r>
        <w:rPr>
          <w:color w:val="121213"/>
        </w:rPr>
        <w:t>A</w:t>
      </w:r>
      <w:r>
        <w:rPr>
          <w:color w:val="121213"/>
          <w:spacing w:val="-1"/>
        </w:rPr>
        <w:t xml:space="preserve"> </w:t>
      </w:r>
      <w:r>
        <w:rPr>
          <w:color w:val="121213"/>
        </w:rPr>
        <w:t xml:space="preserve">class of flavonoids called </w:t>
      </w:r>
      <w:proofErr w:type="spellStart"/>
      <w:r>
        <w:rPr>
          <w:color w:val="121213"/>
        </w:rPr>
        <w:t>Proanthocyanidins</w:t>
      </w:r>
      <w:proofErr w:type="spellEnd"/>
      <w:r>
        <w:rPr>
          <w:color w:val="121213"/>
        </w:rPr>
        <w:t xml:space="preserve"> fight tumor cells and prevents them from further division. High copper content and </w:t>
      </w:r>
      <w:proofErr w:type="spellStart"/>
      <w:r>
        <w:rPr>
          <w:color w:val="121213"/>
        </w:rPr>
        <w:t>proanthocyanidins</w:t>
      </w:r>
      <w:proofErr w:type="spellEnd"/>
      <w:r>
        <w:rPr>
          <w:color w:val="121213"/>
        </w:rPr>
        <w:t xml:space="preserve"> in cashew nut fight copper content in cashew helping to prevent colon cancer [14].</w:t>
      </w:r>
    </w:p>
    <w:p w:rsidR="00BC1A3B" w:rsidRDefault="00BC1A3B">
      <w:pPr>
        <w:pStyle w:val="BodyText"/>
        <w:spacing w:before="9"/>
      </w:pPr>
    </w:p>
    <w:p w:rsidR="00BC1A3B" w:rsidRPr="00AA6936" w:rsidRDefault="003161EB">
      <w:pPr>
        <w:pStyle w:val="Heading2"/>
        <w:numPr>
          <w:ilvl w:val="2"/>
          <w:numId w:val="5"/>
        </w:numPr>
        <w:tabs>
          <w:tab w:val="left" w:pos="760"/>
        </w:tabs>
        <w:rPr>
          <w:b/>
        </w:rPr>
      </w:pPr>
      <w:r w:rsidRPr="00AA6936">
        <w:rPr>
          <w:b/>
          <w:color w:val="121213"/>
        </w:rPr>
        <w:t>EYE</w:t>
      </w:r>
      <w:r w:rsidRPr="00AA6936">
        <w:rPr>
          <w:b/>
          <w:color w:val="121213"/>
          <w:spacing w:val="-7"/>
        </w:rPr>
        <w:t xml:space="preserve"> </w:t>
      </w:r>
      <w:r w:rsidR="00AA6936" w:rsidRPr="00AA6936">
        <w:rPr>
          <w:b/>
          <w:color w:val="121213"/>
          <w:spacing w:val="-2"/>
        </w:rPr>
        <w:t>PROTECTION</w:t>
      </w:r>
    </w:p>
    <w:p w:rsidR="00BC1A3B" w:rsidRDefault="00BC1A3B">
      <w:pPr>
        <w:pStyle w:val="BodyText"/>
        <w:spacing w:before="36"/>
      </w:pPr>
    </w:p>
    <w:p w:rsidR="00BC1A3B" w:rsidRDefault="003161EB">
      <w:pPr>
        <w:pStyle w:val="BodyText"/>
        <w:spacing w:line="249" w:lineRule="auto"/>
        <w:ind w:left="130" w:right="289"/>
        <w:jc w:val="both"/>
      </w:pPr>
      <w:r>
        <w:rPr>
          <w:color w:val="121213"/>
        </w:rPr>
        <w:t>Today’s</w:t>
      </w:r>
      <w:r>
        <w:rPr>
          <w:color w:val="121213"/>
          <w:spacing w:val="-18"/>
        </w:rPr>
        <w:t xml:space="preserve"> </w:t>
      </w:r>
      <w:r>
        <w:rPr>
          <w:color w:val="121213"/>
        </w:rPr>
        <w:t>women</w:t>
      </w:r>
      <w:r>
        <w:rPr>
          <w:color w:val="121213"/>
          <w:spacing w:val="-17"/>
        </w:rPr>
        <w:t xml:space="preserve"> </w:t>
      </w:r>
      <w:r>
        <w:rPr>
          <w:color w:val="121213"/>
        </w:rPr>
        <w:t>are</w:t>
      </w:r>
      <w:r>
        <w:rPr>
          <w:color w:val="121213"/>
          <w:spacing w:val="-18"/>
        </w:rPr>
        <w:t xml:space="preserve"> </w:t>
      </w:r>
      <w:r>
        <w:rPr>
          <w:color w:val="121213"/>
        </w:rPr>
        <w:t>selecting</w:t>
      </w:r>
      <w:r>
        <w:rPr>
          <w:color w:val="121213"/>
          <w:spacing w:val="-17"/>
        </w:rPr>
        <w:t xml:space="preserve"> </w:t>
      </w:r>
      <w:r>
        <w:rPr>
          <w:color w:val="121213"/>
        </w:rPr>
        <w:t>to</w:t>
      </w:r>
      <w:r>
        <w:rPr>
          <w:color w:val="121213"/>
          <w:spacing w:val="-18"/>
        </w:rPr>
        <w:t xml:space="preserve"> </w:t>
      </w:r>
      <w:r>
        <w:rPr>
          <w:color w:val="121213"/>
        </w:rPr>
        <w:t>work</w:t>
      </w:r>
      <w:r>
        <w:rPr>
          <w:color w:val="121213"/>
          <w:spacing w:val="-17"/>
        </w:rPr>
        <w:t xml:space="preserve"> </w:t>
      </w:r>
      <w:r>
        <w:rPr>
          <w:color w:val="121213"/>
        </w:rPr>
        <w:t>at</w:t>
      </w:r>
      <w:r>
        <w:rPr>
          <w:color w:val="121213"/>
          <w:spacing w:val="-18"/>
        </w:rPr>
        <w:t xml:space="preserve"> </w:t>
      </w:r>
      <w:r>
        <w:rPr>
          <w:color w:val="121213"/>
        </w:rPr>
        <w:t>home</w:t>
      </w:r>
      <w:r>
        <w:rPr>
          <w:color w:val="121213"/>
          <w:spacing w:val="-17"/>
        </w:rPr>
        <w:t xml:space="preserve"> </w:t>
      </w:r>
      <w:r>
        <w:rPr>
          <w:color w:val="121213"/>
        </w:rPr>
        <w:t>by</w:t>
      </w:r>
      <w:r>
        <w:rPr>
          <w:color w:val="121213"/>
          <w:spacing w:val="-18"/>
        </w:rPr>
        <w:t xml:space="preserve"> </w:t>
      </w:r>
      <w:r>
        <w:rPr>
          <w:color w:val="121213"/>
        </w:rPr>
        <w:t>using</w:t>
      </w:r>
      <w:r>
        <w:rPr>
          <w:color w:val="121213"/>
          <w:spacing w:val="-17"/>
        </w:rPr>
        <w:t xml:space="preserve"> </w:t>
      </w:r>
      <w:r>
        <w:rPr>
          <w:color w:val="121213"/>
        </w:rPr>
        <w:t>mobile</w:t>
      </w:r>
      <w:r>
        <w:rPr>
          <w:color w:val="121213"/>
          <w:spacing w:val="-18"/>
        </w:rPr>
        <w:t xml:space="preserve"> </w:t>
      </w:r>
      <w:r>
        <w:rPr>
          <w:color w:val="121213"/>
        </w:rPr>
        <w:t>phones</w:t>
      </w:r>
      <w:r>
        <w:rPr>
          <w:color w:val="121213"/>
          <w:spacing w:val="-17"/>
        </w:rPr>
        <w:t xml:space="preserve"> </w:t>
      </w:r>
      <w:r>
        <w:rPr>
          <w:color w:val="121213"/>
        </w:rPr>
        <w:t>and</w:t>
      </w:r>
      <w:r>
        <w:rPr>
          <w:color w:val="121213"/>
          <w:spacing w:val="-18"/>
        </w:rPr>
        <w:t xml:space="preserve"> </w:t>
      </w:r>
      <w:r>
        <w:rPr>
          <w:color w:val="121213"/>
        </w:rPr>
        <w:t>laptops continuously,</w:t>
      </w:r>
      <w:r>
        <w:rPr>
          <w:color w:val="121213"/>
          <w:spacing w:val="-4"/>
        </w:rPr>
        <w:t xml:space="preserve"> </w:t>
      </w:r>
      <w:r>
        <w:rPr>
          <w:color w:val="121213"/>
        </w:rPr>
        <w:t>which</w:t>
      </w:r>
      <w:r>
        <w:rPr>
          <w:color w:val="121213"/>
          <w:spacing w:val="-3"/>
        </w:rPr>
        <w:t xml:space="preserve"> </w:t>
      </w:r>
      <w:r>
        <w:rPr>
          <w:color w:val="121213"/>
        </w:rPr>
        <w:t>damage</w:t>
      </w:r>
      <w:r>
        <w:rPr>
          <w:color w:val="121213"/>
          <w:spacing w:val="-7"/>
        </w:rPr>
        <w:t xml:space="preserve"> </w:t>
      </w:r>
      <w:r>
        <w:rPr>
          <w:color w:val="121213"/>
        </w:rPr>
        <w:t>their</w:t>
      </w:r>
      <w:r>
        <w:rPr>
          <w:color w:val="121213"/>
          <w:spacing w:val="-2"/>
        </w:rPr>
        <w:t xml:space="preserve"> </w:t>
      </w:r>
      <w:r>
        <w:rPr>
          <w:color w:val="121213"/>
        </w:rPr>
        <w:t>eyes.</w:t>
      </w:r>
      <w:r>
        <w:rPr>
          <w:color w:val="121213"/>
          <w:spacing w:val="-4"/>
        </w:rPr>
        <w:t xml:space="preserve"> </w:t>
      </w:r>
      <w:proofErr w:type="spellStart"/>
      <w:r>
        <w:rPr>
          <w:color w:val="121213"/>
        </w:rPr>
        <w:t>Zeaxanthin</w:t>
      </w:r>
      <w:proofErr w:type="spellEnd"/>
      <w:r>
        <w:rPr>
          <w:color w:val="121213"/>
          <w:spacing w:val="-9"/>
        </w:rPr>
        <w:t xml:space="preserve"> </w:t>
      </w:r>
      <w:r>
        <w:rPr>
          <w:color w:val="121213"/>
        </w:rPr>
        <w:t>is</w:t>
      </w:r>
      <w:r>
        <w:rPr>
          <w:color w:val="121213"/>
          <w:spacing w:val="-8"/>
        </w:rPr>
        <w:t xml:space="preserve"> </w:t>
      </w:r>
      <w:r>
        <w:rPr>
          <w:color w:val="121213"/>
        </w:rPr>
        <w:t>a</w:t>
      </w:r>
      <w:r>
        <w:rPr>
          <w:color w:val="121213"/>
          <w:spacing w:val="-3"/>
        </w:rPr>
        <w:t xml:space="preserve"> </w:t>
      </w:r>
      <w:r>
        <w:rPr>
          <w:color w:val="121213"/>
        </w:rPr>
        <w:t>pigment</w:t>
      </w:r>
      <w:r>
        <w:rPr>
          <w:color w:val="121213"/>
          <w:spacing w:val="-6"/>
        </w:rPr>
        <w:t xml:space="preserve"> </w:t>
      </w:r>
      <w:r>
        <w:rPr>
          <w:color w:val="121213"/>
        </w:rPr>
        <w:t>that</w:t>
      </w:r>
      <w:r>
        <w:rPr>
          <w:color w:val="121213"/>
          <w:spacing w:val="-7"/>
        </w:rPr>
        <w:t xml:space="preserve"> </w:t>
      </w:r>
      <w:r>
        <w:rPr>
          <w:color w:val="121213"/>
        </w:rPr>
        <w:t>is</w:t>
      </w:r>
      <w:r>
        <w:rPr>
          <w:color w:val="121213"/>
          <w:spacing w:val="-3"/>
        </w:rPr>
        <w:t xml:space="preserve"> </w:t>
      </w:r>
      <w:r>
        <w:rPr>
          <w:color w:val="121213"/>
        </w:rPr>
        <w:t>present</w:t>
      </w:r>
      <w:r>
        <w:rPr>
          <w:color w:val="121213"/>
          <w:spacing w:val="-6"/>
        </w:rPr>
        <w:t xml:space="preserve"> </w:t>
      </w:r>
      <w:r>
        <w:rPr>
          <w:color w:val="121213"/>
          <w:spacing w:val="-5"/>
        </w:rPr>
        <w:t>in</w:t>
      </w:r>
    </w:p>
    <w:p w:rsidR="00BC1A3B" w:rsidRDefault="00BC1A3B">
      <w:pPr>
        <w:pStyle w:val="BodyText"/>
        <w:spacing w:line="249" w:lineRule="auto"/>
        <w:jc w:val="both"/>
        <w:sectPr w:rsidR="00BC1A3B">
          <w:pgSz w:w="11910" w:h="16840"/>
          <w:pgMar w:top="1300" w:right="1133" w:bottom="1260" w:left="1275" w:header="0" w:footer="1025" w:gutter="0"/>
          <w:cols w:space="720"/>
        </w:sectPr>
      </w:pPr>
    </w:p>
    <w:p w:rsidR="00BC1A3B" w:rsidRDefault="003161EB">
      <w:pPr>
        <w:pStyle w:val="BodyText"/>
        <w:spacing w:before="69" w:line="254" w:lineRule="auto"/>
        <w:ind w:left="130" w:right="290"/>
        <w:jc w:val="both"/>
      </w:pPr>
      <w:r>
        <w:rPr>
          <w:color w:val="121213"/>
        </w:rPr>
        <w:lastRenderedPageBreak/>
        <w:t>Cashew,</w:t>
      </w:r>
      <w:r>
        <w:rPr>
          <w:color w:val="121213"/>
          <w:spacing w:val="-18"/>
        </w:rPr>
        <w:t xml:space="preserve"> </w:t>
      </w:r>
      <w:r>
        <w:rPr>
          <w:color w:val="121213"/>
        </w:rPr>
        <w:t>by</w:t>
      </w:r>
      <w:r>
        <w:rPr>
          <w:color w:val="121213"/>
          <w:spacing w:val="-17"/>
        </w:rPr>
        <w:t xml:space="preserve"> </w:t>
      </w:r>
      <w:r>
        <w:rPr>
          <w:color w:val="121213"/>
        </w:rPr>
        <w:t>the</w:t>
      </w:r>
      <w:r>
        <w:rPr>
          <w:color w:val="121213"/>
          <w:spacing w:val="-18"/>
        </w:rPr>
        <w:t xml:space="preserve"> </w:t>
      </w:r>
      <w:r>
        <w:rPr>
          <w:color w:val="121213"/>
        </w:rPr>
        <w:t>consumption</w:t>
      </w:r>
      <w:r>
        <w:rPr>
          <w:color w:val="121213"/>
          <w:spacing w:val="-16"/>
        </w:rPr>
        <w:t xml:space="preserve"> </w:t>
      </w:r>
      <w:r>
        <w:rPr>
          <w:color w:val="121213"/>
        </w:rPr>
        <w:t>of</w:t>
      </w:r>
      <w:r>
        <w:rPr>
          <w:color w:val="121213"/>
          <w:spacing w:val="-18"/>
        </w:rPr>
        <w:t xml:space="preserve"> </w:t>
      </w:r>
      <w:r>
        <w:rPr>
          <w:color w:val="121213"/>
        </w:rPr>
        <w:t>Cashew,</w:t>
      </w:r>
      <w:r>
        <w:rPr>
          <w:color w:val="121213"/>
          <w:spacing w:val="-16"/>
        </w:rPr>
        <w:t xml:space="preserve"> </w:t>
      </w:r>
      <w:r>
        <w:rPr>
          <w:color w:val="121213"/>
        </w:rPr>
        <w:t>will</w:t>
      </w:r>
      <w:r>
        <w:rPr>
          <w:color w:val="121213"/>
          <w:spacing w:val="-18"/>
        </w:rPr>
        <w:t xml:space="preserve"> </w:t>
      </w:r>
      <w:r>
        <w:rPr>
          <w:color w:val="121213"/>
        </w:rPr>
        <w:t>protect</w:t>
      </w:r>
      <w:r>
        <w:rPr>
          <w:color w:val="121213"/>
          <w:spacing w:val="-14"/>
        </w:rPr>
        <w:t xml:space="preserve"> </w:t>
      </w:r>
      <w:r>
        <w:rPr>
          <w:color w:val="121213"/>
        </w:rPr>
        <w:t>the</w:t>
      </w:r>
      <w:r>
        <w:rPr>
          <w:color w:val="121213"/>
          <w:spacing w:val="-18"/>
        </w:rPr>
        <w:t xml:space="preserve"> </w:t>
      </w:r>
      <w:r>
        <w:rPr>
          <w:color w:val="121213"/>
        </w:rPr>
        <w:t>retina</w:t>
      </w:r>
      <w:r>
        <w:rPr>
          <w:color w:val="121213"/>
          <w:spacing w:val="-15"/>
        </w:rPr>
        <w:t xml:space="preserve"> </w:t>
      </w:r>
      <w:r>
        <w:rPr>
          <w:color w:val="121213"/>
        </w:rPr>
        <w:t>from</w:t>
      </w:r>
      <w:r>
        <w:rPr>
          <w:color w:val="121213"/>
          <w:spacing w:val="-14"/>
        </w:rPr>
        <w:t xml:space="preserve"> </w:t>
      </w:r>
      <w:r>
        <w:rPr>
          <w:color w:val="121213"/>
        </w:rPr>
        <w:t>damaging</w:t>
      </w:r>
      <w:r>
        <w:rPr>
          <w:color w:val="121213"/>
          <w:spacing w:val="-18"/>
        </w:rPr>
        <w:t xml:space="preserve"> </w:t>
      </w:r>
      <w:r>
        <w:rPr>
          <w:color w:val="121213"/>
        </w:rPr>
        <w:t>the UV rays and hence protects the eye.</w:t>
      </w:r>
    </w:p>
    <w:p w:rsidR="00BC1A3B" w:rsidRDefault="00BC1A3B">
      <w:pPr>
        <w:pStyle w:val="BodyText"/>
        <w:spacing w:before="21"/>
      </w:pPr>
    </w:p>
    <w:p w:rsidR="00BC1A3B" w:rsidRPr="00AA6936" w:rsidRDefault="003161EB">
      <w:pPr>
        <w:pStyle w:val="Heading2"/>
        <w:numPr>
          <w:ilvl w:val="2"/>
          <w:numId w:val="5"/>
        </w:numPr>
        <w:tabs>
          <w:tab w:val="left" w:pos="760"/>
        </w:tabs>
        <w:rPr>
          <w:b/>
        </w:rPr>
      </w:pPr>
      <w:r w:rsidRPr="00AA6936">
        <w:rPr>
          <w:b/>
          <w:color w:val="121213"/>
        </w:rPr>
        <w:t>FOR</w:t>
      </w:r>
      <w:r w:rsidRPr="00AA6936">
        <w:rPr>
          <w:b/>
          <w:color w:val="121213"/>
          <w:spacing w:val="-6"/>
        </w:rPr>
        <w:t xml:space="preserve"> </w:t>
      </w:r>
      <w:r w:rsidR="00AA6936" w:rsidRPr="00AA6936">
        <w:rPr>
          <w:b/>
          <w:color w:val="121213"/>
          <w:spacing w:val="-2"/>
        </w:rPr>
        <w:t>SKIN</w:t>
      </w:r>
    </w:p>
    <w:p w:rsidR="00BC1A3B" w:rsidRDefault="00BC1A3B">
      <w:pPr>
        <w:pStyle w:val="BodyText"/>
        <w:spacing w:before="41"/>
      </w:pPr>
    </w:p>
    <w:p w:rsidR="00BC1A3B" w:rsidRDefault="003161EB">
      <w:pPr>
        <w:pStyle w:val="BodyText"/>
        <w:spacing w:line="252" w:lineRule="auto"/>
        <w:ind w:left="130" w:right="290"/>
        <w:jc w:val="both"/>
      </w:pPr>
      <w:r>
        <w:rPr>
          <w:color w:val="121213"/>
        </w:rPr>
        <w:t>We all want fresh, flawless, and glowing skin and avoid cosmetic products for damaged</w:t>
      </w:r>
      <w:r>
        <w:rPr>
          <w:color w:val="121213"/>
          <w:spacing w:val="-10"/>
        </w:rPr>
        <w:t xml:space="preserve"> </w:t>
      </w:r>
      <w:r>
        <w:rPr>
          <w:color w:val="121213"/>
        </w:rPr>
        <w:t>skin.</w:t>
      </w:r>
      <w:r>
        <w:rPr>
          <w:color w:val="121213"/>
          <w:spacing w:val="-10"/>
        </w:rPr>
        <w:t xml:space="preserve"> </w:t>
      </w:r>
      <w:r>
        <w:rPr>
          <w:color w:val="121213"/>
        </w:rPr>
        <w:t>By</w:t>
      </w:r>
      <w:r>
        <w:rPr>
          <w:color w:val="121213"/>
          <w:spacing w:val="-15"/>
        </w:rPr>
        <w:t xml:space="preserve"> </w:t>
      </w:r>
      <w:r>
        <w:rPr>
          <w:color w:val="121213"/>
        </w:rPr>
        <w:t>eating</w:t>
      </w:r>
      <w:r>
        <w:rPr>
          <w:color w:val="121213"/>
          <w:spacing w:val="-10"/>
        </w:rPr>
        <w:t xml:space="preserve"> </w:t>
      </w:r>
      <w:r>
        <w:rPr>
          <w:color w:val="121213"/>
        </w:rPr>
        <w:t>a</w:t>
      </w:r>
      <w:r>
        <w:rPr>
          <w:color w:val="121213"/>
          <w:spacing w:val="-14"/>
        </w:rPr>
        <w:t xml:space="preserve"> </w:t>
      </w:r>
      <w:r>
        <w:rPr>
          <w:color w:val="121213"/>
        </w:rPr>
        <w:t>few</w:t>
      </w:r>
      <w:r>
        <w:rPr>
          <w:color w:val="121213"/>
          <w:spacing w:val="-11"/>
        </w:rPr>
        <w:t xml:space="preserve"> </w:t>
      </w:r>
      <w:r>
        <w:rPr>
          <w:color w:val="121213"/>
        </w:rPr>
        <w:t>Cashews</w:t>
      </w:r>
      <w:r>
        <w:rPr>
          <w:color w:val="121213"/>
          <w:spacing w:val="-9"/>
        </w:rPr>
        <w:t xml:space="preserve"> </w:t>
      </w:r>
      <w:r>
        <w:rPr>
          <w:color w:val="121213"/>
        </w:rPr>
        <w:t>daily,</w:t>
      </w:r>
      <w:r>
        <w:rPr>
          <w:color w:val="121213"/>
          <w:spacing w:val="-10"/>
        </w:rPr>
        <w:t xml:space="preserve"> </w:t>
      </w:r>
      <w:r>
        <w:rPr>
          <w:color w:val="121213"/>
        </w:rPr>
        <w:t>we</w:t>
      </w:r>
      <w:r>
        <w:rPr>
          <w:color w:val="121213"/>
          <w:spacing w:val="-9"/>
        </w:rPr>
        <w:t xml:space="preserve"> </w:t>
      </w:r>
      <w:r>
        <w:rPr>
          <w:color w:val="121213"/>
        </w:rPr>
        <w:t>can</w:t>
      </w:r>
      <w:r>
        <w:rPr>
          <w:color w:val="121213"/>
          <w:spacing w:val="-10"/>
        </w:rPr>
        <w:t xml:space="preserve"> </w:t>
      </w:r>
      <w:r>
        <w:rPr>
          <w:color w:val="121213"/>
        </w:rPr>
        <w:t>be</w:t>
      </w:r>
      <w:r>
        <w:rPr>
          <w:color w:val="121213"/>
          <w:spacing w:val="-14"/>
        </w:rPr>
        <w:t xml:space="preserve"> </w:t>
      </w:r>
      <w:r>
        <w:rPr>
          <w:color w:val="121213"/>
        </w:rPr>
        <w:t>protected</w:t>
      </w:r>
      <w:r>
        <w:rPr>
          <w:color w:val="121213"/>
          <w:spacing w:val="-14"/>
        </w:rPr>
        <w:t xml:space="preserve"> </w:t>
      </w:r>
      <w:r>
        <w:rPr>
          <w:color w:val="121213"/>
        </w:rPr>
        <w:t>from</w:t>
      </w:r>
      <w:r>
        <w:rPr>
          <w:color w:val="121213"/>
          <w:spacing w:val="-8"/>
        </w:rPr>
        <w:t xml:space="preserve"> </w:t>
      </w:r>
      <w:r>
        <w:rPr>
          <w:color w:val="121213"/>
        </w:rPr>
        <w:t>acne</w:t>
      </w:r>
      <w:r>
        <w:rPr>
          <w:color w:val="121213"/>
          <w:spacing w:val="-8"/>
        </w:rPr>
        <w:t xml:space="preserve"> </w:t>
      </w:r>
      <w:r>
        <w:rPr>
          <w:color w:val="121213"/>
        </w:rPr>
        <w:t>and damaged skin.</w:t>
      </w:r>
      <w:r>
        <w:rPr>
          <w:color w:val="121213"/>
          <w:spacing w:val="-3"/>
        </w:rPr>
        <w:t xml:space="preserve"> </w:t>
      </w:r>
      <w:r>
        <w:rPr>
          <w:color w:val="121213"/>
        </w:rPr>
        <w:t>This is</w:t>
      </w:r>
      <w:r>
        <w:rPr>
          <w:color w:val="121213"/>
          <w:spacing w:val="-3"/>
        </w:rPr>
        <w:t xml:space="preserve"> </w:t>
      </w:r>
      <w:r>
        <w:rPr>
          <w:color w:val="121213"/>
        </w:rPr>
        <w:t>the</w:t>
      </w:r>
      <w:r>
        <w:rPr>
          <w:color w:val="121213"/>
          <w:spacing w:val="-3"/>
        </w:rPr>
        <w:t xml:space="preserve"> </w:t>
      </w:r>
      <w:r>
        <w:rPr>
          <w:color w:val="121213"/>
        </w:rPr>
        <w:t>most beneficial effect of</w:t>
      </w:r>
      <w:r>
        <w:rPr>
          <w:color w:val="121213"/>
          <w:spacing w:val="-2"/>
        </w:rPr>
        <w:t xml:space="preserve"> </w:t>
      </w:r>
      <w:r>
        <w:rPr>
          <w:color w:val="121213"/>
        </w:rPr>
        <w:t>Cashew nut</w:t>
      </w:r>
      <w:r>
        <w:rPr>
          <w:color w:val="121213"/>
          <w:spacing w:val="-1"/>
        </w:rPr>
        <w:t xml:space="preserve"> </w:t>
      </w:r>
      <w:r>
        <w:rPr>
          <w:color w:val="121213"/>
        </w:rPr>
        <w:t xml:space="preserve">for charming and glowing </w:t>
      </w:r>
      <w:proofErr w:type="gramStart"/>
      <w:r>
        <w:rPr>
          <w:color w:val="121213"/>
        </w:rPr>
        <w:t>skin[</w:t>
      </w:r>
      <w:proofErr w:type="gramEnd"/>
      <w:r>
        <w:rPr>
          <w:color w:val="121213"/>
        </w:rPr>
        <w:t>15-22]</w:t>
      </w:r>
    </w:p>
    <w:p w:rsidR="00BC1A3B" w:rsidRDefault="00BC1A3B">
      <w:pPr>
        <w:pStyle w:val="BodyText"/>
        <w:spacing w:before="21"/>
      </w:pPr>
    </w:p>
    <w:p w:rsidR="00BC1A3B" w:rsidRDefault="003161EB">
      <w:pPr>
        <w:pStyle w:val="Heading2"/>
        <w:numPr>
          <w:ilvl w:val="2"/>
          <w:numId w:val="5"/>
        </w:numPr>
        <w:tabs>
          <w:tab w:val="left" w:pos="760"/>
        </w:tabs>
      </w:pPr>
      <w:r w:rsidRPr="00AA6936">
        <w:rPr>
          <w:b/>
          <w:color w:val="121213"/>
          <w:spacing w:val="-2"/>
        </w:rPr>
        <w:t>HELPFUL</w:t>
      </w:r>
      <w:r w:rsidRPr="00AA6936">
        <w:rPr>
          <w:b/>
          <w:color w:val="121213"/>
          <w:spacing w:val="-6"/>
        </w:rPr>
        <w:t xml:space="preserve"> </w:t>
      </w:r>
      <w:r w:rsidRPr="00AA6936">
        <w:rPr>
          <w:b/>
          <w:color w:val="121213"/>
          <w:spacing w:val="-2"/>
        </w:rPr>
        <w:t>FOR</w:t>
      </w:r>
      <w:r w:rsidRPr="00AA6936">
        <w:rPr>
          <w:b/>
          <w:color w:val="121213"/>
          <w:spacing w:val="-11"/>
        </w:rPr>
        <w:t xml:space="preserve"> </w:t>
      </w:r>
      <w:r w:rsidRPr="00AA6936">
        <w:rPr>
          <w:b/>
          <w:color w:val="121213"/>
          <w:spacing w:val="-2"/>
        </w:rPr>
        <w:t>AGEING</w:t>
      </w:r>
    </w:p>
    <w:p w:rsidR="00BC1A3B" w:rsidRDefault="00BC1A3B">
      <w:pPr>
        <w:pStyle w:val="BodyText"/>
        <w:spacing w:before="36"/>
      </w:pPr>
    </w:p>
    <w:p w:rsidR="00BC1A3B" w:rsidRDefault="003161EB">
      <w:pPr>
        <w:pStyle w:val="BodyText"/>
        <w:spacing w:line="252" w:lineRule="auto"/>
        <w:ind w:left="130" w:right="291"/>
        <w:jc w:val="both"/>
      </w:pPr>
      <w:r>
        <w:rPr>
          <w:color w:val="121213"/>
        </w:rPr>
        <w:t>Vitamin E has extra ordinary boosting power.</w:t>
      </w:r>
      <w:r>
        <w:rPr>
          <w:color w:val="121213"/>
          <w:spacing w:val="-10"/>
        </w:rPr>
        <w:t xml:space="preserve"> </w:t>
      </w:r>
      <w:r>
        <w:rPr>
          <w:color w:val="121213"/>
        </w:rPr>
        <w:t>A</w:t>
      </w:r>
      <w:r>
        <w:rPr>
          <w:color w:val="121213"/>
          <w:spacing w:val="-12"/>
        </w:rPr>
        <w:t xml:space="preserve"> </w:t>
      </w:r>
      <w:r>
        <w:rPr>
          <w:color w:val="121213"/>
        </w:rPr>
        <w:t>new investigation conducted on 65 years old people found that Vitamin E supplementation appeared to stop the decrease</w:t>
      </w:r>
      <w:r>
        <w:rPr>
          <w:color w:val="121213"/>
          <w:spacing w:val="-6"/>
        </w:rPr>
        <w:t xml:space="preserve"> </w:t>
      </w:r>
      <w:r>
        <w:rPr>
          <w:color w:val="121213"/>
        </w:rPr>
        <w:t>in</w:t>
      </w:r>
      <w:r>
        <w:rPr>
          <w:color w:val="121213"/>
          <w:spacing w:val="-12"/>
        </w:rPr>
        <w:t xml:space="preserve"> </w:t>
      </w:r>
      <w:r>
        <w:rPr>
          <w:color w:val="121213"/>
        </w:rPr>
        <w:t>insusceptibility</w:t>
      </w:r>
      <w:r>
        <w:rPr>
          <w:color w:val="121213"/>
          <w:spacing w:val="-7"/>
        </w:rPr>
        <w:t xml:space="preserve"> </w:t>
      </w:r>
      <w:r>
        <w:rPr>
          <w:color w:val="121213"/>
        </w:rPr>
        <w:t>related</w:t>
      </w:r>
      <w:r>
        <w:rPr>
          <w:color w:val="121213"/>
          <w:spacing w:val="-6"/>
        </w:rPr>
        <w:t xml:space="preserve"> </w:t>
      </w:r>
      <w:r>
        <w:rPr>
          <w:color w:val="121213"/>
        </w:rPr>
        <w:t>to</w:t>
      </w:r>
      <w:r>
        <w:rPr>
          <w:color w:val="121213"/>
          <w:spacing w:val="-7"/>
        </w:rPr>
        <w:t xml:space="preserve"> </w:t>
      </w:r>
      <w:r>
        <w:rPr>
          <w:color w:val="121213"/>
        </w:rPr>
        <w:t>aging.</w:t>
      </w:r>
      <w:r>
        <w:rPr>
          <w:color w:val="121213"/>
          <w:spacing w:val="-7"/>
        </w:rPr>
        <w:t xml:space="preserve"> </w:t>
      </w:r>
      <w:r>
        <w:rPr>
          <w:color w:val="121213"/>
        </w:rPr>
        <w:t>100g</w:t>
      </w:r>
      <w:r>
        <w:rPr>
          <w:color w:val="121213"/>
          <w:spacing w:val="-7"/>
        </w:rPr>
        <w:t xml:space="preserve"> </w:t>
      </w:r>
      <w:r>
        <w:rPr>
          <w:color w:val="121213"/>
        </w:rPr>
        <w:t>of</w:t>
      </w:r>
      <w:r>
        <w:rPr>
          <w:color w:val="121213"/>
          <w:spacing w:val="-5"/>
        </w:rPr>
        <w:t xml:space="preserve"> </w:t>
      </w:r>
      <w:r>
        <w:rPr>
          <w:color w:val="121213"/>
        </w:rPr>
        <w:t>cashew</w:t>
      </w:r>
      <w:r>
        <w:rPr>
          <w:color w:val="121213"/>
          <w:spacing w:val="-8"/>
        </w:rPr>
        <w:t xml:space="preserve"> </w:t>
      </w:r>
      <w:r>
        <w:rPr>
          <w:color w:val="121213"/>
        </w:rPr>
        <w:t>pieces</w:t>
      </w:r>
      <w:r>
        <w:rPr>
          <w:color w:val="121213"/>
          <w:spacing w:val="-5"/>
        </w:rPr>
        <w:t xml:space="preserve"> </w:t>
      </w:r>
      <w:r>
        <w:rPr>
          <w:color w:val="121213"/>
        </w:rPr>
        <w:t>contain</w:t>
      </w:r>
      <w:r>
        <w:rPr>
          <w:color w:val="121213"/>
          <w:spacing w:val="-7"/>
        </w:rPr>
        <w:t xml:space="preserve"> </w:t>
      </w:r>
      <w:r>
        <w:rPr>
          <w:color w:val="121213"/>
        </w:rPr>
        <w:t>46mg of Vitamin E, in this way protecting from aging as cashew contains free radicals that</w:t>
      </w:r>
      <w:r>
        <w:rPr>
          <w:color w:val="121213"/>
          <w:spacing w:val="-9"/>
        </w:rPr>
        <w:t xml:space="preserve"> </w:t>
      </w:r>
      <w:r>
        <w:rPr>
          <w:color w:val="121213"/>
        </w:rPr>
        <w:t>keep</w:t>
      </w:r>
      <w:r>
        <w:rPr>
          <w:color w:val="121213"/>
          <w:spacing w:val="-12"/>
        </w:rPr>
        <w:t xml:space="preserve"> </w:t>
      </w:r>
      <w:r>
        <w:rPr>
          <w:color w:val="121213"/>
        </w:rPr>
        <w:t>the</w:t>
      </w:r>
      <w:r>
        <w:rPr>
          <w:color w:val="121213"/>
          <w:spacing w:val="-11"/>
        </w:rPr>
        <w:t xml:space="preserve"> </w:t>
      </w:r>
      <w:r>
        <w:rPr>
          <w:color w:val="121213"/>
        </w:rPr>
        <w:t>body</w:t>
      </w:r>
      <w:r>
        <w:rPr>
          <w:color w:val="121213"/>
          <w:spacing w:val="-12"/>
        </w:rPr>
        <w:t xml:space="preserve"> </w:t>
      </w:r>
      <w:r>
        <w:rPr>
          <w:color w:val="121213"/>
        </w:rPr>
        <w:t>free</w:t>
      </w:r>
      <w:r>
        <w:rPr>
          <w:color w:val="121213"/>
          <w:spacing w:val="-10"/>
        </w:rPr>
        <w:t xml:space="preserve"> </w:t>
      </w:r>
      <w:r>
        <w:rPr>
          <w:color w:val="121213"/>
        </w:rPr>
        <w:t>from</w:t>
      </w:r>
      <w:r>
        <w:rPr>
          <w:color w:val="121213"/>
          <w:spacing w:val="-10"/>
        </w:rPr>
        <w:t xml:space="preserve"> </w:t>
      </w:r>
      <w:r>
        <w:rPr>
          <w:color w:val="121213"/>
        </w:rPr>
        <w:t>wrinkles</w:t>
      </w:r>
      <w:r>
        <w:rPr>
          <w:color w:val="121213"/>
          <w:spacing w:val="-11"/>
        </w:rPr>
        <w:t xml:space="preserve"> </w:t>
      </w:r>
      <w:r>
        <w:rPr>
          <w:color w:val="121213"/>
        </w:rPr>
        <w:t>and</w:t>
      </w:r>
      <w:r>
        <w:rPr>
          <w:color w:val="121213"/>
          <w:spacing w:val="-11"/>
        </w:rPr>
        <w:t xml:space="preserve"> </w:t>
      </w:r>
      <w:r>
        <w:rPr>
          <w:color w:val="121213"/>
        </w:rPr>
        <w:t>lines</w:t>
      </w:r>
      <w:r>
        <w:rPr>
          <w:color w:val="121213"/>
          <w:spacing w:val="-11"/>
        </w:rPr>
        <w:t xml:space="preserve"> </w:t>
      </w:r>
      <w:r>
        <w:rPr>
          <w:color w:val="121213"/>
        </w:rPr>
        <w:t>in</w:t>
      </w:r>
      <w:r>
        <w:rPr>
          <w:color w:val="121213"/>
          <w:spacing w:val="-12"/>
        </w:rPr>
        <w:t xml:space="preserve"> </w:t>
      </w:r>
      <w:r>
        <w:rPr>
          <w:color w:val="121213"/>
        </w:rPr>
        <w:t>the</w:t>
      </w:r>
      <w:r>
        <w:rPr>
          <w:color w:val="121213"/>
          <w:spacing w:val="-11"/>
        </w:rPr>
        <w:t xml:space="preserve"> </w:t>
      </w:r>
      <w:r>
        <w:rPr>
          <w:color w:val="121213"/>
        </w:rPr>
        <w:t>face.</w:t>
      </w:r>
      <w:r>
        <w:rPr>
          <w:color w:val="121213"/>
          <w:spacing w:val="-11"/>
        </w:rPr>
        <w:t xml:space="preserve"> </w:t>
      </w:r>
      <w:r>
        <w:rPr>
          <w:color w:val="121213"/>
        </w:rPr>
        <w:t>Cashew</w:t>
      </w:r>
      <w:r>
        <w:rPr>
          <w:color w:val="121213"/>
          <w:spacing w:val="-13"/>
        </w:rPr>
        <w:t xml:space="preserve"> </w:t>
      </w:r>
      <w:r>
        <w:rPr>
          <w:color w:val="121213"/>
        </w:rPr>
        <w:t>is</w:t>
      </w:r>
      <w:r>
        <w:rPr>
          <w:color w:val="121213"/>
          <w:spacing w:val="-11"/>
        </w:rPr>
        <w:t xml:space="preserve"> </w:t>
      </w:r>
      <w:r>
        <w:rPr>
          <w:color w:val="121213"/>
        </w:rPr>
        <w:t>used</w:t>
      </w:r>
      <w:r>
        <w:rPr>
          <w:color w:val="121213"/>
          <w:spacing w:val="-11"/>
        </w:rPr>
        <w:t xml:space="preserve"> </w:t>
      </w:r>
      <w:r>
        <w:rPr>
          <w:color w:val="121213"/>
        </w:rPr>
        <w:t>in</w:t>
      </w:r>
      <w:r>
        <w:rPr>
          <w:color w:val="121213"/>
          <w:spacing w:val="-12"/>
        </w:rPr>
        <w:t xml:space="preserve"> </w:t>
      </w:r>
      <w:r>
        <w:rPr>
          <w:color w:val="121213"/>
        </w:rPr>
        <w:t xml:space="preserve">skin </w:t>
      </w:r>
      <w:proofErr w:type="spellStart"/>
      <w:r>
        <w:rPr>
          <w:color w:val="121213"/>
        </w:rPr>
        <w:t>remineralization</w:t>
      </w:r>
      <w:proofErr w:type="spellEnd"/>
      <w:r>
        <w:rPr>
          <w:color w:val="121213"/>
        </w:rPr>
        <w:t xml:space="preserve"> and in the treatment of premature aging [23].</w:t>
      </w:r>
    </w:p>
    <w:p w:rsidR="00BC1A3B" w:rsidRDefault="00BC1A3B">
      <w:pPr>
        <w:pStyle w:val="BodyText"/>
        <w:spacing w:before="15"/>
      </w:pPr>
    </w:p>
    <w:p w:rsidR="00BC1A3B" w:rsidRPr="00AA6936" w:rsidRDefault="003161EB">
      <w:pPr>
        <w:pStyle w:val="Heading2"/>
        <w:numPr>
          <w:ilvl w:val="2"/>
          <w:numId w:val="5"/>
        </w:numPr>
        <w:tabs>
          <w:tab w:val="left" w:pos="760"/>
        </w:tabs>
        <w:spacing w:before="1"/>
        <w:rPr>
          <w:b/>
        </w:rPr>
      </w:pPr>
      <w:r w:rsidRPr="00AA6936">
        <w:rPr>
          <w:b/>
          <w:color w:val="121213"/>
        </w:rPr>
        <w:t>RENAL</w:t>
      </w:r>
      <w:r w:rsidRPr="00AA6936">
        <w:rPr>
          <w:b/>
          <w:color w:val="121213"/>
          <w:spacing w:val="-17"/>
        </w:rPr>
        <w:t xml:space="preserve"> </w:t>
      </w:r>
      <w:r w:rsidR="00AA6936" w:rsidRPr="00AA6936">
        <w:rPr>
          <w:b/>
          <w:color w:val="121213"/>
          <w:spacing w:val="-2"/>
        </w:rPr>
        <w:t>ROLE</w:t>
      </w:r>
    </w:p>
    <w:p w:rsidR="00BC1A3B" w:rsidRDefault="00BC1A3B">
      <w:pPr>
        <w:pStyle w:val="BodyText"/>
        <w:spacing w:before="40"/>
      </w:pPr>
    </w:p>
    <w:p w:rsidR="00BC1A3B" w:rsidRDefault="003161EB">
      <w:pPr>
        <w:pStyle w:val="BodyText"/>
        <w:spacing w:before="1" w:line="249" w:lineRule="auto"/>
        <w:ind w:left="130" w:right="292"/>
        <w:jc w:val="both"/>
      </w:pPr>
      <w:r>
        <w:rPr>
          <w:color w:val="121213"/>
        </w:rPr>
        <w:t>Potassium</w:t>
      </w:r>
      <w:r>
        <w:rPr>
          <w:color w:val="121213"/>
          <w:spacing w:val="-18"/>
        </w:rPr>
        <w:t xml:space="preserve"> </w:t>
      </w:r>
      <w:r>
        <w:rPr>
          <w:color w:val="121213"/>
        </w:rPr>
        <w:t>is</w:t>
      </w:r>
      <w:r>
        <w:rPr>
          <w:color w:val="121213"/>
          <w:spacing w:val="-17"/>
        </w:rPr>
        <w:t xml:space="preserve"> </w:t>
      </w:r>
      <w:r>
        <w:rPr>
          <w:color w:val="121213"/>
        </w:rPr>
        <w:t>an</w:t>
      </w:r>
      <w:r>
        <w:rPr>
          <w:color w:val="121213"/>
          <w:spacing w:val="-18"/>
        </w:rPr>
        <w:t xml:space="preserve"> </w:t>
      </w:r>
      <w:r>
        <w:rPr>
          <w:color w:val="121213"/>
        </w:rPr>
        <w:t>essential</w:t>
      </w:r>
      <w:r>
        <w:rPr>
          <w:color w:val="121213"/>
          <w:spacing w:val="-17"/>
        </w:rPr>
        <w:t xml:space="preserve"> </w:t>
      </w:r>
      <w:r>
        <w:rPr>
          <w:color w:val="121213"/>
        </w:rPr>
        <w:t>element</w:t>
      </w:r>
      <w:r>
        <w:rPr>
          <w:color w:val="121213"/>
          <w:spacing w:val="-18"/>
        </w:rPr>
        <w:t xml:space="preserve"> </w:t>
      </w:r>
      <w:r>
        <w:rPr>
          <w:color w:val="121213"/>
        </w:rPr>
        <w:t>to</w:t>
      </w:r>
      <w:r>
        <w:rPr>
          <w:color w:val="121213"/>
          <w:spacing w:val="-17"/>
        </w:rPr>
        <w:t xml:space="preserve"> </w:t>
      </w:r>
      <w:r>
        <w:rPr>
          <w:color w:val="121213"/>
        </w:rPr>
        <w:t>protect</w:t>
      </w:r>
      <w:r>
        <w:rPr>
          <w:color w:val="121213"/>
          <w:spacing w:val="-18"/>
        </w:rPr>
        <w:t xml:space="preserve"> </w:t>
      </w:r>
      <w:r>
        <w:rPr>
          <w:color w:val="121213"/>
        </w:rPr>
        <w:t>the</w:t>
      </w:r>
      <w:r>
        <w:rPr>
          <w:color w:val="121213"/>
          <w:spacing w:val="-17"/>
        </w:rPr>
        <w:t xml:space="preserve"> </w:t>
      </w:r>
      <w:r>
        <w:rPr>
          <w:color w:val="121213"/>
        </w:rPr>
        <w:t>human</w:t>
      </w:r>
      <w:r>
        <w:rPr>
          <w:color w:val="121213"/>
          <w:spacing w:val="-18"/>
        </w:rPr>
        <w:t xml:space="preserve"> </w:t>
      </w:r>
      <w:r>
        <w:rPr>
          <w:color w:val="121213"/>
        </w:rPr>
        <w:t>renal</w:t>
      </w:r>
      <w:r>
        <w:rPr>
          <w:color w:val="121213"/>
          <w:spacing w:val="-17"/>
        </w:rPr>
        <w:t xml:space="preserve"> </w:t>
      </w:r>
      <w:r>
        <w:rPr>
          <w:color w:val="121213"/>
        </w:rPr>
        <w:t>system.</w:t>
      </w:r>
      <w:r>
        <w:rPr>
          <w:color w:val="121213"/>
          <w:spacing w:val="-18"/>
        </w:rPr>
        <w:t xml:space="preserve"> </w:t>
      </w:r>
      <w:r>
        <w:rPr>
          <w:color w:val="121213"/>
        </w:rPr>
        <w:t>As</w:t>
      </w:r>
      <w:r>
        <w:rPr>
          <w:color w:val="121213"/>
          <w:spacing w:val="-17"/>
        </w:rPr>
        <w:t xml:space="preserve"> </w:t>
      </w:r>
      <w:r>
        <w:rPr>
          <w:color w:val="121213"/>
        </w:rPr>
        <w:t>it</w:t>
      </w:r>
      <w:r>
        <w:rPr>
          <w:color w:val="121213"/>
          <w:spacing w:val="-18"/>
        </w:rPr>
        <w:t xml:space="preserve"> </w:t>
      </w:r>
      <w:r>
        <w:rPr>
          <w:color w:val="121213"/>
        </w:rPr>
        <w:t xml:space="preserve">contains sodium and potassium, so, it can be used to treat dehydration and essential minerals, which are suitable for the kidneys. 28.35gm of cashew portion gives 0.00015kg of potassium. Potassium is a common mineral is acquire on a regular basis </w:t>
      </w:r>
      <w:proofErr w:type="gramStart"/>
      <w:r>
        <w:rPr>
          <w:color w:val="121213"/>
        </w:rPr>
        <w:t>excepts</w:t>
      </w:r>
      <w:proofErr w:type="gramEnd"/>
      <w:r>
        <w:rPr>
          <w:color w:val="121213"/>
        </w:rPr>
        <w:t xml:space="preserve"> from delicate coconuts and cashew nuts [13-17].</w:t>
      </w:r>
    </w:p>
    <w:p w:rsidR="00BC1A3B" w:rsidRDefault="00BC1A3B">
      <w:pPr>
        <w:pStyle w:val="BodyText"/>
        <w:spacing w:before="34"/>
      </w:pPr>
    </w:p>
    <w:p w:rsidR="00BC1A3B" w:rsidRPr="00AA6936" w:rsidRDefault="003161EB">
      <w:pPr>
        <w:pStyle w:val="Heading2"/>
        <w:numPr>
          <w:ilvl w:val="2"/>
          <w:numId w:val="4"/>
        </w:numPr>
        <w:tabs>
          <w:tab w:val="left" w:pos="760"/>
        </w:tabs>
        <w:rPr>
          <w:b/>
        </w:rPr>
      </w:pPr>
      <w:r w:rsidRPr="00AA6936">
        <w:rPr>
          <w:b/>
          <w:color w:val="121213"/>
        </w:rPr>
        <w:t>ROLE</w:t>
      </w:r>
      <w:r w:rsidRPr="00AA6936">
        <w:rPr>
          <w:b/>
          <w:color w:val="121213"/>
          <w:spacing w:val="-6"/>
        </w:rPr>
        <w:t xml:space="preserve"> </w:t>
      </w:r>
      <w:r w:rsidRPr="00AA6936">
        <w:rPr>
          <w:b/>
          <w:color w:val="121213"/>
        </w:rPr>
        <w:t>IN</w:t>
      </w:r>
      <w:r w:rsidRPr="00AA6936">
        <w:rPr>
          <w:b/>
          <w:color w:val="121213"/>
          <w:spacing w:val="-3"/>
        </w:rPr>
        <w:t xml:space="preserve"> </w:t>
      </w:r>
      <w:r w:rsidRPr="00AA6936">
        <w:rPr>
          <w:b/>
          <w:color w:val="121213"/>
        </w:rPr>
        <w:t>DIGESTIVE</w:t>
      </w:r>
      <w:r w:rsidRPr="00AA6936">
        <w:rPr>
          <w:b/>
          <w:color w:val="121213"/>
          <w:spacing w:val="-5"/>
        </w:rPr>
        <w:t xml:space="preserve"> </w:t>
      </w:r>
      <w:r w:rsidR="00AA6936" w:rsidRPr="00AA6936">
        <w:rPr>
          <w:b/>
          <w:color w:val="121213"/>
          <w:spacing w:val="-2"/>
        </w:rPr>
        <w:t>DISORDERS</w:t>
      </w:r>
    </w:p>
    <w:p w:rsidR="00BC1A3B" w:rsidRDefault="00BC1A3B">
      <w:pPr>
        <w:pStyle w:val="BodyText"/>
        <w:spacing w:before="11"/>
      </w:pPr>
    </w:p>
    <w:p w:rsidR="00BC1A3B" w:rsidRDefault="003161EB">
      <w:pPr>
        <w:pStyle w:val="BodyText"/>
        <w:spacing w:line="252" w:lineRule="auto"/>
        <w:ind w:left="130" w:right="282"/>
        <w:jc w:val="both"/>
      </w:pPr>
      <w:r>
        <w:rPr>
          <w:color w:val="121213"/>
        </w:rPr>
        <w:t>Cashew contains 1.30% fiber. Dietary fiber is beneficial for stomach-related issues.</w:t>
      </w:r>
      <w:r>
        <w:rPr>
          <w:color w:val="121213"/>
          <w:spacing w:val="-8"/>
        </w:rPr>
        <w:t xml:space="preserve"> </w:t>
      </w:r>
      <w:r>
        <w:rPr>
          <w:color w:val="121213"/>
        </w:rPr>
        <w:t>It</w:t>
      </w:r>
      <w:r>
        <w:rPr>
          <w:color w:val="121213"/>
          <w:spacing w:val="-6"/>
        </w:rPr>
        <w:t xml:space="preserve"> </w:t>
      </w:r>
      <w:r>
        <w:rPr>
          <w:color w:val="121213"/>
        </w:rPr>
        <w:t>maintains</w:t>
      </w:r>
      <w:r>
        <w:rPr>
          <w:color w:val="121213"/>
          <w:spacing w:val="-7"/>
        </w:rPr>
        <w:t xml:space="preserve"> </w:t>
      </w:r>
      <w:r>
        <w:rPr>
          <w:color w:val="121213"/>
        </w:rPr>
        <w:t>water,</w:t>
      </w:r>
      <w:r>
        <w:rPr>
          <w:color w:val="121213"/>
          <w:spacing w:val="-8"/>
        </w:rPr>
        <w:t xml:space="preserve"> </w:t>
      </w:r>
      <w:r>
        <w:rPr>
          <w:color w:val="121213"/>
        </w:rPr>
        <w:t>soothes</w:t>
      </w:r>
      <w:r>
        <w:rPr>
          <w:color w:val="121213"/>
          <w:spacing w:val="-7"/>
        </w:rPr>
        <w:t xml:space="preserve"> </w:t>
      </w:r>
      <w:r>
        <w:rPr>
          <w:color w:val="121213"/>
        </w:rPr>
        <w:t>the</w:t>
      </w:r>
      <w:r>
        <w:rPr>
          <w:color w:val="121213"/>
          <w:spacing w:val="-7"/>
        </w:rPr>
        <w:t xml:space="preserve"> </w:t>
      </w:r>
      <w:r>
        <w:rPr>
          <w:color w:val="121213"/>
        </w:rPr>
        <w:t>stool,</w:t>
      </w:r>
      <w:r>
        <w:rPr>
          <w:color w:val="121213"/>
          <w:spacing w:val="-8"/>
        </w:rPr>
        <w:t xml:space="preserve"> </w:t>
      </w:r>
      <w:r>
        <w:rPr>
          <w:color w:val="121213"/>
        </w:rPr>
        <w:t>and</w:t>
      </w:r>
      <w:r>
        <w:rPr>
          <w:color w:val="121213"/>
          <w:spacing w:val="-8"/>
        </w:rPr>
        <w:t xml:space="preserve"> </w:t>
      </w:r>
      <w:r>
        <w:rPr>
          <w:color w:val="121213"/>
        </w:rPr>
        <w:t>removes</w:t>
      </w:r>
      <w:r>
        <w:rPr>
          <w:color w:val="121213"/>
          <w:spacing w:val="-6"/>
        </w:rPr>
        <w:t xml:space="preserve"> </w:t>
      </w:r>
      <w:r>
        <w:rPr>
          <w:color w:val="121213"/>
        </w:rPr>
        <w:t>the</w:t>
      </w:r>
      <w:r>
        <w:rPr>
          <w:color w:val="121213"/>
          <w:spacing w:val="-7"/>
        </w:rPr>
        <w:t xml:space="preserve"> </w:t>
      </w:r>
      <w:r>
        <w:rPr>
          <w:color w:val="121213"/>
        </w:rPr>
        <w:t>blockage.</w:t>
      </w:r>
      <w:r>
        <w:rPr>
          <w:color w:val="121213"/>
          <w:spacing w:val="-12"/>
        </w:rPr>
        <w:t xml:space="preserve"> </w:t>
      </w:r>
      <w:r>
        <w:rPr>
          <w:color w:val="121213"/>
        </w:rPr>
        <w:t>Thus,</w:t>
      </w:r>
      <w:r>
        <w:rPr>
          <w:color w:val="121213"/>
          <w:spacing w:val="-8"/>
        </w:rPr>
        <w:t xml:space="preserve"> </w:t>
      </w:r>
      <w:r>
        <w:rPr>
          <w:color w:val="121213"/>
        </w:rPr>
        <w:t>it</w:t>
      </w:r>
      <w:r>
        <w:rPr>
          <w:color w:val="121213"/>
          <w:spacing w:val="-6"/>
        </w:rPr>
        <w:t xml:space="preserve"> </w:t>
      </w:r>
      <w:r>
        <w:rPr>
          <w:color w:val="121213"/>
        </w:rPr>
        <w:t>is beneficial for hemorrhoids, varicose veins, hiatal hernias, and diverticulosis.</w:t>
      </w:r>
    </w:p>
    <w:p w:rsidR="00BC1A3B" w:rsidRDefault="003161EB">
      <w:pPr>
        <w:pStyle w:val="Heading2"/>
        <w:numPr>
          <w:ilvl w:val="2"/>
          <w:numId w:val="4"/>
        </w:numPr>
        <w:tabs>
          <w:tab w:val="left" w:pos="760"/>
        </w:tabs>
        <w:spacing w:before="296"/>
      </w:pPr>
      <w:r w:rsidRPr="00AA6936">
        <w:rPr>
          <w:b/>
          <w:color w:val="121213"/>
        </w:rPr>
        <w:t>CASHEW</w:t>
      </w:r>
      <w:r w:rsidRPr="00AA6936">
        <w:rPr>
          <w:b/>
          <w:color w:val="121213"/>
          <w:spacing w:val="-12"/>
        </w:rPr>
        <w:t xml:space="preserve"> </w:t>
      </w:r>
      <w:r w:rsidRPr="00AA6936">
        <w:rPr>
          <w:b/>
          <w:color w:val="121213"/>
        </w:rPr>
        <w:t>FOR</w:t>
      </w:r>
      <w:r w:rsidRPr="00AA6936">
        <w:rPr>
          <w:b/>
          <w:color w:val="121213"/>
          <w:spacing w:val="-1"/>
        </w:rPr>
        <w:t xml:space="preserve"> </w:t>
      </w:r>
      <w:r w:rsidRPr="00AA6936">
        <w:rPr>
          <w:b/>
          <w:color w:val="121213"/>
        </w:rPr>
        <w:t>BONES</w:t>
      </w:r>
      <w:r w:rsidRPr="00AA6936">
        <w:rPr>
          <w:b/>
          <w:color w:val="121213"/>
          <w:spacing w:val="-18"/>
        </w:rPr>
        <w:t xml:space="preserve"> </w:t>
      </w:r>
      <w:r w:rsidRPr="00AA6936">
        <w:rPr>
          <w:b/>
          <w:color w:val="121213"/>
        </w:rPr>
        <w:t>AND</w:t>
      </w:r>
      <w:r w:rsidRPr="00AA6936">
        <w:rPr>
          <w:b/>
          <w:color w:val="121213"/>
          <w:spacing w:val="-2"/>
        </w:rPr>
        <w:t xml:space="preserve"> NEURALGIA</w:t>
      </w:r>
    </w:p>
    <w:p w:rsidR="00BC1A3B" w:rsidRDefault="00BC1A3B">
      <w:pPr>
        <w:pStyle w:val="BodyText"/>
        <w:spacing w:before="37"/>
      </w:pPr>
    </w:p>
    <w:p w:rsidR="00BC1A3B" w:rsidRDefault="003161EB">
      <w:pPr>
        <w:pStyle w:val="BodyText"/>
        <w:spacing w:line="249" w:lineRule="auto"/>
        <w:ind w:left="130" w:right="287"/>
        <w:jc w:val="both"/>
      </w:pPr>
      <w:r>
        <w:rPr>
          <w:color w:val="121213"/>
        </w:rPr>
        <w:t>About 22.3% of magnesium is present in one-fourth cup of cashews. It contains calcium, magnesium which are essential for nerve and muscle tone. It acts</w:t>
      </w:r>
      <w:r>
        <w:rPr>
          <w:color w:val="121213"/>
          <w:spacing w:val="-1"/>
        </w:rPr>
        <w:t xml:space="preserve"> </w:t>
      </w:r>
      <w:r>
        <w:rPr>
          <w:color w:val="121213"/>
        </w:rPr>
        <w:t>like a natural calcium channel blocker that keeps calcium from rushing into the nerve cell</w:t>
      </w:r>
      <w:r>
        <w:rPr>
          <w:color w:val="121213"/>
          <w:spacing w:val="-6"/>
        </w:rPr>
        <w:t xml:space="preserve"> </w:t>
      </w:r>
      <w:r>
        <w:rPr>
          <w:color w:val="121213"/>
        </w:rPr>
        <w:t>and</w:t>
      </w:r>
      <w:r>
        <w:rPr>
          <w:color w:val="121213"/>
          <w:spacing w:val="-7"/>
        </w:rPr>
        <w:t xml:space="preserve"> </w:t>
      </w:r>
      <w:r>
        <w:rPr>
          <w:color w:val="121213"/>
        </w:rPr>
        <w:t>enacting</w:t>
      </w:r>
      <w:r>
        <w:rPr>
          <w:color w:val="121213"/>
          <w:spacing w:val="-6"/>
        </w:rPr>
        <w:t xml:space="preserve"> </w:t>
      </w:r>
      <w:r>
        <w:rPr>
          <w:color w:val="121213"/>
        </w:rPr>
        <w:t>the</w:t>
      </w:r>
      <w:r>
        <w:rPr>
          <w:color w:val="121213"/>
          <w:spacing w:val="-7"/>
        </w:rPr>
        <w:t xml:space="preserve"> </w:t>
      </w:r>
      <w:r>
        <w:rPr>
          <w:color w:val="121213"/>
        </w:rPr>
        <w:t>nerve.</w:t>
      </w:r>
      <w:r>
        <w:rPr>
          <w:color w:val="121213"/>
          <w:spacing w:val="-7"/>
        </w:rPr>
        <w:t xml:space="preserve"> </w:t>
      </w:r>
      <w:r>
        <w:rPr>
          <w:color w:val="121213"/>
        </w:rPr>
        <w:t>By</w:t>
      </w:r>
      <w:r>
        <w:rPr>
          <w:color w:val="121213"/>
          <w:spacing w:val="-8"/>
        </w:rPr>
        <w:t xml:space="preserve"> </w:t>
      </w:r>
      <w:r>
        <w:rPr>
          <w:color w:val="121213"/>
        </w:rPr>
        <w:t>regulating</w:t>
      </w:r>
      <w:r>
        <w:rPr>
          <w:color w:val="121213"/>
          <w:spacing w:val="-8"/>
        </w:rPr>
        <w:t xml:space="preserve"> </w:t>
      </w:r>
      <w:r>
        <w:rPr>
          <w:color w:val="121213"/>
        </w:rPr>
        <w:t>the</w:t>
      </w:r>
      <w:r>
        <w:rPr>
          <w:color w:val="121213"/>
          <w:spacing w:val="-12"/>
        </w:rPr>
        <w:t xml:space="preserve"> </w:t>
      </w:r>
      <w:r>
        <w:rPr>
          <w:color w:val="121213"/>
        </w:rPr>
        <w:t>calcium</w:t>
      </w:r>
      <w:r>
        <w:rPr>
          <w:color w:val="121213"/>
          <w:spacing w:val="-6"/>
        </w:rPr>
        <w:t xml:space="preserve"> </w:t>
      </w:r>
      <w:proofErr w:type="gramStart"/>
      <w:r>
        <w:rPr>
          <w:color w:val="121213"/>
        </w:rPr>
        <w:t>entrance,</w:t>
      </w:r>
      <w:r>
        <w:rPr>
          <w:color w:val="121213"/>
          <w:spacing w:val="-7"/>
        </w:rPr>
        <w:t xml:space="preserve"> </w:t>
      </w:r>
      <w:r>
        <w:rPr>
          <w:color w:val="121213"/>
        </w:rPr>
        <w:t>that</w:t>
      </w:r>
      <w:proofErr w:type="gramEnd"/>
      <w:r>
        <w:rPr>
          <w:color w:val="121213"/>
          <w:spacing w:val="-5"/>
        </w:rPr>
        <w:t xml:space="preserve"> </w:t>
      </w:r>
      <w:r>
        <w:rPr>
          <w:color w:val="121213"/>
        </w:rPr>
        <w:t>will</w:t>
      </w:r>
      <w:r>
        <w:rPr>
          <w:color w:val="121213"/>
          <w:spacing w:val="-6"/>
        </w:rPr>
        <w:t xml:space="preserve"> </w:t>
      </w:r>
      <w:r>
        <w:rPr>
          <w:color w:val="121213"/>
        </w:rPr>
        <w:t>keep</w:t>
      </w:r>
      <w:r>
        <w:rPr>
          <w:color w:val="121213"/>
          <w:spacing w:val="-8"/>
        </w:rPr>
        <w:t xml:space="preserve"> </w:t>
      </w:r>
      <w:r>
        <w:rPr>
          <w:color w:val="121213"/>
        </w:rPr>
        <w:t>the nerves loose.</w:t>
      </w:r>
    </w:p>
    <w:p w:rsidR="00BC1A3B" w:rsidRDefault="003161EB">
      <w:pPr>
        <w:pStyle w:val="BodyText"/>
        <w:spacing w:before="16" w:line="249" w:lineRule="auto"/>
        <w:ind w:left="130" w:right="294"/>
        <w:jc w:val="both"/>
      </w:pPr>
      <w:r>
        <w:rPr>
          <w:color w:val="121213"/>
        </w:rPr>
        <w:t>Recent studies have shown that magnesium decreases the recurrent attack of headache</w:t>
      </w:r>
      <w:proofErr w:type="gramStart"/>
      <w:r>
        <w:rPr>
          <w:color w:val="121213"/>
        </w:rPr>
        <w:t>,</w:t>
      </w:r>
      <w:r>
        <w:rPr>
          <w:color w:val="121213"/>
          <w:spacing w:val="22"/>
        </w:rPr>
        <w:t xml:space="preserve">  </w:t>
      </w:r>
      <w:r>
        <w:rPr>
          <w:color w:val="121213"/>
        </w:rPr>
        <w:t>lowers</w:t>
      </w:r>
      <w:proofErr w:type="gramEnd"/>
      <w:r>
        <w:rPr>
          <w:color w:val="121213"/>
          <w:spacing w:val="24"/>
        </w:rPr>
        <w:t xml:space="preserve">  </w:t>
      </w:r>
      <w:r>
        <w:rPr>
          <w:color w:val="121213"/>
        </w:rPr>
        <w:t>the</w:t>
      </w:r>
      <w:r>
        <w:rPr>
          <w:color w:val="121213"/>
          <w:spacing w:val="24"/>
        </w:rPr>
        <w:t xml:space="preserve">  </w:t>
      </w:r>
      <w:r>
        <w:rPr>
          <w:color w:val="121213"/>
        </w:rPr>
        <w:t>circulatory</w:t>
      </w:r>
      <w:r>
        <w:rPr>
          <w:color w:val="121213"/>
          <w:spacing w:val="24"/>
        </w:rPr>
        <w:t xml:space="preserve">  </w:t>
      </w:r>
      <w:r>
        <w:rPr>
          <w:color w:val="121213"/>
        </w:rPr>
        <w:t>strains,</w:t>
      </w:r>
      <w:r>
        <w:rPr>
          <w:color w:val="121213"/>
          <w:spacing w:val="77"/>
          <w:w w:val="150"/>
        </w:rPr>
        <w:t xml:space="preserve"> </w:t>
      </w:r>
      <w:r>
        <w:rPr>
          <w:color w:val="121213"/>
        </w:rPr>
        <w:t>cardiovascular</w:t>
      </w:r>
      <w:r>
        <w:rPr>
          <w:color w:val="121213"/>
          <w:spacing w:val="25"/>
        </w:rPr>
        <w:t xml:space="preserve">  </w:t>
      </w:r>
      <w:r>
        <w:rPr>
          <w:color w:val="121213"/>
        </w:rPr>
        <w:t>failures,</w:t>
      </w:r>
      <w:r>
        <w:rPr>
          <w:color w:val="121213"/>
          <w:spacing w:val="24"/>
        </w:rPr>
        <w:t xml:space="preserve">  </w:t>
      </w:r>
      <w:r>
        <w:rPr>
          <w:color w:val="121213"/>
          <w:spacing w:val="-2"/>
        </w:rPr>
        <w:t>manages</w:t>
      </w:r>
    </w:p>
    <w:p w:rsidR="00BC1A3B" w:rsidRDefault="00BC1A3B">
      <w:pPr>
        <w:pStyle w:val="BodyText"/>
        <w:spacing w:line="249" w:lineRule="auto"/>
        <w:jc w:val="both"/>
        <w:sectPr w:rsidR="00BC1A3B">
          <w:pgSz w:w="11910" w:h="16840"/>
          <w:pgMar w:top="1300" w:right="1133" w:bottom="1220" w:left="1275" w:header="0" w:footer="1025" w:gutter="0"/>
          <w:cols w:space="720"/>
        </w:sectPr>
      </w:pPr>
    </w:p>
    <w:p w:rsidR="00BC1A3B" w:rsidRDefault="003161EB">
      <w:pPr>
        <w:pStyle w:val="BodyText"/>
        <w:spacing w:before="69" w:line="254" w:lineRule="auto"/>
        <w:ind w:left="130" w:right="299"/>
        <w:jc w:val="both"/>
      </w:pPr>
      <w:proofErr w:type="gramStart"/>
      <w:r>
        <w:rPr>
          <w:color w:val="121213"/>
        </w:rPr>
        <w:lastRenderedPageBreak/>
        <w:t>hormonal</w:t>
      </w:r>
      <w:proofErr w:type="gramEnd"/>
      <w:r>
        <w:rPr>
          <w:color w:val="121213"/>
          <w:spacing w:val="-2"/>
        </w:rPr>
        <w:t xml:space="preserve"> </w:t>
      </w:r>
      <w:r>
        <w:rPr>
          <w:color w:val="121213"/>
        </w:rPr>
        <w:t>influences</w:t>
      </w:r>
      <w:r>
        <w:rPr>
          <w:color w:val="121213"/>
          <w:spacing w:val="-3"/>
        </w:rPr>
        <w:t xml:space="preserve"> </w:t>
      </w:r>
      <w:r>
        <w:rPr>
          <w:color w:val="121213"/>
        </w:rPr>
        <w:t>in women during menopause, and lowers the seriousness of Asthma [38].</w:t>
      </w:r>
    </w:p>
    <w:p w:rsidR="00BC1A3B" w:rsidRDefault="00BC1A3B">
      <w:pPr>
        <w:pStyle w:val="BodyText"/>
        <w:spacing w:before="16"/>
      </w:pPr>
    </w:p>
    <w:p w:rsidR="00BC1A3B" w:rsidRPr="00AA6936" w:rsidRDefault="003161EB">
      <w:pPr>
        <w:pStyle w:val="Heading2"/>
        <w:numPr>
          <w:ilvl w:val="1"/>
          <w:numId w:val="5"/>
        </w:numPr>
        <w:tabs>
          <w:tab w:val="left" w:pos="550"/>
        </w:tabs>
        <w:rPr>
          <w:b/>
        </w:rPr>
      </w:pPr>
      <w:r w:rsidRPr="00AA6936">
        <w:rPr>
          <w:b/>
          <w:color w:val="121213"/>
        </w:rPr>
        <w:t>ROLE</w:t>
      </w:r>
      <w:r w:rsidRPr="00AA6936">
        <w:rPr>
          <w:b/>
          <w:color w:val="121213"/>
          <w:spacing w:val="-3"/>
        </w:rPr>
        <w:t xml:space="preserve"> </w:t>
      </w:r>
      <w:r w:rsidRPr="00AA6936">
        <w:rPr>
          <w:b/>
          <w:color w:val="121213"/>
        </w:rPr>
        <w:t>OF</w:t>
      </w:r>
      <w:r w:rsidRPr="00AA6936">
        <w:rPr>
          <w:b/>
          <w:color w:val="121213"/>
          <w:spacing w:val="-7"/>
        </w:rPr>
        <w:t xml:space="preserve"> </w:t>
      </w:r>
      <w:r w:rsidRPr="00AA6936">
        <w:rPr>
          <w:b/>
          <w:color w:val="121213"/>
        </w:rPr>
        <w:t>CASHEW</w:t>
      </w:r>
      <w:r w:rsidRPr="00AA6936">
        <w:rPr>
          <w:b/>
          <w:color w:val="121213"/>
          <w:spacing w:val="-5"/>
        </w:rPr>
        <w:t xml:space="preserve"> </w:t>
      </w:r>
      <w:r w:rsidR="00AA6936" w:rsidRPr="00AA6936">
        <w:rPr>
          <w:b/>
          <w:color w:val="121213"/>
          <w:spacing w:val="-2"/>
        </w:rPr>
        <w:t>KERNEL</w:t>
      </w:r>
    </w:p>
    <w:p w:rsidR="00BC1A3B" w:rsidRDefault="00BC1A3B">
      <w:pPr>
        <w:pStyle w:val="BodyText"/>
        <w:spacing w:before="41"/>
      </w:pPr>
    </w:p>
    <w:p w:rsidR="00BC1A3B" w:rsidRDefault="003161EB">
      <w:pPr>
        <w:pStyle w:val="BodyText"/>
        <w:spacing w:line="249" w:lineRule="auto"/>
        <w:ind w:left="130" w:right="290"/>
        <w:jc w:val="both"/>
      </w:pPr>
      <w:r>
        <w:rPr>
          <w:color w:val="121213"/>
        </w:rPr>
        <w:t>Cashew kernels are purified from raw cashew. These are soft, white, and meaty but change the color and taste upon roasting. They are attached with shells and classify them carefully by food companies around the world. These are dried to lose the skin and then peeled off [18]. Cashew part contains protein (18.22g), carbohydrates (27.13g), and fat (46.92g) per 100g. These have lower fat content than other nuts containing oleic acid, which is essential for the cardiovascular system [29].</w:t>
      </w:r>
    </w:p>
    <w:p w:rsidR="00BC1A3B" w:rsidRDefault="00BC1A3B">
      <w:pPr>
        <w:pStyle w:val="BodyText"/>
        <w:spacing w:before="35"/>
      </w:pPr>
    </w:p>
    <w:p w:rsidR="00BC1A3B" w:rsidRDefault="003161EB">
      <w:pPr>
        <w:pStyle w:val="BodyText"/>
        <w:spacing w:line="249" w:lineRule="auto"/>
        <w:ind w:left="130" w:right="281"/>
        <w:jc w:val="both"/>
      </w:pPr>
      <w:r>
        <w:rPr>
          <w:color w:val="121213"/>
        </w:rPr>
        <w:t>The lipid parts of Cashew are rich in unsaturated fats, which include oleic</w:t>
      </w:r>
      <w:r>
        <w:rPr>
          <w:color w:val="121213"/>
          <w:spacing w:val="-1"/>
        </w:rPr>
        <w:t xml:space="preserve"> </w:t>
      </w:r>
      <w:r>
        <w:rPr>
          <w:color w:val="121213"/>
        </w:rPr>
        <w:t>Acid and</w:t>
      </w:r>
      <w:r>
        <w:rPr>
          <w:color w:val="121213"/>
          <w:spacing w:val="-18"/>
        </w:rPr>
        <w:t xml:space="preserve"> </w:t>
      </w:r>
      <w:r>
        <w:rPr>
          <w:color w:val="121213"/>
        </w:rPr>
        <w:t>polyunsaturated</w:t>
      </w:r>
      <w:r>
        <w:rPr>
          <w:color w:val="121213"/>
          <w:spacing w:val="-17"/>
        </w:rPr>
        <w:t xml:space="preserve"> </w:t>
      </w:r>
      <w:r>
        <w:rPr>
          <w:color w:val="121213"/>
        </w:rPr>
        <w:t>fats.</w:t>
      </w:r>
      <w:r>
        <w:rPr>
          <w:color w:val="121213"/>
          <w:spacing w:val="-18"/>
        </w:rPr>
        <w:t xml:space="preserve"> </w:t>
      </w:r>
      <w:r>
        <w:rPr>
          <w:color w:val="121213"/>
        </w:rPr>
        <w:t>This</w:t>
      </w:r>
      <w:r>
        <w:rPr>
          <w:color w:val="121213"/>
          <w:spacing w:val="-17"/>
        </w:rPr>
        <w:t xml:space="preserve"> </w:t>
      </w:r>
      <w:r>
        <w:rPr>
          <w:color w:val="121213"/>
        </w:rPr>
        <w:t>is</w:t>
      </w:r>
      <w:r>
        <w:rPr>
          <w:color w:val="121213"/>
          <w:spacing w:val="-18"/>
        </w:rPr>
        <w:t xml:space="preserve"> </w:t>
      </w:r>
      <w:r>
        <w:rPr>
          <w:color w:val="121213"/>
        </w:rPr>
        <w:t>free</w:t>
      </w:r>
      <w:r>
        <w:rPr>
          <w:color w:val="121213"/>
          <w:spacing w:val="-17"/>
        </w:rPr>
        <w:t xml:space="preserve"> </w:t>
      </w:r>
      <w:r>
        <w:rPr>
          <w:color w:val="121213"/>
        </w:rPr>
        <w:t>from</w:t>
      </w:r>
      <w:r>
        <w:rPr>
          <w:color w:val="121213"/>
          <w:spacing w:val="-18"/>
        </w:rPr>
        <w:t xml:space="preserve"> </w:t>
      </w:r>
      <w:r>
        <w:rPr>
          <w:color w:val="121213"/>
        </w:rPr>
        <w:t>cholesterol</w:t>
      </w:r>
      <w:r>
        <w:rPr>
          <w:color w:val="121213"/>
          <w:spacing w:val="-17"/>
        </w:rPr>
        <w:t xml:space="preserve"> </w:t>
      </w:r>
      <w:r>
        <w:rPr>
          <w:color w:val="121213"/>
        </w:rPr>
        <w:t>and</w:t>
      </w:r>
      <w:r>
        <w:rPr>
          <w:color w:val="121213"/>
          <w:spacing w:val="-18"/>
        </w:rPr>
        <w:t xml:space="preserve"> </w:t>
      </w:r>
      <w:r>
        <w:rPr>
          <w:color w:val="121213"/>
        </w:rPr>
        <w:t>contains</w:t>
      </w:r>
      <w:r>
        <w:rPr>
          <w:color w:val="121213"/>
          <w:spacing w:val="-17"/>
        </w:rPr>
        <w:t xml:space="preserve"> </w:t>
      </w:r>
      <w:r>
        <w:rPr>
          <w:color w:val="121213"/>
        </w:rPr>
        <w:t>a</w:t>
      </w:r>
      <w:r>
        <w:rPr>
          <w:color w:val="121213"/>
          <w:spacing w:val="-18"/>
        </w:rPr>
        <w:t xml:space="preserve"> </w:t>
      </w:r>
      <w:r>
        <w:rPr>
          <w:color w:val="121213"/>
        </w:rPr>
        <w:t>fixed</w:t>
      </w:r>
      <w:r>
        <w:rPr>
          <w:color w:val="121213"/>
          <w:spacing w:val="-17"/>
        </w:rPr>
        <w:t xml:space="preserve"> </w:t>
      </w:r>
      <w:r>
        <w:rPr>
          <w:color w:val="121213"/>
        </w:rPr>
        <w:t>amount of</w:t>
      </w:r>
      <w:r>
        <w:rPr>
          <w:color w:val="121213"/>
          <w:spacing w:val="40"/>
        </w:rPr>
        <w:t xml:space="preserve"> </w:t>
      </w:r>
      <w:proofErr w:type="spellStart"/>
      <w:r>
        <w:rPr>
          <w:color w:val="121213"/>
        </w:rPr>
        <w:t>monosaturated</w:t>
      </w:r>
      <w:proofErr w:type="spellEnd"/>
      <w:r>
        <w:rPr>
          <w:color w:val="121213"/>
        </w:rPr>
        <w:t xml:space="preserve"> fat, which is best for lowering the cholesterol level [40]. However,</w:t>
      </w:r>
      <w:r>
        <w:rPr>
          <w:color w:val="121213"/>
          <w:spacing w:val="-18"/>
        </w:rPr>
        <w:t xml:space="preserve"> </w:t>
      </w:r>
      <w:r>
        <w:rPr>
          <w:color w:val="121213"/>
        </w:rPr>
        <w:t>cashew</w:t>
      </w:r>
      <w:r>
        <w:rPr>
          <w:color w:val="121213"/>
          <w:spacing w:val="-17"/>
        </w:rPr>
        <w:t xml:space="preserve"> </w:t>
      </w:r>
      <w:r>
        <w:rPr>
          <w:color w:val="121213"/>
        </w:rPr>
        <w:t>has</w:t>
      </w:r>
      <w:r>
        <w:rPr>
          <w:color w:val="121213"/>
          <w:spacing w:val="-14"/>
        </w:rPr>
        <w:t xml:space="preserve"> </w:t>
      </w:r>
      <w:r>
        <w:rPr>
          <w:color w:val="121213"/>
        </w:rPr>
        <w:t>the</w:t>
      </w:r>
      <w:r>
        <w:rPr>
          <w:color w:val="121213"/>
          <w:spacing w:val="-18"/>
        </w:rPr>
        <w:t xml:space="preserve"> </w:t>
      </w:r>
      <w:r>
        <w:rPr>
          <w:color w:val="121213"/>
        </w:rPr>
        <w:t>most</w:t>
      </w:r>
      <w:r>
        <w:rPr>
          <w:color w:val="121213"/>
          <w:spacing w:val="-16"/>
        </w:rPr>
        <w:t xml:space="preserve"> </w:t>
      </w:r>
      <w:r>
        <w:rPr>
          <w:color w:val="121213"/>
        </w:rPr>
        <w:t>powerful</w:t>
      </w:r>
      <w:r>
        <w:rPr>
          <w:color w:val="121213"/>
          <w:spacing w:val="-17"/>
        </w:rPr>
        <w:t xml:space="preserve"> </w:t>
      </w:r>
      <w:r>
        <w:rPr>
          <w:color w:val="121213"/>
        </w:rPr>
        <w:t>benefits</w:t>
      </w:r>
      <w:r>
        <w:rPr>
          <w:color w:val="121213"/>
          <w:spacing w:val="-18"/>
        </w:rPr>
        <w:t xml:space="preserve"> </w:t>
      </w:r>
      <w:r>
        <w:rPr>
          <w:color w:val="121213"/>
        </w:rPr>
        <w:t>for</w:t>
      </w:r>
      <w:r>
        <w:rPr>
          <w:color w:val="121213"/>
          <w:spacing w:val="-17"/>
        </w:rPr>
        <w:t xml:space="preserve"> </w:t>
      </w:r>
      <w:r>
        <w:rPr>
          <w:color w:val="121213"/>
        </w:rPr>
        <w:t>health,</w:t>
      </w:r>
      <w:r>
        <w:rPr>
          <w:color w:val="121213"/>
          <w:spacing w:val="-18"/>
        </w:rPr>
        <w:t xml:space="preserve"> </w:t>
      </w:r>
      <w:r>
        <w:rPr>
          <w:color w:val="121213"/>
        </w:rPr>
        <w:t>including</w:t>
      </w:r>
      <w:r>
        <w:rPr>
          <w:color w:val="121213"/>
          <w:spacing w:val="-17"/>
        </w:rPr>
        <w:t xml:space="preserve"> </w:t>
      </w:r>
      <w:r>
        <w:rPr>
          <w:color w:val="121213"/>
        </w:rPr>
        <w:t>heart,</w:t>
      </w:r>
      <w:r>
        <w:rPr>
          <w:color w:val="121213"/>
          <w:spacing w:val="-18"/>
        </w:rPr>
        <w:t xml:space="preserve"> </w:t>
      </w:r>
      <w:r>
        <w:rPr>
          <w:color w:val="121213"/>
        </w:rPr>
        <w:t>nerve functioning, and muscle, maintain bone strength and oral health. These are good source of vitamins and dietary fats, which are good for our health to absorb fat- soluble vitamins [21]. These are classified into three types; white/scorched wholes, pieces, and splits. They are low in sugar and rich in proteins, fibers, and healthy fats. They also contain important minerals and vitamins like calcium, magnesium, and copper, which are essential for the production of energy, brain health, immunity, and strengthen the bone. In addition, it contains calcium, phosphorus,</w:t>
      </w:r>
      <w:r>
        <w:rPr>
          <w:color w:val="121213"/>
          <w:spacing w:val="-18"/>
        </w:rPr>
        <w:t xml:space="preserve"> </w:t>
      </w:r>
      <w:r>
        <w:rPr>
          <w:color w:val="121213"/>
        </w:rPr>
        <w:t>copper,</w:t>
      </w:r>
      <w:r>
        <w:rPr>
          <w:color w:val="121213"/>
          <w:spacing w:val="-17"/>
        </w:rPr>
        <w:t xml:space="preserve"> </w:t>
      </w:r>
      <w:r>
        <w:rPr>
          <w:color w:val="121213"/>
        </w:rPr>
        <w:t>zinc,</w:t>
      </w:r>
      <w:r>
        <w:rPr>
          <w:color w:val="121213"/>
          <w:spacing w:val="-18"/>
        </w:rPr>
        <w:t xml:space="preserve"> </w:t>
      </w:r>
      <w:r>
        <w:rPr>
          <w:color w:val="121213"/>
        </w:rPr>
        <w:t>iron,</w:t>
      </w:r>
      <w:r>
        <w:rPr>
          <w:color w:val="121213"/>
          <w:spacing w:val="-17"/>
        </w:rPr>
        <w:t xml:space="preserve"> </w:t>
      </w:r>
      <w:r>
        <w:rPr>
          <w:color w:val="121213"/>
        </w:rPr>
        <w:t>magnesium,</w:t>
      </w:r>
      <w:r>
        <w:rPr>
          <w:color w:val="121213"/>
          <w:spacing w:val="-18"/>
        </w:rPr>
        <w:t xml:space="preserve"> </w:t>
      </w:r>
      <w:r>
        <w:rPr>
          <w:color w:val="121213"/>
        </w:rPr>
        <w:t>and</w:t>
      </w:r>
      <w:r>
        <w:rPr>
          <w:color w:val="121213"/>
          <w:spacing w:val="-17"/>
        </w:rPr>
        <w:t xml:space="preserve"> </w:t>
      </w:r>
      <w:r>
        <w:rPr>
          <w:color w:val="121213"/>
        </w:rPr>
        <w:t>sodium.</w:t>
      </w:r>
      <w:r>
        <w:rPr>
          <w:color w:val="121213"/>
          <w:spacing w:val="-18"/>
        </w:rPr>
        <w:t xml:space="preserve"> </w:t>
      </w:r>
      <w:r>
        <w:rPr>
          <w:color w:val="121213"/>
        </w:rPr>
        <w:t>As</w:t>
      </w:r>
      <w:r>
        <w:rPr>
          <w:color w:val="121213"/>
          <w:spacing w:val="-17"/>
        </w:rPr>
        <w:t xml:space="preserve"> </w:t>
      </w:r>
      <w:r>
        <w:rPr>
          <w:color w:val="121213"/>
        </w:rPr>
        <w:t>Cashew</w:t>
      </w:r>
      <w:r>
        <w:rPr>
          <w:color w:val="121213"/>
          <w:spacing w:val="-18"/>
        </w:rPr>
        <w:t xml:space="preserve"> </w:t>
      </w:r>
      <w:r>
        <w:rPr>
          <w:color w:val="121213"/>
        </w:rPr>
        <w:t>parts</w:t>
      </w:r>
      <w:r>
        <w:rPr>
          <w:color w:val="121213"/>
          <w:spacing w:val="-17"/>
        </w:rPr>
        <w:t xml:space="preserve"> </w:t>
      </w:r>
      <w:r>
        <w:rPr>
          <w:color w:val="121213"/>
        </w:rPr>
        <w:t>give</w:t>
      </w:r>
      <w:r>
        <w:rPr>
          <w:color w:val="121213"/>
          <w:spacing w:val="-18"/>
        </w:rPr>
        <w:t xml:space="preserve"> </w:t>
      </w:r>
      <w:r>
        <w:rPr>
          <w:color w:val="121213"/>
        </w:rPr>
        <w:t>the energy of 611KCals/100g, and this is an equal amount that of almond (612Kcal/100g). In addition, it contains minerals like Calcium, Phosphorus, Sodium,</w:t>
      </w:r>
      <w:r>
        <w:rPr>
          <w:color w:val="121213"/>
          <w:spacing w:val="-10"/>
        </w:rPr>
        <w:t xml:space="preserve"> </w:t>
      </w:r>
      <w:r>
        <w:rPr>
          <w:color w:val="121213"/>
        </w:rPr>
        <w:t>Potassium,</w:t>
      </w:r>
      <w:r>
        <w:rPr>
          <w:color w:val="121213"/>
          <w:spacing w:val="-10"/>
        </w:rPr>
        <w:t xml:space="preserve"> </w:t>
      </w:r>
      <w:r>
        <w:rPr>
          <w:color w:val="121213"/>
        </w:rPr>
        <w:t>Magnesium,</w:t>
      </w:r>
      <w:r>
        <w:rPr>
          <w:color w:val="121213"/>
          <w:spacing w:val="-10"/>
        </w:rPr>
        <w:t xml:space="preserve"> </w:t>
      </w:r>
      <w:r>
        <w:rPr>
          <w:color w:val="121213"/>
        </w:rPr>
        <w:t>Iron,</w:t>
      </w:r>
      <w:r>
        <w:rPr>
          <w:color w:val="121213"/>
          <w:spacing w:val="-10"/>
        </w:rPr>
        <w:t xml:space="preserve"> </w:t>
      </w:r>
      <w:r>
        <w:rPr>
          <w:color w:val="121213"/>
        </w:rPr>
        <w:t>Copper,</w:t>
      </w:r>
      <w:r>
        <w:rPr>
          <w:color w:val="121213"/>
          <w:spacing w:val="-10"/>
        </w:rPr>
        <w:t xml:space="preserve"> </w:t>
      </w:r>
      <w:r>
        <w:rPr>
          <w:color w:val="121213"/>
        </w:rPr>
        <w:t>Zinc,</w:t>
      </w:r>
      <w:r>
        <w:rPr>
          <w:color w:val="121213"/>
          <w:spacing w:val="-9"/>
        </w:rPr>
        <w:t xml:space="preserve"> </w:t>
      </w:r>
      <w:r>
        <w:rPr>
          <w:color w:val="121213"/>
        </w:rPr>
        <w:t>and</w:t>
      </w:r>
      <w:r>
        <w:rPr>
          <w:color w:val="121213"/>
          <w:spacing w:val="-9"/>
        </w:rPr>
        <w:t xml:space="preserve"> </w:t>
      </w:r>
      <w:r>
        <w:rPr>
          <w:color w:val="121213"/>
        </w:rPr>
        <w:t>Manganese.</w:t>
      </w:r>
      <w:r>
        <w:rPr>
          <w:color w:val="121213"/>
          <w:spacing w:val="-14"/>
        </w:rPr>
        <w:t xml:space="preserve"> </w:t>
      </w:r>
      <w:r>
        <w:rPr>
          <w:color w:val="121213"/>
        </w:rPr>
        <w:t>It</w:t>
      </w:r>
      <w:r>
        <w:rPr>
          <w:color w:val="121213"/>
          <w:spacing w:val="-13"/>
        </w:rPr>
        <w:t xml:space="preserve"> </w:t>
      </w:r>
      <w:r>
        <w:rPr>
          <w:color w:val="121213"/>
        </w:rPr>
        <w:t>is</w:t>
      </w:r>
      <w:r>
        <w:rPr>
          <w:color w:val="121213"/>
          <w:spacing w:val="40"/>
        </w:rPr>
        <w:t xml:space="preserve"> </w:t>
      </w:r>
      <w:r>
        <w:rPr>
          <w:color w:val="121213"/>
        </w:rPr>
        <w:t xml:space="preserve">highly rich in starch. Oligosaccharides of cashew part are, for the most part, </w:t>
      </w:r>
      <w:proofErr w:type="spellStart"/>
      <w:r>
        <w:rPr>
          <w:color w:val="121213"/>
        </w:rPr>
        <w:t>galactosyl</w:t>
      </w:r>
      <w:proofErr w:type="spellEnd"/>
      <w:r>
        <w:rPr>
          <w:color w:val="121213"/>
        </w:rPr>
        <w:t xml:space="preserve"> </w:t>
      </w:r>
      <w:r>
        <w:rPr>
          <w:color w:val="121213"/>
          <w:spacing w:val="-2"/>
        </w:rPr>
        <w:t>sucrose.</w:t>
      </w:r>
    </w:p>
    <w:p w:rsidR="00BC1A3B" w:rsidRDefault="003161EB">
      <w:pPr>
        <w:pStyle w:val="BodyText"/>
        <w:spacing w:before="24" w:line="254" w:lineRule="auto"/>
        <w:ind w:left="130" w:right="297"/>
        <w:jc w:val="both"/>
      </w:pPr>
      <w:r>
        <w:rPr>
          <w:color w:val="121213"/>
        </w:rPr>
        <w:t>These kernels give</w:t>
      </w:r>
      <w:r>
        <w:rPr>
          <w:color w:val="121213"/>
          <w:spacing w:val="-3"/>
        </w:rPr>
        <w:t xml:space="preserve"> </w:t>
      </w:r>
      <w:r>
        <w:rPr>
          <w:color w:val="121213"/>
        </w:rPr>
        <w:t>an oil</w:t>
      </w:r>
      <w:r>
        <w:rPr>
          <w:color w:val="121213"/>
          <w:spacing w:val="-1"/>
        </w:rPr>
        <w:t xml:space="preserve"> </w:t>
      </w:r>
      <w:r>
        <w:rPr>
          <w:color w:val="121213"/>
        </w:rPr>
        <w:t>that</w:t>
      </w:r>
      <w:r>
        <w:rPr>
          <w:color w:val="121213"/>
          <w:spacing w:val="-1"/>
        </w:rPr>
        <w:t xml:space="preserve"> </w:t>
      </w:r>
      <w:r>
        <w:rPr>
          <w:color w:val="121213"/>
        </w:rPr>
        <w:t>can</w:t>
      </w:r>
      <w:r>
        <w:rPr>
          <w:color w:val="121213"/>
          <w:spacing w:val="-4"/>
        </w:rPr>
        <w:t xml:space="preserve"> </w:t>
      </w:r>
      <w:r>
        <w:rPr>
          <w:color w:val="121213"/>
        </w:rPr>
        <w:t>be used</w:t>
      </w:r>
      <w:r>
        <w:rPr>
          <w:color w:val="121213"/>
          <w:spacing w:val="-3"/>
        </w:rPr>
        <w:t xml:space="preserve"> </w:t>
      </w:r>
      <w:r>
        <w:rPr>
          <w:color w:val="121213"/>
        </w:rPr>
        <w:t>as</w:t>
      </w:r>
      <w:r>
        <w:rPr>
          <w:color w:val="121213"/>
          <w:spacing w:val="-7"/>
        </w:rPr>
        <w:t xml:space="preserve"> </w:t>
      </w:r>
      <w:r>
        <w:rPr>
          <w:color w:val="121213"/>
        </w:rPr>
        <w:t>a mechanical and</w:t>
      </w:r>
      <w:r>
        <w:rPr>
          <w:color w:val="121213"/>
          <w:spacing w:val="-3"/>
        </w:rPr>
        <w:t xml:space="preserve"> </w:t>
      </w:r>
      <w:r>
        <w:rPr>
          <w:color w:val="121213"/>
        </w:rPr>
        <w:t>chemical antidote for irritant poison [22].</w:t>
      </w:r>
    </w:p>
    <w:p w:rsidR="00BC1A3B" w:rsidRDefault="00BC1A3B">
      <w:pPr>
        <w:pStyle w:val="BodyText"/>
        <w:spacing w:before="20"/>
      </w:pPr>
    </w:p>
    <w:p w:rsidR="00BC1A3B" w:rsidRPr="00AA6936" w:rsidRDefault="003161EB">
      <w:pPr>
        <w:pStyle w:val="Heading2"/>
        <w:numPr>
          <w:ilvl w:val="1"/>
          <w:numId w:val="5"/>
        </w:numPr>
        <w:tabs>
          <w:tab w:val="left" w:pos="550"/>
        </w:tabs>
        <w:rPr>
          <w:b/>
        </w:rPr>
      </w:pPr>
      <w:r w:rsidRPr="00AA6936">
        <w:rPr>
          <w:b/>
          <w:color w:val="121213"/>
          <w:spacing w:val="-2"/>
        </w:rPr>
        <w:t>CASHEW</w:t>
      </w:r>
      <w:r w:rsidRPr="00AA6936">
        <w:rPr>
          <w:b/>
          <w:color w:val="121213"/>
          <w:spacing w:val="-15"/>
        </w:rPr>
        <w:t xml:space="preserve"> </w:t>
      </w:r>
      <w:r w:rsidR="00AA6936" w:rsidRPr="00AA6936">
        <w:rPr>
          <w:b/>
          <w:color w:val="121213"/>
          <w:spacing w:val="-2"/>
        </w:rPr>
        <w:t>APPLE</w:t>
      </w:r>
    </w:p>
    <w:p w:rsidR="00BC1A3B" w:rsidRDefault="00BC1A3B">
      <w:pPr>
        <w:pStyle w:val="BodyText"/>
        <w:spacing w:before="37"/>
      </w:pPr>
    </w:p>
    <w:p w:rsidR="00BC1A3B" w:rsidRDefault="003161EB">
      <w:pPr>
        <w:pStyle w:val="BodyText"/>
        <w:spacing w:line="249" w:lineRule="auto"/>
        <w:ind w:left="130" w:right="283"/>
        <w:jc w:val="both"/>
      </w:pPr>
      <w:r>
        <w:rPr>
          <w:color w:val="121213"/>
          <w:spacing w:val="-2"/>
        </w:rPr>
        <w:t>This</w:t>
      </w:r>
      <w:r>
        <w:rPr>
          <w:color w:val="121213"/>
          <w:spacing w:val="-9"/>
        </w:rPr>
        <w:t xml:space="preserve"> </w:t>
      </w:r>
      <w:r>
        <w:rPr>
          <w:color w:val="121213"/>
          <w:spacing w:val="-2"/>
        </w:rPr>
        <w:t>is</w:t>
      </w:r>
      <w:r>
        <w:rPr>
          <w:color w:val="121213"/>
          <w:spacing w:val="-14"/>
        </w:rPr>
        <w:t xml:space="preserve"> </w:t>
      </w:r>
      <w:r>
        <w:rPr>
          <w:color w:val="121213"/>
          <w:spacing w:val="-2"/>
        </w:rPr>
        <w:t>the</w:t>
      </w:r>
      <w:r>
        <w:rPr>
          <w:color w:val="121213"/>
          <w:spacing w:val="-14"/>
        </w:rPr>
        <w:t xml:space="preserve"> </w:t>
      </w:r>
      <w:r>
        <w:rPr>
          <w:color w:val="121213"/>
          <w:spacing w:val="-2"/>
        </w:rPr>
        <w:t>fruit</w:t>
      </w:r>
      <w:r>
        <w:rPr>
          <w:color w:val="121213"/>
          <w:spacing w:val="-8"/>
        </w:rPr>
        <w:t xml:space="preserve"> </w:t>
      </w:r>
      <w:r>
        <w:rPr>
          <w:color w:val="121213"/>
          <w:spacing w:val="-2"/>
        </w:rPr>
        <w:t>of</w:t>
      </w:r>
      <w:r>
        <w:rPr>
          <w:color w:val="121213"/>
          <w:spacing w:val="-8"/>
        </w:rPr>
        <w:t xml:space="preserve"> </w:t>
      </w:r>
      <w:r>
        <w:rPr>
          <w:color w:val="121213"/>
          <w:spacing w:val="-2"/>
        </w:rPr>
        <w:t>cashew</w:t>
      </w:r>
      <w:r>
        <w:rPr>
          <w:color w:val="121213"/>
          <w:spacing w:val="-11"/>
        </w:rPr>
        <w:t xml:space="preserve"> </w:t>
      </w:r>
      <w:r>
        <w:rPr>
          <w:color w:val="121213"/>
          <w:spacing w:val="-2"/>
        </w:rPr>
        <w:t>tree.</w:t>
      </w:r>
      <w:r>
        <w:rPr>
          <w:color w:val="121213"/>
          <w:spacing w:val="-14"/>
        </w:rPr>
        <w:t xml:space="preserve"> </w:t>
      </w:r>
      <w:r>
        <w:rPr>
          <w:color w:val="121213"/>
          <w:spacing w:val="-2"/>
        </w:rPr>
        <w:t>It</w:t>
      </w:r>
      <w:r>
        <w:rPr>
          <w:color w:val="121213"/>
          <w:spacing w:val="-12"/>
        </w:rPr>
        <w:t xml:space="preserve"> </w:t>
      </w:r>
      <w:r>
        <w:rPr>
          <w:color w:val="121213"/>
          <w:spacing w:val="-2"/>
        </w:rPr>
        <w:t>is</w:t>
      </w:r>
      <w:r>
        <w:rPr>
          <w:color w:val="121213"/>
          <w:spacing w:val="-14"/>
        </w:rPr>
        <w:t xml:space="preserve"> </w:t>
      </w:r>
      <w:r>
        <w:rPr>
          <w:color w:val="121213"/>
          <w:spacing w:val="-2"/>
        </w:rPr>
        <w:t>red</w:t>
      </w:r>
      <w:r>
        <w:rPr>
          <w:color w:val="121213"/>
          <w:spacing w:val="-14"/>
        </w:rPr>
        <w:t xml:space="preserve"> </w:t>
      </w:r>
      <w:r>
        <w:rPr>
          <w:color w:val="121213"/>
          <w:spacing w:val="-2"/>
        </w:rPr>
        <w:t>or</w:t>
      </w:r>
      <w:r>
        <w:rPr>
          <w:color w:val="121213"/>
          <w:spacing w:val="-13"/>
        </w:rPr>
        <w:t xml:space="preserve"> </w:t>
      </w:r>
      <w:r>
        <w:rPr>
          <w:color w:val="121213"/>
          <w:spacing w:val="-2"/>
        </w:rPr>
        <w:t>orange</w:t>
      </w:r>
      <w:r>
        <w:rPr>
          <w:color w:val="121213"/>
          <w:spacing w:val="-9"/>
        </w:rPr>
        <w:t xml:space="preserve"> </w:t>
      </w:r>
      <w:r>
        <w:rPr>
          <w:color w:val="121213"/>
          <w:spacing w:val="-2"/>
        </w:rPr>
        <w:t>in</w:t>
      </w:r>
      <w:r>
        <w:rPr>
          <w:color w:val="121213"/>
          <w:spacing w:val="-16"/>
        </w:rPr>
        <w:t xml:space="preserve"> </w:t>
      </w:r>
      <w:r>
        <w:rPr>
          <w:color w:val="121213"/>
          <w:spacing w:val="-2"/>
        </w:rPr>
        <w:t>color.</w:t>
      </w:r>
      <w:r>
        <w:rPr>
          <w:color w:val="121213"/>
          <w:spacing w:val="-14"/>
        </w:rPr>
        <w:t xml:space="preserve"> </w:t>
      </w:r>
      <w:r>
        <w:rPr>
          <w:color w:val="121213"/>
          <w:spacing w:val="-2"/>
        </w:rPr>
        <w:t>These</w:t>
      </w:r>
      <w:r>
        <w:rPr>
          <w:color w:val="121213"/>
          <w:spacing w:val="-14"/>
        </w:rPr>
        <w:t xml:space="preserve"> </w:t>
      </w:r>
      <w:r>
        <w:rPr>
          <w:color w:val="121213"/>
          <w:spacing w:val="-2"/>
        </w:rPr>
        <w:t>are</w:t>
      </w:r>
      <w:r>
        <w:rPr>
          <w:color w:val="121213"/>
          <w:spacing w:val="-14"/>
        </w:rPr>
        <w:t xml:space="preserve"> </w:t>
      </w:r>
      <w:r>
        <w:rPr>
          <w:color w:val="121213"/>
          <w:spacing w:val="-2"/>
        </w:rPr>
        <w:t>rich</w:t>
      </w:r>
      <w:r>
        <w:rPr>
          <w:color w:val="121213"/>
          <w:spacing w:val="-14"/>
        </w:rPr>
        <w:t xml:space="preserve"> </w:t>
      </w:r>
      <w:r>
        <w:rPr>
          <w:color w:val="121213"/>
          <w:spacing w:val="-2"/>
        </w:rPr>
        <w:t>in</w:t>
      </w:r>
      <w:r>
        <w:rPr>
          <w:color w:val="121213"/>
          <w:spacing w:val="-10"/>
        </w:rPr>
        <w:t xml:space="preserve"> </w:t>
      </w:r>
      <w:r>
        <w:rPr>
          <w:color w:val="121213"/>
          <w:spacing w:val="-2"/>
        </w:rPr>
        <w:t xml:space="preserve">vitamin </w:t>
      </w:r>
      <w:r>
        <w:rPr>
          <w:color w:val="121213"/>
        </w:rPr>
        <w:t>C, so can be used for diseases that can be developed due to the deficiency of vitamin C, like for skin. These are preserved in glass jars. Cashew apple is a pseudo-organic product that is a delicious natural and nutritious. The fleshy part of cashew is known as cashew apple. These contain sugars, tannins, phenols, amino acids, ascorbic acid, minerals and fiber. The cashew apple has a sweet flavor</w:t>
      </w:r>
      <w:r>
        <w:rPr>
          <w:color w:val="121213"/>
          <w:spacing w:val="-11"/>
        </w:rPr>
        <w:t xml:space="preserve"> </w:t>
      </w:r>
      <w:r>
        <w:rPr>
          <w:color w:val="121213"/>
        </w:rPr>
        <w:t>having</w:t>
      </w:r>
      <w:r>
        <w:rPr>
          <w:color w:val="121213"/>
          <w:spacing w:val="-13"/>
        </w:rPr>
        <w:t xml:space="preserve"> </w:t>
      </w:r>
      <w:r>
        <w:rPr>
          <w:color w:val="121213"/>
        </w:rPr>
        <w:t>delicate</w:t>
      </w:r>
      <w:r>
        <w:rPr>
          <w:color w:val="121213"/>
          <w:spacing w:val="-13"/>
        </w:rPr>
        <w:t xml:space="preserve"> </w:t>
      </w:r>
      <w:r>
        <w:rPr>
          <w:color w:val="121213"/>
        </w:rPr>
        <w:t>skin.</w:t>
      </w:r>
      <w:r>
        <w:rPr>
          <w:color w:val="121213"/>
          <w:spacing w:val="-9"/>
        </w:rPr>
        <w:t xml:space="preserve"> </w:t>
      </w:r>
      <w:r>
        <w:rPr>
          <w:color w:val="121213"/>
        </w:rPr>
        <w:t>Cashew</w:t>
      </w:r>
      <w:r>
        <w:rPr>
          <w:color w:val="121213"/>
          <w:spacing w:val="-10"/>
        </w:rPr>
        <w:t xml:space="preserve"> </w:t>
      </w:r>
      <w:r>
        <w:rPr>
          <w:color w:val="121213"/>
        </w:rPr>
        <w:t>apple</w:t>
      </w:r>
      <w:r>
        <w:rPr>
          <w:color w:val="121213"/>
          <w:spacing w:val="-7"/>
        </w:rPr>
        <w:t xml:space="preserve"> </w:t>
      </w:r>
      <w:r>
        <w:rPr>
          <w:color w:val="121213"/>
        </w:rPr>
        <w:t>gives</w:t>
      </w:r>
      <w:r>
        <w:rPr>
          <w:color w:val="121213"/>
          <w:spacing w:val="-7"/>
        </w:rPr>
        <w:t xml:space="preserve"> </w:t>
      </w:r>
      <w:r>
        <w:rPr>
          <w:color w:val="121213"/>
        </w:rPr>
        <w:t>an</w:t>
      </w:r>
      <w:r>
        <w:rPr>
          <w:color w:val="121213"/>
          <w:spacing w:val="-8"/>
        </w:rPr>
        <w:t xml:space="preserve"> </w:t>
      </w:r>
      <w:r>
        <w:rPr>
          <w:color w:val="121213"/>
        </w:rPr>
        <w:t>anti-scorbutic</w:t>
      </w:r>
      <w:r>
        <w:rPr>
          <w:color w:val="121213"/>
          <w:spacing w:val="-12"/>
        </w:rPr>
        <w:t xml:space="preserve"> </w:t>
      </w:r>
      <w:r>
        <w:rPr>
          <w:color w:val="121213"/>
        </w:rPr>
        <w:t>property.</w:t>
      </w:r>
      <w:r>
        <w:rPr>
          <w:color w:val="121213"/>
          <w:spacing w:val="-8"/>
        </w:rPr>
        <w:t xml:space="preserve"> </w:t>
      </w:r>
      <w:r>
        <w:rPr>
          <w:color w:val="121213"/>
          <w:spacing w:val="-2"/>
        </w:rPr>
        <w:t>Hence</w:t>
      </w:r>
    </w:p>
    <w:p w:rsidR="00BC1A3B" w:rsidRDefault="00BC1A3B">
      <w:pPr>
        <w:pStyle w:val="BodyText"/>
        <w:spacing w:line="249" w:lineRule="auto"/>
        <w:jc w:val="both"/>
        <w:sectPr w:rsidR="00BC1A3B">
          <w:pgSz w:w="11910" w:h="16840"/>
          <w:pgMar w:top="1300" w:right="1133" w:bottom="1220" w:left="1275" w:header="0" w:footer="1025" w:gutter="0"/>
          <w:cols w:space="720"/>
        </w:sectPr>
      </w:pPr>
    </w:p>
    <w:p w:rsidR="00BC1A3B" w:rsidRDefault="003161EB">
      <w:pPr>
        <w:pStyle w:val="BodyText"/>
        <w:spacing w:before="69" w:line="252" w:lineRule="auto"/>
        <w:ind w:left="130" w:right="290"/>
        <w:jc w:val="both"/>
      </w:pPr>
      <w:proofErr w:type="gramStart"/>
      <w:r>
        <w:rPr>
          <w:color w:val="121213"/>
        </w:rPr>
        <w:lastRenderedPageBreak/>
        <w:t>the</w:t>
      </w:r>
      <w:proofErr w:type="gramEnd"/>
      <w:r>
        <w:rPr>
          <w:color w:val="121213"/>
        </w:rPr>
        <w:t xml:space="preserve"> juice of</w:t>
      </w:r>
      <w:r>
        <w:rPr>
          <w:color w:val="121213"/>
          <w:spacing w:val="-2"/>
        </w:rPr>
        <w:t xml:space="preserve"> </w:t>
      </w:r>
      <w:r>
        <w:rPr>
          <w:color w:val="121213"/>
        </w:rPr>
        <w:t>this apple can be used as</w:t>
      </w:r>
      <w:r>
        <w:rPr>
          <w:color w:val="121213"/>
          <w:spacing w:val="-2"/>
        </w:rPr>
        <w:t xml:space="preserve"> </w:t>
      </w:r>
      <w:r>
        <w:rPr>
          <w:color w:val="121213"/>
        </w:rPr>
        <w:t>diuretic, for the treatment of renal diseases, and for cholera. Cashew apple juice can be used for pharyngitis and chronic dysentery.</w:t>
      </w:r>
      <w:r>
        <w:rPr>
          <w:color w:val="121213"/>
          <w:spacing w:val="-18"/>
        </w:rPr>
        <w:t xml:space="preserve"> </w:t>
      </w:r>
      <w:r>
        <w:rPr>
          <w:color w:val="121213"/>
        </w:rPr>
        <w:t>The</w:t>
      </w:r>
      <w:r>
        <w:rPr>
          <w:color w:val="121213"/>
          <w:spacing w:val="-17"/>
        </w:rPr>
        <w:t xml:space="preserve"> </w:t>
      </w:r>
      <w:r>
        <w:rPr>
          <w:color w:val="121213"/>
        </w:rPr>
        <w:t>brandy</w:t>
      </w:r>
      <w:r>
        <w:rPr>
          <w:color w:val="121213"/>
          <w:spacing w:val="-18"/>
        </w:rPr>
        <w:t xml:space="preserve"> </w:t>
      </w:r>
      <w:r>
        <w:rPr>
          <w:color w:val="121213"/>
        </w:rPr>
        <w:t>of</w:t>
      </w:r>
      <w:r>
        <w:rPr>
          <w:color w:val="121213"/>
          <w:spacing w:val="-17"/>
        </w:rPr>
        <w:t xml:space="preserve"> </w:t>
      </w:r>
      <w:r>
        <w:rPr>
          <w:color w:val="121213"/>
        </w:rPr>
        <w:t>cashew</w:t>
      </w:r>
      <w:r>
        <w:rPr>
          <w:color w:val="121213"/>
          <w:spacing w:val="-18"/>
        </w:rPr>
        <w:t xml:space="preserve"> </w:t>
      </w:r>
      <w:r>
        <w:rPr>
          <w:color w:val="121213"/>
        </w:rPr>
        <w:t>apple</w:t>
      </w:r>
      <w:r>
        <w:rPr>
          <w:color w:val="121213"/>
          <w:spacing w:val="-17"/>
        </w:rPr>
        <w:t xml:space="preserve"> </w:t>
      </w:r>
      <w:r>
        <w:rPr>
          <w:color w:val="121213"/>
        </w:rPr>
        <w:t>can</w:t>
      </w:r>
      <w:r>
        <w:rPr>
          <w:color w:val="121213"/>
          <w:spacing w:val="-18"/>
        </w:rPr>
        <w:t xml:space="preserve"> </w:t>
      </w:r>
      <w:r>
        <w:rPr>
          <w:color w:val="121213"/>
        </w:rPr>
        <w:t>be</w:t>
      </w:r>
      <w:r>
        <w:rPr>
          <w:color w:val="121213"/>
          <w:spacing w:val="-17"/>
        </w:rPr>
        <w:t xml:space="preserve"> </w:t>
      </w:r>
      <w:r>
        <w:rPr>
          <w:color w:val="121213"/>
        </w:rPr>
        <w:t>used</w:t>
      </w:r>
      <w:r>
        <w:rPr>
          <w:color w:val="121213"/>
          <w:spacing w:val="-18"/>
        </w:rPr>
        <w:t xml:space="preserve"> </w:t>
      </w:r>
      <w:r>
        <w:rPr>
          <w:color w:val="121213"/>
        </w:rPr>
        <w:t>to</w:t>
      </w:r>
      <w:r>
        <w:rPr>
          <w:color w:val="121213"/>
          <w:spacing w:val="-17"/>
        </w:rPr>
        <w:t xml:space="preserve"> </w:t>
      </w:r>
      <w:r>
        <w:rPr>
          <w:color w:val="121213"/>
        </w:rPr>
        <w:t>relieve</w:t>
      </w:r>
      <w:r>
        <w:rPr>
          <w:color w:val="121213"/>
          <w:spacing w:val="-18"/>
        </w:rPr>
        <w:t xml:space="preserve"> </w:t>
      </w:r>
      <w:r>
        <w:rPr>
          <w:color w:val="121213"/>
        </w:rPr>
        <w:t>the</w:t>
      </w:r>
      <w:r>
        <w:rPr>
          <w:color w:val="121213"/>
          <w:spacing w:val="-17"/>
        </w:rPr>
        <w:t xml:space="preserve"> </w:t>
      </w:r>
      <w:r>
        <w:rPr>
          <w:color w:val="121213"/>
        </w:rPr>
        <w:t>pain</w:t>
      </w:r>
      <w:r>
        <w:rPr>
          <w:color w:val="121213"/>
          <w:spacing w:val="-18"/>
        </w:rPr>
        <w:t xml:space="preserve"> </w:t>
      </w:r>
      <w:r>
        <w:rPr>
          <w:color w:val="121213"/>
        </w:rPr>
        <w:t>in</w:t>
      </w:r>
      <w:r>
        <w:rPr>
          <w:color w:val="121213"/>
          <w:spacing w:val="-17"/>
        </w:rPr>
        <w:t xml:space="preserve"> </w:t>
      </w:r>
      <w:r>
        <w:rPr>
          <w:color w:val="121213"/>
        </w:rPr>
        <w:t>Neuralgia and rheumatism. The amount of ascorbic acid, solvent solids, decreasing sugars and all out acids were found to change among outskirts and focus of the cashew apple.</w:t>
      </w:r>
      <w:r>
        <w:rPr>
          <w:color w:val="121213"/>
          <w:spacing w:val="-11"/>
        </w:rPr>
        <w:t xml:space="preserve"> </w:t>
      </w:r>
      <w:r>
        <w:rPr>
          <w:color w:val="121213"/>
        </w:rPr>
        <w:t xml:space="preserve">As Cashew apples are rich in amino acids that has a property like aspartic acid, alanine, </w:t>
      </w:r>
      <w:proofErr w:type="spellStart"/>
      <w:r>
        <w:rPr>
          <w:color w:val="121213"/>
        </w:rPr>
        <w:t>proline</w:t>
      </w:r>
      <w:proofErr w:type="spellEnd"/>
      <w:r>
        <w:rPr>
          <w:color w:val="121213"/>
        </w:rPr>
        <w:t xml:space="preserve">, </w:t>
      </w:r>
      <w:proofErr w:type="spellStart"/>
      <w:r>
        <w:rPr>
          <w:color w:val="121213"/>
        </w:rPr>
        <w:t>leucine</w:t>
      </w:r>
      <w:proofErr w:type="spellEnd"/>
      <w:r>
        <w:rPr>
          <w:color w:val="121213"/>
        </w:rPr>
        <w:t>, and glycine [23].</w:t>
      </w:r>
    </w:p>
    <w:p w:rsidR="00BC1A3B" w:rsidRDefault="00BC1A3B">
      <w:pPr>
        <w:pStyle w:val="BodyText"/>
        <w:spacing w:before="17"/>
      </w:pPr>
    </w:p>
    <w:p w:rsidR="00BC1A3B" w:rsidRPr="00AA6936" w:rsidRDefault="003161EB">
      <w:pPr>
        <w:pStyle w:val="Heading2"/>
        <w:numPr>
          <w:ilvl w:val="1"/>
          <w:numId w:val="5"/>
        </w:numPr>
        <w:tabs>
          <w:tab w:val="left" w:pos="550"/>
        </w:tabs>
        <w:rPr>
          <w:b/>
        </w:rPr>
      </w:pPr>
      <w:r w:rsidRPr="00AA6936">
        <w:rPr>
          <w:b/>
          <w:color w:val="121213"/>
        </w:rPr>
        <w:t>CASHEW</w:t>
      </w:r>
      <w:r w:rsidRPr="00AA6936">
        <w:rPr>
          <w:b/>
          <w:color w:val="121213"/>
          <w:spacing w:val="-12"/>
        </w:rPr>
        <w:t xml:space="preserve"> </w:t>
      </w:r>
      <w:r w:rsidR="00AA6936" w:rsidRPr="00AA6936">
        <w:rPr>
          <w:b/>
          <w:color w:val="121213"/>
          <w:spacing w:val="-4"/>
        </w:rPr>
        <w:t>GUM</w:t>
      </w:r>
    </w:p>
    <w:p w:rsidR="00BC1A3B" w:rsidRDefault="00BC1A3B">
      <w:pPr>
        <w:pStyle w:val="BodyText"/>
        <w:spacing w:before="36"/>
      </w:pPr>
    </w:p>
    <w:p w:rsidR="00BC1A3B" w:rsidRDefault="003161EB" w:rsidP="00AA6936">
      <w:pPr>
        <w:pStyle w:val="BodyText"/>
        <w:ind w:left="130"/>
        <w:jc w:val="both"/>
      </w:pPr>
      <w:r>
        <w:rPr>
          <w:color w:val="121213"/>
        </w:rPr>
        <w:t>Cashew</w:t>
      </w:r>
      <w:r>
        <w:rPr>
          <w:color w:val="121213"/>
          <w:spacing w:val="-3"/>
        </w:rPr>
        <w:t xml:space="preserve"> </w:t>
      </w:r>
      <w:r>
        <w:rPr>
          <w:color w:val="121213"/>
        </w:rPr>
        <w:t>gum</w:t>
      </w:r>
      <w:r>
        <w:rPr>
          <w:color w:val="121213"/>
          <w:spacing w:val="1"/>
        </w:rPr>
        <w:t xml:space="preserve"> </w:t>
      </w:r>
      <w:r>
        <w:rPr>
          <w:color w:val="121213"/>
        </w:rPr>
        <w:t>(CG) is</w:t>
      </w:r>
      <w:r>
        <w:rPr>
          <w:color w:val="121213"/>
          <w:spacing w:val="-1"/>
        </w:rPr>
        <w:t xml:space="preserve"> </w:t>
      </w:r>
      <w:r>
        <w:rPr>
          <w:color w:val="121213"/>
        </w:rPr>
        <w:t>a</w:t>
      </w:r>
      <w:r>
        <w:rPr>
          <w:color w:val="121213"/>
          <w:spacing w:val="-1"/>
        </w:rPr>
        <w:t xml:space="preserve"> </w:t>
      </w:r>
      <w:r>
        <w:rPr>
          <w:color w:val="121213"/>
        </w:rPr>
        <w:t>biopolymer</w:t>
      </w:r>
      <w:r>
        <w:rPr>
          <w:color w:val="121213"/>
          <w:spacing w:val="1"/>
        </w:rPr>
        <w:t xml:space="preserve"> </w:t>
      </w:r>
      <w:r>
        <w:rPr>
          <w:color w:val="121213"/>
        </w:rPr>
        <w:t>extracted</w:t>
      </w:r>
      <w:r>
        <w:rPr>
          <w:color w:val="121213"/>
          <w:spacing w:val="-6"/>
        </w:rPr>
        <w:t xml:space="preserve"> </w:t>
      </w:r>
      <w:r>
        <w:rPr>
          <w:color w:val="121213"/>
        </w:rPr>
        <w:t>from</w:t>
      </w:r>
      <w:r>
        <w:rPr>
          <w:color w:val="121213"/>
          <w:spacing w:val="-5"/>
        </w:rPr>
        <w:t xml:space="preserve"> </w:t>
      </w:r>
      <w:r>
        <w:rPr>
          <w:color w:val="121213"/>
        </w:rPr>
        <w:t>the</w:t>
      </w:r>
      <w:r>
        <w:rPr>
          <w:color w:val="121213"/>
          <w:spacing w:val="-1"/>
        </w:rPr>
        <w:t xml:space="preserve"> </w:t>
      </w:r>
      <w:r>
        <w:rPr>
          <w:color w:val="121213"/>
        </w:rPr>
        <w:t xml:space="preserve">exudate </w:t>
      </w:r>
      <w:r>
        <w:rPr>
          <w:color w:val="121213"/>
          <w:spacing w:val="-5"/>
        </w:rPr>
        <w:t>of</w:t>
      </w:r>
      <w:r w:rsidR="00AA6936">
        <w:t xml:space="preserve"> </w:t>
      </w:r>
      <w:proofErr w:type="spellStart"/>
      <w:r>
        <w:rPr>
          <w:color w:val="121213"/>
        </w:rPr>
        <w:t>Anacardium</w:t>
      </w:r>
      <w:proofErr w:type="spellEnd"/>
      <w:r>
        <w:rPr>
          <w:color w:val="121213"/>
        </w:rPr>
        <w:t xml:space="preserve"> </w:t>
      </w:r>
      <w:proofErr w:type="spellStart"/>
      <w:r>
        <w:rPr>
          <w:color w:val="121213"/>
        </w:rPr>
        <w:t>occidentale</w:t>
      </w:r>
      <w:proofErr w:type="spellEnd"/>
      <w:r>
        <w:rPr>
          <w:color w:val="121213"/>
        </w:rPr>
        <w:t xml:space="preserve">, a typical tree of Brazil's north eastern locale. The gum chain is made out of </w:t>
      </w:r>
      <w:proofErr w:type="spellStart"/>
      <w:r>
        <w:rPr>
          <w:color w:val="121213"/>
        </w:rPr>
        <w:t>galactose</w:t>
      </w:r>
      <w:proofErr w:type="spellEnd"/>
      <w:r>
        <w:rPr>
          <w:color w:val="121213"/>
        </w:rPr>
        <w:t xml:space="preserve"> (72%), with side-chains of arabinose (4.6%), glucose (14%), </w:t>
      </w:r>
      <w:proofErr w:type="spellStart"/>
      <w:r>
        <w:rPr>
          <w:color w:val="121213"/>
        </w:rPr>
        <w:t>rhamnose</w:t>
      </w:r>
      <w:proofErr w:type="spellEnd"/>
      <w:r>
        <w:rPr>
          <w:color w:val="121213"/>
        </w:rPr>
        <w:t xml:space="preserve"> (3.2%) and </w:t>
      </w:r>
      <w:proofErr w:type="spellStart"/>
      <w:r>
        <w:rPr>
          <w:color w:val="121213"/>
        </w:rPr>
        <w:t>uronic</w:t>
      </w:r>
      <w:proofErr w:type="spellEnd"/>
      <w:r>
        <w:rPr>
          <w:color w:val="121213"/>
        </w:rPr>
        <w:t xml:space="preserve"> acid (4.7%). CG properties were discovered to be like those of gum Arabic. Fundamental oils are unstable, vanishing effectively, and can deteriorate when presented to light, heat or potentially pressure. The encapsulation of fundamental oils intends to safeguard and</w:t>
      </w:r>
      <w:r>
        <w:rPr>
          <w:color w:val="121213"/>
          <w:spacing w:val="-2"/>
        </w:rPr>
        <w:t xml:space="preserve"> </w:t>
      </w:r>
      <w:r>
        <w:rPr>
          <w:color w:val="121213"/>
        </w:rPr>
        <w:t>secure</w:t>
      </w:r>
      <w:r>
        <w:rPr>
          <w:color w:val="121213"/>
          <w:spacing w:val="-7"/>
        </w:rPr>
        <w:t xml:space="preserve"> </w:t>
      </w:r>
      <w:r>
        <w:rPr>
          <w:color w:val="121213"/>
        </w:rPr>
        <w:t>their</w:t>
      </w:r>
      <w:r>
        <w:rPr>
          <w:color w:val="121213"/>
          <w:spacing w:val="-1"/>
        </w:rPr>
        <w:t xml:space="preserve"> </w:t>
      </w:r>
      <w:r>
        <w:rPr>
          <w:color w:val="121213"/>
        </w:rPr>
        <w:t>useful properties,</w:t>
      </w:r>
      <w:r>
        <w:rPr>
          <w:color w:val="121213"/>
          <w:spacing w:val="-2"/>
        </w:rPr>
        <w:t xml:space="preserve"> </w:t>
      </w:r>
      <w:r>
        <w:rPr>
          <w:color w:val="121213"/>
        </w:rPr>
        <w:t>notwithstanding</w:t>
      </w:r>
      <w:r>
        <w:rPr>
          <w:color w:val="121213"/>
          <w:spacing w:val="-2"/>
        </w:rPr>
        <w:t xml:space="preserve"> </w:t>
      </w:r>
      <w:r>
        <w:rPr>
          <w:color w:val="121213"/>
        </w:rPr>
        <w:t>give</w:t>
      </w:r>
      <w:r>
        <w:rPr>
          <w:color w:val="121213"/>
          <w:spacing w:val="-2"/>
        </w:rPr>
        <w:t xml:space="preserve"> </w:t>
      </w:r>
      <w:r>
        <w:rPr>
          <w:color w:val="121213"/>
        </w:rPr>
        <w:t>a</w:t>
      </w:r>
      <w:r>
        <w:rPr>
          <w:color w:val="121213"/>
          <w:spacing w:val="-6"/>
        </w:rPr>
        <w:t xml:space="preserve"> </w:t>
      </w:r>
      <w:r>
        <w:rPr>
          <w:color w:val="121213"/>
        </w:rPr>
        <w:t>controlled</w:t>
      </w:r>
      <w:r>
        <w:rPr>
          <w:color w:val="121213"/>
          <w:spacing w:val="-2"/>
        </w:rPr>
        <w:t xml:space="preserve"> </w:t>
      </w:r>
      <w:r>
        <w:rPr>
          <w:color w:val="121213"/>
        </w:rPr>
        <w:t>delivery</w:t>
      </w:r>
      <w:r>
        <w:rPr>
          <w:color w:val="121213"/>
          <w:spacing w:val="-8"/>
        </w:rPr>
        <w:t xml:space="preserve"> </w:t>
      </w:r>
      <w:r>
        <w:rPr>
          <w:color w:val="121213"/>
        </w:rPr>
        <w:t>in</w:t>
      </w:r>
      <w:r>
        <w:rPr>
          <w:color w:val="121213"/>
          <w:spacing w:val="-2"/>
        </w:rPr>
        <w:t xml:space="preserve"> </w:t>
      </w:r>
      <w:r>
        <w:rPr>
          <w:color w:val="121213"/>
        </w:rPr>
        <w:t>a given medium.</w:t>
      </w:r>
      <w:r>
        <w:rPr>
          <w:color w:val="121213"/>
          <w:spacing w:val="-3"/>
        </w:rPr>
        <w:t xml:space="preserve"> </w:t>
      </w:r>
      <w:r>
        <w:rPr>
          <w:color w:val="121213"/>
        </w:rPr>
        <w:t>Nuts are energy-thick</w:t>
      </w:r>
      <w:r>
        <w:rPr>
          <w:color w:val="121213"/>
          <w:spacing w:val="-2"/>
        </w:rPr>
        <w:t xml:space="preserve"> </w:t>
      </w:r>
      <w:r>
        <w:rPr>
          <w:color w:val="121213"/>
        </w:rPr>
        <w:t>food varieties,</w:t>
      </w:r>
      <w:r>
        <w:rPr>
          <w:color w:val="121213"/>
          <w:spacing w:val="-2"/>
        </w:rPr>
        <w:t xml:space="preserve"> </w:t>
      </w:r>
      <w:r>
        <w:rPr>
          <w:color w:val="121213"/>
        </w:rPr>
        <w:t>for</w:t>
      </w:r>
      <w:r>
        <w:rPr>
          <w:color w:val="121213"/>
          <w:spacing w:val="-1"/>
        </w:rPr>
        <w:t xml:space="preserve"> </w:t>
      </w:r>
      <w:r>
        <w:rPr>
          <w:color w:val="121213"/>
        </w:rPr>
        <w:t>the</w:t>
      </w:r>
      <w:r>
        <w:rPr>
          <w:color w:val="121213"/>
          <w:spacing w:val="-2"/>
        </w:rPr>
        <w:t xml:space="preserve"> </w:t>
      </w:r>
      <w:r>
        <w:rPr>
          <w:color w:val="121213"/>
        </w:rPr>
        <w:t>most part because of their high fat substance. These food varieties are low in immersed saturated fats (SFAs) and high in unsaturated fats. Also, nuts contain large amount of fiber, folate, minerals, and cancer preventing agents. Because of their dietary creation, broad</w:t>
      </w:r>
      <w:r>
        <w:rPr>
          <w:color w:val="121213"/>
          <w:spacing w:val="-7"/>
        </w:rPr>
        <w:t xml:space="preserve"> </w:t>
      </w:r>
      <w:r>
        <w:rPr>
          <w:color w:val="121213"/>
        </w:rPr>
        <w:t>exploration</w:t>
      </w:r>
      <w:r>
        <w:rPr>
          <w:color w:val="121213"/>
          <w:spacing w:val="-8"/>
        </w:rPr>
        <w:t xml:space="preserve"> </w:t>
      </w:r>
      <w:r>
        <w:rPr>
          <w:color w:val="121213"/>
        </w:rPr>
        <w:t>has</w:t>
      </w:r>
      <w:r>
        <w:rPr>
          <w:color w:val="121213"/>
          <w:spacing w:val="-7"/>
        </w:rPr>
        <w:t xml:space="preserve"> </w:t>
      </w:r>
      <w:r>
        <w:rPr>
          <w:color w:val="121213"/>
        </w:rPr>
        <w:t>been</w:t>
      </w:r>
      <w:r>
        <w:rPr>
          <w:color w:val="121213"/>
          <w:spacing w:val="-13"/>
        </w:rPr>
        <w:t xml:space="preserve"> </w:t>
      </w:r>
      <w:r>
        <w:rPr>
          <w:color w:val="121213"/>
        </w:rPr>
        <w:t>completed</w:t>
      </w:r>
      <w:r>
        <w:rPr>
          <w:color w:val="121213"/>
          <w:spacing w:val="-7"/>
        </w:rPr>
        <w:t xml:space="preserve"> </w:t>
      </w:r>
      <w:r>
        <w:rPr>
          <w:color w:val="121213"/>
        </w:rPr>
        <w:t>on</w:t>
      </w:r>
      <w:r>
        <w:rPr>
          <w:color w:val="121213"/>
          <w:spacing w:val="-8"/>
        </w:rPr>
        <w:t xml:space="preserve"> </w:t>
      </w:r>
      <w:r>
        <w:rPr>
          <w:color w:val="121213"/>
        </w:rPr>
        <w:t>nuts</w:t>
      </w:r>
      <w:r>
        <w:rPr>
          <w:color w:val="121213"/>
          <w:spacing w:val="-11"/>
        </w:rPr>
        <w:t xml:space="preserve"> </w:t>
      </w:r>
      <w:r>
        <w:rPr>
          <w:color w:val="121213"/>
        </w:rPr>
        <w:t>and</w:t>
      </w:r>
      <w:r>
        <w:rPr>
          <w:color w:val="121213"/>
          <w:spacing w:val="-7"/>
        </w:rPr>
        <w:t xml:space="preserve"> </w:t>
      </w:r>
      <w:r>
        <w:rPr>
          <w:color w:val="121213"/>
        </w:rPr>
        <w:t>wellbeing</w:t>
      </w:r>
      <w:r>
        <w:rPr>
          <w:color w:val="121213"/>
          <w:spacing w:val="-13"/>
        </w:rPr>
        <w:t xml:space="preserve"> </w:t>
      </w:r>
      <w:r>
        <w:rPr>
          <w:color w:val="121213"/>
        </w:rPr>
        <w:t>results,</w:t>
      </w:r>
      <w:r>
        <w:rPr>
          <w:color w:val="121213"/>
          <w:spacing w:val="-13"/>
        </w:rPr>
        <w:t xml:space="preserve"> </w:t>
      </w:r>
      <w:r>
        <w:rPr>
          <w:color w:val="121213"/>
        </w:rPr>
        <w:t>for</w:t>
      </w:r>
      <w:r>
        <w:rPr>
          <w:color w:val="121213"/>
          <w:spacing w:val="-11"/>
        </w:rPr>
        <w:t xml:space="preserve"> </w:t>
      </w:r>
      <w:r>
        <w:rPr>
          <w:color w:val="121213"/>
        </w:rPr>
        <w:t>example, diminished danger of</w:t>
      </w:r>
    </w:p>
    <w:p w:rsidR="00BC1A3B" w:rsidRDefault="00BC1A3B">
      <w:pPr>
        <w:pStyle w:val="BodyText"/>
        <w:spacing w:before="36"/>
      </w:pPr>
    </w:p>
    <w:p w:rsidR="00BC1A3B" w:rsidRDefault="003161EB">
      <w:pPr>
        <w:pStyle w:val="BodyText"/>
        <w:spacing w:line="252" w:lineRule="auto"/>
        <w:ind w:left="130" w:right="283"/>
        <w:jc w:val="both"/>
      </w:pPr>
      <w:r>
        <w:rPr>
          <w:color w:val="121213"/>
        </w:rPr>
        <w:t>Cardiovascular</w:t>
      </w:r>
      <w:r>
        <w:rPr>
          <w:color w:val="121213"/>
          <w:spacing w:val="-18"/>
        </w:rPr>
        <w:t xml:space="preserve"> </w:t>
      </w:r>
      <w:r>
        <w:rPr>
          <w:color w:val="121213"/>
        </w:rPr>
        <w:t>diseases</w:t>
      </w:r>
      <w:r>
        <w:rPr>
          <w:color w:val="121213"/>
          <w:spacing w:val="-17"/>
        </w:rPr>
        <w:t xml:space="preserve"> </w:t>
      </w:r>
      <w:r>
        <w:rPr>
          <w:color w:val="121213"/>
        </w:rPr>
        <w:t>and</w:t>
      </w:r>
      <w:r>
        <w:rPr>
          <w:color w:val="121213"/>
          <w:spacing w:val="-18"/>
        </w:rPr>
        <w:t xml:space="preserve"> </w:t>
      </w:r>
      <w:r>
        <w:rPr>
          <w:color w:val="121213"/>
        </w:rPr>
        <w:t>related</w:t>
      </w:r>
      <w:r>
        <w:rPr>
          <w:color w:val="121213"/>
          <w:spacing w:val="-17"/>
        </w:rPr>
        <w:t xml:space="preserve"> </w:t>
      </w:r>
      <w:r>
        <w:rPr>
          <w:color w:val="121213"/>
        </w:rPr>
        <w:t>risk</w:t>
      </w:r>
      <w:r>
        <w:rPr>
          <w:color w:val="121213"/>
          <w:spacing w:val="-18"/>
        </w:rPr>
        <w:t xml:space="preserve"> </w:t>
      </w:r>
      <w:r>
        <w:rPr>
          <w:color w:val="121213"/>
        </w:rPr>
        <w:t>factors</w:t>
      </w:r>
      <w:r>
        <w:rPr>
          <w:color w:val="121213"/>
          <w:spacing w:val="-17"/>
        </w:rPr>
        <w:t xml:space="preserve"> </w:t>
      </w:r>
      <w:r>
        <w:rPr>
          <w:color w:val="121213"/>
        </w:rPr>
        <w:t>like</w:t>
      </w:r>
      <w:r>
        <w:rPr>
          <w:color w:val="121213"/>
          <w:spacing w:val="-18"/>
        </w:rPr>
        <w:t xml:space="preserve"> </w:t>
      </w:r>
      <w:proofErr w:type="spellStart"/>
      <w:r>
        <w:rPr>
          <w:color w:val="121213"/>
        </w:rPr>
        <w:t>oxidativestress</w:t>
      </w:r>
      <w:proofErr w:type="spellEnd"/>
      <w:r>
        <w:rPr>
          <w:color w:val="121213"/>
          <w:spacing w:val="-17"/>
        </w:rPr>
        <w:t xml:space="preserve"> </w:t>
      </w:r>
      <w:proofErr w:type="gramStart"/>
      <w:r>
        <w:rPr>
          <w:color w:val="121213"/>
        </w:rPr>
        <w:t>And</w:t>
      </w:r>
      <w:proofErr w:type="gramEnd"/>
      <w:r>
        <w:rPr>
          <w:color w:val="121213"/>
          <w:spacing w:val="-18"/>
        </w:rPr>
        <w:t xml:space="preserve"> </w:t>
      </w:r>
      <w:r>
        <w:rPr>
          <w:color w:val="121213"/>
        </w:rPr>
        <w:t xml:space="preserve">irritation, </w:t>
      </w:r>
      <w:proofErr w:type="spellStart"/>
      <w:r>
        <w:rPr>
          <w:color w:val="121213"/>
        </w:rPr>
        <w:t>highncholesterol</w:t>
      </w:r>
      <w:proofErr w:type="spellEnd"/>
      <w:r>
        <w:rPr>
          <w:color w:val="121213"/>
        </w:rPr>
        <w:t xml:space="preserve"> and diabetes. Considering the observed advantages of nut utilization on heart wellbeing, the US Food and Drug Administration (FDA) delivered</w:t>
      </w:r>
      <w:r>
        <w:rPr>
          <w:color w:val="121213"/>
          <w:spacing w:val="-1"/>
        </w:rPr>
        <w:t xml:space="preserve"> </w:t>
      </w:r>
      <w:r>
        <w:rPr>
          <w:color w:val="121213"/>
        </w:rPr>
        <w:t>a wellbeing guarantee perceiving</w:t>
      </w:r>
      <w:r>
        <w:rPr>
          <w:color w:val="121213"/>
          <w:spacing w:val="-1"/>
        </w:rPr>
        <w:t xml:space="preserve"> </w:t>
      </w:r>
      <w:r>
        <w:rPr>
          <w:color w:val="121213"/>
        </w:rPr>
        <w:t>that these</w:t>
      </w:r>
      <w:r>
        <w:rPr>
          <w:color w:val="121213"/>
          <w:spacing w:val="-1"/>
        </w:rPr>
        <w:t xml:space="preserve"> </w:t>
      </w:r>
      <w:r>
        <w:rPr>
          <w:color w:val="121213"/>
        </w:rPr>
        <w:t>food</w:t>
      </w:r>
      <w:r>
        <w:rPr>
          <w:color w:val="121213"/>
          <w:spacing w:val="-1"/>
        </w:rPr>
        <w:t xml:space="preserve"> </w:t>
      </w:r>
      <w:r>
        <w:rPr>
          <w:color w:val="121213"/>
        </w:rPr>
        <w:t>sources</w:t>
      </w:r>
      <w:r>
        <w:rPr>
          <w:color w:val="121213"/>
          <w:spacing w:val="-1"/>
        </w:rPr>
        <w:t xml:space="preserve"> </w:t>
      </w:r>
      <w:r>
        <w:rPr>
          <w:color w:val="121213"/>
        </w:rPr>
        <w:t>may</w:t>
      </w:r>
      <w:r>
        <w:rPr>
          <w:color w:val="121213"/>
          <w:spacing w:val="-1"/>
        </w:rPr>
        <w:t xml:space="preserve"> </w:t>
      </w:r>
      <w:r>
        <w:rPr>
          <w:color w:val="121213"/>
        </w:rPr>
        <w:t>diminish the risk of coronary diseases from the leafy foods and utilized in culinary that point</w:t>
      </w:r>
      <w:r>
        <w:rPr>
          <w:color w:val="121213"/>
          <w:spacing w:val="-10"/>
        </w:rPr>
        <w:t xml:space="preserve"> </w:t>
      </w:r>
      <w:r>
        <w:rPr>
          <w:color w:val="121213"/>
        </w:rPr>
        <w:t>forward,</w:t>
      </w:r>
      <w:r>
        <w:rPr>
          <w:color w:val="121213"/>
          <w:spacing w:val="-12"/>
        </w:rPr>
        <w:t xml:space="preserve"> </w:t>
      </w:r>
      <w:r>
        <w:rPr>
          <w:color w:val="121213"/>
        </w:rPr>
        <w:t>nuts</w:t>
      </w:r>
      <w:r>
        <w:rPr>
          <w:color w:val="121213"/>
          <w:spacing w:val="-11"/>
        </w:rPr>
        <w:t xml:space="preserve"> </w:t>
      </w:r>
      <w:r>
        <w:rPr>
          <w:color w:val="121213"/>
        </w:rPr>
        <w:t>have</w:t>
      </w:r>
      <w:r>
        <w:rPr>
          <w:color w:val="121213"/>
          <w:spacing w:val="-10"/>
        </w:rPr>
        <w:t xml:space="preserve"> </w:t>
      </w:r>
      <w:r>
        <w:rPr>
          <w:color w:val="121213"/>
        </w:rPr>
        <w:t>been</w:t>
      </w:r>
      <w:r>
        <w:rPr>
          <w:color w:val="121213"/>
          <w:spacing w:val="-17"/>
        </w:rPr>
        <w:t xml:space="preserve"> </w:t>
      </w:r>
      <w:r>
        <w:rPr>
          <w:color w:val="121213"/>
        </w:rPr>
        <w:t>fused</w:t>
      </w:r>
      <w:r>
        <w:rPr>
          <w:color w:val="121213"/>
          <w:spacing w:val="-11"/>
        </w:rPr>
        <w:t xml:space="preserve"> </w:t>
      </w:r>
      <w:r>
        <w:rPr>
          <w:color w:val="121213"/>
        </w:rPr>
        <w:t>into</w:t>
      </w:r>
      <w:r>
        <w:rPr>
          <w:color w:val="121213"/>
          <w:spacing w:val="-12"/>
        </w:rPr>
        <w:t xml:space="preserve"> </w:t>
      </w:r>
      <w:r>
        <w:rPr>
          <w:color w:val="121213"/>
        </w:rPr>
        <w:t>rules</w:t>
      </w:r>
      <w:r>
        <w:rPr>
          <w:color w:val="121213"/>
          <w:spacing w:val="-15"/>
        </w:rPr>
        <w:t xml:space="preserve"> </w:t>
      </w:r>
      <w:r>
        <w:rPr>
          <w:color w:val="121213"/>
        </w:rPr>
        <w:t>for</w:t>
      </w:r>
      <w:r>
        <w:rPr>
          <w:color w:val="121213"/>
          <w:spacing w:val="-10"/>
        </w:rPr>
        <w:t xml:space="preserve"> </w:t>
      </w:r>
      <w:r>
        <w:rPr>
          <w:color w:val="121213"/>
        </w:rPr>
        <w:t>smart</w:t>
      </w:r>
      <w:r>
        <w:rPr>
          <w:color w:val="121213"/>
          <w:spacing w:val="-10"/>
        </w:rPr>
        <w:t xml:space="preserve"> </w:t>
      </w:r>
      <w:r>
        <w:rPr>
          <w:color w:val="121213"/>
        </w:rPr>
        <w:t>dieting</w:t>
      </w:r>
      <w:r>
        <w:rPr>
          <w:color w:val="121213"/>
          <w:spacing w:val="-17"/>
        </w:rPr>
        <w:t xml:space="preserve"> </w:t>
      </w:r>
      <w:r>
        <w:rPr>
          <w:color w:val="121213"/>
        </w:rPr>
        <w:t>in</w:t>
      </w:r>
      <w:r>
        <w:rPr>
          <w:color w:val="121213"/>
          <w:spacing w:val="-12"/>
        </w:rPr>
        <w:t xml:space="preserve"> </w:t>
      </w:r>
      <w:r>
        <w:rPr>
          <w:color w:val="121213"/>
        </w:rPr>
        <w:t>a</w:t>
      </w:r>
      <w:r>
        <w:rPr>
          <w:color w:val="121213"/>
          <w:spacing w:val="-11"/>
        </w:rPr>
        <w:t xml:space="preserve"> </w:t>
      </w:r>
      <w:r>
        <w:rPr>
          <w:color w:val="121213"/>
        </w:rPr>
        <w:t>few</w:t>
      </w:r>
      <w:r>
        <w:rPr>
          <w:color w:val="121213"/>
          <w:spacing w:val="-13"/>
        </w:rPr>
        <w:t xml:space="preserve"> </w:t>
      </w:r>
      <w:r>
        <w:rPr>
          <w:color w:val="121213"/>
        </w:rPr>
        <w:t>countries. Tree nuts are characterized as dry natural products with one seed in which the ovary divider turns out to be hard at development. Peanuts (</w:t>
      </w:r>
      <w:proofErr w:type="spellStart"/>
      <w:r>
        <w:rPr>
          <w:color w:val="121213"/>
        </w:rPr>
        <w:t>Arachis</w:t>
      </w:r>
      <w:proofErr w:type="spellEnd"/>
      <w:r>
        <w:rPr>
          <w:color w:val="121213"/>
        </w:rPr>
        <w:t xml:space="preserve"> hypogea), albeit</w:t>
      </w:r>
      <w:r>
        <w:rPr>
          <w:color w:val="121213"/>
          <w:spacing w:val="-6"/>
        </w:rPr>
        <w:t xml:space="preserve"> </w:t>
      </w:r>
      <w:r>
        <w:rPr>
          <w:color w:val="121213"/>
        </w:rPr>
        <w:t>organically</w:t>
      </w:r>
      <w:r>
        <w:rPr>
          <w:color w:val="121213"/>
          <w:spacing w:val="40"/>
        </w:rPr>
        <w:t xml:space="preserve"> </w:t>
      </w:r>
      <w:r>
        <w:rPr>
          <w:color w:val="121213"/>
        </w:rPr>
        <w:t>delegated</w:t>
      </w:r>
      <w:r>
        <w:rPr>
          <w:color w:val="121213"/>
          <w:spacing w:val="-7"/>
        </w:rPr>
        <w:t xml:space="preserve"> </w:t>
      </w:r>
      <w:r>
        <w:rPr>
          <w:color w:val="121213"/>
        </w:rPr>
        <w:t>vegetables,</w:t>
      </w:r>
      <w:r>
        <w:rPr>
          <w:color w:val="121213"/>
          <w:spacing w:val="-8"/>
        </w:rPr>
        <w:t xml:space="preserve"> </w:t>
      </w:r>
      <w:r>
        <w:rPr>
          <w:color w:val="121213"/>
        </w:rPr>
        <w:t>have</w:t>
      </w:r>
      <w:r>
        <w:rPr>
          <w:color w:val="121213"/>
          <w:spacing w:val="-11"/>
        </w:rPr>
        <w:t xml:space="preserve"> </w:t>
      </w:r>
      <w:r>
        <w:rPr>
          <w:color w:val="121213"/>
        </w:rPr>
        <w:t>a</w:t>
      </w:r>
      <w:r>
        <w:rPr>
          <w:color w:val="121213"/>
          <w:spacing w:val="-7"/>
        </w:rPr>
        <w:t xml:space="preserve"> </w:t>
      </w:r>
      <w:r>
        <w:rPr>
          <w:color w:val="121213"/>
        </w:rPr>
        <w:t>comparable</w:t>
      </w:r>
      <w:r>
        <w:rPr>
          <w:color w:val="121213"/>
          <w:spacing w:val="-7"/>
        </w:rPr>
        <w:t xml:space="preserve"> </w:t>
      </w:r>
      <w:r>
        <w:rPr>
          <w:color w:val="121213"/>
        </w:rPr>
        <w:t>supplement</w:t>
      </w:r>
      <w:r>
        <w:rPr>
          <w:color w:val="121213"/>
          <w:spacing w:val="-5"/>
        </w:rPr>
        <w:t xml:space="preserve"> </w:t>
      </w:r>
      <w:r>
        <w:rPr>
          <w:color w:val="121213"/>
        </w:rPr>
        <w:t>profile</w:t>
      </w:r>
      <w:r>
        <w:rPr>
          <w:color w:val="121213"/>
          <w:spacing w:val="-7"/>
        </w:rPr>
        <w:t xml:space="preserve"> </w:t>
      </w:r>
      <w:r>
        <w:rPr>
          <w:color w:val="121213"/>
        </w:rPr>
        <w:t>to tree</w:t>
      </w:r>
      <w:r>
        <w:rPr>
          <w:color w:val="121213"/>
          <w:spacing w:val="-13"/>
        </w:rPr>
        <w:t xml:space="preserve"> </w:t>
      </w:r>
      <w:r>
        <w:rPr>
          <w:color w:val="121213"/>
        </w:rPr>
        <w:t>nuts</w:t>
      </w:r>
      <w:r>
        <w:rPr>
          <w:color w:val="121213"/>
          <w:spacing w:val="-13"/>
        </w:rPr>
        <w:t xml:space="preserve"> </w:t>
      </w:r>
      <w:r>
        <w:rPr>
          <w:color w:val="121213"/>
        </w:rPr>
        <w:t>and</w:t>
      </w:r>
      <w:r>
        <w:rPr>
          <w:color w:val="121213"/>
          <w:spacing w:val="-13"/>
        </w:rPr>
        <w:t xml:space="preserve"> </w:t>
      </w:r>
      <w:r>
        <w:rPr>
          <w:color w:val="121213"/>
        </w:rPr>
        <w:t>subsequently</w:t>
      </w:r>
      <w:r>
        <w:rPr>
          <w:color w:val="121213"/>
          <w:spacing w:val="-14"/>
        </w:rPr>
        <w:t xml:space="preserve"> </w:t>
      </w:r>
      <w:r>
        <w:rPr>
          <w:color w:val="121213"/>
        </w:rPr>
        <w:t>are</w:t>
      </w:r>
      <w:r>
        <w:rPr>
          <w:color w:val="121213"/>
          <w:spacing w:val="-13"/>
        </w:rPr>
        <w:t xml:space="preserve"> </w:t>
      </w:r>
      <w:r>
        <w:rPr>
          <w:color w:val="121213"/>
        </w:rPr>
        <w:t>normally</w:t>
      </w:r>
      <w:r>
        <w:rPr>
          <w:color w:val="121213"/>
          <w:spacing w:val="-18"/>
        </w:rPr>
        <w:t xml:space="preserve"> </w:t>
      </w:r>
      <w:r>
        <w:rPr>
          <w:color w:val="121213"/>
        </w:rPr>
        <w:t>remembered</w:t>
      </w:r>
      <w:r>
        <w:rPr>
          <w:color w:val="121213"/>
          <w:spacing w:val="-13"/>
        </w:rPr>
        <w:t xml:space="preserve"> </w:t>
      </w:r>
      <w:r>
        <w:rPr>
          <w:color w:val="121213"/>
        </w:rPr>
        <w:t>for</w:t>
      </w:r>
      <w:r>
        <w:rPr>
          <w:color w:val="121213"/>
          <w:spacing w:val="-12"/>
        </w:rPr>
        <w:t xml:space="preserve"> </w:t>
      </w:r>
      <w:r>
        <w:rPr>
          <w:color w:val="121213"/>
        </w:rPr>
        <w:t>this</w:t>
      </w:r>
      <w:r>
        <w:rPr>
          <w:color w:val="121213"/>
          <w:spacing w:val="-13"/>
        </w:rPr>
        <w:t xml:space="preserve"> </w:t>
      </w:r>
      <w:r>
        <w:rPr>
          <w:color w:val="121213"/>
        </w:rPr>
        <w:t>gathering.</w:t>
      </w:r>
      <w:r>
        <w:rPr>
          <w:color w:val="121213"/>
          <w:spacing w:val="40"/>
        </w:rPr>
        <w:t xml:space="preserve"> </w:t>
      </w:r>
      <w:r>
        <w:rPr>
          <w:color w:val="121213"/>
        </w:rPr>
        <w:t>Selenium is a fundamental micronutrient with cell reinforcement limit that guides in distinctive physiological cycles like invulnerable framework</w:t>
      </w:r>
    </w:p>
    <w:p w:rsidR="00BC1A3B" w:rsidRDefault="003161EB">
      <w:pPr>
        <w:pStyle w:val="BodyText"/>
        <w:spacing w:line="254" w:lineRule="auto"/>
        <w:ind w:left="130" w:right="292"/>
        <w:jc w:val="both"/>
      </w:pPr>
      <w:r>
        <w:rPr>
          <w:color w:val="121213"/>
        </w:rPr>
        <w:t xml:space="preserve">Balance, substantial metal and xenobiotic detoxification, and thyroid Chemical </w:t>
      </w:r>
      <w:r>
        <w:rPr>
          <w:color w:val="121213"/>
          <w:spacing w:val="-2"/>
        </w:rPr>
        <w:t>guidelines</w:t>
      </w:r>
    </w:p>
    <w:p w:rsidR="00BC1A3B" w:rsidRDefault="00BC1A3B">
      <w:pPr>
        <w:pStyle w:val="BodyText"/>
        <w:spacing w:line="254" w:lineRule="auto"/>
        <w:jc w:val="both"/>
        <w:sectPr w:rsidR="00BC1A3B">
          <w:pgSz w:w="11910" w:h="16840"/>
          <w:pgMar w:top="1300" w:right="1133" w:bottom="1260" w:left="1275" w:header="0" w:footer="1025" w:gutter="0"/>
          <w:cols w:space="720"/>
        </w:sectPr>
      </w:pPr>
    </w:p>
    <w:p w:rsidR="00BC1A3B" w:rsidRDefault="003161EB">
      <w:pPr>
        <w:pStyle w:val="Heading1"/>
        <w:ind w:left="3032"/>
        <w:jc w:val="left"/>
      </w:pPr>
      <w:bookmarkStart w:id="9" w:name="CHAPTER_THREE"/>
      <w:bookmarkEnd w:id="9"/>
      <w:r>
        <w:lastRenderedPageBreak/>
        <w:t>CHAPTER</w:t>
      </w:r>
      <w:r>
        <w:rPr>
          <w:spacing w:val="-15"/>
        </w:rPr>
        <w:t xml:space="preserve"> </w:t>
      </w:r>
      <w:r>
        <w:rPr>
          <w:spacing w:val="-4"/>
        </w:rPr>
        <w:t>THREE</w:t>
      </w:r>
    </w:p>
    <w:p w:rsidR="00BC1A3B" w:rsidRDefault="00BC1A3B">
      <w:pPr>
        <w:pStyle w:val="BodyText"/>
        <w:spacing w:before="12"/>
        <w:rPr>
          <w:b/>
        </w:rPr>
      </w:pPr>
    </w:p>
    <w:p w:rsidR="00BC1A3B" w:rsidRPr="00AA6936" w:rsidRDefault="003161EB">
      <w:pPr>
        <w:pStyle w:val="ListParagraph"/>
        <w:numPr>
          <w:ilvl w:val="1"/>
          <w:numId w:val="3"/>
        </w:numPr>
        <w:tabs>
          <w:tab w:val="left" w:pos="555"/>
        </w:tabs>
        <w:jc w:val="both"/>
        <w:rPr>
          <w:b/>
          <w:sz w:val="28"/>
        </w:rPr>
      </w:pPr>
      <w:r w:rsidRPr="00AA6936">
        <w:rPr>
          <w:b/>
          <w:spacing w:val="-4"/>
          <w:sz w:val="28"/>
        </w:rPr>
        <w:t>MATERIALS</w:t>
      </w:r>
      <w:r w:rsidRPr="00AA6936">
        <w:rPr>
          <w:b/>
          <w:spacing w:val="-12"/>
          <w:sz w:val="28"/>
        </w:rPr>
        <w:t xml:space="preserve"> </w:t>
      </w:r>
      <w:r w:rsidRPr="00AA6936">
        <w:rPr>
          <w:b/>
          <w:spacing w:val="-4"/>
          <w:sz w:val="28"/>
        </w:rPr>
        <w:t>AND</w:t>
      </w:r>
      <w:r w:rsidRPr="00AA6936">
        <w:rPr>
          <w:b/>
          <w:spacing w:val="-3"/>
          <w:sz w:val="28"/>
        </w:rPr>
        <w:t xml:space="preserve"> </w:t>
      </w:r>
      <w:r w:rsidRPr="00AA6936">
        <w:rPr>
          <w:b/>
          <w:spacing w:val="-4"/>
          <w:sz w:val="28"/>
        </w:rPr>
        <w:t>METHODS</w:t>
      </w:r>
    </w:p>
    <w:p w:rsidR="00BC1A3B" w:rsidRDefault="00BC1A3B">
      <w:pPr>
        <w:pStyle w:val="BodyText"/>
        <w:spacing w:before="96"/>
      </w:pPr>
    </w:p>
    <w:p w:rsidR="00BC1A3B" w:rsidRDefault="003161EB">
      <w:pPr>
        <w:pStyle w:val="ListParagraph"/>
        <w:numPr>
          <w:ilvl w:val="2"/>
          <w:numId w:val="3"/>
        </w:numPr>
        <w:tabs>
          <w:tab w:val="left" w:pos="765"/>
        </w:tabs>
        <w:jc w:val="both"/>
        <w:rPr>
          <w:sz w:val="28"/>
        </w:rPr>
      </w:pPr>
      <w:r w:rsidRPr="00AA6936">
        <w:rPr>
          <w:b/>
          <w:sz w:val="28"/>
        </w:rPr>
        <w:t>Gathering</w:t>
      </w:r>
      <w:r w:rsidRPr="00AA6936">
        <w:rPr>
          <w:b/>
          <w:spacing w:val="-1"/>
          <w:sz w:val="28"/>
        </w:rPr>
        <w:t xml:space="preserve"> </w:t>
      </w:r>
      <w:r w:rsidRPr="00AA6936">
        <w:rPr>
          <w:b/>
          <w:sz w:val="28"/>
        </w:rPr>
        <w:t>and</w:t>
      </w:r>
      <w:r w:rsidRPr="00AA6936">
        <w:rPr>
          <w:b/>
          <w:spacing w:val="-5"/>
          <w:sz w:val="28"/>
        </w:rPr>
        <w:t xml:space="preserve"> </w:t>
      </w:r>
      <w:r w:rsidRPr="00AA6936">
        <w:rPr>
          <w:b/>
          <w:sz w:val="28"/>
        </w:rPr>
        <w:t>identifying</w:t>
      </w:r>
      <w:r w:rsidRPr="00AA6936">
        <w:rPr>
          <w:b/>
          <w:spacing w:val="-1"/>
          <w:sz w:val="28"/>
        </w:rPr>
        <w:t xml:space="preserve"> </w:t>
      </w:r>
      <w:r w:rsidRPr="00AA6936">
        <w:rPr>
          <w:b/>
          <w:sz w:val="28"/>
        </w:rPr>
        <w:t>plant</w:t>
      </w:r>
      <w:r w:rsidRPr="00AA6936">
        <w:rPr>
          <w:b/>
          <w:spacing w:val="2"/>
          <w:sz w:val="28"/>
        </w:rPr>
        <w:t xml:space="preserve"> </w:t>
      </w:r>
      <w:r w:rsidRPr="00AA6936">
        <w:rPr>
          <w:b/>
          <w:spacing w:val="-2"/>
          <w:sz w:val="28"/>
        </w:rPr>
        <w:t>sample</w:t>
      </w:r>
      <w:r>
        <w:rPr>
          <w:spacing w:val="-2"/>
          <w:sz w:val="28"/>
        </w:rPr>
        <w:t>:</w:t>
      </w:r>
    </w:p>
    <w:p w:rsidR="00BC1A3B" w:rsidRDefault="00BC1A3B">
      <w:pPr>
        <w:pStyle w:val="BodyText"/>
        <w:spacing w:before="16"/>
      </w:pPr>
    </w:p>
    <w:p w:rsidR="00BC1A3B" w:rsidRDefault="003161EB">
      <w:pPr>
        <w:pStyle w:val="BodyText"/>
        <w:spacing w:line="264" w:lineRule="auto"/>
        <w:ind w:left="145" w:right="280" w:hanging="10"/>
        <w:jc w:val="both"/>
      </w:pPr>
      <w:proofErr w:type="spellStart"/>
      <w:r>
        <w:t>Anarcadium</w:t>
      </w:r>
      <w:proofErr w:type="spellEnd"/>
      <w:r>
        <w:t xml:space="preserve"> </w:t>
      </w:r>
      <w:proofErr w:type="spellStart"/>
      <w:r>
        <w:t>occidentale</w:t>
      </w:r>
      <w:proofErr w:type="spellEnd"/>
      <w:r>
        <w:t xml:space="preserve"> (Cashew) shrub bark was obtained and collected at </w:t>
      </w:r>
      <w:proofErr w:type="spellStart"/>
      <w:r>
        <w:t>Okeose</w:t>
      </w:r>
      <w:proofErr w:type="spellEnd"/>
      <w:r>
        <w:t xml:space="preserve">, Ilorin </w:t>
      </w:r>
      <w:proofErr w:type="spellStart"/>
      <w:r>
        <w:t>Kwara</w:t>
      </w:r>
      <w:proofErr w:type="spellEnd"/>
      <w:r>
        <w:t xml:space="preserve"> state.</w:t>
      </w:r>
      <w:r>
        <w:rPr>
          <w:spacing w:val="-2"/>
        </w:rPr>
        <w:t xml:space="preserve"> </w:t>
      </w:r>
      <w:r>
        <w:t>The</w:t>
      </w:r>
      <w:r>
        <w:rPr>
          <w:spacing w:val="-2"/>
        </w:rPr>
        <w:t xml:space="preserve"> </w:t>
      </w:r>
      <w:r>
        <w:t>plant was</w:t>
      </w:r>
      <w:r>
        <w:rPr>
          <w:spacing w:val="-1"/>
        </w:rPr>
        <w:t xml:space="preserve"> </w:t>
      </w:r>
      <w:r>
        <w:t>recognized</w:t>
      </w:r>
      <w:r>
        <w:rPr>
          <w:spacing w:val="-2"/>
        </w:rPr>
        <w:t xml:space="preserve"> </w:t>
      </w:r>
      <w:r>
        <w:t>in the University of</w:t>
      </w:r>
      <w:r>
        <w:rPr>
          <w:spacing w:val="-1"/>
        </w:rPr>
        <w:t xml:space="preserve"> </w:t>
      </w:r>
      <w:r>
        <w:t>Ilorin, which houses the department responsible for researching medicinal plants and traditional medicine.</w:t>
      </w:r>
      <w:r>
        <w:rPr>
          <w:spacing w:val="-2"/>
        </w:rPr>
        <w:t xml:space="preserve"> </w:t>
      </w:r>
      <w:r>
        <w:t>The plant part was thoroughly cleaned under running</w:t>
      </w:r>
      <w:r>
        <w:rPr>
          <w:spacing w:val="-3"/>
        </w:rPr>
        <w:t xml:space="preserve"> </w:t>
      </w:r>
      <w:r>
        <w:t>water before being</w:t>
      </w:r>
      <w:r>
        <w:rPr>
          <w:spacing w:val="-6"/>
        </w:rPr>
        <w:t xml:space="preserve"> </w:t>
      </w:r>
      <w:r>
        <w:t>let</w:t>
      </w:r>
      <w:r>
        <w:rPr>
          <w:spacing w:val="-3"/>
        </w:rPr>
        <w:t xml:space="preserve"> </w:t>
      </w:r>
      <w:r>
        <w:t>to</w:t>
      </w:r>
      <w:r>
        <w:rPr>
          <w:spacing w:val="-6"/>
        </w:rPr>
        <w:t xml:space="preserve"> </w:t>
      </w:r>
      <w:r>
        <w:t>air</w:t>
      </w:r>
      <w:r>
        <w:rPr>
          <w:spacing w:val="-4"/>
        </w:rPr>
        <w:t xml:space="preserve"> </w:t>
      </w:r>
      <w:r>
        <w:t>dry</w:t>
      </w:r>
      <w:r>
        <w:rPr>
          <w:spacing w:val="-6"/>
        </w:rPr>
        <w:t xml:space="preserve"> </w:t>
      </w:r>
      <w:r>
        <w:t>for</w:t>
      </w:r>
      <w:r>
        <w:rPr>
          <w:spacing w:val="-4"/>
        </w:rPr>
        <w:t xml:space="preserve"> </w:t>
      </w:r>
      <w:r>
        <w:t>two weeks</w:t>
      </w:r>
      <w:r>
        <w:rPr>
          <w:spacing w:val="-5"/>
        </w:rPr>
        <w:t xml:space="preserve"> </w:t>
      </w:r>
      <w:r>
        <w:t>in a</w:t>
      </w:r>
      <w:r>
        <w:rPr>
          <w:spacing w:val="-5"/>
        </w:rPr>
        <w:t xml:space="preserve"> </w:t>
      </w:r>
      <w:r>
        <w:t>well-ventilated</w:t>
      </w:r>
      <w:r>
        <w:rPr>
          <w:spacing w:val="-5"/>
        </w:rPr>
        <w:t xml:space="preserve"> </w:t>
      </w:r>
      <w:r>
        <w:t>area.</w:t>
      </w:r>
      <w:r>
        <w:rPr>
          <w:spacing w:val="-11"/>
        </w:rPr>
        <w:t xml:space="preserve"> </w:t>
      </w:r>
      <w:r>
        <w:t xml:space="preserve">The ground-up plant sample was held until required in a secure container. Collection of test organisms: Escherichia coli, Salmonella </w:t>
      </w:r>
      <w:proofErr w:type="spellStart"/>
      <w:r>
        <w:t>Typhi</w:t>
      </w:r>
      <w:proofErr w:type="spellEnd"/>
      <w:r>
        <w:t xml:space="preserve">, Bacillus </w:t>
      </w:r>
      <w:proofErr w:type="spellStart"/>
      <w:r>
        <w:t>subtilis</w:t>
      </w:r>
      <w:proofErr w:type="spellEnd"/>
      <w:r>
        <w:t xml:space="preserve">, </w:t>
      </w:r>
      <w:proofErr w:type="spellStart"/>
      <w:r>
        <w:t>acnd</w:t>
      </w:r>
      <w:proofErr w:type="spellEnd"/>
      <w:r>
        <w:t xml:space="preserve"> Staphylococcus </w:t>
      </w:r>
      <w:proofErr w:type="spellStart"/>
      <w:r>
        <w:t>aureus</w:t>
      </w:r>
      <w:proofErr w:type="spellEnd"/>
      <w:r>
        <w:t xml:space="preserve"> were included in the clinical sample given by the Department of Microbiology, University of Ilorin.</w:t>
      </w:r>
    </w:p>
    <w:p w:rsidR="00BC1A3B" w:rsidRDefault="00BC1A3B">
      <w:pPr>
        <w:pStyle w:val="BodyText"/>
        <w:spacing w:before="267"/>
      </w:pPr>
    </w:p>
    <w:p w:rsidR="00BC1A3B" w:rsidRDefault="003161EB">
      <w:pPr>
        <w:pStyle w:val="ListParagraph"/>
        <w:numPr>
          <w:ilvl w:val="2"/>
          <w:numId w:val="3"/>
        </w:numPr>
        <w:tabs>
          <w:tab w:val="left" w:pos="765"/>
        </w:tabs>
        <w:jc w:val="both"/>
        <w:rPr>
          <w:sz w:val="28"/>
        </w:rPr>
      </w:pPr>
      <w:r w:rsidRPr="00AA6936">
        <w:rPr>
          <w:b/>
          <w:sz w:val="28"/>
        </w:rPr>
        <w:t>Preparation</w:t>
      </w:r>
      <w:r w:rsidRPr="00AA6936">
        <w:rPr>
          <w:b/>
          <w:spacing w:val="-1"/>
          <w:sz w:val="28"/>
        </w:rPr>
        <w:t xml:space="preserve"> </w:t>
      </w:r>
      <w:r w:rsidRPr="00AA6936">
        <w:rPr>
          <w:b/>
          <w:sz w:val="28"/>
        </w:rPr>
        <w:t>of ethanol</w:t>
      </w:r>
      <w:r w:rsidRPr="00AA6936">
        <w:rPr>
          <w:b/>
          <w:spacing w:val="-3"/>
          <w:sz w:val="28"/>
        </w:rPr>
        <w:t xml:space="preserve"> </w:t>
      </w:r>
      <w:r w:rsidRPr="00AA6936">
        <w:rPr>
          <w:b/>
          <w:spacing w:val="-2"/>
          <w:sz w:val="28"/>
        </w:rPr>
        <w:t>extracts</w:t>
      </w:r>
      <w:r>
        <w:rPr>
          <w:spacing w:val="-2"/>
          <w:sz w:val="28"/>
        </w:rPr>
        <w:t>:</w:t>
      </w:r>
    </w:p>
    <w:p w:rsidR="00BC1A3B" w:rsidRDefault="003161EB">
      <w:pPr>
        <w:pStyle w:val="BodyText"/>
        <w:spacing w:before="38" w:line="261" w:lineRule="auto"/>
        <w:ind w:left="145" w:right="272" w:firstLine="55"/>
        <w:jc w:val="both"/>
      </w:pPr>
      <w:r>
        <w:t>The ethanol-aqueous extract was made using ethanol that was 70% ethanol. A 500 g dry plant sample and 2500 ml of ethanol were mixed and left at room temperature</w:t>
      </w:r>
      <w:r>
        <w:rPr>
          <w:spacing w:val="-12"/>
        </w:rPr>
        <w:t xml:space="preserve"> </w:t>
      </w:r>
      <w:r>
        <w:t>for</w:t>
      </w:r>
      <w:r>
        <w:rPr>
          <w:spacing w:val="-11"/>
        </w:rPr>
        <w:t xml:space="preserve"> </w:t>
      </w:r>
      <w:r>
        <w:t>48</w:t>
      </w:r>
      <w:r>
        <w:rPr>
          <w:spacing w:val="-13"/>
        </w:rPr>
        <w:t xml:space="preserve"> </w:t>
      </w:r>
      <w:r>
        <w:t>hours.</w:t>
      </w:r>
      <w:r>
        <w:rPr>
          <w:spacing w:val="-18"/>
        </w:rPr>
        <w:t xml:space="preserve"> </w:t>
      </w:r>
      <w:r>
        <w:t>The</w:t>
      </w:r>
      <w:r>
        <w:rPr>
          <w:spacing w:val="-12"/>
        </w:rPr>
        <w:t xml:space="preserve"> </w:t>
      </w:r>
      <w:r>
        <w:t>extract</w:t>
      </w:r>
      <w:r>
        <w:rPr>
          <w:spacing w:val="-11"/>
        </w:rPr>
        <w:t xml:space="preserve"> </w:t>
      </w:r>
      <w:r>
        <w:t>was</w:t>
      </w:r>
      <w:r>
        <w:rPr>
          <w:spacing w:val="-11"/>
        </w:rPr>
        <w:t xml:space="preserve"> </w:t>
      </w:r>
      <w:r>
        <w:t>dried</w:t>
      </w:r>
      <w:r>
        <w:rPr>
          <w:spacing w:val="-13"/>
        </w:rPr>
        <w:t xml:space="preserve"> </w:t>
      </w:r>
      <w:r>
        <w:t>by</w:t>
      </w:r>
      <w:r>
        <w:rPr>
          <w:spacing w:val="-13"/>
        </w:rPr>
        <w:t xml:space="preserve"> </w:t>
      </w:r>
      <w:r>
        <w:t>evaporation</w:t>
      </w:r>
      <w:r>
        <w:rPr>
          <w:spacing w:val="-18"/>
        </w:rPr>
        <w:t xml:space="preserve"> </w:t>
      </w:r>
      <w:r>
        <w:t>after</w:t>
      </w:r>
      <w:r>
        <w:rPr>
          <w:spacing w:val="-15"/>
        </w:rPr>
        <w:t xml:space="preserve"> </w:t>
      </w:r>
      <w:r>
        <w:t>filtering.</w:t>
      </w:r>
      <w:r>
        <w:rPr>
          <w:spacing w:val="-18"/>
        </w:rPr>
        <w:t xml:space="preserve"> </w:t>
      </w:r>
      <w:r>
        <w:t>The plant extracts were stored for future use in an airtight container.</w:t>
      </w:r>
    </w:p>
    <w:p w:rsidR="00BC1A3B" w:rsidRDefault="003161EB">
      <w:pPr>
        <w:pStyle w:val="ListParagraph"/>
        <w:numPr>
          <w:ilvl w:val="2"/>
          <w:numId w:val="3"/>
        </w:numPr>
        <w:tabs>
          <w:tab w:val="left" w:pos="835"/>
        </w:tabs>
        <w:spacing w:before="312"/>
        <w:ind w:left="835"/>
        <w:jc w:val="both"/>
        <w:rPr>
          <w:sz w:val="28"/>
        </w:rPr>
      </w:pPr>
      <w:r w:rsidRPr="00AA6936">
        <w:rPr>
          <w:b/>
          <w:sz w:val="28"/>
        </w:rPr>
        <w:t>Preparation</w:t>
      </w:r>
      <w:r w:rsidRPr="00AA6936">
        <w:rPr>
          <w:b/>
          <w:spacing w:val="-2"/>
          <w:sz w:val="28"/>
        </w:rPr>
        <w:t xml:space="preserve"> </w:t>
      </w:r>
      <w:r w:rsidRPr="00AA6936">
        <w:rPr>
          <w:b/>
          <w:sz w:val="28"/>
        </w:rPr>
        <w:t>of</w:t>
      </w:r>
      <w:r w:rsidRPr="00AA6936">
        <w:rPr>
          <w:b/>
          <w:spacing w:val="-1"/>
          <w:sz w:val="28"/>
        </w:rPr>
        <w:t xml:space="preserve"> </w:t>
      </w:r>
      <w:r w:rsidRPr="00AA6936">
        <w:rPr>
          <w:b/>
          <w:sz w:val="28"/>
        </w:rPr>
        <w:t>water</w:t>
      </w:r>
      <w:r w:rsidRPr="00AA6936">
        <w:rPr>
          <w:b/>
          <w:spacing w:val="1"/>
          <w:sz w:val="28"/>
        </w:rPr>
        <w:t xml:space="preserve"> </w:t>
      </w:r>
      <w:r w:rsidRPr="00AA6936">
        <w:rPr>
          <w:b/>
          <w:spacing w:val="-2"/>
          <w:sz w:val="28"/>
        </w:rPr>
        <w:t>extracts</w:t>
      </w:r>
      <w:r>
        <w:rPr>
          <w:spacing w:val="-2"/>
          <w:sz w:val="28"/>
        </w:rPr>
        <w:t>:</w:t>
      </w:r>
    </w:p>
    <w:p w:rsidR="00BC1A3B" w:rsidRDefault="00BC1A3B">
      <w:pPr>
        <w:pStyle w:val="BodyText"/>
        <w:spacing w:before="16"/>
      </w:pPr>
    </w:p>
    <w:p w:rsidR="00BC1A3B" w:rsidRDefault="003161EB">
      <w:pPr>
        <w:pStyle w:val="BodyText"/>
        <w:spacing w:line="264" w:lineRule="auto"/>
        <w:ind w:left="145" w:right="291" w:hanging="10"/>
        <w:jc w:val="both"/>
      </w:pPr>
      <w:r>
        <w:t xml:space="preserve">With 800 ml of distilled water, 500 g of crushed plant material was steeped and </w:t>
      </w:r>
      <w:r>
        <w:rPr>
          <w:spacing w:val="-2"/>
        </w:rPr>
        <w:t>heated</w:t>
      </w:r>
      <w:r>
        <w:rPr>
          <w:spacing w:val="-14"/>
        </w:rPr>
        <w:t xml:space="preserve"> </w:t>
      </w:r>
      <w:r>
        <w:rPr>
          <w:spacing w:val="-2"/>
        </w:rPr>
        <w:t>for</w:t>
      </w:r>
      <w:r>
        <w:rPr>
          <w:spacing w:val="-8"/>
        </w:rPr>
        <w:t xml:space="preserve"> </w:t>
      </w:r>
      <w:r>
        <w:rPr>
          <w:spacing w:val="-2"/>
        </w:rPr>
        <w:t>20</w:t>
      </w:r>
      <w:r>
        <w:rPr>
          <w:spacing w:val="-9"/>
        </w:rPr>
        <w:t xml:space="preserve"> </w:t>
      </w:r>
      <w:r>
        <w:rPr>
          <w:spacing w:val="-2"/>
        </w:rPr>
        <w:t>minutes.</w:t>
      </w:r>
      <w:r>
        <w:rPr>
          <w:spacing w:val="-16"/>
        </w:rPr>
        <w:t xml:space="preserve"> </w:t>
      </w:r>
      <w:r>
        <w:rPr>
          <w:spacing w:val="-2"/>
        </w:rPr>
        <w:t>After</w:t>
      </w:r>
      <w:r>
        <w:rPr>
          <w:spacing w:val="-6"/>
        </w:rPr>
        <w:t xml:space="preserve"> </w:t>
      </w:r>
      <w:r>
        <w:rPr>
          <w:spacing w:val="-2"/>
        </w:rPr>
        <w:t>cooling</w:t>
      </w:r>
      <w:r>
        <w:rPr>
          <w:spacing w:val="-9"/>
        </w:rPr>
        <w:t xml:space="preserve"> </w:t>
      </w:r>
      <w:r>
        <w:rPr>
          <w:spacing w:val="-2"/>
        </w:rPr>
        <w:t>to</w:t>
      </w:r>
      <w:r>
        <w:rPr>
          <w:spacing w:val="-9"/>
        </w:rPr>
        <w:t xml:space="preserve"> </w:t>
      </w:r>
      <w:r>
        <w:rPr>
          <w:spacing w:val="-2"/>
        </w:rPr>
        <w:t>room</w:t>
      </w:r>
      <w:r>
        <w:rPr>
          <w:spacing w:val="-7"/>
        </w:rPr>
        <w:t xml:space="preserve"> </w:t>
      </w:r>
      <w:r>
        <w:rPr>
          <w:spacing w:val="-2"/>
        </w:rPr>
        <w:t>temperature,</w:t>
      </w:r>
      <w:r>
        <w:rPr>
          <w:spacing w:val="-9"/>
        </w:rPr>
        <w:t xml:space="preserve"> </w:t>
      </w:r>
      <w:r>
        <w:rPr>
          <w:spacing w:val="-2"/>
        </w:rPr>
        <w:t>the</w:t>
      </w:r>
      <w:r>
        <w:rPr>
          <w:spacing w:val="-9"/>
        </w:rPr>
        <w:t xml:space="preserve"> </w:t>
      </w:r>
      <w:r>
        <w:rPr>
          <w:spacing w:val="-2"/>
        </w:rPr>
        <w:t>extract's</w:t>
      </w:r>
      <w:r>
        <w:rPr>
          <w:spacing w:val="-3"/>
        </w:rPr>
        <w:t xml:space="preserve"> </w:t>
      </w:r>
      <w:r>
        <w:rPr>
          <w:spacing w:val="-2"/>
        </w:rPr>
        <w:t xml:space="preserve">supernatant </w:t>
      </w:r>
      <w:r>
        <w:t>was</w:t>
      </w:r>
      <w:r>
        <w:rPr>
          <w:spacing w:val="-8"/>
        </w:rPr>
        <w:t xml:space="preserve"> </w:t>
      </w:r>
      <w:r>
        <w:t>decanted</w:t>
      </w:r>
      <w:r>
        <w:rPr>
          <w:spacing w:val="-13"/>
        </w:rPr>
        <w:t xml:space="preserve"> </w:t>
      </w:r>
      <w:r>
        <w:t>and</w:t>
      </w:r>
      <w:r>
        <w:rPr>
          <w:spacing w:val="-13"/>
        </w:rPr>
        <w:t xml:space="preserve"> </w:t>
      </w:r>
      <w:r>
        <w:t>centrifuged</w:t>
      </w:r>
      <w:r>
        <w:rPr>
          <w:spacing w:val="-13"/>
        </w:rPr>
        <w:t xml:space="preserve"> </w:t>
      </w:r>
      <w:r>
        <w:t>for</w:t>
      </w:r>
      <w:r>
        <w:rPr>
          <w:spacing w:val="-13"/>
        </w:rPr>
        <w:t xml:space="preserve"> </w:t>
      </w:r>
      <w:r>
        <w:t>ten</w:t>
      </w:r>
      <w:r>
        <w:rPr>
          <w:spacing w:val="-13"/>
        </w:rPr>
        <w:t xml:space="preserve"> </w:t>
      </w:r>
      <w:r>
        <w:t>minutes.</w:t>
      </w:r>
      <w:r>
        <w:rPr>
          <w:spacing w:val="-14"/>
        </w:rPr>
        <w:t xml:space="preserve"> </w:t>
      </w:r>
      <w:r>
        <w:t>Using</w:t>
      </w:r>
      <w:r>
        <w:rPr>
          <w:spacing w:val="-10"/>
        </w:rPr>
        <w:t xml:space="preserve"> </w:t>
      </w:r>
      <w:r>
        <w:t>glass</w:t>
      </w:r>
      <w:r>
        <w:rPr>
          <w:spacing w:val="-13"/>
        </w:rPr>
        <w:t xml:space="preserve"> </w:t>
      </w:r>
      <w:proofErr w:type="spellStart"/>
      <w:r>
        <w:t>microfibre</w:t>
      </w:r>
      <w:proofErr w:type="spellEnd"/>
      <w:r>
        <w:rPr>
          <w:spacing w:val="-13"/>
        </w:rPr>
        <w:t xml:space="preserve"> </w:t>
      </w:r>
      <w:r>
        <w:t>filter</w:t>
      </w:r>
      <w:r>
        <w:rPr>
          <w:spacing w:val="-7"/>
        </w:rPr>
        <w:t xml:space="preserve"> </w:t>
      </w:r>
      <w:r>
        <w:t>paper, the supernatant was filtered before being dried at 45 °C for a certain period of time until all the water had evaporated. A bottle that was airtight was used to prepare the plant extract for use.</w:t>
      </w:r>
    </w:p>
    <w:p w:rsidR="00AA6936" w:rsidRDefault="00AA6936">
      <w:pPr>
        <w:pStyle w:val="BodyText"/>
        <w:spacing w:line="264" w:lineRule="auto"/>
        <w:ind w:left="145" w:right="291" w:hanging="10"/>
        <w:jc w:val="both"/>
      </w:pPr>
    </w:p>
    <w:p w:rsidR="00AA6936" w:rsidRPr="00AA6936" w:rsidRDefault="003161EB" w:rsidP="002653E6">
      <w:pPr>
        <w:pStyle w:val="ListParagraph"/>
        <w:numPr>
          <w:ilvl w:val="1"/>
          <w:numId w:val="3"/>
        </w:numPr>
        <w:tabs>
          <w:tab w:val="left" w:pos="555"/>
        </w:tabs>
        <w:spacing w:before="74" w:line="264" w:lineRule="auto"/>
        <w:ind w:right="290"/>
        <w:jc w:val="both"/>
      </w:pPr>
      <w:r w:rsidRPr="00AA6936">
        <w:rPr>
          <w:b/>
          <w:sz w:val="28"/>
        </w:rPr>
        <w:t>Screening</w:t>
      </w:r>
      <w:r w:rsidRPr="00AA6936">
        <w:rPr>
          <w:b/>
          <w:spacing w:val="1"/>
          <w:sz w:val="28"/>
        </w:rPr>
        <w:t xml:space="preserve"> </w:t>
      </w:r>
      <w:r w:rsidRPr="00AA6936">
        <w:rPr>
          <w:b/>
          <w:sz w:val="28"/>
        </w:rPr>
        <w:t>of</w:t>
      </w:r>
      <w:r w:rsidRPr="00AA6936">
        <w:rPr>
          <w:b/>
          <w:spacing w:val="-2"/>
          <w:sz w:val="28"/>
        </w:rPr>
        <w:t xml:space="preserve"> </w:t>
      </w:r>
      <w:r w:rsidRPr="00AA6936">
        <w:rPr>
          <w:b/>
          <w:sz w:val="28"/>
        </w:rPr>
        <w:t>extracts</w:t>
      </w:r>
      <w:r w:rsidRPr="00AA6936">
        <w:rPr>
          <w:b/>
          <w:spacing w:val="-4"/>
          <w:sz w:val="28"/>
        </w:rPr>
        <w:t xml:space="preserve"> </w:t>
      </w:r>
      <w:r w:rsidRPr="00AA6936">
        <w:rPr>
          <w:b/>
          <w:sz w:val="28"/>
        </w:rPr>
        <w:t>for</w:t>
      </w:r>
      <w:r w:rsidRPr="00AA6936">
        <w:rPr>
          <w:b/>
          <w:spacing w:val="3"/>
          <w:sz w:val="28"/>
        </w:rPr>
        <w:t xml:space="preserve"> </w:t>
      </w:r>
      <w:r w:rsidR="00AA6936" w:rsidRPr="00AA6936">
        <w:rPr>
          <w:b/>
          <w:spacing w:val="-2"/>
          <w:sz w:val="28"/>
        </w:rPr>
        <w:t>phytochemicals</w:t>
      </w:r>
    </w:p>
    <w:p w:rsidR="00BC1A3B" w:rsidRPr="00AA6936" w:rsidRDefault="003161EB" w:rsidP="00AA6936">
      <w:pPr>
        <w:tabs>
          <w:tab w:val="left" w:pos="555"/>
        </w:tabs>
        <w:spacing w:before="74" w:line="264" w:lineRule="auto"/>
        <w:ind w:left="135" w:right="290"/>
        <w:jc w:val="both"/>
        <w:rPr>
          <w:sz w:val="28"/>
        </w:rPr>
      </w:pPr>
      <w:r w:rsidRPr="00AA6936">
        <w:rPr>
          <w:sz w:val="28"/>
        </w:rPr>
        <w:t xml:space="preserve">Nine parameters were examined during phytochemical screening, including carbohydrates, alkaloids, steroids, phenols, flavonoids, </w:t>
      </w:r>
      <w:proofErr w:type="spellStart"/>
      <w:r w:rsidRPr="00AA6936">
        <w:rPr>
          <w:sz w:val="28"/>
        </w:rPr>
        <w:t>terpenoids</w:t>
      </w:r>
      <w:proofErr w:type="spellEnd"/>
      <w:r w:rsidRPr="00AA6936">
        <w:rPr>
          <w:sz w:val="28"/>
        </w:rPr>
        <w:t xml:space="preserve">, </w:t>
      </w:r>
      <w:proofErr w:type="spellStart"/>
      <w:r w:rsidRPr="00AA6936">
        <w:rPr>
          <w:sz w:val="28"/>
        </w:rPr>
        <w:t>anthraquinones</w:t>
      </w:r>
      <w:proofErr w:type="spellEnd"/>
      <w:r w:rsidRPr="00AA6936">
        <w:rPr>
          <w:sz w:val="28"/>
        </w:rPr>
        <w:t xml:space="preserve">, tannin, and </w:t>
      </w:r>
      <w:proofErr w:type="spellStart"/>
      <w:r w:rsidRPr="00AA6936">
        <w:rPr>
          <w:sz w:val="28"/>
        </w:rPr>
        <w:t>saponin</w:t>
      </w:r>
      <w:proofErr w:type="spellEnd"/>
      <w:r w:rsidRPr="00AA6936">
        <w:rPr>
          <w:sz w:val="28"/>
        </w:rPr>
        <w:t>.</w:t>
      </w:r>
    </w:p>
    <w:p w:rsidR="00BC1A3B" w:rsidRDefault="003161EB">
      <w:pPr>
        <w:pStyle w:val="ListParagraph"/>
        <w:numPr>
          <w:ilvl w:val="2"/>
          <w:numId w:val="3"/>
        </w:numPr>
        <w:tabs>
          <w:tab w:val="left" w:pos="765"/>
        </w:tabs>
        <w:spacing w:before="303"/>
        <w:jc w:val="left"/>
        <w:rPr>
          <w:sz w:val="28"/>
        </w:rPr>
      </w:pPr>
      <w:r w:rsidRPr="00AA6936">
        <w:rPr>
          <w:b/>
          <w:sz w:val="28"/>
        </w:rPr>
        <w:t>Determination of</w:t>
      </w:r>
      <w:r w:rsidRPr="00AA6936">
        <w:rPr>
          <w:b/>
          <w:spacing w:val="1"/>
          <w:sz w:val="28"/>
        </w:rPr>
        <w:t xml:space="preserve"> </w:t>
      </w:r>
      <w:r w:rsidRPr="00AA6936">
        <w:rPr>
          <w:b/>
          <w:sz w:val="28"/>
        </w:rPr>
        <w:t>the</w:t>
      </w:r>
      <w:r w:rsidRPr="00AA6936">
        <w:rPr>
          <w:b/>
          <w:spacing w:val="-4"/>
          <w:sz w:val="28"/>
        </w:rPr>
        <w:t xml:space="preserve"> </w:t>
      </w:r>
      <w:r w:rsidRPr="00AA6936">
        <w:rPr>
          <w:b/>
          <w:spacing w:val="-2"/>
          <w:sz w:val="28"/>
        </w:rPr>
        <w:t>carbohydrates</w:t>
      </w:r>
    </w:p>
    <w:p w:rsidR="00BC1A3B" w:rsidRDefault="00BC1A3B">
      <w:pPr>
        <w:pStyle w:val="BodyText"/>
        <w:spacing w:before="16"/>
      </w:pPr>
    </w:p>
    <w:p w:rsidR="00BC1A3B" w:rsidRDefault="003161EB">
      <w:pPr>
        <w:pStyle w:val="BodyText"/>
        <w:spacing w:line="264" w:lineRule="auto"/>
        <w:ind w:left="145" w:right="283" w:hanging="10"/>
        <w:jc w:val="both"/>
      </w:pPr>
      <w:r>
        <w:t>Three grams of each plant</w:t>
      </w:r>
      <w:r>
        <w:rPr>
          <w:spacing w:val="-1"/>
        </w:rPr>
        <w:t xml:space="preserve"> </w:t>
      </w:r>
      <w:r>
        <w:t>extract</w:t>
      </w:r>
      <w:r>
        <w:rPr>
          <w:spacing w:val="-1"/>
        </w:rPr>
        <w:t xml:space="preserve"> </w:t>
      </w:r>
      <w:r>
        <w:t>were heated for</w:t>
      </w:r>
      <w:r>
        <w:rPr>
          <w:spacing w:val="-2"/>
        </w:rPr>
        <w:t xml:space="preserve"> </w:t>
      </w:r>
      <w:r>
        <w:t>3 minutes in</w:t>
      </w:r>
      <w:r>
        <w:rPr>
          <w:spacing w:val="-3"/>
        </w:rPr>
        <w:t xml:space="preserve"> </w:t>
      </w:r>
      <w:r>
        <w:t>a water</w:t>
      </w:r>
      <w:r>
        <w:rPr>
          <w:spacing w:val="-1"/>
        </w:rPr>
        <w:t xml:space="preserve"> </w:t>
      </w:r>
      <w:r>
        <w:t>bath</w:t>
      </w:r>
      <w:r>
        <w:rPr>
          <w:spacing w:val="-3"/>
        </w:rPr>
        <w:t xml:space="preserve"> </w:t>
      </w:r>
      <w:r>
        <w:t xml:space="preserve">with 50ml of distilled water added. After filtering the mixtures while they were still </w:t>
      </w:r>
      <w:r>
        <w:lastRenderedPageBreak/>
        <w:t xml:space="preserve">hot, the cool filtrates were collected, and these were used in the subsequent experiments. Using 2 ml of the aforementioned plant samples and 3–4 drops of </w:t>
      </w:r>
      <w:proofErr w:type="spellStart"/>
      <w:r>
        <w:t>Molisch's</w:t>
      </w:r>
      <w:proofErr w:type="spellEnd"/>
      <w:r>
        <w:t xml:space="preserve"> reagent, the </w:t>
      </w:r>
      <w:proofErr w:type="spellStart"/>
      <w:r>
        <w:t>Molisch's</w:t>
      </w:r>
      <w:proofErr w:type="spellEnd"/>
      <w:r>
        <w:t xml:space="preserve"> test was conducted.</w:t>
      </w:r>
      <w:r>
        <w:rPr>
          <w:spacing w:val="-8"/>
        </w:rPr>
        <w:t xml:space="preserve"> </w:t>
      </w:r>
      <w:r>
        <w:t>After concentrated sulfuric acid</w:t>
      </w:r>
      <w:r>
        <w:rPr>
          <w:spacing w:val="-2"/>
        </w:rPr>
        <w:t xml:space="preserve"> </w:t>
      </w:r>
      <w:r>
        <w:t>was added</w:t>
      </w:r>
      <w:r>
        <w:rPr>
          <w:spacing w:val="-1"/>
        </w:rPr>
        <w:t xml:space="preserve"> </w:t>
      </w:r>
      <w:r>
        <w:t>in</w:t>
      </w:r>
      <w:r>
        <w:rPr>
          <w:spacing w:val="-1"/>
        </w:rPr>
        <w:t xml:space="preserve"> </w:t>
      </w:r>
      <w:r>
        <w:t>little</w:t>
      </w:r>
      <w:r>
        <w:rPr>
          <w:spacing w:val="-1"/>
        </w:rPr>
        <w:t xml:space="preserve"> </w:t>
      </w:r>
      <w:r>
        <w:t>amounts,</w:t>
      </w:r>
      <w:r>
        <w:rPr>
          <w:spacing w:val="-1"/>
        </w:rPr>
        <w:t xml:space="preserve"> </w:t>
      </w:r>
      <w:r>
        <w:t>a</w:t>
      </w:r>
      <w:r>
        <w:rPr>
          <w:spacing w:val="-1"/>
        </w:rPr>
        <w:t xml:space="preserve"> </w:t>
      </w:r>
      <w:r>
        <w:t>lower layer formed.</w:t>
      </w:r>
      <w:r>
        <w:rPr>
          <w:spacing w:val="-16"/>
        </w:rPr>
        <w:t xml:space="preserve"> </w:t>
      </w:r>
      <w:r>
        <w:t>A</w:t>
      </w:r>
      <w:r>
        <w:rPr>
          <w:spacing w:val="-18"/>
        </w:rPr>
        <w:t xml:space="preserve"> </w:t>
      </w:r>
      <w:r>
        <w:t>purple color ring</w:t>
      </w:r>
      <w:r>
        <w:rPr>
          <w:spacing w:val="-1"/>
        </w:rPr>
        <w:t xml:space="preserve"> </w:t>
      </w:r>
      <w:r>
        <w:t>in</w:t>
      </w:r>
      <w:r>
        <w:rPr>
          <w:spacing w:val="-7"/>
        </w:rPr>
        <w:t xml:space="preserve"> </w:t>
      </w:r>
      <w:r>
        <w:t xml:space="preserve">the liquid's interphase indicates the presence of carbohydrates. After shaking, the mixtures were allowed two minutes to stand. It was thinned down with 5 </w:t>
      </w:r>
      <w:proofErr w:type="spellStart"/>
      <w:r>
        <w:t>mls</w:t>
      </w:r>
      <w:proofErr w:type="spellEnd"/>
      <w:r>
        <w:t xml:space="preserve"> of water. When a purple precipitate appears, carbohydrates are present.</w:t>
      </w:r>
    </w:p>
    <w:p w:rsidR="00BC1A3B" w:rsidRDefault="003161EB">
      <w:pPr>
        <w:pStyle w:val="ListParagraph"/>
        <w:numPr>
          <w:ilvl w:val="2"/>
          <w:numId w:val="3"/>
        </w:numPr>
        <w:tabs>
          <w:tab w:val="left" w:pos="835"/>
        </w:tabs>
        <w:spacing w:before="298"/>
        <w:ind w:left="835" w:hanging="700"/>
        <w:jc w:val="left"/>
        <w:rPr>
          <w:sz w:val="28"/>
        </w:rPr>
      </w:pPr>
      <w:r w:rsidRPr="00AA6936">
        <w:rPr>
          <w:b/>
          <w:sz w:val="28"/>
        </w:rPr>
        <w:t>Determination</w:t>
      </w:r>
      <w:r w:rsidRPr="00AA6936">
        <w:rPr>
          <w:b/>
          <w:spacing w:val="-1"/>
          <w:sz w:val="28"/>
        </w:rPr>
        <w:t xml:space="preserve"> </w:t>
      </w:r>
      <w:r w:rsidRPr="00AA6936">
        <w:rPr>
          <w:b/>
          <w:sz w:val="28"/>
        </w:rPr>
        <w:t>of</w:t>
      </w:r>
      <w:r w:rsidRPr="00AA6936">
        <w:rPr>
          <w:b/>
          <w:spacing w:val="1"/>
          <w:sz w:val="28"/>
        </w:rPr>
        <w:t xml:space="preserve"> </w:t>
      </w:r>
      <w:r w:rsidRPr="00AA6936">
        <w:rPr>
          <w:b/>
          <w:spacing w:val="-2"/>
          <w:sz w:val="28"/>
        </w:rPr>
        <w:t>alkaloids</w:t>
      </w:r>
    </w:p>
    <w:p w:rsidR="00BC1A3B" w:rsidRDefault="00BC1A3B">
      <w:pPr>
        <w:pStyle w:val="BodyText"/>
        <w:spacing w:before="17"/>
      </w:pPr>
    </w:p>
    <w:p w:rsidR="00BC1A3B" w:rsidRDefault="003161EB">
      <w:pPr>
        <w:pStyle w:val="BodyText"/>
        <w:spacing w:line="264" w:lineRule="auto"/>
        <w:ind w:left="145" w:right="287" w:hanging="10"/>
        <w:jc w:val="both"/>
      </w:pPr>
      <w:r>
        <w:t>Three</w:t>
      </w:r>
      <w:r>
        <w:rPr>
          <w:spacing w:val="-1"/>
        </w:rPr>
        <w:t xml:space="preserve"> </w:t>
      </w:r>
      <w:r>
        <w:t>grams</w:t>
      </w:r>
      <w:r>
        <w:rPr>
          <w:spacing w:val="-2"/>
        </w:rPr>
        <w:t xml:space="preserve"> </w:t>
      </w:r>
      <w:r>
        <w:t>of</w:t>
      </w:r>
      <w:r>
        <w:rPr>
          <w:spacing w:val="-6"/>
        </w:rPr>
        <w:t xml:space="preserve"> </w:t>
      </w:r>
      <w:r>
        <w:t>the</w:t>
      </w:r>
      <w:r>
        <w:rPr>
          <w:spacing w:val="-2"/>
        </w:rPr>
        <w:t xml:space="preserve"> </w:t>
      </w:r>
      <w:r>
        <w:t>powdered</w:t>
      </w:r>
      <w:r>
        <w:rPr>
          <w:spacing w:val="-2"/>
        </w:rPr>
        <w:t xml:space="preserve"> </w:t>
      </w:r>
      <w:r>
        <w:t>ingredients</w:t>
      </w:r>
      <w:r>
        <w:rPr>
          <w:spacing w:val="-2"/>
        </w:rPr>
        <w:t xml:space="preserve"> </w:t>
      </w:r>
      <w:r>
        <w:t>and</w:t>
      </w:r>
      <w:r>
        <w:rPr>
          <w:spacing w:val="-7"/>
        </w:rPr>
        <w:t xml:space="preserve"> </w:t>
      </w:r>
      <w:r>
        <w:t>50</w:t>
      </w:r>
      <w:r>
        <w:rPr>
          <w:spacing w:val="-2"/>
        </w:rPr>
        <w:t xml:space="preserve"> </w:t>
      </w:r>
      <w:r>
        <w:t>ml of</w:t>
      </w:r>
      <w:r>
        <w:rPr>
          <w:spacing w:val="-6"/>
        </w:rPr>
        <w:t xml:space="preserve"> </w:t>
      </w:r>
      <w:r>
        <w:t>methanol were</w:t>
      </w:r>
      <w:r>
        <w:rPr>
          <w:spacing w:val="-7"/>
        </w:rPr>
        <w:t xml:space="preserve"> </w:t>
      </w:r>
      <w:r>
        <w:t>combined, macerated, and evaporated to dryness. The leftovers and 10 ml of 1% aqueous hydrochloric acid were mixed in a water bath.</w:t>
      </w:r>
      <w:r>
        <w:rPr>
          <w:spacing w:val="-1"/>
        </w:rPr>
        <w:t xml:space="preserve"> </w:t>
      </w:r>
      <w:r>
        <w:t>A 1 ml portion of each from the mixture</w:t>
      </w:r>
      <w:r>
        <w:rPr>
          <w:spacing w:val="-12"/>
        </w:rPr>
        <w:t xml:space="preserve"> </w:t>
      </w:r>
      <w:r>
        <w:t>was</w:t>
      </w:r>
      <w:r>
        <w:rPr>
          <w:spacing w:val="-11"/>
        </w:rPr>
        <w:t xml:space="preserve"> </w:t>
      </w:r>
      <w:r>
        <w:t>treated</w:t>
      </w:r>
      <w:r>
        <w:rPr>
          <w:spacing w:val="-12"/>
        </w:rPr>
        <w:t xml:space="preserve"> </w:t>
      </w:r>
      <w:r>
        <w:t>with</w:t>
      </w:r>
      <w:r>
        <w:rPr>
          <w:spacing w:val="-13"/>
        </w:rPr>
        <w:t xml:space="preserve"> </w:t>
      </w:r>
      <w:r>
        <w:t>Mayer's</w:t>
      </w:r>
      <w:r>
        <w:rPr>
          <w:spacing w:val="-17"/>
        </w:rPr>
        <w:t xml:space="preserve"> </w:t>
      </w:r>
      <w:r>
        <w:t>reagent</w:t>
      </w:r>
      <w:r>
        <w:rPr>
          <w:spacing w:val="-10"/>
        </w:rPr>
        <w:t xml:space="preserve"> </w:t>
      </w:r>
      <w:r>
        <w:t>and</w:t>
      </w:r>
      <w:r>
        <w:rPr>
          <w:spacing w:val="-17"/>
        </w:rPr>
        <w:t xml:space="preserve"> </w:t>
      </w:r>
      <w:proofErr w:type="spellStart"/>
      <w:r>
        <w:t>Dragendorff's</w:t>
      </w:r>
      <w:proofErr w:type="spellEnd"/>
      <w:r>
        <w:rPr>
          <w:spacing w:val="-17"/>
        </w:rPr>
        <w:t xml:space="preserve"> </w:t>
      </w:r>
      <w:r>
        <w:t>reagent.</w:t>
      </w:r>
      <w:r>
        <w:rPr>
          <w:spacing w:val="-13"/>
        </w:rPr>
        <w:t xml:space="preserve"> </w:t>
      </w:r>
      <w:r>
        <w:t>By</w:t>
      </w:r>
      <w:r>
        <w:rPr>
          <w:spacing w:val="-13"/>
        </w:rPr>
        <w:t xml:space="preserve"> </w:t>
      </w:r>
      <w:r>
        <w:t>checking for</w:t>
      </w:r>
      <w:r>
        <w:rPr>
          <w:spacing w:val="-6"/>
        </w:rPr>
        <w:t xml:space="preserve"> </w:t>
      </w:r>
      <w:r>
        <w:t>turbidity</w:t>
      </w:r>
      <w:r>
        <w:rPr>
          <w:spacing w:val="-8"/>
        </w:rPr>
        <w:t xml:space="preserve"> </w:t>
      </w:r>
      <w:r>
        <w:t>or</w:t>
      </w:r>
      <w:r>
        <w:rPr>
          <w:spacing w:val="-6"/>
        </w:rPr>
        <w:t xml:space="preserve"> </w:t>
      </w:r>
      <w:r>
        <w:t>precipitation,</w:t>
      </w:r>
      <w:r>
        <w:rPr>
          <w:spacing w:val="-13"/>
        </w:rPr>
        <w:t xml:space="preserve"> </w:t>
      </w:r>
      <w:r>
        <w:t>the</w:t>
      </w:r>
      <w:r>
        <w:rPr>
          <w:spacing w:val="-7"/>
        </w:rPr>
        <w:t xml:space="preserve"> </w:t>
      </w:r>
      <w:r>
        <w:t>reagents</w:t>
      </w:r>
      <w:r>
        <w:rPr>
          <w:spacing w:val="-7"/>
        </w:rPr>
        <w:t xml:space="preserve"> </w:t>
      </w:r>
      <w:r>
        <w:t>were</w:t>
      </w:r>
      <w:r>
        <w:rPr>
          <w:spacing w:val="-7"/>
        </w:rPr>
        <w:t xml:space="preserve"> </w:t>
      </w:r>
      <w:r>
        <w:t>employed</w:t>
      </w:r>
      <w:r>
        <w:rPr>
          <w:spacing w:val="-12"/>
        </w:rPr>
        <w:t xml:space="preserve"> </w:t>
      </w:r>
      <w:r>
        <w:t>to</w:t>
      </w:r>
      <w:r>
        <w:rPr>
          <w:spacing w:val="-8"/>
        </w:rPr>
        <w:t xml:space="preserve"> </w:t>
      </w:r>
      <w:r>
        <w:t>evaluate</w:t>
      </w:r>
      <w:r>
        <w:rPr>
          <w:spacing w:val="-12"/>
        </w:rPr>
        <w:t xml:space="preserve"> </w:t>
      </w:r>
      <w:r>
        <w:t>if</w:t>
      </w:r>
      <w:r>
        <w:rPr>
          <w:spacing w:val="-6"/>
        </w:rPr>
        <w:t xml:space="preserve"> </w:t>
      </w:r>
      <w:r>
        <w:t>an</w:t>
      </w:r>
      <w:r>
        <w:rPr>
          <w:spacing w:val="-7"/>
        </w:rPr>
        <w:t xml:space="preserve"> </w:t>
      </w:r>
      <w:r>
        <w:t>extract contained alkaloids.</w:t>
      </w:r>
    </w:p>
    <w:p w:rsidR="00BC1A3B" w:rsidRDefault="00BC1A3B">
      <w:pPr>
        <w:pStyle w:val="BodyText"/>
        <w:spacing w:before="268"/>
      </w:pPr>
    </w:p>
    <w:p w:rsidR="00BC1A3B" w:rsidRDefault="003161EB">
      <w:pPr>
        <w:pStyle w:val="ListParagraph"/>
        <w:numPr>
          <w:ilvl w:val="2"/>
          <w:numId w:val="3"/>
        </w:numPr>
        <w:tabs>
          <w:tab w:val="left" w:pos="765"/>
        </w:tabs>
        <w:jc w:val="left"/>
        <w:rPr>
          <w:sz w:val="28"/>
        </w:rPr>
      </w:pPr>
      <w:r w:rsidRPr="00AA6936">
        <w:rPr>
          <w:b/>
          <w:sz w:val="28"/>
        </w:rPr>
        <w:t>Determination</w:t>
      </w:r>
      <w:r w:rsidRPr="00AA6936">
        <w:rPr>
          <w:b/>
          <w:spacing w:val="-3"/>
          <w:sz w:val="28"/>
        </w:rPr>
        <w:t xml:space="preserve"> </w:t>
      </w:r>
      <w:r w:rsidRPr="00AA6936">
        <w:rPr>
          <w:b/>
          <w:sz w:val="28"/>
        </w:rPr>
        <w:t>of</w:t>
      </w:r>
      <w:r w:rsidRPr="00AA6936">
        <w:rPr>
          <w:b/>
          <w:spacing w:val="-2"/>
          <w:sz w:val="28"/>
        </w:rPr>
        <w:t xml:space="preserve"> </w:t>
      </w:r>
      <w:proofErr w:type="spellStart"/>
      <w:r w:rsidR="00AA6936" w:rsidRPr="00AA6936">
        <w:rPr>
          <w:b/>
          <w:sz w:val="28"/>
        </w:rPr>
        <w:t>Anthraquinone</w:t>
      </w:r>
      <w:proofErr w:type="spellEnd"/>
      <w:r w:rsidR="00AA6936" w:rsidRPr="00AA6936">
        <w:rPr>
          <w:b/>
          <w:spacing w:val="-2"/>
          <w:sz w:val="28"/>
        </w:rPr>
        <w:t xml:space="preserve"> Derivatives</w:t>
      </w:r>
    </w:p>
    <w:p w:rsidR="00BC1A3B" w:rsidRDefault="00BC1A3B">
      <w:pPr>
        <w:pStyle w:val="BodyText"/>
        <w:spacing w:before="22"/>
      </w:pPr>
    </w:p>
    <w:p w:rsidR="00BC1A3B" w:rsidRDefault="003161EB">
      <w:pPr>
        <w:pStyle w:val="BodyText"/>
        <w:spacing w:line="261" w:lineRule="auto"/>
        <w:ind w:left="145" w:right="290" w:firstLine="60"/>
        <w:jc w:val="both"/>
      </w:pPr>
      <w:proofErr w:type="spellStart"/>
      <w:r>
        <w:t>Borntrager's</w:t>
      </w:r>
      <w:proofErr w:type="spellEnd"/>
      <w:r>
        <w:t xml:space="preserve"> Test:</w:t>
      </w:r>
      <w:r>
        <w:rPr>
          <w:spacing w:val="-2"/>
        </w:rPr>
        <w:t xml:space="preserve"> </w:t>
      </w:r>
      <w:r>
        <w:t>About 0.5 g of the powdered plant samples were placed in a test tube along with 10 ml of chloroform, and the mixture was violently agitated for</w:t>
      </w:r>
      <w:r>
        <w:rPr>
          <w:spacing w:val="-13"/>
        </w:rPr>
        <w:t xml:space="preserve"> </w:t>
      </w:r>
      <w:r>
        <w:t>5</w:t>
      </w:r>
      <w:r>
        <w:rPr>
          <w:spacing w:val="-18"/>
        </w:rPr>
        <w:t xml:space="preserve"> </w:t>
      </w:r>
      <w:r>
        <w:t>minutes.</w:t>
      </w:r>
      <w:r>
        <w:rPr>
          <w:spacing w:val="-17"/>
        </w:rPr>
        <w:t xml:space="preserve"> </w:t>
      </w:r>
      <w:r>
        <w:t>The</w:t>
      </w:r>
      <w:r>
        <w:rPr>
          <w:spacing w:val="-13"/>
        </w:rPr>
        <w:t xml:space="preserve"> </w:t>
      </w:r>
      <w:r>
        <w:t>extracts</w:t>
      </w:r>
      <w:r>
        <w:rPr>
          <w:spacing w:val="-13"/>
        </w:rPr>
        <w:t xml:space="preserve"> </w:t>
      </w:r>
      <w:r>
        <w:t>were</w:t>
      </w:r>
      <w:r>
        <w:rPr>
          <w:spacing w:val="-13"/>
        </w:rPr>
        <w:t xml:space="preserve"> </w:t>
      </w:r>
      <w:r>
        <w:t>filtered,</w:t>
      </w:r>
      <w:r>
        <w:rPr>
          <w:spacing w:val="-18"/>
        </w:rPr>
        <w:t xml:space="preserve"> </w:t>
      </w:r>
      <w:r>
        <w:t>and</w:t>
      </w:r>
      <w:r>
        <w:rPr>
          <w:spacing w:val="-12"/>
        </w:rPr>
        <w:t xml:space="preserve"> </w:t>
      </w:r>
      <w:r>
        <w:t>the</w:t>
      </w:r>
      <w:r>
        <w:rPr>
          <w:spacing w:val="-13"/>
        </w:rPr>
        <w:t xml:space="preserve"> </w:t>
      </w:r>
      <w:r>
        <w:t>filtrate</w:t>
      </w:r>
      <w:r>
        <w:rPr>
          <w:spacing w:val="-13"/>
        </w:rPr>
        <w:t xml:space="preserve"> </w:t>
      </w:r>
      <w:r>
        <w:t>was</w:t>
      </w:r>
      <w:r>
        <w:rPr>
          <w:spacing w:val="-17"/>
        </w:rPr>
        <w:t xml:space="preserve"> </w:t>
      </w:r>
      <w:r>
        <w:t>agitated</w:t>
      </w:r>
      <w:r>
        <w:rPr>
          <w:spacing w:val="-18"/>
        </w:rPr>
        <w:t xml:space="preserve"> </w:t>
      </w:r>
      <w:r>
        <w:t>before</w:t>
      </w:r>
      <w:r>
        <w:rPr>
          <w:spacing w:val="-12"/>
        </w:rPr>
        <w:t xml:space="preserve"> </w:t>
      </w:r>
      <w:r>
        <w:t xml:space="preserve">being mixed with an equivalent amount of ammonia solution. It was believed that the bright pink </w:t>
      </w:r>
      <w:proofErr w:type="spellStart"/>
      <w:r>
        <w:t>colour</w:t>
      </w:r>
      <w:proofErr w:type="spellEnd"/>
      <w:r>
        <w:t xml:space="preserve"> in the top aqueous layer was a marker of</w:t>
      </w:r>
      <w:r>
        <w:rPr>
          <w:spacing w:val="-2"/>
        </w:rPr>
        <w:t xml:space="preserve"> </w:t>
      </w:r>
      <w:r>
        <w:t xml:space="preserve">free </w:t>
      </w:r>
      <w:proofErr w:type="spellStart"/>
      <w:r>
        <w:t>anthraquinones</w:t>
      </w:r>
      <w:proofErr w:type="spellEnd"/>
      <w:r>
        <w:t>.</w:t>
      </w:r>
    </w:p>
    <w:p w:rsidR="00BC1A3B" w:rsidRDefault="003161EB">
      <w:pPr>
        <w:pStyle w:val="ListParagraph"/>
        <w:numPr>
          <w:ilvl w:val="2"/>
          <w:numId w:val="3"/>
        </w:numPr>
        <w:tabs>
          <w:tab w:val="left" w:pos="765"/>
        </w:tabs>
        <w:spacing w:before="316"/>
        <w:jc w:val="left"/>
        <w:rPr>
          <w:sz w:val="28"/>
        </w:rPr>
      </w:pPr>
      <w:r w:rsidRPr="00AA6936">
        <w:rPr>
          <w:b/>
          <w:sz w:val="28"/>
        </w:rPr>
        <w:t>Determination</w:t>
      </w:r>
      <w:r w:rsidRPr="00AA6936">
        <w:rPr>
          <w:b/>
          <w:spacing w:val="-1"/>
          <w:sz w:val="28"/>
        </w:rPr>
        <w:t xml:space="preserve"> </w:t>
      </w:r>
      <w:r w:rsidRPr="00AA6936">
        <w:rPr>
          <w:b/>
          <w:sz w:val="28"/>
        </w:rPr>
        <w:t>of sterols</w:t>
      </w:r>
      <w:r w:rsidRPr="00AA6936">
        <w:rPr>
          <w:b/>
          <w:spacing w:val="-1"/>
          <w:sz w:val="28"/>
        </w:rPr>
        <w:t xml:space="preserve"> </w:t>
      </w:r>
      <w:r w:rsidRPr="00AA6936">
        <w:rPr>
          <w:b/>
          <w:sz w:val="28"/>
        </w:rPr>
        <w:t>and</w:t>
      </w:r>
      <w:r w:rsidRPr="00AA6936">
        <w:rPr>
          <w:b/>
          <w:spacing w:val="-1"/>
          <w:sz w:val="28"/>
        </w:rPr>
        <w:t xml:space="preserve"> </w:t>
      </w:r>
      <w:proofErr w:type="spellStart"/>
      <w:r w:rsidRPr="00AA6936">
        <w:rPr>
          <w:b/>
          <w:spacing w:val="-2"/>
          <w:sz w:val="28"/>
        </w:rPr>
        <w:t>terpens</w:t>
      </w:r>
      <w:proofErr w:type="spellEnd"/>
    </w:p>
    <w:p w:rsidR="00BC1A3B" w:rsidRDefault="00BC1A3B">
      <w:pPr>
        <w:pStyle w:val="BodyText"/>
        <w:spacing w:before="16"/>
      </w:pPr>
    </w:p>
    <w:p w:rsidR="00BC1A3B" w:rsidRDefault="003161EB">
      <w:pPr>
        <w:pStyle w:val="BodyText"/>
        <w:spacing w:line="264" w:lineRule="auto"/>
        <w:ind w:left="145" w:right="282" w:hanging="10"/>
        <w:jc w:val="both"/>
      </w:pPr>
      <w:r>
        <w:t>About</w:t>
      </w:r>
      <w:r>
        <w:rPr>
          <w:spacing w:val="-5"/>
        </w:rPr>
        <w:t xml:space="preserve"> </w:t>
      </w:r>
      <w:r>
        <w:t>5</w:t>
      </w:r>
      <w:r>
        <w:rPr>
          <w:spacing w:val="-7"/>
        </w:rPr>
        <w:t xml:space="preserve"> </w:t>
      </w:r>
      <w:r>
        <w:t>g</w:t>
      </w:r>
      <w:r>
        <w:rPr>
          <w:spacing w:val="-7"/>
        </w:rPr>
        <w:t xml:space="preserve"> </w:t>
      </w:r>
      <w:r>
        <w:t>of</w:t>
      </w:r>
      <w:r>
        <w:rPr>
          <w:spacing w:val="-5"/>
        </w:rPr>
        <w:t xml:space="preserve"> </w:t>
      </w:r>
      <w:r>
        <w:t>the</w:t>
      </w:r>
      <w:r>
        <w:rPr>
          <w:spacing w:val="-6"/>
        </w:rPr>
        <w:t xml:space="preserve"> </w:t>
      </w:r>
      <w:r>
        <w:t>plant</w:t>
      </w:r>
      <w:r>
        <w:rPr>
          <w:spacing w:val="-4"/>
        </w:rPr>
        <w:t xml:space="preserve"> </w:t>
      </w:r>
      <w:r>
        <w:t>samples</w:t>
      </w:r>
      <w:r>
        <w:rPr>
          <w:spacing w:val="-5"/>
        </w:rPr>
        <w:t xml:space="preserve"> </w:t>
      </w:r>
      <w:r>
        <w:t>were</w:t>
      </w:r>
      <w:r>
        <w:rPr>
          <w:spacing w:val="-6"/>
        </w:rPr>
        <w:t xml:space="preserve"> </w:t>
      </w:r>
      <w:r>
        <w:t>dissolved</w:t>
      </w:r>
      <w:r>
        <w:rPr>
          <w:spacing w:val="-7"/>
        </w:rPr>
        <w:t xml:space="preserve"> </w:t>
      </w:r>
      <w:r>
        <w:t>in</w:t>
      </w:r>
      <w:r>
        <w:rPr>
          <w:spacing w:val="-7"/>
        </w:rPr>
        <w:t xml:space="preserve"> </w:t>
      </w:r>
      <w:r>
        <w:t>10</w:t>
      </w:r>
      <w:r>
        <w:rPr>
          <w:spacing w:val="-7"/>
        </w:rPr>
        <w:t xml:space="preserve"> </w:t>
      </w:r>
      <w:r>
        <w:t>ml</w:t>
      </w:r>
      <w:r>
        <w:rPr>
          <w:spacing w:val="-5"/>
        </w:rPr>
        <w:t xml:space="preserve"> </w:t>
      </w:r>
      <w:r>
        <w:t>of</w:t>
      </w:r>
      <w:r>
        <w:rPr>
          <w:spacing w:val="-5"/>
        </w:rPr>
        <w:t xml:space="preserve"> </w:t>
      </w:r>
      <w:r>
        <w:t>anhydrous</w:t>
      </w:r>
      <w:r>
        <w:rPr>
          <w:spacing w:val="-6"/>
        </w:rPr>
        <w:t xml:space="preserve"> </w:t>
      </w:r>
      <w:r>
        <w:t>chloroform, filtered, and the filtrates were divided into two parts for further analysis. Lieberman-</w:t>
      </w:r>
      <w:proofErr w:type="spellStart"/>
      <w:r>
        <w:t>Burchard</w:t>
      </w:r>
      <w:proofErr w:type="spellEnd"/>
      <w:r>
        <w:t xml:space="preserve"> Test: The two plant samples' initial portions of the chloroform solutions were mixed with 1 ml of acetic anhydride after 1 ml of concentrated</w:t>
      </w:r>
      <w:r>
        <w:rPr>
          <w:spacing w:val="-18"/>
        </w:rPr>
        <w:t xml:space="preserve"> </w:t>
      </w:r>
      <w:proofErr w:type="spellStart"/>
      <w:r>
        <w:t>sulphuric</w:t>
      </w:r>
      <w:proofErr w:type="spellEnd"/>
      <w:r>
        <w:rPr>
          <w:spacing w:val="-20"/>
        </w:rPr>
        <w:t xml:space="preserve"> </w:t>
      </w:r>
      <w:r>
        <w:t>acid</w:t>
      </w:r>
      <w:r>
        <w:rPr>
          <w:spacing w:val="-17"/>
        </w:rPr>
        <w:t xml:space="preserve"> </w:t>
      </w:r>
      <w:r>
        <w:t>was</w:t>
      </w:r>
      <w:r>
        <w:rPr>
          <w:spacing w:val="-15"/>
        </w:rPr>
        <w:t xml:space="preserve"> </w:t>
      </w:r>
      <w:r>
        <w:t>added</w:t>
      </w:r>
      <w:r>
        <w:rPr>
          <w:spacing w:val="-17"/>
        </w:rPr>
        <w:t xml:space="preserve"> </w:t>
      </w:r>
      <w:r>
        <w:t>down</w:t>
      </w:r>
      <w:r>
        <w:rPr>
          <w:spacing w:val="-16"/>
        </w:rPr>
        <w:t xml:space="preserve"> </w:t>
      </w:r>
      <w:r>
        <w:t>the</w:t>
      </w:r>
      <w:r>
        <w:rPr>
          <w:spacing w:val="-16"/>
        </w:rPr>
        <w:t xml:space="preserve"> </w:t>
      </w:r>
      <w:r>
        <w:t>test</w:t>
      </w:r>
      <w:r>
        <w:rPr>
          <w:spacing w:val="-18"/>
        </w:rPr>
        <w:t xml:space="preserve"> </w:t>
      </w:r>
      <w:proofErr w:type="spellStart"/>
      <w:r>
        <w:t>tubewalls</w:t>
      </w:r>
      <w:proofErr w:type="spellEnd"/>
      <w:r>
        <w:rPr>
          <w:spacing w:val="-16"/>
        </w:rPr>
        <w:t xml:space="preserve"> </w:t>
      </w:r>
      <w:r>
        <w:t>to</w:t>
      </w:r>
      <w:r>
        <w:rPr>
          <w:spacing w:val="-17"/>
        </w:rPr>
        <w:t xml:space="preserve"> </w:t>
      </w:r>
      <w:r>
        <w:t>generate</w:t>
      </w:r>
      <w:r>
        <w:rPr>
          <w:spacing w:val="-15"/>
        </w:rPr>
        <w:t xml:space="preserve"> </w:t>
      </w:r>
      <w:r>
        <w:t>a</w:t>
      </w:r>
      <w:r>
        <w:rPr>
          <w:spacing w:val="-20"/>
        </w:rPr>
        <w:t xml:space="preserve"> </w:t>
      </w:r>
      <w:r>
        <w:rPr>
          <w:spacing w:val="-2"/>
        </w:rPr>
        <w:t>lower</w:t>
      </w:r>
    </w:p>
    <w:p w:rsidR="00BC1A3B" w:rsidRDefault="00BC1A3B">
      <w:pPr>
        <w:pStyle w:val="BodyText"/>
        <w:spacing w:line="264" w:lineRule="auto"/>
        <w:jc w:val="both"/>
        <w:sectPr w:rsidR="00BC1A3B">
          <w:pgSz w:w="11910" w:h="16840"/>
          <w:pgMar w:top="1300" w:right="1133" w:bottom="1260" w:left="1275" w:header="0" w:footer="1025" w:gutter="0"/>
          <w:cols w:space="720"/>
        </w:sectPr>
      </w:pPr>
    </w:p>
    <w:p w:rsidR="00BC1A3B" w:rsidRDefault="003161EB">
      <w:pPr>
        <w:pStyle w:val="BodyText"/>
        <w:spacing w:before="74" w:line="264" w:lineRule="auto"/>
        <w:ind w:left="145" w:right="290"/>
        <w:jc w:val="both"/>
      </w:pPr>
      <w:proofErr w:type="gramStart"/>
      <w:r>
        <w:lastRenderedPageBreak/>
        <w:t>layer</w:t>
      </w:r>
      <w:proofErr w:type="gramEnd"/>
      <w:r>
        <w:t>.</w:t>
      </w:r>
      <w:r>
        <w:rPr>
          <w:spacing w:val="-8"/>
        </w:rPr>
        <w:t xml:space="preserve"> </w:t>
      </w:r>
      <w:r>
        <w:t>Steroids</w:t>
      </w:r>
      <w:r>
        <w:rPr>
          <w:spacing w:val="-7"/>
        </w:rPr>
        <w:t xml:space="preserve"> </w:t>
      </w:r>
      <w:r>
        <w:t>were</w:t>
      </w:r>
      <w:r>
        <w:rPr>
          <w:spacing w:val="-7"/>
        </w:rPr>
        <w:t xml:space="preserve"> </w:t>
      </w:r>
      <w:r>
        <w:t>detected</w:t>
      </w:r>
      <w:r>
        <w:rPr>
          <w:spacing w:val="-7"/>
        </w:rPr>
        <w:t xml:space="preserve"> </w:t>
      </w:r>
      <w:r>
        <w:t>by</w:t>
      </w:r>
      <w:r>
        <w:rPr>
          <w:spacing w:val="-8"/>
        </w:rPr>
        <w:t xml:space="preserve"> </w:t>
      </w:r>
      <w:r>
        <w:t>the</w:t>
      </w:r>
      <w:r>
        <w:rPr>
          <w:spacing w:val="-7"/>
        </w:rPr>
        <w:t xml:space="preserve"> </w:t>
      </w:r>
      <w:r>
        <w:t>formation</w:t>
      </w:r>
      <w:r>
        <w:rPr>
          <w:spacing w:val="-8"/>
        </w:rPr>
        <w:t xml:space="preserve"> </w:t>
      </w:r>
      <w:r>
        <w:t>of</w:t>
      </w:r>
      <w:r>
        <w:rPr>
          <w:spacing w:val="-6"/>
        </w:rPr>
        <w:t xml:space="preserve"> </w:t>
      </w:r>
      <w:r>
        <w:t>a</w:t>
      </w:r>
      <w:r>
        <w:rPr>
          <w:spacing w:val="-7"/>
        </w:rPr>
        <w:t xml:space="preserve"> </w:t>
      </w:r>
      <w:r>
        <w:t>reddish</w:t>
      </w:r>
      <w:r>
        <w:rPr>
          <w:spacing w:val="-8"/>
        </w:rPr>
        <w:t xml:space="preserve"> </w:t>
      </w:r>
      <w:r>
        <w:t>violet</w:t>
      </w:r>
      <w:r>
        <w:rPr>
          <w:spacing w:val="-6"/>
        </w:rPr>
        <w:t xml:space="preserve"> </w:t>
      </w:r>
      <w:r>
        <w:t>tint</w:t>
      </w:r>
      <w:r>
        <w:rPr>
          <w:spacing w:val="-6"/>
        </w:rPr>
        <w:t xml:space="preserve"> </w:t>
      </w:r>
      <w:r>
        <w:t>at</w:t>
      </w:r>
      <w:r>
        <w:rPr>
          <w:spacing w:val="-5"/>
        </w:rPr>
        <w:t xml:space="preserve"> </w:t>
      </w:r>
      <w:r>
        <w:t>the</w:t>
      </w:r>
      <w:r>
        <w:rPr>
          <w:spacing w:val="-7"/>
        </w:rPr>
        <w:t xml:space="preserve"> </w:t>
      </w:r>
      <w:r>
        <w:t>liquid interface and a green color in the chloroform layer.</w:t>
      </w:r>
    </w:p>
    <w:p w:rsidR="00BC1A3B" w:rsidRDefault="003161EB">
      <w:pPr>
        <w:pStyle w:val="ListParagraph"/>
        <w:numPr>
          <w:ilvl w:val="2"/>
          <w:numId w:val="3"/>
        </w:numPr>
        <w:tabs>
          <w:tab w:val="left" w:pos="765"/>
        </w:tabs>
        <w:spacing w:before="312"/>
        <w:jc w:val="left"/>
        <w:rPr>
          <w:sz w:val="28"/>
        </w:rPr>
      </w:pPr>
      <w:proofErr w:type="spellStart"/>
      <w:r w:rsidRPr="00AA6936">
        <w:rPr>
          <w:b/>
          <w:sz w:val="28"/>
        </w:rPr>
        <w:t>Salkowski's</w:t>
      </w:r>
      <w:proofErr w:type="spellEnd"/>
      <w:r w:rsidRPr="00AA6936">
        <w:rPr>
          <w:b/>
          <w:spacing w:val="-9"/>
          <w:sz w:val="28"/>
        </w:rPr>
        <w:t xml:space="preserve"> </w:t>
      </w:r>
      <w:r w:rsidRPr="00AA6936">
        <w:rPr>
          <w:b/>
          <w:spacing w:val="-4"/>
          <w:sz w:val="28"/>
        </w:rPr>
        <w:t>Test</w:t>
      </w:r>
    </w:p>
    <w:p w:rsidR="00BC1A3B" w:rsidRDefault="00BC1A3B">
      <w:pPr>
        <w:pStyle w:val="BodyText"/>
        <w:spacing w:before="16"/>
      </w:pPr>
    </w:p>
    <w:p w:rsidR="00BC1A3B" w:rsidRDefault="003161EB">
      <w:pPr>
        <w:pStyle w:val="BodyText"/>
        <w:spacing w:line="264" w:lineRule="auto"/>
        <w:ind w:left="145" w:right="283" w:hanging="10"/>
        <w:jc w:val="both"/>
      </w:pPr>
      <w:r>
        <w:t xml:space="preserve">Carefully mixing 2 ml of concentrated </w:t>
      </w:r>
      <w:proofErr w:type="spellStart"/>
      <w:r>
        <w:t>sulphuric</w:t>
      </w:r>
      <w:proofErr w:type="spellEnd"/>
      <w:r>
        <w:t xml:space="preserve"> acid into the second part of the solutions</w:t>
      </w:r>
      <w:r>
        <w:rPr>
          <w:spacing w:val="-3"/>
        </w:rPr>
        <w:t xml:space="preserve"> </w:t>
      </w:r>
      <w:r>
        <w:t>of</w:t>
      </w:r>
      <w:r>
        <w:rPr>
          <w:spacing w:val="-7"/>
        </w:rPr>
        <w:t xml:space="preserve"> </w:t>
      </w:r>
      <w:r>
        <w:t>the</w:t>
      </w:r>
      <w:r>
        <w:rPr>
          <w:spacing w:val="-8"/>
        </w:rPr>
        <w:t xml:space="preserve"> </w:t>
      </w:r>
      <w:r>
        <w:t>two</w:t>
      </w:r>
      <w:r>
        <w:rPr>
          <w:spacing w:val="-3"/>
        </w:rPr>
        <w:t xml:space="preserve"> </w:t>
      </w:r>
      <w:r>
        <w:t>plant</w:t>
      </w:r>
      <w:r>
        <w:rPr>
          <w:spacing w:val="-6"/>
        </w:rPr>
        <w:t xml:space="preserve"> </w:t>
      </w:r>
      <w:r>
        <w:t>sample</w:t>
      </w:r>
      <w:r>
        <w:rPr>
          <w:spacing w:val="-3"/>
        </w:rPr>
        <w:t xml:space="preserve"> </w:t>
      </w:r>
      <w:r>
        <w:t>samples</w:t>
      </w:r>
      <w:r>
        <w:rPr>
          <w:spacing w:val="-2"/>
        </w:rPr>
        <w:t xml:space="preserve"> </w:t>
      </w:r>
      <w:r>
        <w:t>caused</w:t>
      </w:r>
      <w:r>
        <w:rPr>
          <w:spacing w:val="-3"/>
        </w:rPr>
        <w:t xml:space="preserve"> </w:t>
      </w:r>
      <w:r>
        <w:t>the</w:t>
      </w:r>
      <w:r>
        <w:rPr>
          <w:spacing w:val="-3"/>
        </w:rPr>
        <w:t xml:space="preserve"> </w:t>
      </w:r>
      <w:r>
        <w:t>acid</w:t>
      </w:r>
      <w:r>
        <w:rPr>
          <w:spacing w:val="-9"/>
        </w:rPr>
        <w:t xml:space="preserve"> </w:t>
      </w:r>
      <w:r>
        <w:t>to</w:t>
      </w:r>
      <w:r>
        <w:rPr>
          <w:spacing w:val="-3"/>
        </w:rPr>
        <w:t xml:space="preserve"> </w:t>
      </w:r>
      <w:r>
        <w:t>create</w:t>
      </w:r>
      <w:r>
        <w:rPr>
          <w:spacing w:val="-8"/>
        </w:rPr>
        <w:t xml:space="preserve"> </w:t>
      </w:r>
      <w:r>
        <w:t>a</w:t>
      </w:r>
      <w:r>
        <w:rPr>
          <w:spacing w:val="-3"/>
        </w:rPr>
        <w:t xml:space="preserve"> </w:t>
      </w:r>
      <w:r>
        <w:t>lower</w:t>
      </w:r>
      <w:r>
        <w:rPr>
          <w:spacing w:val="-6"/>
        </w:rPr>
        <w:t xml:space="preserve"> </w:t>
      </w:r>
      <w:r>
        <w:t>layer. A</w:t>
      </w:r>
      <w:r>
        <w:rPr>
          <w:spacing w:val="-18"/>
        </w:rPr>
        <w:t xml:space="preserve"> </w:t>
      </w:r>
      <w:r>
        <w:t>sign</w:t>
      </w:r>
      <w:r>
        <w:rPr>
          <w:spacing w:val="-17"/>
        </w:rPr>
        <w:t xml:space="preserve"> </w:t>
      </w:r>
      <w:r>
        <w:t>that</w:t>
      </w:r>
      <w:r>
        <w:rPr>
          <w:spacing w:val="-18"/>
        </w:rPr>
        <w:t xml:space="preserve"> </w:t>
      </w:r>
      <w:proofErr w:type="spellStart"/>
      <w:r>
        <w:t>terpenoids</w:t>
      </w:r>
      <w:proofErr w:type="spellEnd"/>
      <w:r>
        <w:rPr>
          <w:spacing w:val="-17"/>
        </w:rPr>
        <w:t xml:space="preserve"> </w:t>
      </w:r>
      <w:r>
        <w:t>were</w:t>
      </w:r>
      <w:r>
        <w:rPr>
          <w:spacing w:val="-18"/>
        </w:rPr>
        <w:t xml:space="preserve"> </w:t>
      </w:r>
      <w:r>
        <w:t>present</w:t>
      </w:r>
      <w:r>
        <w:rPr>
          <w:spacing w:val="-17"/>
        </w:rPr>
        <w:t xml:space="preserve"> </w:t>
      </w:r>
      <w:r>
        <w:t>was</w:t>
      </w:r>
      <w:r>
        <w:rPr>
          <w:spacing w:val="-18"/>
        </w:rPr>
        <w:t xml:space="preserve"> </w:t>
      </w:r>
      <w:r>
        <w:t>the</w:t>
      </w:r>
      <w:r>
        <w:rPr>
          <w:spacing w:val="-17"/>
        </w:rPr>
        <w:t xml:space="preserve"> </w:t>
      </w:r>
      <w:r>
        <w:t>development</w:t>
      </w:r>
      <w:r>
        <w:rPr>
          <w:spacing w:val="-16"/>
        </w:rPr>
        <w:t xml:space="preserve"> </w:t>
      </w:r>
      <w:r>
        <w:t>of</w:t>
      </w:r>
      <w:r>
        <w:rPr>
          <w:spacing w:val="-15"/>
        </w:rPr>
        <w:t xml:space="preserve"> </w:t>
      </w:r>
      <w:r>
        <w:t>a</w:t>
      </w:r>
      <w:r>
        <w:rPr>
          <w:spacing w:val="-16"/>
        </w:rPr>
        <w:t xml:space="preserve"> </w:t>
      </w:r>
      <w:r>
        <w:t>reddish-brown</w:t>
      </w:r>
      <w:r>
        <w:rPr>
          <w:spacing w:val="-17"/>
        </w:rPr>
        <w:t xml:space="preserve"> </w:t>
      </w:r>
      <w:r>
        <w:t>color during the interphase.</w:t>
      </w:r>
    </w:p>
    <w:p w:rsidR="00BC1A3B" w:rsidRDefault="003161EB">
      <w:pPr>
        <w:pStyle w:val="ListParagraph"/>
        <w:numPr>
          <w:ilvl w:val="2"/>
          <w:numId w:val="3"/>
        </w:numPr>
        <w:tabs>
          <w:tab w:val="left" w:pos="765"/>
        </w:tabs>
        <w:spacing w:before="299"/>
        <w:jc w:val="left"/>
        <w:rPr>
          <w:sz w:val="28"/>
        </w:rPr>
      </w:pPr>
      <w:r w:rsidRPr="00AA6936">
        <w:rPr>
          <w:b/>
          <w:sz w:val="28"/>
        </w:rPr>
        <w:t>Determination of</w:t>
      </w:r>
      <w:r w:rsidRPr="00AA6936">
        <w:rPr>
          <w:b/>
          <w:spacing w:val="1"/>
          <w:sz w:val="28"/>
        </w:rPr>
        <w:t xml:space="preserve"> </w:t>
      </w:r>
      <w:r w:rsidRPr="00AA6936">
        <w:rPr>
          <w:b/>
          <w:sz w:val="28"/>
        </w:rPr>
        <w:t>the</w:t>
      </w:r>
      <w:r w:rsidRPr="00AA6936">
        <w:rPr>
          <w:b/>
          <w:spacing w:val="-4"/>
          <w:sz w:val="28"/>
        </w:rPr>
        <w:t xml:space="preserve"> </w:t>
      </w:r>
      <w:proofErr w:type="spellStart"/>
      <w:r w:rsidR="00AA6936" w:rsidRPr="00AA6936">
        <w:rPr>
          <w:b/>
          <w:spacing w:val="-2"/>
          <w:sz w:val="28"/>
        </w:rPr>
        <w:t>Saponins</w:t>
      </w:r>
      <w:proofErr w:type="spellEnd"/>
      <w:r>
        <w:rPr>
          <w:spacing w:val="-2"/>
          <w:sz w:val="28"/>
        </w:rPr>
        <w:t>:</w:t>
      </w:r>
    </w:p>
    <w:p w:rsidR="00BC1A3B" w:rsidRDefault="00BC1A3B">
      <w:pPr>
        <w:pStyle w:val="BodyText"/>
        <w:spacing w:before="16"/>
      </w:pPr>
    </w:p>
    <w:p w:rsidR="00BC1A3B" w:rsidRDefault="003161EB">
      <w:pPr>
        <w:pStyle w:val="BodyText"/>
        <w:spacing w:line="264" w:lineRule="auto"/>
        <w:ind w:left="145" w:right="293" w:hanging="10"/>
        <w:jc w:val="both"/>
      </w:pPr>
      <w:r>
        <w:t xml:space="preserve">Foam test: A 20 ml solution of the extracts diluted to a 1 ml concentration in distilled water was agitated in a cylinder for 15 minutes. </w:t>
      </w:r>
      <w:proofErr w:type="spellStart"/>
      <w:r>
        <w:t>Saponins</w:t>
      </w:r>
      <w:proofErr w:type="spellEnd"/>
      <w:r>
        <w:t xml:space="preserve"> are present when stable foam develops.</w:t>
      </w:r>
    </w:p>
    <w:p w:rsidR="00BC1A3B" w:rsidRDefault="003161EB">
      <w:pPr>
        <w:pStyle w:val="ListParagraph"/>
        <w:numPr>
          <w:ilvl w:val="2"/>
          <w:numId w:val="3"/>
        </w:numPr>
        <w:tabs>
          <w:tab w:val="left" w:pos="765"/>
        </w:tabs>
        <w:spacing w:before="313"/>
        <w:jc w:val="left"/>
        <w:rPr>
          <w:sz w:val="28"/>
        </w:rPr>
      </w:pPr>
      <w:r w:rsidRPr="00AA6936">
        <w:rPr>
          <w:b/>
          <w:sz w:val="28"/>
        </w:rPr>
        <w:t>Determination</w:t>
      </w:r>
      <w:r w:rsidRPr="00AA6936">
        <w:rPr>
          <w:b/>
          <w:spacing w:val="-1"/>
          <w:sz w:val="28"/>
        </w:rPr>
        <w:t xml:space="preserve"> </w:t>
      </w:r>
      <w:r w:rsidRPr="00AA6936">
        <w:rPr>
          <w:b/>
          <w:sz w:val="28"/>
        </w:rPr>
        <w:t>of</w:t>
      </w:r>
      <w:r w:rsidRPr="00AA6936">
        <w:rPr>
          <w:b/>
          <w:spacing w:val="1"/>
          <w:sz w:val="28"/>
        </w:rPr>
        <w:t xml:space="preserve"> </w:t>
      </w:r>
      <w:r w:rsidR="00AA6936" w:rsidRPr="00AA6936">
        <w:rPr>
          <w:b/>
          <w:spacing w:val="-2"/>
          <w:sz w:val="28"/>
        </w:rPr>
        <w:t>Tannins</w:t>
      </w:r>
      <w:r>
        <w:rPr>
          <w:spacing w:val="-2"/>
          <w:sz w:val="28"/>
        </w:rPr>
        <w:t>:</w:t>
      </w:r>
    </w:p>
    <w:p w:rsidR="00BC1A3B" w:rsidRDefault="00BC1A3B">
      <w:pPr>
        <w:pStyle w:val="BodyText"/>
        <w:spacing w:before="16"/>
      </w:pPr>
    </w:p>
    <w:p w:rsidR="00BC1A3B" w:rsidRDefault="003161EB">
      <w:pPr>
        <w:pStyle w:val="BodyText"/>
        <w:spacing w:line="264" w:lineRule="auto"/>
        <w:ind w:left="145" w:right="293" w:hanging="10"/>
        <w:jc w:val="both"/>
      </w:pPr>
      <w:r>
        <w:t xml:space="preserve">A beaker containing 3 g of each plant's sample was combined with 50 ml of distilled water and heated for 3 minutes. Filtration was performed on the hot mixtures while they were still hot, and the test was conducted using the cooled </w:t>
      </w:r>
      <w:r>
        <w:rPr>
          <w:spacing w:val="-2"/>
        </w:rPr>
        <w:t>filtrates.</w:t>
      </w:r>
    </w:p>
    <w:p w:rsidR="00BC1A3B" w:rsidRDefault="003161EB">
      <w:pPr>
        <w:pStyle w:val="ListParagraph"/>
        <w:numPr>
          <w:ilvl w:val="2"/>
          <w:numId w:val="3"/>
        </w:numPr>
        <w:tabs>
          <w:tab w:val="left" w:pos="759"/>
        </w:tabs>
        <w:spacing w:before="294"/>
        <w:ind w:left="759" w:hanging="624"/>
        <w:jc w:val="left"/>
        <w:rPr>
          <w:sz w:val="28"/>
        </w:rPr>
      </w:pPr>
      <w:r w:rsidRPr="00AA6936">
        <w:rPr>
          <w:b/>
          <w:sz w:val="28"/>
        </w:rPr>
        <w:t>Test</w:t>
      </w:r>
      <w:r w:rsidRPr="00AA6936">
        <w:rPr>
          <w:b/>
          <w:spacing w:val="-5"/>
          <w:sz w:val="28"/>
        </w:rPr>
        <w:t xml:space="preserve"> </w:t>
      </w:r>
      <w:r w:rsidRPr="00AA6936">
        <w:rPr>
          <w:b/>
          <w:sz w:val="28"/>
        </w:rPr>
        <w:t>for</w:t>
      </w:r>
      <w:r w:rsidRPr="00AA6936">
        <w:rPr>
          <w:b/>
          <w:spacing w:val="-10"/>
          <w:sz w:val="28"/>
        </w:rPr>
        <w:t xml:space="preserve"> </w:t>
      </w:r>
      <w:r w:rsidRPr="00AA6936">
        <w:rPr>
          <w:b/>
          <w:sz w:val="28"/>
        </w:rPr>
        <w:t>ferric</w:t>
      </w:r>
      <w:r w:rsidRPr="00AA6936">
        <w:rPr>
          <w:b/>
          <w:spacing w:val="-6"/>
          <w:sz w:val="28"/>
        </w:rPr>
        <w:t xml:space="preserve"> </w:t>
      </w:r>
      <w:r w:rsidRPr="00AA6936">
        <w:rPr>
          <w:b/>
          <w:spacing w:val="-2"/>
          <w:sz w:val="28"/>
        </w:rPr>
        <w:t>chloride</w:t>
      </w:r>
    </w:p>
    <w:p w:rsidR="00BC1A3B" w:rsidRDefault="00BC1A3B">
      <w:pPr>
        <w:pStyle w:val="BodyText"/>
        <w:spacing w:before="1"/>
      </w:pPr>
    </w:p>
    <w:p w:rsidR="00BC1A3B" w:rsidRDefault="003161EB">
      <w:pPr>
        <w:pStyle w:val="BodyText"/>
        <w:spacing w:line="264" w:lineRule="auto"/>
        <w:ind w:left="145" w:right="291" w:hanging="10"/>
        <w:jc w:val="both"/>
      </w:pPr>
      <w:r>
        <w:rPr>
          <w:spacing w:val="-2"/>
        </w:rPr>
        <w:t>The</w:t>
      </w:r>
      <w:r>
        <w:rPr>
          <w:spacing w:val="-8"/>
        </w:rPr>
        <w:t xml:space="preserve"> </w:t>
      </w:r>
      <w:r>
        <w:rPr>
          <w:spacing w:val="-2"/>
        </w:rPr>
        <w:t>cooled</w:t>
      </w:r>
      <w:r>
        <w:rPr>
          <w:spacing w:val="-14"/>
        </w:rPr>
        <w:t xml:space="preserve"> </w:t>
      </w:r>
      <w:r>
        <w:rPr>
          <w:spacing w:val="-2"/>
        </w:rPr>
        <w:t>filtrates</w:t>
      </w:r>
      <w:r>
        <w:rPr>
          <w:spacing w:val="-8"/>
        </w:rPr>
        <w:t xml:space="preserve"> </w:t>
      </w:r>
      <w:r>
        <w:rPr>
          <w:spacing w:val="-2"/>
        </w:rPr>
        <w:t>were</w:t>
      </w:r>
      <w:r>
        <w:rPr>
          <w:spacing w:val="-14"/>
        </w:rPr>
        <w:t xml:space="preserve"> </w:t>
      </w:r>
      <w:r>
        <w:rPr>
          <w:spacing w:val="-2"/>
        </w:rPr>
        <w:t>mixed</w:t>
      </w:r>
      <w:r>
        <w:rPr>
          <w:spacing w:val="-8"/>
        </w:rPr>
        <w:t xml:space="preserve"> </w:t>
      </w:r>
      <w:r>
        <w:rPr>
          <w:spacing w:val="-2"/>
        </w:rPr>
        <w:t>with</w:t>
      </w:r>
      <w:r>
        <w:rPr>
          <w:spacing w:val="-9"/>
        </w:rPr>
        <w:t xml:space="preserve"> </w:t>
      </w:r>
      <w:r>
        <w:rPr>
          <w:spacing w:val="-2"/>
        </w:rPr>
        <w:t>a</w:t>
      </w:r>
      <w:r>
        <w:rPr>
          <w:spacing w:val="-14"/>
        </w:rPr>
        <w:t xml:space="preserve"> </w:t>
      </w:r>
      <w:r>
        <w:rPr>
          <w:spacing w:val="-2"/>
        </w:rPr>
        <w:t>few</w:t>
      </w:r>
      <w:r>
        <w:rPr>
          <w:spacing w:val="-11"/>
        </w:rPr>
        <w:t xml:space="preserve"> </w:t>
      </w:r>
      <w:r>
        <w:rPr>
          <w:spacing w:val="-2"/>
        </w:rPr>
        <w:t>drops</w:t>
      </w:r>
      <w:r>
        <w:rPr>
          <w:spacing w:val="-8"/>
        </w:rPr>
        <w:t xml:space="preserve"> </w:t>
      </w:r>
      <w:r>
        <w:rPr>
          <w:spacing w:val="-2"/>
        </w:rPr>
        <w:t>of</w:t>
      </w:r>
      <w:r>
        <w:rPr>
          <w:spacing w:val="-13"/>
        </w:rPr>
        <w:t xml:space="preserve"> </w:t>
      </w:r>
      <w:r>
        <w:rPr>
          <w:spacing w:val="-2"/>
        </w:rPr>
        <w:t>10</w:t>
      </w:r>
      <w:r>
        <w:rPr>
          <w:spacing w:val="-9"/>
        </w:rPr>
        <w:t xml:space="preserve"> </w:t>
      </w:r>
      <w:r>
        <w:rPr>
          <w:spacing w:val="-2"/>
        </w:rPr>
        <w:t>%</w:t>
      </w:r>
      <w:r>
        <w:rPr>
          <w:spacing w:val="-13"/>
        </w:rPr>
        <w:t xml:space="preserve"> </w:t>
      </w:r>
      <w:r>
        <w:rPr>
          <w:spacing w:val="-2"/>
        </w:rPr>
        <w:t>iron</w:t>
      </w:r>
      <w:r>
        <w:rPr>
          <w:spacing w:val="-9"/>
        </w:rPr>
        <w:t xml:space="preserve"> </w:t>
      </w:r>
      <w:r>
        <w:rPr>
          <w:spacing w:val="-2"/>
        </w:rPr>
        <w:t>III</w:t>
      </w:r>
      <w:r>
        <w:rPr>
          <w:spacing w:val="-13"/>
        </w:rPr>
        <w:t xml:space="preserve"> </w:t>
      </w:r>
      <w:r>
        <w:rPr>
          <w:spacing w:val="-2"/>
        </w:rPr>
        <w:t>chloride</w:t>
      </w:r>
      <w:r>
        <w:rPr>
          <w:spacing w:val="-14"/>
        </w:rPr>
        <w:t xml:space="preserve"> </w:t>
      </w:r>
      <w:r>
        <w:rPr>
          <w:spacing w:val="-2"/>
        </w:rPr>
        <w:t xml:space="preserve">(FeCl3). </w:t>
      </w:r>
      <w:r>
        <w:t xml:space="preserve">Blue black or blue green </w:t>
      </w:r>
      <w:proofErr w:type="spellStart"/>
      <w:r>
        <w:t>colour</w:t>
      </w:r>
      <w:proofErr w:type="spellEnd"/>
      <w:r>
        <w:t xml:space="preserve"> was thought to be a sign of tannin content.</w:t>
      </w:r>
    </w:p>
    <w:p w:rsidR="00BC1A3B" w:rsidRDefault="003161EB">
      <w:pPr>
        <w:pStyle w:val="ListParagraph"/>
        <w:numPr>
          <w:ilvl w:val="2"/>
          <w:numId w:val="3"/>
        </w:numPr>
        <w:tabs>
          <w:tab w:val="left" w:pos="765"/>
        </w:tabs>
        <w:spacing w:before="307"/>
        <w:jc w:val="left"/>
        <w:rPr>
          <w:sz w:val="28"/>
        </w:rPr>
      </w:pPr>
      <w:r w:rsidRPr="00AA6936">
        <w:rPr>
          <w:b/>
          <w:sz w:val="28"/>
        </w:rPr>
        <w:t>Determination</w:t>
      </w:r>
      <w:r w:rsidRPr="00AA6936">
        <w:rPr>
          <w:b/>
          <w:spacing w:val="-1"/>
          <w:sz w:val="28"/>
        </w:rPr>
        <w:t xml:space="preserve"> </w:t>
      </w:r>
      <w:r w:rsidRPr="00AA6936">
        <w:rPr>
          <w:b/>
          <w:sz w:val="28"/>
        </w:rPr>
        <w:t>of</w:t>
      </w:r>
      <w:r w:rsidRPr="00AA6936">
        <w:rPr>
          <w:b/>
          <w:spacing w:val="1"/>
          <w:sz w:val="28"/>
        </w:rPr>
        <w:t xml:space="preserve"> </w:t>
      </w:r>
      <w:r w:rsidRPr="00AA6936">
        <w:rPr>
          <w:b/>
          <w:spacing w:val="-2"/>
          <w:sz w:val="28"/>
        </w:rPr>
        <w:t>flavonoids</w:t>
      </w:r>
    </w:p>
    <w:p w:rsidR="00BC1A3B" w:rsidRDefault="00BC1A3B">
      <w:pPr>
        <w:pStyle w:val="BodyText"/>
        <w:spacing w:before="16"/>
      </w:pPr>
    </w:p>
    <w:p w:rsidR="00BC1A3B" w:rsidRDefault="003161EB">
      <w:pPr>
        <w:pStyle w:val="BodyText"/>
        <w:spacing w:line="261" w:lineRule="auto"/>
        <w:ind w:left="145" w:right="291" w:firstLine="60"/>
        <w:jc w:val="both"/>
      </w:pPr>
      <w:r>
        <w:t>Five</w:t>
      </w:r>
      <w:r>
        <w:rPr>
          <w:spacing w:val="-18"/>
        </w:rPr>
        <w:t xml:space="preserve"> </w:t>
      </w:r>
      <w:r>
        <w:t>grams</w:t>
      </w:r>
      <w:r>
        <w:rPr>
          <w:spacing w:val="-17"/>
        </w:rPr>
        <w:t xml:space="preserve"> </w:t>
      </w:r>
      <w:r>
        <w:t>of</w:t>
      </w:r>
      <w:r>
        <w:rPr>
          <w:spacing w:val="-18"/>
        </w:rPr>
        <w:t xml:space="preserve"> </w:t>
      </w:r>
      <w:r>
        <w:t>the</w:t>
      </w:r>
      <w:r>
        <w:rPr>
          <w:spacing w:val="-17"/>
        </w:rPr>
        <w:t xml:space="preserve"> </w:t>
      </w:r>
      <w:r>
        <w:t>materials</w:t>
      </w:r>
      <w:r>
        <w:rPr>
          <w:spacing w:val="-18"/>
        </w:rPr>
        <w:t xml:space="preserve"> </w:t>
      </w:r>
      <w:r>
        <w:t>were</w:t>
      </w:r>
      <w:r>
        <w:rPr>
          <w:spacing w:val="-17"/>
        </w:rPr>
        <w:t xml:space="preserve"> </w:t>
      </w:r>
      <w:r>
        <w:t>fully</w:t>
      </w:r>
      <w:r>
        <w:rPr>
          <w:spacing w:val="-18"/>
        </w:rPr>
        <w:t xml:space="preserve"> </w:t>
      </w:r>
      <w:proofErr w:type="spellStart"/>
      <w:r>
        <w:t>detanned</w:t>
      </w:r>
      <w:proofErr w:type="spellEnd"/>
      <w:r>
        <w:rPr>
          <w:spacing w:val="-17"/>
        </w:rPr>
        <w:t xml:space="preserve"> </w:t>
      </w:r>
      <w:r>
        <w:t>in</w:t>
      </w:r>
      <w:r>
        <w:rPr>
          <w:spacing w:val="-18"/>
        </w:rPr>
        <w:t xml:space="preserve"> </w:t>
      </w:r>
      <w:r>
        <w:t>acetone.</w:t>
      </w:r>
      <w:r>
        <w:rPr>
          <w:spacing w:val="-17"/>
        </w:rPr>
        <w:t xml:space="preserve"> </w:t>
      </w:r>
      <w:r>
        <w:t>Warm</w:t>
      </w:r>
      <w:r>
        <w:rPr>
          <w:spacing w:val="-17"/>
        </w:rPr>
        <w:t xml:space="preserve"> </w:t>
      </w:r>
      <w:r>
        <w:t>water</w:t>
      </w:r>
      <w:r>
        <w:rPr>
          <w:spacing w:val="-16"/>
        </w:rPr>
        <w:t xml:space="preserve"> </w:t>
      </w:r>
      <w:r>
        <w:t>was</w:t>
      </w:r>
      <w:r>
        <w:rPr>
          <w:spacing w:val="-17"/>
        </w:rPr>
        <w:t xml:space="preserve"> </w:t>
      </w:r>
      <w:r>
        <w:t xml:space="preserve">used to wash away the leftovers after the acetone evaporated on a water bath. The mixtures were filtered, and the filtrates were then applied to the tests that came next. Test with lead acetate: To a 10 % lead acetate solution, 5 ml of </w:t>
      </w:r>
      <w:proofErr w:type="spellStart"/>
      <w:r>
        <w:t>detanned</w:t>
      </w:r>
      <w:proofErr w:type="spellEnd"/>
      <w:r>
        <w:t xml:space="preserve"> water</w:t>
      </w:r>
      <w:r>
        <w:rPr>
          <w:spacing w:val="-18"/>
        </w:rPr>
        <w:t xml:space="preserve"> </w:t>
      </w:r>
      <w:r>
        <w:t>extract</w:t>
      </w:r>
      <w:r>
        <w:rPr>
          <w:spacing w:val="-17"/>
        </w:rPr>
        <w:t xml:space="preserve"> </w:t>
      </w:r>
      <w:r>
        <w:t>was</w:t>
      </w:r>
      <w:r>
        <w:rPr>
          <w:spacing w:val="-18"/>
        </w:rPr>
        <w:t xml:space="preserve"> </w:t>
      </w:r>
      <w:r>
        <w:t>added.</w:t>
      </w:r>
      <w:r>
        <w:rPr>
          <w:spacing w:val="-17"/>
        </w:rPr>
        <w:t xml:space="preserve"> </w:t>
      </w:r>
      <w:r>
        <w:t>The</w:t>
      </w:r>
      <w:r>
        <w:rPr>
          <w:spacing w:val="-18"/>
        </w:rPr>
        <w:t xml:space="preserve"> </w:t>
      </w:r>
      <w:r>
        <w:t>presence</w:t>
      </w:r>
      <w:r>
        <w:rPr>
          <w:spacing w:val="-17"/>
        </w:rPr>
        <w:t xml:space="preserve"> </w:t>
      </w:r>
      <w:r>
        <w:t>of</w:t>
      </w:r>
      <w:r>
        <w:rPr>
          <w:spacing w:val="-18"/>
        </w:rPr>
        <w:t xml:space="preserve"> </w:t>
      </w:r>
      <w:r>
        <w:t>flavonoids</w:t>
      </w:r>
      <w:r>
        <w:rPr>
          <w:spacing w:val="-17"/>
        </w:rPr>
        <w:t xml:space="preserve"> </w:t>
      </w:r>
      <w:r>
        <w:t>is</w:t>
      </w:r>
      <w:r>
        <w:rPr>
          <w:spacing w:val="-18"/>
        </w:rPr>
        <w:t xml:space="preserve"> </w:t>
      </w:r>
      <w:r>
        <w:t>indicated</w:t>
      </w:r>
      <w:r>
        <w:rPr>
          <w:spacing w:val="-17"/>
        </w:rPr>
        <w:t xml:space="preserve"> </w:t>
      </w:r>
      <w:r>
        <w:t>by</w:t>
      </w:r>
      <w:r>
        <w:rPr>
          <w:spacing w:val="-18"/>
        </w:rPr>
        <w:t xml:space="preserve"> </w:t>
      </w:r>
      <w:r>
        <w:t>reddish</w:t>
      </w:r>
      <w:r>
        <w:rPr>
          <w:spacing w:val="-17"/>
        </w:rPr>
        <w:t xml:space="preserve"> </w:t>
      </w:r>
      <w:r>
        <w:t>brown bulky precipitate.</w:t>
      </w:r>
    </w:p>
    <w:p w:rsidR="00BC1A3B" w:rsidRDefault="003161EB">
      <w:pPr>
        <w:pStyle w:val="ListParagraph"/>
        <w:numPr>
          <w:ilvl w:val="2"/>
          <w:numId w:val="3"/>
        </w:numPr>
        <w:tabs>
          <w:tab w:val="left" w:pos="905"/>
        </w:tabs>
        <w:spacing w:before="315"/>
        <w:ind w:left="905" w:hanging="770"/>
        <w:jc w:val="left"/>
        <w:rPr>
          <w:sz w:val="28"/>
        </w:rPr>
      </w:pPr>
      <w:r w:rsidRPr="00AA6936">
        <w:rPr>
          <w:b/>
          <w:sz w:val="28"/>
        </w:rPr>
        <w:t>Determination</w:t>
      </w:r>
      <w:r w:rsidRPr="00AA6936">
        <w:rPr>
          <w:b/>
          <w:spacing w:val="-1"/>
          <w:sz w:val="28"/>
        </w:rPr>
        <w:t xml:space="preserve"> </w:t>
      </w:r>
      <w:r w:rsidRPr="00AA6936">
        <w:rPr>
          <w:b/>
          <w:sz w:val="28"/>
        </w:rPr>
        <w:t>of</w:t>
      </w:r>
      <w:r w:rsidRPr="00AA6936">
        <w:rPr>
          <w:b/>
          <w:spacing w:val="1"/>
          <w:sz w:val="28"/>
        </w:rPr>
        <w:t xml:space="preserve"> </w:t>
      </w:r>
      <w:r w:rsidRPr="00AA6936">
        <w:rPr>
          <w:b/>
          <w:spacing w:val="-2"/>
          <w:sz w:val="28"/>
        </w:rPr>
        <w:t>phenol</w:t>
      </w:r>
    </w:p>
    <w:p w:rsidR="00BC1A3B" w:rsidRDefault="00BC1A3B">
      <w:pPr>
        <w:pStyle w:val="BodyText"/>
        <w:spacing w:before="12"/>
      </w:pPr>
    </w:p>
    <w:p w:rsidR="00BC1A3B" w:rsidRDefault="003161EB">
      <w:pPr>
        <w:pStyle w:val="BodyText"/>
        <w:spacing w:line="264" w:lineRule="auto"/>
        <w:ind w:left="145" w:right="286" w:hanging="10"/>
        <w:jc w:val="both"/>
      </w:pPr>
      <w:r>
        <w:t>The materials were dissolved in a solution of water, ethanol, and a few drops of neutral</w:t>
      </w:r>
      <w:r>
        <w:rPr>
          <w:spacing w:val="-5"/>
        </w:rPr>
        <w:t xml:space="preserve"> </w:t>
      </w:r>
      <w:r>
        <w:t>ferric</w:t>
      </w:r>
      <w:r>
        <w:rPr>
          <w:spacing w:val="-6"/>
        </w:rPr>
        <w:t xml:space="preserve"> </w:t>
      </w:r>
      <w:r>
        <w:t>chloride</w:t>
      </w:r>
      <w:r>
        <w:rPr>
          <w:spacing w:val="-6"/>
        </w:rPr>
        <w:t xml:space="preserve"> </w:t>
      </w:r>
      <w:r>
        <w:t>solution—a</w:t>
      </w:r>
      <w:r>
        <w:rPr>
          <w:spacing w:val="-5"/>
        </w:rPr>
        <w:t xml:space="preserve"> </w:t>
      </w:r>
      <w:r>
        <w:t>solution</w:t>
      </w:r>
      <w:r>
        <w:rPr>
          <w:spacing w:val="-7"/>
        </w:rPr>
        <w:t xml:space="preserve"> </w:t>
      </w:r>
      <w:r>
        <w:t>made</w:t>
      </w:r>
      <w:r>
        <w:rPr>
          <w:spacing w:val="-5"/>
        </w:rPr>
        <w:t xml:space="preserve"> </w:t>
      </w:r>
      <w:r>
        <w:t>by</w:t>
      </w:r>
      <w:r>
        <w:rPr>
          <w:spacing w:val="-6"/>
        </w:rPr>
        <w:t xml:space="preserve"> </w:t>
      </w:r>
      <w:r>
        <w:t>mixing</w:t>
      </w:r>
      <w:r>
        <w:rPr>
          <w:spacing w:val="-7"/>
        </w:rPr>
        <w:t xml:space="preserve"> </w:t>
      </w:r>
      <w:r>
        <w:t>deionized</w:t>
      </w:r>
      <w:r>
        <w:rPr>
          <w:spacing w:val="-7"/>
        </w:rPr>
        <w:t xml:space="preserve"> </w:t>
      </w:r>
      <w:r>
        <w:t>water</w:t>
      </w:r>
      <w:r>
        <w:rPr>
          <w:spacing w:val="-4"/>
        </w:rPr>
        <w:t xml:space="preserve"> with</w:t>
      </w:r>
    </w:p>
    <w:p w:rsidR="00BC1A3B" w:rsidRDefault="00BC1A3B">
      <w:pPr>
        <w:pStyle w:val="BodyText"/>
        <w:spacing w:line="264" w:lineRule="auto"/>
        <w:jc w:val="both"/>
        <w:sectPr w:rsidR="00BC1A3B">
          <w:pgSz w:w="11910" w:h="16840"/>
          <w:pgMar w:top="1300" w:right="1133" w:bottom="1260" w:left="1275" w:header="0" w:footer="1025" w:gutter="0"/>
          <w:cols w:space="720"/>
        </w:sectPr>
      </w:pPr>
    </w:p>
    <w:p w:rsidR="00BC1A3B" w:rsidRDefault="003161EB">
      <w:pPr>
        <w:pStyle w:val="BodyText"/>
        <w:spacing w:before="74" w:line="264" w:lineRule="auto"/>
        <w:ind w:left="145" w:right="289"/>
        <w:jc w:val="both"/>
      </w:pPr>
      <w:proofErr w:type="gramStart"/>
      <w:r>
        <w:lastRenderedPageBreak/>
        <w:t>ferric</w:t>
      </w:r>
      <w:proofErr w:type="gramEnd"/>
      <w:r>
        <w:rPr>
          <w:spacing w:val="-15"/>
        </w:rPr>
        <w:t xml:space="preserve"> </w:t>
      </w:r>
      <w:r>
        <w:t>chloride.</w:t>
      </w:r>
      <w:r>
        <w:rPr>
          <w:spacing w:val="-18"/>
        </w:rPr>
        <w:t xml:space="preserve"> </w:t>
      </w:r>
      <w:r>
        <w:t>After</w:t>
      </w:r>
      <w:r>
        <w:rPr>
          <w:spacing w:val="-8"/>
        </w:rPr>
        <w:t xml:space="preserve"> </w:t>
      </w:r>
      <w:r>
        <w:t>a</w:t>
      </w:r>
      <w:r>
        <w:rPr>
          <w:spacing w:val="-14"/>
        </w:rPr>
        <w:t xml:space="preserve"> </w:t>
      </w:r>
      <w:r>
        <w:t>stable</w:t>
      </w:r>
      <w:r>
        <w:rPr>
          <w:spacing w:val="-9"/>
        </w:rPr>
        <w:t xml:space="preserve"> </w:t>
      </w:r>
      <w:r>
        <w:t>brown</w:t>
      </w:r>
      <w:r>
        <w:rPr>
          <w:spacing w:val="-10"/>
        </w:rPr>
        <w:t xml:space="preserve"> </w:t>
      </w:r>
      <w:r>
        <w:t>precipitate</w:t>
      </w:r>
      <w:r>
        <w:rPr>
          <w:spacing w:val="-9"/>
        </w:rPr>
        <w:t xml:space="preserve"> </w:t>
      </w:r>
      <w:r>
        <w:t>had</w:t>
      </w:r>
      <w:r>
        <w:rPr>
          <w:spacing w:val="-9"/>
        </w:rPr>
        <w:t xml:space="preserve"> </w:t>
      </w:r>
      <w:r>
        <w:t>developed,</w:t>
      </w:r>
      <w:r>
        <w:rPr>
          <w:spacing w:val="-14"/>
        </w:rPr>
        <w:t xml:space="preserve"> </w:t>
      </w:r>
      <w:r>
        <w:t>sodium</w:t>
      </w:r>
      <w:r>
        <w:rPr>
          <w:spacing w:val="-12"/>
        </w:rPr>
        <w:t xml:space="preserve"> </w:t>
      </w:r>
      <w:r>
        <w:t xml:space="preserve">hydroxide was added to the mixture. There is phenol present when red or blue coloration </w:t>
      </w:r>
      <w:r>
        <w:rPr>
          <w:spacing w:val="-2"/>
        </w:rPr>
        <w:t>appears.</w:t>
      </w:r>
    </w:p>
    <w:p w:rsidR="00BC1A3B" w:rsidRDefault="003161EB">
      <w:pPr>
        <w:pStyle w:val="ListParagraph"/>
        <w:numPr>
          <w:ilvl w:val="1"/>
          <w:numId w:val="3"/>
        </w:numPr>
        <w:tabs>
          <w:tab w:val="left" w:pos="555"/>
        </w:tabs>
        <w:spacing w:before="303"/>
        <w:jc w:val="both"/>
        <w:rPr>
          <w:sz w:val="28"/>
        </w:rPr>
      </w:pPr>
      <w:r w:rsidRPr="00AA6936">
        <w:rPr>
          <w:b/>
          <w:sz w:val="28"/>
        </w:rPr>
        <w:t>Microbiological</w:t>
      </w:r>
      <w:r w:rsidRPr="00AA6936">
        <w:rPr>
          <w:b/>
          <w:spacing w:val="-4"/>
          <w:sz w:val="28"/>
        </w:rPr>
        <w:t xml:space="preserve"> </w:t>
      </w:r>
      <w:r w:rsidRPr="00AA6936">
        <w:rPr>
          <w:b/>
          <w:sz w:val="28"/>
        </w:rPr>
        <w:t>media</w:t>
      </w:r>
      <w:r w:rsidRPr="00AA6936">
        <w:rPr>
          <w:b/>
          <w:spacing w:val="1"/>
          <w:sz w:val="28"/>
        </w:rPr>
        <w:t xml:space="preserve"> </w:t>
      </w:r>
      <w:r w:rsidRPr="00AA6936">
        <w:rPr>
          <w:b/>
          <w:sz w:val="28"/>
        </w:rPr>
        <w:t>used for</w:t>
      </w:r>
      <w:r w:rsidRPr="00AA6936">
        <w:rPr>
          <w:b/>
          <w:spacing w:val="-3"/>
          <w:sz w:val="28"/>
        </w:rPr>
        <w:t xml:space="preserve"> </w:t>
      </w:r>
      <w:r w:rsidRPr="00AA6936">
        <w:rPr>
          <w:b/>
          <w:sz w:val="28"/>
        </w:rPr>
        <w:t>the</w:t>
      </w:r>
      <w:r w:rsidRPr="00AA6936">
        <w:rPr>
          <w:b/>
          <w:spacing w:val="1"/>
          <w:sz w:val="28"/>
        </w:rPr>
        <w:t xml:space="preserve"> </w:t>
      </w:r>
      <w:r w:rsidRPr="00AA6936">
        <w:rPr>
          <w:b/>
          <w:spacing w:val="-4"/>
          <w:sz w:val="28"/>
        </w:rPr>
        <w:t>test</w:t>
      </w:r>
    </w:p>
    <w:p w:rsidR="00BC1A3B" w:rsidRDefault="00BC1A3B">
      <w:pPr>
        <w:pStyle w:val="BodyText"/>
        <w:spacing w:before="16"/>
      </w:pPr>
    </w:p>
    <w:p w:rsidR="00BC1A3B" w:rsidRDefault="003161EB">
      <w:pPr>
        <w:pStyle w:val="BodyText"/>
        <w:spacing w:line="264" w:lineRule="auto"/>
        <w:ind w:left="145" w:right="281" w:hanging="10"/>
        <w:jc w:val="both"/>
      </w:pPr>
      <w:r>
        <w:t>Mueller Hinton Agar and Mueller Hinton Broth were utilized as the study's medium.</w:t>
      </w:r>
      <w:r>
        <w:rPr>
          <w:spacing w:val="-2"/>
        </w:rPr>
        <w:t xml:space="preserve"> </w:t>
      </w:r>
      <w:r>
        <w:t xml:space="preserve">The manufacturer's instructions were followed in the preparation of all the media. Preparation of </w:t>
      </w:r>
      <w:proofErr w:type="spellStart"/>
      <w:r>
        <w:t>inocula</w:t>
      </w:r>
      <w:proofErr w:type="spellEnd"/>
      <w:r>
        <w:t xml:space="preserve">: On nutrient agar slopes, stock cultures were maintained. The active cultures for the research were created by transferring a </w:t>
      </w:r>
      <w:proofErr w:type="spellStart"/>
      <w:r>
        <w:t>loopful</w:t>
      </w:r>
      <w:proofErr w:type="spellEnd"/>
      <w:r>
        <w:t xml:space="preserve"> of cells</w:t>
      </w:r>
      <w:r>
        <w:rPr>
          <w:spacing w:val="-3"/>
        </w:rPr>
        <w:t xml:space="preserve"> </w:t>
      </w:r>
      <w:r>
        <w:t>from</w:t>
      </w:r>
      <w:r>
        <w:rPr>
          <w:spacing w:val="-1"/>
        </w:rPr>
        <w:t xml:space="preserve"> </w:t>
      </w:r>
      <w:r>
        <w:t>the stock cultures into</w:t>
      </w:r>
      <w:r>
        <w:rPr>
          <w:spacing w:val="-3"/>
        </w:rPr>
        <w:t xml:space="preserve"> </w:t>
      </w:r>
      <w:r>
        <w:t>test tubes filled with Mueller-Hinton broth</w:t>
      </w:r>
      <w:r>
        <w:rPr>
          <w:spacing w:val="-17"/>
        </w:rPr>
        <w:t xml:space="preserve"> </w:t>
      </w:r>
      <w:r>
        <w:t>(MHB)</w:t>
      </w:r>
      <w:r>
        <w:rPr>
          <w:spacing w:val="-15"/>
        </w:rPr>
        <w:t xml:space="preserve"> </w:t>
      </w:r>
      <w:r>
        <w:t>and</w:t>
      </w:r>
      <w:r>
        <w:rPr>
          <w:spacing w:val="-16"/>
        </w:rPr>
        <w:t xml:space="preserve"> </w:t>
      </w:r>
      <w:r>
        <w:t>allowing</w:t>
      </w:r>
      <w:r>
        <w:rPr>
          <w:spacing w:val="-17"/>
        </w:rPr>
        <w:t xml:space="preserve"> </w:t>
      </w:r>
      <w:r>
        <w:t>them</w:t>
      </w:r>
      <w:r>
        <w:rPr>
          <w:spacing w:val="-15"/>
        </w:rPr>
        <w:t xml:space="preserve"> </w:t>
      </w:r>
      <w:r>
        <w:t>to</w:t>
      </w:r>
      <w:r>
        <w:rPr>
          <w:spacing w:val="-17"/>
        </w:rPr>
        <w:t xml:space="preserve"> </w:t>
      </w:r>
      <w:r>
        <w:t>grow</w:t>
      </w:r>
      <w:r>
        <w:rPr>
          <w:spacing w:val="-18"/>
        </w:rPr>
        <w:t xml:space="preserve"> </w:t>
      </w:r>
      <w:r>
        <w:t>for</w:t>
      </w:r>
      <w:r>
        <w:rPr>
          <w:spacing w:val="-14"/>
        </w:rPr>
        <w:t xml:space="preserve"> </w:t>
      </w:r>
      <w:r>
        <w:t>a</w:t>
      </w:r>
      <w:r>
        <w:rPr>
          <w:spacing w:val="-16"/>
        </w:rPr>
        <w:t xml:space="preserve"> </w:t>
      </w:r>
      <w:r>
        <w:t>whole</w:t>
      </w:r>
      <w:r>
        <w:rPr>
          <w:spacing w:val="-16"/>
        </w:rPr>
        <w:t xml:space="preserve"> </w:t>
      </w:r>
      <w:r>
        <w:t>night</w:t>
      </w:r>
      <w:r>
        <w:rPr>
          <w:spacing w:val="-15"/>
        </w:rPr>
        <w:t xml:space="preserve"> </w:t>
      </w:r>
      <w:r>
        <w:t>at</w:t>
      </w:r>
      <w:r>
        <w:rPr>
          <w:spacing w:val="-14"/>
        </w:rPr>
        <w:t xml:space="preserve"> </w:t>
      </w:r>
      <w:r>
        <w:t>37°C.</w:t>
      </w:r>
      <w:r>
        <w:rPr>
          <w:spacing w:val="-17"/>
        </w:rPr>
        <w:t xml:space="preserve"> </w:t>
      </w:r>
      <w:r>
        <w:t>When</w:t>
      </w:r>
      <w:r>
        <w:rPr>
          <w:spacing w:val="-17"/>
        </w:rPr>
        <w:t xml:space="preserve"> </w:t>
      </w:r>
      <w:r>
        <w:t>cultures were diluted with new MHB and the findings were compared to 0.5 McFarland standards,</w:t>
      </w:r>
      <w:r>
        <w:rPr>
          <w:spacing w:val="-17"/>
        </w:rPr>
        <w:t xml:space="preserve"> </w:t>
      </w:r>
      <w:r>
        <w:t>values</w:t>
      </w:r>
      <w:r>
        <w:rPr>
          <w:spacing w:val="-15"/>
        </w:rPr>
        <w:t xml:space="preserve"> </w:t>
      </w:r>
      <w:r>
        <w:t>corresponding</w:t>
      </w:r>
      <w:r>
        <w:rPr>
          <w:spacing w:val="-17"/>
        </w:rPr>
        <w:t xml:space="preserve"> </w:t>
      </w:r>
      <w:r>
        <w:t>to</w:t>
      </w:r>
      <w:r>
        <w:rPr>
          <w:spacing w:val="-17"/>
        </w:rPr>
        <w:t xml:space="preserve"> </w:t>
      </w:r>
      <w:r>
        <w:t>1.5</w:t>
      </w:r>
      <w:r>
        <w:rPr>
          <w:spacing w:val="-17"/>
        </w:rPr>
        <w:t xml:space="preserve"> </w:t>
      </w:r>
      <w:r>
        <w:t>x</w:t>
      </w:r>
      <w:r>
        <w:rPr>
          <w:spacing w:val="-17"/>
        </w:rPr>
        <w:t xml:space="preserve"> </w:t>
      </w:r>
      <w:r>
        <w:t>10⁸</w:t>
      </w:r>
      <w:r>
        <w:rPr>
          <w:spacing w:val="-16"/>
        </w:rPr>
        <w:t xml:space="preserve"> </w:t>
      </w:r>
      <w:r>
        <w:t>colony</w:t>
      </w:r>
      <w:r>
        <w:rPr>
          <w:spacing w:val="-17"/>
        </w:rPr>
        <w:t xml:space="preserve"> </w:t>
      </w:r>
      <w:r>
        <w:t>forming</w:t>
      </w:r>
      <w:r>
        <w:rPr>
          <w:spacing w:val="-17"/>
        </w:rPr>
        <w:t xml:space="preserve"> </w:t>
      </w:r>
      <w:r>
        <w:t>units</w:t>
      </w:r>
      <w:r>
        <w:rPr>
          <w:spacing w:val="-16"/>
        </w:rPr>
        <w:t xml:space="preserve"> </w:t>
      </w:r>
      <w:r>
        <w:t>of</w:t>
      </w:r>
      <w:r>
        <w:rPr>
          <w:spacing w:val="-15"/>
        </w:rPr>
        <w:t xml:space="preserve"> </w:t>
      </w:r>
      <w:r>
        <w:t>bacteria</w:t>
      </w:r>
      <w:r>
        <w:rPr>
          <w:spacing w:val="-16"/>
        </w:rPr>
        <w:t xml:space="preserve"> </w:t>
      </w:r>
      <w:r>
        <w:t>were discovered. Preparation of</w:t>
      </w:r>
      <w:r>
        <w:rPr>
          <w:spacing w:val="1"/>
        </w:rPr>
        <w:t xml:space="preserve"> </w:t>
      </w:r>
      <w:r>
        <w:t>stock solution and</w:t>
      </w:r>
      <w:r>
        <w:rPr>
          <w:spacing w:val="-5"/>
        </w:rPr>
        <w:t xml:space="preserve"> </w:t>
      </w:r>
      <w:r>
        <w:t>serial</w:t>
      </w:r>
      <w:r>
        <w:rPr>
          <w:spacing w:val="2"/>
        </w:rPr>
        <w:t xml:space="preserve"> </w:t>
      </w:r>
      <w:r>
        <w:t>dilution of</w:t>
      </w:r>
      <w:r>
        <w:rPr>
          <w:spacing w:val="-4"/>
        </w:rPr>
        <w:t xml:space="preserve"> </w:t>
      </w:r>
      <w:r>
        <w:t>the extract:</w:t>
      </w:r>
      <w:r>
        <w:rPr>
          <w:spacing w:val="-14"/>
        </w:rPr>
        <w:t xml:space="preserve"> </w:t>
      </w:r>
      <w:r>
        <w:rPr>
          <w:spacing w:val="-2"/>
        </w:rPr>
        <w:t>About</w:t>
      </w:r>
    </w:p>
    <w:p w:rsidR="00BC1A3B" w:rsidRDefault="003161EB">
      <w:pPr>
        <w:pStyle w:val="BodyText"/>
        <w:spacing w:line="264" w:lineRule="auto"/>
        <w:ind w:left="145" w:right="276"/>
        <w:jc w:val="both"/>
      </w:pPr>
      <w:r>
        <w:t xml:space="preserve">0.4 g of the extracts and 4 ml of Mueller-Hinton broth were weighed into sterile vials using sterile Pasteur pipettes to produce a concentration of 100 mg/ml. A vortex shaker was used to blend the liquid, and it was given time to thoroughly dissolve. Two </w:t>
      </w:r>
      <w:proofErr w:type="spellStart"/>
      <w:r>
        <w:t>millilitres</w:t>
      </w:r>
      <w:proofErr w:type="spellEnd"/>
      <w:r>
        <w:t xml:space="preserve"> of the original stock solution was serially diluted into four bottles containing 2 ml of Mueller </w:t>
      </w:r>
      <w:proofErr w:type="spellStart"/>
      <w:r>
        <w:t>hinton</w:t>
      </w:r>
      <w:proofErr w:type="spellEnd"/>
      <w:r>
        <w:t xml:space="preserve"> broth in order to reach concentrations of 50 mg/ml, 25 mg/ml, 12.5 mg/ml, and 6.25 mg/ml. In-vitro antimicrobial</w:t>
      </w:r>
      <w:r>
        <w:rPr>
          <w:spacing w:val="-16"/>
        </w:rPr>
        <w:t xml:space="preserve"> </w:t>
      </w:r>
      <w:r>
        <w:t>susceptibility</w:t>
      </w:r>
      <w:r>
        <w:rPr>
          <w:spacing w:val="-14"/>
        </w:rPr>
        <w:t xml:space="preserve"> </w:t>
      </w:r>
      <w:r>
        <w:t>assay</w:t>
      </w:r>
      <w:r>
        <w:rPr>
          <w:spacing w:val="-13"/>
        </w:rPr>
        <w:t xml:space="preserve"> </w:t>
      </w:r>
      <w:r>
        <w:t>of</w:t>
      </w:r>
      <w:r>
        <w:rPr>
          <w:spacing w:val="-12"/>
        </w:rPr>
        <w:t xml:space="preserve"> </w:t>
      </w:r>
      <w:r>
        <w:t>the</w:t>
      </w:r>
      <w:r>
        <w:rPr>
          <w:spacing w:val="-13"/>
        </w:rPr>
        <w:t xml:space="preserve"> </w:t>
      </w:r>
      <w:r>
        <w:t>extract:</w:t>
      </w:r>
      <w:r>
        <w:rPr>
          <w:spacing w:val="-12"/>
        </w:rPr>
        <w:t xml:space="preserve"> </w:t>
      </w:r>
      <w:r>
        <w:t>Mueller-Hinton</w:t>
      </w:r>
      <w:r>
        <w:rPr>
          <w:spacing w:val="-14"/>
        </w:rPr>
        <w:t xml:space="preserve"> </w:t>
      </w:r>
      <w:r>
        <w:t>agar</w:t>
      </w:r>
      <w:r>
        <w:rPr>
          <w:spacing w:val="-12"/>
        </w:rPr>
        <w:t xml:space="preserve"> </w:t>
      </w:r>
      <w:r>
        <w:t>(MHA)</w:t>
      </w:r>
      <w:r>
        <w:rPr>
          <w:spacing w:val="-12"/>
        </w:rPr>
        <w:t xml:space="preserve"> </w:t>
      </w:r>
      <w:r>
        <w:t>was used for the test of antibacterial activity. Standardized cultures of each microbe, equivalent to 0.5 McFarland standards, were dispensed into 20 ml of sterilized MHA kept at 45 ° C, poured into Petri dishes, and gently swirled to ensure a uniform dispersion of the organisms under aseptic conditions. The mixture was then allowed to gel for an hour. For each plate with bacterial isolates, an 8mmdiameter</w:t>
      </w:r>
      <w:r>
        <w:rPr>
          <w:spacing w:val="-10"/>
        </w:rPr>
        <w:t xml:space="preserve"> </w:t>
      </w:r>
      <w:r>
        <w:t>well</w:t>
      </w:r>
      <w:r>
        <w:rPr>
          <w:spacing w:val="-11"/>
        </w:rPr>
        <w:t xml:space="preserve"> </w:t>
      </w:r>
      <w:r>
        <w:t>was</w:t>
      </w:r>
      <w:r>
        <w:rPr>
          <w:spacing w:val="-11"/>
        </w:rPr>
        <w:t xml:space="preserve"> </w:t>
      </w:r>
      <w:r>
        <w:t>made</w:t>
      </w:r>
      <w:r>
        <w:rPr>
          <w:spacing w:val="-11"/>
        </w:rPr>
        <w:t xml:space="preserve"> </w:t>
      </w:r>
      <w:r>
        <w:t>with</w:t>
      </w:r>
      <w:r>
        <w:rPr>
          <w:spacing w:val="-18"/>
        </w:rPr>
        <w:t xml:space="preserve"> </w:t>
      </w:r>
      <w:r>
        <w:t>the</w:t>
      </w:r>
      <w:r>
        <w:rPr>
          <w:spacing w:val="-16"/>
        </w:rPr>
        <w:t xml:space="preserve"> </w:t>
      </w:r>
      <w:r>
        <w:t>requisite</w:t>
      </w:r>
      <w:r>
        <w:rPr>
          <w:spacing w:val="-12"/>
        </w:rPr>
        <w:t xml:space="preserve"> </w:t>
      </w:r>
      <w:r>
        <w:t>labels</w:t>
      </w:r>
      <w:r>
        <w:rPr>
          <w:spacing w:val="-12"/>
        </w:rPr>
        <w:t xml:space="preserve"> </w:t>
      </w:r>
      <w:r>
        <w:t>using</w:t>
      </w:r>
      <w:r>
        <w:rPr>
          <w:spacing w:val="-13"/>
        </w:rPr>
        <w:t xml:space="preserve"> </w:t>
      </w:r>
      <w:r>
        <w:t>a</w:t>
      </w:r>
      <w:r>
        <w:rPr>
          <w:spacing w:val="-12"/>
        </w:rPr>
        <w:t xml:space="preserve"> </w:t>
      </w:r>
      <w:r>
        <w:t>sterile</w:t>
      </w:r>
      <w:r>
        <w:rPr>
          <w:spacing w:val="-17"/>
        </w:rPr>
        <w:t xml:space="preserve"> </w:t>
      </w:r>
      <w:r>
        <w:t>metallic</w:t>
      </w:r>
      <w:r>
        <w:rPr>
          <w:spacing w:val="-12"/>
        </w:rPr>
        <w:t xml:space="preserve"> </w:t>
      </w:r>
      <w:proofErr w:type="spellStart"/>
      <w:r>
        <w:t>cork</w:t>
      </w:r>
      <w:proofErr w:type="spellEnd"/>
      <w:r>
        <w:t xml:space="preserve"> borer.</w:t>
      </w:r>
      <w:r>
        <w:rPr>
          <w:spacing w:val="-2"/>
        </w:rPr>
        <w:t xml:space="preserve"> </w:t>
      </w:r>
      <w:r>
        <w:t>The bottoms of the wells were sealed</w:t>
      </w:r>
      <w:r>
        <w:rPr>
          <w:spacing w:val="-2"/>
        </w:rPr>
        <w:t xml:space="preserve"> </w:t>
      </w:r>
      <w:r>
        <w:t>with 10 µL</w:t>
      </w:r>
      <w:r>
        <w:rPr>
          <w:spacing w:val="-9"/>
        </w:rPr>
        <w:t xml:space="preserve"> </w:t>
      </w:r>
      <w:r>
        <w:t>of MHA.</w:t>
      </w:r>
      <w:r>
        <w:rPr>
          <w:spacing w:val="-13"/>
        </w:rPr>
        <w:t xml:space="preserve"> </w:t>
      </w:r>
      <w:r>
        <w:t>After that, 100 µL</w:t>
      </w:r>
      <w:r>
        <w:rPr>
          <w:spacing w:val="-17"/>
        </w:rPr>
        <w:t xml:space="preserve"> </w:t>
      </w:r>
      <w:r>
        <w:t>of</w:t>
      </w:r>
      <w:r>
        <w:rPr>
          <w:spacing w:val="-4"/>
        </w:rPr>
        <w:t xml:space="preserve"> </w:t>
      </w:r>
      <w:r>
        <w:t>varied</w:t>
      </w:r>
      <w:r>
        <w:rPr>
          <w:spacing w:val="-5"/>
        </w:rPr>
        <w:t xml:space="preserve"> </w:t>
      </w:r>
      <w:r>
        <w:t>extract</w:t>
      </w:r>
      <w:r>
        <w:rPr>
          <w:spacing w:val="-4"/>
        </w:rPr>
        <w:t xml:space="preserve"> </w:t>
      </w:r>
      <w:r>
        <w:t>concentrations</w:t>
      </w:r>
      <w:r>
        <w:rPr>
          <w:spacing w:val="-5"/>
        </w:rPr>
        <w:t xml:space="preserve"> </w:t>
      </w:r>
      <w:r>
        <w:t>were</w:t>
      </w:r>
      <w:r>
        <w:rPr>
          <w:spacing w:val="-5"/>
        </w:rPr>
        <w:t xml:space="preserve"> </w:t>
      </w:r>
      <w:r>
        <w:t>carefully</w:t>
      </w:r>
      <w:r>
        <w:rPr>
          <w:spacing w:val="-6"/>
        </w:rPr>
        <w:t xml:space="preserve"> </w:t>
      </w:r>
      <w:r>
        <w:t>pipetted</w:t>
      </w:r>
      <w:r>
        <w:rPr>
          <w:spacing w:val="-5"/>
        </w:rPr>
        <w:t xml:space="preserve"> </w:t>
      </w:r>
      <w:r>
        <w:t>into</w:t>
      </w:r>
      <w:r>
        <w:rPr>
          <w:spacing w:val="-6"/>
        </w:rPr>
        <w:t xml:space="preserve"> </w:t>
      </w:r>
      <w:r>
        <w:t>each</w:t>
      </w:r>
      <w:r>
        <w:rPr>
          <w:spacing w:val="-5"/>
        </w:rPr>
        <w:t xml:space="preserve"> </w:t>
      </w:r>
      <w:r>
        <w:t>well</w:t>
      </w:r>
      <w:r>
        <w:rPr>
          <w:spacing w:val="-4"/>
        </w:rPr>
        <w:t xml:space="preserve"> </w:t>
      </w:r>
      <w:r>
        <w:t>using</w:t>
      </w:r>
      <w:r>
        <w:rPr>
          <w:spacing w:val="-6"/>
        </w:rPr>
        <w:t xml:space="preserve"> </w:t>
      </w:r>
      <w:r>
        <w:t>a sterile micropipette. The wells were then placed in the safety hood for optimal agar</w:t>
      </w:r>
      <w:r>
        <w:rPr>
          <w:spacing w:val="-12"/>
        </w:rPr>
        <w:t xml:space="preserve"> </w:t>
      </w:r>
      <w:r>
        <w:t>diffusion</w:t>
      </w:r>
      <w:r>
        <w:rPr>
          <w:spacing w:val="-13"/>
        </w:rPr>
        <w:t xml:space="preserve"> </w:t>
      </w:r>
      <w:r>
        <w:t>before</w:t>
      </w:r>
      <w:r>
        <w:rPr>
          <w:spacing w:val="-12"/>
        </w:rPr>
        <w:t xml:space="preserve"> </w:t>
      </w:r>
      <w:r>
        <w:t>being</w:t>
      </w:r>
      <w:r>
        <w:rPr>
          <w:spacing w:val="-18"/>
        </w:rPr>
        <w:t xml:space="preserve"> </w:t>
      </w:r>
      <w:r>
        <w:t>incubated</w:t>
      </w:r>
      <w:r>
        <w:rPr>
          <w:spacing w:val="-11"/>
        </w:rPr>
        <w:t xml:space="preserve"> </w:t>
      </w:r>
      <w:r>
        <w:t>at</w:t>
      </w:r>
      <w:r>
        <w:rPr>
          <w:spacing w:val="-11"/>
        </w:rPr>
        <w:t xml:space="preserve"> </w:t>
      </w:r>
      <w:r>
        <w:t>37℃</w:t>
      </w:r>
      <w:r>
        <w:rPr>
          <w:spacing w:val="-18"/>
        </w:rPr>
        <w:t xml:space="preserve"> </w:t>
      </w:r>
      <w:r>
        <w:t>for</w:t>
      </w:r>
      <w:r>
        <w:rPr>
          <w:spacing w:val="-10"/>
        </w:rPr>
        <w:t xml:space="preserve"> </w:t>
      </w:r>
      <w:r>
        <w:t>24</w:t>
      </w:r>
      <w:r>
        <w:rPr>
          <w:spacing w:val="-13"/>
        </w:rPr>
        <w:t xml:space="preserve"> </w:t>
      </w:r>
      <w:r>
        <w:t>hours.</w:t>
      </w:r>
      <w:r>
        <w:rPr>
          <w:spacing w:val="-18"/>
        </w:rPr>
        <w:t xml:space="preserve"> </w:t>
      </w:r>
      <w:r>
        <w:t>Inhibitory</w:t>
      </w:r>
      <w:r>
        <w:rPr>
          <w:spacing w:val="-17"/>
        </w:rPr>
        <w:t xml:space="preserve"> </w:t>
      </w:r>
      <w:r>
        <w:t>zones</w:t>
      </w:r>
      <w:r>
        <w:rPr>
          <w:spacing w:val="-17"/>
        </w:rPr>
        <w:t xml:space="preserve"> </w:t>
      </w:r>
      <w:r>
        <w:t>could be observed on the plates, and their dimensions were measured in millimeters using</w:t>
      </w:r>
      <w:r>
        <w:rPr>
          <w:spacing w:val="-18"/>
        </w:rPr>
        <w:t xml:space="preserve"> </w:t>
      </w:r>
      <w:r>
        <w:t>a</w:t>
      </w:r>
      <w:r>
        <w:rPr>
          <w:spacing w:val="-17"/>
        </w:rPr>
        <w:t xml:space="preserve"> </w:t>
      </w:r>
      <w:r>
        <w:t>transparent</w:t>
      </w:r>
      <w:r>
        <w:rPr>
          <w:spacing w:val="-18"/>
        </w:rPr>
        <w:t xml:space="preserve"> </w:t>
      </w:r>
      <w:r>
        <w:t>meter</w:t>
      </w:r>
      <w:r>
        <w:rPr>
          <w:spacing w:val="-17"/>
        </w:rPr>
        <w:t xml:space="preserve"> </w:t>
      </w:r>
      <w:r>
        <w:t>ruler</w:t>
      </w:r>
      <w:r>
        <w:rPr>
          <w:spacing w:val="-18"/>
        </w:rPr>
        <w:t xml:space="preserve"> </w:t>
      </w:r>
      <w:r>
        <w:t>(mm).</w:t>
      </w:r>
      <w:r>
        <w:rPr>
          <w:spacing w:val="-17"/>
        </w:rPr>
        <w:t xml:space="preserve"> </w:t>
      </w:r>
      <w:r>
        <w:t>On</w:t>
      </w:r>
      <w:r>
        <w:rPr>
          <w:spacing w:val="-18"/>
        </w:rPr>
        <w:t xml:space="preserve"> </w:t>
      </w:r>
      <w:r>
        <w:t>duplicates,</w:t>
      </w:r>
      <w:r>
        <w:rPr>
          <w:spacing w:val="-17"/>
        </w:rPr>
        <w:t xml:space="preserve"> </w:t>
      </w:r>
      <w:r>
        <w:t>experiments</w:t>
      </w:r>
      <w:r>
        <w:rPr>
          <w:spacing w:val="-17"/>
        </w:rPr>
        <w:t xml:space="preserve"> </w:t>
      </w:r>
      <w:r>
        <w:t>were</w:t>
      </w:r>
      <w:r>
        <w:rPr>
          <w:spacing w:val="-16"/>
        </w:rPr>
        <w:t xml:space="preserve"> </w:t>
      </w:r>
      <w:r>
        <w:t>conducted. Further work included organism viability control (OVC) and medium sterility control (MSC) (OVC). Chloramphenicol 10 µg was used as the standard medication in the control setting.</w:t>
      </w:r>
    </w:p>
    <w:p w:rsidR="00BC1A3B" w:rsidRDefault="00BC1A3B">
      <w:pPr>
        <w:pStyle w:val="BodyText"/>
        <w:spacing w:line="264" w:lineRule="auto"/>
        <w:jc w:val="both"/>
        <w:sectPr w:rsidR="00BC1A3B">
          <w:pgSz w:w="11910" w:h="16840"/>
          <w:pgMar w:top="1300" w:right="1133" w:bottom="1260" w:left="1275" w:header="0" w:footer="1025" w:gutter="0"/>
          <w:cols w:space="720"/>
        </w:sectPr>
      </w:pPr>
    </w:p>
    <w:p w:rsidR="00BC1A3B" w:rsidRDefault="003161EB" w:rsidP="00AA6936">
      <w:pPr>
        <w:pStyle w:val="Heading1"/>
      </w:pPr>
      <w:r>
        <w:lastRenderedPageBreak/>
        <w:t>CHAPTER</w:t>
      </w:r>
      <w:r>
        <w:rPr>
          <w:spacing w:val="-10"/>
        </w:rPr>
        <w:t xml:space="preserve"> </w:t>
      </w:r>
      <w:r>
        <w:rPr>
          <w:spacing w:val="-4"/>
        </w:rPr>
        <w:t>FOUR</w:t>
      </w:r>
    </w:p>
    <w:p w:rsidR="00BC1A3B" w:rsidRPr="00AA6936" w:rsidRDefault="003161EB" w:rsidP="00AA6936">
      <w:pPr>
        <w:ind w:left="135"/>
        <w:jc w:val="center"/>
        <w:rPr>
          <w:b/>
          <w:sz w:val="28"/>
        </w:rPr>
      </w:pPr>
      <w:r w:rsidRPr="00AA6936">
        <w:rPr>
          <w:b/>
          <w:spacing w:val="-2"/>
          <w:sz w:val="28"/>
        </w:rPr>
        <w:t>RESULTS</w:t>
      </w:r>
      <w:r w:rsidRPr="00AA6936">
        <w:rPr>
          <w:b/>
          <w:spacing w:val="-16"/>
          <w:sz w:val="28"/>
        </w:rPr>
        <w:t xml:space="preserve"> </w:t>
      </w:r>
      <w:r w:rsidRPr="00AA6936">
        <w:rPr>
          <w:b/>
          <w:spacing w:val="-2"/>
          <w:sz w:val="28"/>
        </w:rPr>
        <w:t>AND</w:t>
      </w:r>
      <w:r w:rsidRPr="00AA6936">
        <w:rPr>
          <w:b/>
          <w:spacing w:val="-15"/>
          <w:sz w:val="28"/>
        </w:rPr>
        <w:t xml:space="preserve"> </w:t>
      </w:r>
      <w:r w:rsidRPr="00AA6936">
        <w:rPr>
          <w:b/>
          <w:spacing w:val="-2"/>
          <w:sz w:val="28"/>
        </w:rPr>
        <w:t>DISCUSSION</w:t>
      </w:r>
    </w:p>
    <w:p w:rsidR="00BC1A3B" w:rsidRDefault="00BC1A3B">
      <w:pPr>
        <w:pStyle w:val="BodyText"/>
        <w:spacing w:before="16"/>
      </w:pPr>
    </w:p>
    <w:p w:rsidR="00BC1A3B" w:rsidRPr="00AA6936" w:rsidRDefault="003161EB">
      <w:pPr>
        <w:pStyle w:val="ListParagraph"/>
        <w:numPr>
          <w:ilvl w:val="1"/>
          <w:numId w:val="2"/>
        </w:numPr>
        <w:tabs>
          <w:tab w:val="left" w:pos="555"/>
        </w:tabs>
        <w:rPr>
          <w:b/>
          <w:sz w:val="28"/>
        </w:rPr>
      </w:pPr>
      <w:r w:rsidRPr="00AA6936">
        <w:rPr>
          <w:b/>
          <w:spacing w:val="-2"/>
          <w:sz w:val="28"/>
        </w:rPr>
        <w:t>RESULTS</w:t>
      </w:r>
    </w:p>
    <w:p w:rsidR="00BC1A3B" w:rsidRDefault="00BC1A3B">
      <w:pPr>
        <w:pStyle w:val="BodyText"/>
        <w:spacing w:before="17"/>
      </w:pPr>
    </w:p>
    <w:p w:rsidR="00BC1A3B" w:rsidRDefault="003161EB">
      <w:pPr>
        <w:pStyle w:val="BodyText"/>
        <w:spacing w:line="264" w:lineRule="auto"/>
        <w:ind w:left="145" w:right="287" w:hanging="10"/>
        <w:jc w:val="both"/>
      </w:pPr>
      <w:proofErr w:type="spellStart"/>
      <w:r>
        <w:t>Anacardium</w:t>
      </w:r>
      <w:proofErr w:type="spellEnd"/>
      <w:r>
        <w:t xml:space="preserve"> </w:t>
      </w:r>
      <w:proofErr w:type="spellStart"/>
      <w:r>
        <w:t>occidentale</w:t>
      </w:r>
      <w:proofErr w:type="spellEnd"/>
      <w:r>
        <w:t xml:space="preserve"> (cashew) stem bark ethanol and aqueous extract results of preliminary phytochemical screening are shown in Table 1. </w:t>
      </w:r>
      <w:proofErr w:type="spellStart"/>
      <w:r>
        <w:t>Anacardium</w:t>
      </w:r>
      <w:proofErr w:type="spellEnd"/>
      <w:r>
        <w:t xml:space="preserve"> </w:t>
      </w:r>
      <w:proofErr w:type="spellStart"/>
      <w:r>
        <w:t>occidentale's</w:t>
      </w:r>
      <w:proofErr w:type="spellEnd"/>
      <w:r>
        <w:rPr>
          <w:spacing w:val="-7"/>
        </w:rPr>
        <w:t xml:space="preserve"> </w:t>
      </w:r>
      <w:r>
        <w:t>ethanol</w:t>
      </w:r>
      <w:r>
        <w:rPr>
          <w:spacing w:val="-11"/>
        </w:rPr>
        <w:t xml:space="preserve"> </w:t>
      </w:r>
      <w:r>
        <w:t>extract</w:t>
      </w:r>
      <w:r>
        <w:rPr>
          <w:spacing w:val="-7"/>
        </w:rPr>
        <w:t xml:space="preserve"> </w:t>
      </w:r>
      <w:r>
        <w:t>was</w:t>
      </w:r>
      <w:r>
        <w:rPr>
          <w:spacing w:val="-12"/>
        </w:rPr>
        <w:t xml:space="preserve"> </w:t>
      </w:r>
      <w:r>
        <w:t>found</w:t>
      </w:r>
      <w:r>
        <w:rPr>
          <w:spacing w:val="-9"/>
        </w:rPr>
        <w:t xml:space="preserve"> </w:t>
      </w:r>
      <w:r>
        <w:t>to</w:t>
      </w:r>
      <w:r>
        <w:rPr>
          <w:spacing w:val="-14"/>
        </w:rPr>
        <w:t xml:space="preserve"> </w:t>
      </w:r>
      <w:r>
        <w:t>include</w:t>
      </w:r>
      <w:r>
        <w:rPr>
          <w:spacing w:val="-8"/>
        </w:rPr>
        <w:t xml:space="preserve"> </w:t>
      </w:r>
      <w:r>
        <w:t>a</w:t>
      </w:r>
      <w:r>
        <w:rPr>
          <w:spacing w:val="-8"/>
        </w:rPr>
        <w:t xml:space="preserve"> </w:t>
      </w:r>
      <w:r>
        <w:t>carbohydrate,</w:t>
      </w:r>
      <w:r>
        <w:rPr>
          <w:spacing w:val="-8"/>
        </w:rPr>
        <w:t xml:space="preserve"> </w:t>
      </w:r>
      <w:proofErr w:type="spellStart"/>
      <w:r>
        <w:t>anthraquinone</w:t>
      </w:r>
      <w:proofErr w:type="spellEnd"/>
      <w:r>
        <w:t xml:space="preserve">, sterol, </w:t>
      </w:r>
      <w:proofErr w:type="spellStart"/>
      <w:r>
        <w:t>terpene</w:t>
      </w:r>
      <w:proofErr w:type="spellEnd"/>
      <w:r>
        <w:t xml:space="preserve">, tannin, flavonoids, and phenol, but no alkaloids or </w:t>
      </w:r>
      <w:proofErr w:type="spellStart"/>
      <w:r>
        <w:t>saponin</w:t>
      </w:r>
      <w:proofErr w:type="spellEnd"/>
      <w:r>
        <w:t xml:space="preserve">. The aqueous extract of </w:t>
      </w:r>
      <w:proofErr w:type="spellStart"/>
      <w:r>
        <w:t>Anacardium</w:t>
      </w:r>
      <w:proofErr w:type="spellEnd"/>
      <w:r>
        <w:t xml:space="preserve"> </w:t>
      </w:r>
      <w:proofErr w:type="spellStart"/>
      <w:r>
        <w:t>occidentale</w:t>
      </w:r>
      <w:proofErr w:type="spellEnd"/>
      <w:r>
        <w:t xml:space="preserve">, which also included carbohydrate, alkaloids, </w:t>
      </w:r>
      <w:proofErr w:type="spellStart"/>
      <w:r>
        <w:t>anthraquinone</w:t>
      </w:r>
      <w:proofErr w:type="spellEnd"/>
      <w:r>
        <w:t xml:space="preserve">, </w:t>
      </w:r>
      <w:proofErr w:type="spellStart"/>
      <w:r>
        <w:t>saponin</w:t>
      </w:r>
      <w:proofErr w:type="spellEnd"/>
      <w:r>
        <w:t xml:space="preserve">, tannin, </w:t>
      </w:r>
      <w:proofErr w:type="spellStart"/>
      <w:r>
        <w:t>terpen</w:t>
      </w:r>
      <w:proofErr w:type="spellEnd"/>
      <w:r>
        <w:t>, flavonoids, and phenol, however did not contain sterol.</w:t>
      </w:r>
    </w:p>
    <w:p w:rsidR="00BC1A3B" w:rsidRDefault="003161EB">
      <w:pPr>
        <w:spacing w:before="300" w:after="4" w:line="256" w:lineRule="auto"/>
        <w:ind w:left="170" w:right="366" w:hanging="10"/>
        <w:rPr>
          <w:b/>
          <w:sz w:val="26"/>
        </w:rPr>
      </w:pPr>
      <w:r>
        <w:rPr>
          <w:b/>
          <w:sz w:val="26"/>
        </w:rPr>
        <w:t>Table</w:t>
      </w:r>
      <w:r>
        <w:rPr>
          <w:b/>
          <w:spacing w:val="-7"/>
          <w:sz w:val="26"/>
        </w:rPr>
        <w:t xml:space="preserve"> </w:t>
      </w:r>
      <w:r>
        <w:rPr>
          <w:b/>
          <w:sz w:val="26"/>
        </w:rPr>
        <w:t>1:</w:t>
      </w:r>
      <w:r>
        <w:rPr>
          <w:b/>
          <w:spacing w:val="-10"/>
          <w:sz w:val="26"/>
        </w:rPr>
        <w:t xml:space="preserve"> </w:t>
      </w:r>
      <w:r>
        <w:rPr>
          <w:b/>
          <w:sz w:val="26"/>
        </w:rPr>
        <w:t>Phytochemical</w:t>
      </w:r>
      <w:r>
        <w:rPr>
          <w:b/>
          <w:spacing w:val="-10"/>
          <w:sz w:val="26"/>
        </w:rPr>
        <w:t xml:space="preserve"> </w:t>
      </w:r>
      <w:r>
        <w:rPr>
          <w:b/>
          <w:sz w:val="26"/>
        </w:rPr>
        <w:t>screening</w:t>
      </w:r>
      <w:r>
        <w:rPr>
          <w:b/>
          <w:spacing w:val="-7"/>
          <w:sz w:val="26"/>
        </w:rPr>
        <w:t xml:space="preserve"> </w:t>
      </w:r>
      <w:r>
        <w:rPr>
          <w:b/>
          <w:sz w:val="26"/>
        </w:rPr>
        <w:t>of</w:t>
      </w:r>
      <w:r>
        <w:rPr>
          <w:b/>
          <w:spacing w:val="-9"/>
          <w:sz w:val="26"/>
        </w:rPr>
        <w:t xml:space="preserve"> </w:t>
      </w:r>
      <w:proofErr w:type="spellStart"/>
      <w:r>
        <w:rPr>
          <w:b/>
          <w:sz w:val="26"/>
        </w:rPr>
        <w:t>ethanolic</w:t>
      </w:r>
      <w:proofErr w:type="spellEnd"/>
      <w:r>
        <w:rPr>
          <w:b/>
          <w:spacing w:val="-4"/>
          <w:sz w:val="26"/>
        </w:rPr>
        <w:t xml:space="preserve"> </w:t>
      </w:r>
      <w:r>
        <w:rPr>
          <w:b/>
          <w:sz w:val="26"/>
        </w:rPr>
        <w:t>and</w:t>
      </w:r>
      <w:r>
        <w:rPr>
          <w:b/>
          <w:spacing w:val="-7"/>
          <w:sz w:val="26"/>
        </w:rPr>
        <w:t xml:space="preserve"> </w:t>
      </w:r>
      <w:r>
        <w:rPr>
          <w:b/>
          <w:sz w:val="26"/>
        </w:rPr>
        <w:t>aqueous</w:t>
      </w:r>
      <w:r>
        <w:rPr>
          <w:b/>
          <w:spacing w:val="-9"/>
          <w:sz w:val="26"/>
        </w:rPr>
        <w:t xml:space="preserve"> </w:t>
      </w:r>
      <w:r>
        <w:rPr>
          <w:b/>
          <w:sz w:val="26"/>
        </w:rPr>
        <w:t>extracts</w:t>
      </w:r>
      <w:r>
        <w:rPr>
          <w:b/>
          <w:spacing w:val="-9"/>
          <w:sz w:val="26"/>
        </w:rPr>
        <w:t xml:space="preserve"> </w:t>
      </w:r>
      <w:r>
        <w:rPr>
          <w:b/>
          <w:sz w:val="26"/>
        </w:rPr>
        <w:t xml:space="preserve">of </w:t>
      </w:r>
      <w:proofErr w:type="spellStart"/>
      <w:r>
        <w:rPr>
          <w:b/>
          <w:sz w:val="26"/>
        </w:rPr>
        <w:t>Anacardium</w:t>
      </w:r>
      <w:proofErr w:type="spellEnd"/>
      <w:r>
        <w:rPr>
          <w:b/>
          <w:sz w:val="26"/>
        </w:rPr>
        <w:t xml:space="preserve"> </w:t>
      </w:r>
      <w:proofErr w:type="spellStart"/>
      <w:r>
        <w:rPr>
          <w:b/>
          <w:sz w:val="26"/>
        </w:rPr>
        <w:t>occidentale</w:t>
      </w:r>
      <w:proofErr w:type="spellEnd"/>
      <w:r>
        <w:rPr>
          <w:b/>
          <w:sz w:val="26"/>
        </w:rPr>
        <w:t xml:space="preserve"> stem bark</w:t>
      </w:r>
    </w:p>
    <w:tbl>
      <w:tblPr>
        <w:tblW w:w="0" w:type="auto"/>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6"/>
        <w:gridCol w:w="3121"/>
        <w:gridCol w:w="3236"/>
      </w:tblGrid>
      <w:tr w:rsidR="00BC1A3B">
        <w:trPr>
          <w:trHeight w:val="565"/>
        </w:trPr>
        <w:tc>
          <w:tcPr>
            <w:tcW w:w="2626" w:type="dxa"/>
            <w:tcBorders>
              <w:right w:val="single" w:sz="12" w:space="0" w:color="000000"/>
            </w:tcBorders>
          </w:tcPr>
          <w:p w:rsidR="00BC1A3B" w:rsidRPr="00AA6936" w:rsidRDefault="003161EB">
            <w:pPr>
              <w:pStyle w:val="TableParagraph"/>
              <w:spacing w:before="103"/>
              <w:ind w:left="100"/>
              <w:rPr>
                <w:b/>
                <w:sz w:val="28"/>
              </w:rPr>
            </w:pPr>
            <w:r w:rsidRPr="00AA6936">
              <w:rPr>
                <w:b/>
                <w:spacing w:val="-2"/>
                <w:sz w:val="28"/>
              </w:rPr>
              <w:t>Phytochemicals</w:t>
            </w:r>
          </w:p>
        </w:tc>
        <w:tc>
          <w:tcPr>
            <w:tcW w:w="3121" w:type="dxa"/>
            <w:tcBorders>
              <w:left w:val="single" w:sz="12" w:space="0" w:color="000000"/>
            </w:tcBorders>
          </w:tcPr>
          <w:p w:rsidR="00BC1A3B" w:rsidRPr="00AA6936" w:rsidRDefault="003161EB">
            <w:pPr>
              <w:pStyle w:val="TableParagraph"/>
              <w:spacing w:before="103"/>
              <w:ind w:left="95"/>
              <w:rPr>
                <w:b/>
                <w:sz w:val="28"/>
              </w:rPr>
            </w:pPr>
            <w:r w:rsidRPr="00AA6936">
              <w:rPr>
                <w:b/>
                <w:spacing w:val="-4"/>
                <w:sz w:val="28"/>
              </w:rPr>
              <w:t>ESBE</w:t>
            </w:r>
          </w:p>
        </w:tc>
        <w:tc>
          <w:tcPr>
            <w:tcW w:w="3236" w:type="dxa"/>
          </w:tcPr>
          <w:p w:rsidR="00BC1A3B" w:rsidRPr="00AA6936" w:rsidRDefault="003161EB">
            <w:pPr>
              <w:pStyle w:val="TableParagraph"/>
              <w:spacing w:before="103"/>
              <w:ind w:left="110"/>
              <w:rPr>
                <w:b/>
                <w:sz w:val="28"/>
              </w:rPr>
            </w:pPr>
            <w:r w:rsidRPr="00AA6936">
              <w:rPr>
                <w:b/>
                <w:spacing w:val="-4"/>
                <w:sz w:val="28"/>
              </w:rPr>
              <w:t>WSBE</w:t>
            </w:r>
          </w:p>
        </w:tc>
      </w:tr>
      <w:tr w:rsidR="00BC1A3B">
        <w:trPr>
          <w:trHeight w:val="565"/>
        </w:trPr>
        <w:tc>
          <w:tcPr>
            <w:tcW w:w="2626" w:type="dxa"/>
            <w:tcBorders>
              <w:right w:val="single" w:sz="12" w:space="0" w:color="000000"/>
            </w:tcBorders>
          </w:tcPr>
          <w:p w:rsidR="00BC1A3B" w:rsidRDefault="003161EB">
            <w:pPr>
              <w:pStyle w:val="TableParagraph"/>
              <w:spacing w:before="103"/>
              <w:ind w:left="100"/>
              <w:rPr>
                <w:sz w:val="28"/>
              </w:rPr>
            </w:pPr>
            <w:r>
              <w:rPr>
                <w:spacing w:val="-2"/>
                <w:sz w:val="28"/>
              </w:rPr>
              <w:t>Carbohydrates</w:t>
            </w:r>
          </w:p>
        </w:tc>
        <w:tc>
          <w:tcPr>
            <w:tcW w:w="3121" w:type="dxa"/>
            <w:tcBorders>
              <w:left w:val="single" w:sz="12" w:space="0" w:color="000000"/>
            </w:tcBorders>
          </w:tcPr>
          <w:p w:rsidR="00BC1A3B" w:rsidRDefault="003161EB">
            <w:pPr>
              <w:pStyle w:val="TableParagraph"/>
              <w:spacing w:before="103"/>
              <w:ind w:left="95"/>
              <w:rPr>
                <w:sz w:val="28"/>
              </w:rPr>
            </w:pPr>
            <w:r>
              <w:rPr>
                <w:spacing w:val="-10"/>
                <w:sz w:val="28"/>
              </w:rPr>
              <w:t>+</w:t>
            </w:r>
          </w:p>
        </w:tc>
        <w:tc>
          <w:tcPr>
            <w:tcW w:w="3236" w:type="dxa"/>
          </w:tcPr>
          <w:p w:rsidR="00BC1A3B" w:rsidRDefault="003161EB">
            <w:pPr>
              <w:pStyle w:val="TableParagraph"/>
              <w:spacing w:before="103"/>
              <w:ind w:left="110"/>
              <w:rPr>
                <w:sz w:val="28"/>
              </w:rPr>
            </w:pPr>
            <w:r>
              <w:rPr>
                <w:spacing w:val="-10"/>
                <w:sz w:val="28"/>
              </w:rPr>
              <w:t>+</w:t>
            </w:r>
          </w:p>
        </w:tc>
      </w:tr>
      <w:tr w:rsidR="00BC1A3B">
        <w:trPr>
          <w:trHeight w:val="565"/>
        </w:trPr>
        <w:tc>
          <w:tcPr>
            <w:tcW w:w="2626" w:type="dxa"/>
            <w:tcBorders>
              <w:right w:val="single" w:sz="12" w:space="0" w:color="000000"/>
            </w:tcBorders>
          </w:tcPr>
          <w:p w:rsidR="00BC1A3B" w:rsidRDefault="003161EB">
            <w:pPr>
              <w:pStyle w:val="TableParagraph"/>
              <w:spacing w:before="104"/>
              <w:ind w:left="100"/>
              <w:rPr>
                <w:sz w:val="28"/>
              </w:rPr>
            </w:pPr>
            <w:r>
              <w:rPr>
                <w:spacing w:val="-2"/>
                <w:sz w:val="28"/>
              </w:rPr>
              <w:t>Alkaloids</w:t>
            </w:r>
          </w:p>
        </w:tc>
        <w:tc>
          <w:tcPr>
            <w:tcW w:w="3121" w:type="dxa"/>
            <w:tcBorders>
              <w:left w:val="single" w:sz="12" w:space="0" w:color="000000"/>
            </w:tcBorders>
          </w:tcPr>
          <w:p w:rsidR="00BC1A3B" w:rsidRDefault="003161EB">
            <w:pPr>
              <w:pStyle w:val="TableParagraph"/>
              <w:spacing w:before="104"/>
              <w:ind w:left="95"/>
              <w:rPr>
                <w:sz w:val="28"/>
              </w:rPr>
            </w:pPr>
            <w:r>
              <w:rPr>
                <w:spacing w:val="-10"/>
                <w:sz w:val="28"/>
              </w:rPr>
              <w:t>-</w:t>
            </w:r>
          </w:p>
        </w:tc>
        <w:tc>
          <w:tcPr>
            <w:tcW w:w="3236" w:type="dxa"/>
          </w:tcPr>
          <w:p w:rsidR="00BC1A3B" w:rsidRDefault="003161EB">
            <w:pPr>
              <w:pStyle w:val="TableParagraph"/>
              <w:spacing w:before="104"/>
              <w:ind w:left="110"/>
              <w:rPr>
                <w:sz w:val="28"/>
              </w:rPr>
            </w:pPr>
            <w:r>
              <w:rPr>
                <w:spacing w:val="-10"/>
                <w:sz w:val="28"/>
              </w:rPr>
              <w:t>+</w:t>
            </w:r>
          </w:p>
        </w:tc>
      </w:tr>
      <w:tr w:rsidR="00BC1A3B">
        <w:trPr>
          <w:trHeight w:val="560"/>
        </w:trPr>
        <w:tc>
          <w:tcPr>
            <w:tcW w:w="2626" w:type="dxa"/>
            <w:tcBorders>
              <w:right w:val="single" w:sz="12" w:space="0" w:color="000000"/>
            </w:tcBorders>
          </w:tcPr>
          <w:p w:rsidR="00BC1A3B" w:rsidRDefault="003161EB">
            <w:pPr>
              <w:pStyle w:val="TableParagraph"/>
              <w:spacing w:before="103"/>
              <w:ind w:left="100"/>
              <w:rPr>
                <w:sz w:val="28"/>
              </w:rPr>
            </w:pPr>
            <w:proofErr w:type="spellStart"/>
            <w:r>
              <w:rPr>
                <w:spacing w:val="-2"/>
                <w:sz w:val="28"/>
              </w:rPr>
              <w:t>Anthraquinone</w:t>
            </w:r>
            <w:proofErr w:type="spellEnd"/>
          </w:p>
        </w:tc>
        <w:tc>
          <w:tcPr>
            <w:tcW w:w="3121" w:type="dxa"/>
            <w:tcBorders>
              <w:left w:val="single" w:sz="12" w:space="0" w:color="000000"/>
            </w:tcBorders>
          </w:tcPr>
          <w:p w:rsidR="00BC1A3B" w:rsidRDefault="003161EB">
            <w:pPr>
              <w:pStyle w:val="TableParagraph"/>
              <w:spacing w:before="103"/>
              <w:ind w:left="95"/>
              <w:rPr>
                <w:sz w:val="28"/>
              </w:rPr>
            </w:pPr>
            <w:r>
              <w:rPr>
                <w:spacing w:val="-10"/>
                <w:sz w:val="28"/>
              </w:rPr>
              <w:t>+</w:t>
            </w:r>
          </w:p>
        </w:tc>
        <w:tc>
          <w:tcPr>
            <w:tcW w:w="3236" w:type="dxa"/>
          </w:tcPr>
          <w:p w:rsidR="00BC1A3B" w:rsidRDefault="003161EB">
            <w:pPr>
              <w:pStyle w:val="TableParagraph"/>
              <w:spacing w:before="103"/>
              <w:ind w:left="110"/>
              <w:rPr>
                <w:sz w:val="28"/>
              </w:rPr>
            </w:pPr>
            <w:r>
              <w:rPr>
                <w:spacing w:val="-10"/>
                <w:sz w:val="28"/>
              </w:rPr>
              <w:t>+</w:t>
            </w:r>
          </w:p>
        </w:tc>
      </w:tr>
      <w:tr w:rsidR="00BC1A3B">
        <w:trPr>
          <w:trHeight w:val="560"/>
        </w:trPr>
        <w:tc>
          <w:tcPr>
            <w:tcW w:w="2626" w:type="dxa"/>
            <w:tcBorders>
              <w:right w:val="single" w:sz="12" w:space="0" w:color="000000"/>
            </w:tcBorders>
          </w:tcPr>
          <w:p w:rsidR="00BC1A3B" w:rsidRDefault="003161EB">
            <w:pPr>
              <w:pStyle w:val="TableParagraph"/>
              <w:spacing w:before="103"/>
              <w:ind w:left="100"/>
              <w:rPr>
                <w:sz w:val="28"/>
              </w:rPr>
            </w:pPr>
            <w:r>
              <w:rPr>
                <w:spacing w:val="-2"/>
                <w:sz w:val="28"/>
              </w:rPr>
              <w:t>Sterols</w:t>
            </w:r>
          </w:p>
        </w:tc>
        <w:tc>
          <w:tcPr>
            <w:tcW w:w="3121" w:type="dxa"/>
            <w:tcBorders>
              <w:left w:val="single" w:sz="12" w:space="0" w:color="000000"/>
            </w:tcBorders>
          </w:tcPr>
          <w:p w:rsidR="00BC1A3B" w:rsidRDefault="003161EB">
            <w:pPr>
              <w:pStyle w:val="TableParagraph"/>
              <w:spacing w:before="103"/>
              <w:ind w:left="95"/>
              <w:rPr>
                <w:sz w:val="28"/>
              </w:rPr>
            </w:pPr>
            <w:r>
              <w:rPr>
                <w:spacing w:val="-10"/>
                <w:sz w:val="28"/>
              </w:rPr>
              <w:t>+</w:t>
            </w:r>
          </w:p>
        </w:tc>
        <w:tc>
          <w:tcPr>
            <w:tcW w:w="3236" w:type="dxa"/>
          </w:tcPr>
          <w:p w:rsidR="00BC1A3B" w:rsidRDefault="003161EB">
            <w:pPr>
              <w:pStyle w:val="TableParagraph"/>
              <w:spacing w:before="103"/>
              <w:ind w:left="110"/>
              <w:rPr>
                <w:sz w:val="28"/>
              </w:rPr>
            </w:pPr>
            <w:r>
              <w:rPr>
                <w:spacing w:val="-10"/>
                <w:sz w:val="28"/>
              </w:rPr>
              <w:t>-</w:t>
            </w:r>
          </w:p>
        </w:tc>
      </w:tr>
      <w:tr w:rsidR="00BC1A3B">
        <w:trPr>
          <w:trHeight w:val="565"/>
        </w:trPr>
        <w:tc>
          <w:tcPr>
            <w:tcW w:w="2626" w:type="dxa"/>
            <w:tcBorders>
              <w:right w:val="single" w:sz="12" w:space="0" w:color="000000"/>
            </w:tcBorders>
          </w:tcPr>
          <w:p w:rsidR="00BC1A3B" w:rsidRDefault="003161EB">
            <w:pPr>
              <w:pStyle w:val="TableParagraph"/>
              <w:spacing w:before="109"/>
              <w:ind w:left="100"/>
              <w:rPr>
                <w:sz w:val="28"/>
              </w:rPr>
            </w:pPr>
            <w:proofErr w:type="spellStart"/>
            <w:r>
              <w:rPr>
                <w:spacing w:val="-2"/>
                <w:sz w:val="28"/>
              </w:rPr>
              <w:t>Terpens</w:t>
            </w:r>
            <w:proofErr w:type="spellEnd"/>
          </w:p>
        </w:tc>
        <w:tc>
          <w:tcPr>
            <w:tcW w:w="3121" w:type="dxa"/>
            <w:tcBorders>
              <w:left w:val="single" w:sz="12" w:space="0" w:color="000000"/>
            </w:tcBorders>
          </w:tcPr>
          <w:p w:rsidR="00BC1A3B" w:rsidRDefault="003161EB">
            <w:pPr>
              <w:pStyle w:val="TableParagraph"/>
              <w:spacing w:before="109"/>
              <w:ind w:left="95"/>
              <w:rPr>
                <w:sz w:val="28"/>
              </w:rPr>
            </w:pPr>
            <w:r>
              <w:rPr>
                <w:spacing w:val="-10"/>
                <w:sz w:val="28"/>
              </w:rPr>
              <w:t>+</w:t>
            </w:r>
          </w:p>
        </w:tc>
        <w:tc>
          <w:tcPr>
            <w:tcW w:w="3236" w:type="dxa"/>
          </w:tcPr>
          <w:p w:rsidR="00BC1A3B" w:rsidRDefault="003161EB">
            <w:pPr>
              <w:pStyle w:val="TableParagraph"/>
              <w:spacing w:before="109"/>
              <w:ind w:left="110"/>
              <w:rPr>
                <w:sz w:val="28"/>
              </w:rPr>
            </w:pPr>
            <w:r>
              <w:rPr>
                <w:spacing w:val="-10"/>
                <w:sz w:val="28"/>
              </w:rPr>
              <w:t>+</w:t>
            </w:r>
          </w:p>
        </w:tc>
      </w:tr>
      <w:tr w:rsidR="00BC1A3B">
        <w:trPr>
          <w:trHeight w:val="559"/>
        </w:trPr>
        <w:tc>
          <w:tcPr>
            <w:tcW w:w="2626" w:type="dxa"/>
            <w:tcBorders>
              <w:right w:val="single" w:sz="12" w:space="0" w:color="000000"/>
            </w:tcBorders>
          </w:tcPr>
          <w:p w:rsidR="00BC1A3B" w:rsidRDefault="003161EB">
            <w:pPr>
              <w:pStyle w:val="TableParagraph"/>
              <w:spacing w:before="103"/>
              <w:ind w:left="100"/>
              <w:rPr>
                <w:sz w:val="28"/>
              </w:rPr>
            </w:pPr>
            <w:proofErr w:type="spellStart"/>
            <w:r>
              <w:rPr>
                <w:spacing w:val="-2"/>
                <w:sz w:val="28"/>
              </w:rPr>
              <w:t>Saponin</w:t>
            </w:r>
            <w:proofErr w:type="spellEnd"/>
          </w:p>
        </w:tc>
        <w:tc>
          <w:tcPr>
            <w:tcW w:w="3121" w:type="dxa"/>
            <w:tcBorders>
              <w:left w:val="single" w:sz="12" w:space="0" w:color="000000"/>
            </w:tcBorders>
          </w:tcPr>
          <w:p w:rsidR="00BC1A3B" w:rsidRDefault="003161EB">
            <w:pPr>
              <w:pStyle w:val="TableParagraph"/>
              <w:spacing w:before="103"/>
              <w:ind w:left="95"/>
              <w:rPr>
                <w:sz w:val="28"/>
              </w:rPr>
            </w:pPr>
            <w:r>
              <w:rPr>
                <w:spacing w:val="-10"/>
                <w:sz w:val="28"/>
              </w:rPr>
              <w:t>-</w:t>
            </w:r>
          </w:p>
        </w:tc>
        <w:tc>
          <w:tcPr>
            <w:tcW w:w="3236" w:type="dxa"/>
          </w:tcPr>
          <w:p w:rsidR="00BC1A3B" w:rsidRDefault="003161EB">
            <w:pPr>
              <w:pStyle w:val="TableParagraph"/>
              <w:spacing w:before="103"/>
              <w:ind w:left="110"/>
              <w:rPr>
                <w:sz w:val="28"/>
              </w:rPr>
            </w:pPr>
            <w:r>
              <w:rPr>
                <w:spacing w:val="-10"/>
                <w:sz w:val="28"/>
              </w:rPr>
              <w:t>+</w:t>
            </w:r>
          </w:p>
        </w:tc>
      </w:tr>
      <w:tr w:rsidR="00BC1A3B">
        <w:trPr>
          <w:trHeight w:val="565"/>
        </w:trPr>
        <w:tc>
          <w:tcPr>
            <w:tcW w:w="2626" w:type="dxa"/>
            <w:tcBorders>
              <w:right w:val="single" w:sz="12" w:space="0" w:color="000000"/>
            </w:tcBorders>
          </w:tcPr>
          <w:p w:rsidR="00BC1A3B" w:rsidRDefault="003161EB">
            <w:pPr>
              <w:pStyle w:val="TableParagraph"/>
              <w:spacing w:before="108"/>
              <w:ind w:left="100"/>
              <w:rPr>
                <w:sz w:val="28"/>
              </w:rPr>
            </w:pPr>
            <w:proofErr w:type="spellStart"/>
            <w:r>
              <w:rPr>
                <w:spacing w:val="-2"/>
                <w:sz w:val="28"/>
              </w:rPr>
              <w:t>Tanin</w:t>
            </w:r>
            <w:proofErr w:type="spellEnd"/>
          </w:p>
        </w:tc>
        <w:tc>
          <w:tcPr>
            <w:tcW w:w="3121" w:type="dxa"/>
            <w:tcBorders>
              <w:left w:val="single" w:sz="12" w:space="0" w:color="000000"/>
            </w:tcBorders>
          </w:tcPr>
          <w:p w:rsidR="00BC1A3B" w:rsidRDefault="003161EB">
            <w:pPr>
              <w:pStyle w:val="TableParagraph"/>
              <w:spacing w:before="108"/>
              <w:ind w:left="95"/>
              <w:rPr>
                <w:sz w:val="28"/>
              </w:rPr>
            </w:pPr>
            <w:r>
              <w:rPr>
                <w:spacing w:val="-10"/>
                <w:sz w:val="28"/>
              </w:rPr>
              <w:t>+</w:t>
            </w:r>
          </w:p>
        </w:tc>
        <w:tc>
          <w:tcPr>
            <w:tcW w:w="3236" w:type="dxa"/>
          </w:tcPr>
          <w:p w:rsidR="00BC1A3B" w:rsidRDefault="003161EB">
            <w:pPr>
              <w:pStyle w:val="TableParagraph"/>
              <w:spacing w:before="108"/>
              <w:ind w:left="110"/>
              <w:rPr>
                <w:sz w:val="28"/>
              </w:rPr>
            </w:pPr>
            <w:r>
              <w:rPr>
                <w:spacing w:val="-10"/>
                <w:sz w:val="28"/>
              </w:rPr>
              <w:t>+</w:t>
            </w:r>
          </w:p>
        </w:tc>
      </w:tr>
      <w:tr w:rsidR="00BC1A3B">
        <w:trPr>
          <w:trHeight w:val="560"/>
        </w:trPr>
        <w:tc>
          <w:tcPr>
            <w:tcW w:w="2626" w:type="dxa"/>
            <w:tcBorders>
              <w:right w:val="single" w:sz="12" w:space="0" w:color="000000"/>
            </w:tcBorders>
          </w:tcPr>
          <w:p w:rsidR="00BC1A3B" w:rsidRDefault="003161EB">
            <w:pPr>
              <w:pStyle w:val="TableParagraph"/>
              <w:spacing w:before="104"/>
              <w:ind w:left="100"/>
              <w:rPr>
                <w:sz w:val="28"/>
              </w:rPr>
            </w:pPr>
            <w:r>
              <w:rPr>
                <w:spacing w:val="-2"/>
                <w:sz w:val="28"/>
              </w:rPr>
              <w:t>Flavonoids</w:t>
            </w:r>
          </w:p>
        </w:tc>
        <w:tc>
          <w:tcPr>
            <w:tcW w:w="3121" w:type="dxa"/>
            <w:tcBorders>
              <w:left w:val="single" w:sz="12" w:space="0" w:color="000000"/>
            </w:tcBorders>
          </w:tcPr>
          <w:p w:rsidR="00BC1A3B" w:rsidRDefault="003161EB">
            <w:pPr>
              <w:pStyle w:val="TableParagraph"/>
              <w:spacing w:before="104"/>
              <w:ind w:left="95"/>
              <w:rPr>
                <w:sz w:val="28"/>
              </w:rPr>
            </w:pPr>
            <w:r>
              <w:rPr>
                <w:spacing w:val="-10"/>
                <w:sz w:val="28"/>
              </w:rPr>
              <w:t>+</w:t>
            </w:r>
          </w:p>
        </w:tc>
        <w:tc>
          <w:tcPr>
            <w:tcW w:w="3236" w:type="dxa"/>
          </w:tcPr>
          <w:p w:rsidR="00BC1A3B" w:rsidRDefault="003161EB">
            <w:pPr>
              <w:pStyle w:val="TableParagraph"/>
              <w:spacing w:before="104"/>
              <w:ind w:left="110"/>
              <w:rPr>
                <w:sz w:val="28"/>
              </w:rPr>
            </w:pPr>
            <w:r>
              <w:rPr>
                <w:spacing w:val="-10"/>
                <w:sz w:val="28"/>
              </w:rPr>
              <w:t>+</w:t>
            </w:r>
          </w:p>
        </w:tc>
      </w:tr>
      <w:tr w:rsidR="00BC1A3B">
        <w:trPr>
          <w:trHeight w:val="560"/>
        </w:trPr>
        <w:tc>
          <w:tcPr>
            <w:tcW w:w="2626" w:type="dxa"/>
            <w:tcBorders>
              <w:right w:val="single" w:sz="12" w:space="0" w:color="000000"/>
            </w:tcBorders>
          </w:tcPr>
          <w:p w:rsidR="00BC1A3B" w:rsidRDefault="003161EB">
            <w:pPr>
              <w:pStyle w:val="TableParagraph"/>
              <w:spacing w:before="103"/>
              <w:ind w:left="100"/>
              <w:rPr>
                <w:sz w:val="28"/>
              </w:rPr>
            </w:pPr>
            <w:r>
              <w:rPr>
                <w:spacing w:val="-2"/>
                <w:sz w:val="28"/>
              </w:rPr>
              <w:t>Phenol</w:t>
            </w:r>
          </w:p>
        </w:tc>
        <w:tc>
          <w:tcPr>
            <w:tcW w:w="3121" w:type="dxa"/>
            <w:tcBorders>
              <w:left w:val="single" w:sz="12" w:space="0" w:color="000000"/>
            </w:tcBorders>
          </w:tcPr>
          <w:p w:rsidR="00BC1A3B" w:rsidRDefault="003161EB">
            <w:pPr>
              <w:pStyle w:val="TableParagraph"/>
              <w:spacing w:before="103"/>
              <w:ind w:left="95"/>
              <w:rPr>
                <w:sz w:val="28"/>
              </w:rPr>
            </w:pPr>
            <w:r>
              <w:rPr>
                <w:spacing w:val="-10"/>
                <w:sz w:val="28"/>
              </w:rPr>
              <w:t>+</w:t>
            </w:r>
          </w:p>
        </w:tc>
        <w:tc>
          <w:tcPr>
            <w:tcW w:w="3236" w:type="dxa"/>
          </w:tcPr>
          <w:p w:rsidR="00BC1A3B" w:rsidRDefault="003161EB">
            <w:pPr>
              <w:pStyle w:val="TableParagraph"/>
              <w:spacing w:before="103"/>
              <w:ind w:left="110"/>
              <w:rPr>
                <w:sz w:val="28"/>
              </w:rPr>
            </w:pPr>
            <w:r>
              <w:rPr>
                <w:spacing w:val="-10"/>
                <w:sz w:val="28"/>
              </w:rPr>
              <w:t>+</w:t>
            </w:r>
          </w:p>
        </w:tc>
      </w:tr>
    </w:tbl>
    <w:p w:rsidR="00BC1A3B" w:rsidRPr="00AA6936" w:rsidRDefault="003161EB">
      <w:pPr>
        <w:spacing w:before="5" w:line="256" w:lineRule="auto"/>
        <w:ind w:left="160" w:hanging="10"/>
        <w:rPr>
          <w:b/>
          <w:sz w:val="26"/>
        </w:rPr>
      </w:pPr>
      <w:r w:rsidRPr="00AA6936">
        <w:rPr>
          <w:b/>
          <w:sz w:val="26"/>
        </w:rPr>
        <w:t>Key</w:t>
      </w:r>
      <w:proofErr w:type="gramStart"/>
      <w:r w:rsidRPr="00AA6936">
        <w:rPr>
          <w:b/>
          <w:sz w:val="26"/>
        </w:rPr>
        <w:t>:+</w:t>
      </w:r>
      <w:proofErr w:type="gramEnd"/>
      <w:r w:rsidRPr="00AA6936">
        <w:rPr>
          <w:b/>
          <w:sz w:val="26"/>
        </w:rPr>
        <w:t xml:space="preserve"> =present, - =absent, ESBE=ethanol stem bark extract, WSBE=water stem bark </w:t>
      </w:r>
      <w:r w:rsidRPr="00AA6936">
        <w:rPr>
          <w:b/>
          <w:spacing w:val="-2"/>
          <w:sz w:val="26"/>
        </w:rPr>
        <w:t>extract</w:t>
      </w:r>
    </w:p>
    <w:p w:rsidR="00BC1A3B" w:rsidRDefault="00BC1A3B">
      <w:pPr>
        <w:pStyle w:val="BodyText"/>
        <w:spacing w:before="77"/>
        <w:rPr>
          <w:sz w:val="26"/>
        </w:rPr>
      </w:pPr>
    </w:p>
    <w:p w:rsidR="00BC1A3B" w:rsidRDefault="003161EB">
      <w:pPr>
        <w:pStyle w:val="BodyText"/>
        <w:spacing w:before="1" w:line="261" w:lineRule="auto"/>
        <w:ind w:left="145" w:right="138" w:hanging="10"/>
      </w:pPr>
      <w:r>
        <w:t>The</w:t>
      </w:r>
      <w:r>
        <w:rPr>
          <w:spacing w:val="-13"/>
        </w:rPr>
        <w:t xml:space="preserve"> </w:t>
      </w:r>
      <w:r>
        <w:t>antibacterial</w:t>
      </w:r>
      <w:r>
        <w:rPr>
          <w:spacing w:val="-9"/>
        </w:rPr>
        <w:t xml:space="preserve"> </w:t>
      </w:r>
      <w:r>
        <w:t>activity</w:t>
      </w:r>
      <w:r>
        <w:rPr>
          <w:spacing w:val="-15"/>
        </w:rPr>
        <w:t xml:space="preserve"> </w:t>
      </w:r>
      <w:r>
        <w:t>of</w:t>
      </w:r>
      <w:r>
        <w:rPr>
          <w:spacing w:val="-13"/>
        </w:rPr>
        <w:t xml:space="preserve"> </w:t>
      </w:r>
      <w:r>
        <w:t>an</w:t>
      </w:r>
      <w:r>
        <w:rPr>
          <w:spacing w:val="-10"/>
        </w:rPr>
        <w:t xml:space="preserve"> </w:t>
      </w:r>
      <w:r>
        <w:t>ethanol</w:t>
      </w:r>
      <w:r>
        <w:rPr>
          <w:spacing w:val="-13"/>
        </w:rPr>
        <w:t xml:space="preserve"> </w:t>
      </w:r>
      <w:r>
        <w:t>extract</w:t>
      </w:r>
      <w:r>
        <w:rPr>
          <w:spacing w:val="-13"/>
        </w:rPr>
        <w:t xml:space="preserve"> </w:t>
      </w:r>
      <w:r>
        <w:t>of</w:t>
      </w:r>
      <w:r>
        <w:rPr>
          <w:spacing w:val="-19"/>
        </w:rPr>
        <w:t xml:space="preserve"> </w:t>
      </w:r>
      <w:r>
        <w:t>A.</w:t>
      </w:r>
      <w:r>
        <w:rPr>
          <w:spacing w:val="-11"/>
        </w:rPr>
        <w:t xml:space="preserve"> </w:t>
      </w:r>
      <w:proofErr w:type="spellStart"/>
      <w:r>
        <w:t>occidentale</w:t>
      </w:r>
      <w:proofErr w:type="spellEnd"/>
      <w:r>
        <w:rPr>
          <w:spacing w:val="-8"/>
        </w:rPr>
        <w:t xml:space="preserve"> </w:t>
      </w:r>
      <w:r>
        <w:t>is</w:t>
      </w:r>
      <w:r>
        <w:rPr>
          <w:spacing w:val="-13"/>
        </w:rPr>
        <w:t xml:space="preserve"> </w:t>
      </w:r>
      <w:r>
        <w:t>shown</w:t>
      </w:r>
      <w:r>
        <w:rPr>
          <w:spacing w:val="-15"/>
        </w:rPr>
        <w:t xml:space="preserve"> </w:t>
      </w:r>
      <w:r>
        <w:t>in</w:t>
      </w:r>
      <w:r>
        <w:rPr>
          <w:spacing w:val="-15"/>
        </w:rPr>
        <w:t xml:space="preserve"> </w:t>
      </w:r>
      <w:r>
        <w:t>Table 2, and all</w:t>
      </w:r>
      <w:r>
        <w:rPr>
          <w:spacing w:val="2"/>
        </w:rPr>
        <w:t xml:space="preserve"> </w:t>
      </w:r>
      <w:r>
        <w:t>test</w:t>
      </w:r>
      <w:r>
        <w:rPr>
          <w:spacing w:val="2"/>
        </w:rPr>
        <w:t xml:space="preserve"> </w:t>
      </w:r>
      <w:r>
        <w:t>species</w:t>
      </w:r>
      <w:r>
        <w:rPr>
          <w:spacing w:val="2"/>
        </w:rPr>
        <w:t xml:space="preserve"> </w:t>
      </w:r>
      <w:r>
        <w:t>are inhibited by the</w:t>
      </w:r>
      <w:r>
        <w:rPr>
          <w:spacing w:val="1"/>
        </w:rPr>
        <w:t xml:space="preserve"> </w:t>
      </w:r>
      <w:r>
        <w:t>extract</w:t>
      </w:r>
      <w:r>
        <w:rPr>
          <w:spacing w:val="2"/>
        </w:rPr>
        <w:t xml:space="preserve"> </w:t>
      </w:r>
      <w:r>
        <w:t>at</w:t>
      </w:r>
      <w:r>
        <w:rPr>
          <w:spacing w:val="2"/>
        </w:rPr>
        <w:t xml:space="preserve"> </w:t>
      </w:r>
      <w:r>
        <w:t>a dose</w:t>
      </w:r>
      <w:r>
        <w:rPr>
          <w:spacing w:val="1"/>
        </w:rPr>
        <w:t xml:space="preserve"> </w:t>
      </w:r>
      <w:r>
        <w:t>of</w:t>
      </w:r>
      <w:r>
        <w:rPr>
          <w:spacing w:val="2"/>
        </w:rPr>
        <w:t xml:space="preserve"> </w:t>
      </w:r>
      <w:r>
        <w:t>100 mg/ml.</w:t>
      </w:r>
      <w:r>
        <w:rPr>
          <w:spacing w:val="-16"/>
        </w:rPr>
        <w:t xml:space="preserve"> </w:t>
      </w:r>
      <w:r>
        <w:t>All</w:t>
      </w:r>
      <w:r>
        <w:rPr>
          <w:spacing w:val="3"/>
        </w:rPr>
        <w:t xml:space="preserve"> </w:t>
      </w:r>
      <w:r>
        <w:rPr>
          <w:spacing w:val="-4"/>
        </w:rPr>
        <w:t>test</w:t>
      </w:r>
    </w:p>
    <w:p w:rsidR="00BC1A3B" w:rsidRDefault="00BC1A3B">
      <w:pPr>
        <w:pStyle w:val="BodyText"/>
        <w:spacing w:line="261" w:lineRule="auto"/>
        <w:sectPr w:rsidR="00BC1A3B">
          <w:pgSz w:w="11910" w:h="16840"/>
          <w:pgMar w:top="1940" w:right="1133" w:bottom="1260" w:left="1275" w:header="0" w:footer="1025" w:gutter="0"/>
          <w:cols w:space="720"/>
        </w:sectPr>
      </w:pPr>
    </w:p>
    <w:p w:rsidR="00BC1A3B" w:rsidRDefault="003161EB">
      <w:pPr>
        <w:pStyle w:val="BodyText"/>
        <w:spacing w:before="74" w:line="264" w:lineRule="auto"/>
        <w:ind w:left="145" w:right="290"/>
        <w:jc w:val="both"/>
      </w:pPr>
      <w:proofErr w:type="gramStart"/>
      <w:r>
        <w:lastRenderedPageBreak/>
        <w:t>organisms</w:t>
      </w:r>
      <w:proofErr w:type="gramEnd"/>
      <w:r>
        <w:t xml:space="preserve"> show resistance at concentrations of 25 mg/ml, 12.5 mg/ml, and 6.25 mg/ml, respectively, whereas only Bacillus </w:t>
      </w:r>
      <w:proofErr w:type="spellStart"/>
      <w:r>
        <w:t>subtilis</w:t>
      </w:r>
      <w:proofErr w:type="spellEnd"/>
      <w:r>
        <w:t xml:space="preserve"> was inhibited at a dose of 50 mg/ml. The zone of inhibition for the control (chloramphenicol) was the largest </w:t>
      </w:r>
      <w:r>
        <w:rPr>
          <w:spacing w:val="-2"/>
        </w:rPr>
        <w:t>for</w:t>
      </w:r>
      <w:r>
        <w:rPr>
          <w:spacing w:val="-13"/>
        </w:rPr>
        <w:t xml:space="preserve"> </w:t>
      </w:r>
      <w:r>
        <w:rPr>
          <w:spacing w:val="-2"/>
        </w:rPr>
        <w:t>all</w:t>
      </w:r>
      <w:r>
        <w:rPr>
          <w:spacing w:val="-11"/>
        </w:rPr>
        <w:t xml:space="preserve"> </w:t>
      </w:r>
      <w:r>
        <w:rPr>
          <w:spacing w:val="-2"/>
        </w:rPr>
        <w:t>of</w:t>
      </w:r>
      <w:r>
        <w:rPr>
          <w:spacing w:val="-12"/>
        </w:rPr>
        <w:t xml:space="preserve"> </w:t>
      </w:r>
      <w:r>
        <w:rPr>
          <w:spacing w:val="-2"/>
        </w:rPr>
        <w:t>the</w:t>
      </w:r>
      <w:r>
        <w:rPr>
          <w:spacing w:val="-13"/>
        </w:rPr>
        <w:t xml:space="preserve"> </w:t>
      </w:r>
      <w:r>
        <w:rPr>
          <w:spacing w:val="-2"/>
        </w:rPr>
        <w:t>test</w:t>
      </w:r>
      <w:r>
        <w:rPr>
          <w:spacing w:val="-6"/>
        </w:rPr>
        <w:t xml:space="preserve"> </w:t>
      </w:r>
      <w:r>
        <w:rPr>
          <w:spacing w:val="-2"/>
        </w:rPr>
        <w:t>organisms.</w:t>
      </w:r>
      <w:r>
        <w:rPr>
          <w:spacing w:val="-13"/>
        </w:rPr>
        <w:t xml:space="preserve"> </w:t>
      </w:r>
      <w:r>
        <w:rPr>
          <w:spacing w:val="-2"/>
        </w:rPr>
        <w:t>The</w:t>
      </w:r>
      <w:r>
        <w:rPr>
          <w:spacing w:val="-13"/>
        </w:rPr>
        <w:t xml:space="preserve"> </w:t>
      </w:r>
      <w:r>
        <w:rPr>
          <w:spacing w:val="-2"/>
        </w:rPr>
        <w:t>findings</w:t>
      </w:r>
      <w:r>
        <w:rPr>
          <w:spacing w:val="-7"/>
        </w:rPr>
        <w:t xml:space="preserve"> </w:t>
      </w:r>
      <w:r>
        <w:rPr>
          <w:spacing w:val="-2"/>
        </w:rPr>
        <w:t>of</w:t>
      </w:r>
      <w:r>
        <w:rPr>
          <w:spacing w:val="-12"/>
        </w:rPr>
        <w:t xml:space="preserve"> </w:t>
      </w:r>
      <w:r>
        <w:rPr>
          <w:spacing w:val="-2"/>
        </w:rPr>
        <w:t>the</w:t>
      </w:r>
      <w:r>
        <w:rPr>
          <w:spacing w:val="-7"/>
        </w:rPr>
        <w:t xml:space="preserve"> </w:t>
      </w:r>
      <w:r>
        <w:rPr>
          <w:spacing w:val="-2"/>
        </w:rPr>
        <w:t>aqueous</w:t>
      </w:r>
      <w:r>
        <w:rPr>
          <w:spacing w:val="-13"/>
        </w:rPr>
        <w:t xml:space="preserve"> </w:t>
      </w:r>
      <w:r>
        <w:rPr>
          <w:spacing w:val="-2"/>
        </w:rPr>
        <w:t>extract</w:t>
      </w:r>
      <w:r>
        <w:rPr>
          <w:spacing w:val="-11"/>
        </w:rPr>
        <w:t xml:space="preserve"> </w:t>
      </w:r>
      <w:r>
        <w:rPr>
          <w:spacing w:val="-2"/>
        </w:rPr>
        <w:t>of</w:t>
      </w:r>
      <w:r>
        <w:rPr>
          <w:spacing w:val="-16"/>
        </w:rPr>
        <w:t xml:space="preserve"> </w:t>
      </w:r>
      <w:r>
        <w:rPr>
          <w:spacing w:val="-2"/>
        </w:rPr>
        <w:t>A.</w:t>
      </w:r>
      <w:r>
        <w:rPr>
          <w:spacing w:val="-8"/>
        </w:rPr>
        <w:t xml:space="preserve"> </w:t>
      </w:r>
      <w:proofErr w:type="spellStart"/>
      <w:r>
        <w:rPr>
          <w:spacing w:val="-2"/>
        </w:rPr>
        <w:t>occidentale's</w:t>
      </w:r>
      <w:proofErr w:type="spellEnd"/>
      <w:r>
        <w:rPr>
          <w:spacing w:val="-2"/>
        </w:rPr>
        <w:t xml:space="preserve"> </w:t>
      </w:r>
      <w:r>
        <w:t>antibacterial activity are shown in Table 3.</w:t>
      </w:r>
      <w:r>
        <w:rPr>
          <w:spacing w:val="-8"/>
        </w:rPr>
        <w:t xml:space="preserve"> </w:t>
      </w:r>
      <w:r>
        <w:t xml:space="preserve">At a dose of 100 mg/ml, the extract inhibited every test organism. It inhibits Bacillus </w:t>
      </w:r>
      <w:proofErr w:type="spellStart"/>
      <w:r>
        <w:t>subtilis</w:t>
      </w:r>
      <w:proofErr w:type="spellEnd"/>
      <w:r>
        <w:t xml:space="preserve"> and Staphylococcus </w:t>
      </w:r>
      <w:proofErr w:type="spellStart"/>
      <w:r>
        <w:t>aureus</w:t>
      </w:r>
      <w:proofErr w:type="spellEnd"/>
      <w:r>
        <w:t xml:space="preserve"> at a dosage of 50 mg/ml, but all test organisms show resistance at concentrations</w:t>
      </w:r>
      <w:r>
        <w:rPr>
          <w:spacing w:val="-8"/>
        </w:rPr>
        <w:t xml:space="preserve"> </w:t>
      </w:r>
      <w:r>
        <w:t>of</w:t>
      </w:r>
      <w:r>
        <w:rPr>
          <w:spacing w:val="-3"/>
        </w:rPr>
        <w:t xml:space="preserve"> </w:t>
      </w:r>
      <w:r>
        <w:t>25</w:t>
      </w:r>
      <w:r>
        <w:rPr>
          <w:spacing w:val="-9"/>
        </w:rPr>
        <w:t xml:space="preserve"> </w:t>
      </w:r>
      <w:r>
        <w:t>mg/ml,</w:t>
      </w:r>
      <w:r>
        <w:rPr>
          <w:spacing w:val="-4"/>
        </w:rPr>
        <w:t xml:space="preserve"> </w:t>
      </w:r>
      <w:r>
        <w:t>12.5</w:t>
      </w:r>
      <w:r>
        <w:rPr>
          <w:spacing w:val="-9"/>
        </w:rPr>
        <w:t xml:space="preserve"> </w:t>
      </w:r>
      <w:r>
        <w:t>mg/ml,</w:t>
      </w:r>
      <w:r>
        <w:rPr>
          <w:spacing w:val="-9"/>
        </w:rPr>
        <w:t xml:space="preserve"> </w:t>
      </w:r>
      <w:r>
        <w:t>and</w:t>
      </w:r>
      <w:r>
        <w:rPr>
          <w:spacing w:val="-9"/>
        </w:rPr>
        <w:t xml:space="preserve"> </w:t>
      </w:r>
      <w:r>
        <w:t>6.25</w:t>
      </w:r>
      <w:r>
        <w:rPr>
          <w:spacing w:val="-4"/>
        </w:rPr>
        <w:t xml:space="preserve"> </w:t>
      </w:r>
      <w:r>
        <w:t>mg/ml,</w:t>
      </w:r>
      <w:r>
        <w:rPr>
          <w:spacing w:val="-9"/>
        </w:rPr>
        <w:t xml:space="preserve"> </w:t>
      </w:r>
      <w:r>
        <w:t>respectively.</w:t>
      </w:r>
      <w:r>
        <w:rPr>
          <w:spacing w:val="-4"/>
        </w:rPr>
        <w:t xml:space="preserve"> </w:t>
      </w:r>
      <w:r>
        <w:t>For</w:t>
      </w:r>
      <w:r>
        <w:rPr>
          <w:spacing w:val="-8"/>
        </w:rPr>
        <w:t xml:space="preserve"> </w:t>
      </w:r>
      <w:r>
        <w:t>all</w:t>
      </w:r>
      <w:r>
        <w:rPr>
          <w:spacing w:val="-2"/>
        </w:rPr>
        <w:t xml:space="preserve"> </w:t>
      </w:r>
      <w:r>
        <w:t>of the test species, the control's zone of inhibition was larger (chloramphenicol).</w:t>
      </w:r>
    </w:p>
    <w:p w:rsidR="00BC1A3B" w:rsidRDefault="003161EB">
      <w:pPr>
        <w:spacing w:before="282" w:line="261" w:lineRule="auto"/>
        <w:ind w:left="160"/>
        <w:rPr>
          <w:b/>
          <w:sz w:val="26"/>
        </w:rPr>
      </w:pPr>
      <w:r>
        <w:rPr>
          <w:b/>
          <w:sz w:val="26"/>
        </w:rPr>
        <w:t>Table</w:t>
      </w:r>
      <w:r>
        <w:rPr>
          <w:b/>
          <w:spacing w:val="-14"/>
          <w:sz w:val="26"/>
        </w:rPr>
        <w:t xml:space="preserve"> </w:t>
      </w:r>
      <w:r>
        <w:rPr>
          <w:b/>
          <w:sz w:val="26"/>
        </w:rPr>
        <w:t>2:</w:t>
      </w:r>
      <w:r>
        <w:rPr>
          <w:b/>
          <w:spacing w:val="-18"/>
          <w:sz w:val="26"/>
        </w:rPr>
        <w:t xml:space="preserve"> </w:t>
      </w:r>
      <w:r>
        <w:rPr>
          <w:b/>
          <w:sz w:val="26"/>
        </w:rPr>
        <w:t>Antibacterial</w:t>
      </w:r>
      <w:r>
        <w:rPr>
          <w:b/>
          <w:spacing w:val="-9"/>
          <w:sz w:val="26"/>
        </w:rPr>
        <w:t xml:space="preserve"> </w:t>
      </w:r>
      <w:r>
        <w:rPr>
          <w:b/>
          <w:sz w:val="26"/>
        </w:rPr>
        <w:t>activities</w:t>
      </w:r>
      <w:r>
        <w:rPr>
          <w:b/>
          <w:spacing w:val="-8"/>
          <w:sz w:val="26"/>
        </w:rPr>
        <w:t xml:space="preserve"> </w:t>
      </w:r>
      <w:r>
        <w:rPr>
          <w:b/>
          <w:sz w:val="26"/>
        </w:rPr>
        <w:t>of</w:t>
      </w:r>
      <w:r>
        <w:rPr>
          <w:b/>
          <w:spacing w:val="-8"/>
          <w:sz w:val="26"/>
        </w:rPr>
        <w:t xml:space="preserve"> </w:t>
      </w:r>
      <w:proofErr w:type="spellStart"/>
      <w:r>
        <w:rPr>
          <w:b/>
          <w:sz w:val="26"/>
        </w:rPr>
        <w:t>ethanolic</w:t>
      </w:r>
      <w:proofErr w:type="spellEnd"/>
      <w:r>
        <w:rPr>
          <w:b/>
          <w:spacing w:val="-6"/>
          <w:sz w:val="26"/>
        </w:rPr>
        <w:t xml:space="preserve"> </w:t>
      </w:r>
      <w:r>
        <w:rPr>
          <w:b/>
          <w:sz w:val="26"/>
        </w:rPr>
        <w:t>extract</w:t>
      </w:r>
      <w:r>
        <w:rPr>
          <w:b/>
          <w:spacing w:val="-8"/>
          <w:sz w:val="26"/>
        </w:rPr>
        <w:t xml:space="preserve"> </w:t>
      </w:r>
      <w:r>
        <w:rPr>
          <w:b/>
          <w:sz w:val="26"/>
        </w:rPr>
        <w:t>of</w:t>
      </w:r>
      <w:r>
        <w:rPr>
          <w:b/>
          <w:spacing w:val="-17"/>
          <w:sz w:val="26"/>
        </w:rPr>
        <w:t xml:space="preserve"> </w:t>
      </w:r>
      <w:proofErr w:type="spellStart"/>
      <w:r>
        <w:rPr>
          <w:b/>
          <w:sz w:val="26"/>
        </w:rPr>
        <w:t>Anacardium</w:t>
      </w:r>
      <w:proofErr w:type="spellEnd"/>
      <w:r>
        <w:rPr>
          <w:b/>
          <w:spacing w:val="-8"/>
          <w:sz w:val="26"/>
        </w:rPr>
        <w:t xml:space="preserve"> </w:t>
      </w:r>
      <w:proofErr w:type="spellStart"/>
      <w:r>
        <w:rPr>
          <w:b/>
          <w:sz w:val="26"/>
        </w:rPr>
        <w:t>occidentale</w:t>
      </w:r>
      <w:proofErr w:type="spellEnd"/>
      <w:r>
        <w:rPr>
          <w:b/>
          <w:sz w:val="26"/>
        </w:rPr>
        <w:t xml:space="preserve"> (cashew) stem bark</w:t>
      </w:r>
    </w:p>
    <w:tbl>
      <w:tblPr>
        <w:tblW w:w="0" w:type="auto"/>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1"/>
        <w:gridCol w:w="1050"/>
        <w:gridCol w:w="1330"/>
        <w:gridCol w:w="1320"/>
        <w:gridCol w:w="1320"/>
        <w:gridCol w:w="1320"/>
        <w:gridCol w:w="1315"/>
      </w:tblGrid>
      <w:tr w:rsidR="00BC1A3B">
        <w:trPr>
          <w:trHeight w:val="875"/>
        </w:trPr>
        <w:tc>
          <w:tcPr>
            <w:tcW w:w="9236" w:type="dxa"/>
            <w:gridSpan w:val="7"/>
            <w:shd w:val="clear" w:color="auto" w:fill="F0F3F4"/>
          </w:tcPr>
          <w:p w:rsidR="00BC1A3B" w:rsidRDefault="00BC1A3B">
            <w:pPr>
              <w:pStyle w:val="TableParagraph"/>
              <w:spacing w:before="109"/>
              <w:rPr>
                <w:b/>
                <w:sz w:val="32"/>
              </w:rPr>
            </w:pPr>
          </w:p>
          <w:p w:rsidR="00BC1A3B" w:rsidRDefault="003161EB">
            <w:pPr>
              <w:pStyle w:val="TableParagraph"/>
              <w:spacing w:before="1"/>
              <w:ind w:left="95"/>
              <w:rPr>
                <w:sz w:val="32"/>
              </w:rPr>
            </w:pPr>
            <w:r>
              <w:rPr>
                <w:sz w:val="32"/>
              </w:rPr>
              <w:t>Concentrations</w:t>
            </w:r>
            <w:r>
              <w:rPr>
                <w:spacing w:val="-5"/>
                <w:sz w:val="32"/>
              </w:rPr>
              <w:t xml:space="preserve"> </w:t>
            </w:r>
            <w:r>
              <w:rPr>
                <w:sz w:val="32"/>
              </w:rPr>
              <w:t>(mg/ml)/Zone</w:t>
            </w:r>
            <w:r>
              <w:rPr>
                <w:spacing w:val="-7"/>
                <w:sz w:val="32"/>
              </w:rPr>
              <w:t xml:space="preserve"> </w:t>
            </w:r>
            <w:r>
              <w:rPr>
                <w:sz w:val="32"/>
              </w:rPr>
              <w:t>of</w:t>
            </w:r>
            <w:r>
              <w:rPr>
                <w:spacing w:val="-6"/>
                <w:sz w:val="32"/>
              </w:rPr>
              <w:t xml:space="preserve"> </w:t>
            </w:r>
            <w:r>
              <w:rPr>
                <w:sz w:val="32"/>
              </w:rPr>
              <w:t>inhibition</w:t>
            </w:r>
            <w:r>
              <w:rPr>
                <w:spacing w:val="-3"/>
                <w:sz w:val="32"/>
              </w:rPr>
              <w:t xml:space="preserve"> </w:t>
            </w:r>
            <w:r>
              <w:rPr>
                <w:spacing w:val="-4"/>
                <w:sz w:val="32"/>
              </w:rPr>
              <w:t>(mm)</w:t>
            </w:r>
          </w:p>
        </w:tc>
      </w:tr>
      <w:tr w:rsidR="00BC1A3B">
        <w:trPr>
          <w:trHeight w:val="755"/>
        </w:trPr>
        <w:tc>
          <w:tcPr>
            <w:tcW w:w="1581" w:type="dxa"/>
          </w:tcPr>
          <w:p w:rsidR="00BC1A3B" w:rsidRDefault="003161EB">
            <w:pPr>
              <w:pStyle w:val="TableParagraph"/>
              <w:spacing w:before="200"/>
              <w:ind w:left="95"/>
              <w:rPr>
                <w:sz w:val="28"/>
              </w:rPr>
            </w:pPr>
            <w:r>
              <w:rPr>
                <w:spacing w:val="-2"/>
                <w:sz w:val="28"/>
              </w:rPr>
              <w:t>Organisms</w:t>
            </w:r>
          </w:p>
        </w:tc>
        <w:tc>
          <w:tcPr>
            <w:tcW w:w="1050" w:type="dxa"/>
          </w:tcPr>
          <w:p w:rsidR="00BC1A3B" w:rsidRDefault="003161EB">
            <w:pPr>
              <w:pStyle w:val="TableParagraph"/>
              <w:spacing w:before="200"/>
              <w:ind w:left="100"/>
              <w:rPr>
                <w:sz w:val="28"/>
              </w:rPr>
            </w:pPr>
            <w:r>
              <w:rPr>
                <w:spacing w:val="-5"/>
                <w:sz w:val="28"/>
              </w:rPr>
              <w:t>100</w:t>
            </w:r>
          </w:p>
        </w:tc>
        <w:tc>
          <w:tcPr>
            <w:tcW w:w="1330" w:type="dxa"/>
          </w:tcPr>
          <w:p w:rsidR="00BC1A3B" w:rsidRDefault="003161EB">
            <w:pPr>
              <w:pStyle w:val="TableParagraph"/>
              <w:spacing w:before="200"/>
              <w:ind w:left="100"/>
              <w:rPr>
                <w:sz w:val="28"/>
              </w:rPr>
            </w:pPr>
            <w:r>
              <w:rPr>
                <w:spacing w:val="-5"/>
                <w:sz w:val="28"/>
              </w:rPr>
              <w:t>50</w:t>
            </w:r>
          </w:p>
        </w:tc>
        <w:tc>
          <w:tcPr>
            <w:tcW w:w="1320" w:type="dxa"/>
          </w:tcPr>
          <w:p w:rsidR="00BC1A3B" w:rsidRDefault="003161EB">
            <w:pPr>
              <w:pStyle w:val="TableParagraph"/>
              <w:spacing w:before="200"/>
              <w:ind w:left="91"/>
              <w:rPr>
                <w:sz w:val="28"/>
              </w:rPr>
            </w:pPr>
            <w:r>
              <w:rPr>
                <w:spacing w:val="-5"/>
                <w:sz w:val="28"/>
              </w:rPr>
              <w:t>25</w:t>
            </w:r>
          </w:p>
        </w:tc>
        <w:tc>
          <w:tcPr>
            <w:tcW w:w="1320" w:type="dxa"/>
          </w:tcPr>
          <w:p w:rsidR="00BC1A3B" w:rsidRDefault="003161EB">
            <w:pPr>
              <w:pStyle w:val="TableParagraph"/>
              <w:spacing w:before="200"/>
              <w:ind w:left="91"/>
              <w:rPr>
                <w:sz w:val="28"/>
              </w:rPr>
            </w:pPr>
            <w:r>
              <w:rPr>
                <w:spacing w:val="-4"/>
                <w:sz w:val="28"/>
              </w:rPr>
              <w:t>12.5</w:t>
            </w:r>
          </w:p>
        </w:tc>
        <w:tc>
          <w:tcPr>
            <w:tcW w:w="1320" w:type="dxa"/>
          </w:tcPr>
          <w:p w:rsidR="00BC1A3B" w:rsidRDefault="003161EB">
            <w:pPr>
              <w:pStyle w:val="TableParagraph"/>
              <w:spacing w:before="200"/>
              <w:ind w:left="92"/>
              <w:rPr>
                <w:sz w:val="28"/>
              </w:rPr>
            </w:pPr>
            <w:r>
              <w:rPr>
                <w:spacing w:val="-5"/>
                <w:sz w:val="28"/>
              </w:rPr>
              <w:t>6.5</w:t>
            </w:r>
          </w:p>
        </w:tc>
        <w:tc>
          <w:tcPr>
            <w:tcW w:w="1315" w:type="dxa"/>
          </w:tcPr>
          <w:p w:rsidR="00BC1A3B" w:rsidRDefault="003161EB">
            <w:pPr>
              <w:pStyle w:val="TableParagraph"/>
              <w:spacing w:before="200"/>
              <w:ind w:left="97"/>
              <w:rPr>
                <w:sz w:val="28"/>
              </w:rPr>
            </w:pPr>
            <w:r>
              <w:rPr>
                <w:spacing w:val="-2"/>
                <w:sz w:val="28"/>
              </w:rPr>
              <w:t>Control</w:t>
            </w:r>
          </w:p>
        </w:tc>
      </w:tr>
      <w:tr w:rsidR="00BC1A3B">
        <w:trPr>
          <w:trHeight w:val="675"/>
        </w:trPr>
        <w:tc>
          <w:tcPr>
            <w:tcW w:w="1581" w:type="dxa"/>
          </w:tcPr>
          <w:p w:rsidR="00BC1A3B" w:rsidRDefault="003161EB">
            <w:pPr>
              <w:pStyle w:val="TableParagraph"/>
              <w:spacing w:before="160"/>
              <w:ind w:left="95"/>
              <w:rPr>
                <w:sz w:val="28"/>
              </w:rPr>
            </w:pPr>
            <w:r>
              <w:rPr>
                <w:sz w:val="28"/>
              </w:rPr>
              <w:t>E.</w:t>
            </w:r>
            <w:r>
              <w:rPr>
                <w:spacing w:val="-2"/>
                <w:sz w:val="28"/>
              </w:rPr>
              <w:t xml:space="preserve"> </w:t>
            </w:r>
            <w:r>
              <w:rPr>
                <w:spacing w:val="-4"/>
                <w:sz w:val="28"/>
              </w:rPr>
              <w:t>coli</w:t>
            </w:r>
          </w:p>
        </w:tc>
        <w:tc>
          <w:tcPr>
            <w:tcW w:w="1050" w:type="dxa"/>
          </w:tcPr>
          <w:p w:rsidR="00BC1A3B" w:rsidRDefault="003161EB">
            <w:pPr>
              <w:pStyle w:val="TableParagraph"/>
              <w:spacing w:before="160"/>
              <w:ind w:left="100"/>
              <w:rPr>
                <w:sz w:val="28"/>
              </w:rPr>
            </w:pPr>
            <w:r>
              <w:rPr>
                <w:spacing w:val="-10"/>
                <w:sz w:val="28"/>
              </w:rPr>
              <w:t>2</w:t>
            </w:r>
          </w:p>
        </w:tc>
        <w:tc>
          <w:tcPr>
            <w:tcW w:w="1330" w:type="dxa"/>
          </w:tcPr>
          <w:p w:rsidR="00BC1A3B" w:rsidRDefault="003161EB">
            <w:pPr>
              <w:pStyle w:val="TableParagraph"/>
              <w:spacing w:before="160"/>
              <w:ind w:left="100"/>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2"/>
              <w:rPr>
                <w:sz w:val="28"/>
              </w:rPr>
            </w:pPr>
            <w:r>
              <w:rPr>
                <w:spacing w:val="-10"/>
                <w:sz w:val="28"/>
              </w:rPr>
              <w:t>-</w:t>
            </w:r>
          </w:p>
        </w:tc>
        <w:tc>
          <w:tcPr>
            <w:tcW w:w="1315" w:type="dxa"/>
          </w:tcPr>
          <w:p w:rsidR="00BC1A3B" w:rsidRDefault="003161EB">
            <w:pPr>
              <w:pStyle w:val="TableParagraph"/>
              <w:spacing w:before="160"/>
              <w:ind w:left="97"/>
              <w:rPr>
                <w:sz w:val="28"/>
              </w:rPr>
            </w:pPr>
            <w:r>
              <w:rPr>
                <w:spacing w:val="-5"/>
                <w:sz w:val="28"/>
              </w:rPr>
              <w:t>29</w:t>
            </w:r>
          </w:p>
        </w:tc>
      </w:tr>
      <w:tr w:rsidR="00BC1A3B">
        <w:trPr>
          <w:trHeight w:val="675"/>
        </w:trPr>
        <w:tc>
          <w:tcPr>
            <w:tcW w:w="1581" w:type="dxa"/>
          </w:tcPr>
          <w:p w:rsidR="00BC1A3B" w:rsidRDefault="003161EB">
            <w:pPr>
              <w:pStyle w:val="TableParagraph"/>
              <w:spacing w:before="160"/>
              <w:ind w:left="95"/>
              <w:rPr>
                <w:sz w:val="28"/>
              </w:rPr>
            </w:pPr>
            <w:r>
              <w:rPr>
                <w:sz w:val="28"/>
              </w:rPr>
              <w:t>S.</w:t>
            </w:r>
            <w:r>
              <w:rPr>
                <w:spacing w:val="-6"/>
                <w:sz w:val="28"/>
              </w:rPr>
              <w:t xml:space="preserve"> </w:t>
            </w:r>
            <w:proofErr w:type="spellStart"/>
            <w:r>
              <w:rPr>
                <w:spacing w:val="-2"/>
                <w:sz w:val="28"/>
              </w:rPr>
              <w:t>Typhi</w:t>
            </w:r>
            <w:proofErr w:type="spellEnd"/>
          </w:p>
        </w:tc>
        <w:tc>
          <w:tcPr>
            <w:tcW w:w="1050" w:type="dxa"/>
          </w:tcPr>
          <w:p w:rsidR="00BC1A3B" w:rsidRDefault="003161EB">
            <w:pPr>
              <w:pStyle w:val="TableParagraph"/>
              <w:spacing w:before="160"/>
              <w:ind w:left="100"/>
              <w:rPr>
                <w:sz w:val="28"/>
              </w:rPr>
            </w:pPr>
            <w:r>
              <w:rPr>
                <w:spacing w:val="-10"/>
                <w:sz w:val="28"/>
              </w:rPr>
              <w:t>3</w:t>
            </w:r>
          </w:p>
        </w:tc>
        <w:tc>
          <w:tcPr>
            <w:tcW w:w="1330" w:type="dxa"/>
          </w:tcPr>
          <w:p w:rsidR="00BC1A3B" w:rsidRDefault="003161EB">
            <w:pPr>
              <w:pStyle w:val="TableParagraph"/>
              <w:spacing w:before="160"/>
              <w:ind w:left="100"/>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2"/>
              <w:rPr>
                <w:sz w:val="28"/>
              </w:rPr>
            </w:pPr>
            <w:r>
              <w:rPr>
                <w:spacing w:val="-10"/>
                <w:sz w:val="28"/>
              </w:rPr>
              <w:t>-</w:t>
            </w:r>
          </w:p>
        </w:tc>
        <w:tc>
          <w:tcPr>
            <w:tcW w:w="1315" w:type="dxa"/>
          </w:tcPr>
          <w:p w:rsidR="00BC1A3B" w:rsidRDefault="003161EB">
            <w:pPr>
              <w:pStyle w:val="TableParagraph"/>
              <w:spacing w:before="160"/>
              <w:ind w:left="97"/>
              <w:rPr>
                <w:sz w:val="28"/>
              </w:rPr>
            </w:pPr>
            <w:r>
              <w:rPr>
                <w:spacing w:val="-5"/>
                <w:sz w:val="28"/>
              </w:rPr>
              <w:t>31</w:t>
            </w:r>
          </w:p>
        </w:tc>
      </w:tr>
      <w:tr w:rsidR="00BC1A3B">
        <w:trPr>
          <w:trHeight w:val="670"/>
        </w:trPr>
        <w:tc>
          <w:tcPr>
            <w:tcW w:w="1581" w:type="dxa"/>
          </w:tcPr>
          <w:p w:rsidR="00BC1A3B" w:rsidRDefault="003161EB">
            <w:pPr>
              <w:pStyle w:val="TableParagraph"/>
              <w:spacing w:before="155"/>
              <w:ind w:left="95"/>
              <w:rPr>
                <w:sz w:val="28"/>
              </w:rPr>
            </w:pPr>
            <w:r>
              <w:rPr>
                <w:sz w:val="28"/>
              </w:rPr>
              <w:t>B.</w:t>
            </w:r>
            <w:r>
              <w:rPr>
                <w:spacing w:val="-2"/>
                <w:sz w:val="28"/>
              </w:rPr>
              <w:t xml:space="preserve"> </w:t>
            </w:r>
            <w:proofErr w:type="spellStart"/>
            <w:r>
              <w:rPr>
                <w:spacing w:val="-2"/>
                <w:sz w:val="28"/>
              </w:rPr>
              <w:t>subtilis</w:t>
            </w:r>
            <w:proofErr w:type="spellEnd"/>
          </w:p>
        </w:tc>
        <w:tc>
          <w:tcPr>
            <w:tcW w:w="1050" w:type="dxa"/>
          </w:tcPr>
          <w:p w:rsidR="00BC1A3B" w:rsidRDefault="003161EB">
            <w:pPr>
              <w:pStyle w:val="TableParagraph"/>
              <w:spacing w:before="155"/>
              <w:ind w:left="100"/>
              <w:rPr>
                <w:sz w:val="28"/>
              </w:rPr>
            </w:pPr>
            <w:r>
              <w:rPr>
                <w:spacing w:val="-10"/>
                <w:sz w:val="28"/>
              </w:rPr>
              <w:t>4</w:t>
            </w:r>
          </w:p>
        </w:tc>
        <w:tc>
          <w:tcPr>
            <w:tcW w:w="1330" w:type="dxa"/>
          </w:tcPr>
          <w:p w:rsidR="00BC1A3B" w:rsidRDefault="003161EB">
            <w:pPr>
              <w:pStyle w:val="TableParagraph"/>
              <w:spacing w:before="155"/>
              <w:ind w:left="100"/>
              <w:rPr>
                <w:sz w:val="28"/>
              </w:rPr>
            </w:pPr>
            <w:r>
              <w:rPr>
                <w:spacing w:val="-10"/>
                <w:sz w:val="28"/>
              </w:rPr>
              <w:t>2</w:t>
            </w:r>
          </w:p>
        </w:tc>
        <w:tc>
          <w:tcPr>
            <w:tcW w:w="1320" w:type="dxa"/>
          </w:tcPr>
          <w:p w:rsidR="00BC1A3B" w:rsidRDefault="003161EB">
            <w:pPr>
              <w:pStyle w:val="TableParagraph"/>
              <w:spacing w:before="155"/>
              <w:ind w:left="91"/>
              <w:rPr>
                <w:sz w:val="28"/>
              </w:rPr>
            </w:pPr>
            <w:r>
              <w:rPr>
                <w:spacing w:val="-10"/>
                <w:sz w:val="28"/>
              </w:rPr>
              <w:t>-</w:t>
            </w:r>
          </w:p>
        </w:tc>
        <w:tc>
          <w:tcPr>
            <w:tcW w:w="1320" w:type="dxa"/>
          </w:tcPr>
          <w:p w:rsidR="00BC1A3B" w:rsidRDefault="003161EB">
            <w:pPr>
              <w:pStyle w:val="TableParagraph"/>
              <w:spacing w:before="155"/>
              <w:ind w:left="91"/>
              <w:rPr>
                <w:sz w:val="28"/>
              </w:rPr>
            </w:pPr>
            <w:r>
              <w:rPr>
                <w:spacing w:val="-10"/>
                <w:sz w:val="28"/>
              </w:rPr>
              <w:t>-</w:t>
            </w:r>
          </w:p>
        </w:tc>
        <w:tc>
          <w:tcPr>
            <w:tcW w:w="1320" w:type="dxa"/>
          </w:tcPr>
          <w:p w:rsidR="00BC1A3B" w:rsidRDefault="003161EB">
            <w:pPr>
              <w:pStyle w:val="TableParagraph"/>
              <w:spacing w:before="155"/>
              <w:ind w:left="92"/>
              <w:rPr>
                <w:sz w:val="28"/>
              </w:rPr>
            </w:pPr>
            <w:r>
              <w:rPr>
                <w:spacing w:val="-10"/>
                <w:sz w:val="28"/>
              </w:rPr>
              <w:t>-</w:t>
            </w:r>
          </w:p>
        </w:tc>
        <w:tc>
          <w:tcPr>
            <w:tcW w:w="1315" w:type="dxa"/>
          </w:tcPr>
          <w:p w:rsidR="00BC1A3B" w:rsidRDefault="003161EB">
            <w:pPr>
              <w:pStyle w:val="TableParagraph"/>
              <w:spacing w:before="155"/>
              <w:ind w:left="97"/>
              <w:rPr>
                <w:sz w:val="28"/>
              </w:rPr>
            </w:pPr>
            <w:r>
              <w:rPr>
                <w:spacing w:val="-5"/>
                <w:sz w:val="28"/>
              </w:rPr>
              <w:t>32</w:t>
            </w:r>
          </w:p>
        </w:tc>
      </w:tr>
      <w:tr w:rsidR="00BC1A3B">
        <w:trPr>
          <w:trHeight w:val="675"/>
        </w:trPr>
        <w:tc>
          <w:tcPr>
            <w:tcW w:w="1581" w:type="dxa"/>
          </w:tcPr>
          <w:p w:rsidR="00BC1A3B" w:rsidRDefault="003161EB">
            <w:pPr>
              <w:pStyle w:val="TableParagraph"/>
              <w:spacing w:before="160"/>
              <w:ind w:left="95"/>
              <w:rPr>
                <w:sz w:val="28"/>
              </w:rPr>
            </w:pPr>
            <w:r>
              <w:rPr>
                <w:sz w:val="28"/>
              </w:rPr>
              <w:t xml:space="preserve">S. </w:t>
            </w:r>
            <w:proofErr w:type="spellStart"/>
            <w:r>
              <w:rPr>
                <w:spacing w:val="-2"/>
                <w:sz w:val="28"/>
              </w:rPr>
              <w:t>aureus</w:t>
            </w:r>
            <w:proofErr w:type="spellEnd"/>
          </w:p>
        </w:tc>
        <w:tc>
          <w:tcPr>
            <w:tcW w:w="1050" w:type="dxa"/>
          </w:tcPr>
          <w:p w:rsidR="00BC1A3B" w:rsidRDefault="003161EB">
            <w:pPr>
              <w:pStyle w:val="TableParagraph"/>
              <w:spacing w:before="160"/>
              <w:ind w:left="100"/>
              <w:rPr>
                <w:sz w:val="28"/>
              </w:rPr>
            </w:pPr>
            <w:r>
              <w:rPr>
                <w:spacing w:val="-10"/>
                <w:sz w:val="28"/>
              </w:rPr>
              <w:t>3</w:t>
            </w:r>
          </w:p>
        </w:tc>
        <w:tc>
          <w:tcPr>
            <w:tcW w:w="1330" w:type="dxa"/>
          </w:tcPr>
          <w:p w:rsidR="00BC1A3B" w:rsidRDefault="003161EB">
            <w:pPr>
              <w:pStyle w:val="TableParagraph"/>
              <w:spacing w:before="160"/>
              <w:ind w:left="100"/>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1"/>
              <w:rPr>
                <w:sz w:val="28"/>
              </w:rPr>
            </w:pPr>
            <w:r>
              <w:rPr>
                <w:spacing w:val="-10"/>
                <w:sz w:val="28"/>
              </w:rPr>
              <w:t>-</w:t>
            </w:r>
          </w:p>
        </w:tc>
        <w:tc>
          <w:tcPr>
            <w:tcW w:w="1320" w:type="dxa"/>
          </w:tcPr>
          <w:p w:rsidR="00BC1A3B" w:rsidRDefault="003161EB">
            <w:pPr>
              <w:pStyle w:val="TableParagraph"/>
              <w:spacing w:before="160"/>
              <w:ind w:left="92"/>
              <w:rPr>
                <w:sz w:val="28"/>
              </w:rPr>
            </w:pPr>
            <w:r>
              <w:rPr>
                <w:spacing w:val="-10"/>
                <w:sz w:val="28"/>
              </w:rPr>
              <w:t>-</w:t>
            </w:r>
          </w:p>
        </w:tc>
        <w:tc>
          <w:tcPr>
            <w:tcW w:w="1315" w:type="dxa"/>
          </w:tcPr>
          <w:p w:rsidR="00BC1A3B" w:rsidRDefault="003161EB">
            <w:pPr>
              <w:pStyle w:val="TableParagraph"/>
              <w:spacing w:before="160"/>
              <w:ind w:left="97"/>
              <w:rPr>
                <w:sz w:val="28"/>
              </w:rPr>
            </w:pPr>
            <w:r>
              <w:rPr>
                <w:spacing w:val="-5"/>
                <w:sz w:val="28"/>
              </w:rPr>
              <w:t>28</w:t>
            </w:r>
          </w:p>
        </w:tc>
      </w:tr>
    </w:tbl>
    <w:p w:rsidR="00BC1A3B" w:rsidRDefault="003161EB">
      <w:pPr>
        <w:pStyle w:val="BodyText"/>
        <w:spacing w:before="1"/>
        <w:ind w:left="135"/>
      </w:pPr>
      <w:r>
        <w:t>Key:</w:t>
      </w:r>
      <w:r>
        <w:rPr>
          <w:spacing w:val="2"/>
        </w:rPr>
        <w:t xml:space="preserve"> </w:t>
      </w:r>
      <w:r>
        <w:t xml:space="preserve">- = no </w:t>
      </w:r>
      <w:r>
        <w:rPr>
          <w:spacing w:val="-2"/>
        </w:rPr>
        <w:t>activity</w:t>
      </w:r>
    </w:p>
    <w:p w:rsidR="00BC1A3B" w:rsidRDefault="00BC1A3B">
      <w:pPr>
        <w:pStyle w:val="BodyText"/>
      </w:pPr>
    </w:p>
    <w:p w:rsidR="00BC1A3B" w:rsidRDefault="003161EB">
      <w:pPr>
        <w:spacing w:line="261" w:lineRule="auto"/>
        <w:ind w:left="170" w:hanging="10"/>
        <w:rPr>
          <w:b/>
          <w:sz w:val="26"/>
        </w:rPr>
      </w:pPr>
      <w:r>
        <w:rPr>
          <w:b/>
          <w:sz w:val="26"/>
        </w:rPr>
        <w:t>Table</w:t>
      </w:r>
      <w:r>
        <w:rPr>
          <w:b/>
          <w:spacing w:val="-14"/>
          <w:sz w:val="26"/>
        </w:rPr>
        <w:t xml:space="preserve"> </w:t>
      </w:r>
      <w:r>
        <w:rPr>
          <w:b/>
          <w:sz w:val="26"/>
        </w:rPr>
        <w:t>3:</w:t>
      </w:r>
      <w:r>
        <w:rPr>
          <w:b/>
          <w:spacing w:val="-18"/>
          <w:sz w:val="26"/>
        </w:rPr>
        <w:t xml:space="preserve"> </w:t>
      </w:r>
      <w:r>
        <w:rPr>
          <w:b/>
          <w:sz w:val="26"/>
        </w:rPr>
        <w:t>Antibacterial</w:t>
      </w:r>
      <w:r>
        <w:rPr>
          <w:b/>
          <w:spacing w:val="-8"/>
          <w:sz w:val="26"/>
        </w:rPr>
        <w:t xml:space="preserve"> </w:t>
      </w:r>
      <w:r>
        <w:rPr>
          <w:b/>
          <w:sz w:val="26"/>
        </w:rPr>
        <w:t>activities</w:t>
      </w:r>
      <w:r>
        <w:rPr>
          <w:b/>
          <w:spacing w:val="-8"/>
          <w:sz w:val="26"/>
        </w:rPr>
        <w:t xml:space="preserve"> </w:t>
      </w:r>
      <w:r>
        <w:rPr>
          <w:b/>
          <w:sz w:val="26"/>
        </w:rPr>
        <w:t>of</w:t>
      </w:r>
      <w:r>
        <w:rPr>
          <w:b/>
          <w:spacing w:val="-8"/>
          <w:sz w:val="26"/>
        </w:rPr>
        <w:t xml:space="preserve"> </w:t>
      </w:r>
      <w:r>
        <w:rPr>
          <w:b/>
          <w:sz w:val="26"/>
        </w:rPr>
        <w:t>aqueous</w:t>
      </w:r>
      <w:r>
        <w:rPr>
          <w:b/>
          <w:spacing w:val="-8"/>
          <w:sz w:val="26"/>
        </w:rPr>
        <w:t xml:space="preserve"> </w:t>
      </w:r>
      <w:r>
        <w:rPr>
          <w:b/>
          <w:sz w:val="26"/>
        </w:rPr>
        <w:t>extract</w:t>
      </w:r>
      <w:r>
        <w:rPr>
          <w:b/>
          <w:spacing w:val="-8"/>
          <w:sz w:val="26"/>
        </w:rPr>
        <w:t xml:space="preserve"> </w:t>
      </w:r>
      <w:r>
        <w:rPr>
          <w:b/>
          <w:sz w:val="26"/>
        </w:rPr>
        <w:t>of</w:t>
      </w:r>
      <w:r>
        <w:rPr>
          <w:b/>
          <w:spacing w:val="-17"/>
          <w:sz w:val="26"/>
        </w:rPr>
        <w:t xml:space="preserve"> </w:t>
      </w:r>
      <w:proofErr w:type="spellStart"/>
      <w:r>
        <w:rPr>
          <w:b/>
          <w:sz w:val="26"/>
        </w:rPr>
        <w:t>Anacardium</w:t>
      </w:r>
      <w:proofErr w:type="spellEnd"/>
      <w:r>
        <w:rPr>
          <w:b/>
          <w:spacing w:val="-8"/>
          <w:sz w:val="26"/>
        </w:rPr>
        <w:t xml:space="preserve"> </w:t>
      </w:r>
      <w:proofErr w:type="spellStart"/>
      <w:r>
        <w:rPr>
          <w:b/>
          <w:sz w:val="26"/>
        </w:rPr>
        <w:t>occidentale</w:t>
      </w:r>
      <w:proofErr w:type="spellEnd"/>
      <w:r>
        <w:rPr>
          <w:b/>
          <w:sz w:val="26"/>
        </w:rPr>
        <w:t xml:space="preserve"> (cashew) stem bark</w:t>
      </w:r>
    </w:p>
    <w:tbl>
      <w:tblPr>
        <w:tblW w:w="0" w:type="auto"/>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1"/>
        <w:gridCol w:w="1140"/>
        <w:gridCol w:w="1330"/>
        <w:gridCol w:w="1320"/>
        <w:gridCol w:w="1320"/>
        <w:gridCol w:w="1320"/>
        <w:gridCol w:w="1315"/>
      </w:tblGrid>
      <w:tr w:rsidR="00BC1A3B">
        <w:trPr>
          <w:trHeight w:val="1044"/>
        </w:trPr>
        <w:tc>
          <w:tcPr>
            <w:tcW w:w="9236" w:type="dxa"/>
            <w:gridSpan w:val="7"/>
            <w:shd w:val="clear" w:color="auto" w:fill="F0F3F4"/>
          </w:tcPr>
          <w:p w:rsidR="00BC1A3B" w:rsidRDefault="00BC1A3B">
            <w:pPr>
              <w:pStyle w:val="TableParagraph"/>
              <w:spacing w:before="169"/>
              <w:rPr>
                <w:b/>
                <w:sz w:val="32"/>
              </w:rPr>
            </w:pPr>
          </w:p>
          <w:p w:rsidR="00BC1A3B" w:rsidRDefault="003161EB">
            <w:pPr>
              <w:pStyle w:val="TableParagraph"/>
              <w:spacing w:before="1"/>
              <w:ind w:left="95"/>
              <w:rPr>
                <w:sz w:val="32"/>
              </w:rPr>
            </w:pPr>
            <w:r>
              <w:rPr>
                <w:sz w:val="32"/>
              </w:rPr>
              <w:t>Concentrations</w:t>
            </w:r>
            <w:r>
              <w:rPr>
                <w:spacing w:val="-5"/>
                <w:sz w:val="32"/>
              </w:rPr>
              <w:t xml:space="preserve"> </w:t>
            </w:r>
            <w:r>
              <w:rPr>
                <w:sz w:val="32"/>
              </w:rPr>
              <w:t>(mg/ml)/Zone</w:t>
            </w:r>
            <w:r>
              <w:rPr>
                <w:spacing w:val="-7"/>
                <w:sz w:val="32"/>
              </w:rPr>
              <w:t xml:space="preserve"> </w:t>
            </w:r>
            <w:r>
              <w:rPr>
                <w:sz w:val="32"/>
              </w:rPr>
              <w:t>of</w:t>
            </w:r>
            <w:r>
              <w:rPr>
                <w:spacing w:val="-6"/>
                <w:sz w:val="32"/>
              </w:rPr>
              <w:t xml:space="preserve"> </w:t>
            </w:r>
            <w:r>
              <w:rPr>
                <w:sz w:val="32"/>
              </w:rPr>
              <w:t>inhibition</w:t>
            </w:r>
            <w:r>
              <w:rPr>
                <w:spacing w:val="-3"/>
                <w:sz w:val="32"/>
              </w:rPr>
              <w:t xml:space="preserve"> </w:t>
            </w:r>
            <w:r>
              <w:rPr>
                <w:spacing w:val="-4"/>
                <w:sz w:val="32"/>
              </w:rPr>
              <w:t>(mm)</w:t>
            </w:r>
          </w:p>
        </w:tc>
      </w:tr>
      <w:tr w:rsidR="00BC1A3B">
        <w:trPr>
          <w:trHeight w:val="860"/>
        </w:trPr>
        <w:tc>
          <w:tcPr>
            <w:tcW w:w="1491" w:type="dxa"/>
          </w:tcPr>
          <w:p w:rsidR="00BC1A3B" w:rsidRDefault="003161EB">
            <w:pPr>
              <w:pStyle w:val="TableParagraph"/>
              <w:spacing w:before="249"/>
              <w:ind w:left="95"/>
              <w:rPr>
                <w:sz w:val="26"/>
              </w:rPr>
            </w:pPr>
            <w:r>
              <w:rPr>
                <w:spacing w:val="-2"/>
                <w:sz w:val="26"/>
              </w:rPr>
              <w:t>Organisms</w:t>
            </w:r>
          </w:p>
        </w:tc>
        <w:tc>
          <w:tcPr>
            <w:tcW w:w="1140" w:type="dxa"/>
          </w:tcPr>
          <w:p w:rsidR="00BC1A3B" w:rsidRDefault="00BC1A3B">
            <w:pPr>
              <w:pStyle w:val="TableParagraph"/>
              <w:rPr>
                <w:sz w:val="26"/>
              </w:rPr>
            </w:pPr>
          </w:p>
        </w:tc>
        <w:tc>
          <w:tcPr>
            <w:tcW w:w="1330" w:type="dxa"/>
          </w:tcPr>
          <w:p w:rsidR="00BC1A3B" w:rsidRDefault="00BC1A3B">
            <w:pPr>
              <w:pStyle w:val="TableParagraph"/>
              <w:rPr>
                <w:sz w:val="26"/>
              </w:rPr>
            </w:pPr>
          </w:p>
        </w:tc>
        <w:tc>
          <w:tcPr>
            <w:tcW w:w="1320" w:type="dxa"/>
          </w:tcPr>
          <w:p w:rsidR="00BC1A3B" w:rsidRDefault="00BC1A3B">
            <w:pPr>
              <w:pStyle w:val="TableParagraph"/>
              <w:rPr>
                <w:sz w:val="26"/>
              </w:rPr>
            </w:pPr>
          </w:p>
        </w:tc>
        <w:tc>
          <w:tcPr>
            <w:tcW w:w="1320" w:type="dxa"/>
          </w:tcPr>
          <w:p w:rsidR="00BC1A3B" w:rsidRDefault="00BC1A3B">
            <w:pPr>
              <w:pStyle w:val="TableParagraph"/>
              <w:rPr>
                <w:sz w:val="26"/>
              </w:rPr>
            </w:pPr>
          </w:p>
        </w:tc>
        <w:tc>
          <w:tcPr>
            <w:tcW w:w="1320" w:type="dxa"/>
          </w:tcPr>
          <w:p w:rsidR="00BC1A3B" w:rsidRDefault="00BC1A3B">
            <w:pPr>
              <w:pStyle w:val="TableParagraph"/>
              <w:rPr>
                <w:sz w:val="26"/>
              </w:rPr>
            </w:pPr>
          </w:p>
        </w:tc>
        <w:tc>
          <w:tcPr>
            <w:tcW w:w="1315" w:type="dxa"/>
          </w:tcPr>
          <w:p w:rsidR="00BC1A3B" w:rsidRDefault="00BC1A3B">
            <w:pPr>
              <w:pStyle w:val="TableParagraph"/>
              <w:rPr>
                <w:sz w:val="26"/>
              </w:rPr>
            </w:pPr>
          </w:p>
        </w:tc>
      </w:tr>
      <w:tr w:rsidR="00BC1A3B">
        <w:trPr>
          <w:trHeight w:val="1040"/>
        </w:trPr>
        <w:tc>
          <w:tcPr>
            <w:tcW w:w="1491" w:type="dxa"/>
          </w:tcPr>
          <w:p w:rsidR="00BC1A3B" w:rsidRDefault="003161EB">
            <w:pPr>
              <w:pStyle w:val="TableParagraph"/>
              <w:spacing w:before="60"/>
              <w:ind w:left="95"/>
              <w:rPr>
                <w:sz w:val="28"/>
              </w:rPr>
            </w:pPr>
            <w:r>
              <w:rPr>
                <w:sz w:val="28"/>
              </w:rPr>
              <w:t>E.</w:t>
            </w:r>
            <w:r>
              <w:rPr>
                <w:spacing w:val="-2"/>
                <w:sz w:val="28"/>
              </w:rPr>
              <w:t xml:space="preserve"> </w:t>
            </w:r>
            <w:r>
              <w:rPr>
                <w:spacing w:val="-4"/>
                <w:sz w:val="28"/>
              </w:rPr>
              <w:t>coli</w:t>
            </w:r>
          </w:p>
        </w:tc>
        <w:tc>
          <w:tcPr>
            <w:tcW w:w="1140" w:type="dxa"/>
          </w:tcPr>
          <w:p w:rsidR="00BC1A3B" w:rsidRDefault="003161EB">
            <w:pPr>
              <w:pStyle w:val="TableParagraph"/>
              <w:spacing w:before="63"/>
              <w:ind w:left="100"/>
              <w:rPr>
                <w:sz w:val="26"/>
              </w:rPr>
            </w:pPr>
            <w:r>
              <w:rPr>
                <w:spacing w:val="-10"/>
                <w:sz w:val="26"/>
              </w:rPr>
              <w:t>2</w:t>
            </w:r>
          </w:p>
        </w:tc>
        <w:tc>
          <w:tcPr>
            <w:tcW w:w="1330" w:type="dxa"/>
          </w:tcPr>
          <w:p w:rsidR="00BC1A3B" w:rsidRDefault="003161EB">
            <w:pPr>
              <w:pStyle w:val="TableParagraph"/>
              <w:spacing w:before="63"/>
              <w:ind w:left="100"/>
              <w:rPr>
                <w:b/>
                <w:sz w:val="26"/>
              </w:rPr>
            </w:pPr>
            <w:r>
              <w:rPr>
                <w:b/>
                <w:spacing w:val="-10"/>
                <w:sz w:val="26"/>
              </w:rPr>
              <w:t>-</w:t>
            </w:r>
          </w:p>
        </w:tc>
        <w:tc>
          <w:tcPr>
            <w:tcW w:w="1320" w:type="dxa"/>
          </w:tcPr>
          <w:p w:rsidR="00BC1A3B" w:rsidRDefault="003161EB">
            <w:pPr>
              <w:pStyle w:val="TableParagraph"/>
              <w:spacing w:before="63"/>
              <w:ind w:left="91"/>
              <w:rPr>
                <w:b/>
                <w:sz w:val="26"/>
              </w:rPr>
            </w:pPr>
            <w:r>
              <w:rPr>
                <w:b/>
                <w:spacing w:val="-10"/>
                <w:sz w:val="26"/>
              </w:rPr>
              <w:t>-</w:t>
            </w:r>
          </w:p>
        </w:tc>
        <w:tc>
          <w:tcPr>
            <w:tcW w:w="1320" w:type="dxa"/>
          </w:tcPr>
          <w:p w:rsidR="00BC1A3B" w:rsidRDefault="003161EB">
            <w:pPr>
              <w:pStyle w:val="TableParagraph"/>
              <w:spacing w:before="63"/>
              <w:ind w:left="91"/>
              <w:rPr>
                <w:b/>
                <w:sz w:val="26"/>
              </w:rPr>
            </w:pPr>
            <w:r>
              <w:rPr>
                <w:b/>
                <w:spacing w:val="-10"/>
                <w:sz w:val="26"/>
              </w:rPr>
              <w:t>-</w:t>
            </w:r>
          </w:p>
        </w:tc>
        <w:tc>
          <w:tcPr>
            <w:tcW w:w="1320" w:type="dxa"/>
          </w:tcPr>
          <w:p w:rsidR="00BC1A3B" w:rsidRDefault="003161EB">
            <w:pPr>
              <w:pStyle w:val="TableParagraph"/>
              <w:spacing w:before="63"/>
              <w:ind w:left="92"/>
              <w:rPr>
                <w:sz w:val="26"/>
              </w:rPr>
            </w:pPr>
            <w:r>
              <w:rPr>
                <w:spacing w:val="-10"/>
                <w:sz w:val="26"/>
              </w:rPr>
              <w:t>-</w:t>
            </w:r>
          </w:p>
        </w:tc>
        <w:tc>
          <w:tcPr>
            <w:tcW w:w="1315" w:type="dxa"/>
          </w:tcPr>
          <w:p w:rsidR="00BC1A3B" w:rsidRDefault="003161EB">
            <w:pPr>
              <w:pStyle w:val="TableParagraph"/>
              <w:spacing w:before="63"/>
              <w:ind w:left="97"/>
              <w:rPr>
                <w:sz w:val="26"/>
              </w:rPr>
            </w:pPr>
            <w:r>
              <w:rPr>
                <w:spacing w:val="-5"/>
                <w:sz w:val="26"/>
              </w:rPr>
              <w:t>29</w:t>
            </w:r>
          </w:p>
        </w:tc>
      </w:tr>
      <w:tr w:rsidR="00BC1A3B">
        <w:trPr>
          <w:trHeight w:val="845"/>
        </w:trPr>
        <w:tc>
          <w:tcPr>
            <w:tcW w:w="1491" w:type="dxa"/>
          </w:tcPr>
          <w:p w:rsidR="00BC1A3B" w:rsidRDefault="003161EB">
            <w:pPr>
              <w:pStyle w:val="TableParagraph"/>
              <w:spacing w:before="225"/>
              <w:ind w:left="95"/>
              <w:rPr>
                <w:sz w:val="28"/>
              </w:rPr>
            </w:pPr>
            <w:r>
              <w:rPr>
                <w:sz w:val="28"/>
              </w:rPr>
              <w:t>S.</w:t>
            </w:r>
            <w:r>
              <w:rPr>
                <w:spacing w:val="-6"/>
                <w:sz w:val="28"/>
              </w:rPr>
              <w:t xml:space="preserve"> </w:t>
            </w:r>
            <w:proofErr w:type="spellStart"/>
            <w:r>
              <w:rPr>
                <w:spacing w:val="-2"/>
                <w:sz w:val="28"/>
              </w:rPr>
              <w:t>Typhi</w:t>
            </w:r>
            <w:proofErr w:type="spellEnd"/>
          </w:p>
        </w:tc>
        <w:tc>
          <w:tcPr>
            <w:tcW w:w="1140" w:type="dxa"/>
          </w:tcPr>
          <w:p w:rsidR="00BC1A3B" w:rsidRDefault="003161EB">
            <w:pPr>
              <w:pStyle w:val="TableParagraph"/>
              <w:spacing w:before="239"/>
              <w:ind w:left="100"/>
              <w:rPr>
                <w:sz w:val="26"/>
              </w:rPr>
            </w:pPr>
            <w:r>
              <w:rPr>
                <w:spacing w:val="-10"/>
                <w:sz w:val="26"/>
              </w:rPr>
              <w:t>3</w:t>
            </w:r>
          </w:p>
        </w:tc>
        <w:tc>
          <w:tcPr>
            <w:tcW w:w="1330" w:type="dxa"/>
          </w:tcPr>
          <w:p w:rsidR="00BC1A3B" w:rsidRDefault="003161EB">
            <w:pPr>
              <w:pStyle w:val="TableParagraph"/>
              <w:spacing w:before="239"/>
              <w:ind w:left="100"/>
              <w:rPr>
                <w:b/>
                <w:sz w:val="26"/>
              </w:rPr>
            </w:pPr>
            <w:r>
              <w:rPr>
                <w:b/>
                <w:spacing w:val="-10"/>
                <w:sz w:val="26"/>
              </w:rPr>
              <w:t>-</w:t>
            </w:r>
          </w:p>
        </w:tc>
        <w:tc>
          <w:tcPr>
            <w:tcW w:w="1320" w:type="dxa"/>
          </w:tcPr>
          <w:p w:rsidR="00BC1A3B" w:rsidRDefault="003161EB">
            <w:pPr>
              <w:pStyle w:val="TableParagraph"/>
              <w:spacing w:before="239"/>
              <w:ind w:left="91"/>
              <w:rPr>
                <w:b/>
                <w:sz w:val="26"/>
              </w:rPr>
            </w:pPr>
            <w:r>
              <w:rPr>
                <w:b/>
                <w:spacing w:val="-10"/>
                <w:sz w:val="26"/>
              </w:rPr>
              <w:t>-</w:t>
            </w:r>
          </w:p>
        </w:tc>
        <w:tc>
          <w:tcPr>
            <w:tcW w:w="1320" w:type="dxa"/>
          </w:tcPr>
          <w:p w:rsidR="00BC1A3B" w:rsidRDefault="003161EB">
            <w:pPr>
              <w:pStyle w:val="TableParagraph"/>
              <w:spacing w:before="239"/>
              <w:ind w:left="91"/>
              <w:rPr>
                <w:b/>
                <w:sz w:val="26"/>
              </w:rPr>
            </w:pPr>
            <w:r>
              <w:rPr>
                <w:b/>
                <w:spacing w:val="-10"/>
                <w:sz w:val="26"/>
              </w:rPr>
              <w:t>-</w:t>
            </w:r>
          </w:p>
        </w:tc>
        <w:tc>
          <w:tcPr>
            <w:tcW w:w="1320" w:type="dxa"/>
          </w:tcPr>
          <w:p w:rsidR="00BC1A3B" w:rsidRDefault="003161EB">
            <w:pPr>
              <w:pStyle w:val="TableParagraph"/>
              <w:spacing w:before="239"/>
              <w:ind w:left="92"/>
              <w:rPr>
                <w:b/>
                <w:sz w:val="26"/>
              </w:rPr>
            </w:pPr>
            <w:r>
              <w:rPr>
                <w:b/>
                <w:spacing w:val="-10"/>
                <w:sz w:val="26"/>
              </w:rPr>
              <w:t>-</w:t>
            </w:r>
          </w:p>
        </w:tc>
        <w:tc>
          <w:tcPr>
            <w:tcW w:w="1315" w:type="dxa"/>
          </w:tcPr>
          <w:p w:rsidR="00BC1A3B" w:rsidRDefault="003161EB">
            <w:pPr>
              <w:pStyle w:val="TableParagraph"/>
              <w:spacing w:before="239"/>
              <w:ind w:left="97"/>
              <w:rPr>
                <w:sz w:val="26"/>
              </w:rPr>
            </w:pPr>
            <w:r>
              <w:rPr>
                <w:spacing w:val="-5"/>
                <w:sz w:val="26"/>
              </w:rPr>
              <w:t>31</w:t>
            </w:r>
          </w:p>
        </w:tc>
      </w:tr>
    </w:tbl>
    <w:p w:rsidR="00BC1A3B" w:rsidRDefault="00BC1A3B">
      <w:pPr>
        <w:pStyle w:val="TableParagraph"/>
        <w:rPr>
          <w:sz w:val="26"/>
        </w:rPr>
        <w:sectPr w:rsidR="00BC1A3B">
          <w:pgSz w:w="11910" w:h="16840"/>
          <w:pgMar w:top="1300" w:right="1133" w:bottom="1260" w:left="1275" w:header="0" w:footer="1025" w:gutter="0"/>
          <w:cols w:space="720"/>
        </w:sectPr>
      </w:pPr>
    </w:p>
    <w:tbl>
      <w:tblPr>
        <w:tblW w:w="0" w:type="auto"/>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1"/>
        <w:gridCol w:w="1140"/>
        <w:gridCol w:w="1330"/>
        <w:gridCol w:w="1320"/>
        <w:gridCol w:w="1320"/>
        <w:gridCol w:w="1320"/>
        <w:gridCol w:w="1315"/>
      </w:tblGrid>
      <w:tr w:rsidR="00BC1A3B">
        <w:trPr>
          <w:trHeight w:val="1045"/>
        </w:trPr>
        <w:tc>
          <w:tcPr>
            <w:tcW w:w="9236" w:type="dxa"/>
            <w:gridSpan w:val="7"/>
            <w:shd w:val="clear" w:color="auto" w:fill="F0F3F4"/>
          </w:tcPr>
          <w:p w:rsidR="00BC1A3B" w:rsidRDefault="00BC1A3B">
            <w:pPr>
              <w:pStyle w:val="TableParagraph"/>
              <w:spacing w:before="178"/>
              <w:rPr>
                <w:b/>
                <w:sz w:val="32"/>
              </w:rPr>
            </w:pPr>
          </w:p>
          <w:p w:rsidR="00BC1A3B" w:rsidRDefault="003161EB">
            <w:pPr>
              <w:pStyle w:val="TableParagraph"/>
              <w:ind w:left="95"/>
              <w:rPr>
                <w:sz w:val="32"/>
              </w:rPr>
            </w:pPr>
            <w:r>
              <w:rPr>
                <w:sz w:val="32"/>
              </w:rPr>
              <w:t>Concentrations</w:t>
            </w:r>
            <w:r>
              <w:rPr>
                <w:spacing w:val="-5"/>
                <w:sz w:val="32"/>
              </w:rPr>
              <w:t xml:space="preserve"> </w:t>
            </w:r>
            <w:r>
              <w:rPr>
                <w:sz w:val="32"/>
              </w:rPr>
              <w:t>(mg/ml)/Zone</w:t>
            </w:r>
            <w:r>
              <w:rPr>
                <w:spacing w:val="-7"/>
                <w:sz w:val="32"/>
              </w:rPr>
              <w:t xml:space="preserve"> </w:t>
            </w:r>
            <w:r>
              <w:rPr>
                <w:sz w:val="32"/>
              </w:rPr>
              <w:t>of</w:t>
            </w:r>
            <w:r>
              <w:rPr>
                <w:spacing w:val="-6"/>
                <w:sz w:val="32"/>
              </w:rPr>
              <w:t xml:space="preserve"> </w:t>
            </w:r>
            <w:r>
              <w:rPr>
                <w:sz w:val="32"/>
              </w:rPr>
              <w:t>inhibition</w:t>
            </w:r>
            <w:r>
              <w:rPr>
                <w:spacing w:val="-3"/>
                <w:sz w:val="32"/>
              </w:rPr>
              <w:t xml:space="preserve"> </w:t>
            </w:r>
            <w:r>
              <w:rPr>
                <w:spacing w:val="-4"/>
                <w:sz w:val="32"/>
              </w:rPr>
              <w:t>(mm)</w:t>
            </w:r>
          </w:p>
        </w:tc>
      </w:tr>
      <w:tr w:rsidR="00BC1A3B">
        <w:trPr>
          <w:trHeight w:val="930"/>
        </w:trPr>
        <w:tc>
          <w:tcPr>
            <w:tcW w:w="1491" w:type="dxa"/>
          </w:tcPr>
          <w:p w:rsidR="00BC1A3B" w:rsidRDefault="003161EB">
            <w:pPr>
              <w:pStyle w:val="TableParagraph"/>
              <w:spacing w:before="274"/>
              <w:ind w:left="95"/>
              <w:rPr>
                <w:sz w:val="28"/>
              </w:rPr>
            </w:pPr>
            <w:r>
              <w:rPr>
                <w:sz w:val="28"/>
              </w:rPr>
              <w:t>B.</w:t>
            </w:r>
            <w:r>
              <w:rPr>
                <w:spacing w:val="-2"/>
                <w:sz w:val="28"/>
              </w:rPr>
              <w:t xml:space="preserve"> </w:t>
            </w:r>
            <w:proofErr w:type="spellStart"/>
            <w:r>
              <w:rPr>
                <w:spacing w:val="-2"/>
                <w:sz w:val="28"/>
              </w:rPr>
              <w:t>subtilis</w:t>
            </w:r>
            <w:proofErr w:type="spellEnd"/>
          </w:p>
        </w:tc>
        <w:tc>
          <w:tcPr>
            <w:tcW w:w="1140" w:type="dxa"/>
          </w:tcPr>
          <w:p w:rsidR="00BC1A3B" w:rsidRDefault="003161EB">
            <w:pPr>
              <w:pStyle w:val="TableParagraph"/>
              <w:spacing w:before="292"/>
              <w:ind w:left="100"/>
              <w:rPr>
                <w:sz w:val="26"/>
              </w:rPr>
            </w:pPr>
            <w:r>
              <w:rPr>
                <w:spacing w:val="-10"/>
                <w:sz w:val="26"/>
              </w:rPr>
              <w:t>3</w:t>
            </w:r>
          </w:p>
        </w:tc>
        <w:tc>
          <w:tcPr>
            <w:tcW w:w="1330" w:type="dxa"/>
          </w:tcPr>
          <w:p w:rsidR="00BC1A3B" w:rsidRDefault="003161EB">
            <w:pPr>
              <w:pStyle w:val="TableParagraph"/>
              <w:spacing w:before="292"/>
              <w:ind w:left="100"/>
              <w:rPr>
                <w:sz w:val="26"/>
              </w:rPr>
            </w:pPr>
            <w:r>
              <w:rPr>
                <w:spacing w:val="-10"/>
                <w:sz w:val="26"/>
              </w:rPr>
              <w:t>2</w:t>
            </w:r>
          </w:p>
        </w:tc>
        <w:tc>
          <w:tcPr>
            <w:tcW w:w="1320" w:type="dxa"/>
          </w:tcPr>
          <w:p w:rsidR="00BC1A3B" w:rsidRDefault="003161EB">
            <w:pPr>
              <w:pStyle w:val="TableParagraph"/>
              <w:spacing w:before="292"/>
              <w:ind w:left="91"/>
              <w:rPr>
                <w:b/>
                <w:sz w:val="26"/>
              </w:rPr>
            </w:pPr>
            <w:r>
              <w:rPr>
                <w:b/>
                <w:spacing w:val="-10"/>
                <w:sz w:val="26"/>
              </w:rPr>
              <w:t>-</w:t>
            </w:r>
          </w:p>
        </w:tc>
        <w:tc>
          <w:tcPr>
            <w:tcW w:w="1320" w:type="dxa"/>
          </w:tcPr>
          <w:p w:rsidR="00BC1A3B" w:rsidRDefault="003161EB">
            <w:pPr>
              <w:pStyle w:val="TableParagraph"/>
              <w:spacing w:before="292"/>
              <w:ind w:left="91"/>
              <w:rPr>
                <w:b/>
                <w:sz w:val="26"/>
              </w:rPr>
            </w:pPr>
            <w:r>
              <w:rPr>
                <w:b/>
                <w:spacing w:val="-10"/>
                <w:sz w:val="26"/>
              </w:rPr>
              <w:t>-</w:t>
            </w:r>
          </w:p>
        </w:tc>
        <w:tc>
          <w:tcPr>
            <w:tcW w:w="1320" w:type="dxa"/>
          </w:tcPr>
          <w:p w:rsidR="00BC1A3B" w:rsidRDefault="003161EB">
            <w:pPr>
              <w:pStyle w:val="TableParagraph"/>
              <w:spacing w:before="292"/>
              <w:ind w:left="92"/>
              <w:rPr>
                <w:b/>
                <w:sz w:val="26"/>
              </w:rPr>
            </w:pPr>
            <w:r>
              <w:rPr>
                <w:b/>
                <w:spacing w:val="-10"/>
                <w:sz w:val="26"/>
              </w:rPr>
              <w:t>-</w:t>
            </w:r>
          </w:p>
        </w:tc>
        <w:tc>
          <w:tcPr>
            <w:tcW w:w="1315" w:type="dxa"/>
          </w:tcPr>
          <w:p w:rsidR="00BC1A3B" w:rsidRDefault="003161EB">
            <w:pPr>
              <w:pStyle w:val="TableParagraph"/>
              <w:spacing w:before="292"/>
              <w:ind w:left="97"/>
              <w:rPr>
                <w:sz w:val="26"/>
              </w:rPr>
            </w:pPr>
            <w:r>
              <w:rPr>
                <w:spacing w:val="-5"/>
                <w:sz w:val="26"/>
              </w:rPr>
              <w:t>32</w:t>
            </w:r>
          </w:p>
        </w:tc>
      </w:tr>
      <w:tr w:rsidR="00BC1A3B">
        <w:trPr>
          <w:trHeight w:val="840"/>
        </w:trPr>
        <w:tc>
          <w:tcPr>
            <w:tcW w:w="1491" w:type="dxa"/>
          </w:tcPr>
          <w:p w:rsidR="00BC1A3B" w:rsidRDefault="003161EB">
            <w:pPr>
              <w:pStyle w:val="TableParagraph"/>
              <w:spacing w:before="228"/>
              <w:ind w:left="95"/>
              <w:rPr>
                <w:sz w:val="28"/>
              </w:rPr>
            </w:pPr>
            <w:r>
              <w:rPr>
                <w:sz w:val="28"/>
              </w:rPr>
              <w:t xml:space="preserve">S. </w:t>
            </w:r>
            <w:proofErr w:type="spellStart"/>
            <w:r>
              <w:rPr>
                <w:spacing w:val="-2"/>
                <w:sz w:val="28"/>
              </w:rPr>
              <w:t>aureus</w:t>
            </w:r>
            <w:proofErr w:type="spellEnd"/>
          </w:p>
        </w:tc>
        <w:tc>
          <w:tcPr>
            <w:tcW w:w="1140" w:type="dxa"/>
          </w:tcPr>
          <w:p w:rsidR="00BC1A3B" w:rsidRDefault="003161EB">
            <w:pPr>
              <w:pStyle w:val="TableParagraph"/>
              <w:spacing w:before="247"/>
              <w:ind w:left="100"/>
              <w:rPr>
                <w:sz w:val="26"/>
              </w:rPr>
            </w:pPr>
            <w:r>
              <w:rPr>
                <w:spacing w:val="-10"/>
                <w:sz w:val="26"/>
              </w:rPr>
              <w:t>4</w:t>
            </w:r>
          </w:p>
        </w:tc>
        <w:tc>
          <w:tcPr>
            <w:tcW w:w="1330" w:type="dxa"/>
          </w:tcPr>
          <w:p w:rsidR="00BC1A3B" w:rsidRDefault="003161EB">
            <w:pPr>
              <w:pStyle w:val="TableParagraph"/>
              <w:spacing w:before="247"/>
              <w:ind w:left="100"/>
              <w:rPr>
                <w:sz w:val="26"/>
              </w:rPr>
            </w:pPr>
            <w:r>
              <w:rPr>
                <w:spacing w:val="-10"/>
                <w:sz w:val="26"/>
              </w:rPr>
              <w:t>2</w:t>
            </w:r>
          </w:p>
        </w:tc>
        <w:tc>
          <w:tcPr>
            <w:tcW w:w="1320" w:type="dxa"/>
          </w:tcPr>
          <w:p w:rsidR="00BC1A3B" w:rsidRDefault="003161EB">
            <w:pPr>
              <w:pStyle w:val="TableParagraph"/>
              <w:spacing w:before="247"/>
              <w:ind w:left="91"/>
              <w:rPr>
                <w:b/>
                <w:sz w:val="26"/>
              </w:rPr>
            </w:pPr>
            <w:r>
              <w:rPr>
                <w:b/>
                <w:spacing w:val="-10"/>
                <w:sz w:val="26"/>
              </w:rPr>
              <w:t>-</w:t>
            </w:r>
          </w:p>
        </w:tc>
        <w:tc>
          <w:tcPr>
            <w:tcW w:w="1320" w:type="dxa"/>
          </w:tcPr>
          <w:p w:rsidR="00BC1A3B" w:rsidRDefault="003161EB">
            <w:pPr>
              <w:pStyle w:val="TableParagraph"/>
              <w:spacing w:before="247"/>
              <w:ind w:left="91"/>
              <w:rPr>
                <w:b/>
                <w:sz w:val="26"/>
              </w:rPr>
            </w:pPr>
            <w:r>
              <w:rPr>
                <w:b/>
                <w:spacing w:val="-10"/>
                <w:sz w:val="26"/>
              </w:rPr>
              <w:t>-</w:t>
            </w:r>
          </w:p>
        </w:tc>
        <w:tc>
          <w:tcPr>
            <w:tcW w:w="1320" w:type="dxa"/>
          </w:tcPr>
          <w:p w:rsidR="00BC1A3B" w:rsidRDefault="003161EB">
            <w:pPr>
              <w:pStyle w:val="TableParagraph"/>
              <w:spacing w:before="247"/>
              <w:ind w:left="92"/>
              <w:rPr>
                <w:b/>
                <w:sz w:val="26"/>
              </w:rPr>
            </w:pPr>
            <w:r>
              <w:rPr>
                <w:b/>
                <w:spacing w:val="-10"/>
                <w:sz w:val="26"/>
              </w:rPr>
              <w:t>-</w:t>
            </w:r>
          </w:p>
        </w:tc>
        <w:tc>
          <w:tcPr>
            <w:tcW w:w="1315" w:type="dxa"/>
          </w:tcPr>
          <w:p w:rsidR="00BC1A3B" w:rsidRDefault="003161EB">
            <w:pPr>
              <w:pStyle w:val="TableParagraph"/>
              <w:spacing w:before="247"/>
              <w:ind w:left="97"/>
              <w:rPr>
                <w:sz w:val="26"/>
              </w:rPr>
            </w:pPr>
            <w:r>
              <w:rPr>
                <w:spacing w:val="-5"/>
                <w:sz w:val="26"/>
              </w:rPr>
              <w:t>28</w:t>
            </w:r>
          </w:p>
        </w:tc>
      </w:tr>
    </w:tbl>
    <w:p w:rsidR="00BC1A3B" w:rsidRDefault="003161EB">
      <w:pPr>
        <w:spacing w:before="14"/>
        <w:ind w:left="150"/>
        <w:jc w:val="both"/>
        <w:rPr>
          <w:sz w:val="26"/>
        </w:rPr>
      </w:pPr>
      <w:r>
        <w:rPr>
          <w:sz w:val="26"/>
        </w:rPr>
        <w:t>Key:</w:t>
      </w:r>
      <w:r>
        <w:rPr>
          <w:spacing w:val="-3"/>
          <w:sz w:val="26"/>
        </w:rPr>
        <w:t xml:space="preserve"> </w:t>
      </w:r>
      <w:r>
        <w:rPr>
          <w:sz w:val="26"/>
        </w:rPr>
        <w:t>-</w:t>
      </w:r>
      <w:r>
        <w:rPr>
          <w:spacing w:val="-2"/>
          <w:sz w:val="26"/>
        </w:rPr>
        <w:t xml:space="preserve"> </w:t>
      </w:r>
      <w:r>
        <w:rPr>
          <w:sz w:val="26"/>
        </w:rPr>
        <w:t>=</w:t>
      </w:r>
      <w:r>
        <w:rPr>
          <w:spacing w:val="-1"/>
          <w:sz w:val="26"/>
        </w:rPr>
        <w:t xml:space="preserve"> </w:t>
      </w:r>
      <w:r>
        <w:rPr>
          <w:sz w:val="26"/>
        </w:rPr>
        <w:t>no</w:t>
      </w:r>
      <w:r>
        <w:rPr>
          <w:spacing w:val="1"/>
          <w:sz w:val="26"/>
        </w:rPr>
        <w:t xml:space="preserve"> </w:t>
      </w:r>
      <w:r>
        <w:rPr>
          <w:spacing w:val="-2"/>
          <w:sz w:val="26"/>
        </w:rPr>
        <w:t>activity</w:t>
      </w:r>
    </w:p>
    <w:p w:rsidR="00BC1A3B" w:rsidRDefault="00BC1A3B">
      <w:pPr>
        <w:pStyle w:val="BodyText"/>
        <w:rPr>
          <w:sz w:val="26"/>
        </w:rPr>
      </w:pPr>
    </w:p>
    <w:p w:rsidR="00BC1A3B" w:rsidRPr="00AA6936" w:rsidRDefault="003161EB">
      <w:pPr>
        <w:pStyle w:val="ListParagraph"/>
        <w:numPr>
          <w:ilvl w:val="1"/>
          <w:numId w:val="2"/>
        </w:numPr>
        <w:tabs>
          <w:tab w:val="left" w:pos="555"/>
        </w:tabs>
        <w:jc w:val="both"/>
        <w:rPr>
          <w:b/>
          <w:sz w:val="28"/>
        </w:rPr>
      </w:pPr>
      <w:r w:rsidRPr="00AA6936">
        <w:rPr>
          <w:b/>
          <w:spacing w:val="-2"/>
          <w:sz w:val="28"/>
        </w:rPr>
        <w:t>DISCUSSION</w:t>
      </w:r>
    </w:p>
    <w:p w:rsidR="00BC1A3B" w:rsidRDefault="003161EB">
      <w:pPr>
        <w:pStyle w:val="BodyText"/>
        <w:spacing w:before="38" w:line="264" w:lineRule="auto"/>
        <w:ind w:left="145" w:right="282" w:hanging="10"/>
        <w:jc w:val="both"/>
      </w:pPr>
      <w:r>
        <w:t>Many plant extracts have antimicrobial properties, and medicines use them as natural</w:t>
      </w:r>
      <w:r>
        <w:rPr>
          <w:spacing w:val="-5"/>
        </w:rPr>
        <w:t xml:space="preserve"> </w:t>
      </w:r>
      <w:r>
        <w:t>substitutes</w:t>
      </w:r>
      <w:r>
        <w:rPr>
          <w:spacing w:val="-5"/>
        </w:rPr>
        <w:t xml:space="preserve"> </w:t>
      </w:r>
      <w:r>
        <w:t>to</w:t>
      </w:r>
      <w:r>
        <w:rPr>
          <w:spacing w:val="-7"/>
        </w:rPr>
        <w:t xml:space="preserve"> </w:t>
      </w:r>
      <w:r>
        <w:t>treat</w:t>
      </w:r>
      <w:r>
        <w:rPr>
          <w:spacing w:val="-5"/>
        </w:rPr>
        <w:t xml:space="preserve"> </w:t>
      </w:r>
      <w:r>
        <w:t>a</w:t>
      </w:r>
      <w:r>
        <w:rPr>
          <w:spacing w:val="-6"/>
        </w:rPr>
        <w:t xml:space="preserve"> </w:t>
      </w:r>
      <w:r>
        <w:t>variety</w:t>
      </w:r>
      <w:r>
        <w:rPr>
          <w:spacing w:val="-7"/>
        </w:rPr>
        <w:t xml:space="preserve"> </w:t>
      </w:r>
      <w:r>
        <w:t>of</w:t>
      </w:r>
      <w:r>
        <w:rPr>
          <w:spacing w:val="-5"/>
        </w:rPr>
        <w:t xml:space="preserve"> </w:t>
      </w:r>
      <w:r>
        <w:t>diseases.</w:t>
      </w:r>
      <w:r>
        <w:rPr>
          <w:spacing w:val="-7"/>
        </w:rPr>
        <w:t xml:space="preserve"> </w:t>
      </w:r>
      <w:r>
        <w:t>Scientific</w:t>
      </w:r>
      <w:r>
        <w:rPr>
          <w:spacing w:val="-6"/>
        </w:rPr>
        <w:t xml:space="preserve"> </w:t>
      </w:r>
      <w:r>
        <w:t>research</w:t>
      </w:r>
      <w:r>
        <w:rPr>
          <w:spacing w:val="-6"/>
        </w:rPr>
        <w:t xml:space="preserve"> </w:t>
      </w:r>
      <w:r>
        <w:t>on</w:t>
      </w:r>
      <w:r>
        <w:rPr>
          <w:spacing w:val="-7"/>
        </w:rPr>
        <w:t xml:space="preserve"> </w:t>
      </w:r>
      <w:r>
        <w:t>plants</w:t>
      </w:r>
      <w:r>
        <w:rPr>
          <w:spacing w:val="-6"/>
        </w:rPr>
        <w:t xml:space="preserve"> </w:t>
      </w:r>
      <w:r>
        <w:t>used as medicines</w:t>
      </w:r>
      <w:r>
        <w:rPr>
          <w:spacing w:val="-2"/>
        </w:rPr>
        <w:t xml:space="preserve"> </w:t>
      </w:r>
      <w:r>
        <w:t>has shown promising phytochemicals that</w:t>
      </w:r>
      <w:r>
        <w:rPr>
          <w:spacing w:val="-1"/>
        </w:rPr>
        <w:t xml:space="preserve"> </w:t>
      </w:r>
      <w:r>
        <w:t>may be produced for the treatment of infectious and non-infectious disorders. As a consequence of the rising interest in the search for antimicrobial agents from natural sources, compounds that may serve as appropriate antimicrobial agents to replace synthetic ones have been discovered and developed (20). These compounds are far less toxic and offer a wide range of therapeutic applications for viruses, bacteria, fungus, and other human</w:t>
      </w:r>
      <w:r>
        <w:rPr>
          <w:spacing w:val="-1"/>
        </w:rPr>
        <w:t xml:space="preserve"> </w:t>
      </w:r>
      <w:r>
        <w:t>disorders.</w:t>
      </w:r>
      <w:r>
        <w:rPr>
          <w:spacing w:val="-12"/>
        </w:rPr>
        <w:t xml:space="preserve"> </w:t>
      </w:r>
      <w:r>
        <w:t>This has led</w:t>
      </w:r>
      <w:r>
        <w:rPr>
          <w:spacing w:val="-1"/>
        </w:rPr>
        <w:t xml:space="preserve"> </w:t>
      </w:r>
      <w:r>
        <w:t>to the use</w:t>
      </w:r>
      <w:r>
        <w:rPr>
          <w:spacing w:val="-1"/>
        </w:rPr>
        <w:t xml:space="preserve"> </w:t>
      </w:r>
      <w:r>
        <w:t xml:space="preserve">of medicinal plants in drugs, dietary supplements, and </w:t>
      </w:r>
      <w:proofErr w:type="spellStart"/>
      <w:r>
        <w:t>nutraceuticals</w:t>
      </w:r>
      <w:proofErr w:type="spellEnd"/>
      <w:r>
        <w:t xml:space="preserve"> (32). During the qualitative</w:t>
      </w:r>
      <w:r>
        <w:rPr>
          <w:spacing w:val="-3"/>
        </w:rPr>
        <w:t xml:space="preserve"> </w:t>
      </w:r>
      <w:r>
        <w:t>phytochemical</w:t>
      </w:r>
      <w:r>
        <w:rPr>
          <w:spacing w:val="-1"/>
        </w:rPr>
        <w:t xml:space="preserve"> </w:t>
      </w:r>
      <w:r>
        <w:t>screening</w:t>
      </w:r>
      <w:r>
        <w:rPr>
          <w:spacing w:val="-3"/>
        </w:rPr>
        <w:t xml:space="preserve"> </w:t>
      </w:r>
      <w:r>
        <w:t>of</w:t>
      </w:r>
      <w:r>
        <w:rPr>
          <w:spacing w:val="-17"/>
        </w:rPr>
        <w:t xml:space="preserve"> </w:t>
      </w:r>
      <w:proofErr w:type="spellStart"/>
      <w:r>
        <w:t>Anacardium</w:t>
      </w:r>
      <w:proofErr w:type="spellEnd"/>
      <w:r>
        <w:rPr>
          <w:spacing w:val="-1"/>
        </w:rPr>
        <w:t xml:space="preserve"> </w:t>
      </w:r>
      <w:proofErr w:type="spellStart"/>
      <w:r>
        <w:t>occidentale</w:t>
      </w:r>
      <w:proofErr w:type="spellEnd"/>
      <w:r>
        <w:rPr>
          <w:spacing w:val="-3"/>
        </w:rPr>
        <w:t xml:space="preserve"> </w:t>
      </w:r>
      <w:r>
        <w:t>stem</w:t>
      </w:r>
      <w:r>
        <w:rPr>
          <w:spacing w:val="-1"/>
        </w:rPr>
        <w:t xml:space="preserve"> </w:t>
      </w:r>
      <w:r>
        <w:t>bark</w:t>
      </w:r>
      <w:r>
        <w:rPr>
          <w:spacing w:val="-3"/>
        </w:rPr>
        <w:t xml:space="preserve"> </w:t>
      </w:r>
      <w:r>
        <w:t>in</w:t>
      </w:r>
      <w:r>
        <w:rPr>
          <w:spacing w:val="-9"/>
        </w:rPr>
        <w:t xml:space="preserve"> </w:t>
      </w:r>
      <w:r>
        <w:t xml:space="preserve">this research, </w:t>
      </w:r>
      <w:proofErr w:type="spellStart"/>
      <w:r>
        <w:t>anthraquinones</w:t>
      </w:r>
      <w:proofErr w:type="spellEnd"/>
      <w:r>
        <w:t xml:space="preserve">, </w:t>
      </w:r>
      <w:proofErr w:type="spellStart"/>
      <w:r>
        <w:t>terpenes</w:t>
      </w:r>
      <w:proofErr w:type="spellEnd"/>
      <w:r>
        <w:t>, tannins, flavonoids, and phenols were identified</w:t>
      </w:r>
      <w:r>
        <w:rPr>
          <w:spacing w:val="-18"/>
        </w:rPr>
        <w:t xml:space="preserve"> </w:t>
      </w:r>
      <w:r>
        <w:t>in</w:t>
      </w:r>
      <w:r>
        <w:rPr>
          <w:spacing w:val="-17"/>
        </w:rPr>
        <w:t xml:space="preserve"> </w:t>
      </w:r>
      <w:r>
        <w:t>both</w:t>
      </w:r>
      <w:r>
        <w:rPr>
          <w:spacing w:val="-18"/>
        </w:rPr>
        <w:t xml:space="preserve"> </w:t>
      </w:r>
      <w:r>
        <w:t>the</w:t>
      </w:r>
      <w:r>
        <w:rPr>
          <w:spacing w:val="-17"/>
        </w:rPr>
        <w:t xml:space="preserve"> </w:t>
      </w:r>
      <w:r>
        <w:t>ethanol</w:t>
      </w:r>
      <w:r>
        <w:rPr>
          <w:spacing w:val="-18"/>
        </w:rPr>
        <w:t xml:space="preserve"> </w:t>
      </w:r>
      <w:r>
        <w:t>and</w:t>
      </w:r>
      <w:r>
        <w:rPr>
          <w:spacing w:val="-17"/>
        </w:rPr>
        <w:t xml:space="preserve"> </w:t>
      </w:r>
      <w:r>
        <w:t>aqueous</w:t>
      </w:r>
      <w:r>
        <w:rPr>
          <w:spacing w:val="-18"/>
        </w:rPr>
        <w:t xml:space="preserve"> </w:t>
      </w:r>
      <w:r>
        <w:t>extracts.</w:t>
      </w:r>
      <w:r>
        <w:rPr>
          <w:spacing w:val="-17"/>
        </w:rPr>
        <w:t xml:space="preserve"> </w:t>
      </w:r>
      <w:r>
        <w:t>All</w:t>
      </w:r>
      <w:r>
        <w:rPr>
          <w:spacing w:val="-18"/>
        </w:rPr>
        <w:t xml:space="preserve"> </w:t>
      </w:r>
      <w:r>
        <w:t>other</w:t>
      </w:r>
      <w:r>
        <w:rPr>
          <w:spacing w:val="-17"/>
        </w:rPr>
        <w:t xml:space="preserve"> </w:t>
      </w:r>
      <w:r>
        <w:t>metabolites</w:t>
      </w:r>
      <w:r>
        <w:rPr>
          <w:spacing w:val="-18"/>
        </w:rPr>
        <w:t xml:space="preserve"> </w:t>
      </w:r>
      <w:r>
        <w:t>that</w:t>
      </w:r>
      <w:r>
        <w:rPr>
          <w:spacing w:val="-17"/>
        </w:rPr>
        <w:t xml:space="preserve"> </w:t>
      </w:r>
      <w:r>
        <w:t>were examined,</w:t>
      </w:r>
      <w:r>
        <w:rPr>
          <w:spacing w:val="-6"/>
        </w:rPr>
        <w:t xml:space="preserve"> </w:t>
      </w:r>
      <w:r>
        <w:t>with</w:t>
      </w:r>
      <w:r>
        <w:rPr>
          <w:spacing w:val="-7"/>
        </w:rPr>
        <w:t xml:space="preserve"> </w:t>
      </w:r>
      <w:r>
        <w:t>the</w:t>
      </w:r>
      <w:r>
        <w:rPr>
          <w:spacing w:val="-11"/>
        </w:rPr>
        <w:t xml:space="preserve"> </w:t>
      </w:r>
      <w:r>
        <w:t>exception</w:t>
      </w:r>
      <w:r>
        <w:rPr>
          <w:spacing w:val="-7"/>
        </w:rPr>
        <w:t xml:space="preserve"> </w:t>
      </w:r>
      <w:r>
        <w:t>of</w:t>
      </w:r>
      <w:r>
        <w:rPr>
          <w:spacing w:val="-5"/>
        </w:rPr>
        <w:t xml:space="preserve"> </w:t>
      </w:r>
      <w:r>
        <w:t>sterols</w:t>
      </w:r>
      <w:r>
        <w:rPr>
          <w:spacing w:val="-6"/>
        </w:rPr>
        <w:t xml:space="preserve"> </w:t>
      </w:r>
      <w:r>
        <w:t>were</w:t>
      </w:r>
      <w:r>
        <w:rPr>
          <w:spacing w:val="-11"/>
        </w:rPr>
        <w:t xml:space="preserve"> </w:t>
      </w:r>
      <w:r>
        <w:t>present</w:t>
      </w:r>
      <w:r>
        <w:rPr>
          <w:spacing w:val="-9"/>
        </w:rPr>
        <w:t xml:space="preserve"> </w:t>
      </w:r>
      <w:r>
        <w:t>in</w:t>
      </w:r>
      <w:r>
        <w:rPr>
          <w:spacing w:val="-7"/>
        </w:rPr>
        <w:t xml:space="preserve"> </w:t>
      </w:r>
      <w:r>
        <w:t>the</w:t>
      </w:r>
      <w:r>
        <w:rPr>
          <w:spacing w:val="-11"/>
        </w:rPr>
        <w:t xml:space="preserve"> </w:t>
      </w:r>
      <w:r>
        <w:t>aqueous</w:t>
      </w:r>
      <w:r>
        <w:rPr>
          <w:spacing w:val="-6"/>
        </w:rPr>
        <w:t xml:space="preserve"> </w:t>
      </w:r>
      <w:r>
        <w:t>extract</w:t>
      </w:r>
      <w:r>
        <w:rPr>
          <w:spacing w:val="-5"/>
        </w:rPr>
        <w:t xml:space="preserve"> </w:t>
      </w:r>
      <w:r>
        <w:t>of</w:t>
      </w:r>
      <w:r>
        <w:rPr>
          <w:spacing w:val="-10"/>
        </w:rPr>
        <w:t xml:space="preserve"> </w:t>
      </w:r>
      <w:r>
        <w:t xml:space="preserve">the </w:t>
      </w:r>
      <w:proofErr w:type="spellStart"/>
      <w:r>
        <w:t>Anacardium</w:t>
      </w:r>
      <w:proofErr w:type="spellEnd"/>
      <w:r>
        <w:t xml:space="preserve"> </w:t>
      </w:r>
      <w:proofErr w:type="spellStart"/>
      <w:r>
        <w:t>occidentale</w:t>
      </w:r>
      <w:proofErr w:type="spellEnd"/>
      <w:r>
        <w:t xml:space="preserve"> stem bark that was used in this study. Alkaloids and </w:t>
      </w:r>
      <w:proofErr w:type="spellStart"/>
      <w:r>
        <w:t>saponins</w:t>
      </w:r>
      <w:proofErr w:type="spellEnd"/>
      <w:r>
        <w:t>,</w:t>
      </w:r>
      <w:r>
        <w:rPr>
          <w:spacing w:val="-10"/>
        </w:rPr>
        <w:t xml:space="preserve"> </w:t>
      </w:r>
      <w:r>
        <w:t>however,</w:t>
      </w:r>
      <w:r>
        <w:rPr>
          <w:spacing w:val="-10"/>
        </w:rPr>
        <w:t xml:space="preserve"> </w:t>
      </w:r>
      <w:r>
        <w:t>could</w:t>
      </w:r>
      <w:r>
        <w:rPr>
          <w:spacing w:val="-10"/>
        </w:rPr>
        <w:t xml:space="preserve"> </w:t>
      </w:r>
      <w:r>
        <w:t>not</w:t>
      </w:r>
      <w:r>
        <w:rPr>
          <w:spacing w:val="-12"/>
        </w:rPr>
        <w:t xml:space="preserve"> </w:t>
      </w:r>
      <w:r>
        <w:t>be</w:t>
      </w:r>
      <w:r>
        <w:rPr>
          <w:spacing w:val="-9"/>
        </w:rPr>
        <w:t xml:space="preserve"> </w:t>
      </w:r>
      <w:r>
        <w:t>discovered</w:t>
      </w:r>
      <w:r>
        <w:rPr>
          <w:spacing w:val="-9"/>
        </w:rPr>
        <w:t xml:space="preserve"> </w:t>
      </w:r>
      <w:r>
        <w:t>in</w:t>
      </w:r>
      <w:r>
        <w:rPr>
          <w:spacing w:val="-10"/>
        </w:rPr>
        <w:t xml:space="preserve"> </w:t>
      </w:r>
      <w:r>
        <w:t>the</w:t>
      </w:r>
      <w:r>
        <w:rPr>
          <w:spacing w:val="-9"/>
        </w:rPr>
        <w:t xml:space="preserve"> </w:t>
      </w:r>
      <w:r>
        <w:t>ethanol</w:t>
      </w:r>
      <w:r>
        <w:rPr>
          <w:spacing w:val="-12"/>
        </w:rPr>
        <w:t xml:space="preserve"> </w:t>
      </w:r>
      <w:r>
        <w:t>extract.</w:t>
      </w:r>
      <w:r>
        <w:rPr>
          <w:spacing w:val="-15"/>
        </w:rPr>
        <w:t xml:space="preserve"> </w:t>
      </w:r>
      <w:r>
        <w:t>Several</w:t>
      </w:r>
      <w:r>
        <w:rPr>
          <w:spacing w:val="-8"/>
        </w:rPr>
        <w:t xml:space="preserve"> </w:t>
      </w:r>
      <w:r>
        <w:t>studies have</w:t>
      </w:r>
      <w:r>
        <w:rPr>
          <w:spacing w:val="-10"/>
        </w:rPr>
        <w:t xml:space="preserve"> </w:t>
      </w:r>
      <w:r>
        <w:t>identified</w:t>
      </w:r>
      <w:r>
        <w:rPr>
          <w:spacing w:val="-11"/>
        </w:rPr>
        <w:t xml:space="preserve"> </w:t>
      </w:r>
      <w:r>
        <w:t>the</w:t>
      </w:r>
      <w:r>
        <w:rPr>
          <w:spacing w:val="-8"/>
        </w:rPr>
        <w:t xml:space="preserve"> </w:t>
      </w:r>
      <w:r>
        <w:t>occurrence</w:t>
      </w:r>
      <w:r>
        <w:rPr>
          <w:spacing w:val="-11"/>
        </w:rPr>
        <w:t xml:space="preserve"> </w:t>
      </w:r>
      <w:r>
        <w:t>of</w:t>
      </w:r>
      <w:r>
        <w:rPr>
          <w:spacing w:val="-10"/>
        </w:rPr>
        <w:t xml:space="preserve"> </w:t>
      </w:r>
      <w:r>
        <w:t>man</w:t>
      </w:r>
      <w:r>
        <w:rPr>
          <w:spacing w:val="-11"/>
        </w:rPr>
        <w:t xml:space="preserve"> </w:t>
      </w:r>
      <w:r>
        <w:t>metabolites,</w:t>
      </w:r>
      <w:r>
        <w:rPr>
          <w:spacing w:val="-12"/>
        </w:rPr>
        <w:t xml:space="preserve"> </w:t>
      </w:r>
      <w:r>
        <w:t>including</w:t>
      </w:r>
      <w:r>
        <w:rPr>
          <w:spacing w:val="-12"/>
        </w:rPr>
        <w:t xml:space="preserve"> </w:t>
      </w:r>
      <w:r>
        <w:t>phenols,</w:t>
      </w:r>
      <w:r>
        <w:rPr>
          <w:spacing w:val="-12"/>
        </w:rPr>
        <w:t xml:space="preserve"> </w:t>
      </w:r>
      <w:r>
        <w:t xml:space="preserve">flavonoids, glycosides, tannins, alkaloids, and </w:t>
      </w:r>
      <w:proofErr w:type="spellStart"/>
      <w:r>
        <w:t>anthraquinones.The</w:t>
      </w:r>
      <w:proofErr w:type="spellEnd"/>
      <w:r>
        <w:t xml:space="preserve"> study plant is commonly used in traditional medicine to cure a range of illnesses (15). The ethanol or aqueous extracts of A. </w:t>
      </w:r>
      <w:proofErr w:type="spellStart"/>
      <w:r>
        <w:t>occidentale</w:t>
      </w:r>
      <w:proofErr w:type="spellEnd"/>
      <w:r>
        <w:t xml:space="preserve"> had no discernible impact on the clinical bacteria</w:t>
      </w:r>
      <w:r>
        <w:rPr>
          <w:spacing w:val="-10"/>
        </w:rPr>
        <w:t xml:space="preserve"> </w:t>
      </w:r>
      <w:r>
        <w:t>under</w:t>
      </w:r>
      <w:r>
        <w:rPr>
          <w:spacing w:val="-9"/>
        </w:rPr>
        <w:t xml:space="preserve"> </w:t>
      </w:r>
      <w:r>
        <w:t>study.</w:t>
      </w:r>
      <w:r>
        <w:rPr>
          <w:spacing w:val="-15"/>
        </w:rPr>
        <w:t xml:space="preserve"> </w:t>
      </w:r>
      <w:r>
        <w:t>The</w:t>
      </w:r>
      <w:r>
        <w:rPr>
          <w:spacing w:val="-10"/>
        </w:rPr>
        <w:t xml:space="preserve"> </w:t>
      </w:r>
      <w:r>
        <w:t>antibacterial</w:t>
      </w:r>
      <w:r>
        <w:rPr>
          <w:spacing w:val="-13"/>
        </w:rPr>
        <w:t xml:space="preserve"> </w:t>
      </w:r>
      <w:r>
        <w:t>activity</w:t>
      </w:r>
      <w:r>
        <w:rPr>
          <w:spacing w:val="-11"/>
        </w:rPr>
        <w:t xml:space="preserve"> </w:t>
      </w:r>
      <w:r>
        <w:t>shown</w:t>
      </w:r>
      <w:r>
        <w:rPr>
          <w:spacing w:val="-11"/>
        </w:rPr>
        <w:t xml:space="preserve"> </w:t>
      </w:r>
      <w:r>
        <w:t>in</w:t>
      </w:r>
      <w:r>
        <w:rPr>
          <w:spacing w:val="-15"/>
        </w:rPr>
        <w:t xml:space="preserve"> </w:t>
      </w:r>
      <w:r>
        <w:t>this</w:t>
      </w:r>
      <w:r>
        <w:rPr>
          <w:spacing w:val="-10"/>
        </w:rPr>
        <w:t xml:space="preserve"> </w:t>
      </w:r>
      <w:r>
        <w:t>study</w:t>
      </w:r>
      <w:r>
        <w:rPr>
          <w:spacing w:val="-11"/>
        </w:rPr>
        <w:t xml:space="preserve"> </w:t>
      </w:r>
      <w:r>
        <w:t>may</w:t>
      </w:r>
      <w:r>
        <w:rPr>
          <w:spacing w:val="-10"/>
        </w:rPr>
        <w:t xml:space="preserve"> </w:t>
      </w:r>
      <w:r>
        <w:t>be</w:t>
      </w:r>
      <w:r>
        <w:rPr>
          <w:spacing w:val="-14"/>
        </w:rPr>
        <w:t xml:space="preserve"> </w:t>
      </w:r>
      <w:r>
        <w:t>caused by the phytochemical extract components that regulate the bioactivity of the extracts (12). For example, it has been shown that flavonoids may dissolve the bacterial</w:t>
      </w:r>
      <w:r>
        <w:rPr>
          <w:spacing w:val="-11"/>
        </w:rPr>
        <w:t xml:space="preserve"> </w:t>
      </w:r>
      <w:r>
        <w:t>cell</w:t>
      </w:r>
      <w:r>
        <w:rPr>
          <w:spacing w:val="-7"/>
        </w:rPr>
        <w:t xml:space="preserve"> </w:t>
      </w:r>
      <w:r>
        <w:t>wall,</w:t>
      </w:r>
      <w:r>
        <w:rPr>
          <w:spacing w:val="-9"/>
        </w:rPr>
        <w:t xml:space="preserve"> </w:t>
      </w:r>
      <w:r>
        <w:t>which</w:t>
      </w:r>
      <w:r>
        <w:rPr>
          <w:spacing w:val="-8"/>
        </w:rPr>
        <w:t xml:space="preserve"> </w:t>
      </w:r>
      <w:r>
        <w:t>affects</w:t>
      </w:r>
      <w:r>
        <w:rPr>
          <w:spacing w:val="-13"/>
        </w:rPr>
        <w:t xml:space="preserve"> </w:t>
      </w:r>
      <w:r>
        <w:t>the</w:t>
      </w:r>
      <w:r>
        <w:rPr>
          <w:spacing w:val="-8"/>
        </w:rPr>
        <w:t xml:space="preserve"> </w:t>
      </w:r>
      <w:r>
        <w:t>complete</w:t>
      </w:r>
      <w:r>
        <w:rPr>
          <w:spacing w:val="-13"/>
        </w:rPr>
        <w:t xml:space="preserve"> </w:t>
      </w:r>
      <w:r>
        <w:t>functioning</w:t>
      </w:r>
      <w:r>
        <w:rPr>
          <w:spacing w:val="-9"/>
        </w:rPr>
        <w:t xml:space="preserve"> </w:t>
      </w:r>
      <w:r>
        <w:t>of</w:t>
      </w:r>
      <w:r>
        <w:rPr>
          <w:spacing w:val="-7"/>
        </w:rPr>
        <w:t xml:space="preserve"> </w:t>
      </w:r>
      <w:r>
        <w:t>microbial</w:t>
      </w:r>
      <w:r>
        <w:rPr>
          <w:spacing w:val="-11"/>
        </w:rPr>
        <w:t xml:space="preserve"> </w:t>
      </w:r>
      <w:r>
        <w:t>cells</w:t>
      </w:r>
      <w:r>
        <w:rPr>
          <w:spacing w:val="-13"/>
        </w:rPr>
        <w:t xml:space="preserve"> </w:t>
      </w:r>
      <w:r>
        <w:t>(18). However,</w:t>
      </w:r>
      <w:r>
        <w:rPr>
          <w:spacing w:val="-9"/>
        </w:rPr>
        <w:t xml:space="preserve"> </w:t>
      </w:r>
      <w:r>
        <w:t>the</w:t>
      </w:r>
      <w:r>
        <w:rPr>
          <w:spacing w:val="-7"/>
        </w:rPr>
        <w:t xml:space="preserve"> </w:t>
      </w:r>
      <w:r>
        <w:t>ethanol</w:t>
      </w:r>
      <w:r>
        <w:rPr>
          <w:spacing w:val="-4"/>
        </w:rPr>
        <w:t xml:space="preserve"> </w:t>
      </w:r>
      <w:r>
        <w:t>extract</w:t>
      </w:r>
      <w:r>
        <w:rPr>
          <w:spacing w:val="-6"/>
        </w:rPr>
        <w:t xml:space="preserve"> </w:t>
      </w:r>
      <w:r>
        <w:t>of</w:t>
      </w:r>
      <w:r>
        <w:rPr>
          <w:spacing w:val="-19"/>
        </w:rPr>
        <w:t xml:space="preserve"> </w:t>
      </w:r>
      <w:r>
        <w:t>A.</w:t>
      </w:r>
      <w:r>
        <w:rPr>
          <w:spacing w:val="-7"/>
        </w:rPr>
        <w:t xml:space="preserve"> </w:t>
      </w:r>
      <w:proofErr w:type="spellStart"/>
      <w:r>
        <w:t>occidentale</w:t>
      </w:r>
      <w:proofErr w:type="spellEnd"/>
      <w:r>
        <w:rPr>
          <w:spacing w:val="-7"/>
        </w:rPr>
        <w:t xml:space="preserve"> </w:t>
      </w:r>
      <w:r>
        <w:t>stem</w:t>
      </w:r>
      <w:r>
        <w:rPr>
          <w:spacing w:val="-4"/>
        </w:rPr>
        <w:t xml:space="preserve"> </w:t>
      </w:r>
      <w:r>
        <w:t>bark</w:t>
      </w:r>
      <w:r>
        <w:rPr>
          <w:spacing w:val="-8"/>
        </w:rPr>
        <w:t xml:space="preserve"> </w:t>
      </w:r>
      <w:r>
        <w:t>is</w:t>
      </w:r>
      <w:r>
        <w:rPr>
          <w:spacing w:val="-6"/>
        </w:rPr>
        <w:t xml:space="preserve"> </w:t>
      </w:r>
      <w:r>
        <w:t>only</w:t>
      </w:r>
      <w:r>
        <w:rPr>
          <w:spacing w:val="-8"/>
        </w:rPr>
        <w:t xml:space="preserve"> </w:t>
      </w:r>
      <w:r>
        <w:t>effective</w:t>
      </w:r>
      <w:r>
        <w:rPr>
          <w:spacing w:val="-6"/>
        </w:rPr>
        <w:t xml:space="preserve"> </w:t>
      </w:r>
      <w:r>
        <w:rPr>
          <w:spacing w:val="-2"/>
        </w:rPr>
        <w:t>against</w:t>
      </w:r>
    </w:p>
    <w:p w:rsidR="00BC1A3B" w:rsidRDefault="003161EB">
      <w:pPr>
        <w:pStyle w:val="BodyText"/>
        <w:spacing w:line="290" w:lineRule="exact"/>
        <w:ind w:left="145"/>
        <w:jc w:val="both"/>
      </w:pPr>
      <w:r>
        <w:t>B.</w:t>
      </w:r>
      <w:r>
        <w:rPr>
          <w:spacing w:val="4"/>
        </w:rPr>
        <w:t xml:space="preserve"> </w:t>
      </w:r>
      <w:proofErr w:type="spellStart"/>
      <w:r>
        <w:t>subtilis</w:t>
      </w:r>
      <w:proofErr w:type="spellEnd"/>
      <w:r>
        <w:rPr>
          <w:spacing w:val="5"/>
        </w:rPr>
        <w:t xml:space="preserve"> </w:t>
      </w:r>
      <w:r>
        <w:t>at</w:t>
      </w:r>
      <w:r>
        <w:rPr>
          <w:spacing w:val="7"/>
        </w:rPr>
        <w:t xml:space="preserve"> </w:t>
      </w:r>
      <w:r>
        <w:t>concentrations</w:t>
      </w:r>
      <w:r>
        <w:rPr>
          <w:spacing w:val="5"/>
        </w:rPr>
        <w:t xml:space="preserve"> </w:t>
      </w:r>
      <w:r>
        <w:t>of</w:t>
      </w:r>
      <w:r>
        <w:rPr>
          <w:spacing w:val="6"/>
        </w:rPr>
        <w:t xml:space="preserve"> </w:t>
      </w:r>
      <w:r>
        <w:t>100</w:t>
      </w:r>
      <w:r>
        <w:rPr>
          <w:spacing w:val="4"/>
        </w:rPr>
        <w:t xml:space="preserve"> </w:t>
      </w:r>
      <w:r>
        <w:t>mg/ml</w:t>
      </w:r>
      <w:r>
        <w:rPr>
          <w:spacing w:val="6"/>
        </w:rPr>
        <w:t xml:space="preserve"> </w:t>
      </w:r>
      <w:r>
        <w:t>and</w:t>
      </w:r>
      <w:r>
        <w:rPr>
          <w:spacing w:val="4"/>
        </w:rPr>
        <w:t xml:space="preserve"> </w:t>
      </w:r>
      <w:r>
        <w:t>50</w:t>
      </w:r>
      <w:r>
        <w:rPr>
          <w:spacing w:val="4"/>
        </w:rPr>
        <w:t xml:space="preserve"> </w:t>
      </w:r>
      <w:r>
        <w:t>mg/ml,</w:t>
      </w:r>
      <w:r>
        <w:rPr>
          <w:spacing w:val="4"/>
        </w:rPr>
        <w:t xml:space="preserve"> </w:t>
      </w:r>
      <w:r>
        <w:t>S.</w:t>
      </w:r>
      <w:r>
        <w:rPr>
          <w:spacing w:val="3"/>
        </w:rPr>
        <w:t xml:space="preserve"> </w:t>
      </w:r>
      <w:proofErr w:type="spellStart"/>
      <w:r>
        <w:t>aureus</w:t>
      </w:r>
      <w:proofErr w:type="spellEnd"/>
      <w:r>
        <w:rPr>
          <w:spacing w:val="5"/>
        </w:rPr>
        <w:t xml:space="preserve"> </w:t>
      </w:r>
      <w:r>
        <w:t>and</w:t>
      </w:r>
      <w:r>
        <w:rPr>
          <w:spacing w:val="5"/>
        </w:rPr>
        <w:t xml:space="preserve"> </w:t>
      </w:r>
      <w:r>
        <w:t>S.</w:t>
      </w:r>
      <w:r>
        <w:rPr>
          <w:spacing w:val="1"/>
        </w:rPr>
        <w:t xml:space="preserve"> </w:t>
      </w:r>
      <w:proofErr w:type="spellStart"/>
      <w:r>
        <w:rPr>
          <w:spacing w:val="-2"/>
        </w:rPr>
        <w:t>Typhi</w:t>
      </w:r>
      <w:proofErr w:type="spellEnd"/>
    </w:p>
    <w:p w:rsidR="00BC1A3B" w:rsidRDefault="00BC1A3B">
      <w:pPr>
        <w:pStyle w:val="BodyText"/>
        <w:spacing w:line="290" w:lineRule="exact"/>
        <w:jc w:val="both"/>
        <w:sectPr w:rsidR="00BC1A3B">
          <w:type w:val="continuous"/>
          <w:pgSz w:w="11910" w:h="16840"/>
          <w:pgMar w:top="1360" w:right="1133" w:bottom="1260" w:left="1275" w:header="0" w:footer="1025" w:gutter="0"/>
          <w:cols w:space="720"/>
        </w:sectPr>
      </w:pPr>
    </w:p>
    <w:p w:rsidR="00BC1A3B" w:rsidRDefault="003161EB">
      <w:pPr>
        <w:pStyle w:val="BodyText"/>
        <w:spacing w:before="74" w:line="264" w:lineRule="auto"/>
        <w:ind w:left="145" w:right="283"/>
        <w:jc w:val="both"/>
      </w:pPr>
      <w:proofErr w:type="gramStart"/>
      <w:r>
        <w:lastRenderedPageBreak/>
        <w:t>at</w:t>
      </w:r>
      <w:proofErr w:type="gramEnd"/>
      <w:r>
        <w:t xml:space="preserve"> concentrations of 100 mg/ml only, and E. coli at concentrations of 100 mg/ml only. In contrast, the aqueous extract of</w:t>
      </w:r>
      <w:r>
        <w:rPr>
          <w:spacing w:val="-1"/>
        </w:rPr>
        <w:t xml:space="preserve"> </w:t>
      </w:r>
      <w:r>
        <w:t xml:space="preserve">A. </w:t>
      </w:r>
      <w:proofErr w:type="spellStart"/>
      <w:r>
        <w:t>occidentale</w:t>
      </w:r>
      <w:proofErr w:type="spellEnd"/>
      <w:r>
        <w:t xml:space="preserve"> stem bark was effective against S. </w:t>
      </w:r>
      <w:proofErr w:type="spellStart"/>
      <w:r>
        <w:t>aureus</w:t>
      </w:r>
      <w:proofErr w:type="spellEnd"/>
      <w:r>
        <w:t xml:space="preserve"> at concentrations of 100 mg/ml and 50mg/ml, followed by B. </w:t>
      </w:r>
      <w:proofErr w:type="spellStart"/>
      <w:r>
        <w:t>subtilis</w:t>
      </w:r>
      <w:proofErr w:type="spellEnd"/>
      <w:r>
        <w:t xml:space="preserve"> at concentration of 100 mg/ml, and 50 mg/ml, S.</w:t>
      </w:r>
      <w:r>
        <w:rPr>
          <w:spacing w:val="-3"/>
        </w:rPr>
        <w:t xml:space="preserve"> </w:t>
      </w:r>
      <w:proofErr w:type="spellStart"/>
      <w:r>
        <w:t>Typhi</w:t>
      </w:r>
      <w:proofErr w:type="spellEnd"/>
      <w:r>
        <w:t xml:space="preserve"> and</w:t>
      </w:r>
      <w:r>
        <w:rPr>
          <w:spacing w:val="-3"/>
        </w:rPr>
        <w:t xml:space="preserve"> </w:t>
      </w:r>
      <w:r>
        <w:t>lastly E. coli both at the concentration of 100 mg/ml. In a research, it was discovered that ethanol</w:t>
      </w:r>
      <w:r>
        <w:rPr>
          <w:spacing w:val="-1"/>
        </w:rPr>
        <w:t xml:space="preserve"> </w:t>
      </w:r>
      <w:r>
        <w:t>and ethyl acetate-based</w:t>
      </w:r>
      <w:r>
        <w:rPr>
          <w:spacing w:val="-3"/>
        </w:rPr>
        <w:t xml:space="preserve"> </w:t>
      </w:r>
      <w:r>
        <w:t>extracts of</w:t>
      </w:r>
      <w:r>
        <w:rPr>
          <w:spacing w:val="-16"/>
        </w:rPr>
        <w:t xml:space="preserve"> </w:t>
      </w:r>
      <w:r>
        <w:t xml:space="preserve">A. </w:t>
      </w:r>
      <w:proofErr w:type="spellStart"/>
      <w:r>
        <w:t>occidentale</w:t>
      </w:r>
      <w:proofErr w:type="spellEnd"/>
      <w:r>
        <w:rPr>
          <w:spacing w:val="-3"/>
        </w:rPr>
        <w:t xml:space="preserve"> </w:t>
      </w:r>
      <w:r>
        <w:t>leaf and bark inhibited the</w:t>
      </w:r>
      <w:r>
        <w:rPr>
          <w:spacing w:val="-18"/>
        </w:rPr>
        <w:t xml:space="preserve"> </w:t>
      </w:r>
      <w:r>
        <w:t>development</w:t>
      </w:r>
      <w:r>
        <w:rPr>
          <w:spacing w:val="-17"/>
        </w:rPr>
        <w:t xml:space="preserve"> </w:t>
      </w:r>
      <w:r>
        <w:t>of</w:t>
      </w:r>
      <w:r>
        <w:rPr>
          <w:spacing w:val="-18"/>
        </w:rPr>
        <w:t xml:space="preserve"> </w:t>
      </w:r>
      <w:r>
        <w:t>several</w:t>
      </w:r>
      <w:r>
        <w:rPr>
          <w:spacing w:val="-17"/>
        </w:rPr>
        <w:t xml:space="preserve"> </w:t>
      </w:r>
      <w:r>
        <w:t>microorganisms.</w:t>
      </w:r>
      <w:r>
        <w:rPr>
          <w:spacing w:val="-18"/>
        </w:rPr>
        <w:t xml:space="preserve"> </w:t>
      </w:r>
      <w:r>
        <w:t>Given</w:t>
      </w:r>
      <w:r>
        <w:rPr>
          <w:spacing w:val="-17"/>
        </w:rPr>
        <w:t xml:space="preserve"> </w:t>
      </w:r>
      <w:r>
        <w:t>the</w:t>
      </w:r>
      <w:r>
        <w:rPr>
          <w:spacing w:val="-18"/>
        </w:rPr>
        <w:t xml:space="preserve"> </w:t>
      </w:r>
      <w:r>
        <w:t>comparatively</w:t>
      </w:r>
      <w:r>
        <w:rPr>
          <w:spacing w:val="-17"/>
        </w:rPr>
        <w:t xml:space="preserve"> </w:t>
      </w:r>
      <w:r>
        <w:t>low</w:t>
      </w:r>
      <w:r>
        <w:rPr>
          <w:spacing w:val="-18"/>
        </w:rPr>
        <w:t xml:space="preserve"> </w:t>
      </w:r>
      <w:r>
        <w:t>activity of the</w:t>
      </w:r>
      <w:r>
        <w:rPr>
          <w:spacing w:val="-1"/>
        </w:rPr>
        <w:t xml:space="preserve"> </w:t>
      </w:r>
      <w:r>
        <w:t>extracts</w:t>
      </w:r>
      <w:r>
        <w:rPr>
          <w:spacing w:val="-1"/>
        </w:rPr>
        <w:t xml:space="preserve"> </w:t>
      </w:r>
      <w:r>
        <w:t>seen</w:t>
      </w:r>
      <w:r>
        <w:rPr>
          <w:spacing w:val="-1"/>
        </w:rPr>
        <w:t xml:space="preserve"> </w:t>
      </w:r>
      <w:r>
        <w:t>in</w:t>
      </w:r>
      <w:r>
        <w:rPr>
          <w:spacing w:val="-7"/>
        </w:rPr>
        <w:t xml:space="preserve"> </w:t>
      </w:r>
      <w:r>
        <w:t>the</w:t>
      </w:r>
      <w:r>
        <w:rPr>
          <w:spacing w:val="-1"/>
        </w:rPr>
        <w:t xml:space="preserve"> </w:t>
      </w:r>
      <w:r>
        <w:t>present study</w:t>
      </w:r>
      <w:r>
        <w:rPr>
          <w:spacing w:val="-1"/>
        </w:rPr>
        <w:t xml:space="preserve"> </w:t>
      </w:r>
      <w:r>
        <w:t>compared</w:t>
      </w:r>
      <w:r>
        <w:rPr>
          <w:spacing w:val="-1"/>
        </w:rPr>
        <w:t xml:space="preserve"> </w:t>
      </w:r>
      <w:r>
        <w:t>to</w:t>
      </w:r>
      <w:r>
        <w:rPr>
          <w:spacing w:val="-1"/>
        </w:rPr>
        <w:t xml:space="preserve"> </w:t>
      </w:r>
      <w:r>
        <w:t>that reported</w:t>
      </w:r>
      <w:r>
        <w:rPr>
          <w:spacing w:val="-1"/>
        </w:rPr>
        <w:t xml:space="preserve"> </w:t>
      </w:r>
      <w:r>
        <w:t>by</w:t>
      </w:r>
      <w:r>
        <w:rPr>
          <w:spacing w:val="-1"/>
        </w:rPr>
        <w:t xml:space="preserve"> </w:t>
      </w:r>
      <w:proofErr w:type="spellStart"/>
      <w:r>
        <w:t>Ngari</w:t>
      </w:r>
      <w:proofErr w:type="spellEnd"/>
      <w:r>
        <w:t xml:space="preserve"> et al. (13), we can hypothesize that the difference may be caused by the greater concentration of extracts (200 mg/ml) used in their work. The ethanol and aqueous fruit extracts of the A. </w:t>
      </w:r>
      <w:proofErr w:type="spellStart"/>
      <w:r>
        <w:t>occidentale</w:t>
      </w:r>
      <w:proofErr w:type="spellEnd"/>
      <w:r>
        <w:t xml:space="preserve"> fruit's antimicrobial activities mean zone width of inhibition for S. </w:t>
      </w:r>
      <w:proofErr w:type="spellStart"/>
      <w:r>
        <w:t>aureus</w:t>
      </w:r>
      <w:proofErr w:type="spellEnd"/>
      <w:r>
        <w:t xml:space="preserve"> was reported. Between the sizes of 11mm and</w:t>
      </w:r>
      <w:r>
        <w:rPr>
          <w:spacing w:val="-2"/>
        </w:rPr>
        <w:t xml:space="preserve"> </w:t>
      </w:r>
      <w:r>
        <w:t>28mm,</w:t>
      </w:r>
      <w:r>
        <w:rPr>
          <w:spacing w:val="-2"/>
        </w:rPr>
        <w:t xml:space="preserve"> </w:t>
      </w:r>
      <w:r>
        <w:t>S.</w:t>
      </w:r>
      <w:r>
        <w:rPr>
          <w:spacing w:val="-2"/>
        </w:rPr>
        <w:t xml:space="preserve"> </w:t>
      </w:r>
      <w:proofErr w:type="spellStart"/>
      <w:r>
        <w:t>aureus</w:t>
      </w:r>
      <w:proofErr w:type="spellEnd"/>
      <w:r>
        <w:rPr>
          <w:spacing w:val="-1"/>
        </w:rPr>
        <w:t xml:space="preserve"> </w:t>
      </w:r>
      <w:r>
        <w:t>was</w:t>
      </w:r>
      <w:r>
        <w:rPr>
          <w:spacing w:val="-1"/>
        </w:rPr>
        <w:t xml:space="preserve"> </w:t>
      </w:r>
      <w:r>
        <w:t>found</w:t>
      </w:r>
      <w:r>
        <w:rPr>
          <w:spacing w:val="-2"/>
        </w:rPr>
        <w:t xml:space="preserve"> </w:t>
      </w:r>
      <w:r>
        <w:t>on</w:t>
      </w:r>
      <w:r>
        <w:rPr>
          <w:spacing w:val="-2"/>
        </w:rPr>
        <w:t xml:space="preserve"> </w:t>
      </w:r>
      <w:r>
        <w:t>several extracts,</w:t>
      </w:r>
      <w:r>
        <w:rPr>
          <w:spacing w:val="-2"/>
        </w:rPr>
        <w:t xml:space="preserve"> </w:t>
      </w:r>
      <w:r>
        <w:t>whereas</w:t>
      </w:r>
      <w:r>
        <w:rPr>
          <w:spacing w:val="-2"/>
        </w:rPr>
        <w:t xml:space="preserve"> </w:t>
      </w:r>
      <w:r>
        <w:t>E.</w:t>
      </w:r>
      <w:r>
        <w:rPr>
          <w:spacing w:val="-2"/>
        </w:rPr>
        <w:t xml:space="preserve"> </w:t>
      </w:r>
      <w:r>
        <w:t>coli ranged</w:t>
      </w:r>
      <w:r>
        <w:rPr>
          <w:spacing w:val="-2"/>
        </w:rPr>
        <w:t xml:space="preserve"> </w:t>
      </w:r>
      <w:r>
        <w:t xml:space="preserve">from 17 to 29 mm in size. In a different investigation, it was discovered that ethanol and aqueous </w:t>
      </w:r>
      <w:proofErr w:type="spellStart"/>
      <w:r>
        <w:t>stembark</w:t>
      </w:r>
      <w:proofErr w:type="spellEnd"/>
      <w:r>
        <w:t xml:space="preserve"> extracts from</w:t>
      </w:r>
      <w:r>
        <w:rPr>
          <w:spacing w:val="-1"/>
        </w:rPr>
        <w:t xml:space="preserve"> </w:t>
      </w:r>
      <w:r>
        <w:t xml:space="preserve">A. </w:t>
      </w:r>
      <w:proofErr w:type="spellStart"/>
      <w:r>
        <w:t>occidentale</w:t>
      </w:r>
      <w:proofErr w:type="spellEnd"/>
      <w:r>
        <w:t xml:space="preserve"> have antibacterial effects of on S. </w:t>
      </w:r>
      <w:proofErr w:type="spellStart"/>
      <w:r>
        <w:t>aureus</w:t>
      </w:r>
      <w:proofErr w:type="spellEnd"/>
      <w:r>
        <w:t xml:space="preserve"> and E. coli. Our study demonstrates that B. </w:t>
      </w:r>
      <w:proofErr w:type="spellStart"/>
      <w:r>
        <w:t>subtilis</w:t>
      </w:r>
      <w:proofErr w:type="spellEnd"/>
      <w:r>
        <w:t xml:space="preserve"> in ethanol and </w:t>
      </w:r>
      <w:proofErr w:type="spellStart"/>
      <w:r>
        <w:t>aqueos</w:t>
      </w:r>
      <w:proofErr w:type="spellEnd"/>
      <w:r>
        <w:t xml:space="preserve"> extracts and S. </w:t>
      </w:r>
      <w:proofErr w:type="spellStart"/>
      <w:r>
        <w:t>aureus</w:t>
      </w:r>
      <w:proofErr w:type="spellEnd"/>
      <w:r>
        <w:t xml:space="preserve"> in aqueous extracts, at doses of 100 mg/ml, were more effective. However at 50 mg/ml, these two species showed a decrease in activity. Nevertheless, it was discovered a significant difference between the diameters</w:t>
      </w:r>
      <w:r>
        <w:rPr>
          <w:spacing w:val="-6"/>
        </w:rPr>
        <w:t xml:space="preserve"> </w:t>
      </w:r>
      <w:r>
        <w:t>of</w:t>
      </w:r>
      <w:r>
        <w:rPr>
          <w:spacing w:val="-10"/>
        </w:rPr>
        <w:t xml:space="preserve"> </w:t>
      </w:r>
      <w:r>
        <w:t>the</w:t>
      </w:r>
      <w:r>
        <w:rPr>
          <w:spacing w:val="-6"/>
        </w:rPr>
        <w:t xml:space="preserve"> </w:t>
      </w:r>
      <w:r>
        <w:t>inhibition</w:t>
      </w:r>
      <w:r>
        <w:rPr>
          <w:spacing w:val="-7"/>
        </w:rPr>
        <w:t xml:space="preserve"> </w:t>
      </w:r>
      <w:r>
        <w:t>at</w:t>
      </w:r>
      <w:r>
        <w:rPr>
          <w:spacing w:val="-4"/>
        </w:rPr>
        <w:t xml:space="preserve"> </w:t>
      </w:r>
      <w:r>
        <w:t>a</w:t>
      </w:r>
      <w:r>
        <w:rPr>
          <w:spacing w:val="-6"/>
        </w:rPr>
        <w:t xml:space="preserve"> </w:t>
      </w:r>
      <w:r>
        <w:t>dose</w:t>
      </w:r>
      <w:r>
        <w:rPr>
          <w:spacing w:val="-6"/>
        </w:rPr>
        <w:t xml:space="preserve"> </w:t>
      </w:r>
      <w:r>
        <w:t>of</w:t>
      </w:r>
      <w:r>
        <w:rPr>
          <w:spacing w:val="-5"/>
        </w:rPr>
        <w:t xml:space="preserve"> </w:t>
      </w:r>
      <w:r>
        <w:t>200</w:t>
      </w:r>
      <w:r>
        <w:rPr>
          <w:spacing w:val="-7"/>
        </w:rPr>
        <w:t xml:space="preserve"> </w:t>
      </w:r>
      <w:r>
        <w:t>mg/ml.</w:t>
      </w:r>
      <w:r>
        <w:rPr>
          <w:spacing w:val="-12"/>
        </w:rPr>
        <w:t xml:space="preserve"> </w:t>
      </w:r>
      <w:r>
        <w:t>While</w:t>
      </w:r>
      <w:r>
        <w:rPr>
          <w:spacing w:val="-6"/>
        </w:rPr>
        <w:t xml:space="preserve"> </w:t>
      </w:r>
      <w:r>
        <w:t>comparing</w:t>
      </w:r>
      <w:r>
        <w:rPr>
          <w:spacing w:val="-7"/>
        </w:rPr>
        <w:t xml:space="preserve"> </w:t>
      </w:r>
      <w:r>
        <w:t>the</w:t>
      </w:r>
      <w:r>
        <w:rPr>
          <w:spacing w:val="-6"/>
        </w:rPr>
        <w:t xml:space="preserve"> </w:t>
      </w:r>
      <w:r>
        <w:t>zones</w:t>
      </w:r>
      <w:r>
        <w:rPr>
          <w:spacing w:val="-6"/>
        </w:rPr>
        <w:t xml:space="preserve"> </w:t>
      </w:r>
      <w:r>
        <w:t>of diameters, it was shown that there was little to no difference between the diameters of the two extracts.</w:t>
      </w:r>
      <w:r>
        <w:rPr>
          <w:spacing w:val="-13"/>
        </w:rPr>
        <w:t xml:space="preserve"> </w:t>
      </w:r>
      <w:r>
        <w:t>A</w:t>
      </w:r>
      <w:r>
        <w:rPr>
          <w:spacing w:val="-15"/>
        </w:rPr>
        <w:t xml:space="preserve"> </w:t>
      </w:r>
      <w:r>
        <w:t>cold and hot</w:t>
      </w:r>
      <w:r>
        <w:rPr>
          <w:spacing w:val="-1"/>
        </w:rPr>
        <w:t xml:space="preserve"> </w:t>
      </w:r>
      <w:r>
        <w:t>water extract</w:t>
      </w:r>
      <w:r>
        <w:rPr>
          <w:spacing w:val="-1"/>
        </w:rPr>
        <w:t xml:space="preserve"> </w:t>
      </w:r>
      <w:r>
        <w:t>of</w:t>
      </w:r>
      <w:r>
        <w:rPr>
          <w:spacing w:val="-11"/>
        </w:rPr>
        <w:t xml:space="preserve"> </w:t>
      </w:r>
      <w:r>
        <w:t xml:space="preserve">A. </w:t>
      </w:r>
      <w:proofErr w:type="spellStart"/>
      <w:r>
        <w:t>occidentale</w:t>
      </w:r>
      <w:proofErr w:type="spellEnd"/>
      <w:r>
        <w:t xml:space="preserve"> was shown</w:t>
      </w:r>
      <w:r>
        <w:rPr>
          <w:spacing w:val="-18"/>
        </w:rPr>
        <w:t xml:space="preserve"> </w:t>
      </w:r>
      <w:r>
        <w:t>by</w:t>
      </w:r>
      <w:r>
        <w:rPr>
          <w:spacing w:val="-17"/>
        </w:rPr>
        <w:t xml:space="preserve"> </w:t>
      </w:r>
      <w:proofErr w:type="spellStart"/>
      <w:r>
        <w:t>Aderiye</w:t>
      </w:r>
      <w:proofErr w:type="spellEnd"/>
      <w:r>
        <w:rPr>
          <w:spacing w:val="-13"/>
        </w:rPr>
        <w:t xml:space="preserve"> </w:t>
      </w:r>
      <w:r>
        <w:t>and</w:t>
      </w:r>
      <w:r>
        <w:rPr>
          <w:spacing w:val="-13"/>
        </w:rPr>
        <w:t xml:space="preserve"> </w:t>
      </w:r>
      <w:r>
        <w:t>David</w:t>
      </w:r>
      <w:r>
        <w:rPr>
          <w:spacing w:val="-14"/>
        </w:rPr>
        <w:t xml:space="preserve"> </w:t>
      </w:r>
      <w:r>
        <w:t>(14)</w:t>
      </w:r>
      <w:r>
        <w:rPr>
          <w:spacing w:val="-16"/>
        </w:rPr>
        <w:t xml:space="preserve"> </w:t>
      </w:r>
      <w:r>
        <w:t>to</w:t>
      </w:r>
      <w:r>
        <w:rPr>
          <w:spacing w:val="-14"/>
        </w:rPr>
        <w:t xml:space="preserve"> </w:t>
      </w:r>
      <w:r>
        <w:t>have</w:t>
      </w:r>
      <w:r>
        <w:rPr>
          <w:spacing w:val="-12"/>
        </w:rPr>
        <w:t xml:space="preserve"> </w:t>
      </w:r>
      <w:r>
        <w:t>a</w:t>
      </w:r>
      <w:r>
        <w:rPr>
          <w:spacing w:val="-13"/>
        </w:rPr>
        <w:t xml:space="preserve"> </w:t>
      </w:r>
      <w:r>
        <w:t>substantial</w:t>
      </w:r>
      <w:r>
        <w:rPr>
          <w:spacing w:val="-11"/>
        </w:rPr>
        <w:t xml:space="preserve"> </w:t>
      </w:r>
      <w:r>
        <w:t>antibacterial</w:t>
      </w:r>
      <w:r>
        <w:rPr>
          <w:spacing w:val="-11"/>
        </w:rPr>
        <w:t xml:space="preserve"> </w:t>
      </w:r>
      <w:r>
        <w:t>effect</w:t>
      </w:r>
      <w:r>
        <w:rPr>
          <w:spacing w:val="-12"/>
        </w:rPr>
        <w:t xml:space="preserve"> </w:t>
      </w:r>
      <w:r>
        <w:t xml:space="preserve">against methicillin-resistant S. </w:t>
      </w:r>
      <w:proofErr w:type="spellStart"/>
      <w:r>
        <w:t>aureus</w:t>
      </w:r>
      <w:proofErr w:type="spellEnd"/>
      <w:r>
        <w:t>, and E. coli O167:H7.</w:t>
      </w:r>
      <w:r>
        <w:rPr>
          <w:spacing w:val="40"/>
        </w:rPr>
        <w:t xml:space="preserve"> </w:t>
      </w:r>
      <w:r>
        <w:t xml:space="preserve">In the cashew stem bark </w:t>
      </w:r>
      <w:proofErr w:type="spellStart"/>
      <w:r>
        <w:t>ethanolic</w:t>
      </w:r>
      <w:proofErr w:type="spellEnd"/>
      <w:r>
        <w:t xml:space="preserve"> extract, B. </w:t>
      </w:r>
      <w:proofErr w:type="spellStart"/>
      <w:r>
        <w:t>subtilis</w:t>
      </w:r>
      <w:proofErr w:type="spellEnd"/>
      <w:r>
        <w:rPr>
          <w:spacing w:val="40"/>
        </w:rPr>
        <w:t xml:space="preserve"> </w:t>
      </w:r>
      <w:r>
        <w:t>had the highest zone of inhibition of 31 mm), followed by</w:t>
      </w:r>
      <w:r>
        <w:rPr>
          <w:spacing w:val="-4"/>
        </w:rPr>
        <w:t xml:space="preserve"> </w:t>
      </w:r>
      <w:r>
        <w:t>E. coli</w:t>
      </w:r>
      <w:r>
        <w:rPr>
          <w:spacing w:val="-1"/>
        </w:rPr>
        <w:t xml:space="preserve"> </w:t>
      </w:r>
      <w:r>
        <w:t>and S.</w:t>
      </w:r>
      <w:r>
        <w:rPr>
          <w:spacing w:val="-9"/>
        </w:rPr>
        <w:t xml:space="preserve"> </w:t>
      </w:r>
      <w:proofErr w:type="spellStart"/>
      <w:r>
        <w:t>Typhi</w:t>
      </w:r>
      <w:proofErr w:type="spellEnd"/>
      <w:r>
        <w:t xml:space="preserve"> having</w:t>
      </w:r>
      <w:r>
        <w:rPr>
          <w:spacing w:val="-3"/>
        </w:rPr>
        <w:t xml:space="preserve"> </w:t>
      </w:r>
      <w:r>
        <w:t>(29</w:t>
      </w:r>
      <w:r>
        <w:rPr>
          <w:spacing w:val="-3"/>
        </w:rPr>
        <w:t xml:space="preserve"> </w:t>
      </w:r>
      <w:r>
        <w:t>mm),</w:t>
      </w:r>
      <w:r>
        <w:rPr>
          <w:spacing w:val="-4"/>
        </w:rPr>
        <w:t xml:space="preserve"> </w:t>
      </w:r>
      <w:r>
        <w:t>and S.</w:t>
      </w:r>
      <w:r>
        <w:rPr>
          <w:spacing w:val="-4"/>
        </w:rPr>
        <w:t xml:space="preserve"> </w:t>
      </w:r>
      <w:proofErr w:type="spellStart"/>
      <w:r>
        <w:t>aureus</w:t>
      </w:r>
      <w:proofErr w:type="spellEnd"/>
      <w:r>
        <w:rPr>
          <w:spacing w:val="-2"/>
        </w:rPr>
        <w:t xml:space="preserve"> </w:t>
      </w:r>
      <w:r>
        <w:t>(23</w:t>
      </w:r>
      <w:r>
        <w:rPr>
          <w:spacing w:val="-4"/>
        </w:rPr>
        <w:t xml:space="preserve"> </w:t>
      </w:r>
      <w:r>
        <w:t>mm) having the least zone of inhibition.</w:t>
      </w:r>
      <w:r>
        <w:rPr>
          <w:spacing w:val="-1"/>
        </w:rPr>
        <w:t xml:space="preserve"> </w:t>
      </w:r>
      <w:r>
        <w:t>The control, chloramphenicol, had the highest zones of</w:t>
      </w:r>
      <w:r>
        <w:rPr>
          <w:spacing w:val="11"/>
        </w:rPr>
        <w:t xml:space="preserve"> </w:t>
      </w:r>
      <w:r>
        <w:t>inhibition</w:t>
      </w:r>
      <w:r>
        <w:rPr>
          <w:spacing w:val="7"/>
        </w:rPr>
        <w:t xml:space="preserve"> </w:t>
      </w:r>
      <w:r>
        <w:t>(32</w:t>
      </w:r>
      <w:r>
        <w:rPr>
          <w:spacing w:val="12"/>
        </w:rPr>
        <w:t xml:space="preserve"> </w:t>
      </w:r>
      <w:r>
        <w:t>mm)</w:t>
      </w:r>
      <w:r>
        <w:rPr>
          <w:spacing w:val="14"/>
        </w:rPr>
        <w:t xml:space="preserve"> </w:t>
      </w:r>
      <w:r>
        <w:t>against</w:t>
      </w:r>
      <w:r>
        <w:rPr>
          <w:spacing w:val="14"/>
        </w:rPr>
        <w:t xml:space="preserve"> </w:t>
      </w:r>
      <w:r>
        <w:t>B.</w:t>
      </w:r>
      <w:r>
        <w:rPr>
          <w:spacing w:val="11"/>
        </w:rPr>
        <w:t xml:space="preserve"> </w:t>
      </w:r>
      <w:proofErr w:type="spellStart"/>
      <w:r>
        <w:t>subtilis</w:t>
      </w:r>
      <w:proofErr w:type="spellEnd"/>
      <w:r>
        <w:t>,</w:t>
      </w:r>
      <w:r>
        <w:rPr>
          <w:spacing w:val="12"/>
        </w:rPr>
        <w:t xml:space="preserve"> </w:t>
      </w:r>
      <w:r>
        <w:t>followed</w:t>
      </w:r>
      <w:r>
        <w:rPr>
          <w:spacing w:val="13"/>
        </w:rPr>
        <w:t xml:space="preserve"> </w:t>
      </w:r>
      <w:r>
        <w:t>by</w:t>
      </w:r>
      <w:r>
        <w:rPr>
          <w:spacing w:val="12"/>
        </w:rPr>
        <w:t xml:space="preserve"> </w:t>
      </w:r>
      <w:r>
        <w:t>S.</w:t>
      </w:r>
      <w:r>
        <w:rPr>
          <w:spacing w:val="6"/>
        </w:rPr>
        <w:t xml:space="preserve"> </w:t>
      </w:r>
      <w:proofErr w:type="spellStart"/>
      <w:r>
        <w:t>Typhi</w:t>
      </w:r>
      <w:proofErr w:type="spellEnd"/>
      <w:r>
        <w:rPr>
          <w:spacing w:val="14"/>
        </w:rPr>
        <w:t xml:space="preserve"> </w:t>
      </w:r>
      <w:r>
        <w:t>having</w:t>
      </w:r>
      <w:r>
        <w:rPr>
          <w:spacing w:val="12"/>
        </w:rPr>
        <w:t xml:space="preserve"> </w:t>
      </w:r>
      <w:r>
        <w:rPr>
          <w:spacing w:val="-2"/>
        </w:rPr>
        <w:t>(31mm),</w:t>
      </w:r>
    </w:p>
    <w:p w:rsidR="00BC1A3B" w:rsidRDefault="003161EB">
      <w:pPr>
        <w:pStyle w:val="BodyText"/>
        <w:spacing w:line="288" w:lineRule="exact"/>
        <w:ind w:left="145"/>
        <w:jc w:val="both"/>
      </w:pPr>
      <w:r>
        <w:t>E.</w:t>
      </w:r>
      <w:r>
        <w:rPr>
          <w:spacing w:val="1"/>
        </w:rPr>
        <w:t xml:space="preserve"> </w:t>
      </w:r>
      <w:r>
        <w:t>coli</w:t>
      </w:r>
      <w:r>
        <w:rPr>
          <w:spacing w:val="3"/>
        </w:rPr>
        <w:t xml:space="preserve"> </w:t>
      </w:r>
      <w:r>
        <w:t>(29</w:t>
      </w:r>
      <w:r>
        <w:rPr>
          <w:spacing w:val="-5"/>
        </w:rPr>
        <w:t xml:space="preserve"> </w:t>
      </w:r>
      <w:r>
        <w:t>mm),</w:t>
      </w:r>
      <w:r>
        <w:rPr>
          <w:spacing w:val="-6"/>
        </w:rPr>
        <w:t xml:space="preserve"> </w:t>
      </w:r>
      <w:r>
        <w:t>and</w:t>
      </w:r>
      <w:r>
        <w:rPr>
          <w:spacing w:val="1"/>
        </w:rPr>
        <w:t xml:space="preserve"> </w:t>
      </w:r>
      <w:r>
        <w:t>S.</w:t>
      </w:r>
      <w:r>
        <w:rPr>
          <w:spacing w:val="2"/>
        </w:rPr>
        <w:t xml:space="preserve"> </w:t>
      </w:r>
      <w:proofErr w:type="spellStart"/>
      <w:r>
        <w:rPr>
          <w:spacing w:val="-2"/>
        </w:rPr>
        <w:t>aureus</w:t>
      </w:r>
      <w:proofErr w:type="spellEnd"/>
      <w:r>
        <w:rPr>
          <w:spacing w:val="-2"/>
        </w:rPr>
        <w:t>.</w:t>
      </w:r>
    </w:p>
    <w:p w:rsidR="00BC1A3B" w:rsidRDefault="00BC1A3B">
      <w:pPr>
        <w:pStyle w:val="BodyText"/>
        <w:spacing w:line="288" w:lineRule="exact"/>
        <w:jc w:val="both"/>
        <w:sectPr w:rsidR="00BC1A3B">
          <w:pgSz w:w="11910" w:h="16840"/>
          <w:pgMar w:top="1300" w:right="1133" w:bottom="1260" w:left="1275" w:header="0" w:footer="1025" w:gutter="0"/>
          <w:cols w:space="720"/>
        </w:sectPr>
      </w:pPr>
    </w:p>
    <w:p w:rsidR="00BC1A3B" w:rsidRDefault="003161EB">
      <w:pPr>
        <w:pStyle w:val="Heading1"/>
      </w:pPr>
      <w:bookmarkStart w:id="10" w:name="CHAPTER_FIVE"/>
      <w:bookmarkEnd w:id="10"/>
      <w:r>
        <w:lastRenderedPageBreak/>
        <w:t>CHAPTER</w:t>
      </w:r>
      <w:r>
        <w:rPr>
          <w:spacing w:val="-10"/>
        </w:rPr>
        <w:t xml:space="preserve"> </w:t>
      </w:r>
      <w:r>
        <w:rPr>
          <w:spacing w:val="-4"/>
        </w:rPr>
        <w:t>FIVE</w:t>
      </w:r>
    </w:p>
    <w:p w:rsidR="00BC1A3B" w:rsidRDefault="00BC1A3B">
      <w:pPr>
        <w:pStyle w:val="BodyText"/>
        <w:spacing w:before="21"/>
        <w:rPr>
          <w:b/>
        </w:rPr>
      </w:pPr>
    </w:p>
    <w:p w:rsidR="00BC1A3B" w:rsidRPr="009B41EA" w:rsidRDefault="003161EB">
      <w:pPr>
        <w:ind w:left="135"/>
        <w:rPr>
          <w:b/>
          <w:sz w:val="28"/>
        </w:rPr>
      </w:pPr>
      <w:r w:rsidRPr="009B41EA">
        <w:rPr>
          <w:b/>
          <w:spacing w:val="-2"/>
          <w:sz w:val="28"/>
        </w:rPr>
        <w:t>CONCLUSION</w:t>
      </w:r>
    </w:p>
    <w:p w:rsidR="00BC1A3B" w:rsidRDefault="003161EB">
      <w:pPr>
        <w:pStyle w:val="BodyText"/>
        <w:spacing w:before="33" w:line="264" w:lineRule="auto"/>
        <w:ind w:left="145" w:right="286" w:hanging="10"/>
        <w:jc w:val="both"/>
      </w:pPr>
      <w:proofErr w:type="spellStart"/>
      <w:r>
        <w:t>Anacardium</w:t>
      </w:r>
      <w:proofErr w:type="spellEnd"/>
      <w:r>
        <w:t xml:space="preserve"> extracts of the stem bark of </w:t>
      </w:r>
      <w:proofErr w:type="spellStart"/>
      <w:r>
        <w:t>occidentale</w:t>
      </w:r>
      <w:proofErr w:type="spellEnd"/>
      <w:r>
        <w:t xml:space="preserve"> (Cashew) were highly concentrated in a number of secondary metabolites, both in ethanol and water. </w:t>
      </w:r>
      <w:proofErr w:type="spellStart"/>
      <w:r>
        <w:t>Anthraquinolones</w:t>
      </w:r>
      <w:proofErr w:type="spellEnd"/>
      <w:r>
        <w:t xml:space="preserve">, carbonate, tannins, </w:t>
      </w:r>
      <w:proofErr w:type="spellStart"/>
      <w:r>
        <w:t>terpenes</w:t>
      </w:r>
      <w:proofErr w:type="spellEnd"/>
      <w:r>
        <w:t>, and flavonoids were all present in both extracts. Unquestionably, this is what gives the extract of</w:t>
      </w:r>
      <w:r>
        <w:rPr>
          <w:spacing w:val="-6"/>
        </w:rPr>
        <w:t xml:space="preserve"> </w:t>
      </w:r>
      <w:r>
        <w:t xml:space="preserve">A. </w:t>
      </w:r>
      <w:proofErr w:type="spellStart"/>
      <w:r>
        <w:t>occidentale</w:t>
      </w:r>
      <w:proofErr w:type="spellEnd"/>
      <w:r>
        <w:t xml:space="preserve"> its antibacterial effects (cashew) against a wide range of pathogenic bacteria, as revealed</w:t>
      </w:r>
      <w:r>
        <w:rPr>
          <w:spacing w:val="-18"/>
        </w:rPr>
        <w:t xml:space="preserve"> </w:t>
      </w:r>
      <w:r>
        <w:t>by</w:t>
      </w:r>
      <w:r>
        <w:rPr>
          <w:spacing w:val="-17"/>
        </w:rPr>
        <w:t xml:space="preserve"> </w:t>
      </w:r>
      <w:r>
        <w:t>prior</w:t>
      </w:r>
      <w:r>
        <w:rPr>
          <w:spacing w:val="-18"/>
        </w:rPr>
        <w:t xml:space="preserve"> </w:t>
      </w:r>
      <w:r>
        <w:t>study</w:t>
      </w:r>
      <w:r>
        <w:rPr>
          <w:spacing w:val="-17"/>
        </w:rPr>
        <w:t xml:space="preserve"> </w:t>
      </w:r>
      <w:r>
        <w:t>and</w:t>
      </w:r>
      <w:r>
        <w:rPr>
          <w:spacing w:val="-18"/>
        </w:rPr>
        <w:t xml:space="preserve"> </w:t>
      </w:r>
      <w:r>
        <w:t>also</w:t>
      </w:r>
      <w:r>
        <w:rPr>
          <w:spacing w:val="-17"/>
        </w:rPr>
        <w:t xml:space="preserve"> </w:t>
      </w:r>
      <w:r>
        <w:t>by</w:t>
      </w:r>
      <w:r>
        <w:rPr>
          <w:spacing w:val="-18"/>
        </w:rPr>
        <w:t xml:space="preserve"> </w:t>
      </w:r>
      <w:r>
        <w:t>this</w:t>
      </w:r>
      <w:r>
        <w:rPr>
          <w:spacing w:val="-17"/>
        </w:rPr>
        <w:t xml:space="preserve"> </w:t>
      </w:r>
      <w:r>
        <w:t>one,</w:t>
      </w:r>
      <w:r>
        <w:rPr>
          <w:spacing w:val="-18"/>
        </w:rPr>
        <w:t xml:space="preserve"> </w:t>
      </w:r>
      <w:r>
        <w:t>but</w:t>
      </w:r>
      <w:r>
        <w:rPr>
          <w:spacing w:val="-17"/>
        </w:rPr>
        <w:t xml:space="preserve"> </w:t>
      </w:r>
      <w:r>
        <w:t>at</w:t>
      </w:r>
      <w:r>
        <w:rPr>
          <w:spacing w:val="-17"/>
        </w:rPr>
        <w:t xml:space="preserve"> </w:t>
      </w:r>
      <w:r>
        <w:t>very</w:t>
      </w:r>
      <w:r>
        <w:rPr>
          <w:spacing w:val="-18"/>
        </w:rPr>
        <w:t xml:space="preserve"> </w:t>
      </w:r>
      <w:r>
        <w:t>low</w:t>
      </w:r>
      <w:r>
        <w:rPr>
          <w:spacing w:val="-17"/>
        </w:rPr>
        <w:t xml:space="preserve"> </w:t>
      </w:r>
      <w:r>
        <w:t>activity.</w:t>
      </w:r>
      <w:r>
        <w:rPr>
          <w:spacing w:val="-18"/>
        </w:rPr>
        <w:t xml:space="preserve"> </w:t>
      </w:r>
      <w:r>
        <w:t>The</w:t>
      </w:r>
      <w:r>
        <w:rPr>
          <w:spacing w:val="-17"/>
        </w:rPr>
        <w:t xml:space="preserve"> </w:t>
      </w:r>
      <w:proofErr w:type="spellStart"/>
      <w:r>
        <w:t>ethanolic</w:t>
      </w:r>
      <w:proofErr w:type="spellEnd"/>
      <w:r>
        <w:t xml:space="preserve"> and</w:t>
      </w:r>
      <w:r>
        <w:rPr>
          <w:spacing w:val="-7"/>
        </w:rPr>
        <w:t xml:space="preserve"> </w:t>
      </w:r>
      <w:r>
        <w:t>aqueous</w:t>
      </w:r>
      <w:r>
        <w:rPr>
          <w:spacing w:val="-7"/>
        </w:rPr>
        <w:t xml:space="preserve"> </w:t>
      </w:r>
      <w:r>
        <w:t>extracts</w:t>
      </w:r>
      <w:r>
        <w:rPr>
          <w:spacing w:val="-7"/>
        </w:rPr>
        <w:t xml:space="preserve"> </w:t>
      </w:r>
      <w:r>
        <w:t>could</w:t>
      </w:r>
      <w:r>
        <w:rPr>
          <w:spacing w:val="-8"/>
        </w:rPr>
        <w:t xml:space="preserve"> </w:t>
      </w:r>
      <w:r>
        <w:t>possess</w:t>
      </w:r>
      <w:r>
        <w:rPr>
          <w:spacing w:val="-7"/>
        </w:rPr>
        <w:t xml:space="preserve"> </w:t>
      </w:r>
      <w:r>
        <w:t>antibacterial</w:t>
      </w:r>
      <w:r>
        <w:rPr>
          <w:spacing w:val="-6"/>
        </w:rPr>
        <w:t xml:space="preserve"> </w:t>
      </w:r>
      <w:r>
        <w:t>properties</w:t>
      </w:r>
      <w:r>
        <w:rPr>
          <w:spacing w:val="-7"/>
        </w:rPr>
        <w:t xml:space="preserve"> </w:t>
      </w:r>
      <w:r>
        <w:t>that</w:t>
      </w:r>
      <w:r>
        <w:rPr>
          <w:spacing w:val="-7"/>
        </w:rPr>
        <w:t xml:space="preserve"> </w:t>
      </w:r>
      <w:r>
        <w:t>are</w:t>
      </w:r>
      <w:r>
        <w:rPr>
          <w:spacing w:val="-7"/>
        </w:rPr>
        <w:t xml:space="preserve"> </w:t>
      </w:r>
      <w:r>
        <w:t>useful</w:t>
      </w:r>
      <w:r>
        <w:rPr>
          <w:spacing w:val="-7"/>
        </w:rPr>
        <w:t xml:space="preserve"> </w:t>
      </w:r>
      <w:r>
        <w:t xml:space="preserve">against pathogenic microbes. Secondary metabolites were present, which helped antibacterial properties of extracts of the stem bark of A. </w:t>
      </w:r>
      <w:proofErr w:type="spellStart"/>
      <w:r>
        <w:t>occidentale</w:t>
      </w:r>
      <w:proofErr w:type="spellEnd"/>
      <w:r>
        <w:t xml:space="preserve">, which supports the plant's long history of usage in traditional folk medicine to treat a range of illnesses. Together, these results indicate that A. </w:t>
      </w:r>
      <w:proofErr w:type="spellStart"/>
      <w:r>
        <w:t>occidentale</w:t>
      </w:r>
      <w:proofErr w:type="spellEnd"/>
      <w:r>
        <w:t xml:space="preserve"> in the pharmaceutical industry, has great potential as a source of compounds with </w:t>
      </w:r>
      <w:proofErr w:type="spellStart"/>
      <w:r>
        <w:t>broadspectrum</w:t>
      </w:r>
      <w:proofErr w:type="spellEnd"/>
      <w:r>
        <w:t xml:space="preserve"> antibacterial action.</w:t>
      </w:r>
    </w:p>
    <w:p w:rsidR="00BC1A3B" w:rsidRDefault="00BC1A3B">
      <w:pPr>
        <w:pStyle w:val="BodyText"/>
        <w:spacing w:line="264" w:lineRule="auto"/>
        <w:jc w:val="both"/>
        <w:sectPr w:rsidR="00BC1A3B">
          <w:pgSz w:w="11910" w:h="16840"/>
          <w:pgMar w:top="1940" w:right="1133" w:bottom="1260" w:left="1275" w:header="0" w:footer="1025" w:gutter="0"/>
          <w:cols w:space="720"/>
        </w:sectPr>
      </w:pPr>
    </w:p>
    <w:p w:rsidR="00BC1A3B" w:rsidRDefault="003161EB">
      <w:pPr>
        <w:pStyle w:val="Heading1"/>
        <w:spacing w:before="69" w:line="306" w:lineRule="exact"/>
        <w:ind w:right="223"/>
      </w:pPr>
      <w:r>
        <w:rPr>
          <w:spacing w:val="-2"/>
        </w:rPr>
        <w:lastRenderedPageBreak/>
        <w:t>REFERENCES</w:t>
      </w:r>
    </w:p>
    <w:p w:rsidR="00BC1A3B" w:rsidRPr="009B41EA" w:rsidRDefault="003161EB">
      <w:pPr>
        <w:pStyle w:val="ListParagraph"/>
        <w:numPr>
          <w:ilvl w:val="0"/>
          <w:numId w:val="1"/>
        </w:numPr>
        <w:tabs>
          <w:tab w:val="left" w:pos="607"/>
          <w:tab w:val="left" w:pos="610"/>
        </w:tabs>
        <w:spacing w:before="13" w:line="213" w:lineRule="auto"/>
        <w:ind w:left="610" w:right="340"/>
        <w:jc w:val="both"/>
        <w:rPr>
          <w:sz w:val="28"/>
        </w:rPr>
      </w:pPr>
      <w:r w:rsidRPr="009B41EA">
        <w:rPr>
          <w:sz w:val="28"/>
        </w:rPr>
        <w:t xml:space="preserve">Allen, K. G., L. M. </w:t>
      </w:r>
      <w:proofErr w:type="spellStart"/>
      <w:r w:rsidRPr="009B41EA">
        <w:rPr>
          <w:sz w:val="28"/>
        </w:rPr>
        <w:t>Klevay</w:t>
      </w:r>
      <w:proofErr w:type="spellEnd"/>
      <w:r w:rsidRPr="009B41EA">
        <w:rPr>
          <w:sz w:val="28"/>
        </w:rPr>
        <w:t>, et al. (1977). "The zinc and copper content of seeds and nuts."</w:t>
      </w:r>
    </w:p>
    <w:p w:rsidR="00BC1A3B" w:rsidRPr="009B41EA" w:rsidRDefault="003161EB">
      <w:pPr>
        <w:pStyle w:val="ListParagraph"/>
        <w:numPr>
          <w:ilvl w:val="0"/>
          <w:numId w:val="1"/>
        </w:numPr>
        <w:tabs>
          <w:tab w:val="left" w:pos="607"/>
          <w:tab w:val="left" w:pos="610"/>
        </w:tabs>
        <w:spacing w:before="95" w:line="213" w:lineRule="auto"/>
        <w:ind w:left="610" w:right="338"/>
        <w:jc w:val="both"/>
        <w:rPr>
          <w:sz w:val="28"/>
        </w:rPr>
      </w:pPr>
      <w:r w:rsidRPr="009B41EA">
        <w:rPr>
          <w:sz w:val="28"/>
        </w:rPr>
        <w:t>Bes‐</w:t>
      </w:r>
      <w:proofErr w:type="spellStart"/>
      <w:r w:rsidRPr="009B41EA">
        <w:rPr>
          <w:sz w:val="28"/>
        </w:rPr>
        <w:t>Rastrollo</w:t>
      </w:r>
      <w:proofErr w:type="spellEnd"/>
      <w:r w:rsidRPr="009B41EA">
        <w:rPr>
          <w:sz w:val="28"/>
        </w:rPr>
        <w:t>, M., J.</w:t>
      </w:r>
      <w:r w:rsidRPr="009B41EA">
        <w:rPr>
          <w:spacing w:val="-11"/>
          <w:sz w:val="28"/>
        </w:rPr>
        <w:t xml:space="preserve"> </w:t>
      </w:r>
      <w:proofErr w:type="spellStart"/>
      <w:r w:rsidRPr="009B41EA">
        <w:rPr>
          <w:sz w:val="28"/>
        </w:rPr>
        <w:t>Sabaté</w:t>
      </w:r>
      <w:proofErr w:type="spellEnd"/>
      <w:r w:rsidRPr="009B41EA">
        <w:rPr>
          <w:sz w:val="28"/>
        </w:rPr>
        <w:t>, et</w:t>
      </w:r>
      <w:r w:rsidRPr="009B41EA">
        <w:rPr>
          <w:spacing w:val="-8"/>
          <w:sz w:val="28"/>
        </w:rPr>
        <w:t xml:space="preserve"> </w:t>
      </w:r>
      <w:r w:rsidRPr="009B41EA">
        <w:rPr>
          <w:sz w:val="28"/>
        </w:rPr>
        <w:t>al. (2007). "Nut consumption and weight gain</w:t>
      </w:r>
      <w:r w:rsidRPr="009B41EA">
        <w:rPr>
          <w:spacing w:val="40"/>
          <w:sz w:val="28"/>
        </w:rPr>
        <w:t xml:space="preserve"> </w:t>
      </w:r>
      <w:r w:rsidRPr="009B41EA">
        <w:rPr>
          <w:sz w:val="28"/>
        </w:rPr>
        <w:t>in</w:t>
      </w:r>
      <w:r w:rsidRPr="009B41EA">
        <w:rPr>
          <w:spacing w:val="40"/>
          <w:sz w:val="28"/>
        </w:rPr>
        <w:t xml:space="preserve"> </w:t>
      </w:r>
      <w:r w:rsidRPr="009B41EA">
        <w:rPr>
          <w:sz w:val="28"/>
        </w:rPr>
        <w:t>a Mediterranean cohort: the SUN study." Obesity 15(1): 107107.</w:t>
      </w:r>
    </w:p>
    <w:p w:rsidR="00BC1A3B" w:rsidRPr="009B41EA" w:rsidRDefault="003161EB">
      <w:pPr>
        <w:pStyle w:val="ListParagraph"/>
        <w:numPr>
          <w:ilvl w:val="0"/>
          <w:numId w:val="1"/>
        </w:numPr>
        <w:tabs>
          <w:tab w:val="left" w:pos="607"/>
          <w:tab w:val="left" w:pos="610"/>
        </w:tabs>
        <w:spacing w:before="12" w:line="216" w:lineRule="auto"/>
        <w:ind w:left="610" w:right="336"/>
        <w:jc w:val="both"/>
        <w:rPr>
          <w:sz w:val="28"/>
        </w:rPr>
      </w:pPr>
      <w:r w:rsidRPr="009B41EA">
        <w:rPr>
          <w:sz w:val="28"/>
        </w:rPr>
        <w:t>Cardoso, B. R., G. B. S. Duarte, et al. (2017). "Brazil nuts: Nutritional composition,</w:t>
      </w:r>
      <w:r w:rsidRPr="009B41EA">
        <w:rPr>
          <w:spacing w:val="-18"/>
          <w:sz w:val="28"/>
        </w:rPr>
        <w:t xml:space="preserve"> </w:t>
      </w:r>
      <w:r w:rsidRPr="009B41EA">
        <w:rPr>
          <w:sz w:val="28"/>
        </w:rPr>
        <w:t>health</w:t>
      </w:r>
      <w:r w:rsidRPr="009B41EA">
        <w:rPr>
          <w:spacing w:val="-17"/>
          <w:sz w:val="28"/>
        </w:rPr>
        <w:t xml:space="preserve"> </w:t>
      </w:r>
      <w:r w:rsidRPr="009B41EA">
        <w:rPr>
          <w:sz w:val="28"/>
        </w:rPr>
        <w:t>benefits</w:t>
      </w:r>
      <w:r w:rsidRPr="009B41EA">
        <w:rPr>
          <w:spacing w:val="-18"/>
          <w:sz w:val="28"/>
        </w:rPr>
        <w:t xml:space="preserve"> </w:t>
      </w:r>
      <w:r w:rsidRPr="009B41EA">
        <w:rPr>
          <w:sz w:val="28"/>
        </w:rPr>
        <w:t>and</w:t>
      </w:r>
      <w:r w:rsidRPr="009B41EA">
        <w:rPr>
          <w:spacing w:val="-17"/>
          <w:sz w:val="28"/>
        </w:rPr>
        <w:t xml:space="preserve"> </w:t>
      </w:r>
      <w:r w:rsidRPr="009B41EA">
        <w:rPr>
          <w:sz w:val="28"/>
        </w:rPr>
        <w:t>safety</w:t>
      </w:r>
      <w:r w:rsidRPr="009B41EA">
        <w:rPr>
          <w:spacing w:val="-18"/>
          <w:sz w:val="28"/>
        </w:rPr>
        <w:t xml:space="preserve"> </w:t>
      </w:r>
      <w:r w:rsidRPr="009B41EA">
        <w:rPr>
          <w:sz w:val="28"/>
        </w:rPr>
        <w:t>aspects."</w:t>
      </w:r>
      <w:r w:rsidRPr="009B41EA">
        <w:rPr>
          <w:spacing w:val="-17"/>
          <w:sz w:val="28"/>
        </w:rPr>
        <w:t xml:space="preserve"> </w:t>
      </w:r>
      <w:r w:rsidRPr="009B41EA">
        <w:rPr>
          <w:sz w:val="28"/>
        </w:rPr>
        <w:t>Food</w:t>
      </w:r>
      <w:r w:rsidRPr="009B41EA">
        <w:rPr>
          <w:spacing w:val="-18"/>
          <w:sz w:val="28"/>
        </w:rPr>
        <w:t xml:space="preserve"> </w:t>
      </w:r>
      <w:r w:rsidRPr="009B41EA">
        <w:rPr>
          <w:sz w:val="28"/>
        </w:rPr>
        <w:t>Research</w:t>
      </w:r>
      <w:r w:rsidRPr="009B41EA">
        <w:rPr>
          <w:spacing w:val="-17"/>
          <w:sz w:val="28"/>
        </w:rPr>
        <w:t xml:space="preserve"> </w:t>
      </w:r>
      <w:r w:rsidRPr="009B41EA">
        <w:rPr>
          <w:sz w:val="28"/>
        </w:rPr>
        <w:t>International 100: 9-18.</w:t>
      </w:r>
    </w:p>
    <w:p w:rsidR="00BC1A3B" w:rsidRPr="009B41EA" w:rsidRDefault="003161EB">
      <w:pPr>
        <w:pStyle w:val="ListParagraph"/>
        <w:numPr>
          <w:ilvl w:val="0"/>
          <w:numId w:val="1"/>
        </w:numPr>
        <w:tabs>
          <w:tab w:val="left" w:pos="607"/>
          <w:tab w:val="left" w:pos="610"/>
        </w:tabs>
        <w:spacing w:before="24" w:line="211" w:lineRule="auto"/>
        <w:ind w:left="610" w:right="340"/>
        <w:jc w:val="both"/>
        <w:rPr>
          <w:sz w:val="28"/>
        </w:rPr>
      </w:pPr>
      <w:proofErr w:type="spellStart"/>
      <w:r w:rsidRPr="009B41EA">
        <w:rPr>
          <w:sz w:val="28"/>
        </w:rPr>
        <w:t>Cordeiro</w:t>
      </w:r>
      <w:proofErr w:type="spellEnd"/>
      <w:r w:rsidRPr="009B41EA">
        <w:rPr>
          <w:sz w:val="28"/>
        </w:rPr>
        <w:t>, T.</w:t>
      </w:r>
      <w:r w:rsidRPr="009B41EA">
        <w:rPr>
          <w:spacing w:val="40"/>
          <w:sz w:val="28"/>
        </w:rPr>
        <w:t xml:space="preserve"> </w:t>
      </w:r>
      <w:r w:rsidRPr="009B41EA">
        <w:rPr>
          <w:sz w:val="28"/>
        </w:rPr>
        <w:t>A. "A REVIEW ON</w:t>
      </w:r>
      <w:r w:rsidRPr="009B41EA">
        <w:rPr>
          <w:spacing w:val="40"/>
          <w:sz w:val="28"/>
        </w:rPr>
        <w:t xml:space="preserve"> </w:t>
      </w:r>
      <w:r w:rsidRPr="009B41EA">
        <w:rPr>
          <w:sz w:val="28"/>
        </w:rPr>
        <w:t>THE NUTRITIONAL</w:t>
      </w:r>
      <w:r w:rsidRPr="009B41EA">
        <w:rPr>
          <w:spacing w:val="-11"/>
          <w:sz w:val="28"/>
        </w:rPr>
        <w:t xml:space="preserve"> </w:t>
      </w:r>
      <w:r w:rsidRPr="009B41EA">
        <w:rPr>
          <w:sz w:val="28"/>
        </w:rPr>
        <w:t>ASPECTS</w:t>
      </w:r>
      <w:r w:rsidRPr="009B41EA">
        <w:rPr>
          <w:spacing w:val="-1"/>
          <w:sz w:val="28"/>
        </w:rPr>
        <w:t xml:space="preserve"> </w:t>
      </w:r>
      <w:r w:rsidRPr="009B41EA">
        <w:rPr>
          <w:sz w:val="28"/>
        </w:rPr>
        <w:t>AND HEALTH BENEFITS OF CASHEW</w:t>
      </w:r>
      <w:r w:rsidRPr="009B41EA">
        <w:rPr>
          <w:spacing w:val="-2"/>
          <w:sz w:val="28"/>
        </w:rPr>
        <w:t xml:space="preserve"> </w:t>
      </w:r>
      <w:r w:rsidRPr="009B41EA">
        <w:rPr>
          <w:sz w:val="28"/>
        </w:rPr>
        <w:t>(ANACARDIUMOCCIDENTALE)."</w:t>
      </w:r>
    </w:p>
    <w:p w:rsidR="00BC1A3B" w:rsidRPr="009B41EA" w:rsidRDefault="003161EB">
      <w:pPr>
        <w:pStyle w:val="BodyText"/>
        <w:spacing w:line="296" w:lineRule="exact"/>
        <w:ind w:left="610"/>
        <w:jc w:val="both"/>
      </w:pPr>
      <w:r w:rsidRPr="009B41EA">
        <w:t>Principal's</w:t>
      </w:r>
      <w:r w:rsidRPr="009B41EA">
        <w:rPr>
          <w:spacing w:val="-3"/>
        </w:rPr>
        <w:t xml:space="preserve"> </w:t>
      </w:r>
      <w:r w:rsidRPr="009B41EA">
        <w:t>Message:</w:t>
      </w:r>
      <w:r w:rsidRPr="009B41EA">
        <w:rPr>
          <w:spacing w:val="1"/>
        </w:rPr>
        <w:t xml:space="preserve"> </w:t>
      </w:r>
      <w:r w:rsidRPr="009B41EA">
        <w:rPr>
          <w:spacing w:val="-5"/>
        </w:rPr>
        <w:t>85.</w:t>
      </w:r>
    </w:p>
    <w:p w:rsidR="00BC1A3B" w:rsidRPr="009B41EA" w:rsidRDefault="003161EB">
      <w:pPr>
        <w:pStyle w:val="ListParagraph"/>
        <w:numPr>
          <w:ilvl w:val="0"/>
          <w:numId w:val="1"/>
        </w:numPr>
        <w:tabs>
          <w:tab w:val="left" w:pos="607"/>
          <w:tab w:val="left" w:pos="610"/>
        </w:tabs>
        <w:spacing w:before="55" w:line="216" w:lineRule="auto"/>
        <w:ind w:left="610" w:right="337"/>
        <w:jc w:val="both"/>
        <w:rPr>
          <w:sz w:val="28"/>
        </w:rPr>
      </w:pPr>
      <w:r w:rsidRPr="009B41EA">
        <w:rPr>
          <w:sz w:val="28"/>
        </w:rPr>
        <w:t>Davis, C.</w:t>
      </w:r>
      <w:r w:rsidRPr="009B41EA">
        <w:rPr>
          <w:spacing w:val="40"/>
          <w:sz w:val="28"/>
        </w:rPr>
        <w:t xml:space="preserve"> </w:t>
      </w:r>
      <w:r w:rsidRPr="009B41EA">
        <w:rPr>
          <w:sz w:val="28"/>
        </w:rPr>
        <w:t>D. (2003).</w:t>
      </w:r>
      <w:r w:rsidRPr="009B41EA">
        <w:rPr>
          <w:spacing w:val="40"/>
          <w:sz w:val="28"/>
        </w:rPr>
        <w:t xml:space="preserve"> </w:t>
      </w:r>
      <w:r w:rsidRPr="009B41EA">
        <w:rPr>
          <w:sz w:val="28"/>
        </w:rPr>
        <w:t>"Low dietary</w:t>
      </w:r>
      <w:r w:rsidRPr="009B41EA">
        <w:rPr>
          <w:spacing w:val="40"/>
          <w:sz w:val="28"/>
        </w:rPr>
        <w:t xml:space="preserve"> </w:t>
      </w:r>
      <w:r w:rsidRPr="009B41EA">
        <w:rPr>
          <w:sz w:val="28"/>
        </w:rPr>
        <w:t>copper increases fecal</w:t>
      </w:r>
      <w:r w:rsidRPr="009B41EA">
        <w:rPr>
          <w:spacing w:val="40"/>
          <w:sz w:val="28"/>
        </w:rPr>
        <w:t xml:space="preserve"> </w:t>
      </w:r>
      <w:r w:rsidRPr="009B41EA">
        <w:rPr>
          <w:sz w:val="28"/>
        </w:rPr>
        <w:t>free radical production, fecal water alkaline phosphatase activity and cytotoxicity in healthy men."</w:t>
      </w:r>
      <w:r w:rsidRPr="009B41EA">
        <w:rPr>
          <w:spacing w:val="40"/>
          <w:sz w:val="28"/>
        </w:rPr>
        <w:t xml:space="preserve"> </w:t>
      </w:r>
      <w:r w:rsidRPr="009B41EA">
        <w:rPr>
          <w:sz w:val="28"/>
        </w:rPr>
        <w:t>The</w:t>
      </w:r>
      <w:r w:rsidRPr="009B41EA">
        <w:rPr>
          <w:spacing w:val="40"/>
          <w:sz w:val="28"/>
        </w:rPr>
        <w:t xml:space="preserve"> </w:t>
      </w:r>
      <w:r w:rsidRPr="009B41EA">
        <w:rPr>
          <w:sz w:val="28"/>
        </w:rPr>
        <w:t>Journal of nutrition 133(2): 522-527.</w:t>
      </w:r>
    </w:p>
    <w:p w:rsidR="00BC1A3B" w:rsidRPr="009B41EA" w:rsidRDefault="003161EB">
      <w:pPr>
        <w:pStyle w:val="ListParagraph"/>
        <w:numPr>
          <w:ilvl w:val="0"/>
          <w:numId w:val="1"/>
        </w:numPr>
        <w:tabs>
          <w:tab w:val="left" w:pos="607"/>
          <w:tab w:val="left" w:pos="610"/>
        </w:tabs>
        <w:spacing w:before="18" w:line="216" w:lineRule="auto"/>
        <w:ind w:left="610" w:right="339"/>
        <w:jc w:val="both"/>
        <w:rPr>
          <w:sz w:val="28"/>
        </w:rPr>
      </w:pPr>
      <w:proofErr w:type="gramStart"/>
      <w:r w:rsidRPr="009B41EA">
        <w:rPr>
          <w:sz w:val="28"/>
        </w:rPr>
        <w:t>de</w:t>
      </w:r>
      <w:proofErr w:type="gramEnd"/>
      <w:r w:rsidRPr="009B41EA">
        <w:rPr>
          <w:sz w:val="28"/>
        </w:rPr>
        <w:t xml:space="preserve"> Oliveira, E. F., H. C. Paula, et al. (2014). "Alginate/cashew gum nanoparticles</w:t>
      </w:r>
      <w:r w:rsidRPr="009B41EA">
        <w:rPr>
          <w:spacing w:val="40"/>
          <w:sz w:val="28"/>
        </w:rPr>
        <w:t xml:space="preserve"> </w:t>
      </w:r>
      <w:r w:rsidRPr="009B41EA">
        <w:rPr>
          <w:sz w:val="28"/>
        </w:rPr>
        <w:t xml:space="preserve">for essential oil encapsulation." Colloids and Surfaces B: </w:t>
      </w:r>
      <w:proofErr w:type="spellStart"/>
      <w:r w:rsidRPr="009B41EA">
        <w:rPr>
          <w:sz w:val="28"/>
        </w:rPr>
        <w:t>Biointerfaces</w:t>
      </w:r>
      <w:proofErr w:type="spellEnd"/>
      <w:r w:rsidRPr="009B41EA">
        <w:rPr>
          <w:sz w:val="28"/>
        </w:rPr>
        <w:t xml:space="preserve"> 113: 146-151.</w:t>
      </w:r>
    </w:p>
    <w:p w:rsidR="00BC1A3B" w:rsidRPr="009B41EA" w:rsidRDefault="003161EB">
      <w:pPr>
        <w:pStyle w:val="ListParagraph"/>
        <w:numPr>
          <w:ilvl w:val="0"/>
          <w:numId w:val="1"/>
        </w:numPr>
        <w:tabs>
          <w:tab w:val="left" w:pos="607"/>
          <w:tab w:val="left" w:pos="610"/>
        </w:tabs>
        <w:spacing w:before="71" w:line="213" w:lineRule="auto"/>
        <w:ind w:left="610" w:right="337"/>
        <w:jc w:val="both"/>
        <w:rPr>
          <w:sz w:val="28"/>
        </w:rPr>
      </w:pPr>
      <w:proofErr w:type="spellStart"/>
      <w:r w:rsidRPr="009B41EA">
        <w:rPr>
          <w:sz w:val="28"/>
        </w:rPr>
        <w:t>Dendena</w:t>
      </w:r>
      <w:proofErr w:type="spellEnd"/>
      <w:r w:rsidRPr="009B41EA">
        <w:rPr>
          <w:sz w:val="28"/>
        </w:rPr>
        <w:t xml:space="preserve">, B. and S. </w:t>
      </w:r>
      <w:proofErr w:type="spellStart"/>
      <w:r w:rsidRPr="009B41EA">
        <w:rPr>
          <w:sz w:val="28"/>
        </w:rPr>
        <w:t>Corsi</w:t>
      </w:r>
      <w:proofErr w:type="spellEnd"/>
      <w:r w:rsidRPr="009B41EA">
        <w:rPr>
          <w:sz w:val="28"/>
        </w:rPr>
        <w:t xml:space="preserve"> (2014).</w:t>
      </w:r>
      <w:r w:rsidRPr="009B41EA">
        <w:rPr>
          <w:spacing w:val="-1"/>
          <w:sz w:val="28"/>
        </w:rPr>
        <w:t xml:space="preserve"> </w:t>
      </w:r>
      <w:r w:rsidRPr="009B41EA">
        <w:rPr>
          <w:sz w:val="28"/>
        </w:rPr>
        <w:t>"Cashew, from seed</w:t>
      </w:r>
      <w:r w:rsidRPr="009B41EA">
        <w:rPr>
          <w:spacing w:val="-1"/>
          <w:sz w:val="28"/>
        </w:rPr>
        <w:t xml:space="preserve"> </w:t>
      </w:r>
      <w:r w:rsidRPr="009B41EA">
        <w:rPr>
          <w:sz w:val="28"/>
        </w:rPr>
        <w:t>to market: a review." Agronomy for sustainable development 34(4): 753-772.</w:t>
      </w:r>
    </w:p>
    <w:p w:rsidR="00BC1A3B" w:rsidRPr="009B41EA" w:rsidRDefault="003161EB">
      <w:pPr>
        <w:pStyle w:val="ListParagraph"/>
        <w:numPr>
          <w:ilvl w:val="0"/>
          <w:numId w:val="1"/>
        </w:numPr>
        <w:tabs>
          <w:tab w:val="left" w:pos="607"/>
          <w:tab w:val="left" w:pos="610"/>
        </w:tabs>
        <w:spacing w:before="25" w:line="213" w:lineRule="auto"/>
        <w:ind w:left="610" w:right="340"/>
        <w:jc w:val="both"/>
        <w:rPr>
          <w:sz w:val="28"/>
        </w:rPr>
      </w:pPr>
      <w:r w:rsidRPr="009B41EA">
        <w:rPr>
          <w:sz w:val="28"/>
        </w:rPr>
        <w:t xml:space="preserve">Allen, K. G., L. M. </w:t>
      </w:r>
      <w:proofErr w:type="spellStart"/>
      <w:r w:rsidRPr="009B41EA">
        <w:rPr>
          <w:sz w:val="28"/>
        </w:rPr>
        <w:t>Klevay</w:t>
      </w:r>
      <w:proofErr w:type="spellEnd"/>
      <w:r w:rsidRPr="009B41EA">
        <w:rPr>
          <w:sz w:val="28"/>
        </w:rPr>
        <w:t>, et al. (1977). "The zinc and copper content of seeds and nuts."</w:t>
      </w:r>
    </w:p>
    <w:p w:rsidR="00BC1A3B" w:rsidRPr="009B41EA" w:rsidRDefault="003161EB">
      <w:pPr>
        <w:pStyle w:val="ListParagraph"/>
        <w:numPr>
          <w:ilvl w:val="0"/>
          <w:numId w:val="1"/>
        </w:numPr>
        <w:tabs>
          <w:tab w:val="left" w:pos="607"/>
          <w:tab w:val="left" w:pos="610"/>
        </w:tabs>
        <w:spacing w:before="19" w:line="213" w:lineRule="auto"/>
        <w:ind w:left="610" w:right="342"/>
        <w:jc w:val="both"/>
        <w:rPr>
          <w:sz w:val="28"/>
        </w:rPr>
      </w:pPr>
      <w:r w:rsidRPr="009B41EA">
        <w:rPr>
          <w:sz w:val="28"/>
        </w:rPr>
        <w:t>Bes‐</w:t>
      </w:r>
      <w:proofErr w:type="spellStart"/>
      <w:r w:rsidRPr="009B41EA">
        <w:rPr>
          <w:sz w:val="28"/>
        </w:rPr>
        <w:t>Rastrollo</w:t>
      </w:r>
      <w:proofErr w:type="spellEnd"/>
      <w:r w:rsidRPr="009B41EA">
        <w:rPr>
          <w:sz w:val="28"/>
        </w:rPr>
        <w:t>, M., J.</w:t>
      </w:r>
      <w:r w:rsidRPr="009B41EA">
        <w:rPr>
          <w:spacing w:val="-12"/>
          <w:sz w:val="28"/>
        </w:rPr>
        <w:t xml:space="preserve"> </w:t>
      </w:r>
      <w:proofErr w:type="spellStart"/>
      <w:r w:rsidRPr="009B41EA">
        <w:rPr>
          <w:sz w:val="28"/>
        </w:rPr>
        <w:t>Sabaté</w:t>
      </w:r>
      <w:proofErr w:type="spellEnd"/>
      <w:r w:rsidRPr="009B41EA">
        <w:rPr>
          <w:sz w:val="28"/>
        </w:rPr>
        <w:t>, et</w:t>
      </w:r>
      <w:r w:rsidRPr="009B41EA">
        <w:rPr>
          <w:spacing w:val="-9"/>
          <w:sz w:val="28"/>
        </w:rPr>
        <w:t xml:space="preserve"> </w:t>
      </w:r>
      <w:r w:rsidRPr="009B41EA">
        <w:rPr>
          <w:sz w:val="28"/>
        </w:rPr>
        <w:t>al. (2007). "Nut consumption and weight gain</w:t>
      </w:r>
      <w:r w:rsidRPr="009B41EA">
        <w:rPr>
          <w:spacing w:val="40"/>
          <w:sz w:val="28"/>
        </w:rPr>
        <w:t xml:space="preserve"> </w:t>
      </w:r>
      <w:r w:rsidRPr="009B41EA">
        <w:rPr>
          <w:sz w:val="28"/>
        </w:rPr>
        <w:t>in</w:t>
      </w:r>
      <w:r w:rsidRPr="009B41EA">
        <w:rPr>
          <w:spacing w:val="40"/>
          <w:sz w:val="28"/>
        </w:rPr>
        <w:t xml:space="preserve"> </w:t>
      </w:r>
      <w:r w:rsidRPr="009B41EA">
        <w:rPr>
          <w:sz w:val="28"/>
        </w:rPr>
        <w:t>a Mediterranean cohort: the SUN study." Obesity 15(1): 107107.</w:t>
      </w:r>
    </w:p>
    <w:p w:rsidR="00BC1A3B" w:rsidRPr="009B41EA" w:rsidRDefault="003161EB">
      <w:pPr>
        <w:pStyle w:val="ListParagraph"/>
        <w:numPr>
          <w:ilvl w:val="0"/>
          <w:numId w:val="1"/>
        </w:numPr>
        <w:tabs>
          <w:tab w:val="left" w:pos="607"/>
          <w:tab w:val="left" w:pos="610"/>
        </w:tabs>
        <w:spacing w:before="19" w:line="213" w:lineRule="auto"/>
        <w:ind w:left="610" w:right="336"/>
        <w:jc w:val="both"/>
        <w:rPr>
          <w:sz w:val="28"/>
        </w:rPr>
      </w:pPr>
      <w:r w:rsidRPr="009B41EA">
        <w:rPr>
          <w:sz w:val="28"/>
        </w:rPr>
        <w:t>Cardoso, B. R., G. B. S. Duarte, et al. (2017). "Brazil nuts: Nutritional composition,</w:t>
      </w:r>
      <w:r w:rsidRPr="009B41EA">
        <w:rPr>
          <w:spacing w:val="-18"/>
          <w:sz w:val="28"/>
        </w:rPr>
        <w:t xml:space="preserve"> </w:t>
      </w:r>
      <w:r w:rsidRPr="009B41EA">
        <w:rPr>
          <w:sz w:val="28"/>
        </w:rPr>
        <w:t>health</w:t>
      </w:r>
      <w:r w:rsidRPr="009B41EA">
        <w:rPr>
          <w:spacing w:val="-17"/>
          <w:sz w:val="28"/>
        </w:rPr>
        <w:t xml:space="preserve"> </w:t>
      </w:r>
      <w:r w:rsidRPr="009B41EA">
        <w:rPr>
          <w:sz w:val="28"/>
        </w:rPr>
        <w:t>benefits</w:t>
      </w:r>
      <w:r w:rsidRPr="009B41EA">
        <w:rPr>
          <w:spacing w:val="-18"/>
          <w:sz w:val="28"/>
        </w:rPr>
        <w:t xml:space="preserve"> </w:t>
      </w:r>
      <w:r w:rsidRPr="009B41EA">
        <w:rPr>
          <w:sz w:val="28"/>
        </w:rPr>
        <w:t>and</w:t>
      </w:r>
      <w:r w:rsidRPr="009B41EA">
        <w:rPr>
          <w:spacing w:val="-17"/>
          <w:sz w:val="28"/>
        </w:rPr>
        <w:t xml:space="preserve"> </w:t>
      </w:r>
      <w:r w:rsidRPr="009B41EA">
        <w:rPr>
          <w:sz w:val="28"/>
        </w:rPr>
        <w:t>safety</w:t>
      </w:r>
      <w:r w:rsidRPr="009B41EA">
        <w:rPr>
          <w:spacing w:val="-18"/>
          <w:sz w:val="28"/>
        </w:rPr>
        <w:t xml:space="preserve"> </w:t>
      </w:r>
      <w:r w:rsidRPr="009B41EA">
        <w:rPr>
          <w:sz w:val="28"/>
        </w:rPr>
        <w:t>aspects."</w:t>
      </w:r>
      <w:r w:rsidRPr="009B41EA">
        <w:rPr>
          <w:spacing w:val="-17"/>
          <w:sz w:val="28"/>
        </w:rPr>
        <w:t xml:space="preserve"> </w:t>
      </w:r>
      <w:r w:rsidRPr="009B41EA">
        <w:rPr>
          <w:sz w:val="28"/>
        </w:rPr>
        <w:t>Food</w:t>
      </w:r>
      <w:r w:rsidRPr="009B41EA">
        <w:rPr>
          <w:spacing w:val="-18"/>
          <w:sz w:val="28"/>
        </w:rPr>
        <w:t xml:space="preserve"> </w:t>
      </w:r>
      <w:r w:rsidRPr="009B41EA">
        <w:rPr>
          <w:sz w:val="28"/>
        </w:rPr>
        <w:t>Research</w:t>
      </w:r>
      <w:r w:rsidRPr="009B41EA">
        <w:rPr>
          <w:spacing w:val="-17"/>
          <w:sz w:val="28"/>
        </w:rPr>
        <w:t xml:space="preserve"> </w:t>
      </w:r>
      <w:r w:rsidRPr="009B41EA">
        <w:rPr>
          <w:sz w:val="28"/>
        </w:rPr>
        <w:t>International 100: 9-18.</w:t>
      </w:r>
    </w:p>
    <w:p w:rsidR="00BC1A3B" w:rsidRPr="009B41EA" w:rsidRDefault="003161EB">
      <w:pPr>
        <w:pStyle w:val="ListParagraph"/>
        <w:numPr>
          <w:ilvl w:val="0"/>
          <w:numId w:val="1"/>
        </w:numPr>
        <w:tabs>
          <w:tab w:val="left" w:pos="608"/>
        </w:tabs>
        <w:spacing w:line="247" w:lineRule="auto"/>
        <w:ind w:left="135" w:right="526" w:firstLine="10"/>
        <w:rPr>
          <w:sz w:val="28"/>
        </w:rPr>
      </w:pPr>
      <w:proofErr w:type="spellStart"/>
      <w:r w:rsidRPr="009B41EA">
        <w:rPr>
          <w:sz w:val="28"/>
        </w:rPr>
        <w:t>Cordeiro</w:t>
      </w:r>
      <w:proofErr w:type="spellEnd"/>
      <w:r w:rsidRPr="009B41EA">
        <w:rPr>
          <w:sz w:val="28"/>
        </w:rPr>
        <w:t>,</w:t>
      </w:r>
      <w:r w:rsidRPr="009B41EA">
        <w:rPr>
          <w:spacing w:val="-18"/>
          <w:sz w:val="28"/>
        </w:rPr>
        <w:t xml:space="preserve"> </w:t>
      </w:r>
      <w:r w:rsidRPr="009B41EA">
        <w:rPr>
          <w:sz w:val="28"/>
        </w:rPr>
        <w:t>T.</w:t>
      </w:r>
      <w:r w:rsidRPr="009B41EA">
        <w:rPr>
          <w:spacing w:val="-17"/>
          <w:sz w:val="28"/>
        </w:rPr>
        <w:t xml:space="preserve"> </w:t>
      </w:r>
      <w:r w:rsidRPr="009B41EA">
        <w:rPr>
          <w:sz w:val="28"/>
        </w:rPr>
        <w:t>A.</w:t>
      </w:r>
      <w:r w:rsidRPr="009B41EA">
        <w:rPr>
          <w:spacing w:val="-6"/>
          <w:sz w:val="28"/>
        </w:rPr>
        <w:t xml:space="preserve"> </w:t>
      </w:r>
      <w:r w:rsidRPr="009B41EA">
        <w:rPr>
          <w:sz w:val="28"/>
        </w:rPr>
        <w:t>"A</w:t>
      </w:r>
      <w:r w:rsidRPr="009B41EA">
        <w:rPr>
          <w:spacing w:val="40"/>
          <w:sz w:val="28"/>
        </w:rPr>
        <w:t xml:space="preserve"> </w:t>
      </w:r>
      <w:r w:rsidRPr="009B41EA">
        <w:rPr>
          <w:sz w:val="28"/>
        </w:rPr>
        <w:t>REVIEW</w:t>
      </w:r>
      <w:r w:rsidRPr="009B41EA">
        <w:rPr>
          <w:spacing w:val="-11"/>
          <w:sz w:val="28"/>
        </w:rPr>
        <w:t xml:space="preserve"> </w:t>
      </w:r>
      <w:r w:rsidRPr="009B41EA">
        <w:rPr>
          <w:sz w:val="28"/>
        </w:rPr>
        <w:t>ON</w:t>
      </w:r>
      <w:r w:rsidRPr="009B41EA">
        <w:rPr>
          <w:spacing w:val="-13"/>
          <w:sz w:val="28"/>
        </w:rPr>
        <w:t xml:space="preserve"> </w:t>
      </w:r>
      <w:r w:rsidRPr="009B41EA">
        <w:rPr>
          <w:sz w:val="28"/>
        </w:rPr>
        <w:t>THE</w:t>
      </w:r>
      <w:r w:rsidRPr="009B41EA">
        <w:rPr>
          <w:spacing w:val="40"/>
          <w:sz w:val="28"/>
        </w:rPr>
        <w:t xml:space="preserve"> </w:t>
      </w:r>
      <w:r w:rsidRPr="009B41EA">
        <w:rPr>
          <w:sz w:val="28"/>
        </w:rPr>
        <w:t>NUTRITIONAL</w:t>
      </w:r>
      <w:r w:rsidRPr="009B41EA">
        <w:rPr>
          <w:spacing w:val="-22"/>
          <w:sz w:val="28"/>
        </w:rPr>
        <w:t xml:space="preserve"> </w:t>
      </w:r>
      <w:r w:rsidRPr="009B41EA">
        <w:rPr>
          <w:sz w:val="28"/>
        </w:rPr>
        <w:t>ASPECTS</w:t>
      </w:r>
      <w:r w:rsidRPr="009B41EA">
        <w:rPr>
          <w:spacing w:val="40"/>
          <w:sz w:val="28"/>
        </w:rPr>
        <w:t xml:space="preserve"> </w:t>
      </w:r>
      <w:r w:rsidRPr="009B41EA">
        <w:rPr>
          <w:sz w:val="28"/>
        </w:rPr>
        <w:t>AND HEALTH BENEFITS</w:t>
      </w:r>
      <w:r w:rsidRPr="009B41EA">
        <w:rPr>
          <w:spacing w:val="40"/>
          <w:sz w:val="28"/>
        </w:rPr>
        <w:t xml:space="preserve"> </w:t>
      </w:r>
      <w:r w:rsidRPr="009B41EA">
        <w:rPr>
          <w:sz w:val="28"/>
        </w:rPr>
        <w:t>OF CASHEW (ANACARDIUMOCCIDENTALE)."</w:t>
      </w:r>
    </w:p>
    <w:p w:rsidR="00BC1A3B" w:rsidRPr="009B41EA" w:rsidRDefault="003161EB">
      <w:pPr>
        <w:pStyle w:val="BodyText"/>
        <w:spacing w:before="6"/>
        <w:ind w:left="135"/>
        <w:jc w:val="both"/>
      </w:pPr>
      <w:r w:rsidRPr="009B41EA">
        <w:t>Principal's</w:t>
      </w:r>
      <w:r w:rsidRPr="009B41EA">
        <w:rPr>
          <w:spacing w:val="-3"/>
        </w:rPr>
        <w:t xml:space="preserve"> </w:t>
      </w:r>
      <w:r w:rsidRPr="009B41EA">
        <w:t>Message:</w:t>
      </w:r>
      <w:r w:rsidRPr="009B41EA">
        <w:rPr>
          <w:spacing w:val="1"/>
        </w:rPr>
        <w:t xml:space="preserve"> </w:t>
      </w:r>
      <w:r w:rsidRPr="009B41EA">
        <w:rPr>
          <w:spacing w:val="-5"/>
        </w:rPr>
        <w:t>85.</w:t>
      </w:r>
    </w:p>
    <w:p w:rsidR="00BC1A3B" w:rsidRPr="009B41EA" w:rsidRDefault="003161EB">
      <w:pPr>
        <w:pStyle w:val="ListParagraph"/>
        <w:numPr>
          <w:ilvl w:val="0"/>
          <w:numId w:val="1"/>
        </w:numPr>
        <w:tabs>
          <w:tab w:val="left" w:pos="607"/>
          <w:tab w:val="left" w:pos="610"/>
        </w:tabs>
        <w:spacing w:before="56" w:line="216" w:lineRule="auto"/>
        <w:ind w:left="610" w:right="340"/>
        <w:jc w:val="both"/>
        <w:rPr>
          <w:sz w:val="28"/>
        </w:rPr>
      </w:pPr>
      <w:r w:rsidRPr="009B41EA">
        <w:rPr>
          <w:sz w:val="28"/>
        </w:rPr>
        <w:t>Davis, C. D.</w:t>
      </w:r>
      <w:r w:rsidRPr="009B41EA">
        <w:rPr>
          <w:spacing w:val="40"/>
          <w:sz w:val="28"/>
        </w:rPr>
        <w:t xml:space="preserve"> </w:t>
      </w:r>
      <w:r w:rsidRPr="009B41EA">
        <w:rPr>
          <w:sz w:val="28"/>
        </w:rPr>
        <w:t>(2003). "Low dietary</w:t>
      </w:r>
      <w:r w:rsidRPr="009B41EA">
        <w:rPr>
          <w:spacing w:val="40"/>
          <w:sz w:val="28"/>
        </w:rPr>
        <w:t xml:space="preserve"> </w:t>
      </w:r>
      <w:r w:rsidRPr="009B41EA">
        <w:rPr>
          <w:sz w:val="28"/>
        </w:rPr>
        <w:t>copper increases fecal</w:t>
      </w:r>
      <w:r w:rsidRPr="009B41EA">
        <w:rPr>
          <w:spacing w:val="40"/>
          <w:sz w:val="28"/>
        </w:rPr>
        <w:t xml:space="preserve"> </w:t>
      </w:r>
      <w:r w:rsidRPr="009B41EA">
        <w:rPr>
          <w:sz w:val="28"/>
        </w:rPr>
        <w:t>free radical production, fecal water</w:t>
      </w:r>
      <w:r w:rsidRPr="009B41EA">
        <w:rPr>
          <w:spacing w:val="40"/>
          <w:sz w:val="28"/>
        </w:rPr>
        <w:t xml:space="preserve"> </w:t>
      </w:r>
      <w:r w:rsidRPr="009B41EA">
        <w:rPr>
          <w:sz w:val="28"/>
        </w:rPr>
        <w:t>alkaline phosphatase</w:t>
      </w:r>
      <w:r w:rsidRPr="009B41EA">
        <w:rPr>
          <w:spacing w:val="40"/>
          <w:sz w:val="28"/>
        </w:rPr>
        <w:t xml:space="preserve"> </w:t>
      </w:r>
      <w:r w:rsidRPr="009B41EA">
        <w:rPr>
          <w:sz w:val="28"/>
        </w:rPr>
        <w:t>activity and cytotoxicity in healthy men."</w:t>
      </w:r>
      <w:r w:rsidRPr="009B41EA">
        <w:rPr>
          <w:spacing w:val="40"/>
          <w:sz w:val="28"/>
        </w:rPr>
        <w:t xml:space="preserve"> </w:t>
      </w:r>
      <w:r w:rsidRPr="009B41EA">
        <w:rPr>
          <w:sz w:val="28"/>
        </w:rPr>
        <w:t>The</w:t>
      </w:r>
      <w:r w:rsidRPr="009B41EA">
        <w:rPr>
          <w:spacing w:val="40"/>
          <w:sz w:val="28"/>
        </w:rPr>
        <w:t xml:space="preserve"> </w:t>
      </w:r>
      <w:r w:rsidRPr="009B41EA">
        <w:rPr>
          <w:sz w:val="28"/>
        </w:rPr>
        <w:t>Journal of nutrition 133(2): 522-527.</w:t>
      </w:r>
    </w:p>
    <w:p w:rsidR="00BC1A3B" w:rsidRPr="009B41EA" w:rsidRDefault="003161EB">
      <w:pPr>
        <w:pStyle w:val="ListParagraph"/>
        <w:numPr>
          <w:ilvl w:val="0"/>
          <w:numId w:val="1"/>
        </w:numPr>
        <w:tabs>
          <w:tab w:val="left" w:pos="607"/>
          <w:tab w:val="left" w:pos="610"/>
        </w:tabs>
        <w:spacing w:before="20" w:line="213" w:lineRule="auto"/>
        <w:ind w:left="610" w:right="337"/>
        <w:jc w:val="both"/>
        <w:rPr>
          <w:sz w:val="28"/>
        </w:rPr>
      </w:pPr>
      <w:proofErr w:type="spellStart"/>
      <w:r w:rsidRPr="009B41EA">
        <w:rPr>
          <w:sz w:val="28"/>
        </w:rPr>
        <w:t>Fetuga</w:t>
      </w:r>
      <w:proofErr w:type="spellEnd"/>
      <w:r w:rsidRPr="009B41EA">
        <w:rPr>
          <w:sz w:val="28"/>
        </w:rPr>
        <w:t xml:space="preserve">, B., G. </w:t>
      </w:r>
      <w:proofErr w:type="spellStart"/>
      <w:r w:rsidRPr="009B41EA">
        <w:rPr>
          <w:sz w:val="28"/>
        </w:rPr>
        <w:t>Babatunde</w:t>
      </w:r>
      <w:proofErr w:type="spellEnd"/>
      <w:r w:rsidRPr="009B41EA">
        <w:rPr>
          <w:sz w:val="28"/>
        </w:rPr>
        <w:t xml:space="preserve">, et al. (1975). </w:t>
      </w:r>
      <w:proofErr w:type="spellStart"/>
      <w:proofErr w:type="gramStart"/>
      <w:r w:rsidRPr="009B41EA">
        <w:rPr>
          <w:sz w:val="28"/>
        </w:rPr>
        <w:t>feedingstuff</w:t>
      </w:r>
      <w:proofErr w:type="spellEnd"/>
      <w:proofErr w:type="gramEnd"/>
      <w:r w:rsidRPr="009B41EA">
        <w:rPr>
          <w:sz w:val="28"/>
        </w:rPr>
        <w:t xml:space="preserve"> potential of </w:t>
      </w:r>
      <w:proofErr w:type="spellStart"/>
      <w:r w:rsidRPr="009B41EA">
        <w:rPr>
          <w:sz w:val="28"/>
        </w:rPr>
        <w:t>cashewnut</w:t>
      </w:r>
      <w:proofErr w:type="spellEnd"/>
      <w:r w:rsidRPr="009B41EA">
        <w:rPr>
          <w:sz w:val="28"/>
        </w:rPr>
        <w:t xml:space="preserve"> scrap kernel meal. Proceedings of the Conference on Animal Feeds of Tropical and Subtropical Origin.</w:t>
      </w:r>
    </w:p>
    <w:p w:rsidR="00BC1A3B" w:rsidRPr="009B41EA" w:rsidRDefault="003161EB">
      <w:pPr>
        <w:pStyle w:val="ListParagraph"/>
        <w:numPr>
          <w:ilvl w:val="0"/>
          <w:numId w:val="1"/>
        </w:numPr>
        <w:tabs>
          <w:tab w:val="left" w:pos="607"/>
          <w:tab w:val="left" w:pos="610"/>
        </w:tabs>
        <w:spacing w:before="26" w:line="216" w:lineRule="auto"/>
        <w:ind w:left="610" w:right="334"/>
        <w:jc w:val="both"/>
        <w:rPr>
          <w:sz w:val="28"/>
        </w:rPr>
      </w:pPr>
      <w:r w:rsidRPr="009B41EA">
        <w:rPr>
          <w:sz w:val="28"/>
        </w:rPr>
        <w:t>Fraser, G.</w:t>
      </w:r>
      <w:r w:rsidRPr="009B41EA">
        <w:rPr>
          <w:spacing w:val="40"/>
          <w:sz w:val="28"/>
        </w:rPr>
        <w:t xml:space="preserve"> </w:t>
      </w:r>
      <w:r w:rsidRPr="009B41EA">
        <w:rPr>
          <w:sz w:val="28"/>
        </w:rPr>
        <w:t>E.</w:t>
      </w:r>
      <w:r w:rsidRPr="009B41EA">
        <w:rPr>
          <w:spacing w:val="40"/>
          <w:sz w:val="28"/>
        </w:rPr>
        <w:t xml:space="preserve"> </w:t>
      </w:r>
      <w:r w:rsidRPr="009B41EA">
        <w:rPr>
          <w:sz w:val="28"/>
        </w:rPr>
        <w:t>(1994).</w:t>
      </w:r>
      <w:r w:rsidRPr="009B41EA">
        <w:rPr>
          <w:spacing w:val="40"/>
          <w:sz w:val="28"/>
        </w:rPr>
        <w:t xml:space="preserve"> </w:t>
      </w:r>
      <w:r w:rsidRPr="009B41EA">
        <w:rPr>
          <w:sz w:val="28"/>
        </w:rPr>
        <w:t>"Diet</w:t>
      </w:r>
      <w:r w:rsidRPr="009B41EA">
        <w:rPr>
          <w:spacing w:val="40"/>
          <w:sz w:val="28"/>
        </w:rPr>
        <w:t xml:space="preserve"> </w:t>
      </w:r>
      <w:r w:rsidRPr="009B41EA">
        <w:rPr>
          <w:sz w:val="28"/>
        </w:rPr>
        <w:t>and coronary</w:t>
      </w:r>
      <w:r w:rsidRPr="009B41EA">
        <w:rPr>
          <w:spacing w:val="40"/>
          <w:sz w:val="28"/>
        </w:rPr>
        <w:t xml:space="preserve"> </w:t>
      </w:r>
      <w:r w:rsidRPr="009B41EA">
        <w:rPr>
          <w:sz w:val="28"/>
        </w:rPr>
        <w:t>heart disease:</w:t>
      </w:r>
      <w:r w:rsidRPr="009B41EA">
        <w:rPr>
          <w:spacing w:val="40"/>
          <w:sz w:val="28"/>
        </w:rPr>
        <w:t xml:space="preserve"> </w:t>
      </w:r>
      <w:r w:rsidRPr="009B41EA">
        <w:rPr>
          <w:sz w:val="28"/>
        </w:rPr>
        <w:t>beyond</w:t>
      </w:r>
      <w:r w:rsidRPr="009B41EA">
        <w:rPr>
          <w:spacing w:val="40"/>
          <w:sz w:val="28"/>
        </w:rPr>
        <w:t xml:space="preserve"> </w:t>
      </w:r>
      <w:r w:rsidRPr="009B41EA">
        <w:rPr>
          <w:sz w:val="28"/>
        </w:rPr>
        <w:t>dietary</w:t>
      </w:r>
      <w:r w:rsidRPr="009B41EA">
        <w:rPr>
          <w:spacing w:val="40"/>
          <w:sz w:val="28"/>
        </w:rPr>
        <w:t xml:space="preserve"> </w:t>
      </w:r>
      <w:r w:rsidRPr="009B41EA">
        <w:rPr>
          <w:sz w:val="28"/>
        </w:rPr>
        <w:t>fats</w:t>
      </w:r>
      <w:r w:rsidRPr="009B41EA">
        <w:rPr>
          <w:spacing w:val="40"/>
          <w:sz w:val="28"/>
        </w:rPr>
        <w:t xml:space="preserve"> </w:t>
      </w:r>
      <w:r w:rsidRPr="009B41EA">
        <w:rPr>
          <w:sz w:val="28"/>
        </w:rPr>
        <w:t>and</w:t>
      </w:r>
      <w:r w:rsidRPr="009B41EA">
        <w:rPr>
          <w:spacing w:val="40"/>
          <w:sz w:val="28"/>
        </w:rPr>
        <w:t xml:space="preserve"> </w:t>
      </w:r>
      <w:r w:rsidRPr="009B41EA">
        <w:rPr>
          <w:sz w:val="28"/>
        </w:rPr>
        <w:t>low-density-lipoprotein cholesterol." The American journal of clinical nutrition 59(5): 1117S-1123S.</w:t>
      </w:r>
    </w:p>
    <w:p w:rsidR="00BC1A3B" w:rsidRPr="009B41EA" w:rsidRDefault="003161EB">
      <w:pPr>
        <w:pStyle w:val="ListParagraph"/>
        <w:numPr>
          <w:ilvl w:val="0"/>
          <w:numId w:val="1"/>
        </w:numPr>
        <w:tabs>
          <w:tab w:val="left" w:pos="607"/>
          <w:tab w:val="left" w:pos="610"/>
        </w:tabs>
        <w:spacing w:before="13" w:line="216" w:lineRule="auto"/>
        <w:ind w:left="610" w:right="336"/>
        <w:jc w:val="both"/>
        <w:rPr>
          <w:sz w:val="28"/>
        </w:rPr>
      </w:pPr>
      <w:r w:rsidRPr="009B41EA">
        <w:rPr>
          <w:sz w:val="28"/>
        </w:rPr>
        <w:t>Hu, F. B., J. E.</w:t>
      </w:r>
      <w:r w:rsidRPr="009B41EA">
        <w:rPr>
          <w:spacing w:val="40"/>
          <w:sz w:val="28"/>
        </w:rPr>
        <w:t xml:space="preserve"> </w:t>
      </w:r>
      <w:r w:rsidRPr="009B41EA">
        <w:rPr>
          <w:sz w:val="28"/>
        </w:rPr>
        <w:t>Manson, et al. (2001).</w:t>
      </w:r>
      <w:r w:rsidRPr="009B41EA">
        <w:rPr>
          <w:spacing w:val="40"/>
          <w:sz w:val="28"/>
        </w:rPr>
        <w:t xml:space="preserve"> </w:t>
      </w:r>
      <w:r w:rsidRPr="009B41EA">
        <w:rPr>
          <w:sz w:val="28"/>
        </w:rPr>
        <w:t>"Types of dietary fat</w:t>
      </w:r>
      <w:r w:rsidRPr="009B41EA">
        <w:rPr>
          <w:spacing w:val="40"/>
          <w:sz w:val="28"/>
        </w:rPr>
        <w:t xml:space="preserve"> </w:t>
      </w:r>
      <w:r w:rsidRPr="009B41EA">
        <w:rPr>
          <w:sz w:val="28"/>
        </w:rPr>
        <w:t>and risk of coronary</w:t>
      </w:r>
      <w:r w:rsidRPr="009B41EA">
        <w:rPr>
          <w:spacing w:val="-8"/>
          <w:sz w:val="28"/>
        </w:rPr>
        <w:t xml:space="preserve"> </w:t>
      </w:r>
      <w:r w:rsidRPr="009B41EA">
        <w:rPr>
          <w:sz w:val="28"/>
        </w:rPr>
        <w:t>heart</w:t>
      </w:r>
      <w:r w:rsidRPr="009B41EA">
        <w:rPr>
          <w:spacing w:val="-9"/>
          <w:sz w:val="28"/>
        </w:rPr>
        <w:t xml:space="preserve"> </w:t>
      </w:r>
      <w:r w:rsidRPr="009B41EA">
        <w:rPr>
          <w:sz w:val="28"/>
        </w:rPr>
        <w:t>disease:</w:t>
      </w:r>
      <w:r w:rsidRPr="009B41EA">
        <w:rPr>
          <w:spacing w:val="-4"/>
          <w:sz w:val="28"/>
        </w:rPr>
        <w:t xml:space="preserve"> </w:t>
      </w:r>
      <w:r w:rsidRPr="009B41EA">
        <w:rPr>
          <w:sz w:val="28"/>
        </w:rPr>
        <w:t>a</w:t>
      </w:r>
      <w:r w:rsidRPr="009B41EA">
        <w:rPr>
          <w:spacing w:val="-11"/>
          <w:sz w:val="28"/>
        </w:rPr>
        <w:t xml:space="preserve"> </w:t>
      </w:r>
      <w:r w:rsidRPr="009B41EA">
        <w:rPr>
          <w:sz w:val="28"/>
        </w:rPr>
        <w:t>critical</w:t>
      </w:r>
      <w:r w:rsidRPr="009B41EA">
        <w:rPr>
          <w:spacing w:val="-9"/>
          <w:sz w:val="28"/>
        </w:rPr>
        <w:t xml:space="preserve"> </w:t>
      </w:r>
      <w:r w:rsidRPr="009B41EA">
        <w:rPr>
          <w:sz w:val="28"/>
        </w:rPr>
        <w:t>review."</w:t>
      </w:r>
      <w:r w:rsidRPr="009B41EA">
        <w:rPr>
          <w:spacing w:val="-7"/>
          <w:sz w:val="28"/>
        </w:rPr>
        <w:t xml:space="preserve"> </w:t>
      </w:r>
      <w:r w:rsidRPr="009B41EA">
        <w:rPr>
          <w:sz w:val="28"/>
        </w:rPr>
        <w:t>Journal</w:t>
      </w:r>
      <w:r w:rsidRPr="009B41EA">
        <w:rPr>
          <w:spacing w:val="-4"/>
          <w:sz w:val="28"/>
        </w:rPr>
        <w:t xml:space="preserve"> </w:t>
      </w:r>
      <w:r w:rsidRPr="009B41EA">
        <w:rPr>
          <w:sz w:val="28"/>
        </w:rPr>
        <w:t>of</w:t>
      </w:r>
      <w:r w:rsidRPr="009B41EA">
        <w:rPr>
          <w:spacing w:val="-5"/>
          <w:sz w:val="28"/>
        </w:rPr>
        <w:t xml:space="preserve"> </w:t>
      </w:r>
      <w:r w:rsidRPr="009B41EA">
        <w:rPr>
          <w:sz w:val="28"/>
        </w:rPr>
        <w:t>the</w:t>
      </w:r>
      <w:r w:rsidRPr="009B41EA">
        <w:rPr>
          <w:spacing w:val="-18"/>
          <w:sz w:val="28"/>
        </w:rPr>
        <w:t xml:space="preserve"> </w:t>
      </w:r>
      <w:r w:rsidRPr="009B41EA">
        <w:rPr>
          <w:sz w:val="28"/>
        </w:rPr>
        <w:t>American</w:t>
      </w:r>
      <w:r w:rsidRPr="009B41EA">
        <w:rPr>
          <w:spacing w:val="-11"/>
          <w:sz w:val="28"/>
        </w:rPr>
        <w:t xml:space="preserve"> </w:t>
      </w:r>
      <w:r w:rsidRPr="009B41EA">
        <w:rPr>
          <w:sz w:val="28"/>
        </w:rPr>
        <w:t>college</w:t>
      </w:r>
      <w:r w:rsidRPr="009B41EA">
        <w:rPr>
          <w:spacing w:val="-5"/>
          <w:sz w:val="28"/>
        </w:rPr>
        <w:t xml:space="preserve"> </w:t>
      </w:r>
      <w:r w:rsidRPr="009B41EA">
        <w:rPr>
          <w:sz w:val="28"/>
        </w:rPr>
        <w:t>of Nutrition 20(1): 5-19.</w:t>
      </w:r>
    </w:p>
    <w:p w:rsidR="00BC1A3B" w:rsidRPr="009B41EA" w:rsidRDefault="003161EB">
      <w:pPr>
        <w:pStyle w:val="ListParagraph"/>
        <w:numPr>
          <w:ilvl w:val="0"/>
          <w:numId w:val="1"/>
        </w:numPr>
        <w:tabs>
          <w:tab w:val="left" w:pos="607"/>
          <w:tab w:val="left" w:pos="610"/>
        </w:tabs>
        <w:spacing w:before="24" w:line="216" w:lineRule="auto"/>
        <w:ind w:left="610" w:right="335"/>
        <w:jc w:val="both"/>
        <w:rPr>
          <w:sz w:val="28"/>
        </w:rPr>
      </w:pPr>
      <w:proofErr w:type="spellStart"/>
      <w:r w:rsidRPr="009B41EA">
        <w:rPr>
          <w:sz w:val="28"/>
        </w:rPr>
        <w:t>Layokun</w:t>
      </w:r>
      <w:proofErr w:type="spellEnd"/>
      <w:r w:rsidRPr="009B41EA">
        <w:rPr>
          <w:sz w:val="28"/>
        </w:rPr>
        <w:t>,</w:t>
      </w:r>
      <w:r w:rsidRPr="009B41EA">
        <w:rPr>
          <w:spacing w:val="40"/>
          <w:sz w:val="28"/>
        </w:rPr>
        <w:t xml:space="preserve"> </w:t>
      </w:r>
      <w:r w:rsidRPr="009B41EA">
        <w:rPr>
          <w:sz w:val="28"/>
        </w:rPr>
        <w:t>S.,</w:t>
      </w:r>
      <w:r w:rsidRPr="009B41EA">
        <w:rPr>
          <w:spacing w:val="-18"/>
          <w:sz w:val="28"/>
        </w:rPr>
        <w:t xml:space="preserve"> </w:t>
      </w:r>
      <w:r w:rsidRPr="009B41EA">
        <w:rPr>
          <w:sz w:val="28"/>
        </w:rPr>
        <w:t>A.</w:t>
      </w:r>
      <w:r w:rsidRPr="009B41EA">
        <w:rPr>
          <w:spacing w:val="-8"/>
          <w:sz w:val="28"/>
        </w:rPr>
        <w:t xml:space="preserve"> </w:t>
      </w:r>
      <w:proofErr w:type="spellStart"/>
      <w:r w:rsidRPr="009B41EA">
        <w:rPr>
          <w:sz w:val="28"/>
        </w:rPr>
        <w:t>Obawole</w:t>
      </w:r>
      <w:proofErr w:type="spellEnd"/>
      <w:r w:rsidRPr="009B41EA">
        <w:rPr>
          <w:sz w:val="28"/>
        </w:rPr>
        <w:t>,</w:t>
      </w:r>
      <w:r w:rsidRPr="009B41EA">
        <w:rPr>
          <w:spacing w:val="-8"/>
          <w:sz w:val="28"/>
        </w:rPr>
        <w:t xml:space="preserve"> </w:t>
      </w:r>
      <w:r w:rsidRPr="009B41EA">
        <w:rPr>
          <w:sz w:val="28"/>
        </w:rPr>
        <w:t>et</w:t>
      </w:r>
      <w:r w:rsidRPr="009B41EA">
        <w:rPr>
          <w:spacing w:val="-6"/>
          <w:sz w:val="28"/>
        </w:rPr>
        <w:t xml:space="preserve"> </w:t>
      </w:r>
      <w:r w:rsidRPr="009B41EA">
        <w:rPr>
          <w:sz w:val="28"/>
        </w:rPr>
        <w:t>al.</w:t>
      </w:r>
      <w:r w:rsidRPr="009B41EA">
        <w:rPr>
          <w:spacing w:val="-9"/>
          <w:sz w:val="28"/>
        </w:rPr>
        <w:t xml:space="preserve"> </w:t>
      </w:r>
      <w:r w:rsidRPr="009B41EA">
        <w:rPr>
          <w:sz w:val="28"/>
        </w:rPr>
        <w:t>(1986).</w:t>
      </w:r>
      <w:r w:rsidRPr="009B41EA">
        <w:rPr>
          <w:spacing w:val="-13"/>
          <w:sz w:val="28"/>
        </w:rPr>
        <w:t xml:space="preserve"> </w:t>
      </w:r>
      <w:r w:rsidRPr="009B41EA">
        <w:rPr>
          <w:sz w:val="28"/>
        </w:rPr>
        <w:t>"Investigation</w:t>
      </w:r>
      <w:r w:rsidRPr="009B41EA">
        <w:rPr>
          <w:spacing w:val="-9"/>
          <w:sz w:val="28"/>
        </w:rPr>
        <w:t xml:space="preserve"> </w:t>
      </w:r>
      <w:r w:rsidRPr="009B41EA">
        <w:rPr>
          <w:sz w:val="28"/>
        </w:rPr>
        <w:t>of</w:t>
      </w:r>
      <w:r w:rsidRPr="009B41EA">
        <w:rPr>
          <w:spacing w:val="-7"/>
          <w:sz w:val="28"/>
        </w:rPr>
        <w:t xml:space="preserve"> </w:t>
      </w:r>
      <w:r w:rsidRPr="009B41EA">
        <w:rPr>
          <w:sz w:val="28"/>
        </w:rPr>
        <w:t>cashew</w:t>
      </w:r>
      <w:r w:rsidRPr="009B41EA">
        <w:rPr>
          <w:spacing w:val="-10"/>
          <w:sz w:val="28"/>
        </w:rPr>
        <w:t xml:space="preserve"> </w:t>
      </w:r>
      <w:r w:rsidRPr="009B41EA">
        <w:rPr>
          <w:sz w:val="28"/>
        </w:rPr>
        <w:t>apple</w:t>
      </w:r>
      <w:r w:rsidRPr="009B41EA">
        <w:rPr>
          <w:spacing w:val="-8"/>
          <w:sz w:val="28"/>
        </w:rPr>
        <w:t xml:space="preserve"> </w:t>
      </w:r>
      <w:r w:rsidRPr="009B41EA">
        <w:rPr>
          <w:sz w:val="28"/>
        </w:rPr>
        <w:t>juice as a substrate for single cell protein production." Journal of Food science 51(1):</w:t>
      </w:r>
      <w:r w:rsidRPr="009B41EA">
        <w:rPr>
          <w:spacing w:val="40"/>
          <w:sz w:val="28"/>
        </w:rPr>
        <w:t xml:space="preserve"> </w:t>
      </w:r>
      <w:r w:rsidRPr="009B41EA">
        <w:rPr>
          <w:sz w:val="28"/>
        </w:rPr>
        <w:t>237-238.</w:t>
      </w:r>
    </w:p>
    <w:p w:rsidR="00BC1A3B" w:rsidRPr="009B41EA" w:rsidRDefault="00BC1A3B">
      <w:pPr>
        <w:pStyle w:val="ListParagraph"/>
        <w:spacing w:line="216" w:lineRule="auto"/>
        <w:jc w:val="both"/>
        <w:rPr>
          <w:sz w:val="28"/>
        </w:rPr>
        <w:sectPr w:rsidR="00BC1A3B" w:rsidRPr="009B41EA">
          <w:pgSz w:w="11910" w:h="16840"/>
          <w:pgMar w:top="1860" w:right="1133" w:bottom="1260" w:left="1275" w:header="0" w:footer="1025" w:gutter="0"/>
          <w:cols w:space="720"/>
        </w:sectPr>
      </w:pPr>
    </w:p>
    <w:p w:rsidR="00BC1A3B" w:rsidRPr="009B41EA" w:rsidRDefault="003161EB">
      <w:pPr>
        <w:pStyle w:val="ListParagraph"/>
        <w:numPr>
          <w:ilvl w:val="0"/>
          <w:numId w:val="1"/>
        </w:numPr>
        <w:tabs>
          <w:tab w:val="left" w:pos="607"/>
          <w:tab w:val="left" w:pos="610"/>
        </w:tabs>
        <w:spacing w:before="91" w:line="216" w:lineRule="auto"/>
        <w:ind w:left="610" w:right="337"/>
        <w:jc w:val="both"/>
        <w:rPr>
          <w:sz w:val="28"/>
        </w:rPr>
      </w:pPr>
      <w:r w:rsidRPr="009B41EA">
        <w:rPr>
          <w:sz w:val="28"/>
        </w:rPr>
        <w:lastRenderedPageBreak/>
        <w:t>Maia, J. G. S., E. H.</w:t>
      </w:r>
      <w:r w:rsidRPr="009B41EA">
        <w:rPr>
          <w:spacing w:val="-10"/>
          <w:sz w:val="28"/>
        </w:rPr>
        <w:t xml:space="preserve"> </w:t>
      </w:r>
      <w:r w:rsidRPr="009B41EA">
        <w:rPr>
          <w:sz w:val="28"/>
        </w:rPr>
        <w:t>A.</w:t>
      </w:r>
      <w:r w:rsidRPr="009B41EA">
        <w:rPr>
          <w:spacing w:val="-4"/>
          <w:sz w:val="28"/>
        </w:rPr>
        <w:t xml:space="preserve"> </w:t>
      </w:r>
      <w:r w:rsidRPr="009B41EA">
        <w:rPr>
          <w:sz w:val="28"/>
        </w:rPr>
        <w:t>Andrade, et al. (2000). "Volatile constituents of the leaves, fruits and flowers of cashew</w:t>
      </w:r>
      <w:r w:rsidRPr="009B41EA">
        <w:rPr>
          <w:spacing w:val="40"/>
          <w:sz w:val="28"/>
        </w:rPr>
        <w:t xml:space="preserve"> </w:t>
      </w:r>
      <w:r w:rsidRPr="009B41EA">
        <w:rPr>
          <w:sz w:val="28"/>
        </w:rPr>
        <w:t>(</w:t>
      </w:r>
      <w:proofErr w:type="spellStart"/>
      <w:r w:rsidRPr="009B41EA">
        <w:rPr>
          <w:sz w:val="28"/>
        </w:rPr>
        <w:t>Anacardium</w:t>
      </w:r>
      <w:proofErr w:type="spellEnd"/>
      <w:r w:rsidRPr="009B41EA">
        <w:rPr>
          <w:sz w:val="28"/>
        </w:rPr>
        <w:t xml:space="preserve"> </w:t>
      </w:r>
      <w:proofErr w:type="spellStart"/>
      <w:r w:rsidRPr="009B41EA">
        <w:rPr>
          <w:sz w:val="28"/>
        </w:rPr>
        <w:t>occidentale</w:t>
      </w:r>
      <w:proofErr w:type="spellEnd"/>
      <w:r w:rsidRPr="009B41EA">
        <w:rPr>
          <w:sz w:val="28"/>
        </w:rPr>
        <w:t xml:space="preserve"> L.)." Journal of</w:t>
      </w:r>
      <w:r w:rsidRPr="009B41EA">
        <w:rPr>
          <w:spacing w:val="40"/>
          <w:sz w:val="28"/>
        </w:rPr>
        <w:t xml:space="preserve"> </w:t>
      </w:r>
      <w:r w:rsidRPr="009B41EA">
        <w:rPr>
          <w:sz w:val="28"/>
        </w:rPr>
        <w:t>food composition and analysis 13(3): 227-232.</w:t>
      </w:r>
    </w:p>
    <w:p w:rsidR="00BC1A3B" w:rsidRPr="009B41EA" w:rsidRDefault="003161EB">
      <w:pPr>
        <w:pStyle w:val="ListParagraph"/>
        <w:numPr>
          <w:ilvl w:val="0"/>
          <w:numId w:val="1"/>
        </w:numPr>
        <w:tabs>
          <w:tab w:val="left" w:pos="607"/>
          <w:tab w:val="left" w:pos="610"/>
          <w:tab w:val="left" w:pos="1919"/>
          <w:tab w:val="left" w:pos="2414"/>
          <w:tab w:val="left" w:pos="3458"/>
          <w:tab w:val="left" w:pos="4512"/>
          <w:tab w:val="left" w:pos="4972"/>
          <w:tab w:val="left" w:pos="6712"/>
          <w:tab w:val="left" w:pos="7880"/>
          <w:tab w:val="left" w:pos="8340"/>
        </w:tabs>
        <w:spacing w:before="10" w:line="223" w:lineRule="auto"/>
        <w:ind w:left="610" w:right="333"/>
        <w:rPr>
          <w:sz w:val="28"/>
        </w:rPr>
      </w:pPr>
      <w:proofErr w:type="spellStart"/>
      <w:r w:rsidRPr="009B41EA">
        <w:rPr>
          <w:spacing w:val="-2"/>
          <w:sz w:val="28"/>
        </w:rPr>
        <w:t>Nagaraja</w:t>
      </w:r>
      <w:proofErr w:type="spellEnd"/>
      <w:r w:rsidRPr="009B41EA">
        <w:rPr>
          <w:spacing w:val="-2"/>
          <w:sz w:val="28"/>
        </w:rPr>
        <w:t>,</w:t>
      </w:r>
      <w:r w:rsidRPr="009B41EA">
        <w:rPr>
          <w:sz w:val="28"/>
        </w:rPr>
        <w:tab/>
      </w:r>
      <w:r w:rsidRPr="009B41EA">
        <w:rPr>
          <w:spacing w:val="-6"/>
          <w:sz w:val="28"/>
        </w:rPr>
        <w:t>K.</w:t>
      </w:r>
      <w:r w:rsidRPr="009B41EA">
        <w:rPr>
          <w:sz w:val="28"/>
        </w:rPr>
        <w:tab/>
      </w:r>
      <w:r w:rsidRPr="009B41EA">
        <w:rPr>
          <w:spacing w:val="-2"/>
          <w:sz w:val="28"/>
        </w:rPr>
        <w:t>(1987).</w:t>
      </w:r>
      <w:r w:rsidRPr="009B41EA">
        <w:rPr>
          <w:sz w:val="28"/>
        </w:rPr>
        <w:tab/>
      </w:r>
      <w:r w:rsidRPr="009B41EA">
        <w:rPr>
          <w:spacing w:val="-2"/>
          <w:sz w:val="28"/>
        </w:rPr>
        <w:t>"Lipids</w:t>
      </w:r>
      <w:r w:rsidRPr="009B41EA">
        <w:rPr>
          <w:sz w:val="28"/>
        </w:rPr>
        <w:tab/>
      </w:r>
      <w:r w:rsidRPr="009B41EA">
        <w:rPr>
          <w:spacing w:val="-6"/>
          <w:sz w:val="28"/>
        </w:rPr>
        <w:t>of</w:t>
      </w:r>
      <w:r w:rsidRPr="009B41EA">
        <w:rPr>
          <w:sz w:val="28"/>
        </w:rPr>
        <w:tab/>
      </w:r>
      <w:r w:rsidRPr="009B41EA">
        <w:rPr>
          <w:spacing w:val="-2"/>
          <w:sz w:val="28"/>
        </w:rPr>
        <w:t>high-yielding</w:t>
      </w:r>
      <w:r w:rsidRPr="009B41EA">
        <w:rPr>
          <w:sz w:val="28"/>
        </w:rPr>
        <w:tab/>
      </w:r>
      <w:r w:rsidRPr="009B41EA">
        <w:rPr>
          <w:spacing w:val="-2"/>
          <w:sz w:val="28"/>
        </w:rPr>
        <w:t>varieties</w:t>
      </w:r>
      <w:r w:rsidRPr="009B41EA">
        <w:rPr>
          <w:sz w:val="28"/>
        </w:rPr>
        <w:tab/>
      </w:r>
      <w:r w:rsidRPr="009B41EA">
        <w:rPr>
          <w:spacing w:val="-6"/>
          <w:sz w:val="28"/>
        </w:rPr>
        <w:t>of</w:t>
      </w:r>
      <w:r w:rsidRPr="009B41EA">
        <w:rPr>
          <w:sz w:val="28"/>
        </w:rPr>
        <w:tab/>
      </w:r>
      <w:r w:rsidRPr="009B41EA">
        <w:rPr>
          <w:spacing w:val="-2"/>
          <w:sz w:val="28"/>
        </w:rPr>
        <w:t xml:space="preserve">cashew </w:t>
      </w:r>
      <w:r w:rsidRPr="009B41EA">
        <w:rPr>
          <w:sz w:val="28"/>
        </w:rPr>
        <w:t>(</w:t>
      </w:r>
      <w:proofErr w:type="spellStart"/>
      <w:r w:rsidRPr="009B41EA">
        <w:rPr>
          <w:sz w:val="28"/>
        </w:rPr>
        <w:t>Anacardium</w:t>
      </w:r>
      <w:proofErr w:type="spellEnd"/>
      <w:r w:rsidRPr="009B41EA">
        <w:rPr>
          <w:sz w:val="28"/>
        </w:rPr>
        <w:t xml:space="preserve"> </w:t>
      </w:r>
      <w:proofErr w:type="spellStart"/>
      <w:r w:rsidRPr="009B41EA">
        <w:rPr>
          <w:sz w:val="28"/>
        </w:rPr>
        <w:t>occidentale</w:t>
      </w:r>
      <w:proofErr w:type="spellEnd"/>
      <w:r w:rsidRPr="009B41EA">
        <w:rPr>
          <w:sz w:val="28"/>
        </w:rPr>
        <w:t xml:space="preserve"> L.)." Plant Foods for Human Nutrition 37(4): </w:t>
      </w:r>
      <w:r w:rsidRPr="009B41EA">
        <w:rPr>
          <w:spacing w:val="-2"/>
          <w:sz w:val="28"/>
        </w:rPr>
        <w:t>307311.</w:t>
      </w:r>
    </w:p>
    <w:p w:rsidR="00BC1A3B" w:rsidRPr="009B41EA" w:rsidRDefault="00BC1A3B">
      <w:pPr>
        <w:pStyle w:val="BodyText"/>
        <w:spacing w:before="17"/>
      </w:pPr>
    </w:p>
    <w:p w:rsidR="00BC1A3B" w:rsidRPr="009B41EA" w:rsidRDefault="003161EB">
      <w:pPr>
        <w:pStyle w:val="ListParagraph"/>
        <w:numPr>
          <w:ilvl w:val="0"/>
          <w:numId w:val="1"/>
        </w:numPr>
        <w:tabs>
          <w:tab w:val="left" w:pos="607"/>
          <w:tab w:val="left" w:pos="610"/>
        </w:tabs>
        <w:spacing w:before="1" w:line="213" w:lineRule="auto"/>
        <w:ind w:left="610" w:right="335"/>
        <w:rPr>
          <w:sz w:val="28"/>
        </w:rPr>
      </w:pPr>
      <w:proofErr w:type="spellStart"/>
      <w:r w:rsidRPr="009B41EA">
        <w:rPr>
          <w:sz w:val="28"/>
        </w:rPr>
        <w:t>Nayudamma</w:t>
      </w:r>
      <w:proofErr w:type="spellEnd"/>
      <w:r w:rsidRPr="009B41EA">
        <w:rPr>
          <w:sz w:val="28"/>
        </w:rPr>
        <w:t>, Y.</w:t>
      </w:r>
      <w:r w:rsidRPr="009B41EA">
        <w:rPr>
          <w:spacing w:val="38"/>
          <w:sz w:val="28"/>
        </w:rPr>
        <w:t xml:space="preserve"> </w:t>
      </w:r>
      <w:r w:rsidRPr="009B41EA">
        <w:rPr>
          <w:sz w:val="28"/>
        </w:rPr>
        <w:t>and</w:t>
      </w:r>
      <w:r w:rsidRPr="009B41EA">
        <w:rPr>
          <w:spacing w:val="39"/>
          <w:sz w:val="28"/>
        </w:rPr>
        <w:t xml:space="preserve"> </w:t>
      </w:r>
      <w:r w:rsidRPr="009B41EA">
        <w:rPr>
          <w:sz w:val="28"/>
        </w:rPr>
        <w:t>C.</w:t>
      </w:r>
      <w:r w:rsidRPr="009B41EA">
        <w:rPr>
          <w:spacing w:val="38"/>
          <w:sz w:val="28"/>
        </w:rPr>
        <w:t xml:space="preserve"> </w:t>
      </w:r>
      <w:proofErr w:type="spellStart"/>
      <w:r w:rsidRPr="009B41EA">
        <w:rPr>
          <w:sz w:val="28"/>
        </w:rPr>
        <w:t>Koteswara</w:t>
      </w:r>
      <w:proofErr w:type="spellEnd"/>
      <w:r w:rsidRPr="009B41EA">
        <w:rPr>
          <w:spacing w:val="39"/>
          <w:sz w:val="28"/>
        </w:rPr>
        <w:t xml:space="preserve"> </w:t>
      </w:r>
      <w:r w:rsidRPr="009B41EA">
        <w:rPr>
          <w:sz w:val="28"/>
        </w:rPr>
        <w:t>Rao</w:t>
      </w:r>
      <w:r w:rsidRPr="009B41EA">
        <w:rPr>
          <w:spacing w:val="39"/>
          <w:sz w:val="28"/>
        </w:rPr>
        <w:t xml:space="preserve"> </w:t>
      </w:r>
      <w:r w:rsidRPr="009B41EA">
        <w:rPr>
          <w:sz w:val="28"/>
        </w:rPr>
        <w:t>(1967).</w:t>
      </w:r>
      <w:r w:rsidRPr="009B41EA">
        <w:rPr>
          <w:spacing w:val="38"/>
          <w:sz w:val="28"/>
        </w:rPr>
        <w:t xml:space="preserve"> </w:t>
      </w:r>
      <w:r w:rsidRPr="009B41EA">
        <w:rPr>
          <w:sz w:val="28"/>
        </w:rPr>
        <w:t>"Cashew</w:t>
      </w:r>
      <w:r w:rsidRPr="009B41EA">
        <w:rPr>
          <w:spacing w:val="37"/>
          <w:sz w:val="28"/>
        </w:rPr>
        <w:t xml:space="preserve"> </w:t>
      </w:r>
      <w:proofErr w:type="spellStart"/>
      <w:r w:rsidRPr="009B41EA">
        <w:rPr>
          <w:sz w:val="28"/>
        </w:rPr>
        <w:t>testa</w:t>
      </w:r>
      <w:proofErr w:type="spellEnd"/>
      <w:r w:rsidRPr="009B41EA">
        <w:rPr>
          <w:sz w:val="28"/>
        </w:rPr>
        <w:t>:</w:t>
      </w:r>
      <w:r w:rsidRPr="009B41EA">
        <w:rPr>
          <w:spacing w:val="36"/>
          <w:sz w:val="28"/>
        </w:rPr>
        <w:t xml:space="preserve"> </w:t>
      </w:r>
      <w:r w:rsidRPr="009B41EA">
        <w:rPr>
          <w:sz w:val="28"/>
        </w:rPr>
        <w:t>its</w:t>
      </w:r>
      <w:r w:rsidRPr="009B41EA">
        <w:rPr>
          <w:spacing w:val="39"/>
          <w:sz w:val="28"/>
        </w:rPr>
        <w:t xml:space="preserve"> </w:t>
      </w:r>
      <w:r w:rsidRPr="009B41EA">
        <w:rPr>
          <w:sz w:val="28"/>
        </w:rPr>
        <w:t>use</w:t>
      </w:r>
      <w:r w:rsidRPr="009B41EA">
        <w:rPr>
          <w:spacing w:val="34"/>
          <w:sz w:val="28"/>
        </w:rPr>
        <w:t xml:space="preserve"> </w:t>
      </w:r>
      <w:r w:rsidRPr="009B41EA">
        <w:rPr>
          <w:sz w:val="28"/>
        </w:rPr>
        <w:t>in leather industry." Industrial Cashew Journal 4: 12-13.</w:t>
      </w:r>
    </w:p>
    <w:p w:rsidR="00BC1A3B" w:rsidRPr="009B41EA" w:rsidRDefault="003161EB">
      <w:pPr>
        <w:pStyle w:val="ListParagraph"/>
        <w:numPr>
          <w:ilvl w:val="0"/>
          <w:numId w:val="1"/>
        </w:numPr>
        <w:tabs>
          <w:tab w:val="left" w:pos="607"/>
          <w:tab w:val="left" w:pos="610"/>
        </w:tabs>
        <w:spacing w:before="307" w:line="216" w:lineRule="auto"/>
        <w:ind w:left="610" w:right="327"/>
        <w:jc w:val="both"/>
        <w:rPr>
          <w:sz w:val="28"/>
        </w:rPr>
      </w:pPr>
      <w:proofErr w:type="spellStart"/>
      <w:r w:rsidRPr="009B41EA">
        <w:rPr>
          <w:sz w:val="28"/>
        </w:rPr>
        <w:t>Odunsi</w:t>
      </w:r>
      <w:proofErr w:type="spellEnd"/>
      <w:r w:rsidRPr="009B41EA">
        <w:rPr>
          <w:sz w:val="28"/>
        </w:rPr>
        <w:t>,</w:t>
      </w:r>
      <w:r w:rsidRPr="009B41EA">
        <w:rPr>
          <w:spacing w:val="-7"/>
          <w:sz w:val="28"/>
        </w:rPr>
        <w:t xml:space="preserve"> </w:t>
      </w:r>
      <w:r w:rsidRPr="009B41EA">
        <w:rPr>
          <w:sz w:val="28"/>
        </w:rPr>
        <w:t xml:space="preserve">A. (2002). "Effect of feeding reject cashew kernel meal on pre and early-laying performance of pullet." </w:t>
      </w:r>
      <w:proofErr w:type="spellStart"/>
      <w:r w:rsidRPr="009B41EA">
        <w:rPr>
          <w:sz w:val="28"/>
        </w:rPr>
        <w:t>Archivos</w:t>
      </w:r>
      <w:proofErr w:type="spellEnd"/>
      <w:r w:rsidRPr="009B41EA">
        <w:rPr>
          <w:sz w:val="28"/>
        </w:rPr>
        <w:t xml:space="preserve"> de </w:t>
      </w:r>
      <w:proofErr w:type="spellStart"/>
      <w:r w:rsidRPr="009B41EA">
        <w:rPr>
          <w:sz w:val="28"/>
        </w:rPr>
        <w:t>Zootecnia</w:t>
      </w:r>
      <w:proofErr w:type="spellEnd"/>
      <w:r w:rsidRPr="009B41EA">
        <w:rPr>
          <w:sz w:val="28"/>
        </w:rPr>
        <w:t xml:space="preserve"> 51(196):</w:t>
      </w:r>
      <w:r w:rsidRPr="009B41EA">
        <w:rPr>
          <w:spacing w:val="40"/>
          <w:sz w:val="28"/>
        </w:rPr>
        <w:t xml:space="preserve"> </w:t>
      </w:r>
      <w:r w:rsidRPr="009B41EA">
        <w:rPr>
          <w:sz w:val="28"/>
        </w:rPr>
        <w:t xml:space="preserve">423- </w:t>
      </w:r>
      <w:r w:rsidRPr="009B41EA">
        <w:rPr>
          <w:spacing w:val="-4"/>
          <w:sz w:val="28"/>
        </w:rPr>
        <w:t>429.</w:t>
      </w:r>
      <w:bookmarkStart w:id="11" w:name="_GoBack"/>
      <w:bookmarkEnd w:id="11"/>
    </w:p>
    <w:p w:rsidR="00BC1A3B" w:rsidRPr="009B41EA" w:rsidRDefault="003161EB">
      <w:pPr>
        <w:pStyle w:val="ListParagraph"/>
        <w:numPr>
          <w:ilvl w:val="0"/>
          <w:numId w:val="1"/>
        </w:numPr>
        <w:tabs>
          <w:tab w:val="left" w:pos="607"/>
          <w:tab w:val="left" w:pos="610"/>
        </w:tabs>
        <w:spacing w:before="68" w:line="216" w:lineRule="auto"/>
        <w:ind w:left="610" w:right="335"/>
        <w:jc w:val="both"/>
        <w:rPr>
          <w:sz w:val="28"/>
        </w:rPr>
      </w:pPr>
      <w:r w:rsidRPr="009B41EA">
        <w:rPr>
          <w:sz w:val="28"/>
        </w:rPr>
        <w:t>Oliveira,</w:t>
      </w:r>
      <w:r w:rsidRPr="009B41EA">
        <w:rPr>
          <w:spacing w:val="-1"/>
          <w:sz w:val="28"/>
        </w:rPr>
        <w:t xml:space="preserve"> </w:t>
      </w:r>
      <w:r w:rsidRPr="009B41EA">
        <w:rPr>
          <w:sz w:val="28"/>
        </w:rPr>
        <w:t>N., R. Leal, et al. (2015). "The importance</w:t>
      </w:r>
      <w:r w:rsidRPr="009B41EA">
        <w:rPr>
          <w:spacing w:val="-1"/>
          <w:sz w:val="28"/>
        </w:rPr>
        <w:t xml:space="preserve"> </w:t>
      </w:r>
      <w:r w:rsidRPr="009B41EA">
        <w:rPr>
          <w:sz w:val="28"/>
        </w:rPr>
        <w:t>of the cashew nut (</w:t>
      </w:r>
      <w:proofErr w:type="spellStart"/>
      <w:r w:rsidRPr="009B41EA">
        <w:rPr>
          <w:sz w:val="28"/>
        </w:rPr>
        <w:t>Anacardium</w:t>
      </w:r>
      <w:proofErr w:type="spellEnd"/>
      <w:r w:rsidRPr="009B41EA">
        <w:rPr>
          <w:spacing w:val="-18"/>
          <w:sz w:val="28"/>
        </w:rPr>
        <w:t xml:space="preserve"> </w:t>
      </w:r>
      <w:proofErr w:type="spellStart"/>
      <w:r w:rsidRPr="009B41EA">
        <w:rPr>
          <w:sz w:val="28"/>
        </w:rPr>
        <w:t>occidentale</w:t>
      </w:r>
      <w:proofErr w:type="spellEnd"/>
      <w:r w:rsidRPr="009B41EA">
        <w:rPr>
          <w:spacing w:val="-15"/>
          <w:sz w:val="28"/>
        </w:rPr>
        <w:t xml:space="preserve"> </w:t>
      </w:r>
      <w:r w:rsidRPr="009B41EA">
        <w:rPr>
          <w:sz w:val="28"/>
        </w:rPr>
        <w:t>L.)</w:t>
      </w:r>
      <w:r w:rsidRPr="009B41EA">
        <w:rPr>
          <w:spacing w:val="-11"/>
          <w:sz w:val="28"/>
        </w:rPr>
        <w:t xml:space="preserve"> </w:t>
      </w:r>
      <w:proofErr w:type="gramStart"/>
      <w:r w:rsidRPr="009B41EA">
        <w:rPr>
          <w:sz w:val="28"/>
        </w:rPr>
        <w:t>coat</w:t>
      </w:r>
      <w:proofErr w:type="gramEnd"/>
      <w:r w:rsidRPr="009B41EA">
        <w:rPr>
          <w:sz w:val="28"/>
        </w:rPr>
        <w:t>:</w:t>
      </w:r>
      <w:r w:rsidRPr="009B41EA">
        <w:rPr>
          <w:spacing w:val="-11"/>
          <w:sz w:val="28"/>
        </w:rPr>
        <w:t xml:space="preserve"> </w:t>
      </w:r>
      <w:r w:rsidRPr="009B41EA">
        <w:rPr>
          <w:sz w:val="28"/>
        </w:rPr>
        <w:t>a</w:t>
      </w:r>
      <w:r w:rsidRPr="009B41EA">
        <w:rPr>
          <w:spacing w:val="-11"/>
          <w:sz w:val="28"/>
        </w:rPr>
        <w:t xml:space="preserve"> </w:t>
      </w:r>
      <w:r w:rsidRPr="009B41EA">
        <w:rPr>
          <w:sz w:val="28"/>
        </w:rPr>
        <w:t>review."</w:t>
      </w:r>
      <w:r w:rsidRPr="009B41EA">
        <w:rPr>
          <w:spacing w:val="-18"/>
          <w:sz w:val="28"/>
        </w:rPr>
        <w:t xml:space="preserve"> </w:t>
      </w:r>
      <w:r w:rsidRPr="009B41EA">
        <w:rPr>
          <w:sz w:val="28"/>
        </w:rPr>
        <w:t>American</w:t>
      </w:r>
      <w:r w:rsidRPr="009B41EA">
        <w:rPr>
          <w:spacing w:val="-12"/>
          <w:sz w:val="28"/>
        </w:rPr>
        <w:t xml:space="preserve"> </w:t>
      </w:r>
      <w:r w:rsidRPr="009B41EA">
        <w:rPr>
          <w:sz w:val="28"/>
        </w:rPr>
        <w:t>International</w:t>
      </w:r>
      <w:r w:rsidRPr="009B41EA">
        <w:rPr>
          <w:spacing w:val="-10"/>
          <w:sz w:val="28"/>
        </w:rPr>
        <w:t xml:space="preserve"> </w:t>
      </w:r>
      <w:r w:rsidRPr="009B41EA">
        <w:rPr>
          <w:sz w:val="28"/>
        </w:rPr>
        <w:t>Journal of Contemporary Scientific Research 2(8): 09-41.</w:t>
      </w:r>
    </w:p>
    <w:p w:rsidR="00BC1A3B" w:rsidRPr="009B41EA" w:rsidRDefault="003161EB">
      <w:pPr>
        <w:pStyle w:val="ListParagraph"/>
        <w:numPr>
          <w:ilvl w:val="0"/>
          <w:numId w:val="1"/>
        </w:numPr>
        <w:tabs>
          <w:tab w:val="left" w:pos="608"/>
        </w:tabs>
        <w:spacing w:line="333" w:lineRule="exact"/>
        <w:ind w:left="608" w:hanging="463"/>
        <w:jc w:val="both"/>
        <w:rPr>
          <w:sz w:val="28"/>
        </w:rPr>
      </w:pPr>
      <w:proofErr w:type="spellStart"/>
      <w:r w:rsidRPr="009B41EA">
        <w:rPr>
          <w:sz w:val="28"/>
        </w:rPr>
        <w:t>Patil</w:t>
      </w:r>
      <w:proofErr w:type="spellEnd"/>
      <w:r w:rsidRPr="009B41EA">
        <w:rPr>
          <w:sz w:val="28"/>
        </w:rPr>
        <w:t>,</w:t>
      </w:r>
      <w:r w:rsidRPr="009B41EA">
        <w:rPr>
          <w:spacing w:val="-4"/>
          <w:sz w:val="28"/>
        </w:rPr>
        <w:t xml:space="preserve"> </w:t>
      </w:r>
      <w:r w:rsidRPr="009B41EA">
        <w:rPr>
          <w:sz w:val="28"/>
        </w:rPr>
        <w:t>P.</w:t>
      </w:r>
      <w:r w:rsidRPr="009B41EA">
        <w:rPr>
          <w:spacing w:val="-8"/>
          <w:sz w:val="28"/>
        </w:rPr>
        <w:t xml:space="preserve"> </w:t>
      </w:r>
      <w:r w:rsidRPr="009B41EA">
        <w:rPr>
          <w:sz w:val="28"/>
        </w:rPr>
        <w:t>(2017).</w:t>
      </w:r>
      <w:r w:rsidRPr="009B41EA">
        <w:rPr>
          <w:spacing w:val="-4"/>
          <w:sz w:val="28"/>
        </w:rPr>
        <w:t xml:space="preserve"> </w:t>
      </w:r>
      <w:r w:rsidRPr="009B41EA">
        <w:rPr>
          <w:sz w:val="28"/>
        </w:rPr>
        <w:t>"Indian</w:t>
      </w:r>
      <w:r w:rsidRPr="009B41EA">
        <w:rPr>
          <w:spacing w:val="-3"/>
          <w:sz w:val="28"/>
        </w:rPr>
        <w:t xml:space="preserve"> </w:t>
      </w:r>
      <w:r w:rsidRPr="009B41EA">
        <w:rPr>
          <w:sz w:val="28"/>
        </w:rPr>
        <w:t>cashew</w:t>
      </w:r>
      <w:r w:rsidRPr="009B41EA">
        <w:rPr>
          <w:spacing w:val="-5"/>
          <w:sz w:val="28"/>
        </w:rPr>
        <w:t xml:space="preserve"> </w:t>
      </w:r>
      <w:r w:rsidRPr="009B41EA">
        <w:rPr>
          <w:sz w:val="28"/>
        </w:rPr>
        <w:t>food."</w:t>
      </w:r>
      <w:r w:rsidRPr="009B41EA">
        <w:rPr>
          <w:spacing w:val="-4"/>
          <w:sz w:val="28"/>
        </w:rPr>
        <w:t xml:space="preserve"> </w:t>
      </w:r>
      <w:proofErr w:type="spellStart"/>
      <w:r w:rsidRPr="009B41EA">
        <w:rPr>
          <w:sz w:val="28"/>
        </w:rPr>
        <w:t>Integr</w:t>
      </w:r>
      <w:proofErr w:type="spellEnd"/>
      <w:r w:rsidRPr="009B41EA">
        <w:rPr>
          <w:spacing w:val="-6"/>
          <w:sz w:val="28"/>
        </w:rPr>
        <w:t xml:space="preserve"> </w:t>
      </w:r>
      <w:r w:rsidRPr="009B41EA">
        <w:rPr>
          <w:sz w:val="28"/>
        </w:rPr>
        <w:t>Food</w:t>
      </w:r>
      <w:r w:rsidRPr="009B41EA">
        <w:rPr>
          <w:spacing w:val="-3"/>
          <w:sz w:val="28"/>
        </w:rPr>
        <w:t xml:space="preserve"> </w:t>
      </w:r>
      <w:proofErr w:type="spellStart"/>
      <w:r w:rsidRPr="009B41EA">
        <w:rPr>
          <w:sz w:val="28"/>
        </w:rPr>
        <w:t>Nutr</w:t>
      </w:r>
      <w:proofErr w:type="spellEnd"/>
      <w:r w:rsidRPr="009B41EA">
        <w:rPr>
          <w:spacing w:val="-2"/>
          <w:sz w:val="28"/>
        </w:rPr>
        <w:t xml:space="preserve"> </w:t>
      </w:r>
      <w:proofErr w:type="spellStart"/>
      <w:r w:rsidRPr="009B41EA">
        <w:rPr>
          <w:sz w:val="28"/>
        </w:rPr>
        <w:t>Metab</w:t>
      </w:r>
      <w:proofErr w:type="spellEnd"/>
      <w:r w:rsidRPr="009B41EA">
        <w:rPr>
          <w:spacing w:val="-3"/>
          <w:sz w:val="28"/>
        </w:rPr>
        <w:t xml:space="preserve"> </w:t>
      </w:r>
      <w:r w:rsidRPr="009B41EA">
        <w:rPr>
          <w:sz w:val="28"/>
        </w:rPr>
        <w:t>4(2):</w:t>
      </w:r>
      <w:r w:rsidRPr="009B41EA">
        <w:rPr>
          <w:spacing w:val="-1"/>
          <w:sz w:val="28"/>
        </w:rPr>
        <w:t xml:space="preserve"> </w:t>
      </w:r>
      <w:r w:rsidRPr="009B41EA">
        <w:rPr>
          <w:sz w:val="28"/>
        </w:rPr>
        <w:t>1-</w:t>
      </w:r>
      <w:r w:rsidRPr="009B41EA">
        <w:rPr>
          <w:spacing w:val="-5"/>
          <w:sz w:val="28"/>
        </w:rPr>
        <w:t>5.</w:t>
      </w:r>
    </w:p>
    <w:p w:rsidR="00BC1A3B" w:rsidRPr="009B41EA" w:rsidRDefault="003161EB">
      <w:pPr>
        <w:pStyle w:val="ListParagraph"/>
        <w:numPr>
          <w:ilvl w:val="0"/>
          <w:numId w:val="1"/>
        </w:numPr>
        <w:tabs>
          <w:tab w:val="left" w:pos="607"/>
          <w:tab w:val="left" w:pos="610"/>
        </w:tabs>
        <w:spacing w:before="33" w:line="213" w:lineRule="auto"/>
        <w:ind w:left="610" w:right="336"/>
        <w:jc w:val="both"/>
        <w:rPr>
          <w:sz w:val="28"/>
        </w:rPr>
      </w:pPr>
      <w:r w:rsidRPr="009B41EA">
        <w:rPr>
          <w:sz w:val="28"/>
        </w:rPr>
        <w:t xml:space="preserve">Rani, T. J., K. Prasad, et al. (2017). "Evaluation of </w:t>
      </w:r>
      <w:proofErr w:type="spellStart"/>
      <w:r w:rsidRPr="009B41EA">
        <w:rPr>
          <w:sz w:val="28"/>
        </w:rPr>
        <w:t>antiobesity</w:t>
      </w:r>
      <w:proofErr w:type="spellEnd"/>
      <w:r w:rsidRPr="009B41EA">
        <w:rPr>
          <w:sz w:val="28"/>
        </w:rPr>
        <w:t xml:space="preserve"> activity of </w:t>
      </w:r>
      <w:proofErr w:type="spellStart"/>
      <w:r w:rsidRPr="009B41EA">
        <w:rPr>
          <w:sz w:val="28"/>
        </w:rPr>
        <w:t>ethanolic</w:t>
      </w:r>
      <w:proofErr w:type="spellEnd"/>
      <w:r w:rsidRPr="009B41EA">
        <w:rPr>
          <w:sz w:val="28"/>
        </w:rPr>
        <w:t xml:space="preserve"> extract of cashew apple against high fat diet induced obesity in rodents." The FASEB Journal 31: lb565-lb565.</w:t>
      </w:r>
    </w:p>
    <w:p w:rsidR="00BC1A3B" w:rsidRPr="009B41EA" w:rsidRDefault="003161EB">
      <w:pPr>
        <w:pStyle w:val="ListParagraph"/>
        <w:numPr>
          <w:ilvl w:val="0"/>
          <w:numId w:val="1"/>
        </w:numPr>
        <w:tabs>
          <w:tab w:val="left" w:pos="607"/>
          <w:tab w:val="left" w:pos="610"/>
        </w:tabs>
        <w:spacing w:before="26" w:line="216" w:lineRule="auto"/>
        <w:ind w:left="610" w:right="334"/>
        <w:jc w:val="both"/>
        <w:rPr>
          <w:sz w:val="28"/>
        </w:rPr>
      </w:pPr>
      <w:r w:rsidRPr="009B41EA">
        <w:rPr>
          <w:sz w:val="28"/>
        </w:rPr>
        <w:t xml:space="preserve">Rico, R., M. </w:t>
      </w:r>
      <w:proofErr w:type="spellStart"/>
      <w:r w:rsidRPr="009B41EA">
        <w:rPr>
          <w:sz w:val="28"/>
        </w:rPr>
        <w:t>Bulló</w:t>
      </w:r>
      <w:proofErr w:type="spellEnd"/>
      <w:r w:rsidRPr="009B41EA">
        <w:rPr>
          <w:sz w:val="28"/>
        </w:rPr>
        <w:t>, et al. (2016). "Nutritional composition of raw fresh cashew</w:t>
      </w:r>
      <w:r w:rsidRPr="009B41EA">
        <w:rPr>
          <w:spacing w:val="-10"/>
          <w:sz w:val="28"/>
        </w:rPr>
        <w:t xml:space="preserve"> </w:t>
      </w:r>
      <w:r w:rsidRPr="009B41EA">
        <w:rPr>
          <w:sz w:val="28"/>
        </w:rPr>
        <w:t>(</w:t>
      </w:r>
      <w:proofErr w:type="spellStart"/>
      <w:r w:rsidRPr="009B41EA">
        <w:rPr>
          <w:sz w:val="28"/>
        </w:rPr>
        <w:t>Anacardium</w:t>
      </w:r>
      <w:proofErr w:type="spellEnd"/>
      <w:r w:rsidRPr="009B41EA">
        <w:rPr>
          <w:sz w:val="28"/>
        </w:rPr>
        <w:t xml:space="preserve"> </w:t>
      </w:r>
      <w:proofErr w:type="spellStart"/>
      <w:r w:rsidRPr="009B41EA">
        <w:rPr>
          <w:sz w:val="28"/>
        </w:rPr>
        <w:t>occidentale</w:t>
      </w:r>
      <w:proofErr w:type="spellEnd"/>
      <w:r w:rsidRPr="009B41EA">
        <w:rPr>
          <w:sz w:val="28"/>
        </w:rPr>
        <w:t xml:space="preserve"> L.) </w:t>
      </w:r>
      <w:proofErr w:type="gramStart"/>
      <w:r w:rsidRPr="009B41EA">
        <w:rPr>
          <w:sz w:val="28"/>
        </w:rPr>
        <w:t>kernels</w:t>
      </w:r>
      <w:proofErr w:type="gramEnd"/>
      <w:r w:rsidRPr="009B41EA">
        <w:rPr>
          <w:sz w:val="28"/>
        </w:rPr>
        <w:t xml:space="preserve"> from different origin."</w:t>
      </w:r>
      <w:r w:rsidRPr="009B41EA">
        <w:rPr>
          <w:spacing w:val="-8"/>
          <w:sz w:val="28"/>
        </w:rPr>
        <w:t xml:space="preserve"> </w:t>
      </w:r>
      <w:r w:rsidRPr="009B41EA">
        <w:rPr>
          <w:sz w:val="28"/>
        </w:rPr>
        <w:t>Food science</w:t>
      </w:r>
      <w:r w:rsidRPr="009B41EA">
        <w:rPr>
          <w:spacing w:val="40"/>
          <w:sz w:val="28"/>
        </w:rPr>
        <w:t xml:space="preserve"> </w:t>
      </w:r>
      <w:r w:rsidRPr="009B41EA">
        <w:rPr>
          <w:sz w:val="28"/>
        </w:rPr>
        <w:t>&amp;</w:t>
      </w:r>
      <w:r w:rsidRPr="009B41EA">
        <w:rPr>
          <w:spacing w:val="40"/>
          <w:sz w:val="28"/>
        </w:rPr>
        <w:t xml:space="preserve"> </w:t>
      </w:r>
      <w:r w:rsidRPr="009B41EA">
        <w:rPr>
          <w:sz w:val="28"/>
        </w:rPr>
        <w:t>nutrition 4(2): 329-338.</w:t>
      </w:r>
    </w:p>
    <w:p w:rsidR="00BC1A3B" w:rsidRPr="009B41EA" w:rsidRDefault="003161EB">
      <w:pPr>
        <w:pStyle w:val="ListParagraph"/>
        <w:numPr>
          <w:ilvl w:val="0"/>
          <w:numId w:val="1"/>
        </w:numPr>
        <w:tabs>
          <w:tab w:val="left" w:pos="607"/>
          <w:tab w:val="left" w:pos="610"/>
        </w:tabs>
        <w:spacing w:before="15" w:line="218" w:lineRule="auto"/>
        <w:ind w:left="610" w:right="335"/>
        <w:jc w:val="both"/>
        <w:rPr>
          <w:sz w:val="28"/>
        </w:rPr>
      </w:pPr>
      <w:r w:rsidRPr="009B41EA">
        <w:rPr>
          <w:sz w:val="28"/>
        </w:rPr>
        <w:t xml:space="preserve">Santos, B., G. </w:t>
      </w:r>
      <w:proofErr w:type="spellStart"/>
      <w:r w:rsidRPr="009B41EA">
        <w:rPr>
          <w:sz w:val="28"/>
        </w:rPr>
        <w:t>Juliano</w:t>
      </w:r>
      <w:proofErr w:type="spellEnd"/>
      <w:r w:rsidRPr="009B41EA">
        <w:rPr>
          <w:sz w:val="28"/>
        </w:rPr>
        <w:t>, et al. (2013). "Modelling the acidification curve of tropical fruits: cashew apple, coconut, kiwi, mango, papaya,</w:t>
      </w:r>
      <w:r w:rsidRPr="009B41EA">
        <w:rPr>
          <w:spacing w:val="40"/>
          <w:sz w:val="28"/>
        </w:rPr>
        <w:t xml:space="preserve"> </w:t>
      </w:r>
      <w:r w:rsidRPr="009B41EA">
        <w:rPr>
          <w:sz w:val="28"/>
        </w:rPr>
        <w:t xml:space="preserve">red guava, watermelon and yellow melon." International Food Research Journal 20(2): </w:t>
      </w:r>
      <w:r w:rsidRPr="009B41EA">
        <w:rPr>
          <w:spacing w:val="-4"/>
          <w:sz w:val="28"/>
        </w:rPr>
        <w:t>763.</w:t>
      </w:r>
    </w:p>
    <w:p w:rsidR="00BC1A3B" w:rsidRPr="009B41EA" w:rsidRDefault="003161EB">
      <w:pPr>
        <w:pStyle w:val="ListParagraph"/>
        <w:numPr>
          <w:ilvl w:val="0"/>
          <w:numId w:val="1"/>
        </w:numPr>
        <w:tabs>
          <w:tab w:val="left" w:pos="607"/>
          <w:tab w:val="left" w:pos="610"/>
        </w:tabs>
        <w:spacing w:before="58" w:line="216" w:lineRule="auto"/>
        <w:ind w:left="610" w:right="337"/>
        <w:jc w:val="both"/>
        <w:rPr>
          <w:sz w:val="28"/>
        </w:rPr>
      </w:pPr>
      <w:proofErr w:type="spellStart"/>
      <w:r w:rsidRPr="009B41EA">
        <w:rPr>
          <w:sz w:val="28"/>
        </w:rPr>
        <w:t>Schirato</w:t>
      </w:r>
      <w:proofErr w:type="spellEnd"/>
      <w:r w:rsidRPr="009B41EA">
        <w:rPr>
          <w:sz w:val="28"/>
        </w:rPr>
        <w:t xml:space="preserve">, G. V., F. M. F. </w:t>
      </w:r>
      <w:proofErr w:type="spellStart"/>
      <w:r w:rsidRPr="009B41EA">
        <w:rPr>
          <w:sz w:val="28"/>
        </w:rPr>
        <w:t>Monteiro</w:t>
      </w:r>
      <w:proofErr w:type="spellEnd"/>
      <w:r w:rsidRPr="009B41EA">
        <w:rPr>
          <w:sz w:val="28"/>
        </w:rPr>
        <w:t xml:space="preserve">, et al. (2006). "O </w:t>
      </w:r>
      <w:proofErr w:type="spellStart"/>
      <w:r w:rsidRPr="009B41EA">
        <w:rPr>
          <w:sz w:val="28"/>
        </w:rPr>
        <w:t>polissacarídeo</w:t>
      </w:r>
      <w:proofErr w:type="spellEnd"/>
      <w:r w:rsidRPr="009B41EA">
        <w:rPr>
          <w:sz w:val="28"/>
        </w:rPr>
        <w:t xml:space="preserve"> do </w:t>
      </w:r>
      <w:proofErr w:type="spellStart"/>
      <w:r w:rsidRPr="009B41EA">
        <w:rPr>
          <w:sz w:val="28"/>
        </w:rPr>
        <w:t>Anacardium</w:t>
      </w:r>
      <w:proofErr w:type="spellEnd"/>
      <w:r w:rsidRPr="009B41EA">
        <w:rPr>
          <w:sz w:val="28"/>
        </w:rPr>
        <w:t xml:space="preserve"> </w:t>
      </w:r>
      <w:proofErr w:type="spellStart"/>
      <w:r w:rsidRPr="009B41EA">
        <w:rPr>
          <w:sz w:val="28"/>
        </w:rPr>
        <w:t>occidentale</w:t>
      </w:r>
      <w:proofErr w:type="spellEnd"/>
      <w:r w:rsidRPr="009B41EA">
        <w:rPr>
          <w:sz w:val="28"/>
        </w:rPr>
        <w:t xml:space="preserve"> L. </w:t>
      </w:r>
      <w:proofErr w:type="spellStart"/>
      <w:r w:rsidRPr="009B41EA">
        <w:rPr>
          <w:sz w:val="28"/>
        </w:rPr>
        <w:t>na</w:t>
      </w:r>
      <w:proofErr w:type="spellEnd"/>
      <w:r w:rsidRPr="009B41EA">
        <w:rPr>
          <w:sz w:val="28"/>
        </w:rPr>
        <w:t xml:space="preserve"> </w:t>
      </w:r>
      <w:proofErr w:type="spellStart"/>
      <w:r w:rsidRPr="009B41EA">
        <w:rPr>
          <w:sz w:val="28"/>
        </w:rPr>
        <w:t>fase</w:t>
      </w:r>
      <w:proofErr w:type="spellEnd"/>
      <w:r w:rsidRPr="009B41EA">
        <w:rPr>
          <w:sz w:val="28"/>
        </w:rPr>
        <w:t xml:space="preserve"> </w:t>
      </w:r>
      <w:proofErr w:type="spellStart"/>
      <w:r w:rsidRPr="009B41EA">
        <w:rPr>
          <w:sz w:val="28"/>
        </w:rPr>
        <w:t>inflamatória</w:t>
      </w:r>
      <w:proofErr w:type="spellEnd"/>
      <w:r w:rsidRPr="009B41EA">
        <w:rPr>
          <w:sz w:val="28"/>
        </w:rPr>
        <w:t xml:space="preserve"> do </w:t>
      </w:r>
      <w:proofErr w:type="spellStart"/>
      <w:r w:rsidRPr="009B41EA">
        <w:rPr>
          <w:sz w:val="28"/>
        </w:rPr>
        <w:t>processo</w:t>
      </w:r>
      <w:proofErr w:type="spellEnd"/>
      <w:r w:rsidRPr="009B41EA">
        <w:rPr>
          <w:sz w:val="28"/>
        </w:rPr>
        <w:t xml:space="preserve"> </w:t>
      </w:r>
      <w:proofErr w:type="spellStart"/>
      <w:r w:rsidRPr="009B41EA">
        <w:rPr>
          <w:sz w:val="28"/>
        </w:rPr>
        <w:t>cicatricial</w:t>
      </w:r>
      <w:proofErr w:type="spellEnd"/>
      <w:r w:rsidRPr="009B41EA">
        <w:rPr>
          <w:sz w:val="28"/>
        </w:rPr>
        <w:t xml:space="preserve"> de </w:t>
      </w:r>
      <w:proofErr w:type="spellStart"/>
      <w:r w:rsidRPr="009B41EA">
        <w:rPr>
          <w:sz w:val="28"/>
        </w:rPr>
        <w:t>lesões</w:t>
      </w:r>
      <w:proofErr w:type="spellEnd"/>
      <w:r w:rsidRPr="009B41EA">
        <w:rPr>
          <w:sz w:val="28"/>
        </w:rPr>
        <w:t xml:space="preserve"> </w:t>
      </w:r>
      <w:proofErr w:type="spellStart"/>
      <w:r w:rsidRPr="009B41EA">
        <w:rPr>
          <w:sz w:val="28"/>
        </w:rPr>
        <w:t>cutâneas</w:t>
      </w:r>
      <w:proofErr w:type="spellEnd"/>
      <w:r w:rsidRPr="009B41EA">
        <w:rPr>
          <w:sz w:val="28"/>
        </w:rPr>
        <w:t xml:space="preserve">." </w:t>
      </w:r>
      <w:proofErr w:type="spellStart"/>
      <w:r w:rsidRPr="009B41EA">
        <w:rPr>
          <w:sz w:val="28"/>
        </w:rPr>
        <w:t>Ciência</w:t>
      </w:r>
      <w:proofErr w:type="spellEnd"/>
      <w:r w:rsidRPr="009B41EA">
        <w:rPr>
          <w:sz w:val="28"/>
        </w:rPr>
        <w:t xml:space="preserve"> Rural 36(1): 149-154.</w:t>
      </w:r>
    </w:p>
    <w:sectPr w:rsidR="00BC1A3B" w:rsidRPr="009B41EA">
      <w:pgSz w:w="11910" w:h="16840"/>
      <w:pgMar w:top="1280" w:right="1133" w:bottom="1260" w:left="1275" w:header="0" w:footer="10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B14" w:rsidRDefault="008F5B14">
      <w:r>
        <w:separator/>
      </w:r>
    </w:p>
  </w:endnote>
  <w:endnote w:type="continuationSeparator" w:id="0">
    <w:p w:rsidR="008F5B14" w:rsidRDefault="008F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Roboto">
    <w:altName w:val="Times New Roman"/>
    <w:charset w:val="01"/>
    <w:family w:val="auto"/>
    <w:pitch w:val="variable"/>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altName w:val="Segoe UI Symbol"/>
    <w:panose1 w:val="020B0502040204020203"/>
    <w:charset w:val="00"/>
    <w:family w:val="swiss"/>
    <w:pitch w:val="variable"/>
    <w:sig w:usb0="80000063" w:usb1="1200FFEF" w:usb2="002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A3B" w:rsidRDefault="003161EB">
    <w:pPr>
      <w:pStyle w:val="BodyText"/>
      <w:spacing w:line="14" w:lineRule="auto"/>
      <w:rPr>
        <w:sz w:val="18"/>
      </w:rPr>
    </w:pPr>
    <w:r>
      <w:rPr>
        <w:noProof/>
        <w:sz w:val="18"/>
      </w:rPr>
      <mc:AlternateContent>
        <mc:Choice Requires="wps">
          <w:drawing>
            <wp:anchor distT="0" distB="0" distL="0" distR="0" simplePos="0" relativeHeight="251657728" behindDoc="1" locked="0" layoutInCell="1" allowOverlap="1">
              <wp:simplePos x="0" y="0"/>
              <wp:positionH relativeFrom="page">
                <wp:posOffset>3627501</wp:posOffset>
              </wp:positionH>
              <wp:positionV relativeFrom="page">
                <wp:posOffset>9880282</wp:posOffset>
              </wp:positionV>
              <wp:extent cx="313055"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65100"/>
                      </a:xfrm>
                      <a:prstGeom prst="rect">
                        <a:avLst/>
                      </a:prstGeom>
                    </wps:spPr>
                    <wps:txbx>
                      <w:txbxContent>
                        <w:p w:rsidR="00BC1A3B" w:rsidRDefault="003161EB">
                          <w:pPr>
                            <w:spacing w:line="244" w:lineRule="exact"/>
                            <w:ind w:left="20"/>
                            <w:rPr>
                              <w:rFonts w:ascii="Calibri"/>
                            </w:rPr>
                          </w:pPr>
                          <w:r>
                            <w:rPr>
                              <w:rFonts w:ascii="Calibri"/>
                            </w:rPr>
                            <w:t>-</w:t>
                          </w:r>
                          <w:r>
                            <w:rPr>
                              <w:rFonts w:ascii="Calibri"/>
                              <w:spacing w:val="-3"/>
                            </w:rPr>
                            <w:t xml:space="preserve"> </w:t>
                          </w:r>
                          <w:r>
                            <w:rPr>
                              <w:rFonts w:ascii="Calibri"/>
                            </w:rPr>
                            <w:fldChar w:fldCharType="begin"/>
                          </w:r>
                          <w:r>
                            <w:rPr>
                              <w:rFonts w:ascii="Calibri"/>
                            </w:rPr>
                            <w:instrText xml:space="preserve"> PAGE </w:instrText>
                          </w:r>
                          <w:r>
                            <w:rPr>
                              <w:rFonts w:ascii="Calibri"/>
                            </w:rPr>
                            <w:fldChar w:fldCharType="separate"/>
                          </w:r>
                          <w:r w:rsidR="009B41EA">
                            <w:rPr>
                              <w:rFonts w:ascii="Calibri"/>
                              <w:noProof/>
                            </w:rPr>
                            <w:t>26</w:t>
                          </w:r>
                          <w:r>
                            <w:rPr>
                              <w:rFonts w:ascii="Calibri"/>
                            </w:rPr>
                            <w:fldChar w:fldCharType="end"/>
                          </w:r>
                          <w:r>
                            <w:rPr>
                              <w:rFonts w:ascii="Calibri"/>
                              <w:spacing w:val="-2"/>
                            </w:rPr>
                            <w:t xml:space="preserve"> </w:t>
                          </w:r>
                          <w:r>
                            <w:rPr>
                              <w:rFonts w:ascii="Calibri"/>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5.65pt;margin-top:777.95pt;width:24.65pt;height:1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" filled="f" stroked="f">
              <v:path arrowok="t"/>
              <v:textbox inset="0,0,0,0">
                <w:txbxContent>
                  <w:p w:rsidR="00BC1A3B" w:rsidRDefault="003161EB">
                    <w:pPr>
                      <w:spacing w:line="244" w:lineRule="exact"/>
                      <w:ind w:left="20"/>
                      <w:rPr>
                        <w:rFonts w:ascii="Calibri"/>
                      </w:rPr>
                    </w:pPr>
                    <w:r>
                      <w:rPr>
                        <w:rFonts w:ascii="Calibri"/>
                      </w:rPr>
                      <w:t>-</w:t>
                    </w:r>
                    <w:r>
                      <w:rPr>
                        <w:rFonts w:ascii="Calibri"/>
                        <w:spacing w:val="-3"/>
                      </w:rPr>
                      <w:t xml:space="preserve"> </w:t>
                    </w:r>
                    <w:r>
                      <w:rPr>
                        <w:rFonts w:ascii="Calibri"/>
                      </w:rPr>
                      <w:fldChar w:fldCharType="begin"/>
                    </w:r>
                    <w:r>
                      <w:rPr>
                        <w:rFonts w:ascii="Calibri"/>
                      </w:rPr>
                      <w:instrText xml:space="preserve"> PAGE </w:instrText>
                    </w:r>
                    <w:r>
                      <w:rPr>
                        <w:rFonts w:ascii="Calibri"/>
                      </w:rPr>
                      <w:fldChar w:fldCharType="separate"/>
                    </w:r>
                    <w:r w:rsidR="009B41EA">
                      <w:rPr>
                        <w:rFonts w:ascii="Calibri"/>
                        <w:noProof/>
                      </w:rPr>
                      <w:t>26</w:t>
                    </w:r>
                    <w:r>
                      <w:rPr>
                        <w:rFonts w:ascii="Calibri"/>
                      </w:rPr>
                      <w:fldChar w:fldCharType="end"/>
                    </w:r>
                    <w:r>
                      <w:rPr>
                        <w:rFonts w:ascii="Calibri"/>
                        <w:spacing w:val="-2"/>
                      </w:rPr>
                      <w:t xml:space="preserve"> </w:t>
                    </w:r>
                    <w:r>
                      <w:rPr>
                        <w:rFonts w:ascii="Calibr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B14" w:rsidRDefault="008F5B14">
      <w:r>
        <w:separator/>
      </w:r>
    </w:p>
  </w:footnote>
  <w:footnote w:type="continuationSeparator" w:id="0">
    <w:p w:rsidR="008F5B14" w:rsidRDefault="008F5B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4CD5"/>
    <w:multiLevelType w:val="multilevel"/>
    <w:tmpl w:val="65AA975C"/>
    <w:lvl w:ilvl="0">
      <w:start w:val="4"/>
      <w:numFmt w:val="decimal"/>
      <w:lvlText w:val="%1"/>
      <w:lvlJc w:val="left"/>
      <w:pPr>
        <w:ind w:left="555" w:hanging="420"/>
        <w:jc w:val="left"/>
      </w:pPr>
      <w:rPr>
        <w:rFonts w:hint="default"/>
        <w:lang w:val="en-US" w:eastAsia="en-US" w:bidi="ar-SA"/>
      </w:rPr>
    </w:lvl>
    <w:lvl w:ilvl="1">
      <w:start w:val="1"/>
      <w:numFmt w:val="decimal"/>
      <w:lvlText w:val="%1.%2"/>
      <w:lvlJc w:val="left"/>
      <w:pPr>
        <w:ind w:left="555" w:hanging="4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347" w:hanging="420"/>
      </w:pPr>
      <w:rPr>
        <w:rFonts w:hint="default"/>
        <w:lang w:val="en-US" w:eastAsia="en-US" w:bidi="ar-SA"/>
      </w:rPr>
    </w:lvl>
    <w:lvl w:ilvl="3">
      <w:numFmt w:val="bullet"/>
      <w:lvlText w:val="•"/>
      <w:lvlJc w:val="left"/>
      <w:pPr>
        <w:ind w:left="3241" w:hanging="420"/>
      </w:pPr>
      <w:rPr>
        <w:rFonts w:hint="default"/>
        <w:lang w:val="en-US" w:eastAsia="en-US" w:bidi="ar-SA"/>
      </w:rPr>
    </w:lvl>
    <w:lvl w:ilvl="4">
      <w:numFmt w:val="bullet"/>
      <w:lvlText w:val="•"/>
      <w:lvlJc w:val="left"/>
      <w:pPr>
        <w:ind w:left="4134" w:hanging="420"/>
      </w:pPr>
      <w:rPr>
        <w:rFonts w:hint="default"/>
        <w:lang w:val="en-US" w:eastAsia="en-US" w:bidi="ar-SA"/>
      </w:rPr>
    </w:lvl>
    <w:lvl w:ilvl="5">
      <w:numFmt w:val="bullet"/>
      <w:lvlText w:val="•"/>
      <w:lvlJc w:val="left"/>
      <w:pPr>
        <w:ind w:left="5028" w:hanging="420"/>
      </w:pPr>
      <w:rPr>
        <w:rFonts w:hint="default"/>
        <w:lang w:val="en-US" w:eastAsia="en-US" w:bidi="ar-SA"/>
      </w:rPr>
    </w:lvl>
    <w:lvl w:ilvl="6">
      <w:numFmt w:val="bullet"/>
      <w:lvlText w:val="•"/>
      <w:lvlJc w:val="left"/>
      <w:pPr>
        <w:ind w:left="5922" w:hanging="420"/>
      </w:pPr>
      <w:rPr>
        <w:rFonts w:hint="default"/>
        <w:lang w:val="en-US" w:eastAsia="en-US" w:bidi="ar-SA"/>
      </w:rPr>
    </w:lvl>
    <w:lvl w:ilvl="7">
      <w:numFmt w:val="bullet"/>
      <w:lvlText w:val="•"/>
      <w:lvlJc w:val="left"/>
      <w:pPr>
        <w:ind w:left="6815" w:hanging="420"/>
      </w:pPr>
      <w:rPr>
        <w:rFonts w:hint="default"/>
        <w:lang w:val="en-US" w:eastAsia="en-US" w:bidi="ar-SA"/>
      </w:rPr>
    </w:lvl>
    <w:lvl w:ilvl="8">
      <w:numFmt w:val="bullet"/>
      <w:lvlText w:val="•"/>
      <w:lvlJc w:val="left"/>
      <w:pPr>
        <w:ind w:left="7709" w:hanging="420"/>
      </w:pPr>
      <w:rPr>
        <w:rFonts w:hint="default"/>
        <w:lang w:val="en-US" w:eastAsia="en-US" w:bidi="ar-SA"/>
      </w:rPr>
    </w:lvl>
  </w:abstractNum>
  <w:abstractNum w:abstractNumId="1">
    <w:nsid w:val="05A6623A"/>
    <w:multiLevelType w:val="multilevel"/>
    <w:tmpl w:val="1D409EBA"/>
    <w:lvl w:ilvl="0">
      <w:start w:val="1"/>
      <w:numFmt w:val="decimal"/>
      <w:lvlText w:val="%1"/>
      <w:lvlJc w:val="left"/>
      <w:pPr>
        <w:ind w:left="550" w:hanging="420"/>
        <w:jc w:val="left"/>
      </w:pPr>
      <w:rPr>
        <w:rFonts w:hint="default"/>
        <w:lang w:val="en-US" w:eastAsia="en-US" w:bidi="ar-SA"/>
      </w:rPr>
    </w:lvl>
    <w:lvl w:ilvl="1">
      <w:start w:val="1"/>
      <w:numFmt w:val="decimal"/>
      <w:lvlText w:val="%1.%2"/>
      <w:lvlJc w:val="left"/>
      <w:pPr>
        <w:ind w:left="550" w:hanging="420"/>
        <w:jc w:val="left"/>
      </w:pPr>
      <w:rPr>
        <w:rFonts w:ascii="Times New Roman" w:eastAsia="Times New Roman" w:hAnsi="Times New Roman" w:cs="Times New Roman" w:hint="default"/>
        <w:b w:val="0"/>
        <w:bCs w:val="0"/>
        <w:i w:val="0"/>
        <w:iCs w:val="0"/>
        <w:color w:val="121213"/>
        <w:spacing w:val="0"/>
        <w:w w:val="100"/>
        <w:sz w:val="28"/>
        <w:szCs w:val="28"/>
        <w:lang w:val="en-US" w:eastAsia="en-US" w:bidi="ar-SA"/>
      </w:rPr>
    </w:lvl>
    <w:lvl w:ilvl="2">
      <w:numFmt w:val="bullet"/>
      <w:lvlText w:val="•"/>
      <w:lvlJc w:val="left"/>
      <w:pPr>
        <w:ind w:left="871" w:hanging="360"/>
      </w:pPr>
      <w:rPr>
        <w:rFonts w:ascii="Arial MT" w:eastAsia="Arial MT" w:hAnsi="Arial MT" w:cs="Arial MT" w:hint="default"/>
        <w:b w:val="0"/>
        <w:bCs w:val="0"/>
        <w:i w:val="0"/>
        <w:iCs w:val="0"/>
        <w:spacing w:val="0"/>
        <w:w w:val="100"/>
        <w:sz w:val="26"/>
        <w:szCs w:val="26"/>
        <w:lang w:val="en-US" w:eastAsia="en-US" w:bidi="ar-SA"/>
      </w:rPr>
    </w:lvl>
    <w:lvl w:ilvl="3">
      <w:numFmt w:val="bullet"/>
      <w:lvlText w:val="•"/>
      <w:lvlJc w:val="left"/>
      <w:pPr>
        <w:ind w:left="2794" w:hanging="360"/>
      </w:pPr>
      <w:rPr>
        <w:rFonts w:hint="default"/>
        <w:lang w:val="en-US" w:eastAsia="en-US" w:bidi="ar-SA"/>
      </w:rPr>
    </w:lvl>
    <w:lvl w:ilvl="4">
      <w:numFmt w:val="bullet"/>
      <w:lvlText w:val="•"/>
      <w:lvlJc w:val="left"/>
      <w:pPr>
        <w:ind w:left="3752" w:hanging="360"/>
      </w:pPr>
      <w:rPr>
        <w:rFonts w:hint="default"/>
        <w:lang w:val="en-US" w:eastAsia="en-US" w:bidi="ar-SA"/>
      </w:rPr>
    </w:lvl>
    <w:lvl w:ilvl="5">
      <w:numFmt w:val="bullet"/>
      <w:lvlText w:val="•"/>
      <w:lvlJc w:val="left"/>
      <w:pPr>
        <w:ind w:left="4709" w:hanging="360"/>
      </w:pPr>
      <w:rPr>
        <w:rFonts w:hint="default"/>
        <w:lang w:val="en-US" w:eastAsia="en-US" w:bidi="ar-SA"/>
      </w:rPr>
    </w:lvl>
    <w:lvl w:ilvl="6">
      <w:numFmt w:val="bullet"/>
      <w:lvlText w:val="•"/>
      <w:lvlJc w:val="left"/>
      <w:pPr>
        <w:ind w:left="5667" w:hanging="360"/>
      </w:pPr>
      <w:rPr>
        <w:rFonts w:hint="default"/>
        <w:lang w:val="en-US" w:eastAsia="en-US" w:bidi="ar-SA"/>
      </w:rPr>
    </w:lvl>
    <w:lvl w:ilvl="7">
      <w:numFmt w:val="bullet"/>
      <w:lvlText w:val="•"/>
      <w:lvlJc w:val="left"/>
      <w:pPr>
        <w:ind w:left="6624" w:hanging="360"/>
      </w:pPr>
      <w:rPr>
        <w:rFonts w:hint="default"/>
        <w:lang w:val="en-US" w:eastAsia="en-US" w:bidi="ar-SA"/>
      </w:rPr>
    </w:lvl>
    <w:lvl w:ilvl="8">
      <w:numFmt w:val="bullet"/>
      <w:lvlText w:val="•"/>
      <w:lvlJc w:val="left"/>
      <w:pPr>
        <w:ind w:left="7582" w:hanging="360"/>
      </w:pPr>
      <w:rPr>
        <w:rFonts w:hint="default"/>
        <w:lang w:val="en-US" w:eastAsia="en-US" w:bidi="ar-SA"/>
      </w:rPr>
    </w:lvl>
  </w:abstractNum>
  <w:abstractNum w:abstractNumId="2">
    <w:nsid w:val="097451DB"/>
    <w:multiLevelType w:val="multilevel"/>
    <w:tmpl w:val="B5E0C674"/>
    <w:lvl w:ilvl="0">
      <w:start w:val="1"/>
      <w:numFmt w:val="decimal"/>
      <w:lvlText w:val="%1"/>
      <w:lvlJc w:val="left"/>
      <w:pPr>
        <w:ind w:left="540" w:hanging="390"/>
        <w:jc w:val="left"/>
      </w:pPr>
      <w:rPr>
        <w:rFonts w:hint="default"/>
        <w:lang w:val="en-US" w:eastAsia="en-US" w:bidi="ar-SA"/>
      </w:rPr>
    </w:lvl>
    <w:lvl w:ilvl="1">
      <w:start w:val="1"/>
      <w:numFmt w:val="decimal"/>
      <w:lvlText w:val="%1.%2"/>
      <w:lvlJc w:val="left"/>
      <w:pPr>
        <w:ind w:left="540" w:hanging="390"/>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2">
      <w:numFmt w:val="bullet"/>
      <w:lvlText w:val="•"/>
      <w:lvlJc w:val="left"/>
      <w:pPr>
        <w:ind w:left="2331" w:hanging="390"/>
      </w:pPr>
      <w:rPr>
        <w:rFonts w:hint="default"/>
        <w:lang w:val="en-US" w:eastAsia="en-US" w:bidi="ar-SA"/>
      </w:rPr>
    </w:lvl>
    <w:lvl w:ilvl="3">
      <w:numFmt w:val="bullet"/>
      <w:lvlText w:val="•"/>
      <w:lvlJc w:val="left"/>
      <w:pPr>
        <w:ind w:left="3227" w:hanging="390"/>
      </w:pPr>
      <w:rPr>
        <w:rFonts w:hint="default"/>
        <w:lang w:val="en-US" w:eastAsia="en-US" w:bidi="ar-SA"/>
      </w:rPr>
    </w:lvl>
    <w:lvl w:ilvl="4">
      <w:numFmt w:val="bullet"/>
      <w:lvlText w:val="•"/>
      <w:lvlJc w:val="left"/>
      <w:pPr>
        <w:ind w:left="4122" w:hanging="390"/>
      </w:pPr>
      <w:rPr>
        <w:rFonts w:hint="default"/>
        <w:lang w:val="en-US" w:eastAsia="en-US" w:bidi="ar-SA"/>
      </w:rPr>
    </w:lvl>
    <w:lvl w:ilvl="5">
      <w:numFmt w:val="bullet"/>
      <w:lvlText w:val="•"/>
      <w:lvlJc w:val="left"/>
      <w:pPr>
        <w:ind w:left="5018" w:hanging="390"/>
      </w:pPr>
      <w:rPr>
        <w:rFonts w:hint="default"/>
        <w:lang w:val="en-US" w:eastAsia="en-US" w:bidi="ar-SA"/>
      </w:rPr>
    </w:lvl>
    <w:lvl w:ilvl="6">
      <w:numFmt w:val="bullet"/>
      <w:lvlText w:val="•"/>
      <w:lvlJc w:val="left"/>
      <w:pPr>
        <w:ind w:left="5914" w:hanging="390"/>
      </w:pPr>
      <w:rPr>
        <w:rFonts w:hint="default"/>
        <w:lang w:val="en-US" w:eastAsia="en-US" w:bidi="ar-SA"/>
      </w:rPr>
    </w:lvl>
    <w:lvl w:ilvl="7">
      <w:numFmt w:val="bullet"/>
      <w:lvlText w:val="•"/>
      <w:lvlJc w:val="left"/>
      <w:pPr>
        <w:ind w:left="6809" w:hanging="390"/>
      </w:pPr>
      <w:rPr>
        <w:rFonts w:hint="default"/>
        <w:lang w:val="en-US" w:eastAsia="en-US" w:bidi="ar-SA"/>
      </w:rPr>
    </w:lvl>
    <w:lvl w:ilvl="8">
      <w:numFmt w:val="bullet"/>
      <w:lvlText w:val="•"/>
      <w:lvlJc w:val="left"/>
      <w:pPr>
        <w:ind w:left="7705" w:hanging="390"/>
      </w:pPr>
      <w:rPr>
        <w:rFonts w:hint="default"/>
        <w:lang w:val="en-US" w:eastAsia="en-US" w:bidi="ar-SA"/>
      </w:rPr>
    </w:lvl>
  </w:abstractNum>
  <w:abstractNum w:abstractNumId="3">
    <w:nsid w:val="0A830322"/>
    <w:multiLevelType w:val="multilevel"/>
    <w:tmpl w:val="C3E22712"/>
    <w:lvl w:ilvl="0">
      <w:start w:val="4"/>
      <w:numFmt w:val="decimal"/>
      <w:lvlText w:val="%1"/>
      <w:lvlJc w:val="left"/>
      <w:pPr>
        <w:ind w:left="540" w:hanging="390"/>
        <w:jc w:val="left"/>
      </w:pPr>
      <w:rPr>
        <w:rFonts w:hint="default"/>
        <w:lang w:val="en-US" w:eastAsia="en-US" w:bidi="ar-SA"/>
      </w:rPr>
    </w:lvl>
    <w:lvl w:ilvl="1">
      <w:start w:val="1"/>
      <w:numFmt w:val="decimal"/>
      <w:lvlText w:val="%1.%2"/>
      <w:lvlJc w:val="left"/>
      <w:pPr>
        <w:ind w:left="540" w:hanging="390"/>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2">
      <w:numFmt w:val="bullet"/>
      <w:lvlText w:val="•"/>
      <w:lvlJc w:val="left"/>
      <w:pPr>
        <w:ind w:left="2331" w:hanging="390"/>
      </w:pPr>
      <w:rPr>
        <w:rFonts w:hint="default"/>
        <w:lang w:val="en-US" w:eastAsia="en-US" w:bidi="ar-SA"/>
      </w:rPr>
    </w:lvl>
    <w:lvl w:ilvl="3">
      <w:numFmt w:val="bullet"/>
      <w:lvlText w:val="•"/>
      <w:lvlJc w:val="left"/>
      <w:pPr>
        <w:ind w:left="3227" w:hanging="390"/>
      </w:pPr>
      <w:rPr>
        <w:rFonts w:hint="default"/>
        <w:lang w:val="en-US" w:eastAsia="en-US" w:bidi="ar-SA"/>
      </w:rPr>
    </w:lvl>
    <w:lvl w:ilvl="4">
      <w:numFmt w:val="bullet"/>
      <w:lvlText w:val="•"/>
      <w:lvlJc w:val="left"/>
      <w:pPr>
        <w:ind w:left="4122" w:hanging="390"/>
      </w:pPr>
      <w:rPr>
        <w:rFonts w:hint="default"/>
        <w:lang w:val="en-US" w:eastAsia="en-US" w:bidi="ar-SA"/>
      </w:rPr>
    </w:lvl>
    <w:lvl w:ilvl="5">
      <w:numFmt w:val="bullet"/>
      <w:lvlText w:val="•"/>
      <w:lvlJc w:val="left"/>
      <w:pPr>
        <w:ind w:left="5018" w:hanging="390"/>
      </w:pPr>
      <w:rPr>
        <w:rFonts w:hint="default"/>
        <w:lang w:val="en-US" w:eastAsia="en-US" w:bidi="ar-SA"/>
      </w:rPr>
    </w:lvl>
    <w:lvl w:ilvl="6">
      <w:numFmt w:val="bullet"/>
      <w:lvlText w:val="•"/>
      <w:lvlJc w:val="left"/>
      <w:pPr>
        <w:ind w:left="5914" w:hanging="390"/>
      </w:pPr>
      <w:rPr>
        <w:rFonts w:hint="default"/>
        <w:lang w:val="en-US" w:eastAsia="en-US" w:bidi="ar-SA"/>
      </w:rPr>
    </w:lvl>
    <w:lvl w:ilvl="7">
      <w:numFmt w:val="bullet"/>
      <w:lvlText w:val="•"/>
      <w:lvlJc w:val="left"/>
      <w:pPr>
        <w:ind w:left="6809" w:hanging="390"/>
      </w:pPr>
      <w:rPr>
        <w:rFonts w:hint="default"/>
        <w:lang w:val="en-US" w:eastAsia="en-US" w:bidi="ar-SA"/>
      </w:rPr>
    </w:lvl>
    <w:lvl w:ilvl="8">
      <w:numFmt w:val="bullet"/>
      <w:lvlText w:val="•"/>
      <w:lvlJc w:val="left"/>
      <w:pPr>
        <w:ind w:left="7705" w:hanging="390"/>
      </w:pPr>
      <w:rPr>
        <w:rFonts w:hint="default"/>
        <w:lang w:val="en-US" w:eastAsia="en-US" w:bidi="ar-SA"/>
      </w:rPr>
    </w:lvl>
  </w:abstractNum>
  <w:abstractNum w:abstractNumId="4">
    <w:nsid w:val="117148A5"/>
    <w:multiLevelType w:val="multilevel"/>
    <w:tmpl w:val="2026BA1A"/>
    <w:lvl w:ilvl="0">
      <w:start w:val="2"/>
      <w:numFmt w:val="decimal"/>
      <w:lvlText w:val="%1"/>
      <w:lvlJc w:val="left"/>
      <w:pPr>
        <w:ind w:left="735" w:hanging="585"/>
        <w:jc w:val="left"/>
      </w:pPr>
      <w:rPr>
        <w:rFonts w:hint="default"/>
        <w:lang w:val="en-US" w:eastAsia="en-US" w:bidi="ar-SA"/>
      </w:rPr>
    </w:lvl>
    <w:lvl w:ilvl="1">
      <w:start w:val="4"/>
      <w:numFmt w:val="decimal"/>
      <w:lvlText w:val="%1.%2"/>
      <w:lvlJc w:val="left"/>
      <w:pPr>
        <w:ind w:left="735" w:hanging="585"/>
        <w:jc w:val="left"/>
      </w:pPr>
      <w:rPr>
        <w:rFonts w:hint="default"/>
        <w:lang w:val="en-US" w:eastAsia="en-US" w:bidi="ar-SA"/>
      </w:rPr>
    </w:lvl>
    <w:lvl w:ilvl="2">
      <w:start w:val="8"/>
      <w:numFmt w:val="decimal"/>
      <w:lvlText w:val="%1.%2.%3"/>
      <w:lvlJc w:val="left"/>
      <w:pPr>
        <w:ind w:left="735" w:hanging="585"/>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3">
      <w:numFmt w:val="bullet"/>
      <w:lvlText w:val="•"/>
      <w:lvlJc w:val="left"/>
      <w:pPr>
        <w:ind w:left="3367" w:hanging="585"/>
      </w:pPr>
      <w:rPr>
        <w:rFonts w:hint="default"/>
        <w:lang w:val="en-US" w:eastAsia="en-US" w:bidi="ar-SA"/>
      </w:rPr>
    </w:lvl>
    <w:lvl w:ilvl="4">
      <w:numFmt w:val="bullet"/>
      <w:lvlText w:val="•"/>
      <w:lvlJc w:val="left"/>
      <w:pPr>
        <w:ind w:left="4242" w:hanging="585"/>
      </w:pPr>
      <w:rPr>
        <w:rFonts w:hint="default"/>
        <w:lang w:val="en-US" w:eastAsia="en-US" w:bidi="ar-SA"/>
      </w:rPr>
    </w:lvl>
    <w:lvl w:ilvl="5">
      <w:numFmt w:val="bullet"/>
      <w:lvlText w:val="•"/>
      <w:lvlJc w:val="left"/>
      <w:pPr>
        <w:ind w:left="5118" w:hanging="585"/>
      </w:pPr>
      <w:rPr>
        <w:rFonts w:hint="default"/>
        <w:lang w:val="en-US" w:eastAsia="en-US" w:bidi="ar-SA"/>
      </w:rPr>
    </w:lvl>
    <w:lvl w:ilvl="6">
      <w:numFmt w:val="bullet"/>
      <w:lvlText w:val="•"/>
      <w:lvlJc w:val="left"/>
      <w:pPr>
        <w:ind w:left="5994" w:hanging="585"/>
      </w:pPr>
      <w:rPr>
        <w:rFonts w:hint="default"/>
        <w:lang w:val="en-US" w:eastAsia="en-US" w:bidi="ar-SA"/>
      </w:rPr>
    </w:lvl>
    <w:lvl w:ilvl="7">
      <w:numFmt w:val="bullet"/>
      <w:lvlText w:val="•"/>
      <w:lvlJc w:val="left"/>
      <w:pPr>
        <w:ind w:left="6869" w:hanging="585"/>
      </w:pPr>
      <w:rPr>
        <w:rFonts w:hint="default"/>
        <w:lang w:val="en-US" w:eastAsia="en-US" w:bidi="ar-SA"/>
      </w:rPr>
    </w:lvl>
    <w:lvl w:ilvl="8">
      <w:numFmt w:val="bullet"/>
      <w:lvlText w:val="•"/>
      <w:lvlJc w:val="left"/>
      <w:pPr>
        <w:ind w:left="7745" w:hanging="585"/>
      </w:pPr>
      <w:rPr>
        <w:rFonts w:hint="default"/>
        <w:lang w:val="en-US" w:eastAsia="en-US" w:bidi="ar-SA"/>
      </w:rPr>
    </w:lvl>
  </w:abstractNum>
  <w:abstractNum w:abstractNumId="5">
    <w:nsid w:val="197975B7"/>
    <w:multiLevelType w:val="multilevel"/>
    <w:tmpl w:val="F3BE8706"/>
    <w:lvl w:ilvl="0">
      <w:start w:val="2"/>
      <w:numFmt w:val="decimal"/>
      <w:lvlText w:val="%1"/>
      <w:lvlJc w:val="left"/>
      <w:pPr>
        <w:ind w:left="550" w:hanging="420"/>
        <w:jc w:val="left"/>
      </w:pPr>
      <w:rPr>
        <w:rFonts w:hint="default"/>
        <w:lang w:val="en-US" w:eastAsia="en-US" w:bidi="ar-SA"/>
      </w:rPr>
    </w:lvl>
    <w:lvl w:ilvl="1">
      <w:start w:val="2"/>
      <w:numFmt w:val="decimal"/>
      <w:lvlText w:val="%1.%2"/>
      <w:lvlJc w:val="left"/>
      <w:pPr>
        <w:ind w:left="550" w:hanging="420"/>
        <w:jc w:val="left"/>
      </w:pPr>
      <w:rPr>
        <w:rFonts w:ascii="Times New Roman" w:eastAsia="Times New Roman" w:hAnsi="Times New Roman" w:cs="Times New Roman" w:hint="default"/>
        <w:b w:val="0"/>
        <w:bCs w:val="0"/>
        <w:i w:val="0"/>
        <w:iCs w:val="0"/>
        <w:color w:val="121213"/>
        <w:spacing w:val="0"/>
        <w:w w:val="100"/>
        <w:sz w:val="28"/>
        <w:szCs w:val="28"/>
        <w:lang w:val="en-US" w:eastAsia="en-US" w:bidi="ar-SA"/>
      </w:rPr>
    </w:lvl>
    <w:lvl w:ilvl="2">
      <w:start w:val="1"/>
      <w:numFmt w:val="decimal"/>
      <w:lvlText w:val="%1.%2.%3"/>
      <w:lvlJc w:val="left"/>
      <w:pPr>
        <w:ind w:left="760" w:hanging="630"/>
        <w:jc w:val="left"/>
      </w:pPr>
      <w:rPr>
        <w:rFonts w:ascii="Times New Roman" w:eastAsia="Times New Roman" w:hAnsi="Times New Roman" w:cs="Times New Roman" w:hint="default"/>
        <w:b w:val="0"/>
        <w:bCs w:val="0"/>
        <w:i w:val="0"/>
        <w:iCs w:val="0"/>
        <w:color w:val="121213"/>
        <w:spacing w:val="0"/>
        <w:w w:val="100"/>
        <w:sz w:val="28"/>
        <w:szCs w:val="28"/>
        <w:lang w:val="en-US" w:eastAsia="en-US" w:bidi="ar-SA"/>
      </w:rPr>
    </w:lvl>
    <w:lvl w:ilvl="3">
      <w:numFmt w:val="bullet"/>
      <w:lvlText w:val="•"/>
      <w:lvlJc w:val="left"/>
      <w:pPr>
        <w:ind w:left="2701" w:hanging="630"/>
      </w:pPr>
      <w:rPr>
        <w:rFonts w:hint="default"/>
        <w:lang w:val="en-US" w:eastAsia="en-US" w:bidi="ar-SA"/>
      </w:rPr>
    </w:lvl>
    <w:lvl w:ilvl="4">
      <w:numFmt w:val="bullet"/>
      <w:lvlText w:val="•"/>
      <w:lvlJc w:val="left"/>
      <w:pPr>
        <w:ind w:left="3672" w:hanging="630"/>
      </w:pPr>
      <w:rPr>
        <w:rFonts w:hint="default"/>
        <w:lang w:val="en-US" w:eastAsia="en-US" w:bidi="ar-SA"/>
      </w:rPr>
    </w:lvl>
    <w:lvl w:ilvl="5">
      <w:numFmt w:val="bullet"/>
      <w:lvlText w:val="•"/>
      <w:lvlJc w:val="left"/>
      <w:pPr>
        <w:ind w:left="4643" w:hanging="630"/>
      </w:pPr>
      <w:rPr>
        <w:rFonts w:hint="default"/>
        <w:lang w:val="en-US" w:eastAsia="en-US" w:bidi="ar-SA"/>
      </w:rPr>
    </w:lvl>
    <w:lvl w:ilvl="6">
      <w:numFmt w:val="bullet"/>
      <w:lvlText w:val="•"/>
      <w:lvlJc w:val="left"/>
      <w:pPr>
        <w:ind w:left="5613" w:hanging="630"/>
      </w:pPr>
      <w:rPr>
        <w:rFonts w:hint="default"/>
        <w:lang w:val="en-US" w:eastAsia="en-US" w:bidi="ar-SA"/>
      </w:rPr>
    </w:lvl>
    <w:lvl w:ilvl="7">
      <w:numFmt w:val="bullet"/>
      <w:lvlText w:val="•"/>
      <w:lvlJc w:val="left"/>
      <w:pPr>
        <w:ind w:left="6584" w:hanging="630"/>
      </w:pPr>
      <w:rPr>
        <w:rFonts w:hint="default"/>
        <w:lang w:val="en-US" w:eastAsia="en-US" w:bidi="ar-SA"/>
      </w:rPr>
    </w:lvl>
    <w:lvl w:ilvl="8">
      <w:numFmt w:val="bullet"/>
      <w:lvlText w:val="•"/>
      <w:lvlJc w:val="left"/>
      <w:pPr>
        <w:ind w:left="7555" w:hanging="630"/>
      </w:pPr>
      <w:rPr>
        <w:rFonts w:hint="default"/>
        <w:lang w:val="en-US" w:eastAsia="en-US" w:bidi="ar-SA"/>
      </w:rPr>
    </w:lvl>
  </w:abstractNum>
  <w:abstractNum w:abstractNumId="6">
    <w:nsid w:val="23B63A90"/>
    <w:multiLevelType w:val="multilevel"/>
    <w:tmpl w:val="6386A932"/>
    <w:lvl w:ilvl="0">
      <w:start w:val="5"/>
      <w:numFmt w:val="decimal"/>
      <w:lvlText w:val="%1"/>
      <w:lvlJc w:val="left"/>
      <w:pPr>
        <w:ind w:left="540" w:hanging="390"/>
        <w:jc w:val="left"/>
      </w:pPr>
      <w:rPr>
        <w:rFonts w:hint="default"/>
        <w:lang w:val="en-US" w:eastAsia="en-US" w:bidi="ar-SA"/>
      </w:rPr>
    </w:lvl>
    <w:lvl w:ilvl="1">
      <w:start w:val="1"/>
      <w:numFmt w:val="decimal"/>
      <w:lvlText w:val="%1.%2"/>
      <w:lvlJc w:val="left"/>
      <w:pPr>
        <w:ind w:left="540" w:hanging="390"/>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2">
      <w:numFmt w:val="bullet"/>
      <w:lvlText w:val="•"/>
      <w:lvlJc w:val="left"/>
      <w:pPr>
        <w:ind w:left="2331" w:hanging="390"/>
      </w:pPr>
      <w:rPr>
        <w:rFonts w:hint="default"/>
        <w:lang w:val="en-US" w:eastAsia="en-US" w:bidi="ar-SA"/>
      </w:rPr>
    </w:lvl>
    <w:lvl w:ilvl="3">
      <w:numFmt w:val="bullet"/>
      <w:lvlText w:val="•"/>
      <w:lvlJc w:val="left"/>
      <w:pPr>
        <w:ind w:left="3227" w:hanging="390"/>
      </w:pPr>
      <w:rPr>
        <w:rFonts w:hint="default"/>
        <w:lang w:val="en-US" w:eastAsia="en-US" w:bidi="ar-SA"/>
      </w:rPr>
    </w:lvl>
    <w:lvl w:ilvl="4">
      <w:numFmt w:val="bullet"/>
      <w:lvlText w:val="•"/>
      <w:lvlJc w:val="left"/>
      <w:pPr>
        <w:ind w:left="4122" w:hanging="390"/>
      </w:pPr>
      <w:rPr>
        <w:rFonts w:hint="default"/>
        <w:lang w:val="en-US" w:eastAsia="en-US" w:bidi="ar-SA"/>
      </w:rPr>
    </w:lvl>
    <w:lvl w:ilvl="5">
      <w:numFmt w:val="bullet"/>
      <w:lvlText w:val="•"/>
      <w:lvlJc w:val="left"/>
      <w:pPr>
        <w:ind w:left="5018" w:hanging="390"/>
      </w:pPr>
      <w:rPr>
        <w:rFonts w:hint="default"/>
        <w:lang w:val="en-US" w:eastAsia="en-US" w:bidi="ar-SA"/>
      </w:rPr>
    </w:lvl>
    <w:lvl w:ilvl="6">
      <w:numFmt w:val="bullet"/>
      <w:lvlText w:val="•"/>
      <w:lvlJc w:val="left"/>
      <w:pPr>
        <w:ind w:left="5914" w:hanging="390"/>
      </w:pPr>
      <w:rPr>
        <w:rFonts w:hint="default"/>
        <w:lang w:val="en-US" w:eastAsia="en-US" w:bidi="ar-SA"/>
      </w:rPr>
    </w:lvl>
    <w:lvl w:ilvl="7">
      <w:numFmt w:val="bullet"/>
      <w:lvlText w:val="•"/>
      <w:lvlJc w:val="left"/>
      <w:pPr>
        <w:ind w:left="6809" w:hanging="390"/>
      </w:pPr>
      <w:rPr>
        <w:rFonts w:hint="default"/>
        <w:lang w:val="en-US" w:eastAsia="en-US" w:bidi="ar-SA"/>
      </w:rPr>
    </w:lvl>
    <w:lvl w:ilvl="8">
      <w:numFmt w:val="bullet"/>
      <w:lvlText w:val="•"/>
      <w:lvlJc w:val="left"/>
      <w:pPr>
        <w:ind w:left="7705" w:hanging="390"/>
      </w:pPr>
      <w:rPr>
        <w:rFonts w:hint="default"/>
        <w:lang w:val="en-US" w:eastAsia="en-US" w:bidi="ar-SA"/>
      </w:rPr>
    </w:lvl>
  </w:abstractNum>
  <w:abstractNum w:abstractNumId="7">
    <w:nsid w:val="27D83A75"/>
    <w:multiLevelType w:val="hybridMultilevel"/>
    <w:tmpl w:val="98102376"/>
    <w:lvl w:ilvl="0" w:tplc="AB06B352">
      <w:start w:val="1"/>
      <w:numFmt w:val="decimal"/>
      <w:lvlText w:val="%1."/>
      <w:lvlJc w:val="left"/>
      <w:pPr>
        <w:ind w:left="611" w:hanging="466"/>
        <w:jc w:val="left"/>
      </w:pPr>
      <w:rPr>
        <w:rFonts w:ascii="Roboto" w:eastAsia="Roboto" w:hAnsi="Roboto" w:cs="Roboto" w:hint="default"/>
        <w:b w:val="0"/>
        <w:bCs w:val="0"/>
        <w:i w:val="0"/>
        <w:iCs w:val="0"/>
        <w:color w:val="7E7E7E"/>
        <w:spacing w:val="-3"/>
        <w:w w:val="99"/>
        <w:sz w:val="28"/>
        <w:szCs w:val="28"/>
        <w:lang w:val="en-US" w:eastAsia="en-US" w:bidi="ar-SA"/>
      </w:rPr>
    </w:lvl>
    <w:lvl w:ilvl="1" w:tplc="F3C8DEDE">
      <w:numFmt w:val="bullet"/>
      <w:lvlText w:val="•"/>
      <w:lvlJc w:val="left"/>
      <w:pPr>
        <w:ind w:left="1507" w:hanging="466"/>
      </w:pPr>
      <w:rPr>
        <w:rFonts w:hint="default"/>
        <w:lang w:val="en-US" w:eastAsia="en-US" w:bidi="ar-SA"/>
      </w:rPr>
    </w:lvl>
    <w:lvl w:ilvl="2" w:tplc="999ED6B0">
      <w:numFmt w:val="bullet"/>
      <w:lvlText w:val="•"/>
      <w:lvlJc w:val="left"/>
      <w:pPr>
        <w:ind w:left="2395" w:hanging="466"/>
      </w:pPr>
      <w:rPr>
        <w:rFonts w:hint="default"/>
        <w:lang w:val="en-US" w:eastAsia="en-US" w:bidi="ar-SA"/>
      </w:rPr>
    </w:lvl>
    <w:lvl w:ilvl="3" w:tplc="D05E5FEC">
      <w:numFmt w:val="bullet"/>
      <w:lvlText w:val="•"/>
      <w:lvlJc w:val="left"/>
      <w:pPr>
        <w:ind w:left="3283" w:hanging="466"/>
      </w:pPr>
      <w:rPr>
        <w:rFonts w:hint="default"/>
        <w:lang w:val="en-US" w:eastAsia="en-US" w:bidi="ar-SA"/>
      </w:rPr>
    </w:lvl>
    <w:lvl w:ilvl="4" w:tplc="798EE33A">
      <w:numFmt w:val="bullet"/>
      <w:lvlText w:val="•"/>
      <w:lvlJc w:val="left"/>
      <w:pPr>
        <w:ind w:left="4170" w:hanging="466"/>
      </w:pPr>
      <w:rPr>
        <w:rFonts w:hint="default"/>
        <w:lang w:val="en-US" w:eastAsia="en-US" w:bidi="ar-SA"/>
      </w:rPr>
    </w:lvl>
    <w:lvl w:ilvl="5" w:tplc="AD22A408">
      <w:numFmt w:val="bullet"/>
      <w:lvlText w:val="•"/>
      <w:lvlJc w:val="left"/>
      <w:pPr>
        <w:ind w:left="5058" w:hanging="466"/>
      </w:pPr>
      <w:rPr>
        <w:rFonts w:hint="default"/>
        <w:lang w:val="en-US" w:eastAsia="en-US" w:bidi="ar-SA"/>
      </w:rPr>
    </w:lvl>
    <w:lvl w:ilvl="6" w:tplc="73F85E14">
      <w:numFmt w:val="bullet"/>
      <w:lvlText w:val="•"/>
      <w:lvlJc w:val="left"/>
      <w:pPr>
        <w:ind w:left="5946" w:hanging="466"/>
      </w:pPr>
      <w:rPr>
        <w:rFonts w:hint="default"/>
        <w:lang w:val="en-US" w:eastAsia="en-US" w:bidi="ar-SA"/>
      </w:rPr>
    </w:lvl>
    <w:lvl w:ilvl="7" w:tplc="96A01A9A">
      <w:numFmt w:val="bullet"/>
      <w:lvlText w:val="•"/>
      <w:lvlJc w:val="left"/>
      <w:pPr>
        <w:ind w:left="6833" w:hanging="466"/>
      </w:pPr>
      <w:rPr>
        <w:rFonts w:hint="default"/>
        <w:lang w:val="en-US" w:eastAsia="en-US" w:bidi="ar-SA"/>
      </w:rPr>
    </w:lvl>
    <w:lvl w:ilvl="8" w:tplc="D8D85610">
      <w:numFmt w:val="bullet"/>
      <w:lvlText w:val="•"/>
      <w:lvlJc w:val="left"/>
      <w:pPr>
        <w:ind w:left="7721" w:hanging="466"/>
      </w:pPr>
      <w:rPr>
        <w:rFonts w:hint="default"/>
        <w:lang w:val="en-US" w:eastAsia="en-US" w:bidi="ar-SA"/>
      </w:rPr>
    </w:lvl>
  </w:abstractNum>
  <w:abstractNum w:abstractNumId="8">
    <w:nsid w:val="59F72C0C"/>
    <w:multiLevelType w:val="multilevel"/>
    <w:tmpl w:val="7074AA2A"/>
    <w:lvl w:ilvl="0">
      <w:start w:val="3"/>
      <w:numFmt w:val="decimal"/>
      <w:lvlText w:val="%1"/>
      <w:lvlJc w:val="left"/>
      <w:pPr>
        <w:ind w:left="540" w:hanging="390"/>
        <w:jc w:val="left"/>
      </w:pPr>
      <w:rPr>
        <w:rFonts w:hint="default"/>
        <w:lang w:val="en-US" w:eastAsia="en-US" w:bidi="ar-SA"/>
      </w:rPr>
    </w:lvl>
    <w:lvl w:ilvl="1">
      <w:start w:val="1"/>
      <w:numFmt w:val="decimal"/>
      <w:lvlText w:val="%1.%2"/>
      <w:lvlJc w:val="left"/>
      <w:pPr>
        <w:ind w:left="540" w:hanging="390"/>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2">
      <w:start w:val="1"/>
      <w:numFmt w:val="decimal"/>
      <w:lvlText w:val="%1.%2.%3"/>
      <w:lvlJc w:val="left"/>
      <w:pPr>
        <w:ind w:left="735" w:hanging="585"/>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3">
      <w:numFmt w:val="bullet"/>
      <w:lvlText w:val="•"/>
      <w:lvlJc w:val="left"/>
      <w:pPr>
        <w:ind w:left="2686" w:hanging="585"/>
      </w:pPr>
      <w:rPr>
        <w:rFonts w:hint="default"/>
        <w:lang w:val="en-US" w:eastAsia="en-US" w:bidi="ar-SA"/>
      </w:rPr>
    </w:lvl>
    <w:lvl w:ilvl="4">
      <w:numFmt w:val="bullet"/>
      <w:lvlText w:val="•"/>
      <w:lvlJc w:val="left"/>
      <w:pPr>
        <w:ind w:left="3659" w:hanging="585"/>
      </w:pPr>
      <w:rPr>
        <w:rFonts w:hint="default"/>
        <w:lang w:val="en-US" w:eastAsia="en-US" w:bidi="ar-SA"/>
      </w:rPr>
    </w:lvl>
    <w:lvl w:ilvl="5">
      <w:numFmt w:val="bullet"/>
      <w:lvlText w:val="•"/>
      <w:lvlJc w:val="left"/>
      <w:pPr>
        <w:ind w:left="4632" w:hanging="585"/>
      </w:pPr>
      <w:rPr>
        <w:rFonts w:hint="default"/>
        <w:lang w:val="en-US" w:eastAsia="en-US" w:bidi="ar-SA"/>
      </w:rPr>
    </w:lvl>
    <w:lvl w:ilvl="6">
      <w:numFmt w:val="bullet"/>
      <w:lvlText w:val="•"/>
      <w:lvlJc w:val="left"/>
      <w:pPr>
        <w:ind w:left="5605" w:hanging="585"/>
      </w:pPr>
      <w:rPr>
        <w:rFonts w:hint="default"/>
        <w:lang w:val="en-US" w:eastAsia="en-US" w:bidi="ar-SA"/>
      </w:rPr>
    </w:lvl>
    <w:lvl w:ilvl="7">
      <w:numFmt w:val="bullet"/>
      <w:lvlText w:val="•"/>
      <w:lvlJc w:val="left"/>
      <w:pPr>
        <w:ind w:left="6578" w:hanging="585"/>
      </w:pPr>
      <w:rPr>
        <w:rFonts w:hint="default"/>
        <w:lang w:val="en-US" w:eastAsia="en-US" w:bidi="ar-SA"/>
      </w:rPr>
    </w:lvl>
    <w:lvl w:ilvl="8">
      <w:numFmt w:val="bullet"/>
      <w:lvlText w:val="•"/>
      <w:lvlJc w:val="left"/>
      <w:pPr>
        <w:ind w:left="7551" w:hanging="585"/>
      </w:pPr>
      <w:rPr>
        <w:rFonts w:hint="default"/>
        <w:lang w:val="en-US" w:eastAsia="en-US" w:bidi="ar-SA"/>
      </w:rPr>
    </w:lvl>
  </w:abstractNum>
  <w:abstractNum w:abstractNumId="9">
    <w:nsid w:val="5AB05E9B"/>
    <w:multiLevelType w:val="multilevel"/>
    <w:tmpl w:val="94147006"/>
    <w:lvl w:ilvl="0">
      <w:start w:val="3"/>
      <w:numFmt w:val="decimal"/>
      <w:lvlText w:val="%1"/>
      <w:lvlJc w:val="left"/>
      <w:pPr>
        <w:ind w:left="555" w:hanging="420"/>
        <w:jc w:val="left"/>
      </w:pPr>
      <w:rPr>
        <w:rFonts w:hint="default"/>
        <w:lang w:val="en-US" w:eastAsia="en-US" w:bidi="ar-SA"/>
      </w:rPr>
    </w:lvl>
    <w:lvl w:ilvl="1">
      <w:start w:val="1"/>
      <w:numFmt w:val="decimal"/>
      <w:lvlText w:val="%1.%2"/>
      <w:lvlJc w:val="left"/>
      <w:pPr>
        <w:ind w:left="555" w:hanging="42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decimal"/>
      <w:lvlText w:val="%1.%2.%3"/>
      <w:lvlJc w:val="left"/>
      <w:pPr>
        <w:ind w:left="765" w:hanging="630"/>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3">
      <w:numFmt w:val="bullet"/>
      <w:lvlText w:val="•"/>
      <w:lvlJc w:val="left"/>
      <w:pPr>
        <w:ind w:left="2701" w:hanging="630"/>
      </w:pPr>
      <w:rPr>
        <w:rFonts w:hint="default"/>
        <w:lang w:val="en-US" w:eastAsia="en-US" w:bidi="ar-SA"/>
      </w:rPr>
    </w:lvl>
    <w:lvl w:ilvl="4">
      <w:numFmt w:val="bullet"/>
      <w:lvlText w:val="•"/>
      <w:lvlJc w:val="left"/>
      <w:pPr>
        <w:ind w:left="3672" w:hanging="630"/>
      </w:pPr>
      <w:rPr>
        <w:rFonts w:hint="default"/>
        <w:lang w:val="en-US" w:eastAsia="en-US" w:bidi="ar-SA"/>
      </w:rPr>
    </w:lvl>
    <w:lvl w:ilvl="5">
      <w:numFmt w:val="bullet"/>
      <w:lvlText w:val="•"/>
      <w:lvlJc w:val="left"/>
      <w:pPr>
        <w:ind w:left="4643" w:hanging="630"/>
      </w:pPr>
      <w:rPr>
        <w:rFonts w:hint="default"/>
        <w:lang w:val="en-US" w:eastAsia="en-US" w:bidi="ar-SA"/>
      </w:rPr>
    </w:lvl>
    <w:lvl w:ilvl="6">
      <w:numFmt w:val="bullet"/>
      <w:lvlText w:val="•"/>
      <w:lvlJc w:val="left"/>
      <w:pPr>
        <w:ind w:left="5613" w:hanging="630"/>
      </w:pPr>
      <w:rPr>
        <w:rFonts w:hint="default"/>
        <w:lang w:val="en-US" w:eastAsia="en-US" w:bidi="ar-SA"/>
      </w:rPr>
    </w:lvl>
    <w:lvl w:ilvl="7">
      <w:numFmt w:val="bullet"/>
      <w:lvlText w:val="•"/>
      <w:lvlJc w:val="left"/>
      <w:pPr>
        <w:ind w:left="6584" w:hanging="630"/>
      </w:pPr>
      <w:rPr>
        <w:rFonts w:hint="default"/>
        <w:lang w:val="en-US" w:eastAsia="en-US" w:bidi="ar-SA"/>
      </w:rPr>
    </w:lvl>
    <w:lvl w:ilvl="8">
      <w:numFmt w:val="bullet"/>
      <w:lvlText w:val="•"/>
      <w:lvlJc w:val="left"/>
      <w:pPr>
        <w:ind w:left="7555" w:hanging="630"/>
      </w:pPr>
      <w:rPr>
        <w:rFonts w:hint="default"/>
        <w:lang w:val="en-US" w:eastAsia="en-US" w:bidi="ar-SA"/>
      </w:rPr>
    </w:lvl>
  </w:abstractNum>
  <w:abstractNum w:abstractNumId="10">
    <w:nsid w:val="76B01F34"/>
    <w:multiLevelType w:val="multilevel"/>
    <w:tmpl w:val="EF901294"/>
    <w:lvl w:ilvl="0">
      <w:start w:val="2"/>
      <w:numFmt w:val="decimal"/>
      <w:lvlText w:val="%1"/>
      <w:lvlJc w:val="left"/>
      <w:pPr>
        <w:ind w:left="760" w:hanging="630"/>
        <w:jc w:val="left"/>
      </w:pPr>
      <w:rPr>
        <w:rFonts w:hint="default"/>
        <w:lang w:val="en-US" w:eastAsia="en-US" w:bidi="ar-SA"/>
      </w:rPr>
    </w:lvl>
    <w:lvl w:ilvl="1">
      <w:start w:val="4"/>
      <w:numFmt w:val="decimal"/>
      <w:lvlText w:val="%1.%2"/>
      <w:lvlJc w:val="left"/>
      <w:pPr>
        <w:ind w:left="760" w:hanging="630"/>
        <w:jc w:val="left"/>
      </w:pPr>
      <w:rPr>
        <w:rFonts w:hint="default"/>
        <w:lang w:val="en-US" w:eastAsia="en-US" w:bidi="ar-SA"/>
      </w:rPr>
    </w:lvl>
    <w:lvl w:ilvl="2">
      <w:start w:val="8"/>
      <w:numFmt w:val="decimal"/>
      <w:lvlText w:val="%1.%2.%3"/>
      <w:lvlJc w:val="left"/>
      <w:pPr>
        <w:ind w:left="760" w:hanging="630"/>
        <w:jc w:val="left"/>
      </w:pPr>
      <w:rPr>
        <w:rFonts w:ascii="Times New Roman" w:eastAsia="Times New Roman" w:hAnsi="Times New Roman" w:cs="Times New Roman" w:hint="default"/>
        <w:b w:val="0"/>
        <w:bCs w:val="0"/>
        <w:i w:val="0"/>
        <w:iCs w:val="0"/>
        <w:color w:val="121213"/>
        <w:spacing w:val="0"/>
        <w:w w:val="100"/>
        <w:sz w:val="28"/>
        <w:szCs w:val="28"/>
        <w:lang w:val="en-US" w:eastAsia="en-US" w:bidi="ar-SA"/>
      </w:rPr>
    </w:lvl>
    <w:lvl w:ilvl="3">
      <w:numFmt w:val="bullet"/>
      <w:lvlText w:val="•"/>
      <w:lvlJc w:val="left"/>
      <w:pPr>
        <w:ind w:left="3381" w:hanging="630"/>
      </w:pPr>
      <w:rPr>
        <w:rFonts w:hint="default"/>
        <w:lang w:val="en-US" w:eastAsia="en-US" w:bidi="ar-SA"/>
      </w:rPr>
    </w:lvl>
    <w:lvl w:ilvl="4">
      <w:numFmt w:val="bullet"/>
      <w:lvlText w:val="•"/>
      <w:lvlJc w:val="left"/>
      <w:pPr>
        <w:ind w:left="4254" w:hanging="630"/>
      </w:pPr>
      <w:rPr>
        <w:rFonts w:hint="default"/>
        <w:lang w:val="en-US" w:eastAsia="en-US" w:bidi="ar-SA"/>
      </w:rPr>
    </w:lvl>
    <w:lvl w:ilvl="5">
      <w:numFmt w:val="bullet"/>
      <w:lvlText w:val="•"/>
      <w:lvlJc w:val="left"/>
      <w:pPr>
        <w:ind w:left="5128" w:hanging="630"/>
      </w:pPr>
      <w:rPr>
        <w:rFonts w:hint="default"/>
        <w:lang w:val="en-US" w:eastAsia="en-US" w:bidi="ar-SA"/>
      </w:rPr>
    </w:lvl>
    <w:lvl w:ilvl="6">
      <w:numFmt w:val="bullet"/>
      <w:lvlText w:val="•"/>
      <w:lvlJc w:val="left"/>
      <w:pPr>
        <w:ind w:left="6002" w:hanging="630"/>
      </w:pPr>
      <w:rPr>
        <w:rFonts w:hint="default"/>
        <w:lang w:val="en-US" w:eastAsia="en-US" w:bidi="ar-SA"/>
      </w:rPr>
    </w:lvl>
    <w:lvl w:ilvl="7">
      <w:numFmt w:val="bullet"/>
      <w:lvlText w:val="•"/>
      <w:lvlJc w:val="left"/>
      <w:pPr>
        <w:ind w:left="6875" w:hanging="630"/>
      </w:pPr>
      <w:rPr>
        <w:rFonts w:hint="default"/>
        <w:lang w:val="en-US" w:eastAsia="en-US" w:bidi="ar-SA"/>
      </w:rPr>
    </w:lvl>
    <w:lvl w:ilvl="8">
      <w:numFmt w:val="bullet"/>
      <w:lvlText w:val="•"/>
      <w:lvlJc w:val="left"/>
      <w:pPr>
        <w:ind w:left="7749" w:hanging="630"/>
      </w:pPr>
      <w:rPr>
        <w:rFonts w:hint="default"/>
        <w:lang w:val="en-US" w:eastAsia="en-US" w:bidi="ar-SA"/>
      </w:rPr>
    </w:lvl>
  </w:abstractNum>
  <w:abstractNum w:abstractNumId="11">
    <w:nsid w:val="7C3310AA"/>
    <w:multiLevelType w:val="multilevel"/>
    <w:tmpl w:val="1E60B072"/>
    <w:lvl w:ilvl="0">
      <w:start w:val="2"/>
      <w:numFmt w:val="decimal"/>
      <w:lvlText w:val="%1"/>
      <w:lvlJc w:val="left"/>
      <w:pPr>
        <w:ind w:left="540" w:hanging="390"/>
        <w:jc w:val="left"/>
      </w:pPr>
      <w:rPr>
        <w:rFonts w:hint="default"/>
        <w:lang w:val="en-US" w:eastAsia="en-US" w:bidi="ar-SA"/>
      </w:rPr>
    </w:lvl>
    <w:lvl w:ilvl="1">
      <w:start w:val="1"/>
      <w:numFmt w:val="decimal"/>
      <w:lvlText w:val="%1.%2"/>
      <w:lvlJc w:val="left"/>
      <w:pPr>
        <w:ind w:left="540" w:hanging="390"/>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2">
      <w:start w:val="1"/>
      <w:numFmt w:val="decimal"/>
      <w:lvlText w:val="%1.%2.%3"/>
      <w:lvlJc w:val="left"/>
      <w:pPr>
        <w:ind w:left="735" w:hanging="585"/>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3">
      <w:numFmt w:val="bullet"/>
      <w:lvlText w:val="•"/>
      <w:lvlJc w:val="left"/>
      <w:pPr>
        <w:ind w:left="2686" w:hanging="585"/>
      </w:pPr>
      <w:rPr>
        <w:rFonts w:hint="default"/>
        <w:lang w:val="en-US" w:eastAsia="en-US" w:bidi="ar-SA"/>
      </w:rPr>
    </w:lvl>
    <w:lvl w:ilvl="4">
      <w:numFmt w:val="bullet"/>
      <w:lvlText w:val="•"/>
      <w:lvlJc w:val="left"/>
      <w:pPr>
        <w:ind w:left="3659" w:hanging="585"/>
      </w:pPr>
      <w:rPr>
        <w:rFonts w:hint="default"/>
        <w:lang w:val="en-US" w:eastAsia="en-US" w:bidi="ar-SA"/>
      </w:rPr>
    </w:lvl>
    <w:lvl w:ilvl="5">
      <w:numFmt w:val="bullet"/>
      <w:lvlText w:val="•"/>
      <w:lvlJc w:val="left"/>
      <w:pPr>
        <w:ind w:left="4632" w:hanging="585"/>
      </w:pPr>
      <w:rPr>
        <w:rFonts w:hint="default"/>
        <w:lang w:val="en-US" w:eastAsia="en-US" w:bidi="ar-SA"/>
      </w:rPr>
    </w:lvl>
    <w:lvl w:ilvl="6">
      <w:numFmt w:val="bullet"/>
      <w:lvlText w:val="•"/>
      <w:lvlJc w:val="left"/>
      <w:pPr>
        <w:ind w:left="5605" w:hanging="585"/>
      </w:pPr>
      <w:rPr>
        <w:rFonts w:hint="default"/>
        <w:lang w:val="en-US" w:eastAsia="en-US" w:bidi="ar-SA"/>
      </w:rPr>
    </w:lvl>
    <w:lvl w:ilvl="7">
      <w:numFmt w:val="bullet"/>
      <w:lvlText w:val="•"/>
      <w:lvlJc w:val="left"/>
      <w:pPr>
        <w:ind w:left="6578" w:hanging="585"/>
      </w:pPr>
      <w:rPr>
        <w:rFonts w:hint="default"/>
        <w:lang w:val="en-US" w:eastAsia="en-US" w:bidi="ar-SA"/>
      </w:rPr>
    </w:lvl>
    <w:lvl w:ilvl="8">
      <w:numFmt w:val="bullet"/>
      <w:lvlText w:val="•"/>
      <w:lvlJc w:val="left"/>
      <w:pPr>
        <w:ind w:left="7551" w:hanging="585"/>
      </w:pPr>
      <w:rPr>
        <w:rFonts w:hint="default"/>
        <w:lang w:val="en-US" w:eastAsia="en-US" w:bidi="ar-SA"/>
      </w:rPr>
    </w:lvl>
  </w:abstractNum>
  <w:num w:numId="1">
    <w:abstractNumId w:val="7"/>
  </w:num>
  <w:num w:numId="2">
    <w:abstractNumId w:val="0"/>
  </w:num>
  <w:num w:numId="3">
    <w:abstractNumId w:val="9"/>
  </w:num>
  <w:num w:numId="4">
    <w:abstractNumId w:val="10"/>
  </w:num>
  <w:num w:numId="5">
    <w:abstractNumId w:val="5"/>
  </w:num>
  <w:num w:numId="6">
    <w:abstractNumId w:val="1"/>
  </w:num>
  <w:num w:numId="7">
    <w:abstractNumId w:val="6"/>
  </w:num>
  <w:num w:numId="8">
    <w:abstractNumId w:val="3"/>
  </w:num>
  <w:num w:numId="9">
    <w:abstractNumId w:val="8"/>
  </w:num>
  <w:num w:numId="10">
    <w:abstractNumId w:val="4"/>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C1A3B"/>
    <w:rsid w:val="001E631A"/>
    <w:rsid w:val="001F779E"/>
    <w:rsid w:val="00297DDF"/>
    <w:rsid w:val="0031276C"/>
    <w:rsid w:val="003161EB"/>
    <w:rsid w:val="004145C8"/>
    <w:rsid w:val="008F5B14"/>
    <w:rsid w:val="009B41EA"/>
    <w:rsid w:val="00A059CF"/>
    <w:rsid w:val="00AA6936"/>
    <w:rsid w:val="00BC1A3B"/>
    <w:rsid w:val="00F455CF"/>
    <w:rsid w:val="00FB1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53DA9-3D55-4884-B5B0-6D8B3AD9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2"/>
      <w:jc w:val="center"/>
      <w:outlineLvl w:val="0"/>
    </w:pPr>
    <w:rPr>
      <w:b/>
      <w:bCs/>
      <w:sz w:val="28"/>
      <w:szCs w:val="28"/>
    </w:rPr>
  </w:style>
  <w:style w:type="paragraph" w:styleId="Heading2">
    <w:name w:val="heading 2"/>
    <w:basedOn w:val="Normal"/>
    <w:uiPriority w:val="1"/>
    <w:qFormat/>
    <w:pPr>
      <w:ind w:left="760" w:hanging="4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right="771"/>
      <w:jc w:val="right"/>
    </w:pPr>
    <w:rPr>
      <w:b/>
      <w:bCs/>
      <w:sz w:val="32"/>
      <w:szCs w:val="32"/>
    </w:rPr>
  </w:style>
  <w:style w:type="paragraph" w:styleId="ListParagraph">
    <w:name w:val="List Paragraph"/>
    <w:basedOn w:val="Normal"/>
    <w:uiPriority w:val="1"/>
    <w:qFormat/>
    <w:pPr>
      <w:ind w:left="610" w:hanging="46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5C8"/>
    <w:pPr>
      <w:tabs>
        <w:tab w:val="center" w:pos="4680"/>
        <w:tab w:val="right" w:pos="9360"/>
      </w:tabs>
    </w:pPr>
  </w:style>
  <w:style w:type="character" w:customStyle="1" w:styleId="HeaderChar">
    <w:name w:val="Header Char"/>
    <w:basedOn w:val="DefaultParagraphFont"/>
    <w:link w:val="Header"/>
    <w:uiPriority w:val="99"/>
    <w:rsid w:val="004145C8"/>
    <w:rPr>
      <w:rFonts w:ascii="Times New Roman" w:eastAsia="Times New Roman" w:hAnsi="Times New Roman" w:cs="Times New Roman"/>
    </w:rPr>
  </w:style>
  <w:style w:type="paragraph" w:styleId="Footer">
    <w:name w:val="footer"/>
    <w:basedOn w:val="Normal"/>
    <w:link w:val="FooterChar"/>
    <w:uiPriority w:val="99"/>
    <w:unhideWhenUsed/>
    <w:rsid w:val="004145C8"/>
    <w:pPr>
      <w:tabs>
        <w:tab w:val="center" w:pos="4680"/>
        <w:tab w:val="right" w:pos="9360"/>
      </w:tabs>
    </w:pPr>
  </w:style>
  <w:style w:type="character" w:customStyle="1" w:styleId="FooterChar">
    <w:name w:val="Footer Char"/>
    <w:basedOn w:val="DefaultParagraphFont"/>
    <w:link w:val="Footer"/>
    <w:uiPriority w:val="99"/>
    <w:rsid w:val="004145C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97D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D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6262</Words>
  <Characters>35697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HAYBAM</dc:creator>
  <cp:lastModifiedBy>MOSHOOD</cp:lastModifiedBy>
  <cp:revision>9</cp:revision>
  <cp:lastPrinted>2025-07-18T04:10:00Z</cp:lastPrinted>
  <dcterms:created xsi:type="dcterms:W3CDTF">2025-07-16T11:49:00Z</dcterms:created>
  <dcterms:modified xsi:type="dcterms:W3CDTF">2025-07-21T13:57:00Z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Creator">
    <vt:lpwstr>Microsoft Word</vt:lpwstr>
  </property>
  <property fmtid="{D5CDD505-2E9C-101B-9397-08002B2CF9AE}" pid="4" name="LastSaved">
    <vt:filetime>2025-07-16T00:00:00Z</vt:filetime>
  </property>
</Properties>
</file>