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C0B3A" w14:textId="77777777" w:rsidR="00B34D61" w:rsidRDefault="00B34D61" w:rsidP="00585932">
      <w:pPr>
        <w:spacing w:line="360" w:lineRule="auto"/>
        <w:jc w:val="center"/>
        <w:rPr>
          <w:rFonts w:ascii="Times New Roman" w:hAnsi="Times New Roman" w:cs="Times New Roman"/>
          <w:b/>
          <w:bCs/>
          <w:sz w:val="24"/>
          <w:szCs w:val="24"/>
        </w:rPr>
      </w:pPr>
    </w:p>
    <w:p w14:paraId="75778C9B" w14:textId="77777777" w:rsidR="00B34D61" w:rsidRDefault="00B34D61" w:rsidP="00585932">
      <w:pPr>
        <w:spacing w:line="360" w:lineRule="auto"/>
        <w:jc w:val="center"/>
        <w:rPr>
          <w:rFonts w:ascii="Times New Roman" w:hAnsi="Times New Roman" w:cs="Times New Roman"/>
          <w:b/>
          <w:bCs/>
          <w:sz w:val="24"/>
          <w:szCs w:val="24"/>
        </w:rPr>
      </w:pPr>
    </w:p>
    <w:p w14:paraId="037048DF" w14:textId="726EDC09" w:rsidR="00F81BC5" w:rsidRPr="00585932" w:rsidRDefault="00F81BC5" w:rsidP="00585932">
      <w:pPr>
        <w:spacing w:line="360" w:lineRule="auto"/>
        <w:jc w:val="center"/>
        <w:rPr>
          <w:rFonts w:ascii="Times New Roman" w:hAnsi="Times New Roman" w:cs="Times New Roman"/>
          <w:b/>
          <w:bCs/>
          <w:sz w:val="24"/>
          <w:szCs w:val="24"/>
        </w:rPr>
      </w:pPr>
      <w:r w:rsidRPr="00585932">
        <w:rPr>
          <w:rFonts w:ascii="Times New Roman" w:hAnsi="Times New Roman" w:cs="Times New Roman"/>
          <w:b/>
          <w:bCs/>
          <w:sz w:val="24"/>
          <w:szCs w:val="24"/>
        </w:rPr>
        <w:t>CHAPTER ONE</w:t>
      </w:r>
    </w:p>
    <w:p w14:paraId="5367B22A" w14:textId="628E2D64" w:rsidR="009B6392" w:rsidRPr="00585932" w:rsidRDefault="009B6392" w:rsidP="00585932">
      <w:pPr>
        <w:spacing w:line="360" w:lineRule="auto"/>
        <w:jc w:val="both"/>
        <w:rPr>
          <w:rFonts w:ascii="Times New Roman" w:hAnsi="Times New Roman" w:cs="Times New Roman"/>
          <w:b/>
          <w:bCs/>
          <w:sz w:val="24"/>
          <w:szCs w:val="24"/>
        </w:rPr>
      </w:pPr>
      <w:bookmarkStart w:id="0" w:name="_Hlk196465339"/>
      <w:r w:rsidRPr="00585932">
        <w:rPr>
          <w:rFonts w:ascii="Times New Roman" w:hAnsi="Times New Roman" w:cs="Times New Roman"/>
          <w:b/>
          <w:bCs/>
          <w:sz w:val="24"/>
          <w:szCs w:val="24"/>
        </w:rPr>
        <w:t>Introduction</w:t>
      </w:r>
    </w:p>
    <w:p w14:paraId="4C2AE80C" w14:textId="7FB557D8" w:rsidR="009B6392" w:rsidRPr="00585932" w:rsidRDefault="009B6392" w:rsidP="00585932">
      <w:pPr>
        <w:spacing w:line="360" w:lineRule="auto"/>
        <w:jc w:val="both"/>
        <w:rPr>
          <w:rFonts w:ascii="Times New Roman" w:hAnsi="Times New Roman" w:cs="Times New Roman"/>
          <w:sz w:val="24"/>
          <w:szCs w:val="24"/>
        </w:rPr>
      </w:pPr>
      <w:r w:rsidRPr="00585932">
        <w:rPr>
          <w:rFonts w:ascii="Times New Roman" w:hAnsi="Times New Roman" w:cs="Times New Roman"/>
          <w:sz w:val="24"/>
          <w:szCs w:val="24"/>
        </w:rPr>
        <w:t>Cowpea (</w:t>
      </w:r>
      <w:r w:rsidRPr="00585932">
        <w:rPr>
          <w:rFonts w:ascii="Times New Roman" w:hAnsi="Times New Roman" w:cs="Times New Roman"/>
          <w:i/>
          <w:sz w:val="24"/>
          <w:szCs w:val="24"/>
        </w:rPr>
        <w:t>Vigna unguiculata</w:t>
      </w:r>
      <w:r w:rsidRPr="00585932">
        <w:rPr>
          <w:rFonts w:ascii="Times New Roman" w:hAnsi="Times New Roman" w:cs="Times New Roman"/>
          <w:sz w:val="24"/>
          <w:szCs w:val="24"/>
        </w:rPr>
        <w:t xml:space="preserve"> L. Walp.) is a grain legume, a major staple food crop for household nutrition in sub-Saharan Africa, especially in the dry savanna regions of West Africa (</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w:t>
      </w:r>
      <w:proofErr w:type="gramStart"/>
      <w:r w:rsidRPr="00585932">
        <w:rPr>
          <w:rFonts w:ascii="Times New Roman" w:hAnsi="Times New Roman" w:cs="Times New Roman"/>
          <w:sz w:val="24"/>
          <w:szCs w:val="24"/>
        </w:rPr>
        <w:t>..</w:t>
      </w:r>
      <w:proofErr w:type="gramEnd"/>
      <w:r w:rsidRPr="00585932">
        <w:rPr>
          <w:rFonts w:ascii="Times New Roman" w:hAnsi="Times New Roman" w:cs="Times New Roman"/>
          <w:sz w:val="24"/>
          <w:szCs w:val="24"/>
        </w:rPr>
        <w:t xml:space="preserve"> Cowpea was domesticated in Africa, presumably in the northeastern part of the continent in present- d</w:t>
      </w:r>
      <w:r w:rsidR="00230B96">
        <w:rPr>
          <w:rFonts w:ascii="Times New Roman" w:hAnsi="Times New Roman" w:cs="Times New Roman"/>
          <w:sz w:val="24"/>
          <w:szCs w:val="24"/>
        </w:rPr>
        <w:t>ay Ethiopia (</w:t>
      </w:r>
      <w:proofErr w:type="spellStart"/>
      <w:r w:rsidR="00230B96">
        <w:rPr>
          <w:rFonts w:ascii="Times New Roman" w:hAnsi="Times New Roman" w:cs="Times New Roman"/>
          <w:sz w:val="24"/>
          <w:szCs w:val="24"/>
        </w:rPr>
        <w:t>Dugje</w:t>
      </w:r>
      <w:proofErr w:type="spellEnd"/>
      <w:r w:rsidR="00230B9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230B96">
        <w:rPr>
          <w:rFonts w:ascii="Times New Roman" w:hAnsi="Times New Roman" w:cs="Times New Roman"/>
          <w:sz w:val="24"/>
          <w:szCs w:val="24"/>
        </w:rPr>
        <w:t xml:space="preserve"> 2009)</w:t>
      </w:r>
      <w:r w:rsidRPr="00585932">
        <w:rPr>
          <w:rFonts w:ascii="Times New Roman" w:hAnsi="Times New Roman" w:cs="Times New Roman"/>
          <w:sz w:val="24"/>
          <w:szCs w:val="24"/>
        </w:rPr>
        <w:t>. It plays an important role in human nutrition, food security, and income g</w:t>
      </w:r>
      <w:r w:rsidR="00350D46">
        <w:rPr>
          <w:rFonts w:ascii="Times New Roman" w:hAnsi="Times New Roman" w:cs="Times New Roman"/>
          <w:sz w:val="24"/>
          <w:szCs w:val="24"/>
        </w:rPr>
        <w:t>eneration.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The grain is rich in protein (25%), carbohydrates, vitamins, and minerals (ref.). It complements the cereal diets in countries that grow cowpea as a food crop (ref). In addition to the grain, the young green leaves and pods are consumed</w:t>
      </w:r>
      <w:r w:rsidR="00350D46">
        <w:rPr>
          <w:rFonts w:ascii="Times New Roman" w:hAnsi="Times New Roman" w:cs="Times New Roman"/>
          <w:sz w:val="24"/>
          <w:szCs w:val="24"/>
        </w:rPr>
        <w:t xml:space="preserve"> as a vegetable by the people. T</w:t>
      </w:r>
      <w:r w:rsidRPr="00585932">
        <w:rPr>
          <w:rFonts w:ascii="Times New Roman" w:hAnsi="Times New Roman" w:cs="Times New Roman"/>
          <w:sz w:val="24"/>
          <w:szCs w:val="24"/>
        </w:rPr>
        <w:t xml:space="preserve">he biomass from the plants </w:t>
      </w:r>
      <w:r w:rsidR="00533918" w:rsidRPr="00585932">
        <w:rPr>
          <w:rFonts w:ascii="Times New Roman" w:hAnsi="Times New Roman" w:cs="Times New Roman"/>
          <w:sz w:val="24"/>
          <w:szCs w:val="24"/>
        </w:rPr>
        <w:t>provides</w:t>
      </w:r>
      <w:r w:rsidRPr="00585932">
        <w:rPr>
          <w:rFonts w:ascii="Times New Roman" w:hAnsi="Times New Roman" w:cs="Times New Roman"/>
          <w:sz w:val="24"/>
          <w:szCs w:val="24"/>
        </w:rPr>
        <w:t xml:space="preserve"> important nutritious fodder for ruminants (</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 In Nigeria, farmers who cut and store fodder for sale at the peak of the dry season have been found to increase their annual income by 25% </w:t>
      </w:r>
      <w:bookmarkStart w:id="1" w:name="_Hlk189515139"/>
      <w:r w:rsidRPr="00585932">
        <w:rPr>
          <w:rFonts w:ascii="Times New Roman" w:hAnsi="Times New Roman" w:cs="Times New Roman"/>
          <w:sz w:val="24"/>
          <w:szCs w:val="24"/>
        </w:rPr>
        <w:t>(</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w:t>
      </w:r>
      <w:bookmarkEnd w:id="1"/>
      <w:r w:rsidRPr="00585932">
        <w:rPr>
          <w:rFonts w:ascii="Times New Roman" w:hAnsi="Times New Roman" w:cs="Times New Roman"/>
          <w:sz w:val="24"/>
          <w:szCs w:val="24"/>
        </w:rPr>
        <w:t>.</w:t>
      </w:r>
    </w:p>
    <w:p w14:paraId="2514F8B1" w14:textId="2B46BFE9" w:rsidR="009B6392" w:rsidRPr="00585932" w:rsidRDefault="009B6392" w:rsidP="00585932">
      <w:pPr>
        <w:spacing w:line="360" w:lineRule="auto"/>
        <w:jc w:val="both"/>
        <w:rPr>
          <w:rFonts w:ascii="Times New Roman" w:hAnsi="Times New Roman" w:cs="Times New Roman"/>
          <w:sz w:val="24"/>
          <w:szCs w:val="24"/>
        </w:rPr>
      </w:pPr>
      <w:r w:rsidRPr="00585932">
        <w:rPr>
          <w:rFonts w:ascii="Times New Roman" w:hAnsi="Times New Roman" w:cs="Times New Roman"/>
          <w:sz w:val="24"/>
          <w:szCs w:val="24"/>
        </w:rPr>
        <w:t>Cowpea also plays an important r</w:t>
      </w:r>
      <w:r w:rsidR="00350D46">
        <w:rPr>
          <w:rFonts w:ascii="Times New Roman" w:hAnsi="Times New Roman" w:cs="Times New Roman"/>
          <w:sz w:val="24"/>
          <w:szCs w:val="24"/>
        </w:rPr>
        <w:t xml:space="preserve">ole in providing soil nitrogen </w:t>
      </w:r>
      <w:r w:rsidRPr="00585932">
        <w:rPr>
          <w:rFonts w:ascii="Times New Roman" w:hAnsi="Times New Roman" w:cs="Times New Roman"/>
          <w:sz w:val="24"/>
          <w:szCs w:val="24"/>
        </w:rPr>
        <w:t>especially in areas where poor soil fertility is a problem (</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 Its roots have nodules in which soil bacteria called Rhizobia help to fix nitrogen from the air, some of which is left behind for subsequent crops in the soil after</w:t>
      </w:r>
      <w:r w:rsidR="00350D46">
        <w:rPr>
          <w:rFonts w:ascii="Times New Roman" w:hAnsi="Times New Roman" w:cs="Times New Roman"/>
          <w:sz w:val="24"/>
          <w:szCs w:val="24"/>
        </w:rPr>
        <w:t xml:space="preserve"> harvesting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w:t>
      </w:r>
      <w:proofErr w:type="gramStart"/>
      <w:r w:rsidRPr="00585932">
        <w:rPr>
          <w:rFonts w:ascii="Times New Roman" w:hAnsi="Times New Roman" w:cs="Times New Roman"/>
          <w:sz w:val="24"/>
          <w:szCs w:val="24"/>
        </w:rPr>
        <w:t>The</w:t>
      </w:r>
      <w:proofErr w:type="gramEnd"/>
      <w:r w:rsidRPr="00585932">
        <w:rPr>
          <w:rFonts w:ascii="Times New Roman" w:hAnsi="Times New Roman" w:cs="Times New Roman"/>
          <w:sz w:val="24"/>
          <w:szCs w:val="24"/>
        </w:rPr>
        <w:t xml:space="preserve"> crop also grows and covers the ground quickly, prevent</w:t>
      </w:r>
      <w:r w:rsidR="00350D46">
        <w:rPr>
          <w:rFonts w:ascii="Times New Roman" w:hAnsi="Times New Roman" w:cs="Times New Roman"/>
          <w:sz w:val="24"/>
          <w:szCs w:val="24"/>
        </w:rPr>
        <w:t>ing erosion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00230B96">
        <w:rPr>
          <w:rFonts w:ascii="Times New Roman" w:hAnsi="Times New Roman" w:cs="Times New Roman"/>
          <w:sz w:val="24"/>
          <w:szCs w:val="24"/>
        </w:rPr>
        <w:t xml:space="preserve">. There is a </w:t>
      </w:r>
      <w:r w:rsidRPr="00585932">
        <w:rPr>
          <w:rFonts w:ascii="Times New Roman" w:hAnsi="Times New Roman" w:cs="Times New Roman"/>
          <w:sz w:val="24"/>
          <w:szCs w:val="24"/>
        </w:rPr>
        <w:t>huge market for the sale of cowpea grain and fodder in West Africa where the important cowpea-growing countries are Nigeria, Niger Republic, Mali, Burkina Faso, Senegal</w:t>
      </w:r>
      <w:r w:rsidR="00350D46">
        <w:rPr>
          <w:rFonts w:ascii="Times New Roman" w:hAnsi="Times New Roman" w:cs="Times New Roman"/>
          <w:sz w:val="24"/>
          <w:szCs w:val="24"/>
        </w:rPr>
        <w:t>, and Ghana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w:t>
      </w:r>
      <w:proofErr w:type="gramStart"/>
      <w:r w:rsidRPr="00585932">
        <w:rPr>
          <w:rFonts w:ascii="Times New Roman" w:hAnsi="Times New Roman" w:cs="Times New Roman"/>
          <w:sz w:val="24"/>
          <w:szCs w:val="24"/>
        </w:rPr>
        <w:t>The</w:t>
      </w:r>
      <w:proofErr w:type="gramEnd"/>
      <w:r w:rsidRPr="00585932">
        <w:rPr>
          <w:rFonts w:ascii="Times New Roman" w:hAnsi="Times New Roman" w:cs="Times New Roman"/>
          <w:sz w:val="24"/>
          <w:szCs w:val="24"/>
        </w:rPr>
        <w:t xml:space="preserve"> bulk of production comes from the drier areas of the Guinea savanna, the Sudan savanna, and the Sahel agroecological zones of </w:t>
      </w:r>
      <w:r w:rsidR="00350D46">
        <w:rPr>
          <w:rFonts w:ascii="Times New Roman" w:hAnsi="Times New Roman" w:cs="Times New Roman"/>
          <w:sz w:val="24"/>
          <w:szCs w:val="24"/>
        </w:rPr>
        <w:t>West Africa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w:t>
      </w:r>
    </w:p>
    <w:p w14:paraId="3E02B640" w14:textId="23D33366" w:rsidR="009B6392" w:rsidRPr="00585932" w:rsidRDefault="009B6392" w:rsidP="00585932">
      <w:pPr>
        <w:pStyle w:val="NormalWeb"/>
        <w:shd w:val="clear" w:color="auto" w:fill="FFFFFF"/>
        <w:spacing w:before="120" w:beforeAutospacing="0" w:after="240" w:afterAutospacing="0" w:line="360" w:lineRule="auto"/>
        <w:jc w:val="both"/>
        <w:rPr>
          <w:color w:val="202122"/>
        </w:rPr>
      </w:pPr>
      <w:bookmarkStart w:id="2" w:name="_Hlk196465407"/>
      <w:bookmarkEnd w:id="0"/>
      <w:r w:rsidRPr="00585932">
        <w:t>Cowpeas thrive in poor dry conditions, growing well in soils up to 85% sand (</w:t>
      </w:r>
      <w:proofErr w:type="spellStart"/>
      <w:r w:rsidRPr="00585932">
        <w:rPr>
          <w:color w:val="000000"/>
        </w:rPr>
        <w:t>Obatolu</w:t>
      </w:r>
      <w:proofErr w:type="spellEnd"/>
      <w:r w:rsidRPr="00585932">
        <w:rPr>
          <w:color w:val="000000"/>
        </w:rPr>
        <w:t>, 2003).</w:t>
      </w:r>
      <w:r w:rsidRPr="00585932">
        <w:t> This makes them a particularly important crop in arid, semidesert regions where not many other crops will grow (</w:t>
      </w:r>
      <w:proofErr w:type="spellStart"/>
      <w:r w:rsidRPr="00585932">
        <w:rPr>
          <w:color w:val="000000"/>
        </w:rPr>
        <w:t>Obatolu</w:t>
      </w:r>
      <w:proofErr w:type="spellEnd"/>
      <w:r w:rsidRPr="00585932">
        <w:rPr>
          <w:color w:val="000000"/>
        </w:rPr>
        <w:t>, 2003).</w:t>
      </w:r>
      <w:r w:rsidR="0036317A">
        <w:t xml:space="preserve"> </w:t>
      </w:r>
      <w:r w:rsidR="00350D46">
        <w:rPr>
          <w:color w:val="202122"/>
        </w:rPr>
        <w:t>Storage of the seeds can be problematic in Africa due to potential infestation by postharvest pests. Methods of protecting stored grains of cowpea include using the insecticidal properties of </w:t>
      </w:r>
      <w:r w:rsidR="00350D46" w:rsidRPr="00350D46">
        <w:rPr>
          <w:rStyle w:val="Hyperlink"/>
          <w:rFonts w:eastAsiaTheme="majorEastAsia"/>
          <w:color w:val="auto"/>
          <w:u w:val="none"/>
        </w:rPr>
        <w:t>neem</w:t>
      </w:r>
      <w:r w:rsidR="00350D46" w:rsidRPr="00350D46">
        <w:t> </w:t>
      </w:r>
      <w:r w:rsidR="00350D46">
        <w:rPr>
          <w:color w:val="202122"/>
        </w:rPr>
        <w:t>extracts, mixing the grain with ash or sand, using vegetable oils, combining ash and oil into a soap solution or treating the cowpea pods with smoke or heat.</w:t>
      </w:r>
    </w:p>
    <w:p w14:paraId="4E9652EF" w14:textId="31CBDC25" w:rsidR="0036317A" w:rsidRDefault="009B6392" w:rsidP="0036317A">
      <w:pPr>
        <w:spacing w:line="360" w:lineRule="auto"/>
        <w:jc w:val="both"/>
        <w:rPr>
          <w:rFonts w:ascii="Times New Roman" w:hAnsi="Times New Roman" w:cs="Times New Roman"/>
          <w:color w:val="202122"/>
          <w:sz w:val="24"/>
          <w:szCs w:val="24"/>
          <w:shd w:val="clear" w:color="auto" w:fill="FFFFFF"/>
          <w:vertAlign w:val="superscript"/>
        </w:rPr>
      </w:pPr>
      <w:r w:rsidRPr="00585932">
        <w:rPr>
          <w:rFonts w:ascii="Times New Roman" w:hAnsi="Times New Roman" w:cs="Times New Roman"/>
          <w:color w:val="202122"/>
          <w:sz w:val="24"/>
          <w:szCs w:val="24"/>
          <w:shd w:val="clear" w:color="auto" w:fill="FFFFFF"/>
        </w:rPr>
        <w:lastRenderedPageBreak/>
        <w:t>Insects are a major factor for the low yields in cowpea crops, and they affect each tissue component and developmental stage of the plant. In bad infestations, insect pressure is responsible for over 90% loss in yield</w:t>
      </w:r>
      <w:r w:rsidRPr="00585932">
        <w:rPr>
          <w:rStyle w:val="CommentReference"/>
          <w:rFonts w:ascii="Times New Roman" w:hAnsi="Times New Roman" w:cs="Times New Roman"/>
          <w:sz w:val="24"/>
          <w:szCs w:val="24"/>
        </w:rPr>
        <w:t xml:space="preserve">. </w:t>
      </w:r>
      <w:r w:rsidRPr="00585932">
        <w:rPr>
          <w:rFonts w:ascii="Times New Roman" w:hAnsi="Times New Roman" w:cs="Times New Roman"/>
          <w:sz w:val="24"/>
          <w:szCs w:val="24"/>
        </w:rPr>
        <w:t xml:space="preserve">The most </w:t>
      </w:r>
      <w:r w:rsidR="0036317A">
        <w:rPr>
          <w:rFonts w:ascii="Times New Roman" w:hAnsi="Times New Roman" w:cs="Times New Roman"/>
          <w:sz w:val="24"/>
          <w:szCs w:val="24"/>
        </w:rPr>
        <w:t xml:space="preserve">important pests are </w:t>
      </w:r>
      <w:proofErr w:type="spellStart"/>
      <w:r w:rsidRPr="00585932">
        <w:rPr>
          <w:rFonts w:ascii="Times New Roman" w:hAnsi="Times New Roman" w:cs="Times New Roman"/>
          <w:i/>
          <w:iCs/>
          <w:sz w:val="24"/>
          <w:szCs w:val="24"/>
        </w:rPr>
        <w:t>Maruca</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testulalis</w:t>
      </w:r>
      <w:proofErr w:type="spellEnd"/>
      <w:r w:rsidRPr="00585932">
        <w:rPr>
          <w:rFonts w:ascii="Times New Roman" w:hAnsi="Times New Roman" w:cs="Times New Roman"/>
          <w:sz w:val="24"/>
          <w:szCs w:val="24"/>
        </w:rPr>
        <w:t> (Geyer), which damages flowers and pods, </w:t>
      </w:r>
      <w:proofErr w:type="spellStart"/>
      <w:r w:rsidRPr="00585932">
        <w:rPr>
          <w:rFonts w:ascii="Times New Roman" w:hAnsi="Times New Roman" w:cs="Times New Roman"/>
          <w:i/>
          <w:iCs/>
          <w:sz w:val="24"/>
          <w:szCs w:val="24"/>
        </w:rPr>
        <w:t>Piezotrachelus</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varium</w:t>
      </w:r>
      <w:proofErr w:type="spellEnd"/>
      <w:r w:rsidRPr="00585932">
        <w:rPr>
          <w:rFonts w:ascii="Times New Roman" w:hAnsi="Times New Roman" w:cs="Times New Roman"/>
          <w:sz w:val="24"/>
          <w:szCs w:val="24"/>
        </w:rPr>
        <w:t> (</w:t>
      </w:r>
      <w:proofErr w:type="spellStart"/>
      <w:r w:rsidRPr="00585932">
        <w:rPr>
          <w:rFonts w:ascii="Times New Roman" w:hAnsi="Times New Roman" w:cs="Times New Roman"/>
          <w:sz w:val="24"/>
          <w:szCs w:val="24"/>
        </w:rPr>
        <w:t>Wagn</w:t>
      </w:r>
      <w:proofErr w:type="spellEnd"/>
      <w:r w:rsidRPr="00585932">
        <w:rPr>
          <w:rFonts w:ascii="Times New Roman" w:hAnsi="Times New Roman" w:cs="Times New Roman"/>
          <w:sz w:val="24"/>
          <w:szCs w:val="24"/>
        </w:rPr>
        <w:t>.), which</w:t>
      </w:r>
      <w:r w:rsidR="0036317A">
        <w:rPr>
          <w:rFonts w:ascii="Times New Roman" w:hAnsi="Times New Roman" w:cs="Times New Roman"/>
          <w:sz w:val="24"/>
          <w:szCs w:val="24"/>
        </w:rPr>
        <w:t xml:space="preserve"> attacks seeds, and the </w:t>
      </w:r>
      <w:proofErr w:type="spellStart"/>
      <w:r w:rsidR="0036317A">
        <w:rPr>
          <w:rFonts w:ascii="Times New Roman" w:hAnsi="Times New Roman" w:cs="Times New Roman"/>
          <w:sz w:val="24"/>
          <w:szCs w:val="24"/>
        </w:rPr>
        <w:t>Coreids</w:t>
      </w:r>
      <w:proofErr w:type="spellEnd"/>
      <w:r w:rsidR="0036317A">
        <w:rPr>
          <w:rFonts w:ascii="Times New Roman" w:hAnsi="Times New Roman" w:cs="Times New Roman"/>
          <w:sz w:val="24"/>
          <w:szCs w:val="24"/>
        </w:rPr>
        <w:t xml:space="preserve"> </w:t>
      </w:r>
      <w:proofErr w:type="spellStart"/>
      <w:r w:rsidRPr="00585932">
        <w:rPr>
          <w:rFonts w:ascii="Times New Roman" w:hAnsi="Times New Roman" w:cs="Times New Roman"/>
          <w:i/>
          <w:iCs/>
          <w:sz w:val="24"/>
          <w:szCs w:val="24"/>
        </w:rPr>
        <w:t>Acanthomia</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brevirostris</w:t>
      </w:r>
      <w:proofErr w:type="spellEnd"/>
      <w:r w:rsidRPr="00585932">
        <w:rPr>
          <w:rFonts w:ascii="Times New Roman" w:hAnsi="Times New Roman" w:cs="Times New Roman"/>
          <w:sz w:val="24"/>
          <w:szCs w:val="24"/>
        </w:rPr>
        <w:t> </w:t>
      </w:r>
      <w:proofErr w:type="spellStart"/>
      <w:r w:rsidRPr="00585932">
        <w:rPr>
          <w:rFonts w:ascii="Times New Roman" w:hAnsi="Times New Roman" w:cs="Times New Roman"/>
          <w:sz w:val="24"/>
          <w:szCs w:val="24"/>
        </w:rPr>
        <w:t>Stål</w:t>
      </w:r>
      <w:proofErr w:type="spellEnd"/>
      <w:r w:rsidRPr="00585932">
        <w:rPr>
          <w:rFonts w:ascii="Times New Roman" w:hAnsi="Times New Roman" w:cs="Times New Roman"/>
          <w:sz w:val="24"/>
          <w:szCs w:val="24"/>
        </w:rPr>
        <w:t>, </w:t>
      </w:r>
      <w:r w:rsidRPr="00585932">
        <w:rPr>
          <w:rFonts w:ascii="Times New Roman" w:hAnsi="Times New Roman" w:cs="Times New Roman"/>
          <w:i/>
          <w:iCs/>
          <w:sz w:val="24"/>
          <w:szCs w:val="24"/>
        </w:rPr>
        <w:t xml:space="preserve">A. </w:t>
      </w:r>
      <w:proofErr w:type="spellStart"/>
      <w:r w:rsidRPr="00585932">
        <w:rPr>
          <w:rFonts w:ascii="Times New Roman" w:hAnsi="Times New Roman" w:cs="Times New Roman"/>
          <w:i/>
          <w:iCs/>
          <w:sz w:val="24"/>
          <w:szCs w:val="24"/>
        </w:rPr>
        <w:t>horrida</w:t>
      </w:r>
      <w:proofErr w:type="spellEnd"/>
      <w:r w:rsidRPr="00585932">
        <w:rPr>
          <w:rFonts w:ascii="Times New Roman" w:hAnsi="Times New Roman" w:cs="Times New Roman"/>
          <w:sz w:val="24"/>
          <w:szCs w:val="24"/>
        </w:rPr>
        <w:t> (Germ.), </w:t>
      </w:r>
      <w:proofErr w:type="spellStart"/>
      <w:r w:rsidRPr="00585932">
        <w:rPr>
          <w:rFonts w:ascii="Times New Roman" w:hAnsi="Times New Roman" w:cs="Times New Roman"/>
          <w:i/>
          <w:iCs/>
          <w:sz w:val="24"/>
          <w:szCs w:val="24"/>
        </w:rPr>
        <w:t>Anoplocnemis</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curvipes</w:t>
      </w:r>
      <w:proofErr w:type="spellEnd"/>
      <w:r w:rsidR="0036317A">
        <w:rPr>
          <w:rFonts w:ascii="Times New Roman" w:hAnsi="Times New Roman" w:cs="Times New Roman"/>
          <w:sz w:val="24"/>
          <w:szCs w:val="24"/>
        </w:rPr>
        <w:t xml:space="preserve"> (F.) and </w:t>
      </w:r>
      <w:proofErr w:type="spellStart"/>
      <w:r w:rsidRPr="00585932">
        <w:rPr>
          <w:rFonts w:ascii="Times New Roman" w:hAnsi="Times New Roman" w:cs="Times New Roman"/>
          <w:i/>
          <w:iCs/>
          <w:sz w:val="24"/>
          <w:szCs w:val="24"/>
        </w:rPr>
        <w:t>Mirperus</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jaculus</w:t>
      </w:r>
      <w:proofErr w:type="spellEnd"/>
      <w:r w:rsidRPr="00585932">
        <w:rPr>
          <w:rFonts w:ascii="Times New Roman" w:hAnsi="Times New Roman" w:cs="Times New Roman"/>
          <w:sz w:val="24"/>
          <w:szCs w:val="24"/>
        </w:rPr>
        <w:t> (</w:t>
      </w:r>
      <w:proofErr w:type="spellStart"/>
      <w:r w:rsidRPr="00585932">
        <w:rPr>
          <w:rFonts w:ascii="Times New Roman" w:hAnsi="Times New Roman" w:cs="Times New Roman"/>
          <w:sz w:val="24"/>
          <w:szCs w:val="24"/>
        </w:rPr>
        <w:t>Thnb</w:t>
      </w:r>
      <w:proofErr w:type="spellEnd"/>
      <w:r w:rsidRPr="00585932">
        <w:rPr>
          <w:rFonts w:ascii="Times New Roman" w:hAnsi="Times New Roman" w:cs="Times New Roman"/>
          <w:sz w:val="24"/>
          <w:szCs w:val="24"/>
        </w:rPr>
        <w:t>.), all of which destroy pods</w:t>
      </w:r>
      <w:r w:rsidR="00305B40" w:rsidRPr="00585932">
        <w:rPr>
          <w:rFonts w:ascii="Times New Roman" w:hAnsi="Times New Roman" w:cs="Times New Roman"/>
          <w:sz w:val="24"/>
          <w:szCs w:val="24"/>
        </w:rPr>
        <w:t xml:space="preserve"> (Booker, 2009)</w:t>
      </w:r>
    </w:p>
    <w:p w14:paraId="40FADCD9" w14:textId="4559B17A" w:rsidR="009B6392" w:rsidRPr="0036317A" w:rsidRDefault="0036317A" w:rsidP="0036317A">
      <w:pPr>
        <w:spacing w:line="360" w:lineRule="auto"/>
        <w:jc w:val="both"/>
        <w:rPr>
          <w:rFonts w:ascii="Times New Roman" w:hAnsi="Times New Roman" w:cs="Times New Roman"/>
          <w:color w:val="202122"/>
          <w:sz w:val="24"/>
          <w:szCs w:val="24"/>
          <w:shd w:val="clear" w:color="auto" w:fill="FFFFFF"/>
          <w:vertAlign w:val="superscript"/>
        </w:rPr>
      </w:pPr>
      <w:r>
        <w:rPr>
          <w:rFonts w:ascii="Times New Roman" w:hAnsi="Times New Roman" w:cs="Times New Roman"/>
          <w:color w:val="202122"/>
          <w:sz w:val="24"/>
          <w:szCs w:val="24"/>
          <w:shd w:val="clear" w:color="auto" w:fill="FFFFFF"/>
        </w:rPr>
        <w:t xml:space="preserve">Cowpea beetle </w:t>
      </w:r>
      <w:r w:rsidR="009B6392" w:rsidRPr="00585932">
        <w:rPr>
          <w:rFonts w:ascii="Times New Roman" w:hAnsi="Times New Roman" w:cs="Times New Roman"/>
          <w:color w:val="202122"/>
          <w:sz w:val="24"/>
          <w:szCs w:val="24"/>
          <w:shd w:val="clear" w:color="auto" w:fill="FFFFFF"/>
        </w:rPr>
        <w:t>infestations can affect 100% of the stored cowpea</w:t>
      </w:r>
      <w:r w:rsidR="00305B40" w:rsidRPr="00585932">
        <w:rPr>
          <w:rFonts w:ascii="Times New Roman" w:hAnsi="Times New Roman" w:cs="Times New Roman"/>
          <w:color w:val="202122"/>
          <w:sz w:val="24"/>
          <w:szCs w:val="24"/>
          <w:shd w:val="clear" w:color="auto" w:fill="FFFFFF"/>
        </w:rPr>
        <w:t xml:space="preserve"> crop</w:t>
      </w:r>
      <w:r w:rsidR="009B6392" w:rsidRPr="00585932">
        <w:rPr>
          <w:rFonts w:ascii="Times New Roman" w:hAnsi="Times New Roman" w:cs="Times New Roman"/>
          <w:color w:val="202122"/>
          <w:sz w:val="24"/>
          <w:szCs w:val="24"/>
          <w:shd w:val="clear" w:color="auto" w:fill="FFFFFF"/>
        </w:rPr>
        <w:t xml:space="preserve"> and cause up to 60% los</w:t>
      </w:r>
      <w:r w:rsidR="00350D46">
        <w:rPr>
          <w:rFonts w:ascii="Times New Roman" w:hAnsi="Times New Roman" w:cs="Times New Roman"/>
          <w:color w:val="202122"/>
          <w:sz w:val="24"/>
          <w:szCs w:val="24"/>
          <w:shd w:val="clear" w:color="auto" w:fill="FFFFFF"/>
        </w:rPr>
        <w:t xml:space="preserve">s within a few months. The beetle </w:t>
      </w:r>
      <w:r w:rsidR="009B6392" w:rsidRPr="00585932">
        <w:rPr>
          <w:rFonts w:ascii="Times New Roman" w:hAnsi="Times New Roman" w:cs="Times New Roman"/>
          <w:color w:val="202122"/>
          <w:sz w:val="24"/>
          <w:szCs w:val="24"/>
          <w:shd w:val="clear" w:color="auto" w:fill="FFFFFF"/>
        </w:rPr>
        <w:t>generally enters th</w:t>
      </w:r>
      <w:r>
        <w:rPr>
          <w:rFonts w:ascii="Times New Roman" w:hAnsi="Times New Roman" w:cs="Times New Roman"/>
          <w:color w:val="202122"/>
          <w:sz w:val="24"/>
          <w:szCs w:val="24"/>
          <w:shd w:val="clear" w:color="auto" w:fill="FFFFFF"/>
        </w:rPr>
        <w:t>e cowpea pod through holes bored</w:t>
      </w:r>
      <w:r w:rsidR="009B6392" w:rsidRPr="00585932">
        <w:rPr>
          <w:rFonts w:ascii="Times New Roman" w:hAnsi="Times New Roman" w:cs="Times New Roman"/>
          <w:color w:val="202122"/>
          <w:sz w:val="24"/>
          <w:szCs w:val="24"/>
          <w:shd w:val="clear" w:color="auto" w:fill="FFFFFF"/>
        </w:rPr>
        <w:t xml:space="preserve"> before harvest and lays eggs on the dry seed. The larvae burrow their way into the seed, feeding on the </w:t>
      </w:r>
      <w:hyperlink r:id="rId5" w:tooltip="Endosperm" w:history="1">
        <w:r w:rsidR="009B6392" w:rsidRPr="00350D46">
          <w:rPr>
            <w:rStyle w:val="Hyperlink"/>
            <w:rFonts w:ascii="Times New Roman" w:hAnsi="Times New Roman" w:cs="Times New Roman"/>
            <w:color w:val="auto"/>
            <w:sz w:val="24"/>
            <w:szCs w:val="24"/>
            <w:u w:val="none"/>
            <w:shd w:val="clear" w:color="auto" w:fill="FFFFFF"/>
          </w:rPr>
          <w:t>endosperm</w:t>
        </w:r>
      </w:hyperlink>
      <w:r w:rsidR="009B6392" w:rsidRPr="00350D46">
        <w:rPr>
          <w:rFonts w:ascii="Times New Roman" w:hAnsi="Times New Roman" w:cs="Times New Roman"/>
          <w:sz w:val="24"/>
          <w:szCs w:val="24"/>
          <w:shd w:val="clear" w:color="auto" w:fill="FFFFFF"/>
        </w:rPr>
        <w:t xml:space="preserve">. </w:t>
      </w:r>
      <w:r w:rsidR="009B6392" w:rsidRPr="00585932">
        <w:rPr>
          <w:rFonts w:ascii="Times New Roman" w:hAnsi="Times New Roman" w:cs="Times New Roman"/>
          <w:color w:val="202122"/>
          <w:sz w:val="24"/>
          <w:szCs w:val="24"/>
          <w:shd w:val="clear" w:color="auto" w:fill="FFFFFF"/>
        </w:rPr>
        <w:t xml:space="preserve">The </w:t>
      </w:r>
      <w:r w:rsidR="00305B40" w:rsidRPr="00585932">
        <w:rPr>
          <w:rFonts w:ascii="Times New Roman" w:hAnsi="Times New Roman" w:cs="Times New Roman"/>
          <w:color w:val="202122"/>
          <w:sz w:val="24"/>
          <w:szCs w:val="24"/>
          <w:shd w:val="clear" w:color="auto" w:fill="FFFFFF"/>
        </w:rPr>
        <w:t>beetle</w:t>
      </w:r>
      <w:r w:rsidR="009B6392" w:rsidRPr="00585932">
        <w:rPr>
          <w:rFonts w:ascii="Times New Roman" w:hAnsi="Times New Roman" w:cs="Times New Roman"/>
          <w:color w:val="202122"/>
          <w:sz w:val="24"/>
          <w:szCs w:val="24"/>
          <w:shd w:val="clear" w:color="auto" w:fill="FFFFFF"/>
        </w:rPr>
        <w:t xml:space="preserve"> develops into a sexuall</w:t>
      </w:r>
      <w:r w:rsidR="00006E7E">
        <w:rPr>
          <w:rFonts w:ascii="Times New Roman" w:hAnsi="Times New Roman" w:cs="Times New Roman"/>
          <w:color w:val="202122"/>
          <w:sz w:val="24"/>
          <w:szCs w:val="24"/>
          <w:shd w:val="clear" w:color="auto" w:fill="FFFFFF"/>
        </w:rPr>
        <w:t>y mature adult within the seed.</w:t>
      </w:r>
      <w:r w:rsidR="009B6392" w:rsidRPr="00585932">
        <w:rPr>
          <w:rFonts w:ascii="Times New Roman" w:hAnsi="Times New Roman" w:cs="Times New Roman"/>
          <w:color w:val="202122"/>
          <w:sz w:val="24"/>
          <w:szCs w:val="24"/>
          <w:shd w:val="clear" w:color="auto" w:fill="FFFFFF"/>
        </w:rPr>
        <w:t xml:space="preserve"> </w:t>
      </w:r>
      <w:r w:rsidR="009B6392" w:rsidRPr="00585932">
        <w:rPr>
          <w:rFonts w:ascii="Times New Roman" w:eastAsia="Times New Roman" w:hAnsi="Times New Roman" w:cs="Times New Roman"/>
          <w:sz w:val="24"/>
          <w:szCs w:val="24"/>
        </w:rPr>
        <w:t>Cowpea (</w:t>
      </w:r>
      <w:r w:rsidR="009B6392" w:rsidRPr="00585932">
        <w:rPr>
          <w:rFonts w:ascii="Times New Roman" w:eastAsia="Times New Roman" w:hAnsi="Times New Roman" w:cs="Times New Roman"/>
          <w:i/>
          <w:iCs/>
          <w:sz w:val="24"/>
          <w:szCs w:val="24"/>
        </w:rPr>
        <w:t>Vigna unguiculata</w:t>
      </w:r>
      <w:r w:rsidR="009B6392" w:rsidRPr="00585932">
        <w:rPr>
          <w:rFonts w:ascii="Times New Roman" w:eastAsia="Times New Roman" w:hAnsi="Times New Roman" w:cs="Times New Roman"/>
          <w:sz w:val="24"/>
          <w:szCs w:val="24"/>
        </w:rPr>
        <w:t>) is a vital legume crop widely cultivated in many tropical and subtropical regions for its high nutritional value and economic importance. It serves as a primary source of protein for millions of people, particularly in developing countries, and contributes significantly to food security and agricultural sustainability. Despite its importance, cowpea production faces significant challenges, particularly from pests and diseases, which reduce yield and quality.</w:t>
      </w:r>
    </w:p>
    <w:p w14:paraId="256FE85D" w14:textId="77777777" w:rsidR="00D1381F" w:rsidRDefault="009B6392" w:rsidP="00230B96">
      <w:pPr>
        <w:spacing w:before="100" w:beforeAutospacing="1" w:after="0" w:line="360" w:lineRule="auto"/>
        <w:jc w:val="both"/>
        <w:rPr>
          <w:rFonts w:ascii="Times New Roman" w:eastAsia="Times New Roman" w:hAnsi="Times New Roman" w:cs="Times New Roman"/>
          <w:sz w:val="24"/>
          <w:szCs w:val="24"/>
        </w:rPr>
      </w:pPr>
      <w:bookmarkStart w:id="3" w:name="_Hlk196465802"/>
      <w:bookmarkEnd w:id="2"/>
      <w:r w:rsidRPr="00585932">
        <w:rPr>
          <w:rFonts w:ascii="Times New Roman" w:eastAsia="Times New Roman" w:hAnsi="Times New Roman" w:cs="Times New Roman"/>
          <w:sz w:val="24"/>
          <w:szCs w:val="24"/>
        </w:rPr>
        <w:t>One of the most devastating pes</w:t>
      </w:r>
      <w:r w:rsidR="00350D46">
        <w:rPr>
          <w:rFonts w:ascii="Times New Roman" w:eastAsia="Times New Roman" w:hAnsi="Times New Roman" w:cs="Times New Roman"/>
          <w:sz w:val="24"/>
          <w:szCs w:val="24"/>
        </w:rPr>
        <w:t>ts affecting cowpea is the beetle, specifically the cowpea beetle</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Callosobruchus</w:t>
      </w:r>
      <w:proofErr w:type="spellEnd"/>
      <w:r w:rsidRPr="00585932">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maculatus</w:t>
      </w:r>
      <w:proofErr w:type="spellEnd"/>
      <w:r w:rsidRPr="00585932">
        <w:rPr>
          <w:rFonts w:ascii="Times New Roman" w:eastAsia="Times New Roman" w:hAnsi="Times New Roman" w:cs="Times New Roman"/>
          <w:sz w:val="24"/>
          <w:szCs w:val="24"/>
        </w:rPr>
        <w:t xml:space="preserve">), which can cause significant post-harvest losses. These pests infest stored cowpea seeds, rendering them unfit for consumption, planting, or sale. Conventional pest control methods often involve synthetic chemical pesticides, which pose environmental and health risks, including toxicity, chemical residues, and the development of resistant pest strains. </w:t>
      </w:r>
      <w:r w:rsidR="00006E7E">
        <w:rPr>
          <w:rFonts w:ascii="Times New Roman" w:eastAsia="Times New Roman" w:hAnsi="Times New Roman" w:cs="Times New Roman"/>
          <w:sz w:val="24"/>
          <w:szCs w:val="24"/>
        </w:rPr>
        <w:t xml:space="preserve">These risks necessitate the development of a promising ecofriendly alternative. </w:t>
      </w:r>
      <w:r w:rsidRPr="00585932">
        <w:rPr>
          <w:rFonts w:ascii="Times New Roman" w:eastAsia="Times New Roman" w:hAnsi="Times New Roman" w:cs="Times New Roman"/>
          <w:sz w:val="24"/>
          <w:szCs w:val="24"/>
        </w:rPr>
        <w:t>Neem (</w:t>
      </w:r>
      <w:proofErr w:type="spellStart"/>
      <w:r w:rsidRPr="00585932">
        <w:rPr>
          <w:rFonts w:ascii="Times New Roman" w:eastAsia="Times New Roman" w:hAnsi="Times New Roman" w:cs="Times New Roman"/>
          <w:i/>
          <w:iCs/>
          <w:sz w:val="24"/>
          <w:szCs w:val="24"/>
        </w:rPr>
        <w:t>Azadirachta</w:t>
      </w:r>
      <w:proofErr w:type="spellEnd"/>
      <w:r w:rsidRPr="00585932">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indica</w:t>
      </w:r>
      <w:proofErr w:type="spellEnd"/>
      <w:r w:rsidR="00006E7E">
        <w:rPr>
          <w:rFonts w:ascii="Times New Roman" w:eastAsia="Times New Roman" w:hAnsi="Times New Roman" w:cs="Times New Roman"/>
          <w:sz w:val="24"/>
          <w:szCs w:val="24"/>
        </w:rPr>
        <w:t>), offers an</w:t>
      </w:r>
      <w:r w:rsidRPr="00585932">
        <w:rPr>
          <w:rFonts w:ascii="Times New Roman" w:eastAsia="Times New Roman" w:hAnsi="Times New Roman" w:cs="Times New Roman"/>
          <w:sz w:val="24"/>
          <w:szCs w:val="24"/>
        </w:rPr>
        <w:t xml:space="preserve"> alternative to </w:t>
      </w:r>
      <w:r w:rsidR="00006E7E">
        <w:rPr>
          <w:rFonts w:ascii="Times New Roman" w:eastAsia="Times New Roman" w:hAnsi="Times New Roman" w:cs="Times New Roman"/>
          <w:sz w:val="24"/>
          <w:szCs w:val="24"/>
        </w:rPr>
        <w:t>synthetic chemicals. Neem</w:t>
      </w:r>
      <w:r w:rsidRPr="00585932">
        <w:rPr>
          <w:rFonts w:ascii="Times New Roman" w:eastAsia="Times New Roman" w:hAnsi="Times New Roman" w:cs="Times New Roman"/>
          <w:sz w:val="24"/>
          <w:szCs w:val="24"/>
        </w:rPr>
        <w:t xml:space="preserve"> contain</w:t>
      </w:r>
      <w:r w:rsidR="00006E7E">
        <w:rPr>
          <w:rFonts w:ascii="Times New Roman" w:eastAsia="Times New Roman" w:hAnsi="Times New Roman" w:cs="Times New Roman"/>
          <w:sz w:val="24"/>
          <w:szCs w:val="24"/>
        </w:rPr>
        <w:t>s a bioactive</w:t>
      </w:r>
      <w:r w:rsidRPr="00585932">
        <w:rPr>
          <w:rFonts w:ascii="Times New Roman" w:eastAsia="Times New Roman" w:hAnsi="Times New Roman" w:cs="Times New Roman"/>
          <w:sz w:val="24"/>
          <w:szCs w:val="24"/>
        </w:rPr>
        <w:t xml:space="preserve"> compounds such as az</w:t>
      </w:r>
      <w:r w:rsidR="00006E7E">
        <w:rPr>
          <w:rFonts w:ascii="Times New Roman" w:eastAsia="Times New Roman" w:hAnsi="Times New Roman" w:cs="Times New Roman"/>
          <w:sz w:val="24"/>
          <w:szCs w:val="24"/>
        </w:rPr>
        <w:t>adirachtin</w:t>
      </w:r>
      <w:r w:rsidRPr="00585932">
        <w:rPr>
          <w:rFonts w:ascii="Times New Roman" w:eastAsia="Times New Roman" w:hAnsi="Times New Roman" w:cs="Times New Roman"/>
          <w:sz w:val="24"/>
          <w:szCs w:val="24"/>
        </w:rPr>
        <w:t xml:space="preserve"> which exhibit insecticidal, antifeedant, and growth-inhibitory properties against a var</w:t>
      </w:r>
      <w:r w:rsidR="00006E7E">
        <w:rPr>
          <w:rFonts w:ascii="Times New Roman" w:eastAsia="Times New Roman" w:hAnsi="Times New Roman" w:cs="Times New Roman"/>
          <w:sz w:val="24"/>
          <w:szCs w:val="24"/>
        </w:rPr>
        <w:t>iety of pests</w:t>
      </w:r>
      <w:r w:rsidRPr="00585932">
        <w:rPr>
          <w:rFonts w:ascii="Times New Roman" w:eastAsia="Times New Roman" w:hAnsi="Times New Roman" w:cs="Times New Roman"/>
          <w:sz w:val="24"/>
          <w:szCs w:val="24"/>
        </w:rPr>
        <w:t>.</w:t>
      </w:r>
      <w:r w:rsidR="00006E7E">
        <w:rPr>
          <w:rFonts w:ascii="Times New Roman" w:eastAsia="Times New Roman" w:hAnsi="Times New Roman" w:cs="Times New Roman"/>
          <w:sz w:val="24"/>
          <w:szCs w:val="24"/>
        </w:rPr>
        <w:t xml:space="preserve"> </w:t>
      </w:r>
      <w:r w:rsidR="00D1381F">
        <w:rPr>
          <w:rFonts w:ascii="Times New Roman" w:eastAsia="Times New Roman" w:hAnsi="Times New Roman" w:cs="Times New Roman"/>
          <w:sz w:val="24"/>
          <w:szCs w:val="24"/>
        </w:rPr>
        <w:t>Justification of this study is the control of cowpea beetles in storage in an ecological friendly way that will not pose health hazard to the consumer</w:t>
      </w:r>
      <w:bookmarkEnd w:id="3"/>
      <w:r w:rsidR="00D1381F">
        <w:rPr>
          <w:rFonts w:ascii="Times New Roman" w:eastAsia="Times New Roman" w:hAnsi="Times New Roman" w:cs="Times New Roman"/>
          <w:sz w:val="24"/>
          <w:szCs w:val="24"/>
        </w:rPr>
        <w:t xml:space="preserve">. </w:t>
      </w:r>
    </w:p>
    <w:p w14:paraId="2C76A5D4" w14:textId="523215D1" w:rsidR="00350D46" w:rsidRPr="00350D46" w:rsidRDefault="00D1381F" w:rsidP="00230B96">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objectives of the study are</w:t>
      </w:r>
    </w:p>
    <w:p w14:paraId="5EC47BD9" w14:textId="14DB049E" w:rsidR="00350D46" w:rsidRPr="00D1381F" w:rsidRDefault="00230B96" w:rsidP="00230B9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1381F">
        <w:rPr>
          <w:rFonts w:ascii="Times New Roman" w:eastAsia="Times New Roman" w:hAnsi="Times New Roman" w:cs="Times New Roman"/>
          <w:sz w:val="24"/>
          <w:szCs w:val="24"/>
        </w:rPr>
        <w:t xml:space="preserve">Effects of </w:t>
      </w:r>
      <w:proofErr w:type="spellStart"/>
      <w:r w:rsidR="00D1381F" w:rsidRPr="00230B96">
        <w:rPr>
          <w:rFonts w:ascii="Times New Roman" w:eastAsia="Times New Roman" w:hAnsi="Times New Roman" w:cs="Times New Roman"/>
          <w:i/>
          <w:sz w:val="24"/>
          <w:szCs w:val="24"/>
        </w:rPr>
        <w:t>Azadiractha</w:t>
      </w:r>
      <w:proofErr w:type="spellEnd"/>
      <w:r w:rsidR="00D1381F" w:rsidRPr="00230B96">
        <w:rPr>
          <w:rFonts w:ascii="Times New Roman" w:eastAsia="Times New Roman" w:hAnsi="Times New Roman" w:cs="Times New Roman"/>
          <w:i/>
          <w:sz w:val="24"/>
          <w:szCs w:val="24"/>
        </w:rPr>
        <w:t xml:space="preserve"> </w:t>
      </w:r>
      <w:proofErr w:type="spellStart"/>
      <w:r w:rsidR="00D1381F" w:rsidRPr="00230B96">
        <w:rPr>
          <w:rFonts w:ascii="Times New Roman" w:eastAsia="Times New Roman" w:hAnsi="Times New Roman" w:cs="Times New Roman"/>
          <w:i/>
          <w:sz w:val="24"/>
          <w:szCs w:val="24"/>
        </w:rPr>
        <w:t>indica</w:t>
      </w:r>
      <w:proofErr w:type="spellEnd"/>
      <w:r w:rsidR="00D1381F">
        <w:rPr>
          <w:rFonts w:ascii="Times New Roman" w:eastAsia="Times New Roman" w:hAnsi="Times New Roman" w:cs="Times New Roman"/>
          <w:sz w:val="24"/>
          <w:szCs w:val="24"/>
        </w:rPr>
        <w:t xml:space="preserve"> leaf powder on eggs of </w:t>
      </w:r>
      <w:proofErr w:type="spellStart"/>
      <w:r w:rsidR="00D1381F" w:rsidRPr="00D1381F">
        <w:rPr>
          <w:rFonts w:ascii="Times New Roman" w:eastAsia="Times New Roman" w:hAnsi="Times New Roman" w:cs="Times New Roman"/>
          <w:i/>
          <w:sz w:val="24"/>
          <w:szCs w:val="24"/>
        </w:rPr>
        <w:t>Callosobruchus</w:t>
      </w:r>
      <w:proofErr w:type="spellEnd"/>
      <w:r w:rsidR="00D1381F" w:rsidRPr="00D1381F">
        <w:rPr>
          <w:rFonts w:ascii="Times New Roman" w:eastAsia="Times New Roman" w:hAnsi="Times New Roman" w:cs="Times New Roman"/>
          <w:i/>
          <w:sz w:val="24"/>
          <w:szCs w:val="24"/>
        </w:rPr>
        <w:t xml:space="preserve"> </w:t>
      </w:r>
      <w:proofErr w:type="spellStart"/>
      <w:r w:rsidR="00D1381F" w:rsidRPr="00D1381F">
        <w:rPr>
          <w:rFonts w:ascii="Times New Roman" w:eastAsia="Times New Roman" w:hAnsi="Times New Roman" w:cs="Times New Roman"/>
          <w:i/>
          <w:sz w:val="24"/>
          <w:szCs w:val="24"/>
        </w:rPr>
        <w:t>maculatus</w:t>
      </w:r>
      <w:proofErr w:type="spellEnd"/>
      <w:r w:rsidR="00D1381F">
        <w:rPr>
          <w:rFonts w:ascii="Times New Roman" w:eastAsia="Times New Roman" w:hAnsi="Times New Roman" w:cs="Times New Roman"/>
          <w:sz w:val="24"/>
          <w:szCs w:val="24"/>
        </w:rPr>
        <w:t xml:space="preserve"> on cowpea</w:t>
      </w:r>
      <w:r>
        <w:rPr>
          <w:rFonts w:ascii="Times New Roman" w:eastAsia="Times New Roman" w:hAnsi="Times New Roman" w:cs="Times New Roman"/>
          <w:sz w:val="24"/>
          <w:szCs w:val="24"/>
        </w:rPr>
        <w:t>.</w:t>
      </w:r>
    </w:p>
    <w:p w14:paraId="7452BE03" w14:textId="48E34775" w:rsidR="00350D46" w:rsidRPr="00230B96" w:rsidRDefault="00B34D61" w:rsidP="00230B9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2).Evaluation of</w:t>
      </w:r>
      <w:r w:rsidR="00230B96">
        <w:rPr>
          <w:rFonts w:ascii="Times New Roman" w:eastAsia="Times New Roman" w:hAnsi="Times New Roman" w:cs="Times New Roman"/>
          <w:sz w:val="24"/>
          <w:szCs w:val="24"/>
        </w:rPr>
        <w:t xml:space="preserve"> </w:t>
      </w:r>
      <w:proofErr w:type="spellStart"/>
      <w:r w:rsidR="00230B96" w:rsidRPr="00230B96">
        <w:rPr>
          <w:rFonts w:ascii="Times New Roman" w:eastAsia="Times New Roman" w:hAnsi="Times New Roman" w:cs="Times New Roman"/>
          <w:i/>
          <w:sz w:val="24"/>
          <w:szCs w:val="24"/>
        </w:rPr>
        <w:t>Azadiractha</w:t>
      </w:r>
      <w:proofErr w:type="spellEnd"/>
      <w:r w:rsidR="00230B96" w:rsidRPr="00230B96">
        <w:rPr>
          <w:rFonts w:ascii="Times New Roman" w:eastAsia="Times New Roman" w:hAnsi="Times New Roman" w:cs="Times New Roman"/>
          <w:i/>
          <w:sz w:val="24"/>
          <w:szCs w:val="24"/>
        </w:rPr>
        <w:t xml:space="preserve"> </w:t>
      </w:r>
      <w:proofErr w:type="spellStart"/>
      <w:r w:rsidR="00230B96" w:rsidRPr="00230B96">
        <w:rPr>
          <w:rFonts w:ascii="Times New Roman" w:eastAsia="Times New Roman" w:hAnsi="Times New Roman" w:cs="Times New Roman"/>
          <w:i/>
          <w:sz w:val="24"/>
          <w:szCs w:val="24"/>
        </w:rPr>
        <w:t>indica</w:t>
      </w:r>
      <w:proofErr w:type="spellEnd"/>
      <w:r w:rsidR="00230B96">
        <w:rPr>
          <w:rFonts w:ascii="Times New Roman" w:eastAsia="Times New Roman" w:hAnsi="Times New Roman" w:cs="Times New Roman"/>
          <w:sz w:val="24"/>
          <w:szCs w:val="24"/>
        </w:rPr>
        <w:t xml:space="preserve"> on percentage mortality of the adult cowpea beetle.</w:t>
      </w:r>
    </w:p>
    <w:p w14:paraId="63A03B6C" w14:textId="598B6F11" w:rsidR="009B6392" w:rsidRPr="00585932" w:rsidRDefault="00230B96" w:rsidP="00230B9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23920D4" w14:textId="77777777" w:rsidR="00B34D61" w:rsidRDefault="00B34D61" w:rsidP="00230B96">
      <w:pPr>
        <w:spacing w:before="100" w:beforeAutospacing="1" w:after="100" w:afterAutospacing="1" w:line="360" w:lineRule="auto"/>
        <w:jc w:val="center"/>
        <w:rPr>
          <w:rFonts w:ascii="Times New Roman" w:eastAsia="Times New Roman" w:hAnsi="Times New Roman" w:cs="Times New Roman"/>
          <w:b/>
          <w:bCs/>
          <w:sz w:val="24"/>
          <w:szCs w:val="24"/>
        </w:rPr>
      </w:pPr>
    </w:p>
    <w:p w14:paraId="74AD503C" w14:textId="77777777" w:rsidR="00B34D61" w:rsidRDefault="00B34D61" w:rsidP="00230B96">
      <w:pPr>
        <w:spacing w:before="100" w:beforeAutospacing="1" w:after="100" w:afterAutospacing="1" w:line="360" w:lineRule="auto"/>
        <w:jc w:val="center"/>
        <w:rPr>
          <w:rFonts w:ascii="Times New Roman" w:eastAsia="Times New Roman" w:hAnsi="Times New Roman" w:cs="Times New Roman"/>
          <w:b/>
          <w:bCs/>
          <w:sz w:val="24"/>
          <w:szCs w:val="24"/>
        </w:rPr>
      </w:pPr>
    </w:p>
    <w:p w14:paraId="6366F0FC" w14:textId="7F37E822" w:rsidR="009B6392" w:rsidRPr="00585932" w:rsidRDefault="009B6392" w:rsidP="00230B96">
      <w:pPr>
        <w:spacing w:before="100" w:beforeAutospacing="1" w:after="100" w:afterAutospacing="1" w:line="360" w:lineRule="auto"/>
        <w:jc w:val="center"/>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CHAPTER TWO</w:t>
      </w:r>
    </w:p>
    <w:p w14:paraId="248B01ED" w14:textId="5530B2DF" w:rsidR="00720173" w:rsidRPr="00585932" w:rsidRDefault="00720173" w:rsidP="00230B96">
      <w:pPr>
        <w:pStyle w:val="NormalWeb"/>
        <w:shd w:val="clear" w:color="auto" w:fill="FFFFFF"/>
        <w:spacing w:before="120" w:beforeAutospacing="0" w:after="240" w:afterAutospacing="0" w:line="360" w:lineRule="auto"/>
        <w:jc w:val="center"/>
        <w:rPr>
          <w:b/>
          <w:bCs/>
          <w:color w:val="202122"/>
        </w:rPr>
      </w:pPr>
      <w:r w:rsidRPr="00585932">
        <w:rPr>
          <w:b/>
          <w:bCs/>
          <w:color w:val="202122"/>
        </w:rPr>
        <w:t>LITERATURE REVIEW</w:t>
      </w:r>
    </w:p>
    <w:p w14:paraId="09D172CB" w14:textId="7433C1FC" w:rsidR="00043345" w:rsidRPr="00043345" w:rsidRDefault="00B34D61" w:rsidP="005D57C9">
      <w:pPr>
        <w:pStyle w:val="NormalWeb"/>
        <w:shd w:val="clear" w:color="auto" w:fill="FFFFFF"/>
        <w:spacing w:before="120" w:beforeAutospacing="0" w:after="240" w:afterAutospacing="0" w:line="360" w:lineRule="auto"/>
        <w:jc w:val="both"/>
        <w:rPr>
          <w:color w:val="202122"/>
        </w:rPr>
      </w:pPr>
      <w:r>
        <w:rPr>
          <w:color w:val="202122"/>
        </w:rPr>
        <w:t>Storage of cowpea</w:t>
      </w:r>
      <w:r w:rsidR="009B6392" w:rsidRPr="00585932">
        <w:rPr>
          <w:color w:val="202122"/>
        </w:rPr>
        <w:t xml:space="preserve"> se</w:t>
      </w:r>
      <w:r w:rsidR="00947722">
        <w:rPr>
          <w:color w:val="202122"/>
        </w:rPr>
        <w:t>eds can be problematic in</w:t>
      </w:r>
      <w:r w:rsidR="009B6392" w:rsidRPr="00585932">
        <w:rPr>
          <w:color w:val="202122"/>
        </w:rPr>
        <w:t xml:space="preserve"> due to potential infestation by postharvest</w:t>
      </w:r>
      <w:r w:rsidR="005D57C9">
        <w:rPr>
          <w:color w:val="202122"/>
        </w:rPr>
        <w:t xml:space="preserve"> pests</w:t>
      </w:r>
      <w:bookmarkStart w:id="4" w:name="_Hlk196465747"/>
      <w:r w:rsidR="005D57C9">
        <w:rPr>
          <w:color w:val="202122"/>
        </w:rPr>
        <w:t>.</w:t>
      </w:r>
      <w:r>
        <w:rPr>
          <w:color w:val="202122"/>
        </w:rPr>
        <w:t xml:space="preserve"> </w:t>
      </w:r>
      <w:r w:rsidR="00043345" w:rsidRPr="00043345">
        <w:rPr>
          <w:color w:val="202122"/>
        </w:rPr>
        <w:t>Proper storage of cowpea is essential to prevent pest infestations, maintain seed quality, and preserve its nutritional value. One of the primary threats to stored cowpea is insect pests, particularly the cowpea weevil (</w:t>
      </w:r>
      <w:proofErr w:type="spellStart"/>
      <w:r w:rsidR="00043345" w:rsidRPr="00043345">
        <w:rPr>
          <w:i/>
          <w:iCs/>
          <w:color w:val="202122"/>
        </w:rPr>
        <w:t>Callosobruchus</w:t>
      </w:r>
      <w:proofErr w:type="spellEnd"/>
      <w:r w:rsidR="00043345" w:rsidRPr="00043345">
        <w:rPr>
          <w:i/>
          <w:iCs/>
          <w:color w:val="202122"/>
        </w:rPr>
        <w:t xml:space="preserve"> </w:t>
      </w:r>
      <w:proofErr w:type="spellStart"/>
      <w:r w:rsidR="00043345" w:rsidRPr="00043345">
        <w:rPr>
          <w:i/>
          <w:iCs/>
          <w:color w:val="202122"/>
        </w:rPr>
        <w:t>maculatus</w:t>
      </w:r>
      <w:proofErr w:type="spellEnd"/>
      <w:r w:rsidR="00043345" w:rsidRPr="00043345">
        <w:rPr>
          <w:color w:val="202122"/>
        </w:rPr>
        <w:t>), which can cause significant post-harvest losses. Additionally, high moisture content can lead to mold growth, while poor storage conditions may accelerate seed deterioration. Implementing effective storage methods helps to ensure the longevity and usability of cowpea seeds.</w:t>
      </w:r>
      <w:r w:rsidR="00043345">
        <w:rPr>
          <w:color w:val="202122"/>
        </w:rPr>
        <w:t xml:space="preserve"> (</w:t>
      </w:r>
      <w:r w:rsidR="00043345">
        <w:t>Karel, 2020)</w:t>
      </w:r>
    </w:p>
    <w:p w14:paraId="432D9489" w14:textId="628DC1A6" w:rsidR="00043345" w:rsidRPr="00043345" w:rsidRDefault="00043345" w:rsidP="00043345">
      <w:pPr>
        <w:pStyle w:val="NormalWeb"/>
        <w:shd w:val="clear" w:color="auto" w:fill="FFFFFF"/>
        <w:spacing w:before="120" w:beforeAutospacing="0" w:after="240" w:afterAutospacing="0" w:line="360" w:lineRule="auto"/>
        <w:jc w:val="both"/>
        <w:rPr>
          <w:color w:val="202122"/>
        </w:rPr>
      </w:pPr>
      <w:r w:rsidRPr="00043345">
        <w:rPr>
          <w:color w:val="202122"/>
        </w:rPr>
        <w:t>One of the most effective storage techniques is hermetic storage, which involves using airtight containers such as metal drums, plastic barrels, or Purdue Improved Crop Storage (PICS) bags. These containers limit oxygen exchange, suffocating pests and preventing infestations without the need for chemical treatments. This method is widely used by farmers to maintain cowpea quality for long periods</w:t>
      </w:r>
      <w:r>
        <w:rPr>
          <w:color w:val="202122"/>
        </w:rPr>
        <w:t xml:space="preserve"> (</w:t>
      </w:r>
      <w:r>
        <w:t>IITA, 2014).</w:t>
      </w:r>
    </w:p>
    <w:p w14:paraId="46A82DDA" w14:textId="4683B300" w:rsidR="00043345" w:rsidRPr="00043345" w:rsidRDefault="00043345" w:rsidP="00043345">
      <w:pPr>
        <w:pStyle w:val="NormalWeb"/>
        <w:shd w:val="clear" w:color="auto" w:fill="FFFFFF"/>
        <w:spacing w:before="120" w:beforeAutospacing="0" w:after="240" w:afterAutospacing="0" w:line="360" w:lineRule="auto"/>
        <w:jc w:val="both"/>
        <w:rPr>
          <w:color w:val="202122"/>
        </w:rPr>
      </w:pPr>
      <w:r w:rsidRPr="00043345">
        <w:rPr>
          <w:color w:val="202122"/>
        </w:rPr>
        <w:t>Another common approach is chemical storage, where insecticides or fumigants such as phosphine gas are used to control pests in large-scale storage facilities. While effective, chemical treatments must be used with caution to avoid harmful residues that may affect human health and the environment. As an alternative, many farmers turn to biological and botanical storage methods, utilizing natural repellents such as neem (</w:t>
      </w:r>
      <w:proofErr w:type="spellStart"/>
      <w:r w:rsidRPr="00043345">
        <w:rPr>
          <w:i/>
          <w:iCs/>
          <w:color w:val="202122"/>
        </w:rPr>
        <w:t>Azadirachta</w:t>
      </w:r>
      <w:proofErr w:type="spellEnd"/>
      <w:r w:rsidRPr="00043345">
        <w:rPr>
          <w:i/>
          <w:iCs/>
          <w:color w:val="202122"/>
        </w:rPr>
        <w:t xml:space="preserve"> </w:t>
      </w:r>
      <w:proofErr w:type="spellStart"/>
      <w:r w:rsidRPr="00043345">
        <w:rPr>
          <w:i/>
          <w:iCs/>
          <w:color w:val="202122"/>
        </w:rPr>
        <w:t>indica</w:t>
      </w:r>
      <w:proofErr w:type="spellEnd"/>
      <w:r w:rsidRPr="00043345">
        <w:rPr>
          <w:color w:val="202122"/>
        </w:rPr>
        <w:t>) leaf powder, wood ash, and vegetable oils to deter pests safely</w:t>
      </w:r>
      <w:r w:rsidR="00AD690A">
        <w:rPr>
          <w:color w:val="202122"/>
        </w:rPr>
        <w:t xml:space="preserve"> (</w:t>
      </w:r>
      <w:r w:rsidR="00AD690A">
        <w:t>Taylor, 2018)</w:t>
      </w:r>
    </w:p>
    <w:p w14:paraId="70C14ECA" w14:textId="62E4CA7D" w:rsidR="009B6392" w:rsidRDefault="00043345" w:rsidP="00585932">
      <w:pPr>
        <w:pStyle w:val="NormalWeb"/>
        <w:shd w:val="clear" w:color="auto" w:fill="FFFFFF"/>
        <w:spacing w:before="120" w:beforeAutospacing="0" w:after="240" w:afterAutospacing="0" w:line="360" w:lineRule="auto"/>
        <w:jc w:val="both"/>
        <w:rPr>
          <w:color w:val="202122"/>
        </w:rPr>
      </w:pPr>
      <w:r w:rsidRPr="00043345">
        <w:rPr>
          <w:color w:val="202122"/>
        </w:rPr>
        <w:t>Low-temperature storage is another method that helps in preserving cowpea seeds. Storing cowpea in cool, dry environments, or even refrigeration, can slow down insect activity and fungal growth, reducing spoilage.</w:t>
      </w:r>
      <w:r w:rsidR="00AD690A">
        <w:rPr>
          <w:color w:val="202122"/>
        </w:rPr>
        <w:t xml:space="preserve"> </w:t>
      </w:r>
      <w:r w:rsidR="00AD690A" w:rsidRPr="00AD690A">
        <w:rPr>
          <w:color w:val="202122"/>
        </w:rPr>
        <w:t xml:space="preserve">Proper </w:t>
      </w:r>
      <w:r w:rsidRPr="00043345">
        <w:rPr>
          <w:color w:val="202122"/>
        </w:rPr>
        <w:t xml:space="preserve">drying and moisture control play a crucial role in storage effectiveness. Reducing the seed moisture content to below 13% before storage minimizes the risk of mold </w:t>
      </w:r>
      <w:r w:rsidRPr="00043345">
        <w:rPr>
          <w:color w:val="202122"/>
        </w:rPr>
        <w:lastRenderedPageBreak/>
        <w:t>growth and insect infestation. Sun-drying is a traditional and widely practiced method to achieve optimal moisture levels before storage</w:t>
      </w:r>
      <w:r w:rsidR="00AD690A">
        <w:rPr>
          <w:color w:val="202122"/>
        </w:rPr>
        <w:t xml:space="preserve"> (</w:t>
      </w:r>
      <w:r w:rsidR="00AD690A">
        <w:t>Arant. 2008)</w:t>
      </w:r>
      <w:bookmarkEnd w:id="4"/>
    </w:p>
    <w:p w14:paraId="10F4B973" w14:textId="6942B9C8" w:rsidR="00947722" w:rsidRDefault="00947722" w:rsidP="00585932">
      <w:pPr>
        <w:pStyle w:val="NormalWeb"/>
        <w:shd w:val="clear" w:color="auto" w:fill="FFFFFF"/>
        <w:spacing w:before="120" w:beforeAutospacing="0" w:after="240" w:afterAutospacing="0" w:line="360" w:lineRule="auto"/>
        <w:jc w:val="both"/>
        <w:rPr>
          <w:b/>
          <w:color w:val="202122"/>
        </w:rPr>
      </w:pPr>
      <w:r w:rsidRPr="00947722">
        <w:rPr>
          <w:b/>
          <w:color w:val="202122"/>
        </w:rPr>
        <w:t>INSECT</w:t>
      </w:r>
      <w:r w:rsidR="002343C9">
        <w:rPr>
          <w:b/>
          <w:color w:val="202122"/>
        </w:rPr>
        <w:t xml:space="preserve"> PEST AFFECTING COWPEA</w:t>
      </w:r>
    </w:p>
    <w:p w14:paraId="55A38CD9" w14:textId="50934321" w:rsidR="002343C9" w:rsidRPr="00FB5454" w:rsidRDefault="002343C9" w:rsidP="002343C9">
      <w:pPr>
        <w:spacing w:before="100" w:beforeAutospacing="1" w:after="100" w:afterAutospacing="1" w:line="360" w:lineRule="auto"/>
        <w:jc w:val="both"/>
        <w:rPr>
          <w:rFonts w:ascii="Times New Roman" w:eastAsia="Times New Roman" w:hAnsi="Times New Roman" w:cs="Times New Roman"/>
          <w:b/>
          <w:bCs/>
          <w:iCs/>
          <w:sz w:val="24"/>
          <w:szCs w:val="24"/>
        </w:rPr>
      </w:pPr>
      <w:bookmarkStart w:id="5" w:name="_Hlk196465887"/>
      <w:r w:rsidRPr="00FB5454">
        <w:rPr>
          <w:rFonts w:ascii="Times New Roman" w:eastAsia="Times New Roman" w:hAnsi="Times New Roman" w:cs="Times New Roman"/>
          <w:b/>
          <w:bCs/>
          <w:iCs/>
          <w:sz w:val="24"/>
          <w:szCs w:val="24"/>
        </w:rPr>
        <w:t xml:space="preserve">Seedling Pests </w:t>
      </w:r>
    </w:p>
    <w:p w14:paraId="286E723C" w14:textId="4A3AB4AC" w:rsidR="002343C9" w:rsidRDefault="002343C9" w:rsidP="002343C9">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This group includes the bean fly, aphids, leafhoppers, foliage beetles, and many others. Control of pests during this period is essential because high pest populations can terminate plant growth if unchecked</w:t>
      </w:r>
      <w:r w:rsidR="00FB5454">
        <w:rPr>
          <w:rFonts w:ascii="Times New Roman" w:eastAsia="Times New Roman" w:hAnsi="Times New Roman" w:cs="Times New Roman"/>
          <w:sz w:val="24"/>
          <w:szCs w:val="24"/>
        </w:rPr>
        <w:t xml:space="preserve">. </w:t>
      </w:r>
    </w:p>
    <w:p w14:paraId="4A55C8F3" w14:textId="453F3F57" w:rsidR="00AD690A" w:rsidRPr="00585932" w:rsidRDefault="00AD690A" w:rsidP="00AD690A">
      <w:pPr>
        <w:spacing w:before="100" w:beforeAutospacing="1" w:after="100" w:afterAutospacing="1" w:line="360" w:lineRule="auto"/>
        <w:jc w:val="both"/>
        <w:rPr>
          <w:rFonts w:ascii="Times New Roman" w:eastAsia="Times New Roman" w:hAnsi="Times New Roman" w:cs="Times New Roman"/>
          <w:sz w:val="24"/>
          <w:szCs w:val="24"/>
        </w:rPr>
      </w:pPr>
      <w:r w:rsidRPr="00AD690A">
        <w:rPr>
          <w:rFonts w:ascii="Times New Roman" w:eastAsia="Times New Roman" w:hAnsi="Times New Roman" w:cs="Times New Roman"/>
          <w:sz w:val="24"/>
          <w:szCs w:val="24"/>
        </w:rPr>
        <w:t>Cowpea seedlings are highly vulnerable to pests that can cause severe damage, leading to poor establishment and reduced yields. Some of the most common pests include aphids (</w:t>
      </w:r>
      <w:r w:rsidRPr="00AD690A">
        <w:rPr>
          <w:rFonts w:ascii="Times New Roman" w:eastAsia="Times New Roman" w:hAnsi="Times New Roman" w:cs="Times New Roman"/>
          <w:i/>
          <w:iCs/>
          <w:sz w:val="24"/>
          <w:szCs w:val="24"/>
        </w:rPr>
        <w:t xml:space="preserve">Aphis </w:t>
      </w:r>
      <w:proofErr w:type="spellStart"/>
      <w:r w:rsidRPr="00AD690A">
        <w:rPr>
          <w:rFonts w:ascii="Times New Roman" w:eastAsia="Times New Roman" w:hAnsi="Times New Roman" w:cs="Times New Roman"/>
          <w:i/>
          <w:iCs/>
          <w:sz w:val="24"/>
          <w:szCs w:val="24"/>
        </w:rPr>
        <w:t>craccivora</w:t>
      </w:r>
      <w:proofErr w:type="spellEnd"/>
      <w:r w:rsidRPr="00AD690A">
        <w:rPr>
          <w:rFonts w:ascii="Times New Roman" w:eastAsia="Times New Roman" w:hAnsi="Times New Roman" w:cs="Times New Roman"/>
          <w:sz w:val="24"/>
          <w:szCs w:val="24"/>
        </w:rPr>
        <w:t>), which suck sap from young plants, causing leaf curling, yellowing, and stunted growth</w:t>
      </w:r>
      <w:r>
        <w:rPr>
          <w:rFonts w:ascii="Times New Roman" w:eastAsia="Times New Roman" w:hAnsi="Times New Roman" w:cs="Times New Roman"/>
          <w:sz w:val="24"/>
          <w:szCs w:val="24"/>
        </w:rPr>
        <w:t xml:space="preserve"> (</w:t>
      </w:r>
      <w:r w:rsidRPr="00AD690A">
        <w:rPr>
          <w:rFonts w:ascii="Times New Roman" w:eastAsia="Times New Roman" w:hAnsi="Times New Roman" w:cs="Times New Roman"/>
          <w:sz w:val="24"/>
          <w:szCs w:val="24"/>
        </w:rPr>
        <w:t>Chalfant</w:t>
      </w:r>
      <w:r>
        <w:rPr>
          <w:rFonts w:ascii="Times New Roman" w:eastAsia="Times New Roman" w:hAnsi="Times New Roman" w:cs="Times New Roman"/>
          <w:sz w:val="24"/>
          <w:szCs w:val="24"/>
        </w:rPr>
        <w:t>, 2003)</w:t>
      </w:r>
      <w:r w:rsidRPr="00AD690A">
        <w:rPr>
          <w:rFonts w:ascii="Times New Roman" w:eastAsia="Times New Roman" w:hAnsi="Times New Roman" w:cs="Times New Roman"/>
          <w:sz w:val="24"/>
          <w:szCs w:val="24"/>
        </w:rPr>
        <w:t>. Cutworms (</w:t>
      </w:r>
      <w:proofErr w:type="spellStart"/>
      <w:r w:rsidRPr="00AD690A">
        <w:rPr>
          <w:rFonts w:ascii="Times New Roman" w:eastAsia="Times New Roman" w:hAnsi="Times New Roman" w:cs="Times New Roman"/>
          <w:i/>
          <w:iCs/>
          <w:sz w:val="24"/>
          <w:szCs w:val="24"/>
        </w:rPr>
        <w:t>Agrotis</w:t>
      </w:r>
      <w:proofErr w:type="spellEnd"/>
      <w:r w:rsidRPr="00AD690A">
        <w:rPr>
          <w:rFonts w:ascii="Times New Roman" w:eastAsia="Times New Roman" w:hAnsi="Times New Roman" w:cs="Times New Roman"/>
          <w:i/>
          <w:iCs/>
          <w:sz w:val="24"/>
          <w:szCs w:val="24"/>
        </w:rPr>
        <w:t xml:space="preserve"> spp.</w:t>
      </w:r>
      <w:r w:rsidRPr="00AD690A">
        <w:rPr>
          <w:rFonts w:ascii="Times New Roman" w:eastAsia="Times New Roman" w:hAnsi="Times New Roman" w:cs="Times New Roman"/>
          <w:sz w:val="24"/>
          <w:szCs w:val="24"/>
        </w:rPr>
        <w:t>) attack seedlings by cutting their stems at the base, leading to plant wilting and death. Bean flies (</w:t>
      </w:r>
      <w:proofErr w:type="spellStart"/>
      <w:r w:rsidRPr="00AD690A">
        <w:rPr>
          <w:rFonts w:ascii="Times New Roman" w:eastAsia="Times New Roman" w:hAnsi="Times New Roman" w:cs="Times New Roman"/>
          <w:i/>
          <w:iCs/>
          <w:sz w:val="24"/>
          <w:szCs w:val="24"/>
        </w:rPr>
        <w:t>Ophiomyia</w:t>
      </w:r>
      <w:proofErr w:type="spellEnd"/>
      <w:r w:rsidRPr="00AD690A">
        <w:rPr>
          <w:rFonts w:ascii="Times New Roman" w:eastAsia="Times New Roman" w:hAnsi="Times New Roman" w:cs="Times New Roman"/>
          <w:i/>
          <w:iCs/>
          <w:sz w:val="24"/>
          <w:szCs w:val="24"/>
        </w:rPr>
        <w:t xml:space="preserve"> spp.</w:t>
      </w:r>
      <w:r w:rsidRPr="00AD690A">
        <w:rPr>
          <w:rFonts w:ascii="Times New Roman" w:eastAsia="Times New Roman" w:hAnsi="Times New Roman" w:cs="Times New Roman"/>
          <w:sz w:val="24"/>
          <w:szCs w:val="24"/>
        </w:rPr>
        <w:t>) lay eggs on cowpea stems, and their larvae burrow inside, weakening the plant and causing wilting. Root-knot nematodes (</w:t>
      </w:r>
      <w:r w:rsidRPr="00AD690A">
        <w:rPr>
          <w:rFonts w:ascii="Times New Roman" w:eastAsia="Times New Roman" w:hAnsi="Times New Roman" w:cs="Times New Roman"/>
          <w:i/>
          <w:iCs/>
          <w:sz w:val="24"/>
          <w:szCs w:val="24"/>
        </w:rPr>
        <w:t>Meloidogyne spp.</w:t>
      </w:r>
      <w:r w:rsidRPr="00AD690A">
        <w:rPr>
          <w:rFonts w:ascii="Times New Roman" w:eastAsia="Times New Roman" w:hAnsi="Times New Roman" w:cs="Times New Roman"/>
          <w:sz w:val="24"/>
          <w:szCs w:val="24"/>
        </w:rPr>
        <w:t xml:space="preserve">) attack the roots, forming galls that interfere with nutrient uptake, resulting in stunted growth. </w:t>
      </w:r>
      <w:proofErr w:type="spellStart"/>
      <w:r w:rsidRPr="00AD690A">
        <w:rPr>
          <w:rFonts w:ascii="Times New Roman" w:eastAsia="Times New Roman" w:hAnsi="Times New Roman" w:cs="Times New Roman"/>
          <w:sz w:val="24"/>
          <w:szCs w:val="24"/>
        </w:rPr>
        <w:t>Thrips</w:t>
      </w:r>
      <w:proofErr w:type="spellEnd"/>
      <w:r w:rsidRPr="00AD690A">
        <w:rPr>
          <w:rFonts w:ascii="Times New Roman" w:eastAsia="Times New Roman" w:hAnsi="Times New Roman" w:cs="Times New Roman"/>
          <w:sz w:val="24"/>
          <w:szCs w:val="24"/>
        </w:rPr>
        <w:t xml:space="preserve"> (</w:t>
      </w:r>
      <w:proofErr w:type="spellStart"/>
      <w:r w:rsidRPr="00AD690A">
        <w:rPr>
          <w:rFonts w:ascii="Times New Roman" w:eastAsia="Times New Roman" w:hAnsi="Times New Roman" w:cs="Times New Roman"/>
          <w:i/>
          <w:iCs/>
          <w:sz w:val="24"/>
          <w:szCs w:val="24"/>
        </w:rPr>
        <w:t>Megalurothrips</w:t>
      </w:r>
      <w:proofErr w:type="spellEnd"/>
      <w:r w:rsidRPr="00AD690A">
        <w:rPr>
          <w:rFonts w:ascii="Times New Roman" w:eastAsia="Times New Roman" w:hAnsi="Times New Roman" w:cs="Times New Roman"/>
          <w:i/>
          <w:iCs/>
          <w:sz w:val="24"/>
          <w:szCs w:val="24"/>
        </w:rPr>
        <w:t xml:space="preserve"> </w:t>
      </w:r>
      <w:proofErr w:type="spellStart"/>
      <w:r w:rsidRPr="00AD690A">
        <w:rPr>
          <w:rFonts w:ascii="Times New Roman" w:eastAsia="Times New Roman" w:hAnsi="Times New Roman" w:cs="Times New Roman"/>
          <w:i/>
          <w:iCs/>
          <w:sz w:val="24"/>
          <w:szCs w:val="24"/>
        </w:rPr>
        <w:t>sjostedti</w:t>
      </w:r>
      <w:proofErr w:type="spellEnd"/>
      <w:r w:rsidRPr="00AD690A">
        <w:rPr>
          <w:rFonts w:ascii="Times New Roman" w:eastAsia="Times New Roman" w:hAnsi="Times New Roman" w:cs="Times New Roman"/>
          <w:sz w:val="24"/>
          <w:szCs w:val="24"/>
        </w:rPr>
        <w:t>) also pose a threat by feeding on tender shoots and leaves, causing distortion and reduced plant vigor</w:t>
      </w:r>
      <w:r>
        <w:rPr>
          <w:rFonts w:ascii="Times New Roman" w:eastAsia="Times New Roman" w:hAnsi="Times New Roman" w:cs="Times New Roman"/>
          <w:sz w:val="24"/>
          <w:szCs w:val="24"/>
        </w:rPr>
        <w:t xml:space="preserve"> (</w:t>
      </w:r>
      <w:r w:rsidRPr="00AD690A">
        <w:rPr>
          <w:rFonts w:ascii="Times New Roman" w:eastAsia="Times New Roman" w:hAnsi="Times New Roman" w:cs="Times New Roman"/>
          <w:sz w:val="24"/>
          <w:szCs w:val="24"/>
        </w:rPr>
        <w:t>Okeyo-Owuor</w:t>
      </w:r>
      <w:r>
        <w:rPr>
          <w:rFonts w:ascii="Times New Roman" w:eastAsia="Times New Roman" w:hAnsi="Times New Roman" w:cs="Times New Roman"/>
          <w:sz w:val="24"/>
          <w:szCs w:val="24"/>
        </w:rPr>
        <w:t>, 2013)</w:t>
      </w:r>
    </w:p>
    <w:p w14:paraId="30211FC5" w14:textId="32934E1B" w:rsidR="002343C9" w:rsidRPr="00FB5454" w:rsidRDefault="002343C9" w:rsidP="002343C9">
      <w:pPr>
        <w:spacing w:before="100" w:beforeAutospacing="1" w:after="100" w:afterAutospacing="1" w:line="360" w:lineRule="auto"/>
        <w:jc w:val="both"/>
        <w:rPr>
          <w:rFonts w:ascii="Times New Roman" w:eastAsia="Times New Roman" w:hAnsi="Times New Roman" w:cs="Times New Roman"/>
          <w:b/>
          <w:bCs/>
          <w:iCs/>
          <w:sz w:val="24"/>
          <w:szCs w:val="24"/>
        </w:rPr>
      </w:pPr>
      <w:r w:rsidRPr="00FB5454">
        <w:rPr>
          <w:rFonts w:ascii="Times New Roman" w:eastAsia="Times New Roman" w:hAnsi="Times New Roman" w:cs="Times New Roman"/>
          <w:b/>
          <w:bCs/>
          <w:iCs/>
          <w:sz w:val="24"/>
          <w:szCs w:val="24"/>
        </w:rPr>
        <w:t xml:space="preserve">Flower and Pod Pests </w:t>
      </w:r>
    </w:p>
    <w:p w14:paraId="01CC9659" w14:textId="2D970A74" w:rsidR="002343C9" w:rsidRDefault="002343C9" w:rsidP="002343C9">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Pests in this group constitute the most important insect species attacking cowpea and other legumes worldwide (</w:t>
      </w:r>
      <w:r w:rsidRPr="00585932">
        <w:rPr>
          <w:rFonts w:ascii="Times New Roman" w:hAnsi="Times New Roman" w:cs="Times New Roman"/>
          <w:sz w:val="24"/>
          <w:szCs w:val="24"/>
        </w:rPr>
        <w:t>Singh, 2008</w:t>
      </w:r>
      <w:r w:rsidRPr="00585932">
        <w:rPr>
          <w:rFonts w:ascii="Times New Roman" w:eastAsia="Times New Roman" w:hAnsi="Times New Roman" w:cs="Times New Roman"/>
          <w:sz w:val="24"/>
          <w:szCs w:val="24"/>
        </w:rPr>
        <w:t xml:space="preserve">). </w:t>
      </w:r>
    </w:p>
    <w:p w14:paraId="12AD56C7" w14:textId="722C0FC5" w:rsidR="009F0CC8" w:rsidRPr="00585932" w:rsidRDefault="009F0CC8" w:rsidP="009F0CC8">
      <w:pPr>
        <w:spacing w:before="100" w:beforeAutospacing="1" w:after="100" w:afterAutospacing="1" w:line="360" w:lineRule="auto"/>
        <w:jc w:val="both"/>
        <w:rPr>
          <w:rFonts w:ascii="Times New Roman" w:eastAsia="Times New Roman" w:hAnsi="Times New Roman" w:cs="Times New Roman"/>
          <w:sz w:val="24"/>
          <w:szCs w:val="24"/>
        </w:rPr>
      </w:pPr>
      <w:r w:rsidRPr="009F0CC8">
        <w:rPr>
          <w:rFonts w:ascii="Times New Roman" w:eastAsia="Times New Roman" w:hAnsi="Times New Roman" w:cs="Times New Roman"/>
          <w:sz w:val="24"/>
          <w:szCs w:val="24"/>
        </w:rPr>
        <w:t>Some of the most common pests include aphids (</w:t>
      </w:r>
      <w:r w:rsidRPr="009F0CC8">
        <w:rPr>
          <w:rFonts w:ascii="Times New Roman" w:eastAsia="Times New Roman" w:hAnsi="Times New Roman" w:cs="Times New Roman"/>
          <w:i/>
          <w:iCs/>
          <w:sz w:val="24"/>
          <w:szCs w:val="24"/>
        </w:rPr>
        <w:t xml:space="preserve">Aphis </w:t>
      </w:r>
      <w:proofErr w:type="spellStart"/>
      <w:r w:rsidRPr="009F0CC8">
        <w:rPr>
          <w:rFonts w:ascii="Times New Roman" w:eastAsia="Times New Roman" w:hAnsi="Times New Roman" w:cs="Times New Roman"/>
          <w:i/>
          <w:iCs/>
          <w:sz w:val="24"/>
          <w:szCs w:val="24"/>
        </w:rPr>
        <w:t>craccivora</w:t>
      </w:r>
      <w:proofErr w:type="spellEnd"/>
      <w:r w:rsidRPr="009F0CC8">
        <w:rPr>
          <w:rFonts w:ascii="Times New Roman" w:eastAsia="Times New Roman" w:hAnsi="Times New Roman" w:cs="Times New Roman"/>
          <w:sz w:val="24"/>
          <w:szCs w:val="24"/>
        </w:rPr>
        <w:t>), which suck sap from young plants, causing leaf curling, yellowing, and stunted growth. Cutworms (</w:t>
      </w:r>
      <w:proofErr w:type="spellStart"/>
      <w:r w:rsidRPr="009F0CC8">
        <w:rPr>
          <w:rFonts w:ascii="Times New Roman" w:eastAsia="Times New Roman" w:hAnsi="Times New Roman" w:cs="Times New Roman"/>
          <w:i/>
          <w:iCs/>
          <w:sz w:val="24"/>
          <w:szCs w:val="24"/>
        </w:rPr>
        <w:t>Agrotis</w:t>
      </w:r>
      <w:proofErr w:type="spellEnd"/>
      <w:r w:rsidRPr="009F0CC8">
        <w:rPr>
          <w:rFonts w:ascii="Times New Roman" w:eastAsia="Times New Roman" w:hAnsi="Times New Roman" w:cs="Times New Roman"/>
          <w:i/>
          <w:iCs/>
          <w:sz w:val="24"/>
          <w:szCs w:val="24"/>
        </w:rPr>
        <w:t xml:space="preserve"> spp.</w:t>
      </w:r>
      <w:r w:rsidRPr="009F0CC8">
        <w:rPr>
          <w:rFonts w:ascii="Times New Roman" w:eastAsia="Times New Roman" w:hAnsi="Times New Roman" w:cs="Times New Roman"/>
          <w:sz w:val="24"/>
          <w:szCs w:val="24"/>
        </w:rPr>
        <w:t>) attack seedlings by cutting their stems at the base, leading to plant wilting and death</w:t>
      </w:r>
      <w:r>
        <w:rPr>
          <w:rFonts w:ascii="Times New Roman" w:eastAsia="Times New Roman" w:hAnsi="Times New Roman" w:cs="Times New Roman"/>
          <w:sz w:val="24"/>
          <w:szCs w:val="24"/>
        </w:rPr>
        <w:t xml:space="preserve"> (</w:t>
      </w:r>
      <w:r w:rsidRPr="009F0CC8">
        <w:rPr>
          <w:rFonts w:ascii="Times New Roman" w:eastAsia="Times New Roman" w:hAnsi="Times New Roman" w:cs="Times New Roman"/>
          <w:sz w:val="24"/>
          <w:szCs w:val="24"/>
        </w:rPr>
        <w:t>Hussain</w:t>
      </w:r>
      <w:r>
        <w:rPr>
          <w:rFonts w:ascii="Times New Roman" w:eastAsia="Times New Roman" w:hAnsi="Times New Roman" w:cs="Times New Roman"/>
          <w:sz w:val="24"/>
          <w:szCs w:val="24"/>
        </w:rPr>
        <w:t>, 2012)</w:t>
      </w:r>
      <w:r w:rsidRPr="009F0CC8">
        <w:rPr>
          <w:rFonts w:ascii="Times New Roman" w:eastAsia="Times New Roman" w:hAnsi="Times New Roman" w:cs="Times New Roman"/>
          <w:sz w:val="24"/>
          <w:szCs w:val="24"/>
        </w:rPr>
        <w:t>. Bean flies (</w:t>
      </w:r>
      <w:proofErr w:type="spellStart"/>
      <w:r w:rsidRPr="009F0CC8">
        <w:rPr>
          <w:rFonts w:ascii="Times New Roman" w:eastAsia="Times New Roman" w:hAnsi="Times New Roman" w:cs="Times New Roman"/>
          <w:i/>
          <w:iCs/>
          <w:sz w:val="24"/>
          <w:szCs w:val="24"/>
        </w:rPr>
        <w:t>Ophiomyia</w:t>
      </w:r>
      <w:proofErr w:type="spellEnd"/>
      <w:r w:rsidRPr="009F0CC8">
        <w:rPr>
          <w:rFonts w:ascii="Times New Roman" w:eastAsia="Times New Roman" w:hAnsi="Times New Roman" w:cs="Times New Roman"/>
          <w:i/>
          <w:iCs/>
          <w:sz w:val="24"/>
          <w:szCs w:val="24"/>
        </w:rPr>
        <w:t xml:space="preserve"> spp.</w:t>
      </w:r>
      <w:r w:rsidRPr="009F0CC8">
        <w:rPr>
          <w:rFonts w:ascii="Times New Roman" w:eastAsia="Times New Roman" w:hAnsi="Times New Roman" w:cs="Times New Roman"/>
          <w:sz w:val="24"/>
          <w:szCs w:val="24"/>
        </w:rPr>
        <w:t>) lay eggs on cowpea stems, and their larvae burrow inside, weakening the plant and causing wilting. Root-knot nematodes (</w:t>
      </w:r>
      <w:r w:rsidRPr="009F0CC8">
        <w:rPr>
          <w:rFonts w:ascii="Times New Roman" w:eastAsia="Times New Roman" w:hAnsi="Times New Roman" w:cs="Times New Roman"/>
          <w:i/>
          <w:iCs/>
          <w:sz w:val="24"/>
          <w:szCs w:val="24"/>
        </w:rPr>
        <w:t>Meloidogyne spp.</w:t>
      </w:r>
      <w:r w:rsidRPr="009F0CC8">
        <w:rPr>
          <w:rFonts w:ascii="Times New Roman" w:eastAsia="Times New Roman" w:hAnsi="Times New Roman" w:cs="Times New Roman"/>
          <w:sz w:val="24"/>
          <w:szCs w:val="24"/>
        </w:rPr>
        <w:t xml:space="preserve">) attack the roots, forming galls that interfere with nutrient uptake, resulting in stunted growth. </w:t>
      </w:r>
      <w:proofErr w:type="spellStart"/>
      <w:r w:rsidRPr="009F0CC8">
        <w:rPr>
          <w:rFonts w:ascii="Times New Roman" w:eastAsia="Times New Roman" w:hAnsi="Times New Roman" w:cs="Times New Roman"/>
          <w:sz w:val="24"/>
          <w:szCs w:val="24"/>
        </w:rPr>
        <w:t>Thrips</w:t>
      </w:r>
      <w:proofErr w:type="spellEnd"/>
      <w:r w:rsidRPr="009F0CC8">
        <w:rPr>
          <w:rFonts w:ascii="Times New Roman" w:eastAsia="Times New Roman" w:hAnsi="Times New Roman" w:cs="Times New Roman"/>
          <w:sz w:val="24"/>
          <w:szCs w:val="24"/>
        </w:rPr>
        <w:t xml:space="preserve"> (</w:t>
      </w:r>
      <w:proofErr w:type="spellStart"/>
      <w:r w:rsidRPr="009F0CC8">
        <w:rPr>
          <w:rFonts w:ascii="Times New Roman" w:eastAsia="Times New Roman" w:hAnsi="Times New Roman" w:cs="Times New Roman"/>
          <w:i/>
          <w:iCs/>
          <w:sz w:val="24"/>
          <w:szCs w:val="24"/>
        </w:rPr>
        <w:t>Megalurothrips</w:t>
      </w:r>
      <w:proofErr w:type="spellEnd"/>
      <w:r w:rsidRPr="009F0CC8">
        <w:rPr>
          <w:rFonts w:ascii="Times New Roman" w:eastAsia="Times New Roman" w:hAnsi="Times New Roman" w:cs="Times New Roman"/>
          <w:i/>
          <w:iCs/>
          <w:sz w:val="24"/>
          <w:szCs w:val="24"/>
        </w:rPr>
        <w:t xml:space="preserve"> </w:t>
      </w:r>
      <w:proofErr w:type="spellStart"/>
      <w:r w:rsidRPr="009F0CC8">
        <w:rPr>
          <w:rFonts w:ascii="Times New Roman" w:eastAsia="Times New Roman" w:hAnsi="Times New Roman" w:cs="Times New Roman"/>
          <w:i/>
          <w:iCs/>
          <w:sz w:val="24"/>
          <w:szCs w:val="24"/>
        </w:rPr>
        <w:t>sjostedti</w:t>
      </w:r>
      <w:proofErr w:type="spellEnd"/>
      <w:r w:rsidRPr="009F0CC8">
        <w:rPr>
          <w:rFonts w:ascii="Times New Roman" w:eastAsia="Times New Roman" w:hAnsi="Times New Roman" w:cs="Times New Roman"/>
          <w:sz w:val="24"/>
          <w:szCs w:val="24"/>
        </w:rPr>
        <w:t>) also pose a threat by feeding on tender shoots and leaves, causing distortion and reduced plant vigor</w:t>
      </w:r>
      <w:r>
        <w:rPr>
          <w:rFonts w:ascii="Times New Roman" w:eastAsia="Times New Roman" w:hAnsi="Times New Roman" w:cs="Times New Roman"/>
          <w:sz w:val="24"/>
          <w:szCs w:val="24"/>
        </w:rPr>
        <w:t xml:space="preserve"> (</w:t>
      </w:r>
      <w:r w:rsidRPr="009F0CC8">
        <w:rPr>
          <w:rFonts w:ascii="Times New Roman" w:eastAsia="Times New Roman" w:hAnsi="Times New Roman" w:cs="Times New Roman"/>
          <w:sz w:val="24"/>
          <w:szCs w:val="24"/>
        </w:rPr>
        <w:t>Santos</w:t>
      </w:r>
      <w:r>
        <w:rPr>
          <w:rFonts w:ascii="Times New Roman" w:eastAsia="Times New Roman" w:hAnsi="Times New Roman" w:cs="Times New Roman"/>
          <w:sz w:val="24"/>
          <w:szCs w:val="24"/>
        </w:rPr>
        <w:t>, 2011)</w:t>
      </w:r>
    </w:p>
    <w:bookmarkEnd w:id="5"/>
    <w:p w14:paraId="2402E664" w14:textId="77777777" w:rsidR="009F0CC8" w:rsidRDefault="009F0CC8" w:rsidP="002343C9">
      <w:pPr>
        <w:spacing w:before="100" w:beforeAutospacing="1" w:after="100" w:afterAutospacing="1" w:line="360" w:lineRule="auto"/>
        <w:jc w:val="both"/>
        <w:rPr>
          <w:rFonts w:ascii="Times New Roman" w:eastAsia="Times New Roman" w:hAnsi="Times New Roman" w:cs="Times New Roman"/>
          <w:b/>
          <w:bCs/>
          <w:sz w:val="24"/>
          <w:szCs w:val="24"/>
        </w:rPr>
      </w:pPr>
    </w:p>
    <w:p w14:paraId="04DA0A9A" w14:textId="6409D87B" w:rsidR="002343C9" w:rsidRDefault="002343C9" w:rsidP="002343C9">
      <w:pPr>
        <w:spacing w:before="100" w:beforeAutospacing="1" w:after="100" w:afterAutospacing="1" w:line="360" w:lineRule="auto"/>
        <w:jc w:val="both"/>
        <w:rPr>
          <w:rFonts w:ascii="Times New Roman" w:eastAsia="Times New Roman" w:hAnsi="Times New Roman" w:cs="Times New Roman"/>
          <w:b/>
          <w:bCs/>
          <w:iCs/>
          <w:sz w:val="24"/>
          <w:szCs w:val="24"/>
        </w:rPr>
      </w:pPr>
      <w:bookmarkStart w:id="6" w:name="_Hlk196466065"/>
      <w:r w:rsidRPr="00947722">
        <w:rPr>
          <w:rFonts w:ascii="Times New Roman" w:eastAsia="Times New Roman" w:hAnsi="Times New Roman" w:cs="Times New Roman"/>
          <w:b/>
          <w:bCs/>
          <w:iCs/>
          <w:sz w:val="24"/>
          <w:szCs w:val="24"/>
        </w:rPr>
        <w:t>COLEOPTERA</w:t>
      </w:r>
      <w:r>
        <w:rPr>
          <w:rFonts w:ascii="Times New Roman" w:eastAsia="Times New Roman" w:hAnsi="Times New Roman" w:cs="Times New Roman"/>
          <w:b/>
          <w:bCs/>
          <w:iCs/>
          <w:sz w:val="24"/>
          <w:szCs w:val="24"/>
        </w:rPr>
        <w:t>NS AFFECTING COWPEA IN STORAGE</w:t>
      </w:r>
    </w:p>
    <w:p w14:paraId="589C7754" w14:textId="71D0D1F0" w:rsidR="009F0CC8" w:rsidRDefault="009F0CC8" w:rsidP="009F0CC8">
      <w:pPr>
        <w:spacing w:before="100" w:beforeAutospacing="1" w:after="100" w:afterAutospacing="1" w:line="360" w:lineRule="auto"/>
        <w:jc w:val="both"/>
        <w:rPr>
          <w:rFonts w:ascii="Times New Roman" w:eastAsia="Times New Roman" w:hAnsi="Times New Roman" w:cs="Times New Roman"/>
          <w:iCs/>
          <w:sz w:val="24"/>
          <w:szCs w:val="24"/>
        </w:rPr>
      </w:pPr>
      <w:r w:rsidRPr="009F0CC8">
        <w:rPr>
          <w:rFonts w:ascii="Times New Roman" w:eastAsia="Times New Roman" w:hAnsi="Times New Roman" w:cs="Times New Roman"/>
          <w:iCs/>
          <w:sz w:val="24"/>
          <w:szCs w:val="24"/>
        </w:rPr>
        <w:t xml:space="preserve">Coleopterans that affect cowpea in storage include the cowpea </w:t>
      </w:r>
      <w:proofErr w:type="spellStart"/>
      <w:r w:rsidRPr="009F0CC8">
        <w:rPr>
          <w:rFonts w:ascii="Times New Roman" w:eastAsia="Times New Roman" w:hAnsi="Times New Roman" w:cs="Times New Roman"/>
          <w:iCs/>
          <w:sz w:val="24"/>
          <w:szCs w:val="24"/>
        </w:rPr>
        <w:t>bruchid</w:t>
      </w:r>
      <w:proofErr w:type="spellEnd"/>
      <w:r w:rsidRPr="009F0CC8">
        <w:rPr>
          <w:rFonts w:ascii="Times New Roman" w:eastAsia="Times New Roman" w:hAnsi="Times New Roman" w:cs="Times New Roman"/>
          <w:iCs/>
          <w:sz w:val="24"/>
          <w:szCs w:val="24"/>
        </w:rPr>
        <w:t xml:space="preserve"> (</w:t>
      </w:r>
      <w:proofErr w:type="spellStart"/>
      <w:r w:rsidRPr="00CD36CF">
        <w:rPr>
          <w:rFonts w:ascii="Times New Roman" w:eastAsia="Times New Roman" w:hAnsi="Times New Roman" w:cs="Times New Roman"/>
          <w:i/>
          <w:iCs/>
          <w:sz w:val="24"/>
          <w:szCs w:val="24"/>
        </w:rPr>
        <w:t>Callosobruchus</w:t>
      </w:r>
      <w:proofErr w:type="spellEnd"/>
      <w:r w:rsidRPr="00CD36CF">
        <w:rPr>
          <w:rFonts w:ascii="Times New Roman" w:eastAsia="Times New Roman" w:hAnsi="Times New Roman" w:cs="Times New Roman"/>
          <w:i/>
          <w:iCs/>
          <w:sz w:val="24"/>
          <w:szCs w:val="24"/>
        </w:rPr>
        <w:t xml:space="preserve"> </w:t>
      </w:r>
      <w:proofErr w:type="spellStart"/>
      <w:r w:rsidRPr="00CD36CF">
        <w:rPr>
          <w:rFonts w:ascii="Times New Roman" w:eastAsia="Times New Roman" w:hAnsi="Times New Roman" w:cs="Times New Roman"/>
          <w:i/>
          <w:iCs/>
          <w:sz w:val="24"/>
          <w:szCs w:val="24"/>
        </w:rPr>
        <w:t>maculatus</w:t>
      </w:r>
      <w:proofErr w:type="spellEnd"/>
      <w:r w:rsidRPr="009F0CC8">
        <w:rPr>
          <w:rFonts w:ascii="Times New Roman" w:eastAsia="Times New Roman" w:hAnsi="Times New Roman" w:cs="Times New Roman"/>
          <w:iCs/>
          <w:sz w:val="24"/>
          <w:szCs w:val="24"/>
        </w:rPr>
        <w:t xml:space="preserve">). </w:t>
      </w:r>
    </w:p>
    <w:p w14:paraId="4DFF904E" w14:textId="0A2AEB01" w:rsidR="00D802A9" w:rsidRPr="00D802A9" w:rsidRDefault="00D802A9" w:rsidP="00D802A9">
      <w:pPr>
        <w:spacing w:before="100" w:beforeAutospacing="1" w:after="100" w:afterAutospacing="1" w:line="360" w:lineRule="auto"/>
        <w:jc w:val="both"/>
        <w:rPr>
          <w:rFonts w:ascii="Times New Roman" w:eastAsia="Times New Roman" w:hAnsi="Times New Roman" w:cs="Times New Roman"/>
          <w:iCs/>
          <w:sz w:val="24"/>
          <w:szCs w:val="24"/>
        </w:rPr>
      </w:pPr>
      <w:r w:rsidRPr="00D802A9">
        <w:rPr>
          <w:rFonts w:ascii="Times New Roman" w:eastAsia="Times New Roman" w:hAnsi="Times New Roman" w:cs="Times New Roman"/>
          <w:iCs/>
          <w:sz w:val="24"/>
          <w:szCs w:val="24"/>
        </w:rPr>
        <w:t>Several beetles (Coleoptera) infest stored cowpea, causing significant post-harvest losses by feeding on the seeds and reducing their quality. The most damaging species is the cowpea weevil</w:t>
      </w:r>
      <w:r w:rsidRPr="00D802A9">
        <w:rPr>
          <w:rFonts w:ascii="Times New Roman" w:eastAsia="Times New Roman" w:hAnsi="Times New Roman" w:cs="Times New Roman"/>
          <w:b/>
          <w:bCs/>
          <w:iCs/>
          <w:sz w:val="24"/>
          <w:szCs w:val="24"/>
        </w:rPr>
        <w:t xml:space="preserve"> </w:t>
      </w:r>
      <w:r w:rsidRPr="00D802A9">
        <w:rPr>
          <w:rFonts w:ascii="Times New Roman" w:eastAsia="Times New Roman" w:hAnsi="Times New Roman" w:cs="Times New Roman"/>
          <w:iCs/>
          <w:sz w:val="24"/>
          <w:szCs w:val="24"/>
        </w:rPr>
        <w:t>(</w:t>
      </w:r>
      <w:proofErr w:type="spellStart"/>
      <w:r w:rsidRPr="00D802A9">
        <w:rPr>
          <w:rFonts w:ascii="Times New Roman" w:eastAsia="Times New Roman" w:hAnsi="Times New Roman" w:cs="Times New Roman"/>
          <w:i/>
          <w:iCs/>
          <w:sz w:val="24"/>
          <w:szCs w:val="24"/>
        </w:rPr>
        <w:t>Callosobruchus</w:t>
      </w:r>
      <w:proofErr w:type="spellEnd"/>
      <w:r w:rsidRPr="00D802A9">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maculatus</w:t>
      </w:r>
      <w:proofErr w:type="spellEnd"/>
      <w:r w:rsidRPr="00D802A9">
        <w:rPr>
          <w:rFonts w:ascii="Times New Roman" w:eastAsia="Times New Roman" w:hAnsi="Times New Roman" w:cs="Times New Roman"/>
          <w:iCs/>
          <w:sz w:val="24"/>
          <w:szCs w:val="24"/>
        </w:rPr>
        <w:t>), a small beetle that lays eggs on cowpea seeds</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Ochieng</w:t>
      </w:r>
      <w:r>
        <w:rPr>
          <w:rFonts w:ascii="Times New Roman" w:eastAsia="Times New Roman" w:hAnsi="Times New Roman" w:cs="Times New Roman"/>
          <w:iCs/>
          <w:sz w:val="24"/>
          <w:szCs w:val="24"/>
        </w:rPr>
        <w:t>, 2007)</w:t>
      </w:r>
      <w:r w:rsidRPr="00D802A9">
        <w:rPr>
          <w:rFonts w:ascii="Times New Roman" w:eastAsia="Times New Roman" w:hAnsi="Times New Roman" w:cs="Times New Roman"/>
          <w:iCs/>
          <w:sz w:val="24"/>
          <w:szCs w:val="24"/>
        </w:rPr>
        <w:t>. Upon hatching, the larvae bore into the seeds, feeding on the internal contents and creating holes, which weaken the seeds and reduce their viability. Another important beetle is the red flour beetle</w:t>
      </w:r>
      <w:r w:rsidRPr="00D802A9">
        <w:rPr>
          <w:rFonts w:ascii="Times New Roman" w:eastAsia="Times New Roman" w:hAnsi="Times New Roman" w:cs="Times New Roman"/>
          <w:b/>
          <w:bCs/>
          <w:iCs/>
          <w:sz w:val="24"/>
          <w:szCs w:val="24"/>
        </w:rPr>
        <w:t xml:space="preserve"> </w:t>
      </w:r>
      <w:r w:rsidRPr="00D802A9">
        <w:rPr>
          <w:rFonts w:ascii="Times New Roman" w:eastAsia="Times New Roman" w:hAnsi="Times New Roman" w:cs="Times New Roman"/>
          <w:iCs/>
          <w:sz w:val="24"/>
          <w:szCs w:val="24"/>
        </w:rPr>
        <w:t>(</w:t>
      </w:r>
      <w:proofErr w:type="spellStart"/>
      <w:r w:rsidRPr="00D802A9">
        <w:rPr>
          <w:rFonts w:ascii="Times New Roman" w:eastAsia="Times New Roman" w:hAnsi="Times New Roman" w:cs="Times New Roman"/>
          <w:i/>
          <w:iCs/>
          <w:sz w:val="24"/>
          <w:szCs w:val="24"/>
        </w:rPr>
        <w:t>Tribolium</w:t>
      </w:r>
      <w:proofErr w:type="spellEnd"/>
      <w:r w:rsidRPr="00D802A9">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castaneum</w:t>
      </w:r>
      <w:proofErr w:type="spellEnd"/>
      <w:r w:rsidRPr="00D802A9">
        <w:rPr>
          <w:rFonts w:ascii="Times New Roman" w:eastAsia="Times New Roman" w:hAnsi="Times New Roman" w:cs="Times New Roman"/>
          <w:iCs/>
          <w:sz w:val="24"/>
          <w:szCs w:val="24"/>
        </w:rPr>
        <w:t>), which contaminates stored cowpea with its feces and secretions, leading to grain deterioration and mold growth</w:t>
      </w:r>
      <w:r>
        <w:rPr>
          <w:rFonts w:ascii="Times New Roman" w:eastAsia="Times New Roman" w:hAnsi="Times New Roman" w:cs="Times New Roman"/>
          <w:iCs/>
          <w:sz w:val="24"/>
          <w:szCs w:val="24"/>
        </w:rPr>
        <w:t xml:space="preserve"> (</w:t>
      </w:r>
      <w:proofErr w:type="spellStart"/>
      <w:r w:rsidRPr="00D802A9">
        <w:rPr>
          <w:rFonts w:ascii="Times New Roman" w:eastAsia="Times New Roman" w:hAnsi="Times New Roman" w:cs="Times New Roman"/>
          <w:iCs/>
          <w:sz w:val="24"/>
          <w:szCs w:val="24"/>
        </w:rPr>
        <w:t>Agyen-Sampong</w:t>
      </w:r>
      <w:proofErr w:type="spellEnd"/>
      <w:r>
        <w:rPr>
          <w:rFonts w:ascii="Times New Roman" w:eastAsia="Times New Roman" w:hAnsi="Times New Roman" w:cs="Times New Roman"/>
          <w:iCs/>
          <w:sz w:val="24"/>
          <w:szCs w:val="24"/>
        </w:rPr>
        <w:t>, 2008)</w:t>
      </w:r>
      <w:r w:rsidRPr="00D802A9">
        <w:rPr>
          <w:rFonts w:ascii="Times New Roman" w:eastAsia="Times New Roman" w:hAnsi="Times New Roman" w:cs="Times New Roman"/>
          <w:iCs/>
          <w:sz w:val="24"/>
          <w:szCs w:val="24"/>
        </w:rPr>
        <w:t>.</w:t>
      </w:r>
    </w:p>
    <w:p w14:paraId="604FED0E" w14:textId="43C788A9" w:rsidR="00D802A9" w:rsidRPr="00D802A9" w:rsidRDefault="00D802A9" w:rsidP="00D802A9">
      <w:pPr>
        <w:spacing w:before="100" w:beforeAutospacing="1" w:after="100" w:afterAutospacing="1" w:line="360" w:lineRule="auto"/>
        <w:jc w:val="both"/>
        <w:rPr>
          <w:rFonts w:ascii="Times New Roman" w:eastAsia="Times New Roman" w:hAnsi="Times New Roman" w:cs="Times New Roman"/>
          <w:iCs/>
          <w:sz w:val="24"/>
          <w:szCs w:val="24"/>
        </w:rPr>
      </w:pPr>
      <w:r w:rsidRPr="00D802A9">
        <w:rPr>
          <w:rFonts w:ascii="Times New Roman" w:eastAsia="Times New Roman" w:hAnsi="Times New Roman" w:cs="Times New Roman"/>
          <w:iCs/>
          <w:sz w:val="24"/>
          <w:szCs w:val="24"/>
        </w:rPr>
        <w:t>Other coleopterans that affect stored cowpea include the lesser grain borer (</w:t>
      </w:r>
      <w:proofErr w:type="spellStart"/>
      <w:r w:rsidRPr="00D802A9">
        <w:rPr>
          <w:rFonts w:ascii="Times New Roman" w:eastAsia="Times New Roman" w:hAnsi="Times New Roman" w:cs="Times New Roman"/>
          <w:i/>
          <w:iCs/>
          <w:sz w:val="24"/>
          <w:szCs w:val="24"/>
        </w:rPr>
        <w:t>Rhyzopertha</w:t>
      </w:r>
      <w:proofErr w:type="spellEnd"/>
      <w:r w:rsidRPr="00D802A9">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dominica</w:t>
      </w:r>
      <w:proofErr w:type="spellEnd"/>
      <w:r w:rsidRPr="00D802A9">
        <w:rPr>
          <w:rFonts w:ascii="Times New Roman" w:eastAsia="Times New Roman" w:hAnsi="Times New Roman" w:cs="Times New Roman"/>
          <w:iCs/>
          <w:sz w:val="24"/>
          <w:szCs w:val="24"/>
        </w:rPr>
        <w:t>), which tunnels through seeds, causing weight loss, and the rust-red grain beetle (</w:t>
      </w:r>
      <w:proofErr w:type="spellStart"/>
      <w:r w:rsidRPr="00D802A9">
        <w:rPr>
          <w:rFonts w:ascii="Times New Roman" w:eastAsia="Times New Roman" w:hAnsi="Times New Roman" w:cs="Times New Roman"/>
          <w:i/>
          <w:iCs/>
          <w:sz w:val="24"/>
          <w:szCs w:val="24"/>
        </w:rPr>
        <w:t>Cryptolestes</w:t>
      </w:r>
      <w:proofErr w:type="spellEnd"/>
      <w:r w:rsidRPr="00D802A9">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ferrugineus</w:t>
      </w:r>
      <w:proofErr w:type="spellEnd"/>
      <w:r w:rsidRPr="00D802A9">
        <w:rPr>
          <w:rFonts w:ascii="Times New Roman" w:eastAsia="Times New Roman" w:hAnsi="Times New Roman" w:cs="Times New Roman"/>
          <w:iCs/>
          <w:sz w:val="24"/>
          <w:szCs w:val="24"/>
        </w:rPr>
        <w:t>), which feeds on damaged grains and flour residues, worsening infestations</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Caswell</w:t>
      </w:r>
      <w:r>
        <w:rPr>
          <w:rFonts w:ascii="Times New Roman" w:eastAsia="Times New Roman" w:hAnsi="Times New Roman" w:cs="Times New Roman"/>
          <w:iCs/>
          <w:sz w:val="24"/>
          <w:szCs w:val="24"/>
        </w:rPr>
        <w:t>, 2011)</w:t>
      </w:r>
      <w:r w:rsidRPr="00D802A9">
        <w:rPr>
          <w:rFonts w:ascii="Times New Roman" w:eastAsia="Times New Roman" w:hAnsi="Times New Roman" w:cs="Times New Roman"/>
          <w:iCs/>
          <w:sz w:val="24"/>
          <w:szCs w:val="24"/>
        </w:rPr>
        <w:t>. These pests thrive in warm, humid conditions, making proper storage methods essential</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Hussain</w:t>
      </w:r>
      <w:r>
        <w:rPr>
          <w:rFonts w:ascii="Times New Roman" w:eastAsia="Times New Roman" w:hAnsi="Times New Roman" w:cs="Times New Roman"/>
          <w:iCs/>
          <w:sz w:val="24"/>
          <w:szCs w:val="24"/>
        </w:rPr>
        <w:t>, 2013)</w:t>
      </w:r>
      <w:r w:rsidRPr="00D802A9">
        <w:rPr>
          <w:rFonts w:ascii="Times New Roman" w:eastAsia="Times New Roman" w:hAnsi="Times New Roman" w:cs="Times New Roman"/>
          <w:iCs/>
          <w:sz w:val="24"/>
          <w:szCs w:val="24"/>
        </w:rPr>
        <w:t xml:space="preserve">. </w:t>
      </w:r>
    </w:p>
    <w:bookmarkEnd w:id="6"/>
    <w:p w14:paraId="4872B66E" w14:textId="057FABC4" w:rsidR="00947722" w:rsidRDefault="00947722"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BIOLOGY</w:t>
      </w:r>
      <w:r>
        <w:rPr>
          <w:rFonts w:ascii="Times New Roman" w:eastAsia="Times New Roman" w:hAnsi="Times New Roman" w:cs="Times New Roman"/>
          <w:b/>
          <w:bCs/>
          <w:sz w:val="24"/>
          <w:szCs w:val="24"/>
        </w:rPr>
        <w:t xml:space="preserve"> OF COWPEA BEETLE</w:t>
      </w:r>
    </w:p>
    <w:tbl>
      <w:tblPr>
        <w:tblStyle w:val="TableGrid"/>
        <w:tblW w:w="5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3868"/>
      </w:tblGrid>
      <w:tr w:rsidR="008357AF" w:rsidRPr="008357AF" w14:paraId="489E1C14" w14:textId="77777777" w:rsidTr="00683657">
        <w:tc>
          <w:tcPr>
            <w:tcW w:w="5125" w:type="dxa"/>
            <w:gridSpan w:val="2"/>
            <w:hideMark/>
          </w:tcPr>
          <w:p w14:paraId="39212BE7" w14:textId="0196D2E4" w:rsidR="00893F4C" w:rsidRPr="008357AF" w:rsidRDefault="00DD0A33" w:rsidP="00893F4C">
            <w:pPr>
              <w:spacing w:before="100" w:beforeAutospacing="1" w:after="100" w:afterAutospacing="1" w:line="360" w:lineRule="auto"/>
              <w:jc w:val="both"/>
              <w:rPr>
                <w:rFonts w:ascii="Times New Roman" w:eastAsia="Times New Roman" w:hAnsi="Times New Roman" w:cs="Times New Roman"/>
                <w:b/>
                <w:bCs/>
                <w:sz w:val="24"/>
                <w:szCs w:val="24"/>
              </w:rPr>
            </w:pPr>
            <w:hyperlink r:id="rId6" w:history="1">
              <w:r w:rsidR="00893F4C" w:rsidRPr="008357AF">
                <w:rPr>
                  <w:rStyle w:val="Hyperlink"/>
                  <w:rFonts w:ascii="Times New Roman" w:eastAsia="Times New Roman" w:hAnsi="Times New Roman" w:cs="Times New Roman"/>
                  <w:b/>
                  <w:bCs/>
                  <w:color w:val="auto"/>
                  <w:sz w:val="24"/>
                  <w:szCs w:val="24"/>
                </w:rPr>
                <w:t>Scientific classification</w:t>
              </w:r>
            </w:hyperlink>
            <w:r w:rsidR="00893F4C" w:rsidRPr="008357AF">
              <w:rPr>
                <w:rFonts w:ascii="Times New Roman" w:eastAsia="Times New Roman" w:hAnsi="Times New Roman" w:cs="Times New Roman"/>
                <w:b/>
                <w:bCs/>
                <w:sz w:val="24"/>
                <w:szCs w:val="24"/>
              </w:rPr>
              <w:t xml:space="preserve"> </w:t>
            </w:r>
          </w:p>
        </w:tc>
      </w:tr>
      <w:tr w:rsidR="008357AF" w:rsidRPr="008357AF" w14:paraId="071B7BCA" w14:textId="77777777" w:rsidTr="00683657">
        <w:tc>
          <w:tcPr>
            <w:tcW w:w="0" w:type="auto"/>
            <w:hideMark/>
          </w:tcPr>
          <w:p w14:paraId="74A7F8F7"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Domain: </w:t>
            </w:r>
          </w:p>
        </w:tc>
        <w:tc>
          <w:tcPr>
            <w:tcW w:w="3863" w:type="dxa"/>
            <w:hideMark/>
          </w:tcPr>
          <w:p w14:paraId="6B07036E" w14:textId="77777777" w:rsidR="00893F4C" w:rsidRPr="008357AF" w:rsidRDefault="00DD0A33" w:rsidP="00893F4C">
            <w:pPr>
              <w:spacing w:before="100" w:beforeAutospacing="1" w:after="100" w:afterAutospacing="1" w:line="360" w:lineRule="auto"/>
              <w:jc w:val="both"/>
              <w:rPr>
                <w:rFonts w:ascii="Times New Roman" w:eastAsia="Times New Roman" w:hAnsi="Times New Roman" w:cs="Times New Roman"/>
                <w:sz w:val="24"/>
                <w:szCs w:val="24"/>
              </w:rPr>
            </w:pPr>
            <w:hyperlink r:id="rId7" w:tooltip="Eukaryote" w:history="1">
              <w:proofErr w:type="spellStart"/>
              <w:r w:rsidR="00893F4C" w:rsidRPr="008357AF">
                <w:rPr>
                  <w:rStyle w:val="Hyperlink"/>
                  <w:rFonts w:ascii="Times New Roman" w:eastAsia="Times New Roman" w:hAnsi="Times New Roman" w:cs="Times New Roman"/>
                  <w:color w:val="auto"/>
                  <w:sz w:val="24"/>
                  <w:szCs w:val="24"/>
                </w:rPr>
                <w:t>Eukaryota</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3192960D" w14:textId="77777777" w:rsidTr="00683657">
        <w:tc>
          <w:tcPr>
            <w:tcW w:w="0" w:type="auto"/>
            <w:hideMark/>
          </w:tcPr>
          <w:p w14:paraId="4468AC5B"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Kingdom: </w:t>
            </w:r>
          </w:p>
        </w:tc>
        <w:tc>
          <w:tcPr>
            <w:tcW w:w="3863" w:type="dxa"/>
            <w:hideMark/>
          </w:tcPr>
          <w:p w14:paraId="7EA8ECD5" w14:textId="77777777" w:rsidR="00893F4C" w:rsidRPr="008357AF" w:rsidRDefault="00DD0A33" w:rsidP="00893F4C">
            <w:pPr>
              <w:spacing w:before="100" w:beforeAutospacing="1" w:after="100" w:afterAutospacing="1" w:line="360" w:lineRule="auto"/>
              <w:jc w:val="both"/>
              <w:rPr>
                <w:rFonts w:ascii="Times New Roman" w:eastAsia="Times New Roman" w:hAnsi="Times New Roman" w:cs="Times New Roman"/>
                <w:sz w:val="24"/>
                <w:szCs w:val="24"/>
              </w:rPr>
            </w:pPr>
            <w:hyperlink r:id="rId8" w:tooltip="Animal" w:history="1">
              <w:r w:rsidR="00893F4C" w:rsidRPr="008357AF">
                <w:rPr>
                  <w:rStyle w:val="Hyperlink"/>
                  <w:rFonts w:ascii="Times New Roman" w:eastAsia="Times New Roman" w:hAnsi="Times New Roman" w:cs="Times New Roman"/>
                  <w:color w:val="auto"/>
                  <w:sz w:val="24"/>
                  <w:szCs w:val="24"/>
                </w:rPr>
                <w:t>Animalia</w:t>
              </w:r>
            </w:hyperlink>
            <w:r w:rsidR="00893F4C" w:rsidRPr="008357AF">
              <w:rPr>
                <w:rFonts w:ascii="Times New Roman" w:eastAsia="Times New Roman" w:hAnsi="Times New Roman" w:cs="Times New Roman"/>
                <w:sz w:val="24"/>
                <w:szCs w:val="24"/>
              </w:rPr>
              <w:t xml:space="preserve"> </w:t>
            </w:r>
          </w:p>
        </w:tc>
      </w:tr>
      <w:tr w:rsidR="008357AF" w:rsidRPr="008357AF" w14:paraId="674B03F4" w14:textId="77777777" w:rsidTr="00683657">
        <w:tc>
          <w:tcPr>
            <w:tcW w:w="0" w:type="auto"/>
            <w:hideMark/>
          </w:tcPr>
          <w:p w14:paraId="5F932F23"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Phylum: </w:t>
            </w:r>
          </w:p>
        </w:tc>
        <w:tc>
          <w:tcPr>
            <w:tcW w:w="3863" w:type="dxa"/>
            <w:hideMark/>
          </w:tcPr>
          <w:p w14:paraId="2C843752" w14:textId="77777777" w:rsidR="00893F4C" w:rsidRPr="008357AF" w:rsidRDefault="00DD0A33" w:rsidP="00893F4C">
            <w:pPr>
              <w:spacing w:before="100" w:beforeAutospacing="1" w:after="100" w:afterAutospacing="1" w:line="360" w:lineRule="auto"/>
              <w:jc w:val="both"/>
              <w:rPr>
                <w:rFonts w:ascii="Times New Roman" w:eastAsia="Times New Roman" w:hAnsi="Times New Roman" w:cs="Times New Roman"/>
                <w:sz w:val="24"/>
                <w:szCs w:val="24"/>
              </w:rPr>
            </w:pPr>
            <w:hyperlink r:id="rId9" w:tooltip="Arthropod" w:history="1">
              <w:r w:rsidR="00893F4C" w:rsidRPr="008357AF">
                <w:rPr>
                  <w:rStyle w:val="Hyperlink"/>
                  <w:rFonts w:ascii="Times New Roman" w:eastAsia="Times New Roman" w:hAnsi="Times New Roman" w:cs="Times New Roman"/>
                  <w:color w:val="auto"/>
                  <w:sz w:val="24"/>
                  <w:szCs w:val="24"/>
                </w:rPr>
                <w:t>Arthropoda</w:t>
              </w:r>
            </w:hyperlink>
            <w:r w:rsidR="00893F4C" w:rsidRPr="008357AF">
              <w:rPr>
                <w:rFonts w:ascii="Times New Roman" w:eastAsia="Times New Roman" w:hAnsi="Times New Roman" w:cs="Times New Roman"/>
                <w:sz w:val="24"/>
                <w:szCs w:val="24"/>
              </w:rPr>
              <w:t xml:space="preserve"> </w:t>
            </w:r>
          </w:p>
        </w:tc>
      </w:tr>
      <w:tr w:rsidR="008357AF" w:rsidRPr="008357AF" w14:paraId="3F26148F" w14:textId="77777777" w:rsidTr="00683657">
        <w:tc>
          <w:tcPr>
            <w:tcW w:w="0" w:type="auto"/>
            <w:hideMark/>
          </w:tcPr>
          <w:p w14:paraId="43E38633"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Class: </w:t>
            </w:r>
          </w:p>
        </w:tc>
        <w:tc>
          <w:tcPr>
            <w:tcW w:w="3863" w:type="dxa"/>
            <w:hideMark/>
          </w:tcPr>
          <w:p w14:paraId="0AA03536" w14:textId="77777777" w:rsidR="00893F4C" w:rsidRPr="008357AF" w:rsidRDefault="00DD0A33" w:rsidP="00893F4C">
            <w:pPr>
              <w:spacing w:before="100" w:beforeAutospacing="1" w:after="100" w:afterAutospacing="1" w:line="360" w:lineRule="auto"/>
              <w:jc w:val="both"/>
              <w:rPr>
                <w:rFonts w:ascii="Times New Roman" w:eastAsia="Times New Roman" w:hAnsi="Times New Roman" w:cs="Times New Roman"/>
                <w:sz w:val="24"/>
                <w:szCs w:val="24"/>
              </w:rPr>
            </w:pPr>
            <w:hyperlink r:id="rId10" w:tooltip="Insect" w:history="1">
              <w:proofErr w:type="spellStart"/>
              <w:r w:rsidR="00893F4C" w:rsidRPr="008357AF">
                <w:rPr>
                  <w:rStyle w:val="Hyperlink"/>
                  <w:rFonts w:ascii="Times New Roman" w:eastAsia="Times New Roman" w:hAnsi="Times New Roman" w:cs="Times New Roman"/>
                  <w:color w:val="auto"/>
                  <w:sz w:val="24"/>
                  <w:szCs w:val="24"/>
                </w:rPr>
                <w:t>Insecta</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57D59EFB" w14:textId="77777777" w:rsidTr="00683657">
        <w:tc>
          <w:tcPr>
            <w:tcW w:w="0" w:type="auto"/>
            <w:hideMark/>
          </w:tcPr>
          <w:p w14:paraId="32EF97C7"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Order: </w:t>
            </w:r>
          </w:p>
        </w:tc>
        <w:tc>
          <w:tcPr>
            <w:tcW w:w="3863" w:type="dxa"/>
            <w:hideMark/>
          </w:tcPr>
          <w:p w14:paraId="2C9E815D" w14:textId="77777777" w:rsidR="00893F4C" w:rsidRPr="008357AF" w:rsidRDefault="00DD0A33" w:rsidP="00893F4C">
            <w:pPr>
              <w:spacing w:before="100" w:beforeAutospacing="1" w:after="100" w:afterAutospacing="1" w:line="360" w:lineRule="auto"/>
              <w:jc w:val="both"/>
              <w:rPr>
                <w:rFonts w:ascii="Times New Roman" w:eastAsia="Times New Roman" w:hAnsi="Times New Roman" w:cs="Times New Roman"/>
                <w:sz w:val="24"/>
                <w:szCs w:val="24"/>
              </w:rPr>
            </w:pPr>
            <w:hyperlink r:id="rId11" w:tooltip="Beetle" w:history="1">
              <w:r w:rsidR="00893F4C" w:rsidRPr="008357AF">
                <w:rPr>
                  <w:rStyle w:val="Hyperlink"/>
                  <w:rFonts w:ascii="Times New Roman" w:eastAsia="Times New Roman" w:hAnsi="Times New Roman" w:cs="Times New Roman"/>
                  <w:color w:val="auto"/>
                  <w:sz w:val="24"/>
                  <w:szCs w:val="24"/>
                </w:rPr>
                <w:t>Coleoptera</w:t>
              </w:r>
            </w:hyperlink>
            <w:r w:rsidR="00893F4C" w:rsidRPr="008357AF">
              <w:rPr>
                <w:rFonts w:ascii="Times New Roman" w:eastAsia="Times New Roman" w:hAnsi="Times New Roman" w:cs="Times New Roman"/>
                <w:sz w:val="24"/>
                <w:szCs w:val="24"/>
              </w:rPr>
              <w:t xml:space="preserve"> </w:t>
            </w:r>
          </w:p>
        </w:tc>
      </w:tr>
      <w:tr w:rsidR="008357AF" w:rsidRPr="008357AF" w14:paraId="7CFE880A" w14:textId="77777777" w:rsidTr="00683657">
        <w:tc>
          <w:tcPr>
            <w:tcW w:w="0" w:type="auto"/>
            <w:hideMark/>
          </w:tcPr>
          <w:p w14:paraId="3940E6FD"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Suborder: </w:t>
            </w:r>
          </w:p>
        </w:tc>
        <w:tc>
          <w:tcPr>
            <w:tcW w:w="3863" w:type="dxa"/>
            <w:hideMark/>
          </w:tcPr>
          <w:p w14:paraId="09EA4FA8" w14:textId="77777777" w:rsidR="00893F4C" w:rsidRPr="008357AF" w:rsidRDefault="00DD0A33" w:rsidP="00893F4C">
            <w:pPr>
              <w:spacing w:before="100" w:beforeAutospacing="1" w:after="100" w:afterAutospacing="1" w:line="360" w:lineRule="auto"/>
              <w:jc w:val="both"/>
              <w:rPr>
                <w:rFonts w:ascii="Times New Roman" w:eastAsia="Times New Roman" w:hAnsi="Times New Roman" w:cs="Times New Roman"/>
                <w:sz w:val="24"/>
                <w:szCs w:val="24"/>
              </w:rPr>
            </w:pPr>
            <w:hyperlink r:id="rId12" w:tooltip="Polyphaga" w:history="1">
              <w:proofErr w:type="spellStart"/>
              <w:r w:rsidR="00893F4C" w:rsidRPr="008357AF">
                <w:rPr>
                  <w:rStyle w:val="Hyperlink"/>
                  <w:rFonts w:ascii="Times New Roman" w:eastAsia="Times New Roman" w:hAnsi="Times New Roman" w:cs="Times New Roman"/>
                  <w:color w:val="auto"/>
                  <w:sz w:val="24"/>
                  <w:szCs w:val="24"/>
                </w:rPr>
                <w:t>Polyphaga</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5DF09DFC" w14:textId="77777777" w:rsidTr="00683657">
        <w:tc>
          <w:tcPr>
            <w:tcW w:w="0" w:type="auto"/>
            <w:hideMark/>
          </w:tcPr>
          <w:p w14:paraId="4BB5E7AF"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Infraorder: </w:t>
            </w:r>
          </w:p>
        </w:tc>
        <w:tc>
          <w:tcPr>
            <w:tcW w:w="3863" w:type="dxa"/>
            <w:hideMark/>
          </w:tcPr>
          <w:p w14:paraId="1C860EC0" w14:textId="77777777" w:rsidR="00893F4C" w:rsidRPr="008357AF" w:rsidRDefault="00DD0A33" w:rsidP="00893F4C">
            <w:pPr>
              <w:spacing w:before="100" w:beforeAutospacing="1" w:after="100" w:afterAutospacing="1" w:line="360" w:lineRule="auto"/>
              <w:jc w:val="both"/>
              <w:rPr>
                <w:rFonts w:ascii="Times New Roman" w:eastAsia="Times New Roman" w:hAnsi="Times New Roman" w:cs="Times New Roman"/>
                <w:sz w:val="24"/>
                <w:szCs w:val="24"/>
              </w:rPr>
            </w:pPr>
            <w:hyperlink r:id="rId13" w:tooltip="Cucujiformia" w:history="1">
              <w:proofErr w:type="spellStart"/>
              <w:r w:rsidR="00893F4C" w:rsidRPr="008357AF">
                <w:rPr>
                  <w:rStyle w:val="Hyperlink"/>
                  <w:rFonts w:ascii="Times New Roman" w:eastAsia="Times New Roman" w:hAnsi="Times New Roman" w:cs="Times New Roman"/>
                  <w:color w:val="auto"/>
                  <w:sz w:val="24"/>
                  <w:szCs w:val="24"/>
                </w:rPr>
                <w:t>Cucujiformia</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6A4D0FD3" w14:textId="77777777" w:rsidTr="00683657">
        <w:tc>
          <w:tcPr>
            <w:tcW w:w="0" w:type="auto"/>
            <w:hideMark/>
          </w:tcPr>
          <w:p w14:paraId="72E9BC43"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Family: </w:t>
            </w:r>
          </w:p>
        </w:tc>
        <w:tc>
          <w:tcPr>
            <w:tcW w:w="3863" w:type="dxa"/>
            <w:hideMark/>
          </w:tcPr>
          <w:p w14:paraId="0BE84FE1" w14:textId="77777777" w:rsidR="00893F4C" w:rsidRPr="008357AF" w:rsidRDefault="00DD0A33" w:rsidP="00893F4C">
            <w:pPr>
              <w:spacing w:before="100" w:beforeAutospacing="1" w:after="100" w:afterAutospacing="1" w:line="360" w:lineRule="auto"/>
              <w:jc w:val="both"/>
              <w:rPr>
                <w:rFonts w:ascii="Times New Roman" w:eastAsia="Times New Roman" w:hAnsi="Times New Roman" w:cs="Times New Roman"/>
                <w:sz w:val="24"/>
                <w:szCs w:val="24"/>
              </w:rPr>
            </w:pPr>
            <w:hyperlink r:id="rId14" w:tooltip="Leaf beetle" w:history="1">
              <w:proofErr w:type="spellStart"/>
              <w:r w:rsidR="00893F4C" w:rsidRPr="008357AF">
                <w:rPr>
                  <w:rStyle w:val="Hyperlink"/>
                  <w:rFonts w:ascii="Times New Roman" w:eastAsia="Times New Roman" w:hAnsi="Times New Roman" w:cs="Times New Roman"/>
                  <w:color w:val="auto"/>
                  <w:sz w:val="24"/>
                  <w:szCs w:val="24"/>
                </w:rPr>
                <w:t>Chrysomelidae</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2B62A3BF" w14:textId="77777777" w:rsidTr="00683657">
        <w:tc>
          <w:tcPr>
            <w:tcW w:w="0" w:type="auto"/>
            <w:hideMark/>
          </w:tcPr>
          <w:p w14:paraId="29650E7C"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Genus: </w:t>
            </w:r>
          </w:p>
        </w:tc>
        <w:tc>
          <w:tcPr>
            <w:tcW w:w="3863" w:type="dxa"/>
            <w:hideMark/>
          </w:tcPr>
          <w:p w14:paraId="24E9760D" w14:textId="77777777" w:rsidR="00893F4C" w:rsidRPr="008357AF" w:rsidRDefault="00DD0A33" w:rsidP="00893F4C">
            <w:pPr>
              <w:spacing w:before="100" w:beforeAutospacing="1" w:after="100" w:afterAutospacing="1" w:line="360" w:lineRule="auto"/>
              <w:jc w:val="both"/>
              <w:rPr>
                <w:rFonts w:ascii="Times New Roman" w:eastAsia="Times New Roman" w:hAnsi="Times New Roman" w:cs="Times New Roman"/>
                <w:sz w:val="24"/>
                <w:szCs w:val="24"/>
              </w:rPr>
            </w:pPr>
            <w:hyperlink r:id="rId15" w:tooltip="Callosobruchus" w:history="1">
              <w:proofErr w:type="spellStart"/>
              <w:r w:rsidR="00893F4C" w:rsidRPr="008357AF">
                <w:rPr>
                  <w:rStyle w:val="Hyperlink"/>
                  <w:rFonts w:ascii="Times New Roman" w:eastAsia="Times New Roman" w:hAnsi="Times New Roman" w:cs="Times New Roman"/>
                  <w:i/>
                  <w:iCs/>
                  <w:color w:val="auto"/>
                  <w:sz w:val="24"/>
                  <w:szCs w:val="24"/>
                </w:rPr>
                <w:t>Callosobruchus</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6CEA8DF6" w14:textId="77777777" w:rsidTr="00683657">
        <w:tc>
          <w:tcPr>
            <w:tcW w:w="0" w:type="auto"/>
            <w:hideMark/>
          </w:tcPr>
          <w:p w14:paraId="023093C2"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lastRenderedPageBreak/>
              <w:t xml:space="preserve">Species: </w:t>
            </w:r>
          </w:p>
        </w:tc>
        <w:tc>
          <w:tcPr>
            <w:tcW w:w="3863" w:type="dxa"/>
            <w:hideMark/>
          </w:tcPr>
          <w:p w14:paraId="1CA123E3" w14:textId="35A1AF0C" w:rsidR="00893F4C" w:rsidRPr="00683657" w:rsidRDefault="00893F4C" w:rsidP="00683657">
            <w:pPr>
              <w:tabs>
                <w:tab w:val="right" w:pos="3627"/>
              </w:tabs>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b/>
                <w:bCs/>
                <w:i/>
                <w:iCs/>
                <w:sz w:val="24"/>
                <w:szCs w:val="24"/>
              </w:rPr>
              <w:t>C. </w:t>
            </w:r>
            <w:proofErr w:type="spellStart"/>
            <w:r w:rsidRPr="008357AF">
              <w:rPr>
                <w:rFonts w:ascii="Times New Roman" w:eastAsia="Times New Roman" w:hAnsi="Times New Roman" w:cs="Times New Roman"/>
                <w:b/>
                <w:bCs/>
                <w:i/>
                <w:iCs/>
                <w:sz w:val="24"/>
                <w:szCs w:val="24"/>
              </w:rPr>
              <w:t>maculatus</w:t>
            </w:r>
            <w:proofErr w:type="spellEnd"/>
            <w:r w:rsidR="00683657">
              <w:rPr>
                <w:rFonts w:ascii="Times New Roman" w:eastAsia="Times New Roman" w:hAnsi="Times New Roman" w:cs="Times New Roman"/>
                <w:b/>
                <w:bCs/>
                <w:i/>
                <w:iCs/>
                <w:sz w:val="24"/>
                <w:szCs w:val="24"/>
              </w:rPr>
              <w:tab/>
            </w:r>
            <w:r w:rsidR="00683657" w:rsidRPr="008357AF">
              <w:rPr>
                <w:rFonts w:ascii="Times New Roman" w:eastAsia="Times New Roman" w:hAnsi="Times New Roman" w:cs="Times New Roman"/>
                <w:sz w:val="24"/>
                <w:szCs w:val="24"/>
              </w:rPr>
              <w:t>(</w:t>
            </w:r>
            <w:proofErr w:type="spellStart"/>
            <w:r w:rsidR="00683657">
              <w:rPr>
                <w:rStyle w:val="Hyperlink"/>
                <w:rFonts w:ascii="Times New Roman" w:eastAsia="Times New Roman" w:hAnsi="Times New Roman" w:cs="Times New Roman"/>
                <w:color w:val="auto"/>
                <w:sz w:val="24"/>
                <w:szCs w:val="24"/>
              </w:rPr>
              <w:fldChar w:fldCharType="begin"/>
            </w:r>
            <w:r w:rsidR="00683657">
              <w:rPr>
                <w:rStyle w:val="Hyperlink"/>
                <w:rFonts w:ascii="Times New Roman" w:eastAsia="Times New Roman" w:hAnsi="Times New Roman" w:cs="Times New Roman"/>
                <w:color w:val="auto"/>
                <w:sz w:val="24"/>
                <w:szCs w:val="24"/>
              </w:rPr>
              <w:instrText xml:space="preserve"> HYPERLINK "https://en.wikipedia.org/wiki/Johan_Christian_Fabricius" \o "Johan Christian Fabricius" </w:instrText>
            </w:r>
            <w:r w:rsidR="00683657">
              <w:rPr>
                <w:rStyle w:val="Hyperlink"/>
                <w:rFonts w:ascii="Times New Roman" w:eastAsia="Times New Roman" w:hAnsi="Times New Roman" w:cs="Times New Roman"/>
                <w:color w:val="auto"/>
                <w:sz w:val="24"/>
                <w:szCs w:val="24"/>
              </w:rPr>
              <w:fldChar w:fldCharType="separate"/>
            </w:r>
            <w:r w:rsidR="00683657" w:rsidRPr="008357AF">
              <w:rPr>
                <w:rStyle w:val="Hyperlink"/>
                <w:rFonts w:ascii="Times New Roman" w:eastAsia="Times New Roman" w:hAnsi="Times New Roman" w:cs="Times New Roman"/>
                <w:color w:val="auto"/>
                <w:sz w:val="24"/>
                <w:szCs w:val="24"/>
              </w:rPr>
              <w:t>Fabricius</w:t>
            </w:r>
            <w:proofErr w:type="spellEnd"/>
            <w:r w:rsidR="00683657">
              <w:rPr>
                <w:rStyle w:val="Hyperlink"/>
                <w:rFonts w:ascii="Times New Roman" w:eastAsia="Times New Roman" w:hAnsi="Times New Roman" w:cs="Times New Roman"/>
                <w:color w:val="auto"/>
                <w:sz w:val="24"/>
                <w:szCs w:val="24"/>
              </w:rPr>
              <w:fldChar w:fldCharType="end"/>
            </w:r>
            <w:r w:rsidR="00683657" w:rsidRPr="008357AF">
              <w:rPr>
                <w:rFonts w:ascii="Times New Roman" w:eastAsia="Times New Roman" w:hAnsi="Times New Roman" w:cs="Times New Roman"/>
                <w:sz w:val="24"/>
                <w:szCs w:val="24"/>
              </w:rPr>
              <w:t>, 2015)</w:t>
            </w:r>
          </w:p>
        </w:tc>
      </w:tr>
    </w:tbl>
    <w:p w14:paraId="1BB3C435" w14:textId="77777777" w:rsidR="00893F4C" w:rsidRPr="00893F4C" w:rsidRDefault="00893F4C" w:rsidP="00893F4C">
      <w:pPr>
        <w:spacing w:before="100" w:beforeAutospacing="1" w:after="100" w:afterAutospacing="1" w:line="360" w:lineRule="auto"/>
        <w:jc w:val="both"/>
        <w:rPr>
          <w:rFonts w:ascii="Times New Roman" w:eastAsia="Times New Roman" w:hAnsi="Times New Roman" w:cs="Times New Roman"/>
          <w:b/>
          <w:bCs/>
          <w:sz w:val="24"/>
          <w:szCs w:val="24"/>
        </w:rPr>
      </w:pPr>
      <w:r w:rsidRPr="00893F4C">
        <w:rPr>
          <w:rFonts w:ascii="Times New Roman" w:eastAsia="Times New Roman" w:hAnsi="Times New Roman" w:cs="Times New Roman"/>
          <w:b/>
          <w:bCs/>
          <w:sz w:val="24"/>
          <w:szCs w:val="24"/>
        </w:rPr>
        <w:t>Life cycle</w:t>
      </w:r>
    </w:p>
    <w:p w14:paraId="1E9CF759" w14:textId="027E93B1" w:rsidR="00893F4C" w:rsidRPr="009158E7" w:rsidRDefault="00BC49B6" w:rsidP="008357AF">
      <w:pPr>
        <w:spacing w:before="100" w:beforeAutospacing="1" w:after="100" w:afterAutospacing="1"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A female adult can lay over a hundred eggs, and most of them will hatch. She lays an egg on the surface of a bean, and when the larva emerges about 4 to 8 days later, it burrows into the bean. During development, the larva feeds on the interior of the bean, eating the tissue just under the surface, leaving a very thin layer through which it will exit when it matures</w:t>
      </w:r>
      <w:r w:rsidR="008357AF" w:rsidRPr="009158E7">
        <w:rPr>
          <w:rFonts w:ascii="Times New Roman" w:eastAsia="Times New Roman" w:hAnsi="Times New Roman" w:cs="Times New Roman"/>
          <w:sz w:val="24"/>
          <w:szCs w:val="24"/>
        </w:rPr>
        <w:t xml:space="preserve"> (Taylor, 2018)</w:t>
      </w:r>
      <w:r w:rsidRPr="009158E7">
        <w:rPr>
          <w:rFonts w:ascii="Times New Roman" w:eastAsia="Times New Roman" w:hAnsi="Times New Roman" w:cs="Times New Roman"/>
          <w:sz w:val="24"/>
          <w:szCs w:val="24"/>
        </w:rPr>
        <w:t>. It emerges after a larval period of 3 to 7 weeks, depending on conditions. In colder climates the gestation period is typically longer taking anywhere from 4–13 weeks to emerge</w:t>
      </w:r>
      <w:r w:rsidR="008357AF" w:rsidRPr="009158E7">
        <w:rPr>
          <w:rFonts w:ascii="Times New Roman" w:eastAsia="Times New Roman" w:hAnsi="Times New Roman" w:cs="Times New Roman"/>
          <w:sz w:val="24"/>
          <w:szCs w:val="24"/>
        </w:rPr>
        <w:t xml:space="preserve"> (IITA, 2014)</w:t>
      </w:r>
      <w:r w:rsidR="00683657">
        <w:rPr>
          <w:rFonts w:ascii="Times New Roman" w:eastAsia="Times New Roman" w:hAnsi="Times New Roman" w:cs="Times New Roman"/>
          <w:sz w:val="24"/>
          <w:szCs w:val="24"/>
        </w:rPr>
        <w:t>.</w:t>
      </w:r>
    </w:p>
    <w:p w14:paraId="5ECD221F" w14:textId="4CF4911E" w:rsidR="00BC49B6" w:rsidRPr="009158E7" w:rsidRDefault="00BC49B6" w:rsidP="008357AF">
      <w:pPr>
        <w:spacing w:before="100" w:beforeAutospacing="1" w:after="100" w:afterAutospacing="1"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Larval crowding can occur when up to 8 or 10 larvae feed and grow within one bean. Crowding limits resources for each individual, leading to longer development time, higher mortality, smaller adult size, and lower fecundity</w:t>
      </w:r>
      <w:r w:rsidR="008357AF" w:rsidRPr="009158E7">
        <w:rPr>
          <w:rFonts w:ascii="Times New Roman" w:eastAsia="Times New Roman" w:hAnsi="Times New Roman" w:cs="Times New Roman"/>
          <w:sz w:val="24"/>
          <w:szCs w:val="24"/>
        </w:rPr>
        <w:t xml:space="preserve"> (</w:t>
      </w:r>
      <w:proofErr w:type="spellStart"/>
      <w:r w:rsidR="008357AF" w:rsidRPr="009158E7">
        <w:rPr>
          <w:rFonts w:ascii="Times New Roman" w:eastAsia="Times New Roman" w:hAnsi="Times New Roman" w:cs="Times New Roman"/>
          <w:sz w:val="24"/>
          <w:szCs w:val="24"/>
        </w:rPr>
        <w:t>Jackai</w:t>
      </w:r>
      <w:proofErr w:type="spellEnd"/>
      <w:r w:rsidR="008357AF" w:rsidRPr="009158E7">
        <w:rPr>
          <w:rFonts w:ascii="Times New Roman" w:eastAsia="Times New Roman" w:hAnsi="Times New Roman" w:cs="Times New Roman"/>
          <w:sz w:val="24"/>
          <w:szCs w:val="24"/>
        </w:rPr>
        <w:t>, 2011)</w:t>
      </w:r>
      <w:r w:rsidR="00683657">
        <w:rPr>
          <w:rFonts w:ascii="Times New Roman" w:eastAsia="Times New Roman" w:hAnsi="Times New Roman" w:cs="Times New Roman"/>
          <w:sz w:val="24"/>
          <w:szCs w:val="24"/>
        </w:rPr>
        <w:t xml:space="preserve">. </w:t>
      </w:r>
      <w:r w:rsidRPr="009158E7">
        <w:rPr>
          <w:rFonts w:ascii="Times New Roman" w:eastAsia="Times New Roman" w:hAnsi="Times New Roman" w:cs="Times New Roman"/>
          <w:sz w:val="24"/>
          <w:szCs w:val="24"/>
        </w:rPr>
        <w:t>Once the beetle emerges as an adult, it may take 24 to 36 hours to mature completely. The lifespan is 10 to 14 days</w:t>
      </w:r>
      <w:r w:rsidR="008357AF" w:rsidRPr="009158E7">
        <w:rPr>
          <w:rFonts w:ascii="Times New Roman" w:eastAsia="Times New Roman" w:hAnsi="Times New Roman" w:cs="Times New Roman"/>
          <w:sz w:val="24"/>
          <w:szCs w:val="24"/>
        </w:rPr>
        <w:t xml:space="preserve"> (Ochieng, 2003)</w:t>
      </w:r>
      <w:r w:rsidRPr="009158E7">
        <w:rPr>
          <w:rFonts w:ascii="Times New Roman" w:eastAsia="Times New Roman" w:hAnsi="Times New Roman" w:cs="Times New Roman"/>
          <w:sz w:val="24"/>
          <w:szCs w:val="24"/>
        </w:rPr>
        <w:t>. However, in colder climates lifespans typically range from three to four weeks. The adult requires neither food nor water, but if offered water, sugared water, or yeast, it may consume it. A female given nutrients may lay more eggs</w:t>
      </w:r>
      <w:r w:rsidR="008357AF" w:rsidRPr="009158E7">
        <w:rPr>
          <w:rFonts w:ascii="Times New Roman" w:eastAsia="Times New Roman" w:hAnsi="Times New Roman" w:cs="Times New Roman"/>
          <w:sz w:val="24"/>
          <w:szCs w:val="24"/>
        </w:rPr>
        <w:t xml:space="preserve"> (</w:t>
      </w:r>
      <w:proofErr w:type="spellStart"/>
      <w:r w:rsidR="008357AF" w:rsidRPr="009158E7">
        <w:rPr>
          <w:rFonts w:ascii="Times New Roman" w:eastAsia="Times New Roman" w:hAnsi="Times New Roman" w:cs="Times New Roman"/>
          <w:sz w:val="24"/>
          <w:szCs w:val="24"/>
        </w:rPr>
        <w:t>Usua</w:t>
      </w:r>
      <w:proofErr w:type="spellEnd"/>
      <w:r w:rsidR="008357AF" w:rsidRPr="009158E7">
        <w:rPr>
          <w:rFonts w:ascii="Times New Roman" w:eastAsia="Times New Roman" w:hAnsi="Times New Roman" w:cs="Times New Roman"/>
          <w:sz w:val="24"/>
          <w:szCs w:val="24"/>
        </w:rPr>
        <w:t>, 2009)</w:t>
      </w:r>
      <w:r w:rsidR="00683657">
        <w:rPr>
          <w:rFonts w:ascii="Times New Roman" w:eastAsia="Times New Roman" w:hAnsi="Times New Roman" w:cs="Times New Roman"/>
          <w:sz w:val="24"/>
          <w:szCs w:val="24"/>
        </w:rPr>
        <w:t>.</w:t>
      </w:r>
    </w:p>
    <w:p w14:paraId="4C607EB9" w14:textId="6A683F17" w:rsidR="00BC49B6" w:rsidRPr="009158E7" w:rsidRDefault="00BC49B6" w:rsidP="008357AF">
      <w:pPr>
        <w:spacing w:before="100" w:beforeAutospacing="1" w:after="100" w:afterAutospacing="1"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 xml:space="preserve">The beetle tolerates a range of </w:t>
      </w:r>
      <w:hyperlink r:id="rId16" w:tooltip="Humidity" w:history="1">
        <w:r w:rsidRPr="009158E7">
          <w:rPr>
            <w:rStyle w:val="Hyperlink"/>
            <w:rFonts w:ascii="Times New Roman" w:eastAsia="Times New Roman" w:hAnsi="Times New Roman" w:cs="Times New Roman"/>
            <w:color w:val="auto"/>
            <w:sz w:val="24"/>
            <w:szCs w:val="24"/>
            <w:u w:val="none"/>
          </w:rPr>
          <w:t>humidity</w:t>
        </w:r>
      </w:hyperlink>
      <w:r w:rsidRPr="009158E7">
        <w:rPr>
          <w:rFonts w:ascii="Times New Roman" w:eastAsia="Times New Roman" w:hAnsi="Times New Roman" w:cs="Times New Roman"/>
          <w:sz w:val="24"/>
          <w:szCs w:val="24"/>
        </w:rPr>
        <w:t xml:space="preserve"> and temperature, making it adaptable in climates worldwide. Its developmental time varies with factors such as humidity, temperature, legume type, crowding, and inbreeding levels in the population. A bean that is too dry will be impossible for the larva to bore into, and wet beans may have </w:t>
      </w:r>
      <w:hyperlink r:id="rId17" w:tooltip="Fungus" w:history="1">
        <w:r w:rsidRPr="009158E7">
          <w:rPr>
            <w:rStyle w:val="Hyperlink"/>
            <w:rFonts w:ascii="Times New Roman" w:eastAsia="Times New Roman" w:hAnsi="Times New Roman" w:cs="Times New Roman"/>
            <w:color w:val="auto"/>
            <w:sz w:val="24"/>
            <w:szCs w:val="24"/>
            <w:u w:val="none"/>
          </w:rPr>
          <w:t>fungal growth</w:t>
        </w:r>
      </w:hyperlink>
      <w:r w:rsidR="008357AF" w:rsidRPr="009158E7">
        <w:rPr>
          <w:rFonts w:ascii="Times New Roman" w:eastAsia="Times New Roman" w:hAnsi="Times New Roman" w:cs="Times New Roman"/>
          <w:sz w:val="24"/>
          <w:szCs w:val="24"/>
        </w:rPr>
        <w:t xml:space="preserve"> Arant, (2008).</w:t>
      </w:r>
      <w:r w:rsidRPr="009158E7">
        <w:rPr>
          <w:rFonts w:ascii="Times New Roman" w:eastAsia="Times New Roman" w:hAnsi="Times New Roman" w:cs="Times New Roman"/>
          <w:sz w:val="24"/>
          <w:szCs w:val="24"/>
        </w:rPr>
        <w:t xml:space="preserve"> In experiments, a humidity range of 25% to 80% was acceptable, with different optimal levels at each life stage. The most eggs hatched between 44% and 63% humidity, and 44% produced the highest survival</w:t>
      </w:r>
      <w:r w:rsidR="008357AF" w:rsidRPr="009158E7">
        <w:rPr>
          <w:rFonts w:ascii="Times New Roman" w:eastAsia="Times New Roman" w:hAnsi="Times New Roman" w:cs="Times New Roman"/>
          <w:sz w:val="24"/>
          <w:szCs w:val="24"/>
        </w:rPr>
        <w:t xml:space="preserve"> (Chalfant, 2006)</w:t>
      </w:r>
      <w:r w:rsidRPr="009158E7">
        <w:rPr>
          <w:rFonts w:ascii="Times New Roman" w:eastAsia="Times New Roman" w:hAnsi="Times New Roman" w:cs="Times New Roman"/>
          <w:sz w:val="24"/>
          <w:szCs w:val="24"/>
        </w:rPr>
        <w:t>. The adult lives longer at 81% to 90%. In another experiment, temperatures of 17 °C (63 °F) and 37 °C (99 °F) with a constant humidity stressed the beetle, and the ideal temperature range was 24 °C (75 °F) to 28 °C (82 °F)</w:t>
      </w:r>
      <w:r w:rsidR="00683657">
        <w:rPr>
          <w:rFonts w:ascii="Times New Roman" w:eastAsia="Times New Roman" w:hAnsi="Times New Roman" w:cs="Times New Roman"/>
          <w:sz w:val="24"/>
          <w:szCs w:val="24"/>
        </w:rPr>
        <w:t xml:space="preserve"> (</w:t>
      </w:r>
      <w:r w:rsidR="00683657" w:rsidRPr="009158E7">
        <w:rPr>
          <w:rFonts w:ascii="Times New Roman" w:eastAsia="Times New Roman" w:hAnsi="Times New Roman" w:cs="Times New Roman"/>
          <w:sz w:val="24"/>
          <w:szCs w:val="24"/>
        </w:rPr>
        <w:t>Caswell, 2011</w:t>
      </w:r>
      <w:r w:rsidR="00683657">
        <w:rPr>
          <w:rFonts w:ascii="Times New Roman" w:eastAsia="Times New Roman" w:hAnsi="Times New Roman" w:cs="Times New Roman"/>
          <w:sz w:val="24"/>
          <w:szCs w:val="24"/>
        </w:rPr>
        <w:t>; Hussain, 2012</w:t>
      </w:r>
      <w:r w:rsidR="008357AF" w:rsidRPr="009158E7">
        <w:rPr>
          <w:rFonts w:ascii="Times New Roman" w:eastAsia="Times New Roman" w:hAnsi="Times New Roman" w:cs="Times New Roman"/>
          <w:sz w:val="24"/>
          <w:szCs w:val="24"/>
        </w:rPr>
        <w:t>)</w:t>
      </w:r>
    </w:p>
    <w:p w14:paraId="5F5591A5" w14:textId="7B5C4A57" w:rsidR="009B6392" w:rsidRDefault="00F81BC5"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 xml:space="preserve">DAMAGE </w:t>
      </w:r>
    </w:p>
    <w:p w14:paraId="4F1F1332" w14:textId="77777777" w:rsidR="002343C9" w:rsidRPr="00585932" w:rsidRDefault="002343C9" w:rsidP="002343C9">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The cowpea weevil, or the cowpea seed</w:t>
      </w:r>
      <w:r>
        <w:rPr>
          <w:rFonts w:ascii="Times New Roman" w:eastAsia="Times New Roman" w:hAnsi="Times New Roman" w:cs="Times New Roman"/>
          <w:sz w:val="24"/>
          <w:szCs w:val="24"/>
        </w:rPr>
        <w:t xml:space="preserve"> beetle</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Callosobruchus</w:t>
      </w:r>
      <w:proofErr w:type="spellEnd"/>
      <w:r w:rsidRPr="00585932">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maculatus</w:t>
      </w:r>
      <w:proofErr w:type="spellEnd"/>
      <w:r w:rsidRPr="00585932">
        <w:rPr>
          <w:rFonts w:ascii="Times New Roman" w:eastAsia="Times New Roman" w:hAnsi="Times New Roman" w:cs="Times New Roman"/>
          <w:sz w:val="24"/>
          <w:szCs w:val="24"/>
        </w:rPr>
        <w:t xml:space="preserve"> is the principal post-harvest pest of cowpeas. This bruchid species occurs wherever the crop is grown and frequently </w:t>
      </w:r>
      <w:r w:rsidRPr="00585932">
        <w:rPr>
          <w:rFonts w:ascii="Times New Roman" w:eastAsia="Times New Roman" w:hAnsi="Times New Roman" w:cs="Times New Roman"/>
          <w:sz w:val="24"/>
          <w:szCs w:val="24"/>
        </w:rPr>
        <w:lastRenderedPageBreak/>
        <w:t>infests up to 100% of the stored seeds within 3 to 5 months under ordinary storage conditions (</w:t>
      </w:r>
      <w:r w:rsidRPr="00585932">
        <w:rPr>
          <w:rFonts w:ascii="Times New Roman" w:hAnsi="Times New Roman" w:cs="Times New Roman"/>
          <w:sz w:val="24"/>
          <w:szCs w:val="24"/>
        </w:rPr>
        <w:t>Booker, 2005</w:t>
      </w:r>
      <w:r w:rsidRPr="00585932">
        <w:rPr>
          <w:rFonts w:ascii="Times New Roman" w:eastAsia="Times New Roman" w:hAnsi="Times New Roman" w:cs="Times New Roman"/>
          <w:sz w:val="24"/>
          <w:szCs w:val="24"/>
        </w:rPr>
        <w:t>). In Egypt, losses in seed weight commonly reach 50% after only 3 months of storage (</w:t>
      </w:r>
      <w:r w:rsidRPr="00585932">
        <w:rPr>
          <w:rFonts w:ascii="Times New Roman" w:hAnsi="Times New Roman" w:cs="Times New Roman"/>
          <w:sz w:val="24"/>
          <w:szCs w:val="24"/>
        </w:rPr>
        <w:t>Hussain 2012</w:t>
      </w:r>
      <w:r w:rsidRPr="00585932">
        <w:rPr>
          <w:rFonts w:ascii="Times New Roman" w:eastAsia="Times New Roman" w:hAnsi="Times New Roman" w:cs="Times New Roman"/>
          <w:sz w:val="24"/>
          <w:szCs w:val="24"/>
        </w:rPr>
        <w:t>). In Nigeria alone, over $30 million per annum is lost as a result of cowpea weevil damage (</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w:t>
      </w:r>
    </w:p>
    <w:p w14:paraId="305944D3" w14:textId="6395C453" w:rsidR="002343C9" w:rsidRDefault="002343C9"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The damage pattern caused by </w:t>
      </w:r>
      <w:r w:rsidRPr="00585932">
        <w:rPr>
          <w:rFonts w:ascii="Times New Roman" w:eastAsia="Times New Roman" w:hAnsi="Times New Roman" w:cs="Times New Roman"/>
          <w:i/>
          <w:iCs/>
          <w:sz w:val="24"/>
          <w:szCs w:val="24"/>
        </w:rPr>
        <w:t>C. maculatus</w:t>
      </w:r>
      <w:r w:rsidRPr="00585932">
        <w:rPr>
          <w:rFonts w:ascii="Times New Roman" w:eastAsia="Times New Roman" w:hAnsi="Times New Roman" w:cs="Times New Roman"/>
          <w:sz w:val="24"/>
          <w:szCs w:val="24"/>
        </w:rPr>
        <w:t xml:space="preserve"> to stored cowpeas was studied in northern Nigeria in an open market survey over an 8-yr period (</w:t>
      </w:r>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 xml:space="preserve">). This study showed that each larva consumed an average of 10% of one seed and that an estimated 30,000 tons was lost to bruchids annually. Since the reduction in seed weight due to bruchids is directly proportional to the number of holes or "windows" produced in seeds, seed losses can be easily predicted for different levels of attack by </w:t>
      </w:r>
      <w:r w:rsidRPr="00585932">
        <w:rPr>
          <w:rFonts w:ascii="Times New Roman" w:eastAsia="Times New Roman" w:hAnsi="Times New Roman" w:cs="Times New Roman"/>
          <w:i/>
          <w:iCs/>
          <w:sz w:val="24"/>
          <w:szCs w:val="24"/>
        </w:rPr>
        <w:t>C. maculatus</w:t>
      </w:r>
      <w:r w:rsidRPr="00585932">
        <w:rPr>
          <w:rFonts w:ascii="Times New Roman" w:eastAsia="Times New Roman" w:hAnsi="Times New Roman" w:cs="Times New Roman"/>
          <w:sz w:val="24"/>
          <w:szCs w:val="24"/>
        </w:rPr>
        <w:t xml:space="preserve"> (</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 However, economic losses that are due to a direct reduction in seed quality and lowered seed germination may be even more important. This was shown in an economic evaluation made in Ceara, Brazil, in which cowpea seeds with 5% bruchid damage were devalued by 53% in an open market (</w:t>
      </w:r>
      <w:r w:rsidRPr="00585932">
        <w:rPr>
          <w:rFonts w:ascii="Times New Roman" w:hAnsi="Times New Roman" w:cs="Times New Roman"/>
          <w:sz w:val="24"/>
          <w:szCs w:val="24"/>
        </w:rPr>
        <w:t>Bastos, 2013</w:t>
      </w:r>
      <w:r w:rsidRPr="00585932">
        <w:rPr>
          <w:rFonts w:ascii="Times New Roman" w:eastAsia="Times New Roman" w:hAnsi="Times New Roman" w:cs="Times New Roman"/>
          <w:sz w:val="24"/>
          <w:szCs w:val="24"/>
        </w:rPr>
        <w:t>). Losses in seed germination due to bruchid attack may reach 100% for grains with four holes per seed (</w:t>
      </w:r>
      <w:r w:rsidRPr="00585932">
        <w:rPr>
          <w:rFonts w:ascii="Times New Roman" w:hAnsi="Times New Roman" w:cs="Times New Roman"/>
          <w:sz w:val="24"/>
          <w:szCs w:val="24"/>
        </w:rPr>
        <w:t>Santos, 2011</w:t>
      </w:r>
      <w:r w:rsidRPr="00585932">
        <w:rPr>
          <w:rFonts w:ascii="Times New Roman" w:eastAsia="Times New Roman" w:hAnsi="Times New Roman" w:cs="Times New Roman"/>
          <w:sz w:val="24"/>
          <w:szCs w:val="24"/>
        </w:rPr>
        <w:t>)</w:t>
      </w:r>
    </w:p>
    <w:p w14:paraId="28B159B2" w14:textId="19A97EB7" w:rsidR="00DB0184" w:rsidRPr="00DB0184" w:rsidRDefault="00DB0184" w:rsidP="00DB0184">
      <w:pPr>
        <w:spacing w:before="100" w:beforeAutospacing="1" w:after="100" w:afterAutospacing="1" w:line="360" w:lineRule="auto"/>
        <w:jc w:val="both"/>
        <w:rPr>
          <w:rFonts w:ascii="Times New Roman" w:eastAsia="Times New Roman" w:hAnsi="Times New Roman" w:cs="Times New Roman"/>
          <w:sz w:val="24"/>
          <w:szCs w:val="24"/>
        </w:rPr>
      </w:pPr>
      <w:r w:rsidRPr="00DB0184">
        <w:rPr>
          <w:rFonts w:ascii="Times New Roman" w:eastAsia="Times New Roman" w:hAnsi="Times New Roman" w:cs="Times New Roman"/>
          <w:sz w:val="24"/>
          <w:szCs w:val="24"/>
        </w:rPr>
        <w:t>The cowpea weevil (</w:t>
      </w:r>
      <w:proofErr w:type="spellStart"/>
      <w:r w:rsidRPr="00DB0184">
        <w:rPr>
          <w:rFonts w:ascii="Times New Roman" w:eastAsia="Times New Roman" w:hAnsi="Times New Roman" w:cs="Times New Roman"/>
          <w:i/>
          <w:iCs/>
          <w:sz w:val="24"/>
          <w:szCs w:val="24"/>
        </w:rPr>
        <w:t>Callosobruchus</w:t>
      </w:r>
      <w:proofErr w:type="spellEnd"/>
      <w:r w:rsidRPr="00DB0184">
        <w:rPr>
          <w:rFonts w:ascii="Times New Roman" w:eastAsia="Times New Roman" w:hAnsi="Times New Roman" w:cs="Times New Roman"/>
          <w:i/>
          <w:iCs/>
          <w:sz w:val="24"/>
          <w:szCs w:val="24"/>
        </w:rPr>
        <w:t xml:space="preserve"> </w:t>
      </w:r>
      <w:proofErr w:type="spellStart"/>
      <w:r w:rsidRPr="00DB0184">
        <w:rPr>
          <w:rFonts w:ascii="Times New Roman" w:eastAsia="Times New Roman" w:hAnsi="Times New Roman" w:cs="Times New Roman"/>
          <w:i/>
          <w:iCs/>
          <w:sz w:val="24"/>
          <w:szCs w:val="24"/>
        </w:rPr>
        <w:t>maculatus</w:t>
      </w:r>
      <w:proofErr w:type="spellEnd"/>
      <w:r w:rsidRPr="00DB0184">
        <w:rPr>
          <w:rFonts w:ascii="Times New Roman" w:eastAsia="Times New Roman" w:hAnsi="Times New Roman" w:cs="Times New Roman"/>
          <w:sz w:val="24"/>
          <w:szCs w:val="24"/>
        </w:rPr>
        <w:t>), also known as the cowpea seed beetle, infests stored cowpea seeds by laying eggs directly on the seed surface. The female weevil attaches tiny, oval-shaped eggs to the outer coat of the cowpea seed using an adhesive secretion. After a few days, the larvae hatch from the eggs and burrow into the seed through the seed coat. Once inside, they feed on the seed's internal contents, creating holes as they grow and develop</w:t>
      </w:r>
      <w:r>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w:t>
      </w:r>
    </w:p>
    <w:p w14:paraId="36CABBFF" w14:textId="05ADE17B" w:rsidR="00DB0184" w:rsidRPr="00DB0184" w:rsidRDefault="00DB0184" w:rsidP="00DB0184">
      <w:pPr>
        <w:spacing w:before="100" w:beforeAutospacing="1" w:after="100" w:afterAutospacing="1" w:line="360" w:lineRule="auto"/>
        <w:jc w:val="both"/>
        <w:rPr>
          <w:rFonts w:ascii="Times New Roman" w:eastAsia="Times New Roman" w:hAnsi="Times New Roman" w:cs="Times New Roman"/>
          <w:sz w:val="24"/>
          <w:szCs w:val="24"/>
        </w:rPr>
      </w:pPr>
      <w:r w:rsidRPr="00DB0184">
        <w:rPr>
          <w:rFonts w:ascii="Times New Roman" w:eastAsia="Times New Roman" w:hAnsi="Times New Roman" w:cs="Times New Roman"/>
          <w:sz w:val="24"/>
          <w:szCs w:val="24"/>
        </w:rPr>
        <w:t xml:space="preserve">As the larvae mature, they create a chamber within the seed where they pupate. After pupation, the adult weevil emerges by chewing a circular exit hole in the seed coat. This process reduces seed weight, quality, and viability, making infested cowpea unsuitable for consumption or planting. Since the entire life cycle can occur within stored cowpea seeds, infestations often continue undetected until significant damage has occurred. This destructive behavior makes </w:t>
      </w:r>
      <w:r w:rsidRPr="00DB0184">
        <w:rPr>
          <w:rFonts w:ascii="Times New Roman" w:eastAsia="Times New Roman" w:hAnsi="Times New Roman" w:cs="Times New Roman"/>
          <w:i/>
          <w:iCs/>
          <w:sz w:val="24"/>
          <w:szCs w:val="24"/>
        </w:rPr>
        <w:t>C. maculatus</w:t>
      </w:r>
      <w:r w:rsidRPr="00DB0184">
        <w:rPr>
          <w:rFonts w:ascii="Times New Roman" w:eastAsia="Times New Roman" w:hAnsi="Times New Roman" w:cs="Times New Roman"/>
          <w:sz w:val="24"/>
          <w:szCs w:val="24"/>
        </w:rPr>
        <w:t xml:space="preserve"> one of the most serious post-harvest pests of cowpea</w:t>
      </w:r>
      <w:r>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Bastos, 2013</w:t>
      </w:r>
      <w:r w:rsidRPr="00585932">
        <w:rPr>
          <w:rFonts w:ascii="Times New Roman" w:eastAsia="Times New Roman" w:hAnsi="Times New Roman" w:cs="Times New Roman"/>
          <w:sz w:val="24"/>
          <w:szCs w:val="24"/>
        </w:rPr>
        <w:t>).</w:t>
      </w:r>
    </w:p>
    <w:p w14:paraId="17E48CF6" w14:textId="77777777" w:rsidR="00C65215" w:rsidRDefault="00C65215" w:rsidP="00585932">
      <w:pPr>
        <w:spacing w:before="100" w:beforeAutospacing="1" w:after="100" w:afterAutospacing="1" w:line="360" w:lineRule="auto"/>
        <w:jc w:val="both"/>
        <w:rPr>
          <w:rFonts w:ascii="Times New Roman" w:eastAsia="Times New Roman" w:hAnsi="Times New Roman" w:cs="Times New Roman"/>
          <w:b/>
          <w:bCs/>
          <w:sz w:val="24"/>
          <w:szCs w:val="24"/>
        </w:rPr>
      </w:pPr>
    </w:p>
    <w:p w14:paraId="36008605" w14:textId="77777777" w:rsidR="00C65215" w:rsidRDefault="00C65215" w:rsidP="00585932">
      <w:pPr>
        <w:spacing w:before="100" w:beforeAutospacing="1" w:after="100" w:afterAutospacing="1" w:line="360" w:lineRule="auto"/>
        <w:jc w:val="both"/>
        <w:rPr>
          <w:rFonts w:ascii="Times New Roman" w:eastAsia="Times New Roman" w:hAnsi="Times New Roman" w:cs="Times New Roman"/>
          <w:b/>
          <w:bCs/>
          <w:sz w:val="24"/>
          <w:szCs w:val="24"/>
        </w:rPr>
      </w:pPr>
    </w:p>
    <w:p w14:paraId="15B5B7B4" w14:textId="77777777" w:rsidR="00C65215" w:rsidRDefault="002343C9"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lastRenderedPageBreak/>
        <w:t>PEST CONTROL</w:t>
      </w:r>
      <w:bookmarkStart w:id="7" w:name="_Hlk196466388"/>
    </w:p>
    <w:p w14:paraId="6D472803" w14:textId="7755211F" w:rsidR="00775520" w:rsidRPr="00C65215" w:rsidRDefault="00775520"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sz w:val="24"/>
          <w:szCs w:val="24"/>
        </w:rPr>
        <w:t>The degree of success achieved in cowpea production in most of the producing regions is a function of the level of pest control. Among the options available for cowpea insect pest control are</w:t>
      </w:r>
      <w:r w:rsidR="002343C9">
        <w:rPr>
          <w:rFonts w:ascii="Times New Roman" w:eastAsia="Times New Roman" w:hAnsi="Times New Roman" w:cs="Times New Roman"/>
          <w:sz w:val="24"/>
          <w:szCs w:val="24"/>
        </w:rPr>
        <w:t xml:space="preserve"> chemical control</w:t>
      </w:r>
      <w:r w:rsidRPr="00585932">
        <w:rPr>
          <w:rFonts w:ascii="Times New Roman" w:eastAsia="Times New Roman" w:hAnsi="Times New Roman" w:cs="Times New Roman"/>
          <w:sz w:val="24"/>
          <w:szCs w:val="24"/>
        </w:rPr>
        <w:t>, the u</w:t>
      </w:r>
      <w:r w:rsidR="002343C9">
        <w:rPr>
          <w:rFonts w:ascii="Times New Roman" w:eastAsia="Times New Roman" w:hAnsi="Times New Roman" w:cs="Times New Roman"/>
          <w:sz w:val="24"/>
          <w:szCs w:val="24"/>
        </w:rPr>
        <w:t>se of cultural control methods and biological control.</w:t>
      </w:r>
    </w:p>
    <w:p w14:paraId="153E1653" w14:textId="0BE35F57" w:rsidR="00775520" w:rsidRPr="00585932" w:rsidRDefault="00775520" w:rsidP="00585932">
      <w:pPr>
        <w:spacing w:before="100" w:beforeAutospacing="1" w:after="100" w:afterAutospacing="1" w:line="360" w:lineRule="auto"/>
        <w:jc w:val="both"/>
        <w:rPr>
          <w:rFonts w:ascii="Times New Roman" w:eastAsia="Times New Roman" w:hAnsi="Times New Roman" w:cs="Times New Roman"/>
          <w:b/>
          <w:bCs/>
          <w:i/>
          <w:iCs/>
          <w:sz w:val="24"/>
          <w:szCs w:val="24"/>
        </w:rPr>
      </w:pPr>
      <w:bookmarkStart w:id="8" w:name="_Hlk196466407"/>
      <w:bookmarkEnd w:id="7"/>
      <w:r w:rsidRPr="00A64DD3">
        <w:rPr>
          <w:rFonts w:ascii="Times New Roman" w:eastAsia="Times New Roman" w:hAnsi="Times New Roman" w:cs="Times New Roman"/>
          <w:b/>
          <w:bCs/>
          <w:sz w:val="24"/>
          <w:szCs w:val="24"/>
        </w:rPr>
        <w:t>Chemical Control</w:t>
      </w:r>
    </w:p>
    <w:p w14:paraId="5FE0D88D" w14:textId="49013D1B" w:rsidR="00775520" w:rsidRDefault="00775520"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Most cowpea growers in the tropics are small holders who generally do not use insecticides on their crop (</w:t>
      </w:r>
      <w:proofErr w:type="spellStart"/>
      <w:r w:rsidR="007722FE" w:rsidRPr="00585932">
        <w:rPr>
          <w:rFonts w:ascii="Times New Roman" w:hAnsi="Times New Roman" w:cs="Times New Roman"/>
          <w:sz w:val="24"/>
          <w:szCs w:val="24"/>
        </w:rPr>
        <w:t>Jackai</w:t>
      </w:r>
      <w:proofErr w:type="spellEnd"/>
      <w:r w:rsidR="007722FE" w:rsidRPr="00585932">
        <w:rPr>
          <w:rFonts w:ascii="Times New Roman" w:hAnsi="Times New Roman" w:cs="Times New Roman"/>
          <w:sz w:val="24"/>
          <w:szCs w:val="24"/>
        </w:rPr>
        <w:t>, 2003</w:t>
      </w:r>
      <w:r w:rsidRPr="00585932">
        <w:rPr>
          <w:rFonts w:ascii="Times New Roman" w:eastAsia="Times New Roman" w:hAnsi="Times New Roman" w:cs="Times New Roman"/>
          <w:sz w:val="24"/>
          <w:szCs w:val="24"/>
        </w:rPr>
        <w:t>). However, as farm sizes increase and as farmers are educated regarding the benefits of insecticide usage, chemical control strategies are being increasingly used (</w:t>
      </w:r>
      <w:r w:rsidR="00123A59" w:rsidRPr="00585932">
        <w:rPr>
          <w:rFonts w:ascii="Times New Roman" w:hAnsi="Times New Roman" w:cs="Times New Roman"/>
          <w:sz w:val="24"/>
          <w:szCs w:val="24"/>
        </w:rPr>
        <w:t>Durand, 2004</w:t>
      </w:r>
      <w:r w:rsidRPr="00585932">
        <w:rPr>
          <w:rFonts w:ascii="Times New Roman" w:eastAsia="Times New Roman" w:hAnsi="Times New Roman" w:cs="Times New Roman"/>
          <w:sz w:val="24"/>
          <w:szCs w:val="24"/>
        </w:rPr>
        <w:t>) against seedling, flower, and pod pests, as well as against storage weevils.</w:t>
      </w:r>
    </w:p>
    <w:p w14:paraId="025D92C4" w14:textId="4FAE0F91" w:rsidR="00BE0728" w:rsidRDefault="00BE0728" w:rsidP="00DB0184">
      <w:pPr>
        <w:spacing w:before="100" w:beforeAutospacing="1" w:after="100" w:afterAutospacing="1" w:line="360" w:lineRule="auto"/>
        <w:jc w:val="both"/>
        <w:rPr>
          <w:rFonts w:ascii="Times New Roman" w:eastAsia="Times New Roman" w:hAnsi="Times New Roman" w:cs="Times New Roman"/>
          <w:sz w:val="24"/>
          <w:szCs w:val="24"/>
        </w:rPr>
      </w:pPr>
      <w:r w:rsidRPr="00BE0728">
        <w:rPr>
          <w:rFonts w:ascii="Times New Roman" w:eastAsia="Times New Roman" w:hAnsi="Times New Roman" w:cs="Times New Roman"/>
          <w:sz w:val="24"/>
          <w:szCs w:val="24"/>
        </w:rPr>
        <w:t xml:space="preserve">Chemical control remains one of the most effective methods for managing cowpea pests, particularly weevils and other insect infestations. Synthetic insecticides such as organophosphates, pyrethroids, and neonicotinoids have been widely used to protect cowpea crops from pests like </w:t>
      </w:r>
      <w:proofErr w:type="spellStart"/>
      <w:r w:rsidRPr="00BE0728">
        <w:rPr>
          <w:rFonts w:ascii="Times New Roman" w:eastAsia="Times New Roman" w:hAnsi="Times New Roman" w:cs="Times New Roman"/>
          <w:i/>
          <w:iCs/>
          <w:sz w:val="24"/>
          <w:szCs w:val="24"/>
        </w:rPr>
        <w:t>Callosobruchus</w:t>
      </w:r>
      <w:proofErr w:type="spellEnd"/>
      <w:r w:rsidRPr="00BE0728">
        <w:rPr>
          <w:rFonts w:ascii="Times New Roman" w:eastAsia="Times New Roman" w:hAnsi="Times New Roman" w:cs="Times New Roman"/>
          <w:i/>
          <w:iCs/>
          <w:sz w:val="24"/>
          <w:szCs w:val="24"/>
        </w:rPr>
        <w:t xml:space="preserve"> </w:t>
      </w:r>
      <w:proofErr w:type="spellStart"/>
      <w:r w:rsidRPr="00BE0728">
        <w:rPr>
          <w:rFonts w:ascii="Times New Roman" w:eastAsia="Times New Roman" w:hAnsi="Times New Roman" w:cs="Times New Roman"/>
          <w:i/>
          <w:iCs/>
          <w:sz w:val="24"/>
          <w:szCs w:val="24"/>
        </w:rPr>
        <w:t>maculatus</w:t>
      </w:r>
      <w:proofErr w:type="spellEnd"/>
      <w:r w:rsidRPr="00BE0728">
        <w:rPr>
          <w:rFonts w:ascii="Times New Roman" w:eastAsia="Times New Roman" w:hAnsi="Times New Roman" w:cs="Times New Roman"/>
          <w:sz w:val="24"/>
          <w:szCs w:val="24"/>
        </w:rPr>
        <w:t xml:space="preserve"> (cowpea weevil) and </w:t>
      </w:r>
      <w:proofErr w:type="spellStart"/>
      <w:r w:rsidRPr="00BE0728">
        <w:rPr>
          <w:rFonts w:ascii="Times New Roman" w:eastAsia="Times New Roman" w:hAnsi="Times New Roman" w:cs="Times New Roman"/>
          <w:i/>
          <w:iCs/>
          <w:sz w:val="24"/>
          <w:szCs w:val="24"/>
        </w:rPr>
        <w:t>Maruca</w:t>
      </w:r>
      <w:proofErr w:type="spellEnd"/>
      <w:r w:rsidRPr="00BE0728">
        <w:rPr>
          <w:rFonts w:ascii="Times New Roman" w:eastAsia="Times New Roman" w:hAnsi="Times New Roman" w:cs="Times New Roman"/>
          <w:i/>
          <w:iCs/>
          <w:sz w:val="24"/>
          <w:szCs w:val="24"/>
        </w:rPr>
        <w:t xml:space="preserve"> </w:t>
      </w:r>
      <w:proofErr w:type="spellStart"/>
      <w:r w:rsidRPr="00BE0728">
        <w:rPr>
          <w:rFonts w:ascii="Times New Roman" w:eastAsia="Times New Roman" w:hAnsi="Times New Roman" w:cs="Times New Roman"/>
          <w:i/>
          <w:iCs/>
          <w:sz w:val="24"/>
          <w:szCs w:val="24"/>
        </w:rPr>
        <w:t>vitrata</w:t>
      </w:r>
      <w:proofErr w:type="spellEnd"/>
      <w:r w:rsidRPr="00BE0728">
        <w:rPr>
          <w:rFonts w:ascii="Times New Roman" w:eastAsia="Times New Roman" w:hAnsi="Times New Roman" w:cs="Times New Roman"/>
          <w:sz w:val="24"/>
          <w:szCs w:val="24"/>
        </w:rPr>
        <w:t xml:space="preserve"> (pod borer) (</w:t>
      </w:r>
      <w:r w:rsidRPr="00585932">
        <w:rPr>
          <w:rFonts w:ascii="Times New Roman" w:hAnsi="Times New Roman" w:cs="Times New Roman"/>
          <w:sz w:val="24"/>
          <w:szCs w:val="24"/>
        </w:rPr>
        <w:t>(Booker, 2009)</w:t>
      </w:r>
      <w:r w:rsidRPr="00BE0728">
        <w:rPr>
          <w:rFonts w:ascii="Times New Roman" w:eastAsia="Times New Roman" w:hAnsi="Times New Roman" w:cs="Times New Roman"/>
          <w:sz w:val="24"/>
          <w:szCs w:val="24"/>
        </w:rPr>
        <w:t xml:space="preserve">). These chemicals work by targeting the nervous systems of pests, leading to paralysis and eventual death. However, excessive reliance on chemical control poses risks such as pesticide resistance, environmental contamination, and harm to non-target organisms, including beneficial pollinators and natural predators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Singh, 200</w:t>
      </w:r>
      <w:r w:rsidR="00DB0184">
        <w:rPr>
          <w:rFonts w:ascii="Times New Roman" w:hAnsi="Times New Roman" w:cs="Times New Roman"/>
          <w:sz w:val="24"/>
          <w:szCs w:val="24"/>
        </w:rPr>
        <w:t>8)</w:t>
      </w:r>
      <w:r w:rsidRPr="00585932">
        <w:rPr>
          <w:rFonts w:ascii="Times New Roman" w:eastAsia="Times New Roman" w:hAnsi="Times New Roman" w:cs="Times New Roman"/>
          <w:sz w:val="24"/>
          <w:szCs w:val="24"/>
        </w:rPr>
        <w:t xml:space="preserve">. </w:t>
      </w:r>
      <w:r w:rsidRPr="00BE0728">
        <w:rPr>
          <w:rFonts w:ascii="Times New Roman" w:eastAsia="Times New Roman" w:hAnsi="Times New Roman" w:cs="Times New Roman"/>
          <w:sz w:val="24"/>
          <w:szCs w:val="24"/>
        </w:rPr>
        <w:t xml:space="preserve">To mitigate these risks, integrated pest management (IPM) strategies encourage the judicious use of insecticides alongside other control measures such as biological control and cultural practices </w:t>
      </w:r>
      <w:r w:rsidR="00DB0184" w:rsidRPr="00585932">
        <w:rPr>
          <w:rFonts w:ascii="Times New Roman" w:eastAsia="Times New Roman" w:hAnsi="Times New Roman" w:cs="Times New Roman"/>
          <w:sz w:val="24"/>
          <w:szCs w:val="24"/>
        </w:rPr>
        <w:t>(</w:t>
      </w:r>
      <w:r w:rsidR="00DB0184" w:rsidRPr="00585932">
        <w:rPr>
          <w:rFonts w:ascii="Times New Roman" w:hAnsi="Times New Roman" w:cs="Times New Roman"/>
          <w:sz w:val="24"/>
          <w:szCs w:val="24"/>
        </w:rPr>
        <w:t>Caswell, 2011</w:t>
      </w:r>
      <w:r w:rsidRPr="00BE0728">
        <w:rPr>
          <w:rFonts w:ascii="Times New Roman" w:eastAsia="Times New Roman" w:hAnsi="Times New Roman" w:cs="Times New Roman"/>
          <w:sz w:val="24"/>
          <w:szCs w:val="24"/>
        </w:rPr>
        <w:t xml:space="preserve">). </w:t>
      </w:r>
    </w:p>
    <w:p w14:paraId="68C37C8B" w14:textId="77777777" w:rsidR="009E38BF" w:rsidRDefault="009E38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09C92BF" w14:textId="4D2240B0" w:rsidR="00694650" w:rsidRPr="00A64DD3" w:rsidRDefault="00694650" w:rsidP="00BE0728">
      <w:pPr>
        <w:spacing w:before="100" w:beforeAutospacing="1" w:after="100" w:afterAutospacing="1" w:line="360" w:lineRule="auto"/>
        <w:jc w:val="both"/>
        <w:rPr>
          <w:rFonts w:ascii="Times New Roman" w:eastAsia="Times New Roman" w:hAnsi="Times New Roman" w:cs="Times New Roman"/>
          <w:b/>
          <w:bCs/>
          <w:sz w:val="24"/>
          <w:szCs w:val="24"/>
        </w:rPr>
      </w:pPr>
      <w:r w:rsidRPr="00A64DD3">
        <w:rPr>
          <w:rFonts w:ascii="Times New Roman" w:eastAsia="Times New Roman" w:hAnsi="Times New Roman" w:cs="Times New Roman"/>
          <w:b/>
          <w:bCs/>
          <w:sz w:val="24"/>
          <w:szCs w:val="24"/>
        </w:rPr>
        <w:lastRenderedPageBreak/>
        <w:t>Cultural Control</w:t>
      </w:r>
    </w:p>
    <w:p w14:paraId="7C8C8D6E" w14:textId="2C5B2DFF" w:rsidR="00694650" w:rsidRPr="00585932" w:rsidRDefault="00694650"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This is probably the oldest control practice among cowpea growers in Africa and elsewhere (</w:t>
      </w:r>
      <w:r w:rsidR="00A0790D" w:rsidRPr="00585932">
        <w:rPr>
          <w:rFonts w:ascii="Times New Roman" w:hAnsi="Times New Roman" w:cs="Times New Roman"/>
          <w:sz w:val="24"/>
          <w:szCs w:val="24"/>
        </w:rPr>
        <w:t>Koehler, 2012</w:t>
      </w:r>
      <w:r w:rsidRPr="00585932">
        <w:rPr>
          <w:rFonts w:ascii="Times New Roman" w:eastAsia="Times New Roman" w:hAnsi="Times New Roman" w:cs="Times New Roman"/>
          <w:sz w:val="24"/>
          <w:szCs w:val="24"/>
        </w:rPr>
        <w:t xml:space="preserve">). Cowpeas are generally grown as a companion crop with </w:t>
      </w:r>
      <w:r w:rsidR="00DD0A33" w:rsidRPr="00DD0A33">
        <w:rPr>
          <w:rFonts w:ascii="Times New Roman" w:eastAsia="Times New Roman" w:hAnsi="Times New Roman" w:cs="Times New Roman"/>
          <w:sz w:val="24"/>
          <w:szCs w:val="24"/>
        </w:rPr>
        <w:t>cowpea</w:t>
      </w:r>
      <w:r w:rsidRPr="00585932">
        <w:rPr>
          <w:rFonts w:ascii="Times New Roman" w:eastAsia="Times New Roman" w:hAnsi="Times New Roman" w:cs="Times New Roman"/>
          <w:sz w:val="24"/>
          <w:szCs w:val="24"/>
        </w:rPr>
        <w:t>, cassava, sorghum, millet, and other crops. As a result, studies on cultural control have tended to concentrate on mixed cropping (</w:t>
      </w:r>
      <w:proofErr w:type="spellStart"/>
      <w:r w:rsidR="00A0790D" w:rsidRPr="00585932">
        <w:rPr>
          <w:rFonts w:ascii="Times New Roman" w:hAnsi="Times New Roman" w:cs="Times New Roman"/>
          <w:sz w:val="24"/>
          <w:szCs w:val="24"/>
        </w:rPr>
        <w:t>Nangju</w:t>
      </w:r>
      <w:proofErr w:type="spellEnd"/>
      <w:r w:rsidR="00A0790D" w:rsidRPr="00585932">
        <w:rPr>
          <w:rFonts w:ascii="Times New Roman" w:hAnsi="Times New Roman" w:cs="Times New Roman"/>
          <w:sz w:val="24"/>
          <w:szCs w:val="24"/>
        </w:rPr>
        <w:t>, 2009).</w:t>
      </w:r>
      <w:r w:rsidR="00A0790D"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However, the literature is replete with contradictions with respect to the response of a given pest to the same cropping system. For example, in some of the most intensive studies, Amoako-Atta et al (</w:t>
      </w:r>
      <w:r w:rsidR="00A0790D" w:rsidRPr="00585932">
        <w:rPr>
          <w:rFonts w:ascii="Times New Roman" w:hAnsi="Times New Roman" w:cs="Times New Roman"/>
          <w:sz w:val="24"/>
          <w:szCs w:val="24"/>
        </w:rPr>
        <w:t>Daoust, 2005</w:t>
      </w:r>
      <w:r w:rsidRPr="00585932">
        <w:rPr>
          <w:rFonts w:ascii="Times New Roman" w:eastAsia="Times New Roman" w:hAnsi="Times New Roman" w:cs="Times New Roman"/>
          <w:sz w:val="24"/>
          <w:szCs w:val="24"/>
        </w:rPr>
        <w:t xml:space="preserve">) reported reduced damage by </w:t>
      </w:r>
      <w:r w:rsidRPr="00585932">
        <w:rPr>
          <w:rFonts w:ascii="Times New Roman" w:eastAsia="Times New Roman" w:hAnsi="Times New Roman" w:cs="Times New Roman"/>
          <w:i/>
          <w:iCs/>
          <w:sz w:val="24"/>
          <w:szCs w:val="24"/>
        </w:rPr>
        <w:t xml:space="preserve">M. </w:t>
      </w:r>
      <w:proofErr w:type="spellStart"/>
      <w:r w:rsidRPr="00585932">
        <w:rPr>
          <w:rFonts w:ascii="Times New Roman" w:eastAsia="Times New Roman" w:hAnsi="Times New Roman" w:cs="Times New Roman"/>
          <w:i/>
          <w:iCs/>
          <w:sz w:val="24"/>
          <w:szCs w:val="24"/>
        </w:rPr>
        <w:t>testulalis</w:t>
      </w:r>
      <w:proofErr w:type="spellEnd"/>
      <w:r w:rsidRPr="00585932">
        <w:rPr>
          <w:rFonts w:ascii="Times New Roman" w:eastAsia="Times New Roman" w:hAnsi="Times New Roman" w:cs="Times New Roman"/>
          <w:sz w:val="24"/>
          <w:szCs w:val="24"/>
        </w:rPr>
        <w:t xml:space="preserve"> when cowpea was intercropped with </w:t>
      </w:r>
      <w:r w:rsidR="00DD0A33" w:rsidRPr="00DD0A33">
        <w:rPr>
          <w:rFonts w:ascii="Times New Roman" w:eastAsia="Times New Roman" w:hAnsi="Times New Roman" w:cs="Times New Roman"/>
          <w:sz w:val="24"/>
          <w:szCs w:val="24"/>
        </w:rPr>
        <w:t>cowpea</w:t>
      </w:r>
      <w:r w:rsidRPr="00585932">
        <w:rPr>
          <w:rFonts w:ascii="Times New Roman" w:eastAsia="Times New Roman" w:hAnsi="Times New Roman" w:cs="Times New Roman"/>
          <w:sz w:val="24"/>
          <w:szCs w:val="24"/>
        </w:rPr>
        <w:t xml:space="preserve"> or sorghum in Kenya. Similar findings were reported from Nigeria (</w:t>
      </w:r>
      <w:r w:rsidR="00A0790D" w:rsidRPr="00585932">
        <w:rPr>
          <w:rFonts w:ascii="Times New Roman" w:hAnsi="Times New Roman" w:cs="Times New Roman"/>
          <w:sz w:val="24"/>
          <w:szCs w:val="24"/>
        </w:rPr>
        <w:t>Messina, 2003</w:t>
      </w:r>
      <w:r w:rsidRPr="00585932">
        <w:rPr>
          <w:rFonts w:ascii="Times New Roman" w:eastAsia="Times New Roman" w:hAnsi="Times New Roman" w:cs="Times New Roman"/>
          <w:sz w:val="24"/>
          <w:szCs w:val="24"/>
        </w:rPr>
        <w:t>) and Brazil (</w:t>
      </w:r>
      <w:r w:rsidR="00A0790D" w:rsidRPr="00585932">
        <w:rPr>
          <w:rFonts w:ascii="Times New Roman" w:hAnsi="Times New Roman" w:cs="Times New Roman"/>
          <w:sz w:val="24"/>
          <w:szCs w:val="24"/>
        </w:rPr>
        <w:t>Raman, 2020</w:t>
      </w:r>
      <w:r w:rsidRPr="00585932">
        <w:rPr>
          <w:rFonts w:ascii="Times New Roman" w:eastAsia="Times New Roman" w:hAnsi="Times New Roman" w:cs="Times New Roman"/>
          <w:sz w:val="24"/>
          <w:szCs w:val="24"/>
        </w:rPr>
        <w:t>).</w:t>
      </w:r>
      <w:r w:rsidR="00582FE0">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 xml:space="preserve">Limited information exists on use of trap cropping and tillage systems to control cowpea pests, but there are indications that some pest species can be reduced with trap crops and with a no-till agricultural system in combination with rice stubble </w:t>
      </w:r>
      <w:r w:rsidR="00A0790D" w:rsidRPr="00585932">
        <w:rPr>
          <w:rFonts w:ascii="Times New Roman" w:hAnsi="Times New Roman" w:cs="Times New Roman"/>
          <w:sz w:val="24"/>
          <w:szCs w:val="24"/>
        </w:rPr>
        <w:t>Abul-Nasr, 2008</w:t>
      </w:r>
      <w:r w:rsidRPr="00585932">
        <w:rPr>
          <w:rFonts w:ascii="Times New Roman" w:eastAsia="Times New Roman" w:hAnsi="Times New Roman" w:cs="Times New Roman"/>
          <w:sz w:val="24"/>
          <w:szCs w:val="24"/>
        </w:rPr>
        <w:t>.</w:t>
      </w:r>
    </w:p>
    <w:p w14:paraId="71AEBE25" w14:textId="75C7C10E" w:rsidR="00694650" w:rsidRPr="00585932" w:rsidRDefault="00694650"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Biological Control</w:t>
      </w:r>
    </w:p>
    <w:p w14:paraId="3409F7A8" w14:textId="064A91CB" w:rsidR="00694650" w:rsidRDefault="00694650"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A number of parasites, predators, and microbial agents of potential importance in cowpea pest suppression have been reported by various workers. On </w:t>
      </w:r>
      <w:proofErr w:type="spellStart"/>
      <w:r w:rsidRPr="00585932">
        <w:rPr>
          <w:rFonts w:ascii="Times New Roman" w:eastAsia="Times New Roman" w:hAnsi="Times New Roman" w:cs="Times New Roman"/>
          <w:sz w:val="24"/>
          <w:szCs w:val="24"/>
        </w:rPr>
        <w:t>hemipterous</w:t>
      </w:r>
      <w:proofErr w:type="spellEnd"/>
      <w:r w:rsidRPr="00585932">
        <w:rPr>
          <w:rFonts w:ascii="Times New Roman" w:eastAsia="Times New Roman" w:hAnsi="Times New Roman" w:cs="Times New Roman"/>
          <w:sz w:val="24"/>
          <w:szCs w:val="24"/>
        </w:rPr>
        <w:t xml:space="preserve"> pod pests, high levels of </w:t>
      </w:r>
      <w:proofErr w:type="spellStart"/>
      <w:r w:rsidRPr="00585932">
        <w:rPr>
          <w:rFonts w:ascii="Times New Roman" w:eastAsia="Times New Roman" w:hAnsi="Times New Roman" w:cs="Times New Roman"/>
          <w:sz w:val="24"/>
          <w:szCs w:val="24"/>
        </w:rPr>
        <w:t>parasitization</w:t>
      </w:r>
      <w:proofErr w:type="spellEnd"/>
      <w:r w:rsidRPr="00585932">
        <w:rPr>
          <w:rFonts w:ascii="Times New Roman" w:eastAsia="Times New Roman" w:hAnsi="Times New Roman" w:cs="Times New Roman"/>
          <w:sz w:val="24"/>
          <w:szCs w:val="24"/>
        </w:rPr>
        <w:t xml:space="preserve"> have been reported in Nigeria and Tanzania (</w:t>
      </w:r>
      <w:r w:rsidR="00A0790D" w:rsidRPr="00585932">
        <w:rPr>
          <w:rFonts w:ascii="Times New Roman" w:hAnsi="Times New Roman" w:cs="Times New Roman"/>
          <w:sz w:val="24"/>
          <w:szCs w:val="24"/>
        </w:rPr>
        <w:t>Durand, 2004</w:t>
      </w:r>
      <w:r w:rsidRPr="00585932">
        <w:rPr>
          <w:rFonts w:ascii="Times New Roman" w:eastAsia="Times New Roman" w:hAnsi="Times New Roman" w:cs="Times New Roman"/>
          <w:sz w:val="24"/>
          <w:szCs w:val="24"/>
        </w:rPr>
        <w:t xml:space="preserve">), and aphid predation by coccinellid beetles (e.g. </w:t>
      </w:r>
      <w:proofErr w:type="spellStart"/>
      <w:r w:rsidRPr="00585932">
        <w:rPr>
          <w:rFonts w:ascii="Times New Roman" w:eastAsia="Times New Roman" w:hAnsi="Times New Roman" w:cs="Times New Roman"/>
          <w:sz w:val="24"/>
          <w:szCs w:val="24"/>
        </w:rPr>
        <w:t>Menochilus</w:t>
      </w:r>
      <w:proofErr w:type="spellEnd"/>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sexmaculatus</w:t>
      </w:r>
      <w:proofErr w:type="spellEnd"/>
      <w:r w:rsidRPr="00585932">
        <w:rPr>
          <w:rFonts w:ascii="Times New Roman" w:eastAsia="Times New Roman" w:hAnsi="Times New Roman" w:cs="Times New Roman"/>
          <w:sz w:val="24"/>
          <w:szCs w:val="24"/>
        </w:rPr>
        <w:t xml:space="preserve"> and </w:t>
      </w:r>
      <w:proofErr w:type="spellStart"/>
      <w:r w:rsidRPr="00585932">
        <w:rPr>
          <w:rFonts w:ascii="Times New Roman" w:eastAsia="Times New Roman" w:hAnsi="Times New Roman" w:cs="Times New Roman"/>
          <w:sz w:val="24"/>
          <w:szCs w:val="24"/>
        </w:rPr>
        <w:t>Coccinella</w:t>
      </w:r>
      <w:proofErr w:type="spellEnd"/>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reponda</w:t>
      </w:r>
      <w:proofErr w:type="spellEnd"/>
      <w:r w:rsidRPr="00585932">
        <w:rPr>
          <w:rFonts w:ascii="Times New Roman" w:eastAsia="Times New Roman" w:hAnsi="Times New Roman" w:cs="Times New Roman"/>
          <w:sz w:val="24"/>
          <w:szCs w:val="24"/>
        </w:rPr>
        <w:t>) has been observed in other locations (</w:t>
      </w:r>
      <w:r w:rsidR="00A0790D" w:rsidRPr="00585932">
        <w:rPr>
          <w:rFonts w:ascii="Times New Roman" w:hAnsi="Times New Roman" w:cs="Times New Roman"/>
          <w:sz w:val="24"/>
          <w:szCs w:val="24"/>
        </w:rPr>
        <w:t>Ochieng, 2012</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Parasitization</w:t>
      </w:r>
      <w:proofErr w:type="spellEnd"/>
      <w:r w:rsidRPr="00585932">
        <w:rPr>
          <w:rFonts w:ascii="Times New Roman" w:eastAsia="Times New Roman" w:hAnsi="Times New Roman" w:cs="Times New Roman"/>
          <w:sz w:val="24"/>
          <w:szCs w:val="24"/>
        </w:rPr>
        <w:t xml:space="preserve"> of </w:t>
      </w:r>
      <w:proofErr w:type="spellStart"/>
      <w:r w:rsidRPr="00585932">
        <w:rPr>
          <w:rFonts w:ascii="Times New Roman" w:eastAsia="Times New Roman" w:hAnsi="Times New Roman" w:cs="Times New Roman"/>
          <w:sz w:val="24"/>
          <w:szCs w:val="24"/>
        </w:rPr>
        <w:t>lepidopterous</w:t>
      </w:r>
      <w:proofErr w:type="spellEnd"/>
      <w:r w:rsidRPr="00585932">
        <w:rPr>
          <w:rFonts w:ascii="Times New Roman" w:eastAsia="Times New Roman" w:hAnsi="Times New Roman" w:cs="Times New Roman"/>
          <w:sz w:val="24"/>
          <w:szCs w:val="24"/>
        </w:rPr>
        <w:t xml:space="preserve"> and </w:t>
      </w:r>
      <w:proofErr w:type="spellStart"/>
      <w:r w:rsidRPr="00585932">
        <w:rPr>
          <w:rFonts w:ascii="Times New Roman" w:eastAsia="Times New Roman" w:hAnsi="Times New Roman" w:cs="Times New Roman"/>
          <w:sz w:val="24"/>
          <w:szCs w:val="24"/>
        </w:rPr>
        <w:t>coleopterous</w:t>
      </w:r>
      <w:proofErr w:type="spellEnd"/>
      <w:r w:rsidRPr="00585932">
        <w:rPr>
          <w:rFonts w:ascii="Times New Roman" w:eastAsia="Times New Roman" w:hAnsi="Times New Roman" w:cs="Times New Roman"/>
          <w:sz w:val="24"/>
          <w:szCs w:val="24"/>
        </w:rPr>
        <w:t xml:space="preserve"> pests (</w:t>
      </w:r>
      <w:proofErr w:type="spellStart"/>
      <w:r w:rsidR="00A0790D" w:rsidRPr="00585932">
        <w:rPr>
          <w:rFonts w:ascii="Times New Roman" w:hAnsi="Times New Roman" w:cs="Times New Roman"/>
          <w:sz w:val="24"/>
          <w:szCs w:val="24"/>
        </w:rPr>
        <w:t>Nilakhe</w:t>
      </w:r>
      <w:proofErr w:type="spellEnd"/>
      <w:r w:rsidR="00A0790D" w:rsidRPr="00585932">
        <w:rPr>
          <w:rFonts w:ascii="Times New Roman" w:hAnsi="Times New Roman" w:cs="Times New Roman"/>
          <w:sz w:val="24"/>
          <w:szCs w:val="24"/>
        </w:rPr>
        <w:t>, 2011</w:t>
      </w:r>
      <w:r w:rsidRPr="00585932">
        <w:rPr>
          <w:rFonts w:ascii="Times New Roman" w:eastAsia="Times New Roman" w:hAnsi="Times New Roman" w:cs="Times New Roman"/>
          <w:sz w:val="24"/>
          <w:szCs w:val="24"/>
        </w:rPr>
        <w:t>), in addition to that of the bean fly (</w:t>
      </w:r>
      <w:r w:rsidR="00A0790D" w:rsidRPr="00585932">
        <w:rPr>
          <w:rFonts w:ascii="Times New Roman" w:hAnsi="Times New Roman" w:cs="Times New Roman"/>
          <w:sz w:val="24"/>
          <w:szCs w:val="24"/>
        </w:rPr>
        <w:t>Ochieng, 2007</w:t>
      </w:r>
      <w:r w:rsidRPr="00585932">
        <w:rPr>
          <w:rFonts w:ascii="Times New Roman" w:eastAsia="Times New Roman" w:hAnsi="Times New Roman" w:cs="Times New Roman"/>
          <w:sz w:val="24"/>
          <w:szCs w:val="24"/>
        </w:rPr>
        <w:t>) and flower thrips (</w:t>
      </w:r>
      <w:r w:rsidR="00A0790D" w:rsidRPr="00585932">
        <w:rPr>
          <w:rFonts w:ascii="Times New Roman" w:hAnsi="Times New Roman" w:cs="Times New Roman"/>
          <w:sz w:val="24"/>
          <w:szCs w:val="24"/>
        </w:rPr>
        <w:t>Ochieng, 2012</w:t>
      </w:r>
      <w:r w:rsidRPr="00585932">
        <w:rPr>
          <w:rFonts w:ascii="Times New Roman" w:eastAsia="Times New Roman" w:hAnsi="Times New Roman" w:cs="Times New Roman"/>
          <w:sz w:val="24"/>
          <w:szCs w:val="24"/>
        </w:rPr>
        <w:t>), has also been reported.</w:t>
      </w:r>
      <w:r w:rsidR="00582FE0">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Microbial agents may be potentially useful for cowpea pest suppression, (</w:t>
      </w:r>
      <w:r w:rsidR="00A0790D" w:rsidRPr="00585932">
        <w:rPr>
          <w:rFonts w:ascii="Times New Roman" w:hAnsi="Times New Roman" w:cs="Times New Roman"/>
          <w:sz w:val="24"/>
          <w:szCs w:val="24"/>
        </w:rPr>
        <w:t>Hussain, 2012</w:t>
      </w:r>
      <w:r w:rsidR="00582FE0">
        <w:rPr>
          <w:rFonts w:ascii="Times New Roman" w:eastAsia="Times New Roman" w:hAnsi="Times New Roman" w:cs="Times New Roman"/>
          <w:sz w:val="24"/>
          <w:szCs w:val="24"/>
        </w:rPr>
        <w:t>).</w:t>
      </w:r>
    </w:p>
    <w:bookmarkEnd w:id="8"/>
    <w:p w14:paraId="7CDD900B" w14:textId="77777777" w:rsidR="00D34D60" w:rsidRDefault="00582FE0" w:rsidP="00585932">
      <w:pPr>
        <w:spacing w:before="100" w:beforeAutospacing="1" w:after="100" w:afterAutospacing="1" w:line="360" w:lineRule="auto"/>
        <w:jc w:val="both"/>
        <w:rPr>
          <w:rFonts w:ascii="Times New Roman" w:eastAsia="Times New Roman" w:hAnsi="Times New Roman" w:cs="Times New Roman"/>
          <w:b/>
          <w:sz w:val="24"/>
          <w:szCs w:val="24"/>
        </w:rPr>
      </w:pPr>
      <w:r w:rsidRPr="00582FE0">
        <w:rPr>
          <w:rFonts w:ascii="Times New Roman" w:eastAsia="Times New Roman" w:hAnsi="Times New Roman" w:cs="Times New Roman"/>
          <w:b/>
          <w:sz w:val="24"/>
          <w:szCs w:val="24"/>
        </w:rPr>
        <w:t>AZADIRACTHA INDICA IN INSECT PEST CONTROL</w:t>
      </w:r>
    </w:p>
    <w:p w14:paraId="007F4831" w14:textId="63695FF2" w:rsidR="00850B1F" w:rsidRDefault="00D34D60" w:rsidP="00D34D60">
      <w:pPr>
        <w:spacing w:before="100" w:beforeAutospacing="1" w:after="100" w:afterAutospacing="1" w:line="360" w:lineRule="auto"/>
        <w:jc w:val="both"/>
        <w:rPr>
          <w:rFonts w:ascii="Times New Roman" w:eastAsia="Times New Roman" w:hAnsi="Times New Roman" w:cs="Times New Roman"/>
          <w:bCs/>
          <w:sz w:val="24"/>
          <w:szCs w:val="24"/>
        </w:rPr>
      </w:pPr>
      <w:bookmarkStart w:id="9" w:name="_Hlk196466467"/>
      <w:proofErr w:type="spellStart"/>
      <w:r w:rsidRPr="00D34D60">
        <w:rPr>
          <w:rFonts w:ascii="Times New Roman" w:eastAsia="Times New Roman" w:hAnsi="Times New Roman" w:cs="Times New Roman"/>
          <w:bCs/>
          <w:i/>
          <w:iCs/>
          <w:sz w:val="24"/>
          <w:szCs w:val="24"/>
        </w:rPr>
        <w:t>Azadirachta</w:t>
      </w:r>
      <w:proofErr w:type="spellEnd"/>
      <w:r w:rsidRPr="00D34D60">
        <w:rPr>
          <w:rFonts w:ascii="Times New Roman" w:eastAsia="Times New Roman" w:hAnsi="Times New Roman" w:cs="Times New Roman"/>
          <w:bCs/>
          <w:sz w:val="24"/>
          <w:szCs w:val="24"/>
        </w:rPr>
        <w:t xml:space="preserve"> </w:t>
      </w:r>
      <w:proofErr w:type="spellStart"/>
      <w:r w:rsidRPr="00D34D60">
        <w:rPr>
          <w:rFonts w:ascii="Times New Roman" w:eastAsia="Times New Roman" w:hAnsi="Times New Roman" w:cs="Times New Roman"/>
          <w:bCs/>
          <w:i/>
          <w:iCs/>
          <w:sz w:val="24"/>
          <w:szCs w:val="24"/>
        </w:rPr>
        <w:t>indica</w:t>
      </w:r>
      <w:proofErr w:type="spellEnd"/>
      <w:r w:rsidRPr="00D34D60">
        <w:rPr>
          <w:rFonts w:ascii="Times New Roman" w:eastAsia="Times New Roman" w:hAnsi="Times New Roman" w:cs="Times New Roman"/>
          <w:bCs/>
          <w:sz w:val="24"/>
          <w:szCs w:val="24"/>
        </w:rPr>
        <w:t>, also known as the neem tree, is used to control insect pests because it contains azadirachtin, an active ingredient that repels and kills insects</w:t>
      </w:r>
      <w:r w:rsidR="00850B1F">
        <w:rPr>
          <w:rFonts w:ascii="Times New Roman" w:eastAsia="Times New Roman" w:hAnsi="Times New Roman" w:cs="Times New Roman"/>
          <w:bCs/>
          <w:sz w:val="24"/>
          <w:szCs w:val="24"/>
        </w:rPr>
        <w:t xml:space="preserve">. </w:t>
      </w:r>
      <w:r w:rsidR="00850B1F" w:rsidRPr="00585932">
        <w:rPr>
          <w:rFonts w:ascii="Times New Roman" w:eastAsia="Times New Roman" w:hAnsi="Times New Roman" w:cs="Times New Roman"/>
          <w:sz w:val="24"/>
          <w:szCs w:val="24"/>
        </w:rPr>
        <w:t>(</w:t>
      </w:r>
      <w:proofErr w:type="spellStart"/>
      <w:r w:rsidR="00850B1F" w:rsidRPr="00585932">
        <w:rPr>
          <w:rFonts w:ascii="Times New Roman" w:hAnsi="Times New Roman" w:cs="Times New Roman"/>
          <w:sz w:val="24"/>
          <w:szCs w:val="24"/>
        </w:rPr>
        <w:t>Nangju</w:t>
      </w:r>
      <w:proofErr w:type="spellEnd"/>
      <w:r w:rsidR="00850B1F" w:rsidRPr="00585932">
        <w:rPr>
          <w:rFonts w:ascii="Times New Roman" w:hAnsi="Times New Roman" w:cs="Times New Roman"/>
          <w:sz w:val="24"/>
          <w:szCs w:val="24"/>
        </w:rPr>
        <w:t>, 2009)</w:t>
      </w:r>
      <w:r w:rsidR="00C65215">
        <w:rPr>
          <w:rFonts w:ascii="Times New Roman" w:eastAsia="Times New Roman" w:hAnsi="Times New Roman" w:cs="Times New Roman"/>
          <w:bCs/>
          <w:sz w:val="24"/>
          <w:szCs w:val="24"/>
        </w:rPr>
        <w:t xml:space="preserve">. </w:t>
      </w:r>
      <w:proofErr w:type="spellStart"/>
      <w:r w:rsidR="00850B1F" w:rsidRPr="00850B1F">
        <w:rPr>
          <w:rFonts w:ascii="Times New Roman" w:eastAsia="Times New Roman" w:hAnsi="Times New Roman" w:cs="Times New Roman"/>
          <w:bCs/>
          <w:i/>
          <w:iCs/>
          <w:sz w:val="24"/>
          <w:szCs w:val="24"/>
        </w:rPr>
        <w:t>Azadirachtin</w:t>
      </w:r>
      <w:proofErr w:type="spellEnd"/>
      <w:r w:rsidR="00850B1F" w:rsidRPr="00850B1F">
        <w:rPr>
          <w:rFonts w:ascii="Times New Roman" w:eastAsia="Times New Roman" w:hAnsi="Times New Roman" w:cs="Times New Roman"/>
          <w:bCs/>
          <w:sz w:val="24"/>
          <w:szCs w:val="24"/>
        </w:rPr>
        <w:t xml:space="preserve"> is a </w:t>
      </w:r>
      <w:proofErr w:type="spellStart"/>
      <w:r w:rsidR="00850B1F" w:rsidRPr="00850B1F">
        <w:rPr>
          <w:rFonts w:ascii="Times New Roman" w:eastAsia="Times New Roman" w:hAnsi="Times New Roman" w:cs="Times New Roman"/>
          <w:bCs/>
          <w:sz w:val="24"/>
          <w:szCs w:val="24"/>
        </w:rPr>
        <w:t>tetranortriterpenoid</w:t>
      </w:r>
      <w:proofErr w:type="spellEnd"/>
      <w:r w:rsidR="00850B1F" w:rsidRPr="00850B1F">
        <w:rPr>
          <w:rFonts w:ascii="Times New Roman" w:eastAsia="Times New Roman" w:hAnsi="Times New Roman" w:cs="Times New Roman"/>
          <w:bCs/>
          <w:sz w:val="24"/>
          <w:szCs w:val="24"/>
        </w:rPr>
        <w:t xml:space="preserve"> (limonoid) found in the seeds of the neem tree (</w:t>
      </w:r>
      <w:proofErr w:type="spellStart"/>
      <w:r w:rsidR="00850B1F" w:rsidRPr="00850B1F">
        <w:rPr>
          <w:rFonts w:ascii="Times New Roman" w:eastAsia="Times New Roman" w:hAnsi="Times New Roman" w:cs="Times New Roman"/>
          <w:bCs/>
          <w:i/>
          <w:iCs/>
          <w:sz w:val="24"/>
          <w:szCs w:val="24"/>
        </w:rPr>
        <w:t>Azadirachta</w:t>
      </w:r>
      <w:proofErr w:type="spellEnd"/>
      <w:r w:rsidR="00850B1F" w:rsidRPr="00850B1F">
        <w:rPr>
          <w:rFonts w:ascii="Times New Roman" w:eastAsia="Times New Roman" w:hAnsi="Times New Roman" w:cs="Times New Roman"/>
          <w:bCs/>
          <w:sz w:val="24"/>
          <w:szCs w:val="24"/>
        </w:rPr>
        <w:t xml:space="preserve"> </w:t>
      </w:r>
      <w:proofErr w:type="spellStart"/>
      <w:r w:rsidR="00850B1F" w:rsidRPr="00850B1F">
        <w:rPr>
          <w:rFonts w:ascii="Times New Roman" w:eastAsia="Times New Roman" w:hAnsi="Times New Roman" w:cs="Times New Roman"/>
          <w:bCs/>
          <w:i/>
          <w:iCs/>
          <w:sz w:val="24"/>
          <w:szCs w:val="24"/>
        </w:rPr>
        <w:t>indica</w:t>
      </w:r>
      <w:proofErr w:type="spellEnd"/>
      <w:r w:rsidR="00850B1F" w:rsidRPr="00850B1F">
        <w:rPr>
          <w:rFonts w:ascii="Times New Roman" w:eastAsia="Times New Roman" w:hAnsi="Times New Roman" w:cs="Times New Roman"/>
          <w:bCs/>
          <w:sz w:val="24"/>
          <w:szCs w:val="24"/>
        </w:rPr>
        <w:t xml:space="preserve">). </w:t>
      </w:r>
      <w:r w:rsidR="004443AD" w:rsidRPr="00850B1F">
        <w:rPr>
          <w:rFonts w:ascii="Times New Roman" w:eastAsia="Times New Roman" w:hAnsi="Times New Roman" w:cs="Times New Roman"/>
          <w:bCs/>
          <w:sz w:val="24"/>
          <w:szCs w:val="24"/>
        </w:rPr>
        <w:t xml:space="preserve">The tree is an attractive broadleaved evergreen, which is thought to have originated in Burma. It is now grown in the more arid subtropical and tropical zones of Southeast Asia, Africa, the Americas, Australia, and the South Pacific Islands. The neem tree provides many useful compounds used as </w:t>
      </w:r>
      <w:r w:rsidR="004443AD" w:rsidRPr="00850B1F">
        <w:rPr>
          <w:rFonts w:ascii="Times New Roman" w:eastAsia="Times New Roman" w:hAnsi="Times New Roman" w:cs="Times New Roman"/>
          <w:bCs/>
          <w:sz w:val="24"/>
          <w:szCs w:val="24"/>
        </w:rPr>
        <w:lastRenderedPageBreak/>
        <w:t xml:space="preserve">pesticides. The most significant neem </w:t>
      </w:r>
      <w:proofErr w:type="spellStart"/>
      <w:r w:rsidR="004443AD" w:rsidRPr="00850B1F">
        <w:rPr>
          <w:rFonts w:ascii="Times New Roman" w:eastAsia="Times New Roman" w:hAnsi="Times New Roman" w:cs="Times New Roman"/>
          <w:bCs/>
          <w:sz w:val="24"/>
          <w:szCs w:val="24"/>
        </w:rPr>
        <w:t>limonoids</w:t>
      </w:r>
      <w:proofErr w:type="spellEnd"/>
      <w:r w:rsidR="004443AD" w:rsidRPr="00850B1F">
        <w:rPr>
          <w:rFonts w:ascii="Times New Roman" w:eastAsia="Times New Roman" w:hAnsi="Times New Roman" w:cs="Times New Roman"/>
          <w:bCs/>
          <w:sz w:val="24"/>
          <w:szCs w:val="24"/>
        </w:rPr>
        <w:t xml:space="preserve"> are </w:t>
      </w:r>
      <w:proofErr w:type="spellStart"/>
      <w:r w:rsidR="004443AD" w:rsidRPr="00850B1F">
        <w:rPr>
          <w:rFonts w:ascii="Times New Roman" w:eastAsia="Times New Roman" w:hAnsi="Times New Roman" w:cs="Times New Roman"/>
          <w:bCs/>
          <w:sz w:val="24"/>
          <w:szCs w:val="24"/>
        </w:rPr>
        <w:t>azadirachtin</w:t>
      </w:r>
      <w:proofErr w:type="spellEnd"/>
      <w:r w:rsidR="004443AD" w:rsidRPr="00850B1F">
        <w:rPr>
          <w:rFonts w:ascii="Times New Roman" w:eastAsia="Times New Roman" w:hAnsi="Times New Roman" w:cs="Times New Roman"/>
          <w:bCs/>
          <w:sz w:val="24"/>
          <w:szCs w:val="24"/>
        </w:rPr>
        <w:t xml:space="preserve">, </w:t>
      </w:r>
      <w:proofErr w:type="spellStart"/>
      <w:r w:rsidR="004443AD" w:rsidRPr="00850B1F">
        <w:rPr>
          <w:rFonts w:ascii="Times New Roman" w:eastAsia="Times New Roman" w:hAnsi="Times New Roman" w:cs="Times New Roman"/>
          <w:bCs/>
          <w:sz w:val="24"/>
          <w:szCs w:val="24"/>
        </w:rPr>
        <w:t>salanin</w:t>
      </w:r>
      <w:proofErr w:type="spellEnd"/>
      <w:r w:rsidR="004443AD" w:rsidRPr="00850B1F">
        <w:rPr>
          <w:rFonts w:ascii="Times New Roman" w:eastAsia="Times New Roman" w:hAnsi="Times New Roman" w:cs="Times New Roman"/>
          <w:bCs/>
          <w:sz w:val="24"/>
          <w:szCs w:val="24"/>
        </w:rPr>
        <w:t xml:space="preserve">, </w:t>
      </w:r>
      <w:proofErr w:type="spellStart"/>
      <w:r w:rsidR="004443AD" w:rsidRPr="00850B1F">
        <w:rPr>
          <w:rFonts w:ascii="Times New Roman" w:eastAsia="Times New Roman" w:hAnsi="Times New Roman" w:cs="Times New Roman"/>
          <w:bCs/>
          <w:sz w:val="24"/>
          <w:szCs w:val="24"/>
        </w:rPr>
        <w:t>meliantriol</w:t>
      </w:r>
      <w:proofErr w:type="spellEnd"/>
      <w:r w:rsidR="004443AD" w:rsidRPr="00850B1F">
        <w:rPr>
          <w:rFonts w:ascii="Times New Roman" w:eastAsia="Times New Roman" w:hAnsi="Times New Roman" w:cs="Times New Roman"/>
          <w:bCs/>
          <w:sz w:val="24"/>
          <w:szCs w:val="24"/>
        </w:rPr>
        <w:t xml:space="preserve">, and </w:t>
      </w:r>
      <w:proofErr w:type="spellStart"/>
      <w:r w:rsidR="004443AD" w:rsidRPr="00850B1F">
        <w:rPr>
          <w:rFonts w:ascii="Times New Roman" w:eastAsia="Times New Roman" w:hAnsi="Times New Roman" w:cs="Times New Roman"/>
          <w:bCs/>
          <w:sz w:val="24"/>
          <w:szCs w:val="24"/>
        </w:rPr>
        <w:t>nimbin</w:t>
      </w:r>
      <w:proofErr w:type="spellEnd"/>
      <w:r w:rsidR="004443AD" w:rsidRPr="00850B1F">
        <w:rPr>
          <w:rFonts w:ascii="Times New Roman" w:eastAsia="Times New Roman" w:hAnsi="Times New Roman" w:cs="Times New Roman"/>
          <w:bCs/>
          <w:sz w:val="24"/>
          <w:szCs w:val="24"/>
        </w:rPr>
        <w:t>.</w:t>
      </w:r>
      <w:r w:rsidR="004443AD" w:rsidRPr="00850B1F">
        <w:rPr>
          <w:rFonts w:ascii="Times New Roman" w:eastAsia="Times New Roman" w:hAnsi="Times New Roman" w:cs="Times New Roman"/>
          <w:sz w:val="24"/>
          <w:szCs w:val="24"/>
        </w:rPr>
        <w:t xml:space="preserve"> </w:t>
      </w:r>
      <w:r w:rsidR="004443AD" w:rsidRPr="00585932">
        <w:rPr>
          <w:rFonts w:ascii="Times New Roman" w:eastAsia="Times New Roman" w:hAnsi="Times New Roman" w:cs="Times New Roman"/>
          <w:sz w:val="24"/>
          <w:szCs w:val="24"/>
        </w:rPr>
        <w:t>(</w:t>
      </w:r>
      <w:r w:rsidR="004443AD" w:rsidRPr="00585932">
        <w:rPr>
          <w:rFonts w:ascii="Times New Roman" w:hAnsi="Times New Roman" w:cs="Times New Roman"/>
          <w:sz w:val="24"/>
          <w:szCs w:val="24"/>
        </w:rPr>
        <w:t>Caswell, 2011</w:t>
      </w:r>
      <w:r w:rsidR="004443AD" w:rsidRPr="00585932">
        <w:rPr>
          <w:rFonts w:ascii="Times New Roman" w:eastAsia="Times New Roman" w:hAnsi="Times New Roman" w:cs="Times New Roman"/>
          <w:sz w:val="24"/>
          <w:szCs w:val="24"/>
        </w:rPr>
        <w:t xml:space="preserve">). </w:t>
      </w:r>
      <w:r w:rsidR="004443AD" w:rsidRPr="00850B1F">
        <w:rPr>
          <w:rFonts w:ascii="Times New Roman" w:eastAsia="Times New Roman" w:hAnsi="Times New Roman" w:cs="Times New Roman"/>
          <w:bCs/>
          <w:sz w:val="24"/>
          <w:szCs w:val="24"/>
        </w:rPr>
        <w:t xml:space="preserve"> </w:t>
      </w:r>
      <w:r w:rsidR="00850B1F" w:rsidRPr="00850B1F">
        <w:rPr>
          <w:rFonts w:ascii="Times New Roman" w:eastAsia="Times New Roman" w:hAnsi="Times New Roman" w:cs="Times New Roman"/>
          <w:bCs/>
          <w:sz w:val="24"/>
          <w:szCs w:val="24"/>
        </w:rPr>
        <w:t>This compound has been shown to be an antifeedant and disrupt insect growth by blocking the release of the morphogenic peptide hormone (</w:t>
      </w:r>
      <w:r w:rsidR="00850B1F" w:rsidRPr="00585932">
        <w:rPr>
          <w:rFonts w:ascii="Times New Roman" w:hAnsi="Times New Roman" w:cs="Times New Roman"/>
          <w:sz w:val="24"/>
          <w:szCs w:val="24"/>
        </w:rPr>
        <w:t>Durand, 2004</w:t>
      </w:r>
      <w:r w:rsidR="00850B1F" w:rsidRPr="00850B1F">
        <w:rPr>
          <w:rFonts w:ascii="Times New Roman" w:eastAsia="Times New Roman" w:hAnsi="Times New Roman" w:cs="Times New Roman"/>
          <w:bCs/>
          <w:sz w:val="24"/>
          <w:szCs w:val="24"/>
        </w:rPr>
        <w:t>). It has been shown to be effective on a wide range of insects including lepidopteran pests and Colorado potato beetle. In general, azadirachtin is most effective as a growth regulator on eggs and small larvae (</w:t>
      </w:r>
      <w:r w:rsidR="00850B1F" w:rsidRPr="00585932">
        <w:rPr>
          <w:rFonts w:ascii="Times New Roman" w:hAnsi="Times New Roman" w:cs="Times New Roman"/>
          <w:sz w:val="24"/>
          <w:szCs w:val="24"/>
        </w:rPr>
        <w:t>Raman, 2020</w:t>
      </w:r>
      <w:r w:rsidR="00850B1F" w:rsidRPr="00850B1F">
        <w:rPr>
          <w:rFonts w:ascii="Times New Roman" w:eastAsia="Times New Roman" w:hAnsi="Times New Roman" w:cs="Times New Roman"/>
          <w:bCs/>
          <w:sz w:val="24"/>
          <w:szCs w:val="24"/>
        </w:rPr>
        <w:t>), and therefore, application timing is paramount for successful control, particularly when targeting Colorado potato beetle. Azadirachtin has demonstrated moderate efficacy in the field for Colorado potato beetle control (</w:t>
      </w:r>
      <w:proofErr w:type="spellStart"/>
      <w:r w:rsidR="00850B1F" w:rsidRPr="00585932">
        <w:rPr>
          <w:rFonts w:ascii="Times New Roman" w:hAnsi="Times New Roman" w:cs="Times New Roman"/>
          <w:sz w:val="24"/>
          <w:szCs w:val="24"/>
        </w:rPr>
        <w:t>Jackai</w:t>
      </w:r>
      <w:proofErr w:type="spellEnd"/>
      <w:r w:rsidR="00850B1F" w:rsidRPr="00585932">
        <w:rPr>
          <w:rFonts w:ascii="Times New Roman" w:hAnsi="Times New Roman" w:cs="Times New Roman"/>
          <w:sz w:val="24"/>
          <w:szCs w:val="24"/>
        </w:rPr>
        <w:t>, 2003</w:t>
      </w:r>
      <w:r w:rsidR="00850B1F" w:rsidRPr="00850B1F">
        <w:rPr>
          <w:rFonts w:ascii="Times New Roman" w:eastAsia="Times New Roman" w:hAnsi="Times New Roman" w:cs="Times New Roman"/>
          <w:bCs/>
          <w:sz w:val="24"/>
          <w:szCs w:val="24"/>
        </w:rPr>
        <w:t>). Because the active ingredients are biologically derived, azadirachtin formulations are approved for use in organic agriculture.</w:t>
      </w:r>
    </w:p>
    <w:p w14:paraId="389DC12D" w14:textId="02F5A41E" w:rsidR="00850B1F" w:rsidRPr="00D34D60" w:rsidRDefault="00850B1F" w:rsidP="00D34D60">
      <w:pPr>
        <w:spacing w:before="100" w:beforeAutospacing="1" w:after="100" w:afterAutospacing="1" w:line="360" w:lineRule="auto"/>
        <w:jc w:val="both"/>
        <w:rPr>
          <w:rFonts w:ascii="Times New Roman" w:eastAsia="Times New Roman" w:hAnsi="Times New Roman" w:cs="Times New Roman"/>
          <w:bCs/>
          <w:sz w:val="24"/>
          <w:szCs w:val="24"/>
        </w:rPr>
      </w:pPr>
      <w:r w:rsidRPr="00850B1F">
        <w:rPr>
          <w:rFonts w:ascii="Times New Roman" w:eastAsia="Times New Roman" w:hAnsi="Times New Roman" w:cs="Times New Roman"/>
          <w:bCs/>
          <w:sz w:val="24"/>
          <w:szCs w:val="24"/>
        </w:rPr>
        <w:t xml:space="preserve">Products containing azadirachtin can be used in a wide range of crops, including vegetables (such as tomatoes, cabbage, and potatoes), cotton, tea, tobacco, coffee, protected crops and ornamentals, and in forestry. Azadirachtin has several effects on phytophagous insects and is thought to disrupt insect molting by antagonizing the effects of </w:t>
      </w:r>
      <w:proofErr w:type="spellStart"/>
      <w:r w:rsidRPr="00850B1F">
        <w:rPr>
          <w:rFonts w:ascii="Times New Roman" w:eastAsia="Times New Roman" w:hAnsi="Times New Roman" w:cs="Times New Roman"/>
          <w:bCs/>
          <w:sz w:val="24"/>
          <w:szCs w:val="24"/>
        </w:rPr>
        <w:t>ecdysteroids</w:t>
      </w:r>
      <w:proofErr w:type="spellEnd"/>
      <w:r w:rsidRPr="00850B1F">
        <w:rPr>
          <w:rFonts w:ascii="Times New Roman" w:eastAsia="Times New Roman" w:hAnsi="Times New Roman" w:cs="Times New Roman"/>
          <w:bCs/>
          <w:sz w:val="24"/>
          <w:szCs w:val="24"/>
        </w:rPr>
        <w:t>. This effect is independent of feeding inhibition, which is another observed effect of the compound</w:t>
      </w:r>
      <w:r>
        <w:rPr>
          <w:rFonts w:ascii="Times New Roman" w:eastAsia="Times New Roman" w:hAnsi="Times New Roman" w:cs="Times New Roman"/>
          <w:bCs/>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Koehler, 2012</w:t>
      </w:r>
      <w:r w:rsidRPr="00585932">
        <w:rPr>
          <w:rFonts w:ascii="Times New Roman" w:eastAsia="Times New Roman" w:hAnsi="Times New Roman" w:cs="Times New Roman"/>
          <w:sz w:val="24"/>
          <w:szCs w:val="24"/>
        </w:rPr>
        <w:t xml:space="preserve">). </w:t>
      </w:r>
      <w:r w:rsidRPr="00850B1F">
        <w:rPr>
          <w:rFonts w:ascii="Times New Roman" w:eastAsia="Times New Roman" w:hAnsi="Times New Roman" w:cs="Times New Roman"/>
          <w:bCs/>
          <w:sz w:val="24"/>
          <w:szCs w:val="24"/>
        </w:rPr>
        <w:t xml:space="preserve">The antifeedant/repellent effects are dramatic, with many insects avoiding treated crops, although other chemicals in the seed extract, such as </w:t>
      </w:r>
      <w:proofErr w:type="spellStart"/>
      <w:r w:rsidRPr="004443AD">
        <w:rPr>
          <w:rFonts w:ascii="Times New Roman" w:eastAsia="Times New Roman" w:hAnsi="Times New Roman" w:cs="Times New Roman"/>
          <w:bCs/>
          <w:i/>
          <w:iCs/>
          <w:sz w:val="24"/>
          <w:szCs w:val="24"/>
        </w:rPr>
        <w:t>salanin</w:t>
      </w:r>
      <w:proofErr w:type="spellEnd"/>
      <w:r w:rsidRPr="00850B1F">
        <w:rPr>
          <w:rFonts w:ascii="Times New Roman" w:eastAsia="Times New Roman" w:hAnsi="Times New Roman" w:cs="Times New Roman"/>
          <w:bCs/>
          <w:sz w:val="24"/>
          <w:szCs w:val="24"/>
        </w:rPr>
        <w:t>, have been shown to be responsible for these effects</w:t>
      </w:r>
      <w:r w:rsidR="004443AD">
        <w:rPr>
          <w:rFonts w:ascii="Times New Roman" w:eastAsia="Times New Roman" w:hAnsi="Times New Roman" w:cs="Times New Roman"/>
          <w:bCs/>
          <w:sz w:val="24"/>
          <w:szCs w:val="24"/>
        </w:rPr>
        <w:t xml:space="preserve"> </w:t>
      </w:r>
      <w:r w:rsidR="004443AD" w:rsidRPr="00585932">
        <w:rPr>
          <w:rFonts w:ascii="Times New Roman" w:eastAsia="Times New Roman" w:hAnsi="Times New Roman" w:cs="Times New Roman"/>
          <w:sz w:val="24"/>
          <w:szCs w:val="24"/>
        </w:rPr>
        <w:t>(</w:t>
      </w:r>
      <w:r w:rsidR="004443AD" w:rsidRPr="00585932">
        <w:rPr>
          <w:rFonts w:ascii="Times New Roman" w:hAnsi="Times New Roman" w:cs="Times New Roman"/>
          <w:sz w:val="24"/>
          <w:szCs w:val="24"/>
        </w:rPr>
        <w:t>Singh, 2013</w:t>
      </w:r>
      <w:r w:rsidR="004443AD" w:rsidRPr="00585932">
        <w:rPr>
          <w:rFonts w:ascii="Times New Roman" w:eastAsia="Times New Roman" w:hAnsi="Times New Roman" w:cs="Times New Roman"/>
          <w:sz w:val="24"/>
          <w:szCs w:val="24"/>
        </w:rPr>
        <w:t>).</w:t>
      </w:r>
    </w:p>
    <w:bookmarkEnd w:id="9"/>
    <w:p w14:paraId="281766B2" w14:textId="77777777" w:rsidR="00867E92" w:rsidRDefault="00867E9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90A2DB" w14:textId="07B439BB" w:rsidR="00E77D7B" w:rsidRPr="00867E92" w:rsidRDefault="00E77D7B" w:rsidP="00867E92">
      <w:pPr>
        <w:spacing w:line="360" w:lineRule="auto"/>
        <w:jc w:val="center"/>
        <w:rPr>
          <w:rFonts w:ascii="Times New Roman" w:eastAsia="Times New Roman" w:hAnsi="Times New Roman" w:cs="Times New Roman"/>
          <w:sz w:val="24"/>
          <w:szCs w:val="24"/>
        </w:rPr>
      </w:pPr>
      <w:r w:rsidRPr="002A6F4B">
        <w:rPr>
          <w:rFonts w:ascii="Times New Roman" w:eastAsia="Times New Roman" w:hAnsi="Times New Roman" w:cs="Times New Roman"/>
          <w:b/>
          <w:bCs/>
          <w:sz w:val="27"/>
          <w:szCs w:val="27"/>
        </w:rPr>
        <w:lastRenderedPageBreak/>
        <w:t>CHAPTER THREE</w:t>
      </w:r>
    </w:p>
    <w:p w14:paraId="63C49774" w14:textId="77777777" w:rsidR="00E77D7B" w:rsidRPr="00226EBB" w:rsidRDefault="00E77D7B" w:rsidP="00E77D7B">
      <w:pPr>
        <w:spacing w:after="0" w:line="360" w:lineRule="auto"/>
        <w:jc w:val="center"/>
        <w:rPr>
          <w:rFonts w:ascii="Times New Roman" w:eastAsia="Times New Roman" w:hAnsi="Times New Roman" w:cs="Times New Roman"/>
        </w:rPr>
      </w:pPr>
      <w:r w:rsidRPr="002A6F4B">
        <w:rPr>
          <w:rFonts w:ascii="Times New Roman" w:eastAsia="Times New Roman" w:hAnsi="Times New Roman" w:cs="Times New Roman"/>
          <w:b/>
          <w:bCs/>
        </w:rPr>
        <w:t>MATERIALS AND METHODS</w:t>
      </w:r>
    </w:p>
    <w:p w14:paraId="07F32C90" w14:textId="77777777" w:rsidR="00E77D7B" w:rsidRDefault="00E77D7B" w:rsidP="00E77D7B">
      <w:pPr>
        <w:spacing w:after="0" w:line="360" w:lineRule="auto"/>
        <w:jc w:val="both"/>
        <w:rPr>
          <w:rFonts w:ascii="Times New Roman" w:eastAsia="Times New Roman" w:hAnsi="Times New Roman" w:cs="Times New Roman"/>
        </w:rPr>
      </w:pPr>
    </w:p>
    <w:p w14:paraId="1701479D"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3.2 Study Area</w:t>
      </w:r>
    </w:p>
    <w:p w14:paraId="27250776"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p>
    <w:p w14:paraId="529C00E6"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3.3 Materials</w:t>
      </w:r>
    </w:p>
    <w:p w14:paraId="45DB58E3"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materials used in the study include:</w:t>
      </w:r>
    </w:p>
    <w:p w14:paraId="0AEDD46F"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Cowpea beetles (</w:t>
      </w:r>
      <w:bookmarkStart w:id="10" w:name="_GoBack"/>
      <w:proofErr w:type="spellStart"/>
      <w:r w:rsidRPr="00867E92">
        <w:rPr>
          <w:rFonts w:ascii="Times New Roman" w:eastAsia="Times New Roman" w:hAnsi="Times New Roman" w:cs="Times New Roman"/>
          <w:b/>
          <w:bCs/>
          <w:i/>
          <w:iCs/>
          <w:sz w:val="24"/>
          <w:szCs w:val="24"/>
        </w:rPr>
        <w:t>Callosobruchus</w:t>
      </w:r>
      <w:proofErr w:type="spellEnd"/>
      <w:r w:rsidRPr="00867E92">
        <w:rPr>
          <w:rFonts w:ascii="Times New Roman" w:eastAsia="Times New Roman" w:hAnsi="Times New Roman" w:cs="Times New Roman"/>
          <w:b/>
          <w:bCs/>
          <w:i/>
          <w:iCs/>
          <w:sz w:val="24"/>
          <w:szCs w:val="24"/>
        </w:rPr>
        <w:t xml:space="preserve"> </w:t>
      </w:r>
      <w:proofErr w:type="spellStart"/>
      <w:r w:rsidRPr="00867E92">
        <w:rPr>
          <w:rFonts w:ascii="Times New Roman" w:eastAsia="Times New Roman" w:hAnsi="Times New Roman" w:cs="Times New Roman"/>
          <w:b/>
          <w:bCs/>
          <w:i/>
          <w:iCs/>
          <w:sz w:val="24"/>
          <w:szCs w:val="24"/>
        </w:rPr>
        <w:t>maculatus</w:t>
      </w:r>
      <w:bookmarkEnd w:id="10"/>
      <w:proofErr w:type="spellEnd"/>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Adult beetles were obtained from </w:t>
      </w:r>
      <w:r w:rsidRPr="00867E92">
        <w:rPr>
          <w:rFonts w:ascii="Times New Roman" w:eastAsia="Times New Roman" w:hAnsi="Times New Roman" w:cs="Times New Roman"/>
          <w:bCs/>
          <w:i/>
          <w:iCs/>
          <w:sz w:val="24"/>
          <w:szCs w:val="24"/>
        </w:rPr>
        <w:t>C. maculatus</w:t>
      </w:r>
      <w:r w:rsidRPr="00867E92">
        <w:rPr>
          <w:rFonts w:ascii="Times New Roman" w:eastAsia="Times New Roman" w:hAnsi="Times New Roman" w:cs="Times New Roman"/>
          <w:sz w:val="24"/>
          <w:szCs w:val="24"/>
        </w:rPr>
        <w:t xml:space="preserve"> culture maintained in the laboratory.</w:t>
      </w:r>
    </w:p>
    <w:p w14:paraId="60FB633D"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Plastic storage containers (3.4 x 2.8 cm)</w:t>
      </w:r>
      <w:r w:rsidRPr="00867E92">
        <w:rPr>
          <w:rFonts w:ascii="Times New Roman" w:eastAsia="Times New Roman" w:hAnsi="Times New Roman" w:cs="Times New Roman"/>
          <w:sz w:val="24"/>
          <w:szCs w:val="24"/>
        </w:rPr>
        <w:t xml:space="preserve"> were used for storing cowpea samples during the experiment.</w:t>
      </w:r>
    </w:p>
    <w:p w14:paraId="271B0EDA"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Digital weighing balance</w:t>
      </w:r>
      <w:r w:rsidRPr="00867E92">
        <w:rPr>
          <w:rFonts w:ascii="Times New Roman" w:eastAsia="Times New Roman" w:hAnsi="Times New Roman" w:cs="Times New Roman"/>
          <w:sz w:val="24"/>
          <w:szCs w:val="24"/>
        </w:rPr>
        <w:t xml:space="preserve"> – For precise measurement of neem powder and cowpea grains.</w:t>
      </w:r>
    </w:p>
    <w:p w14:paraId="5415860E"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Cowpea grains (</w:t>
      </w:r>
      <w:r w:rsidRPr="00867E92">
        <w:rPr>
          <w:rFonts w:ascii="Times New Roman" w:eastAsia="Times New Roman" w:hAnsi="Times New Roman" w:cs="Times New Roman"/>
          <w:b/>
          <w:bCs/>
          <w:i/>
          <w:iCs/>
          <w:sz w:val="24"/>
          <w:szCs w:val="24"/>
        </w:rPr>
        <w:t>Vigna unguiculata</w:t>
      </w:r>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Obtained from local markets and sieved to remove debris and previously infested seeds.</w:t>
      </w:r>
    </w:p>
    <w:p w14:paraId="58C49E27"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Neem leaves (</w:t>
      </w:r>
      <w:proofErr w:type="spellStart"/>
      <w:r w:rsidRPr="00867E92">
        <w:rPr>
          <w:rFonts w:ascii="Times New Roman" w:eastAsia="Times New Roman" w:hAnsi="Times New Roman" w:cs="Times New Roman"/>
          <w:b/>
          <w:bCs/>
          <w:i/>
          <w:iCs/>
          <w:sz w:val="24"/>
          <w:szCs w:val="24"/>
        </w:rPr>
        <w:t>Azadirachta</w:t>
      </w:r>
      <w:proofErr w:type="spellEnd"/>
      <w:r w:rsidRPr="00867E92">
        <w:rPr>
          <w:rFonts w:ascii="Times New Roman" w:eastAsia="Times New Roman" w:hAnsi="Times New Roman" w:cs="Times New Roman"/>
          <w:b/>
          <w:bCs/>
          <w:i/>
          <w:iCs/>
          <w:sz w:val="24"/>
          <w:szCs w:val="24"/>
        </w:rPr>
        <w:t xml:space="preserve"> </w:t>
      </w:r>
      <w:proofErr w:type="spellStart"/>
      <w:r w:rsidRPr="00867E92">
        <w:rPr>
          <w:rFonts w:ascii="Times New Roman" w:eastAsia="Times New Roman" w:hAnsi="Times New Roman" w:cs="Times New Roman"/>
          <w:b/>
          <w:bCs/>
          <w:i/>
          <w:iCs/>
          <w:sz w:val="24"/>
          <w:szCs w:val="24"/>
        </w:rPr>
        <w:t>indica</w:t>
      </w:r>
      <w:proofErr w:type="spellEnd"/>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Fresh leaves were collected from neem trees within Ilorin, Kwara State and processed into powder.</w:t>
      </w:r>
    </w:p>
    <w:p w14:paraId="09F41A8F"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Hand grinder and sieve</w:t>
      </w:r>
      <w:r w:rsidRPr="00867E92">
        <w:rPr>
          <w:rFonts w:ascii="Times New Roman" w:eastAsia="Times New Roman" w:hAnsi="Times New Roman" w:cs="Times New Roman"/>
          <w:sz w:val="24"/>
          <w:szCs w:val="24"/>
        </w:rPr>
        <w:t xml:space="preserve"> – For processing neem leaves into fine powder.</w:t>
      </w:r>
    </w:p>
    <w:p w14:paraId="74AB9200"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Magnifying lens and microscope</w:t>
      </w:r>
      <w:r w:rsidRPr="00867E92">
        <w:rPr>
          <w:rFonts w:ascii="Times New Roman" w:eastAsia="Times New Roman" w:hAnsi="Times New Roman" w:cs="Times New Roman"/>
          <w:sz w:val="24"/>
          <w:szCs w:val="24"/>
        </w:rPr>
        <w:t xml:space="preserve"> – For examining seed perforation and beetle activity.</w:t>
      </w:r>
    </w:p>
    <w:p w14:paraId="750CF0B9"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3.4 Experimental Design</w:t>
      </w:r>
    </w:p>
    <w:p w14:paraId="0C7BEA9D"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 completely randomized design (CRD) was used to evaluate the effect of neem leaf powder on </w:t>
      </w:r>
      <w:r w:rsidRPr="00867E92">
        <w:rPr>
          <w:rFonts w:ascii="Times New Roman" w:eastAsia="Times New Roman" w:hAnsi="Times New Roman" w:cs="Times New Roman"/>
          <w:i/>
          <w:iCs/>
          <w:sz w:val="24"/>
          <w:szCs w:val="24"/>
        </w:rPr>
        <w:t>C. maculatus</w:t>
      </w:r>
      <w:r w:rsidRPr="00867E92">
        <w:rPr>
          <w:rFonts w:ascii="Times New Roman" w:eastAsia="Times New Roman" w:hAnsi="Times New Roman" w:cs="Times New Roman"/>
          <w:sz w:val="24"/>
          <w:szCs w:val="24"/>
        </w:rPr>
        <w:t xml:space="preserve"> infestation. The experiment consisted of five treatments with three replicates each:</w:t>
      </w:r>
    </w:p>
    <w:p w14:paraId="08E430D3"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T1</w:t>
      </w:r>
      <w:r w:rsidRPr="00867E92">
        <w:rPr>
          <w:rFonts w:ascii="Times New Roman" w:eastAsia="Times New Roman" w:hAnsi="Times New Roman" w:cs="Times New Roman"/>
          <w:sz w:val="24"/>
          <w:szCs w:val="24"/>
        </w:rPr>
        <w:t xml:space="preserve"> – 1.0 g neem leaf powder</w:t>
      </w:r>
    </w:p>
    <w:p w14:paraId="3531D370"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T2</w:t>
      </w:r>
      <w:r w:rsidRPr="00867E92">
        <w:rPr>
          <w:rFonts w:ascii="Times New Roman" w:eastAsia="Times New Roman" w:hAnsi="Times New Roman" w:cs="Times New Roman"/>
          <w:sz w:val="24"/>
          <w:szCs w:val="24"/>
        </w:rPr>
        <w:t xml:space="preserve"> – 2.0 g neem leaf powder</w:t>
      </w:r>
    </w:p>
    <w:p w14:paraId="53893FC9"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T3</w:t>
      </w:r>
      <w:r w:rsidRPr="00867E92">
        <w:rPr>
          <w:rFonts w:ascii="Times New Roman" w:eastAsia="Times New Roman" w:hAnsi="Times New Roman" w:cs="Times New Roman"/>
          <w:sz w:val="24"/>
          <w:szCs w:val="24"/>
        </w:rPr>
        <w:t xml:space="preserve"> – 3.0 g neem leaf powder</w:t>
      </w:r>
    </w:p>
    <w:p w14:paraId="5360E287"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T4 (Positive control)</w:t>
      </w:r>
      <w:r w:rsidRPr="00867E92">
        <w:rPr>
          <w:rFonts w:ascii="Times New Roman" w:eastAsia="Times New Roman" w:hAnsi="Times New Roman" w:cs="Times New Roman"/>
          <w:sz w:val="24"/>
          <w:szCs w:val="24"/>
        </w:rPr>
        <w:t xml:space="preserve"> – Synthetic insecticide </w:t>
      </w:r>
    </w:p>
    <w:p w14:paraId="46DF2D15"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T5 (Negative control)</w:t>
      </w:r>
      <w:r w:rsidRPr="00867E92">
        <w:rPr>
          <w:rFonts w:ascii="Times New Roman" w:eastAsia="Times New Roman" w:hAnsi="Times New Roman" w:cs="Times New Roman"/>
          <w:sz w:val="24"/>
          <w:szCs w:val="24"/>
        </w:rPr>
        <w:t xml:space="preserve"> – Untreated cowpea grains</w:t>
      </w:r>
    </w:p>
    <w:p w14:paraId="7AD168E0" w14:textId="35548978"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Each treatment was stored in labeled plastic containers under laboratory conditions for 30 days (</w:t>
      </w:r>
      <w:proofErr w:type="spellStart"/>
      <w:r w:rsidRPr="00867E92">
        <w:rPr>
          <w:rFonts w:ascii="Times New Roman" w:eastAsia="Times New Roman" w:hAnsi="Times New Roman" w:cs="Times New Roman"/>
          <w:sz w:val="24"/>
          <w:szCs w:val="24"/>
        </w:rPr>
        <w:t>Gopalakrishnan</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2022</w:t>
      </w:r>
      <w:proofErr w:type="gramEnd"/>
      <w:r w:rsidRPr="00867E92">
        <w:rPr>
          <w:rFonts w:ascii="Times New Roman" w:eastAsia="Times New Roman" w:hAnsi="Times New Roman" w:cs="Times New Roman"/>
          <w:sz w:val="24"/>
          <w:szCs w:val="24"/>
        </w:rPr>
        <w:t>).</w:t>
      </w:r>
    </w:p>
    <w:p w14:paraId="4EB148F1"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lastRenderedPageBreak/>
        <w:t>3.5 Preparation of Neem Leaf Powder</w:t>
      </w:r>
    </w:p>
    <w:p w14:paraId="0248313A" w14:textId="07D82CFC"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Fresh neem leaves were collected, washed, and shade-dried for 7–10 days to retain bioactive compounds. The dried leaves were ground using a hand grinder and sieved to obtain a fine powder. The powder was stored in airtight containers until use (</w:t>
      </w:r>
      <w:proofErr w:type="spellStart"/>
      <w:r w:rsidRPr="00867E92">
        <w:rPr>
          <w:rFonts w:ascii="Times New Roman" w:eastAsia="Times New Roman" w:hAnsi="Times New Roman" w:cs="Times New Roman"/>
          <w:sz w:val="24"/>
          <w:szCs w:val="24"/>
        </w:rPr>
        <w:t>Adedire</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2019</w:t>
      </w:r>
      <w:proofErr w:type="gramEnd"/>
      <w:r w:rsidRPr="00867E92">
        <w:rPr>
          <w:rFonts w:ascii="Times New Roman" w:eastAsia="Times New Roman" w:hAnsi="Times New Roman" w:cs="Times New Roman"/>
          <w:sz w:val="24"/>
          <w:szCs w:val="24"/>
        </w:rPr>
        <w:t>).</w:t>
      </w:r>
    </w:p>
    <w:p w14:paraId="26953239"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3.6 Insect Rearing and Infestation</w:t>
      </w:r>
    </w:p>
    <w:p w14:paraId="44B4785F"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Adult </w:t>
      </w:r>
      <w:r w:rsidRPr="00867E92">
        <w:rPr>
          <w:rFonts w:ascii="Times New Roman" w:eastAsia="Times New Roman" w:hAnsi="Times New Roman" w:cs="Times New Roman"/>
          <w:i/>
          <w:iCs/>
          <w:sz w:val="24"/>
          <w:szCs w:val="24"/>
        </w:rPr>
        <w:t>C. maculatus</w:t>
      </w:r>
      <w:r w:rsidRPr="00867E92">
        <w:rPr>
          <w:rFonts w:ascii="Times New Roman" w:eastAsia="Times New Roman" w:hAnsi="Times New Roman" w:cs="Times New Roman"/>
          <w:sz w:val="24"/>
          <w:szCs w:val="24"/>
        </w:rPr>
        <w:t xml:space="preserve"> beetles were reared on untreated cowpea grains in plastic containers to ensure a uniform source of test insects. Newly emerged adults (0–48 hours old) were collected for infestation trials (</w:t>
      </w:r>
      <w:proofErr w:type="spellStart"/>
      <w:r w:rsidRPr="00867E92">
        <w:rPr>
          <w:rFonts w:ascii="Times New Roman" w:eastAsia="Times New Roman" w:hAnsi="Times New Roman" w:cs="Times New Roman"/>
          <w:sz w:val="24"/>
          <w:szCs w:val="24"/>
        </w:rPr>
        <w:t>Ofuya</w:t>
      </w:r>
      <w:proofErr w:type="spellEnd"/>
      <w:r w:rsidRPr="00867E92">
        <w:rPr>
          <w:rFonts w:ascii="Times New Roman" w:eastAsia="Times New Roman" w:hAnsi="Times New Roman" w:cs="Times New Roman"/>
          <w:sz w:val="24"/>
          <w:szCs w:val="24"/>
        </w:rPr>
        <w:t xml:space="preserve"> &amp; </w:t>
      </w:r>
      <w:proofErr w:type="spellStart"/>
      <w:r w:rsidRPr="00867E92">
        <w:rPr>
          <w:rFonts w:ascii="Times New Roman" w:eastAsia="Times New Roman" w:hAnsi="Times New Roman" w:cs="Times New Roman"/>
          <w:sz w:val="24"/>
          <w:szCs w:val="24"/>
        </w:rPr>
        <w:t>Lale</w:t>
      </w:r>
      <w:proofErr w:type="spellEnd"/>
      <w:r w:rsidRPr="00867E92">
        <w:rPr>
          <w:rFonts w:ascii="Times New Roman" w:eastAsia="Times New Roman" w:hAnsi="Times New Roman" w:cs="Times New Roman"/>
          <w:sz w:val="24"/>
          <w:szCs w:val="24"/>
        </w:rPr>
        <w:t>, 2020).</w:t>
      </w:r>
    </w:p>
    <w:p w14:paraId="5A7A9FD0" w14:textId="0E0D0CD2"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For the experiment, 20 unsexed adult beetles were introduced into each container containing 100 g of cowpea and left for 48 hours for oviposition before removal (</w:t>
      </w:r>
      <w:proofErr w:type="spellStart"/>
      <w:r w:rsidRPr="00867E92">
        <w:rPr>
          <w:rFonts w:ascii="Times New Roman" w:eastAsia="Times New Roman" w:hAnsi="Times New Roman" w:cs="Times New Roman"/>
          <w:sz w:val="24"/>
          <w:szCs w:val="24"/>
        </w:rPr>
        <w:t>Akinneye</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2022</w:t>
      </w:r>
      <w:proofErr w:type="gramEnd"/>
      <w:r w:rsidRPr="00867E92">
        <w:rPr>
          <w:rFonts w:ascii="Times New Roman" w:eastAsia="Times New Roman" w:hAnsi="Times New Roman" w:cs="Times New Roman"/>
          <w:sz w:val="24"/>
          <w:szCs w:val="24"/>
        </w:rPr>
        <w:t>).</w:t>
      </w:r>
    </w:p>
    <w:p w14:paraId="2D51DD75"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 Data Collection</w:t>
      </w:r>
    </w:p>
    <w:p w14:paraId="38A9A4C0"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following parameters were recorded to assess neem powder's efficacy:</w:t>
      </w:r>
    </w:p>
    <w:p w14:paraId="5F222C05" w14:textId="77777777"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3.7.1 Adult Mortality</w:t>
      </w:r>
    </w:p>
    <w:p w14:paraId="3CFFA697" w14:textId="77777777" w:rsidR="00E77D7B" w:rsidRPr="00867E92" w:rsidRDefault="00E77D7B" w:rsidP="00E77D7B">
      <w:pPr>
        <w:numPr>
          <w:ilvl w:val="0"/>
          <w:numId w:val="4"/>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Dead beetles were counted at 24, 48, and 72 hours after treatment application.</w:t>
      </w:r>
    </w:p>
    <w:p w14:paraId="36A6C27A" w14:textId="77777777" w:rsidR="00E77D7B" w:rsidRPr="00867E92" w:rsidRDefault="00E77D7B" w:rsidP="00E77D7B">
      <w:pPr>
        <w:numPr>
          <w:ilvl w:val="0"/>
          <w:numId w:val="4"/>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Mortality rates were calculated as: </w:t>
      </w:r>
    </w:p>
    <w:p w14:paraId="367F9112"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2C9E664C" wp14:editId="53C7417B">
            <wp:extent cx="5466080" cy="502920"/>
            <wp:effectExtent l="19050" t="0" r="127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
                    <a:srcRect/>
                    <a:stretch>
                      <a:fillRect/>
                    </a:stretch>
                  </pic:blipFill>
                  <pic:spPr bwMode="auto">
                    <a:xfrm>
                      <a:off x="0" y="0"/>
                      <a:ext cx="5466080" cy="502920"/>
                    </a:xfrm>
                    <a:prstGeom prst="rect">
                      <a:avLst/>
                    </a:prstGeom>
                    <a:noFill/>
                    <a:ln w="9525">
                      <a:noFill/>
                      <a:miter lim="800000"/>
                      <a:headEnd/>
                      <a:tailEnd/>
                    </a:ln>
                  </pic:spPr>
                </pic:pic>
              </a:graphicData>
            </a:graphic>
          </wp:inline>
        </w:drawing>
      </w:r>
      <w:r w:rsidRPr="00867E92">
        <w:rPr>
          <w:rFonts w:ascii="Times New Roman" w:eastAsia="Times New Roman" w:hAnsi="Times New Roman" w:cs="Times New Roman"/>
          <w:sz w:val="24"/>
          <w:szCs w:val="24"/>
        </w:rPr>
        <w:t>(</w:t>
      </w:r>
      <w:proofErr w:type="spellStart"/>
      <w:r w:rsidRPr="00867E92">
        <w:rPr>
          <w:rFonts w:ascii="Times New Roman" w:eastAsia="Times New Roman" w:hAnsi="Times New Roman" w:cs="Times New Roman"/>
          <w:sz w:val="24"/>
          <w:szCs w:val="24"/>
        </w:rPr>
        <w:t>Baidoo</w:t>
      </w:r>
      <w:proofErr w:type="spellEnd"/>
      <w:r w:rsidRPr="00867E92">
        <w:rPr>
          <w:rFonts w:ascii="Times New Roman" w:eastAsia="Times New Roman" w:hAnsi="Times New Roman" w:cs="Times New Roman"/>
          <w:sz w:val="24"/>
          <w:szCs w:val="24"/>
        </w:rPr>
        <w:t xml:space="preserve"> &amp; </w:t>
      </w:r>
      <w:proofErr w:type="spellStart"/>
      <w:r w:rsidRPr="00867E92">
        <w:rPr>
          <w:rFonts w:ascii="Times New Roman" w:eastAsia="Times New Roman" w:hAnsi="Times New Roman" w:cs="Times New Roman"/>
          <w:sz w:val="24"/>
          <w:szCs w:val="24"/>
        </w:rPr>
        <w:t>Mochiah</w:t>
      </w:r>
      <w:proofErr w:type="spellEnd"/>
      <w:r w:rsidRPr="00867E92">
        <w:rPr>
          <w:rFonts w:ascii="Times New Roman" w:eastAsia="Times New Roman" w:hAnsi="Times New Roman" w:cs="Times New Roman"/>
          <w:sz w:val="24"/>
          <w:szCs w:val="24"/>
        </w:rPr>
        <w:t>, 2021).</w:t>
      </w:r>
    </w:p>
    <w:p w14:paraId="56ED35B5" w14:textId="77777777"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3.7.2 Oviposition and Egg Hatchability</w:t>
      </w:r>
    </w:p>
    <w:p w14:paraId="6532363F" w14:textId="77777777" w:rsidR="00E77D7B" w:rsidRPr="00867E92" w:rsidRDefault="00E77D7B" w:rsidP="00E77D7B">
      <w:pPr>
        <w:numPr>
          <w:ilvl w:val="0"/>
          <w:numId w:val="5"/>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number of eggs laid on cowpea seeds was recorded using a magnifying lens.</w:t>
      </w:r>
    </w:p>
    <w:p w14:paraId="5257F264" w14:textId="2A1654D2" w:rsidR="00E77D7B" w:rsidRPr="00867E92" w:rsidRDefault="00E77D7B" w:rsidP="00E77D7B">
      <w:pPr>
        <w:numPr>
          <w:ilvl w:val="0"/>
          <w:numId w:val="5"/>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After 7 days, hatched eggs were counted to determine hatchability rate (</w:t>
      </w:r>
      <w:proofErr w:type="spellStart"/>
      <w:r w:rsidRPr="00867E92">
        <w:rPr>
          <w:rFonts w:ascii="Times New Roman" w:eastAsia="Times New Roman" w:hAnsi="Times New Roman" w:cs="Times New Roman"/>
          <w:sz w:val="24"/>
          <w:szCs w:val="24"/>
        </w:rPr>
        <w:t>Ogendo</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2018</w:t>
      </w:r>
      <w:proofErr w:type="gramEnd"/>
      <w:r w:rsidRPr="00867E92">
        <w:rPr>
          <w:rFonts w:ascii="Times New Roman" w:eastAsia="Times New Roman" w:hAnsi="Times New Roman" w:cs="Times New Roman"/>
          <w:sz w:val="24"/>
          <w:szCs w:val="24"/>
        </w:rPr>
        <w:t>).</w:t>
      </w:r>
    </w:p>
    <w:p w14:paraId="12FAC890" w14:textId="77777777"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3.7.3 Seed Damage and Weight Loss</w:t>
      </w:r>
    </w:p>
    <w:p w14:paraId="39ECF4CF" w14:textId="77777777" w:rsidR="00E77D7B" w:rsidRPr="00867E92" w:rsidRDefault="00E77D7B" w:rsidP="00E77D7B">
      <w:pPr>
        <w:numPr>
          <w:ilvl w:val="0"/>
          <w:numId w:val="6"/>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After 30 days of storage, the percentage of perforated seeds was determined by visual inspection: </w:t>
      </w:r>
    </w:p>
    <w:p w14:paraId="52788164"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1E27FDA7" wp14:editId="7F3AADB4">
            <wp:extent cx="5815965" cy="478155"/>
            <wp:effectExtent l="1905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9"/>
                    <a:srcRect/>
                    <a:stretch>
                      <a:fillRect/>
                    </a:stretch>
                  </pic:blipFill>
                  <pic:spPr bwMode="auto">
                    <a:xfrm>
                      <a:off x="0" y="0"/>
                      <a:ext cx="5815965" cy="478155"/>
                    </a:xfrm>
                    <a:prstGeom prst="rect">
                      <a:avLst/>
                    </a:prstGeom>
                    <a:noFill/>
                    <a:ln w="9525">
                      <a:noFill/>
                      <a:miter lim="800000"/>
                      <a:headEnd/>
                      <a:tailEnd/>
                    </a:ln>
                  </pic:spPr>
                </pic:pic>
              </a:graphicData>
            </a:graphic>
          </wp:inline>
        </w:drawing>
      </w:r>
    </w:p>
    <w:p w14:paraId="7408AB26" w14:textId="77777777" w:rsidR="00E77D7B" w:rsidRPr="00867E92" w:rsidRDefault="00E77D7B" w:rsidP="00E77D7B">
      <w:pPr>
        <w:numPr>
          <w:ilvl w:val="0"/>
          <w:numId w:val="6"/>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Seed weight loss due to infestation was measured using a digital balance: </w:t>
      </w:r>
    </w:p>
    <w:p w14:paraId="0B9AB822"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0926E1E2" wp14:editId="33B44896">
            <wp:extent cx="5704840" cy="497840"/>
            <wp:effectExtent l="1905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0"/>
                    <a:srcRect/>
                    <a:stretch>
                      <a:fillRect/>
                    </a:stretch>
                  </pic:blipFill>
                  <pic:spPr bwMode="auto">
                    <a:xfrm>
                      <a:off x="0" y="0"/>
                      <a:ext cx="5704840" cy="497840"/>
                    </a:xfrm>
                    <a:prstGeom prst="rect">
                      <a:avLst/>
                    </a:prstGeom>
                    <a:noFill/>
                    <a:ln w="9525">
                      <a:noFill/>
                      <a:miter lim="800000"/>
                      <a:headEnd/>
                      <a:tailEnd/>
                    </a:ln>
                  </pic:spPr>
                </pic:pic>
              </a:graphicData>
            </a:graphic>
          </wp:inline>
        </w:drawing>
      </w:r>
    </w:p>
    <w:p w14:paraId="4996B669" w14:textId="3F489FAA"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w:t>
      </w:r>
      <w:proofErr w:type="spellStart"/>
      <w:r w:rsidRPr="00867E92">
        <w:rPr>
          <w:rFonts w:ascii="Times New Roman" w:eastAsia="Times New Roman" w:hAnsi="Times New Roman" w:cs="Times New Roman"/>
          <w:sz w:val="24"/>
          <w:szCs w:val="24"/>
        </w:rPr>
        <w:t>Abdullahi</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2020</w:t>
      </w:r>
      <w:proofErr w:type="gramEnd"/>
      <w:r w:rsidRPr="00867E92">
        <w:rPr>
          <w:rFonts w:ascii="Times New Roman" w:eastAsia="Times New Roman" w:hAnsi="Times New Roman" w:cs="Times New Roman"/>
          <w:sz w:val="24"/>
          <w:szCs w:val="24"/>
        </w:rPr>
        <w:t>).</w:t>
      </w:r>
    </w:p>
    <w:p w14:paraId="07714737" w14:textId="77777777"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lastRenderedPageBreak/>
        <w:t>3.7.4 Seed Viability (Germination Test)</w:t>
      </w:r>
    </w:p>
    <w:p w14:paraId="1FC5C107" w14:textId="77777777" w:rsidR="00E77D7B" w:rsidRPr="00867E92" w:rsidRDefault="00E77D7B" w:rsidP="00E77D7B">
      <w:pPr>
        <w:numPr>
          <w:ilvl w:val="0"/>
          <w:numId w:val="7"/>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Cowpea seeds from each treatment were subjected to a germination test using the paper towel method.</w:t>
      </w:r>
    </w:p>
    <w:p w14:paraId="008AFE4B" w14:textId="77777777" w:rsidR="00E77D7B" w:rsidRPr="00867E92" w:rsidRDefault="00E77D7B" w:rsidP="00E77D7B">
      <w:pPr>
        <w:numPr>
          <w:ilvl w:val="0"/>
          <w:numId w:val="7"/>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Germination percentage was calculated as: </w:t>
      </w:r>
    </w:p>
    <w:p w14:paraId="6F4A2111"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26515FC9" wp14:editId="1AD46BD4">
            <wp:extent cx="5624830" cy="467995"/>
            <wp:effectExtent l="1905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1"/>
                    <a:srcRect/>
                    <a:stretch>
                      <a:fillRect/>
                    </a:stretch>
                  </pic:blipFill>
                  <pic:spPr bwMode="auto">
                    <a:xfrm>
                      <a:off x="0" y="0"/>
                      <a:ext cx="5624830" cy="467995"/>
                    </a:xfrm>
                    <a:prstGeom prst="rect">
                      <a:avLst/>
                    </a:prstGeom>
                    <a:noFill/>
                    <a:ln w="9525">
                      <a:noFill/>
                      <a:miter lim="800000"/>
                      <a:headEnd/>
                      <a:tailEnd/>
                    </a:ln>
                  </pic:spPr>
                </pic:pic>
              </a:graphicData>
            </a:graphic>
          </wp:inline>
        </w:drawing>
      </w:r>
    </w:p>
    <w:p w14:paraId="09E36E42" w14:textId="0F11537F"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 (</w:t>
      </w:r>
      <w:proofErr w:type="spellStart"/>
      <w:r w:rsidRPr="00867E92">
        <w:rPr>
          <w:rFonts w:ascii="Times New Roman" w:eastAsia="Times New Roman" w:hAnsi="Times New Roman" w:cs="Times New Roman"/>
          <w:sz w:val="24"/>
          <w:szCs w:val="24"/>
        </w:rPr>
        <w:t>Gopalakrishnan</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2022</w:t>
      </w:r>
      <w:proofErr w:type="gramEnd"/>
      <w:r w:rsidRPr="00867E92">
        <w:rPr>
          <w:rFonts w:ascii="Times New Roman" w:eastAsia="Times New Roman" w:hAnsi="Times New Roman" w:cs="Times New Roman"/>
          <w:sz w:val="24"/>
          <w:szCs w:val="24"/>
        </w:rPr>
        <w:t>).</w:t>
      </w:r>
    </w:p>
    <w:p w14:paraId="75099A56"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3.8 Data Analysis</w:t>
      </w:r>
    </w:p>
    <w:p w14:paraId="0C72D692" w14:textId="6F0A3662" w:rsidR="00E77D7B"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867E92">
        <w:rPr>
          <w:rFonts w:ascii="Times New Roman" w:eastAsia="Times New Roman" w:hAnsi="Times New Roman" w:cs="Times New Roman"/>
          <w:i/>
          <w:iCs/>
          <w:sz w:val="24"/>
          <w:szCs w:val="24"/>
        </w:rPr>
        <w:t>p</w:t>
      </w:r>
      <w:r w:rsidRPr="00867E92">
        <w:rPr>
          <w:rFonts w:ascii="Times New Roman" w:eastAsia="Times New Roman" w:hAnsi="Times New Roman" w:cs="Times New Roman"/>
          <w:sz w:val="24"/>
          <w:szCs w:val="24"/>
        </w:rPr>
        <w:t xml:space="preserve"> &lt; 0.05) (</w:t>
      </w:r>
      <w:proofErr w:type="spellStart"/>
      <w:r w:rsidRPr="00867E92">
        <w:rPr>
          <w:rFonts w:ascii="Times New Roman" w:eastAsia="Times New Roman" w:hAnsi="Times New Roman" w:cs="Times New Roman"/>
          <w:sz w:val="24"/>
          <w:szCs w:val="24"/>
        </w:rPr>
        <w:t>Mbata</w:t>
      </w:r>
      <w:proofErr w:type="spellEnd"/>
      <w:r w:rsidRPr="00867E92">
        <w:rPr>
          <w:rFonts w:ascii="Times New Roman" w:eastAsia="Times New Roman" w:hAnsi="Times New Roman" w:cs="Times New Roman"/>
          <w:sz w:val="24"/>
          <w:szCs w:val="24"/>
        </w:rPr>
        <w:t xml:space="preserve"> </w:t>
      </w:r>
      <w:r w:rsidR="00533867">
        <w:rPr>
          <w:rFonts w:ascii="Times New Roman" w:eastAsia="Times New Roman" w:hAnsi="Times New Roman" w:cs="Times New Roman"/>
          <w:i/>
          <w:sz w:val="24"/>
          <w:szCs w:val="24"/>
        </w:rPr>
        <w:t>et al.</w:t>
      </w:r>
      <w:r w:rsidR="00533867">
        <w:rPr>
          <w:rFonts w:ascii="Times New Roman" w:eastAsia="Times New Roman" w:hAnsi="Times New Roman" w:cs="Times New Roman"/>
          <w:sz w:val="24"/>
          <w:szCs w:val="24"/>
        </w:rPr>
        <w:t>,</w:t>
      </w:r>
      <w:r w:rsidRPr="00867E92">
        <w:rPr>
          <w:rFonts w:ascii="Times New Roman" w:eastAsia="Times New Roman" w:hAnsi="Times New Roman" w:cs="Times New Roman"/>
          <w:sz w:val="24"/>
          <w:szCs w:val="24"/>
        </w:rPr>
        <w:t xml:space="preserve"> 2021).</w:t>
      </w:r>
    </w:p>
    <w:p w14:paraId="01C15D3E" w14:textId="77777777" w:rsidR="00C65215" w:rsidRDefault="00C65215" w:rsidP="00E77D7B">
      <w:pPr>
        <w:spacing w:after="0" w:line="360" w:lineRule="auto"/>
        <w:jc w:val="both"/>
        <w:rPr>
          <w:rFonts w:ascii="Times New Roman" w:eastAsia="Times New Roman" w:hAnsi="Times New Roman" w:cs="Times New Roman"/>
          <w:sz w:val="24"/>
          <w:szCs w:val="24"/>
        </w:rPr>
      </w:pPr>
    </w:p>
    <w:p w14:paraId="7222B949" w14:textId="77777777" w:rsidR="00C65215" w:rsidRPr="00867E92" w:rsidRDefault="00C65215" w:rsidP="00E77D7B">
      <w:pPr>
        <w:spacing w:after="0" w:line="360" w:lineRule="auto"/>
        <w:jc w:val="both"/>
        <w:rPr>
          <w:rFonts w:ascii="Times New Roman" w:eastAsia="Times New Roman" w:hAnsi="Times New Roman" w:cs="Times New Roman"/>
          <w:sz w:val="24"/>
          <w:szCs w:val="24"/>
        </w:rPr>
      </w:pPr>
    </w:p>
    <w:p w14:paraId="5C92BF06" w14:textId="04B7298B" w:rsidR="00C65215" w:rsidRDefault="00E77D7B">
      <w:pPr>
        <w:rPr>
          <w:rFonts w:asciiTheme="majorBidi" w:hAnsiTheme="majorBidi" w:cstheme="majorBidi"/>
          <w:b/>
          <w:bCs/>
          <w:sz w:val="24"/>
          <w:szCs w:val="24"/>
        </w:rPr>
      </w:pPr>
      <w:r>
        <w:rPr>
          <w:rFonts w:asciiTheme="majorBidi" w:hAnsiTheme="majorBidi" w:cstheme="majorBidi"/>
          <w:b/>
          <w:bCs/>
          <w:sz w:val="24"/>
          <w:szCs w:val="24"/>
        </w:rPr>
        <w:br w:type="page"/>
      </w:r>
    </w:p>
    <w:p w14:paraId="5C7CF160" w14:textId="77777777" w:rsidR="00C65215" w:rsidRDefault="00C65215" w:rsidP="005D048D">
      <w:pPr>
        <w:spacing w:line="360" w:lineRule="auto"/>
        <w:jc w:val="center"/>
        <w:rPr>
          <w:rFonts w:asciiTheme="majorBidi" w:hAnsiTheme="majorBidi" w:cstheme="majorBidi"/>
          <w:b/>
          <w:bCs/>
          <w:sz w:val="24"/>
          <w:szCs w:val="24"/>
        </w:rPr>
      </w:pPr>
    </w:p>
    <w:p w14:paraId="738BAB5E" w14:textId="77777777" w:rsidR="00D7386B" w:rsidRPr="00CA6E95" w:rsidRDefault="00D7386B" w:rsidP="00D7386B">
      <w:pPr>
        <w:spacing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t>CHAPTER FOUR</w:t>
      </w:r>
    </w:p>
    <w:p w14:paraId="503A33C7" w14:textId="77777777" w:rsidR="00D7386B" w:rsidRPr="00CA6E95" w:rsidRDefault="00D7386B" w:rsidP="00D7386B">
      <w:pPr>
        <w:spacing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t xml:space="preserve">RESULTS </w:t>
      </w:r>
    </w:p>
    <w:p w14:paraId="63E14929" w14:textId="196D978B" w:rsidR="00D7386B" w:rsidRPr="00CA6E95" w:rsidRDefault="00D7386B" w:rsidP="00D7386B">
      <w:pPr>
        <w:spacing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t xml:space="preserve">The Table 1 below is showing the results of </w:t>
      </w:r>
      <w:r w:rsidR="00DD0A33" w:rsidRPr="00DD0A33">
        <w:rPr>
          <w:rFonts w:ascii="Times New Roman" w:eastAsiaTheme="minorEastAsia" w:hAnsi="Times New Roman" w:cs="Times New Roman"/>
          <w:sz w:val="24"/>
          <w:szCs w:val="24"/>
        </w:rPr>
        <w:t>cowpea</w:t>
      </w:r>
      <w:r w:rsidRPr="00CA6E95">
        <w:rPr>
          <w:rFonts w:ascii="Times New Roman" w:eastAsiaTheme="minorEastAsia" w:hAnsi="Times New Roman" w:cs="Times New Roman"/>
          <w:sz w:val="24"/>
          <w:szCs w:val="24"/>
        </w:rPr>
        <w:t xml:space="preserv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w:t>
      </w:r>
      <w:proofErr w:type="spellStart"/>
      <w:r w:rsidRPr="00CA6E95">
        <w:rPr>
          <w:rFonts w:ascii="Times New Roman" w:eastAsia="Times New Roman" w:hAnsi="Times New Roman" w:cs="Times New Roman"/>
          <w:i/>
          <w:sz w:val="24"/>
          <w:szCs w:val="24"/>
        </w:rPr>
        <w:t>indica</w:t>
      </w:r>
      <w:proofErr w:type="spellEnd"/>
      <w:r w:rsidRPr="00CA6E95">
        <w:rPr>
          <w:rFonts w:ascii="Times New Roman" w:eastAsia="Times New Roman" w:hAnsi="Times New Roman" w:cs="Times New Roman"/>
          <w:sz w:val="24"/>
          <w:szCs w:val="24"/>
        </w:rPr>
        <w:t xml:space="preserve"> an experiment conducted at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w:t>
      </w:r>
      <w:proofErr w:type="gramStart"/>
      <w:r w:rsidRPr="00CA6E95">
        <w:rPr>
          <w:rFonts w:ascii="Times New Roman" w:eastAsia="Times New Roman" w:hAnsi="Times New Roman" w:cs="Times New Roman"/>
          <w:sz w:val="24"/>
          <w:szCs w:val="24"/>
        </w:rPr>
        <w:t>Ilorin</w:t>
      </w:r>
      <w:proofErr w:type="gramEnd"/>
      <w:r w:rsidRPr="00CA6E95">
        <w:rPr>
          <w:rFonts w:ascii="Times New Roman" w:eastAsia="Times New Roman" w:hAnsi="Times New Roman" w:cs="Times New Roman"/>
          <w:sz w:val="24"/>
          <w:szCs w:val="24"/>
        </w:rPr>
        <w:t>.</w:t>
      </w:r>
    </w:p>
    <w:p w14:paraId="54C08B00" w14:textId="7B9FBD37" w:rsidR="00D7386B" w:rsidRPr="00CA6E95" w:rsidRDefault="00D7386B" w:rsidP="00D7386B">
      <w:pPr>
        <w:spacing w:line="240" w:lineRule="auto"/>
        <w:jc w:val="both"/>
        <w:rPr>
          <w:rFonts w:ascii="Times New Roman" w:eastAsia="Times New Roman" w:hAnsi="Times New Roman" w:cs="Times New Roman"/>
          <w:sz w:val="24"/>
          <w:szCs w:val="24"/>
        </w:rPr>
      </w:pPr>
      <w:bookmarkStart w:id="11" w:name="_heading=h.4i7ojhp" w:colFirst="0" w:colLast="0"/>
      <w:bookmarkEnd w:id="11"/>
      <w:r w:rsidRPr="00CA6E95">
        <w:rPr>
          <w:rFonts w:ascii="Times New Roman" w:eastAsia="Times New Roman" w:hAnsi="Times New Roman" w:cs="Times New Roman"/>
          <w:sz w:val="24"/>
          <w:szCs w:val="24"/>
        </w:rPr>
        <w:t xml:space="preserve">Table 1: Number of eggs and holes in </w:t>
      </w:r>
      <w:r w:rsidR="00DD0A33" w:rsidRPr="00DD0A33">
        <w:rPr>
          <w:rFonts w:ascii="Times New Roman" w:eastAsia="Times New Roman" w:hAnsi="Times New Roman" w:cs="Times New Roman"/>
          <w:sz w:val="24"/>
          <w:szCs w:val="24"/>
        </w:rPr>
        <w:t>cowpea</w:t>
      </w:r>
      <w:r w:rsidRPr="00CA6E95">
        <w:rPr>
          <w:rFonts w:ascii="Times New Roman" w:eastAsia="Times New Roman" w:hAnsi="Times New Roman" w:cs="Times New Roman"/>
          <w:sz w:val="24"/>
          <w:szCs w:val="24"/>
        </w:rPr>
        <w:t xml:space="preserv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w:t>
      </w:r>
      <w:proofErr w:type="spellStart"/>
      <w:r w:rsidRPr="00CA6E95">
        <w:rPr>
          <w:rFonts w:ascii="Times New Roman" w:eastAsia="Times New Roman" w:hAnsi="Times New Roman" w:cs="Times New Roman"/>
          <w:i/>
          <w:sz w:val="24"/>
          <w:szCs w:val="24"/>
        </w:rPr>
        <w:t>indica</w:t>
      </w:r>
      <w:proofErr w:type="spellEnd"/>
      <w:r w:rsidRPr="00CA6E95">
        <w:rPr>
          <w:rFonts w:ascii="Times New Roman" w:eastAsia="Times New Roman" w:hAnsi="Times New Roman" w:cs="Times New Roman"/>
          <w:sz w:val="24"/>
          <w:szCs w:val="24"/>
        </w:rPr>
        <w:t xml:space="preserve"> at the Crop Garden</w:t>
      </w:r>
    </w:p>
    <w:p w14:paraId="79A1686C" w14:textId="77777777" w:rsidR="00D7386B" w:rsidRPr="00CA6E95" w:rsidRDefault="00D7386B" w:rsidP="00D7386B">
      <w:pPr>
        <w:spacing w:line="240" w:lineRule="auto"/>
        <w:jc w:val="both"/>
        <w:rPr>
          <w:rFonts w:ascii="Times New Roman" w:eastAsia="Times New Roman" w:hAnsi="Times New Roman" w:cs="Times New Roman"/>
          <w:sz w:val="24"/>
          <w:szCs w:val="24"/>
        </w:rPr>
      </w:pPr>
      <w:proofErr w:type="gramStart"/>
      <w:r w:rsidRPr="00CA6E95">
        <w:rPr>
          <w:rFonts w:ascii="Times New Roman" w:eastAsia="Times New Roman" w:hAnsi="Times New Roman" w:cs="Times New Roman"/>
          <w:sz w:val="24"/>
          <w:szCs w:val="24"/>
        </w:rPr>
        <w:t>of</w:t>
      </w:r>
      <w:proofErr w:type="gramEnd"/>
      <w:r w:rsidRPr="00CA6E95">
        <w:rPr>
          <w:rFonts w:ascii="Times New Roman" w:eastAsia="Times New Roman" w:hAnsi="Times New Roman" w:cs="Times New Roman"/>
          <w:sz w:val="24"/>
          <w:szCs w:val="24"/>
        </w:rPr>
        <w:t xml:space="preserve">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Ilorin</w:t>
      </w:r>
    </w:p>
    <w:tbl>
      <w:tblPr>
        <w:tblW w:w="15361" w:type="dxa"/>
        <w:tblLook w:val="04A0" w:firstRow="1" w:lastRow="0" w:firstColumn="1" w:lastColumn="0" w:noHBand="0" w:noVBand="1"/>
      </w:tblPr>
      <w:tblGrid>
        <w:gridCol w:w="2201"/>
        <w:gridCol w:w="2935"/>
        <w:gridCol w:w="2271"/>
        <w:gridCol w:w="7034"/>
        <w:gridCol w:w="222"/>
        <w:gridCol w:w="222"/>
        <w:gridCol w:w="222"/>
        <w:gridCol w:w="222"/>
        <w:gridCol w:w="222"/>
        <w:gridCol w:w="222"/>
        <w:gridCol w:w="222"/>
        <w:gridCol w:w="222"/>
        <w:gridCol w:w="222"/>
        <w:gridCol w:w="222"/>
      </w:tblGrid>
      <w:tr w:rsidR="00D7386B" w:rsidRPr="00CA6E95" w14:paraId="456827C2" w14:textId="77777777" w:rsidTr="00005DD1">
        <w:trPr>
          <w:gridAfter w:val="11"/>
          <w:wAfter w:w="7954" w:type="dxa"/>
          <w:trHeight w:val="743"/>
        </w:trPr>
        <w:tc>
          <w:tcPr>
            <w:tcW w:w="2201" w:type="dxa"/>
            <w:tcBorders>
              <w:top w:val="single" w:sz="4" w:space="0" w:color="auto"/>
              <w:bottom w:val="single" w:sz="4" w:space="0" w:color="auto"/>
              <w:right w:val="nil"/>
            </w:tcBorders>
            <w:shd w:val="clear" w:color="auto" w:fill="auto"/>
            <w:noWrap/>
            <w:vAlign w:val="bottom"/>
            <w:hideMark/>
          </w:tcPr>
          <w:p w14:paraId="402FE6E1"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2935" w:type="dxa"/>
            <w:tcBorders>
              <w:top w:val="single" w:sz="4" w:space="0" w:color="auto"/>
              <w:left w:val="nil"/>
              <w:bottom w:val="single" w:sz="4" w:space="0" w:color="auto"/>
              <w:right w:val="nil"/>
            </w:tcBorders>
            <w:shd w:val="clear" w:color="auto" w:fill="auto"/>
            <w:noWrap/>
            <w:vAlign w:val="bottom"/>
            <w:hideMark/>
          </w:tcPr>
          <w:p w14:paraId="08B91218"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Number of Eggs</w:t>
            </w:r>
          </w:p>
        </w:tc>
        <w:tc>
          <w:tcPr>
            <w:tcW w:w="2271" w:type="dxa"/>
            <w:tcBorders>
              <w:top w:val="single" w:sz="4" w:space="0" w:color="auto"/>
              <w:left w:val="nil"/>
              <w:bottom w:val="single" w:sz="4" w:space="0" w:color="auto"/>
              <w:right w:val="nil"/>
            </w:tcBorders>
            <w:shd w:val="clear" w:color="auto" w:fill="auto"/>
            <w:noWrap/>
            <w:vAlign w:val="bottom"/>
            <w:hideMark/>
          </w:tcPr>
          <w:p w14:paraId="3EF7D9B7"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No of Holes</w:t>
            </w:r>
          </w:p>
        </w:tc>
      </w:tr>
      <w:tr w:rsidR="00D7386B" w:rsidRPr="00CA6E95" w14:paraId="3CDC41E6" w14:textId="77777777" w:rsidTr="00005DD1">
        <w:trPr>
          <w:gridAfter w:val="11"/>
          <w:wAfter w:w="7954" w:type="dxa"/>
          <w:trHeight w:val="743"/>
        </w:trPr>
        <w:tc>
          <w:tcPr>
            <w:tcW w:w="2201" w:type="dxa"/>
            <w:tcBorders>
              <w:top w:val="single" w:sz="4" w:space="0" w:color="auto"/>
              <w:bottom w:val="nil"/>
              <w:right w:val="nil"/>
            </w:tcBorders>
            <w:shd w:val="clear" w:color="auto" w:fill="auto"/>
            <w:noWrap/>
            <w:vAlign w:val="bottom"/>
            <w:hideMark/>
          </w:tcPr>
          <w:p w14:paraId="47CA14F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2935" w:type="dxa"/>
            <w:tcBorders>
              <w:top w:val="single" w:sz="4" w:space="0" w:color="auto"/>
              <w:left w:val="nil"/>
              <w:bottom w:val="nil"/>
              <w:right w:val="nil"/>
            </w:tcBorders>
            <w:shd w:val="clear" w:color="auto" w:fill="auto"/>
            <w:noWrap/>
            <w:vAlign w:val="bottom"/>
            <w:hideMark/>
          </w:tcPr>
          <w:p w14:paraId="2E94341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24.42 ± 1.87c</w:t>
            </w:r>
          </w:p>
        </w:tc>
        <w:tc>
          <w:tcPr>
            <w:tcW w:w="2271" w:type="dxa"/>
            <w:tcBorders>
              <w:top w:val="nil"/>
              <w:left w:val="nil"/>
              <w:bottom w:val="nil"/>
              <w:right w:val="nil"/>
            </w:tcBorders>
            <w:shd w:val="clear" w:color="auto" w:fill="auto"/>
            <w:noWrap/>
            <w:vAlign w:val="bottom"/>
            <w:hideMark/>
          </w:tcPr>
          <w:p w14:paraId="069FD5D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18.45 ± 0.17b</w:t>
            </w:r>
          </w:p>
        </w:tc>
      </w:tr>
      <w:tr w:rsidR="00D7386B" w:rsidRPr="00CA6E95" w14:paraId="25502570" w14:textId="77777777" w:rsidTr="00005DD1">
        <w:trPr>
          <w:gridAfter w:val="11"/>
          <w:wAfter w:w="7954" w:type="dxa"/>
          <w:trHeight w:val="708"/>
        </w:trPr>
        <w:tc>
          <w:tcPr>
            <w:tcW w:w="2201" w:type="dxa"/>
            <w:tcBorders>
              <w:top w:val="nil"/>
              <w:bottom w:val="nil"/>
              <w:right w:val="nil"/>
            </w:tcBorders>
            <w:shd w:val="clear" w:color="auto" w:fill="auto"/>
            <w:noWrap/>
            <w:vAlign w:val="bottom"/>
            <w:hideMark/>
          </w:tcPr>
          <w:p w14:paraId="68D8DA6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2935" w:type="dxa"/>
            <w:tcBorders>
              <w:top w:val="nil"/>
              <w:left w:val="nil"/>
              <w:bottom w:val="nil"/>
              <w:right w:val="nil"/>
            </w:tcBorders>
            <w:shd w:val="clear" w:color="auto" w:fill="auto"/>
            <w:noWrap/>
            <w:vAlign w:val="bottom"/>
            <w:hideMark/>
          </w:tcPr>
          <w:p w14:paraId="623EECE4"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18.51 ± 0.15b</w:t>
            </w:r>
          </w:p>
        </w:tc>
        <w:tc>
          <w:tcPr>
            <w:tcW w:w="2271" w:type="dxa"/>
            <w:tcBorders>
              <w:top w:val="nil"/>
              <w:left w:val="nil"/>
              <w:bottom w:val="nil"/>
              <w:right w:val="nil"/>
            </w:tcBorders>
            <w:shd w:val="clear" w:color="auto" w:fill="auto"/>
            <w:noWrap/>
            <w:vAlign w:val="bottom"/>
            <w:hideMark/>
          </w:tcPr>
          <w:p w14:paraId="2312DA5F"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14.54 ± 0.09b</w:t>
            </w:r>
          </w:p>
        </w:tc>
      </w:tr>
      <w:tr w:rsidR="00D7386B" w:rsidRPr="00CA6E95" w14:paraId="7B738C38" w14:textId="77777777" w:rsidTr="00005DD1">
        <w:trPr>
          <w:gridAfter w:val="11"/>
          <w:wAfter w:w="7954" w:type="dxa"/>
          <w:trHeight w:val="708"/>
        </w:trPr>
        <w:tc>
          <w:tcPr>
            <w:tcW w:w="2201" w:type="dxa"/>
            <w:tcBorders>
              <w:top w:val="nil"/>
              <w:bottom w:val="nil"/>
              <w:right w:val="nil"/>
            </w:tcBorders>
            <w:shd w:val="clear" w:color="auto" w:fill="auto"/>
            <w:noWrap/>
            <w:vAlign w:val="bottom"/>
            <w:hideMark/>
          </w:tcPr>
          <w:p w14:paraId="0EB8F2A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2935" w:type="dxa"/>
            <w:tcBorders>
              <w:top w:val="nil"/>
              <w:left w:val="nil"/>
              <w:bottom w:val="nil"/>
              <w:right w:val="nil"/>
            </w:tcBorders>
            <w:shd w:val="clear" w:color="auto" w:fill="auto"/>
            <w:noWrap/>
            <w:vAlign w:val="bottom"/>
            <w:hideMark/>
          </w:tcPr>
          <w:p w14:paraId="68410C7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12.92 ± 0.44a</w:t>
            </w:r>
          </w:p>
        </w:tc>
        <w:tc>
          <w:tcPr>
            <w:tcW w:w="2271" w:type="dxa"/>
            <w:tcBorders>
              <w:top w:val="nil"/>
              <w:left w:val="nil"/>
              <w:bottom w:val="nil"/>
              <w:right w:val="nil"/>
            </w:tcBorders>
            <w:shd w:val="clear" w:color="auto" w:fill="auto"/>
            <w:noWrap/>
            <w:vAlign w:val="bottom"/>
            <w:hideMark/>
          </w:tcPr>
          <w:p w14:paraId="2288F6DF"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6.54 ± 0.23a</w:t>
            </w:r>
          </w:p>
        </w:tc>
      </w:tr>
      <w:tr w:rsidR="00D7386B" w:rsidRPr="00CA6E95" w14:paraId="56C3E73D" w14:textId="77777777" w:rsidTr="00005DD1">
        <w:trPr>
          <w:gridAfter w:val="11"/>
          <w:wAfter w:w="7954" w:type="dxa"/>
          <w:trHeight w:val="708"/>
        </w:trPr>
        <w:tc>
          <w:tcPr>
            <w:tcW w:w="2201" w:type="dxa"/>
            <w:tcBorders>
              <w:top w:val="nil"/>
              <w:right w:val="nil"/>
            </w:tcBorders>
            <w:shd w:val="clear" w:color="auto" w:fill="auto"/>
            <w:noWrap/>
            <w:vAlign w:val="bottom"/>
            <w:hideMark/>
          </w:tcPr>
          <w:p w14:paraId="1AD73DE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2935" w:type="dxa"/>
            <w:tcBorders>
              <w:top w:val="nil"/>
              <w:left w:val="nil"/>
              <w:right w:val="nil"/>
            </w:tcBorders>
            <w:shd w:val="clear" w:color="auto" w:fill="auto"/>
            <w:noWrap/>
            <w:vAlign w:val="bottom"/>
            <w:hideMark/>
          </w:tcPr>
          <w:p w14:paraId="4E6F710F"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30.91 ± 0.98d</w:t>
            </w:r>
          </w:p>
        </w:tc>
        <w:tc>
          <w:tcPr>
            <w:tcW w:w="2271" w:type="dxa"/>
            <w:tcBorders>
              <w:top w:val="nil"/>
              <w:left w:val="nil"/>
              <w:bottom w:val="nil"/>
              <w:right w:val="nil"/>
            </w:tcBorders>
            <w:shd w:val="clear" w:color="auto" w:fill="auto"/>
            <w:noWrap/>
            <w:vAlign w:val="bottom"/>
            <w:hideMark/>
          </w:tcPr>
          <w:p w14:paraId="24511CA0"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20.33 ± 0.54b</w:t>
            </w:r>
          </w:p>
        </w:tc>
      </w:tr>
      <w:tr w:rsidR="00D7386B" w:rsidRPr="00CA6E95" w14:paraId="695F0894" w14:textId="77777777" w:rsidTr="00005DD1">
        <w:trPr>
          <w:gridAfter w:val="11"/>
          <w:wAfter w:w="7954" w:type="dxa"/>
          <w:trHeight w:val="708"/>
        </w:trPr>
        <w:tc>
          <w:tcPr>
            <w:tcW w:w="2201" w:type="dxa"/>
            <w:tcBorders>
              <w:top w:val="nil"/>
              <w:bottom w:val="single" w:sz="4" w:space="0" w:color="auto"/>
              <w:right w:val="nil"/>
            </w:tcBorders>
            <w:shd w:val="clear" w:color="auto" w:fill="auto"/>
            <w:noWrap/>
            <w:vAlign w:val="bottom"/>
            <w:hideMark/>
          </w:tcPr>
          <w:p w14:paraId="348AE315"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proofErr w:type="spellStart"/>
            <w:r w:rsidRPr="00CA6E95">
              <w:rPr>
                <w:rFonts w:ascii="Times New Roman" w:eastAsia="Times New Roman" w:hAnsi="Times New Roman" w:cs="Times New Roman"/>
                <w:color w:val="000000"/>
                <w:sz w:val="24"/>
                <w:szCs w:val="24"/>
              </w:rPr>
              <w:t>Syn</w:t>
            </w:r>
            <w:proofErr w:type="spellEnd"/>
          </w:p>
        </w:tc>
        <w:tc>
          <w:tcPr>
            <w:tcW w:w="2935" w:type="dxa"/>
            <w:tcBorders>
              <w:top w:val="nil"/>
              <w:left w:val="nil"/>
              <w:bottom w:val="single" w:sz="4" w:space="0" w:color="auto"/>
              <w:right w:val="nil"/>
            </w:tcBorders>
            <w:shd w:val="clear" w:color="auto" w:fill="auto"/>
            <w:noWrap/>
            <w:vAlign w:val="bottom"/>
            <w:hideMark/>
          </w:tcPr>
          <w:p w14:paraId="4F3660E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8.91 ± 0.48 a</w:t>
            </w:r>
          </w:p>
        </w:tc>
        <w:tc>
          <w:tcPr>
            <w:tcW w:w="2271" w:type="dxa"/>
            <w:tcBorders>
              <w:top w:val="nil"/>
              <w:left w:val="nil"/>
              <w:bottom w:val="single" w:sz="4" w:space="0" w:color="auto"/>
              <w:right w:val="nil"/>
            </w:tcBorders>
            <w:shd w:val="clear" w:color="auto" w:fill="auto"/>
            <w:noWrap/>
            <w:vAlign w:val="bottom"/>
            <w:hideMark/>
          </w:tcPr>
          <w:p w14:paraId="742FD082"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2.54 ± 0.08a</w:t>
            </w:r>
          </w:p>
        </w:tc>
      </w:tr>
      <w:tr w:rsidR="00D7386B" w:rsidRPr="00CA6E95" w14:paraId="60B23DAF" w14:textId="77777777" w:rsidTr="00005DD1">
        <w:trPr>
          <w:trHeight w:val="315"/>
        </w:trPr>
        <w:tc>
          <w:tcPr>
            <w:tcW w:w="15361" w:type="dxa"/>
            <w:gridSpan w:val="14"/>
            <w:tcBorders>
              <w:top w:val="nil"/>
              <w:left w:val="nil"/>
              <w:bottom w:val="nil"/>
              <w:right w:val="nil"/>
            </w:tcBorders>
            <w:shd w:val="clear" w:color="auto" w:fill="auto"/>
            <w:noWrap/>
            <w:vAlign w:val="center"/>
            <w:hideMark/>
          </w:tcPr>
          <w:p w14:paraId="7DD9119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14:paraId="0B85E445"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proofErr w:type="gramStart"/>
            <w:r w:rsidRPr="00CA6E95">
              <w:rPr>
                <w:rFonts w:ascii="Times New Roman" w:eastAsia="Times New Roman" w:hAnsi="Times New Roman" w:cs="Times New Roman"/>
                <w:color w:val="000000"/>
                <w:sz w:val="24"/>
                <w:szCs w:val="24"/>
              </w:rPr>
              <w:t>at</w:t>
            </w:r>
            <w:proofErr w:type="gramEnd"/>
            <w:r w:rsidRPr="00CA6E95">
              <w:rPr>
                <w:rFonts w:ascii="Times New Roman" w:eastAsia="Times New Roman" w:hAnsi="Times New Roman" w:cs="Times New Roman"/>
                <w:color w:val="000000"/>
                <w:sz w:val="24"/>
                <w:szCs w:val="24"/>
              </w:rPr>
              <w:t xml:space="preserve"> p &gt; 0.05 using Duncan Multiple Range Test (DMRT). Values are means ± S. E. </w:t>
            </w:r>
          </w:p>
          <w:p w14:paraId="2A92E6F0"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of 3 replicates</w:t>
            </w:r>
          </w:p>
        </w:tc>
      </w:tr>
      <w:tr w:rsidR="00D7386B" w:rsidRPr="00CA6E95" w14:paraId="4B706947" w14:textId="77777777" w:rsidTr="00005DD1">
        <w:trPr>
          <w:trHeight w:val="315"/>
        </w:trPr>
        <w:tc>
          <w:tcPr>
            <w:tcW w:w="14441" w:type="dxa"/>
            <w:gridSpan w:val="4"/>
            <w:tcBorders>
              <w:top w:val="nil"/>
              <w:left w:val="nil"/>
              <w:bottom w:val="nil"/>
              <w:right w:val="nil"/>
            </w:tcBorders>
            <w:shd w:val="clear" w:color="auto" w:fill="auto"/>
            <w:noWrap/>
            <w:vAlign w:val="center"/>
            <w:hideMark/>
          </w:tcPr>
          <w:p w14:paraId="30F53AC4"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 xml:space="preserve"> </w:t>
            </w:r>
          </w:p>
        </w:tc>
        <w:tc>
          <w:tcPr>
            <w:tcW w:w="92" w:type="dxa"/>
            <w:tcBorders>
              <w:top w:val="nil"/>
              <w:left w:val="nil"/>
              <w:bottom w:val="nil"/>
              <w:right w:val="nil"/>
            </w:tcBorders>
            <w:shd w:val="clear" w:color="auto" w:fill="auto"/>
            <w:noWrap/>
            <w:vAlign w:val="bottom"/>
            <w:hideMark/>
          </w:tcPr>
          <w:p w14:paraId="4ADC4306"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shd w:val="clear" w:color="auto" w:fill="auto"/>
            <w:noWrap/>
            <w:vAlign w:val="bottom"/>
            <w:hideMark/>
          </w:tcPr>
          <w:p w14:paraId="7F042481"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5CF95535"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6446C544"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0A0ABAF1"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58B25EFB"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4DF29C33"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6F5F2246"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2FB2B7CA"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76418AA2" w14:textId="77777777" w:rsidR="00D7386B" w:rsidRPr="00CA6E95" w:rsidRDefault="00D7386B" w:rsidP="00005DD1">
            <w:pPr>
              <w:spacing w:after="0" w:line="240" w:lineRule="auto"/>
              <w:rPr>
                <w:rFonts w:ascii="Times New Roman" w:eastAsia="Times New Roman" w:hAnsi="Times New Roman" w:cs="Times New Roman"/>
                <w:sz w:val="24"/>
                <w:szCs w:val="24"/>
              </w:rPr>
            </w:pPr>
          </w:p>
        </w:tc>
      </w:tr>
    </w:tbl>
    <w:p w14:paraId="3283AF85" w14:textId="77777777" w:rsidR="00D7386B" w:rsidRPr="00CA6E95" w:rsidRDefault="00D7386B" w:rsidP="00D7386B">
      <w:pPr>
        <w:spacing w:line="360" w:lineRule="auto"/>
        <w:jc w:val="both"/>
        <w:rPr>
          <w:rFonts w:ascii="Times New Roman" w:eastAsia="Times New Roman" w:hAnsi="Times New Roman" w:cs="Times New Roman"/>
          <w:sz w:val="24"/>
          <w:szCs w:val="24"/>
        </w:rPr>
      </w:pPr>
    </w:p>
    <w:p w14:paraId="00F15C49" w14:textId="77777777" w:rsidR="00D7386B" w:rsidRPr="00CA6E95" w:rsidRDefault="00D7386B" w:rsidP="00D7386B">
      <w:pPr>
        <w:rPr>
          <w:rFonts w:ascii="Times New Roman" w:eastAsia="Times New Roman" w:hAnsi="Times New Roman" w:cs="Times New Roman"/>
          <w:b/>
          <w:sz w:val="24"/>
          <w:szCs w:val="24"/>
        </w:rPr>
      </w:pPr>
      <w:bookmarkStart w:id="12" w:name="_heading=h.2xcytpi" w:colFirst="0" w:colLast="0"/>
      <w:bookmarkEnd w:id="12"/>
      <w:r w:rsidRPr="00CA6E95">
        <w:rPr>
          <w:rFonts w:ascii="Times New Roman" w:eastAsia="Times New Roman" w:hAnsi="Times New Roman" w:cs="Times New Roman"/>
          <w:b/>
          <w:sz w:val="24"/>
          <w:szCs w:val="24"/>
        </w:rPr>
        <w:br w:type="page"/>
      </w:r>
    </w:p>
    <w:p w14:paraId="466DFD43" w14:textId="1CC292ED" w:rsidR="00D7386B" w:rsidRPr="00CA6E95" w:rsidRDefault="00D7386B" w:rsidP="00D7386B">
      <w:pPr>
        <w:spacing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lastRenderedPageBreak/>
        <w:t xml:space="preserve">The Table 2 is showing the percentage of mortality and weight loss of </w:t>
      </w:r>
      <w:r w:rsidR="00DD0A33" w:rsidRPr="00DD0A33">
        <w:rPr>
          <w:rFonts w:ascii="Times New Roman" w:eastAsiaTheme="minorEastAsia" w:hAnsi="Times New Roman" w:cs="Times New Roman"/>
          <w:sz w:val="24"/>
          <w:szCs w:val="24"/>
        </w:rPr>
        <w:t>cowpea</w:t>
      </w:r>
      <w:r w:rsidRPr="00CA6E95">
        <w:rPr>
          <w:rFonts w:ascii="Times New Roman" w:eastAsiaTheme="minorEastAsia" w:hAnsi="Times New Roman" w:cs="Times New Roman"/>
          <w:sz w:val="24"/>
          <w:szCs w:val="24"/>
        </w:rPr>
        <w:t xml:space="preserv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w:t>
      </w:r>
      <w:proofErr w:type="spellStart"/>
      <w:r w:rsidRPr="00CA6E95">
        <w:rPr>
          <w:rFonts w:ascii="Times New Roman" w:eastAsia="Times New Roman" w:hAnsi="Times New Roman" w:cs="Times New Roman"/>
          <w:i/>
          <w:sz w:val="24"/>
          <w:szCs w:val="24"/>
        </w:rPr>
        <w:t>indica</w:t>
      </w:r>
      <w:proofErr w:type="spellEnd"/>
      <w:r w:rsidRPr="00CA6E95">
        <w:rPr>
          <w:rFonts w:ascii="Times New Roman" w:eastAsia="Times New Roman" w:hAnsi="Times New Roman" w:cs="Times New Roman"/>
          <w:sz w:val="24"/>
          <w:szCs w:val="24"/>
        </w:rPr>
        <w:t xml:space="preserve"> an experiment conducted at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w:t>
      </w:r>
      <w:proofErr w:type="gramStart"/>
      <w:r w:rsidRPr="00CA6E95">
        <w:rPr>
          <w:rFonts w:ascii="Times New Roman" w:eastAsia="Times New Roman" w:hAnsi="Times New Roman" w:cs="Times New Roman"/>
          <w:sz w:val="24"/>
          <w:szCs w:val="24"/>
        </w:rPr>
        <w:t>Ilorin</w:t>
      </w:r>
      <w:proofErr w:type="gramEnd"/>
      <w:r w:rsidRPr="00CA6E95">
        <w:rPr>
          <w:rFonts w:ascii="Times New Roman" w:eastAsiaTheme="minorEastAsia" w:hAnsi="Times New Roman" w:cs="Times New Roman"/>
          <w:sz w:val="24"/>
          <w:szCs w:val="24"/>
        </w:rPr>
        <w:t>.</w:t>
      </w:r>
    </w:p>
    <w:p w14:paraId="0499DBA5" w14:textId="505BE82A" w:rsidR="00D7386B" w:rsidRPr="00CA6E95" w:rsidRDefault="00D7386B" w:rsidP="00D7386B">
      <w:pPr>
        <w:spacing w:after="0" w:line="240" w:lineRule="auto"/>
        <w:jc w:val="both"/>
        <w:rPr>
          <w:rFonts w:ascii="Times New Roman" w:eastAsia="Times New Roman" w:hAnsi="Times New Roman" w:cs="Times New Roman"/>
          <w:i/>
          <w:sz w:val="24"/>
          <w:szCs w:val="24"/>
        </w:rPr>
      </w:pPr>
      <w:r w:rsidRPr="00CA6E95">
        <w:rPr>
          <w:rFonts w:ascii="Times New Roman" w:eastAsia="Times New Roman" w:hAnsi="Times New Roman" w:cs="Times New Roman"/>
          <w:sz w:val="24"/>
          <w:szCs w:val="24"/>
        </w:rPr>
        <w:t xml:space="preserve">Table 2: Percentage mortality and weight loss in </w:t>
      </w:r>
      <w:r w:rsidR="00DD0A33" w:rsidRPr="00DD0A33">
        <w:rPr>
          <w:rFonts w:ascii="Times New Roman" w:eastAsia="Times New Roman" w:hAnsi="Times New Roman" w:cs="Times New Roman"/>
          <w:sz w:val="24"/>
          <w:szCs w:val="24"/>
        </w:rPr>
        <w:t>cowpea</w:t>
      </w:r>
      <w:r w:rsidRPr="00CA6E95">
        <w:rPr>
          <w:rFonts w:ascii="Times New Roman" w:eastAsia="Times New Roman" w:hAnsi="Times New Roman" w:cs="Times New Roman"/>
          <w:sz w:val="24"/>
          <w:szCs w:val="24"/>
        </w:rPr>
        <w:t xml:space="preserv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w:t>
      </w:r>
      <w:proofErr w:type="spellStart"/>
      <w:r w:rsidRPr="00CA6E95">
        <w:rPr>
          <w:rFonts w:ascii="Times New Roman" w:eastAsia="Times New Roman" w:hAnsi="Times New Roman" w:cs="Times New Roman"/>
          <w:i/>
          <w:sz w:val="24"/>
          <w:szCs w:val="24"/>
        </w:rPr>
        <w:t>indica</w:t>
      </w:r>
      <w:proofErr w:type="spellEnd"/>
    </w:p>
    <w:p w14:paraId="1D8C01E4" w14:textId="77777777" w:rsidR="00D7386B" w:rsidRPr="00CA6E95" w:rsidRDefault="00D7386B" w:rsidP="00D7386B">
      <w:pPr>
        <w:spacing w:after="0" w:line="240" w:lineRule="auto"/>
        <w:jc w:val="both"/>
        <w:rPr>
          <w:rFonts w:ascii="Times New Roman" w:eastAsia="Times New Roman" w:hAnsi="Times New Roman" w:cs="Times New Roman"/>
          <w:sz w:val="24"/>
          <w:szCs w:val="24"/>
        </w:rPr>
      </w:pPr>
      <w:proofErr w:type="gramStart"/>
      <w:r w:rsidRPr="00CA6E95">
        <w:rPr>
          <w:rFonts w:ascii="Times New Roman" w:eastAsia="Times New Roman" w:hAnsi="Times New Roman" w:cs="Times New Roman"/>
          <w:sz w:val="24"/>
          <w:szCs w:val="24"/>
        </w:rPr>
        <w:t>at</w:t>
      </w:r>
      <w:proofErr w:type="gramEnd"/>
      <w:r w:rsidRPr="00CA6E95">
        <w:rPr>
          <w:rFonts w:ascii="Times New Roman" w:eastAsia="Times New Roman" w:hAnsi="Times New Roman" w:cs="Times New Roman"/>
          <w:sz w:val="24"/>
          <w:szCs w:val="24"/>
        </w:rPr>
        <w:t xml:space="preserve">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w:t>
      </w:r>
    </w:p>
    <w:p w14:paraId="1F313D1B" w14:textId="77777777" w:rsidR="00D7386B" w:rsidRPr="00CA6E95" w:rsidRDefault="00D7386B" w:rsidP="00D7386B">
      <w:pPr>
        <w:spacing w:after="0" w:line="24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Ilorin</w:t>
      </w:r>
    </w:p>
    <w:tbl>
      <w:tblPr>
        <w:tblW w:w="7861" w:type="dxa"/>
        <w:tblLook w:val="04A0" w:firstRow="1" w:lastRow="0" w:firstColumn="1" w:lastColumn="0" w:noHBand="0" w:noVBand="1"/>
      </w:tblPr>
      <w:tblGrid>
        <w:gridCol w:w="2336"/>
        <w:gridCol w:w="3115"/>
        <w:gridCol w:w="2410"/>
      </w:tblGrid>
      <w:tr w:rsidR="00D7386B" w:rsidRPr="00CA6E95" w14:paraId="66364C3B" w14:textId="77777777" w:rsidTr="00005DD1">
        <w:trPr>
          <w:trHeight w:val="490"/>
        </w:trPr>
        <w:tc>
          <w:tcPr>
            <w:tcW w:w="2336" w:type="dxa"/>
            <w:tcBorders>
              <w:top w:val="single" w:sz="4" w:space="0" w:color="auto"/>
              <w:bottom w:val="single" w:sz="4" w:space="0" w:color="auto"/>
              <w:right w:val="nil"/>
            </w:tcBorders>
            <w:shd w:val="clear" w:color="auto" w:fill="auto"/>
            <w:noWrap/>
            <w:vAlign w:val="bottom"/>
            <w:hideMark/>
          </w:tcPr>
          <w:p w14:paraId="3F01EDE8"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3115" w:type="dxa"/>
            <w:tcBorders>
              <w:top w:val="single" w:sz="4" w:space="0" w:color="auto"/>
              <w:left w:val="nil"/>
              <w:bottom w:val="single" w:sz="4" w:space="0" w:color="auto"/>
              <w:right w:val="nil"/>
            </w:tcBorders>
            <w:shd w:val="clear" w:color="auto" w:fill="auto"/>
            <w:noWrap/>
            <w:vAlign w:val="bottom"/>
            <w:hideMark/>
          </w:tcPr>
          <w:p w14:paraId="4810A07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Mortality (%)</w:t>
            </w:r>
          </w:p>
        </w:tc>
        <w:tc>
          <w:tcPr>
            <w:tcW w:w="2410" w:type="dxa"/>
            <w:tcBorders>
              <w:top w:val="single" w:sz="4" w:space="0" w:color="auto"/>
              <w:left w:val="nil"/>
              <w:bottom w:val="single" w:sz="4" w:space="0" w:color="auto"/>
              <w:right w:val="nil"/>
            </w:tcBorders>
            <w:shd w:val="clear" w:color="auto" w:fill="auto"/>
            <w:noWrap/>
            <w:vAlign w:val="bottom"/>
            <w:hideMark/>
          </w:tcPr>
          <w:p w14:paraId="40E9D8F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Weight loss (%)</w:t>
            </w:r>
          </w:p>
        </w:tc>
      </w:tr>
      <w:tr w:rsidR="00D7386B" w:rsidRPr="00CA6E95" w14:paraId="6EDE6BA0" w14:textId="77777777" w:rsidTr="00005DD1">
        <w:trPr>
          <w:trHeight w:val="514"/>
        </w:trPr>
        <w:tc>
          <w:tcPr>
            <w:tcW w:w="2336" w:type="dxa"/>
            <w:tcBorders>
              <w:top w:val="single" w:sz="4" w:space="0" w:color="auto"/>
              <w:bottom w:val="nil"/>
              <w:right w:val="nil"/>
            </w:tcBorders>
            <w:shd w:val="clear" w:color="auto" w:fill="auto"/>
            <w:noWrap/>
            <w:vAlign w:val="bottom"/>
            <w:hideMark/>
          </w:tcPr>
          <w:p w14:paraId="4C1769F8"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3115" w:type="dxa"/>
            <w:tcBorders>
              <w:top w:val="nil"/>
              <w:left w:val="nil"/>
              <w:bottom w:val="nil"/>
              <w:right w:val="nil"/>
            </w:tcBorders>
            <w:shd w:val="clear" w:color="auto" w:fill="auto"/>
            <w:noWrap/>
            <w:vAlign w:val="bottom"/>
            <w:hideMark/>
          </w:tcPr>
          <w:p w14:paraId="39493692"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12.08 ± 0.05a</w:t>
            </w:r>
          </w:p>
        </w:tc>
        <w:tc>
          <w:tcPr>
            <w:tcW w:w="2410" w:type="dxa"/>
            <w:tcBorders>
              <w:top w:val="nil"/>
              <w:left w:val="nil"/>
              <w:bottom w:val="nil"/>
              <w:right w:val="nil"/>
            </w:tcBorders>
            <w:shd w:val="clear" w:color="auto" w:fill="auto"/>
            <w:noWrap/>
            <w:vAlign w:val="bottom"/>
            <w:hideMark/>
          </w:tcPr>
          <w:p w14:paraId="48BF52F5"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71.34  ± 3.49c</w:t>
            </w:r>
          </w:p>
        </w:tc>
      </w:tr>
      <w:tr w:rsidR="00D7386B" w:rsidRPr="00CA6E95" w14:paraId="4AB2A77A" w14:textId="77777777" w:rsidTr="00005DD1">
        <w:trPr>
          <w:trHeight w:val="490"/>
        </w:trPr>
        <w:tc>
          <w:tcPr>
            <w:tcW w:w="2336" w:type="dxa"/>
            <w:tcBorders>
              <w:top w:val="nil"/>
              <w:bottom w:val="nil"/>
              <w:right w:val="nil"/>
            </w:tcBorders>
            <w:shd w:val="clear" w:color="auto" w:fill="auto"/>
            <w:noWrap/>
            <w:vAlign w:val="bottom"/>
            <w:hideMark/>
          </w:tcPr>
          <w:p w14:paraId="65D3C52B"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3115" w:type="dxa"/>
            <w:tcBorders>
              <w:top w:val="nil"/>
              <w:left w:val="nil"/>
              <w:bottom w:val="nil"/>
              <w:right w:val="nil"/>
            </w:tcBorders>
            <w:shd w:val="clear" w:color="auto" w:fill="auto"/>
            <w:noWrap/>
            <w:vAlign w:val="bottom"/>
            <w:hideMark/>
          </w:tcPr>
          <w:p w14:paraId="08400021"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56.06 ± 5.98b</w:t>
            </w:r>
          </w:p>
        </w:tc>
        <w:tc>
          <w:tcPr>
            <w:tcW w:w="2410" w:type="dxa"/>
            <w:tcBorders>
              <w:top w:val="nil"/>
              <w:left w:val="nil"/>
              <w:bottom w:val="nil"/>
              <w:right w:val="nil"/>
            </w:tcBorders>
            <w:shd w:val="clear" w:color="auto" w:fill="auto"/>
            <w:noWrap/>
            <w:vAlign w:val="bottom"/>
            <w:hideMark/>
          </w:tcPr>
          <w:p w14:paraId="1A51AEF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55.3b ± 4.33b</w:t>
            </w:r>
          </w:p>
        </w:tc>
      </w:tr>
      <w:tr w:rsidR="00D7386B" w:rsidRPr="00CA6E95" w14:paraId="4912B94A" w14:textId="77777777" w:rsidTr="00005DD1">
        <w:trPr>
          <w:trHeight w:val="490"/>
        </w:trPr>
        <w:tc>
          <w:tcPr>
            <w:tcW w:w="2336" w:type="dxa"/>
            <w:tcBorders>
              <w:top w:val="nil"/>
              <w:bottom w:val="nil"/>
              <w:right w:val="nil"/>
            </w:tcBorders>
            <w:shd w:val="clear" w:color="auto" w:fill="auto"/>
            <w:noWrap/>
            <w:vAlign w:val="bottom"/>
            <w:hideMark/>
          </w:tcPr>
          <w:p w14:paraId="42CFDA6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3115" w:type="dxa"/>
            <w:tcBorders>
              <w:top w:val="nil"/>
              <w:left w:val="nil"/>
              <w:bottom w:val="nil"/>
              <w:right w:val="nil"/>
            </w:tcBorders>
            <w:shd w:val="clear" w:color="auto" w:fill="auto"/>
            <w:noWrap/>
            <w:vAlign w:val="bottom"/>
            <w:hideMark/>
          </w:tcPr>
          <w:p w14:paraId="3AFB38A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87.98 ± 9.49c</w:t>
            </w:r>
          </w:p>
        </w:tc>
        <w:tc>
          <w:tcPr>
            <w:tcW w:w="2410" w:type="dxa"/>
            <w:tcBorders>
              <w:top w:val="nil"/>
              <w:left w:val="nil"/>
              <w:bottom w:val="nil"/>
              <w:right w:val="nil"/>
            </w:tcBorders>
            <w:shd w:val="clear" w:color="auto" w:fill="auto"/>
            <w:noWrap/>
            <w:vAlign w:val="bottom"/>
            <w:hideMark/>
          </w:tcPr>
          <w:p w14:paraId="52BA1DB6"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12.2 ± 0.23a</w:t>
            </w:r>
          </w:p>
        </w:tc>
      </w:tr>
      <w:tr w:rsidR="00D7386B" w:rsidRPr="00CA6E95" w14:paraId="00A51809" w14:textId="77777777" w:rsidTr="00005DD1">
        <w:trPr>
          <w:trHeight w:val="490"/>
        </w:trPr>
        <w:tc>
          <w:tcPr>
            <w:tcW w:w="2336" w:type="dxa"/>
            <w:tcBorders>
              <w:top w:val="nil"/>
              <w:right w:val="nil"/>
            </w:tcBorders>
            <w:shd w:val="clear" w:color="auto" w:fill="auto"/>
            <w:noWrap/>
            <w:vAlign w:val="bottom"/>
            <w:hideMark/>
          </w:tcPr>
          <w:p w14:paraId="6E5B347B"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3115" w:type="dxa"/>
            <w:tcBorders>
              <w:top w:val="nil"/>
              <w:left w:val="nil"/>
              <w:right w:val="nil"/>
            </w:tcBorders>
            <w:shd w:val="clear" w:color="auto" w:fill="auto"/>
            <w:noWrap/>
            <w:vAlign w:val="bottom"/>
            <w:hideMark/>
          </w:tcPr>
          <w:p w14:paraId="3BF94267"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12.2 ± 2.49a</w:t>
            </w:r>
          </w:p>
        </w:tc>
        <w:tc>
          <w:tcPr>
            <w:tcW w:w="2410" w:type="dxa"/>
            <w:tcBorders>
              <w:top w:val="nil"/>
              <w:left w:val="nil"/>
              <w:bottom w:val="nil"/>
              <w:right w:val="nil"/>
            </w:tcBorders>
            <w:shd w:val="clear" w:color="auto" w:fill="auto"/>
            <w:noWrap/>
            <w:vAlign w:val="bottom"/>
            <w:hideMark/>
          </w:tcPr>
          <w:p w14:paraId="64753CA9"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86.43 ± 5.34c</w:t>
            </w:r>
          </w:p>
        </w:tc>
      </w:tr>
      <w:tr w:rsidR="00D7386B" w:rsidRPr="00CA6E95" w14:paraId="12BC7D8E" w14:textId="77777777" w:rsidTr="00005DD1">
        <w:trPr>
          <w:trHeight w:val="514"/>
        </w:trPr>
        <w:tc>
          <w:tcPr>
            <w:tcW w:w="2336" w:type="dxa"/>
            <w:tcBorders>
              <w:top w:val="nil"/>
              <w:bottom w:val="single" w:sz="4" w:space="0" w:color="auto"/>
              <w:right w:val="nil"/>
            </w:tcBorders>
            <w:shd w:val="clear" w:color="auto" w:fill="auto"/>
            <w:noWrap/>
            <w:vAlign w:val="bottom"/>
            <w:hideMark/>
          </w:tcPr>
          <w:p w14:paraId="5897AF51"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proofErr w:type="spellStart"/>
            <w:r w:rsidRPr="00CA6E95">
              <w:rPr>
                <w:rFonts w:ascii="Times New Roman" w:eastAsia="Times New Roman" w:hAnsi="Times New Roman" w:cs="Times New Roman"/>
                <w:color w:val="000000"/>
                <w:sz w:val="24"/>
                <w:szCs w:val="24"/>
              </w:rPr>
              <w:t>Syn</w:t>
            </w:r>
            <w:proofErr w:type="spellEnd"/>
          </w:p>
        </w:tc>
        <w:tc>
          <w:tcPr>
            <w:tcW w:w="3115" w:type="dxa"/>
            <w:tcBorders>
              <w:top w:val="nil"/>
              <w:left w:val="nil"/>
              <w:bottom w:val="single" w:sz="4" w:space="0" w:color="auto"/>
              <w:right w:val="nil"/>
            </w:tcBorders>
            <w:shd w:val="clear" w:color="auto" w:fill="auto"/>
            <w:noWrap/>
            <w:vAlign w:val="bottom"/>
            <w:hideMark/>
          </w:tcPr>
          <w:p w14:paraId="4E2D8A0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87.16 ± 3.94c</w:t>
            </w:r>
          </w:p>
        </w:tc>
        <w:tc>
          <w:tcPr>
            <w:tcW w:w="2410" w:type="dxa"/>
            <w:tcBorders>
              <w:top w:val="nil"/>
              <w:left w:val="nil"/>
              <w:bottom w:val="single" w:sz="4" w:space="0" w:color="auto"/>
              <w:right w:val="nil"/>
            </w:tcBorders>
            <w:shd w:val="clear" w:color="auto" w:fill="auto"/>
            <w:noWrap/>
            <w:vAlign w:val="bottom"/>
            <w:hideMark/>
          </w:tcPr>
          <w:p w14:paraId="4415C89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9.25 ± 0.04a</w:t>
            </w:r>
          </w:p>
        </w:tc>
      </w:tr>
    </w:tbl>
    <w:p w14:paraId="6429755E" w14:textId="77777777" w:rsidR="00D7386B" w:rsidRPr="00CA6E95" w:rsidRDefault="00D7386B" w:rsidP="00D7386B">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14:paraId="25888D9D" w14:textId="77777777" w:rsidR="00D7386B" w:rsidRPr="00CA6E95" w:rsidRDefault="00D7386B" w:rsidP="00D7386B">
      <w:pPr>
        <w:spacing w:after="0" w:line="240" w:lineRule="auto"/>
        <w:rPr>
          <w:rFonts w:ascii="Times New Roman" w:eastAsia="Times New Roman" w:hAnsi="Times New Roman" w:cs="Times New Roman"/>
          <w:color w:val="000000"/>
          <w:sz w:val="24"/>
          <w:szCs w:val="24"/>
        </w:rPr>
      </w:pPr>
      <w:proofErr w:type="gramStart"/>
      <w:r w:rsidRPr="00CA6E95">
        <w:rPr>
          <w:rFonts w:ascii="Times New Roman" w:eastAsia="Times New Roman" w:hAnsi="Times New Roman" w:cs="Times New Roman"/>
          <w:color w:val="000000"/>
          <w:sz w:val="24"/>
          <w:szCs w:val="24"/>
        </w:rPr>
        <w:t>at</w:t>
      </w:r>
      <w:proofErr w:type="gramEnd"/>
      <w:r w:rsidRPr="00CA6E95">
        <w:rPr>
          <w:rFonts w:ascii="Times New Roman" w:eastAsia="Times New Roman" w:hAnsi="Times New Roman" w:cs="Times New Roman"/>
          <w:color w:val="000000"/>
          <w:sz w:val="24"/>
          <w:szCs w:val="24"/>
        </w:rPr>
        <w:t xml:space="preserve"> p &gt; 0.05 using Duncan Multiple Range Test (DMRT). Values are means ± S. E. </w:t>
      </w:r>
    </w:p>
    <w:p w14:paraId="02AD7A2F" w14:textId="77777777" w:rsidR="00D7386B" w:rsidRPr="00CA6E95" w:rsidRDefault="00D7386B" w:rsidP="00D7386B">
      <w:pPr>
        <w:pBdr>
          <w:top w:val="nil"/>
          <w:left w:val="nil"/>
          <w:bottom w:val="nil"/>
          <w:right w:val="nil"/>
          <w:between w:val="nil"/>
        </w:pBdr>
        <w:spacing w:line="360" w:lineRule="auto"/>
        <w:rPr>
          <w:rFonts w:ascii="Times New Roman" w:eastAsia="Times New Roman" w:hAnsi="Times New Roman" w:cs="Times New Roman"/>
          <w:b/>
          <w:sz w:val="24"/>
          <w:szCs w:val="24"/>
        </w:rPr>
      </w:pPr>
      <w:proofErr w:type="gramStart"/>
      <w:r w:rsidRPr="00CA6E95">
        <w:rPr>
          <w:rFonts w:ascii="Times New Roman" w:eastAsia="Times New Roman" w:hAnsi="Times New Roman" w:cs="Times New Roman"/>
          <w:color w:val="000000"/>
          <w:sz w:val="24"/>
          <w:szCs w:val="24"/>
        </w:rPr>
        <w:t>of</w:t>
      </w:r>
      <w:proofErr w:type="gramEnd"/>
      <w:r w:rsidRPr="00CA6E95">
        <w:rPr>
          <w:rFonts w:ascii="Times New Roman" w:eastAsia="Times New Roman" w:hAnsi="Times New Roman" w:cs="Times New Roman"/>
          <w:color w:val="000000"/>
          <w:sz w:val="24"/>
          <w:szCs w:val="24"/>
        </w:rPr>
        <w:t xml:space="preserve"> 3 replicates</w:t>
      </w:r>
    </w:p>
    <w:p w14:paraId="54350EC0" w14:textId="77777777" w:rsidR="00D7386B" w:rsidRPr="00CA6E95" w:rsidRDefault="00D7386B" w:rsidP="00D7386B">
      <w:pPr>
        <w:rPr>
          <w:rFonts w:ascii="Times New Roman" w:hAnsi="Times New Roman" w:cs="Times New Roman"/>
          <w:sz w:val="24"/>
          <w:szCs w:val="24"/>
        </w:rPr>
      </w:pPr>
    </w:p>
    <w:p w14:paraId="44B830E3" w14:textId="77777777" w:rsidR="00C65215" w:rsidRDefault="00C65215" w:rsidP="005D048D">
      <w:pPr>
        <w:spacing w:line="360" w:lineRule="auto"/>
        <w:jc w:val="center"/>
        <w:rPr>
          <w:rFonts w:asciiTheme="majorBidi" w:hAnsiTheme="majorBidi" w:cstheme="majorBidi"/>
          <w:b/>
          <w:bCs/>
          <w:sz w:val="24"/>
          <w:szCs w:val="24"/>
        </w:rPr>
      </w:pPr>
    </w:p>
    <w:p w14:paraId="6CF56142" w14:textId="77777777" w:rsidR="00C65215" w:rsidRDefault="00C65215">
      <w:pPr>
        <w:rPr>
          <w:rFonts w:asciiTheme="majorBidi" w:hAnsiTheme="majorBidi" w:cstheme="majorBidi"/>
          <w:b/>
          <w:bCs/>
          <w:sz w:val="24"/>
          <w:szCs w:val="24"/>
        </w:rPr>
      </w:pPr>
      <w:r>
        <w:rPr>
          <w:rFonts w:asciiTheme="majorBidi" w:hAnsiTheme="majorBidi" w:cstheme="majorBidi"/>
          <w:b/>
          <w:bCs/>
          <w:sz w:val="24"/>
          <w:szCs w:val="24"/>
        </w:rPr>
        <w:br w:type="page"/>
      </w:r>
    </w:p>
    <w:p w14:paraId="2CDD23E4" w14:textId="77777777" w:rsidR="00A568CB" w:rsidRDefault="00A568CB" w:rsidP="005D048D">
      <w:pPr>
        <w:spacing w:line="360" w:lineRule="auto"/>
        <w:jc w:val="center"/>
        <w:rPr>
          <w:rFonts w:asciiTheme="majorBidi" w:hAnsiTheme="majorBidi" w:cstheme="majorBidi"/>
          <w:b/>
          <w:bCs/>
          <w:sz w:val="24"/>
          <w:szCs w:val="24"/>
        </w:rPr>
      </w:pPr>
    </w:p>
    <w:p w14:paraId="1CA11FC2" w14:textId="7D4DCDCD" w:rsidR="00C65215" w:rsidRDefault="00A568CB" w:rsidP="005D04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CHAPTER FIVE</w:t>
      </w:r>
    </w:p>
    <w:p w14:paraId="7344EEFB" w14:textId="521F7353"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Table 1 presents the effects of different concentrations of </w:t>
      </w:r>
      <w:proofErr w:type="spellStart"/>
      <w:r w:rsidRPr="00A568CB">
        <w:rPr>
          <w:rFonts w:ascii="Times New Roman" w:eastAsia="Times New Roman" w:hAnsi="Times New Roman" w:cs="Times New Roman"/>
          <w:i/>
          <w:iCs/>
          <w:sz w:val="24"/>
          <w:szCs w:val="24"/>
        </w:rPr>
        <w:t>Azadirachta</w:t>
      </w:r>
      <w:proofErr w:type="spellEnd"/>
      <w:r w:rsidRPr="00A568CB">
        <w:rPr>
          <w:rFonts w:ascii="Times New Roman" w:eastAsia="Times New Roman" w:hAnsi="Times New Roman" w:cs="Times New Roman"/>
          <w:i/>
          <w:iCs/>
          <w:sz w:val="24"/>
          <w:szCs w:val="24"/>
        </w:rPr>
        <w:t xml:space="preserve"> </w:t>
      </w:r>
      <w:proofErr w:type="spellStart"/>
      <w:r w:rsidRPr="00A568CB">
        <w:rPr>
          <w:rFonts w:ascii="Times New Roman" w:eastAsia="Times New Roman" w:hAnsi="Times New Roman" w:cs="Times New Roman"/>
          <w:i/>
          <w:iCs/>
          <w:sz w:val="24"/>
          <w:szCs w:val="24"/>
        </w:rPr>
        <w:t>indica</w:t>
      </w:r>
      <w:proofErr w:type="spellEnd"/>
      <w:r w:rsidRPr="00A568CB">
        <w:rPr>
          <w:rFonts w:ascii="Times New Roman" w:eastAsia="Times New Roman" w:hAnsi="Times New Roman" w:cs="Times New Roman"/>
          <w:sz w:val="24"/>
          <w:szCs w:val="24"/>
        </w:rPr>
        <w:t xml:space="preserve"> (neem) powder on the number of eggs laid and feeding damage (number of holes) in </w:t>
      </w:r>
      <w:r w:rsidR="00DD0A33" w:rsidRPr="00DD0A33">
        <w:rPr>
          <w:rFonts w:ascii="Times New Roman" w:eastAsia="Times New Roman" w:hAnsi="Times New Roman" w:cs="Times New Roman"/>
          <w:sz w:val="24"/>
          <w:szCs w:val="24"/>
        </w:rPr>
        <w:t>cowpea</w:t>
      </w:r>
      <w:r w:rsidRPr="00A568CB">
        <w:rPr>
          <w:rFonts w:ascii="Times New Roman" w:eastAsia="Times New Roman" w:hAnsi="Times New Roman" w:cs="Times New Roman"/>
          <w:sz w:val="24"/>
          <w:szCs w:val="24"/>
        </w:rPr>
        <w:t>. The results clearly demonstrate a dose-dependent reduction in both oviposition and damage, aligning with previous studies that have established neem's bio-insecticidal properties.</w:t>
      </w:r>
    </w:p>
    <w:p w14:paraId="36910945" w14:textId="3374B616"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The </w:t>
      </w:r>
      <w:r w:rsidRPr="00A568CB">
        <w:rPr>
          <w:rFonts w:ascii="Times New Roman" w:eastAsia="Times New Roman" w:hAnsi="Times New Roman" w:cs="Times New Roman"/>
          <w:bCs/>
          <w:sz w:val="24"/>
          <w:szCs w:val="24"/>
        </w:rPr>
        <w:t>control treatment</w:t>
      </w:r>
      <w:r w:rsidRPr="00A568CB">
        <w:rPr>
          <w:rFonts w:ascii="Times New Roman" w:eastAsia="Times New Roman" w:hAnsi="Times New Roman" w:cs="Times New Roman"/>
          <w:sz w:val="24"/>
          <w:szCs w:val="24"/>
        </w:rPr>
        <w:t xml:space="preserve"> recorded the highest number of eggs (30.91 ± 0.98) and holes (20.33 ± 0.54), indicating the susceptibility of untreated </w:t>
      </w:r>
      <w:r w:rsidR="00DD0A33" w:rsidRPr="00DD0A33">
        <w:rPr>
          <w:rFonts w:ascii="Times New Roman" w:eastAsia="Times New Roman" w:hAnsi="Times New Roman" w:cs="Times New Roman"/>
          <w:sz w:val="24"/>
          <w:szCs w:val="24"/>
        </w:rPr>
        <w:t>cowpea</w:t>
      </w:r>
      <w:r w:rsidRPr="00A568CB">
        <w:rPr>
          <w:rFonts w:ascii="Times New Roman" w:eastAsia="Times New Roman" w:hAnsi="Times New Roman" w:cs="Times New Roman"/>
          <w:sz w:val="24"/>
          <w:szCs w:val="24"/>
        </w:rPr>
        <w:t xml:space="preserve"> to pest infestation. In contrast, all </w:t>
      </w:r>
      <w:proofErr w:type="spellStart"/>
      <w:r w:rsidRPr="00A568CB">
        <w:rPr>
          <w:rFonts w:ascii="Times New Roman" w:eastAsia="Times New Roman" w:hAnsi="Times New Roman" w:cs="Times New Roman"/>
          <w:i/>
          <w:iCs/>
          <w:sz w:val="24"/>
          <w:szCs w:val="24"/>
        </w:rPr>
        <w:t>Azadirachta</w:t>
      </w:r>
      <w:proofErr w:type="spellEnd"/>
      <w:r w:rsidRPr="00A568CB">
        <w:rPr>
          <w:rFonts w:ascii="Times New Roman" w:eastAsia="Times New Roman" w:hAnsi="Times New Roman" w:cs="Times New Roman"/>
          <w:i/>
          <w:iCs/>
          <w:sz w:val="24"/>
          <w:szCs w:val="24"/>
        </w:rPr>
        <w:t xml:space="preserve"> </w:t>
      </w:r>
      <w:proofErr w:type="spellStart"/>
      <w:r w:rsidRPr="00A568CB">
        <w:rPr>
          <w:rFonts w:ascii="Times New Roman" w:eastAsia="Times New Roman" w:hAnsi="Times New Roman" w:cs="Times New Roman"/>
          <w:i/>
          <w:iCs/>
          <w:sz w:val="24"/>
          <w:szCs w:val="24"/>
        </w:rPr>
        <w:t>indica</w:t>
      </w:r>
      <w:proofErr w:type="spellEnd"/>
      <w:r w:rsidRPr="00A568CB">
        <w:rPr>
          <w:rFonts w:ascii="Times New Roman" w:eastAsia="Times New Roman" w:hAnsi="Times New Roman" w:cs="Times New Roman"/>
          <w:sz w:val="24"/>
          <w:szCs w:val="24"/>
        </w:rPr>
        <w:t xml:space="preserve"> treatments significantly reduced these values, with the </w:t>
      </w:r>
      <w:r w:rsidRPr="00A568CB">
        <w:rPr>
          <w:rFonts w:ascii="Times New Roman" w:eastAsia="Times New Roman" w:hAnsi="Times New Roman" w:cs="Times New Roman"/>
          <w:bCs/>
          <w:sz w:val="24"/>
          <w:szCs w:val="24"/>
        </w:rPr>
        <w:t>3.0g concentration</w:t>
      </w:r>
      <w:r w:rsidRPr="00A568CB">
        <w:rPr>
          <w:rFonts w:ascii="Times New Roman" w:eastAsia="Times New Roman" w:hAnsi="Times New Roman" w:cs="Times New Roman"/>
          <w:sz w:val="24"/>
          <w:szCs w:val="24"/>
        </w:rPr>
        <w:t xml:space="preserve"> showing the most pronounced effect (12.92 ± 0.44 eggs and 6.54 ± 0.23 holes), closely comparable to the </w:t>
      </w:r>
      <w:r w:rsidRPr="00A568CB">
        <w:rPr>
          <w:rFonts w:ascii="Times New Roman" w:eastAsia="Times New Roman" w:hAnsi="Times New Roman" w:cs="Times New Roman"/>
          <w:bCs/>
          <w:sz w:val="24"/>
          <w:szCs w:val="24"/>
        </w:rPr>
        <w:t>synthetic insecticide</w:t>
      </w:r>
      <w:r w:rsidRPr="00A568CB">
        <w:rPr>
          <w:rFonts w:ascii="Times New Roman" w:eastAsia="Times New Roman" w:hAnsi="Times New Roman" w:cs="Times New Roman"/>
          <w:sz w:val="24"/>
          <w:szCs w:val="24"/>
        </w:rPr>
        <w:t xml:space="preserve"> (8.91 ± 0.48 eggs and 2.54 ± 0.08 holes). This supports the assertion by </w:t>
      </w:r>
      <w:proofErr w:type="spellStart"/>
      <w:r w:rsidRPr="00A568CB">
        <w:rPr>
          <w:rFonts w:ascii="Times New Roman" w:eastAsia="Times New Roman" w:hAnsi="Times New Roman" w:cs="Times New Roman"/>
          <w:bCs/>
          <w:sz w:val="24"/>
          <w:szCs w:val="24"/>
        </w:rPr>
        <w:t>Kariuki</w:t>
      </w:r>
      <w:proofErr w:type="spellEnd"/>
      <w:r w:rsidRPr="00A568CB">
        <w:rPr>
          <w:rFonts w:ascii="Times New Roman" w:eastAsia="Times New Roman" w:hAnsi="Times New Roman" w:cs="Times New Roman"/>
          <w:bCs/>
          <w:sz w:val="24"/>
          <w:szCs w:val="24"/>
        </w:rPr>
        <w:t xml:space="preserve"> and </w:t>
      </w:r>
      <w:proofErr w:type="spellStart"/>
      <w:r w:rsidRPr="00A568CB">
        <w:rPr>
          <w:rFonts w:ascii="Times New Roman" w:eastAsia="Times New Roman" w:hAnsi="Times New Roman" w:cs="Times New Roman"/>
          <w:bCs/>
          <w:sz w:val="24"/>
          <w:szCs w:val="24"/>
        </w:rPr>
        <w:t>Miano</w:t>
      </w:r>
      <w:proofErr w:type="spellEnd"/>
      <w:r w:rsidRPr="00A568CB">
        <w:rPr>
          <w:rFonts w:ascii="Times New Roman" w:eastAsia="Times New Roman" w:hAnsi="Times New Roman" w:cs="Times New Roman"/>
          <w:bCs/>
          <w:sz w:val="24"/>
          <w:szCs w:val="24"/>
        </w:rPr>
        <w:t xml:space="preserve"> (2021)</w:t>
      </w:r>
      <w:r w:rsidRPr="00A568CB">
        <w:rPr>
          <w:rFonts w:ascii="Times New Roman" w:eastAsia="Times New Roman" w:hAnsi="Times New Roman" w:cs="Times New Roman"/>
          <w:sz w:val="24"/>
          <w:szCs w:val="24"/>
        </w:rPr>
        <w:t xml:space="preserve"> that higher doses of neem extract are highly effective in inhibiting egg-laying and feeding behavior in field pests.</w:t>
      </w:r>
    </w:p>
    <w:p w14:paraId="751D8018" w14:textId="0A090799"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The results align with findings by </w:t>
      </w:r>
      <w:proofErr w:type="spellStart"/>
      <w:r w:rsidRPr="00A568CB">
        <w:rPr>
          <w:rFonts w:ascii="Times New Roman" w:eastAsia="Times New Roman" w:hAnsi="Times New Roman" w:cs="Times New Roman"/>
          <w:bCs/>
          <w:sz w:val="24"/>
          <w:szCs w:val="24"/>
        </w:rPr>
        <w:t>Adegbite</w:t>
      </w:r>
      <w:proofErr w:type="spellEnd"/>
      <w:r w:rsidRPr="00A568CB">
        <w:rPr>
          <w:rFonts w:ascii="Times New Roman" w:eastAsia="Times New Roman" w:hAnsi="Times New Roman" w:cs="Times New Roman"/>
          <w:bCs/>
          <w:sz w:val="24"/>
          <w:szCs w:val="24"/>
        </w:rPr>
        <w:t xml:space="preserve"> </w:t>
      </w:r>
      <w:r w:rsidR="002C51E8" w:rsidRPr="002C51E8">
        <w:rPr>
          <w:rFonts w:ascii="Times New Roman" w:eastAsia="Times New Roman" w:hAnsi="Times New Roman" w:cs="Times New Roman"/>
          <w:bCs/>
          <w:i/>
          <w:sz w:val="24"/>
          <w:szCs w:val="24"/>
        </w:rPr>
        <w:t xml:space="preserve">et al. </w:t>
      </w:r>
      <w:r w:rsidRPr="00A568CB">
        <w:rPr>
          <w:rFonts w:ascii="Times New Roman" w:eastAsia="Times New Roman" w:hAnsi="Times New Roman" w:cs="Times New Roman"/>
          <w:bCs/>
          <w:i/>
          <w:sz w:val="24"/>
          <w:szCs w:val="24"/>
        </w:rPr>
        <w:t xml:space="preserve"> </w:t>
      </w:r>
      <w:r w:rsidRPr="00A568CB">
        <w:rPr>
          <w:rFonts w:ascii="Times New Roman" w:eastAsia="Times New Roman" w:hAnsi="Times New Roman" w:cs="Times New Roman"/>
          <w:bCs/>
          <w:sz w:val="24"/>
          <w:szCs w:val="24"/>
        </w:rPr>
        <w:t xml:space="preserve"> (2020)</w:t>
      </w:r>
      <w:r w:rsidRPr="00A568CB">
        <w:rPr>
          <w:rFonts w:ascii="Times New Roman" w:eastAsia="Times New Roman" w:hAnsi="Times New Roman" w:cs="Times New Roman"/>
          <w:sz w:val="24"/>
          <w:szCs w:val="24"/>
        </w:rPr>
        <w:t xml:space="preserve">, who reported that </w:t>
      </w:r>
      <w:r w:rsidRPr="00A568CB">
        <w:rPr>
          <w:rFonts w:ascii="Times New Roman" w:eastAsia="Times New Roman" w:hAnsi="Times New Roman" w:cs="Times New Roman"/>
          <w:i/>
          <w:iCs/>
          <w:sz w:val="24"/>
          <w:szCs w:val="24"/>
        </w:rPr>
        <w:t xml:space="preserve">A. </w:t>
      </w:r>
      <w:proofErr w:type="spellStart"/>
      <w:r w:rsidRPr="00A568CB">
        <w:rPr>
          <w:rFonts w:ascii="Times New Roman" w:eastAsia="Times New Roman" w:hAnsi="Times New Roman" w:cs="Times New Roman"/>
          <w:i/>
          <w:iCs/>
          <w:sz w:val="24"/>
          <w:szCs w:val="24"/>
        </w:rPr>
        <w:t>indica</w:t>
      </w:r>
      <w:proofErr w:type="spellEnd"/>
      <w:r w:rsidRPr="00A568CB">
        <w:rPr>
          <w:rFonts w:ascii="Times New Roman" w:eastAsia="Times New Roman" w:hAnsi="Times New Roman" w:cs="Times New Roman"/>
          <w:sz w:val="24"/>
          <w:szCs w:val="24"/>
        </w:rPr>
        <w:t xml:space="preserve"> significantly disrupted the feeding and reproductive activities of </w:t>
      </w:r>
      <w:proofErr w:type="spellStart"/>
      <w:r w:rsidR="00DD0A33" w:rsidRPr="00DD0A33">
        <w:rPr>
          <w:rFonts w:ascii="Times New Roman" w:eastAsia="Times New Roman" w:hAnsi="Times New Roman" w:cs="Times New Roman"/>
          <w:i/>
          <w:iCs/>
          <w:sz w:val="24"/>
          <w:szCs w:val="24"/>
        </w:rPr>
        <w:t>Callosobruchus</w:t>
      </w:r>
      <w:proofErr w:type="spellEnd"/>
      <w:r w:rsidR="00DD0A33" w:rsidRPr="00DD0A33">
        <w:rPr>
          <w:rFonts w:ascii="Times New Roman" w:eastAsia="Times New Roman" w:hAnsi="Times New Roman" w:cs="Times New Roman"/>
          <w:i/>
          <w:iCs/>
          <w:sz w:val="24"/>
          <w:szCs w:val="24"/>
        </w:rPr>
        <w:t xml:space="preserve"> </w:t>
      </w:r>
      <w:proofErr w:type="spellStart"/>
      <w:r w:rsidR="00DD0A33" w:rsidRPr="00DD0A33">
        <w:rPr>
          <w:rFonts w:ascii="Times New Roman" w:eastAsia="Times New Roman" w:hAnsi="Times New Roman" w:cs="Times New Roman"/>
          <w:i/>
          <w:iCs/>
          <w:sz w:val="24"/>
          <w:szCs w:val="24"/>
        </w:rPr>
        <w:t>maculatus</w:t>
      </w:r>
      <w:proofErr w:type="spellEnd"/>
      <w:r w:rsidRPr="00A568CB">
        <w:rPr>
          <w:rFonts w:ascii="Times New Roman" w:eastAsia="Times New Roman" w:hAnsi="Times New Roman" w:cs="Times New Roman"/>
          <w:sz w:val="24"/>
          <w:szCs w:val="24"/>
        </w:rPr>
        <w:t xml:space="preserve">, a major </w:t>
      </w:r>
      <w:r w:rsidR="00DD0A33" w:rsidRPr="00DD0A33">
        <w:rPr>
          <w:rFonts w:ascii="Times New Roman" w:eastAsia="Times New Roman" w:hAnsi="Times New Roman" w:cs="Times New Roman"/>
          <w:sz w:val="24"/>
          <w:szCs w:val="24"/>
        </w:rPr>
        <w:t>cowpea</w:t>
      </w:r>
      <w:r w:rsidRPr="00A568CB">
        <w:rPr>
          <w:rFonts w:ascii="Times New Roman" w:eastAsia="Times New Roman" w:hAnsi="Times New Roman" w:cs="Times New Roman"/>
          <w:sz w:val="24"/>
          <w:szCs w:val="24"/>
        </w:rPr>
        <w:t xml:space="preserve"> pest, especially at higher concentrations. Neem's efficacy is attributed to </w:t>
      </w:r>
      <w:proofErr w:type="spellStart"/>
      <w:r w:rsidRPr="00A568CB">
        <w:rPr>
          <w:rFonts w:ascii="Times New Roman" w:eastAsia="Times New Roman" w:hAnsi="Times New Roman" w:cs="Times New Roman"/>
          <w:bCs/>
          <w:sz w:val="24"/>
          <w:szCs w:val="24"/>
        </w:rPr>
        <w:t>azadirachtin</w:t>
      </w:r>
      <w:proofErr w:type="spellEnd"/>
      <w:r w:rsidRPr="00A568CB">
        <w:rPr>
          <w:rFonts w:ascii="Times New Roman" w:eastAsia="Times New Roman" w:hAnsi="Times New Roman" w:cs="Times New Roman"/>
          <w:sz w:val="24"/>
          <w:szCs w:val="24"/>
        </w:rPr>
        <w:t xml:space="preserve">, its principal active compound, which acts as an </w:t>
      </w:r>
      <w:proofErr w:type="spellStart"/>
      <w:r w:rsidRPr="00A568CB">
        <w:rPr>
          <w:rFonts w:ascii="Times New Roman" w:eastAsia="Times New Roman" w:hAnsi="Times New Roman" w:cs="Times New Roman"/>
          <w:sz w:val="24"/>
          <w:szCs w:val="24"/>
        </w:rPr>
        <w:t>antifeedant</w:t>
      </w:r>
      <w:proofErr w:type="spellEnd"/>
      <w:r w:rsidRPr="00A568CB">
        <w:rPr>
          <w:rFonts w:ascii="Times New Roman" w:eastAsia="Times New Roman" w:hAnsi="Times New Roman" w:cs="Times New Roman"/>
          <w:sz w:val="24"/>
          <w:szCs w:val="24"/>
        </w:rPr>
        <w:t>, growth regulator, and oviposition deterrent (</w:t>
      </w:r>
      <w:proofErr w:type="spellStart"/>
      <w:r w:rsidRPr="00A568CB">
        <w:rPr>
          <w:rFonts w:ascii="Times New Roman" w:eastAsia="Times New Roman" w:hAnsi="Times New Roman" w:cs="Times New Roman"/>
          <w:bCs/>
          <w:sz w:val="24"/>
          <w:szCs w:val="24"/>
        </w:rPr>
        <w:t>Isman</w:t>
      </w:r>
      <w:proofErr w:type="spellEnd"/>
      <w:r w:rsidRPr="00A568CB">
        <w:rPr>
          <w:rFonts w:ascii="Times New Roman" w:eastAsia="Times New Roman" w:hAnsi="Times New Roman" w:cs="Times New Roman"/>
          <w:bCs/>
          <w:sz w:val="24"/>
          <w:szCs w:val="24"/>
        </w:rPr>
        <w:t>, 2020</w:t>
      </w:r>
      <w:r w:rsidRPr="00A568CB">
        <w:rPr>
          <w:rFonts w:ascii="Times New Roman" w:eastAsia="Times New Roman" w:hAnsi="Times New Roman" w:cs="Times New Roman"/>
          <w:sz w:val="24"/>
          <w:szCs w:val="24"/>
        </w:rPr>
        <w:t>).</w:t>
      </w:r>
    </w:p>
    <w:p w14:paraId="07C8055E" w14:textId="32D56E2C" w:rsid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Moreover, the statistical grouping (DMRT, p &gt; 0.05) indicates that the 3.0g neem treatment and synthetic insecticide are not significantly different, suggesting that neem could serve as a viable alternative to synthetic chemicals. This is particularly important in light of environmental and health concerns associated with synthetic pesticides (</w:t>
      </w:r>
      <w:r w:rsidRPr="00A568CB">
        <w:rPr>
          <w:rFonts w:ascii="Times New Roman" w:eastAsia="Times New Roman" w:hAnsi="Times New Roman" w:cs="Times New Roman"/>
          <w:bCs/>
          <w:sz w:val="24"/>
          <w:szCs w:val="24"/>
        </w:rPr>
        <w:t xml:space="preserve">Ghosh </w:t>
      </w:r>
      <w:r w:rsidR="002C51E8" w:rsidRPr="002C51E8">
        <w:rPr>
          <w:rFonts w:ascii="Times New Roman" w:eastAsia="Times New Roman" w:hAnsi="Times New Roman" w:cs="Times New Roman"/>
          <w:bCs/>
          <w:i/>
          <w:sz w:val="24"/>
          <w:szCs w:val="24"/>
        </w:rPr>
        <w:t>et al</w:t>
      </w:r>
      <w:proofErr w:type="gramStart"/>
      <w:r w:rsidR="002C51E8" w:rsidRPr="002C51E8">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w:t>
      </w:r>
      <w:proofErr w:type="gramEnd"/>
      <w:r w:rsidRPr="00A568CB">
        <w:rPr>
          <w:rFonts w:ascii="Times New Roman" w:eastAsia="Times New Roman" w:hAnsi="Times New Roman" w:cs="Times New Roman"/>
          <w:bCs/>
          <w:sz w:val="24"/>
          <w:szCs w:val="24"/>
        </w:rPr>
        <w:t xml:space="preserve"> 2023</w:t>
      </w:r>
      <w:r w:rsidRPr="00A568CB">
        <w:rPr>
          <w:rFonts w:ascii="Times New Roman" w:eastAsia="Times New Roman" w:hAnsi="Times New Roman" w:cs="Times New Roman"/>
          <w:sz w:val="24"/>
          <w:szCs w:val="24"/>
        </w:rPr>
        <w:t xml:space="preserve">). Furthermore, </w:t>
      </w:r>
      <w:proofErr w:type="spellStart"/>
      <w:r w:rsidRPr="00A568CB">
        <w:rPr>
          <w:rFonts w:ascii="Times New Roman" w:eastAsia="Times New Roman" w:hAnsi="Times New Roman" w:cs="Times New Roman"/>
          <w:bCs/>
          <w:sz w:val="24"/>
          <w:szCs w:val="24"/>
        </w:rPr>
        <w:t>Olalekan</w:t>
      </w:r>
      <w:proofErr w:type="spellEnd"/>
      <w:r w:rsidRPr="00A568CB">
        <w:rPr>
          <w:rFonts w:ascii="Times New Roman" w:eastAsia="Times New Roman" w:hAnsi="Times New Roman" w:cs="Times New Roman"/>
          <w:bCs/>
          <w:sz w:val="24"/>
          <w:szCs w:val="24"/>
        </w:rPr>
        <w:t xml:space="preserve"> </w:t>
      </w:r>
      <w:r w:rsidR="002C51E8" w:rsidRPr="002C51E8">
        <w:rPr>
          <w:rFonts w:ascii="Times New Roman" w:eastAsia="Times New Roman" w:hAnsi="Times New Roman" w:cs="Times New Roman"/>
          <w:bCs/>
          <w:i/>
          <w:sz w:val="24"/>
          <w:szCs w:val="24"/>
        </w:rPr>
        <w:t xml:space="preserve">et al. </w:t>
      </w:r>
      <w:r w:rsidRPr="00A568CB">
        <w:rPr>
          <w:rFonts w:ascii="Times New Roman" w:eastAsia="Times New Roman" w:hAnsi="Times New Roman" w:cs="Times New Roman"/>
          <w:bCs/>
          <w:i/>
          <w:sz w:val="24"/>
          <w:szCs w:val="24"/>
        </w:rPr>
        <w:t xml:space="preserve"> </w:t>
      </w:r>
      <w:r w:rsidRPr="00A568CB">
        <w:rPr>
          <w:rFonts w:ascii="Times New Roman" w:eastAsia="Times New Roman" w:hAnsi="Times New Roman" w:cs="Times New Roman"/>
          <w:bCs/>
          <w:sz w:val="24"/>
          <w:szCs w:val="24"/>
        </w:rPr>
        <w:t xml:space="preserve"> (2021)</w:t>
      </w:r>
      <w:r w:rsidRPr="00A568CB">
        <w:rPr>
          <w:rFonts w:ascii="Times New Roman" w:eastAsia="Times New Roman" w:hAnsi="Times New Roman" w:cs="Times New Roman"/>
          <w:sz w:val="24"/>
          <w:szCs w:val="24"/>
        </w:rPr>
        <w:t xml:space="preserve"> emphasized the sustainability and accessibility of botanical pesticides like neem in low-income farming systems, reinforcing its potential for integrated pest management (IPM) in Nigeria and other developing countries.</w:t>
      </w:r>
    </w:p>
    <w:p w14:paraId="5C8E4258" w14:textId="77777777"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p>
    <w:p w14:paraId="0BA70AB3" w14:textId="77777777" w:rsidR="00A568CB" w:rsidRDefault="00A568CB" w:rsidP="005D048D">
      <w:pPr>
        <w:spacing w:line="360" w:lineRule="auto"/>
        <w:jc w:val="center"/>
        <w:rPr>
          <w:rFonts w:asciiTheme="majorBidi" w:hAnsiTheme="majorBidi" w:cstheme="majorBidi"/>
          <w:b/>
          <w:bCs/>
          <w:sz w:val="24"/>
          <w:szCs w:val="24"/>
        </w:rPr>
      </w:pPr>
    </w:p>
    <w:p w14:paraId="6C4C15D6" w14:textId="77777777" w:rsidR="00C65215" w:rsidRDefault="00C65215" w:rsidP="005D048D">
      <w:pPr>
        <w:spacing w:line="360" w:lineRule="auto"/>
        <w:jc w:val="center"/>
        <w:rPr>
          <w:rFonts w:asciiTheme="majorBidi" w:hAnsiTheme="majorBidi" w:cstheme="majorBidi"/>
          <w:b/>
          <w:bCs/>
          <w:sz w:val="24"/>
          <w:szCs w:val="24"/>
        </w:rPr>
      </w:pPr>
    </w:p>
    <w:p w14:paraId="14D283FB" w14:textId="1379DB26" w:rsidR="00A568CB" w:rsidRPr="002C51E8" w:rsidRDefault="00A568CB" w:rsidP="002C51E8">
      <w:pPr>
        <w:pStyle w:val="NormalWeb"/>
        <w:spacing w:line="360" w:lineRule="auto"/>
        <w:jc w:val="both"/>
      </w:pPr>
      <w:r w:rsidRPr="002C51E8">
        <w:t xml:space="preserve">Table 2 presents the effects of various concentrations of </w:t>
      </w:r>
      <w:proofErr w:type="spellStart"/>
      <w:r w:rsidRPr="002C51E8">
        <w:rPr>
          <w:rStyle w:val="Emphasis"/>
          <w:rFonts w:eastAsiaTheme="majorEastAsia"/>
        </w:rPr>
        <w:t>Azadirachta</w:t>
      </w:r>
      <w:proofErr w:type="spellEnd"/>
      <w:r w:rsidRPr="002C51E8">
        <w:rPr>
          <w:rStyle w:val="Emphasis"/>
          <w:rFonts w:eastAsiaTheme="majorEastAsia"/>
        </w:rPr>
        <w:t xml:space="preserve"> </w:t>
      </w:r>
      <w:proofErr w:type="spellStart"/>
      <w:r w:rsidRPr="002C51E8">
        <w:rPr>
          <w:rStyle w:val="Emphasis"/>
          <w:rFonts w:eastAsiaTheme="majorEastAsia"/>
        </w:rPr>
        <w:t>indica</w:t>
      </w:r>
      <w:proofErr w:type="spellEnd"/>
      <w:r w:rsidRPr="002C51E8">
        <w:t xml:space="preserve"> (neem) and a synthetic insecticide on </w:t>
      </w:r>
      <w:r w:rsidRPr="002C51E8">
        <w:rPr>
          <w:rStyle w:val="Strong"/>
          <w:rFonts w:eastAsiaTheme="majorEastAsia"/>
          <w:b w:val="0"/>
        </w:rPr>
        <w:t>insect mortality</w:t>
      </w:r>
      <w:r w:rsidRPr="002C51E8">
        <w:rPr>
          <w:b/>
        </w:rPr>
        <w:t xml:space="preserve"> </w:t>
      </w:r>
      <w:r w:rsidRPr="002C51E8">
        <w:t>and</w:t>
      </w:r>
      <w:r w:rsidRPr="002C51E8">
        <w:rPr>
          <w:b/>
        </w:rPr>
        <w:t xml:space="preserve"> </w:t>
      </w:r>
      <w:r w:rsidRPr="002C51E8">
        <w:rPr>
          <w:rStyle w:val="Strong"/>
          <w:rFonts w:eastAsiaTheme="majorEastAsia"/>
          <w:b w:val="0"/>
        </w:rPr>
        <w:t>grain weight loss</w:t>
      </w:r>
      <w:r w:rsidRPr="002C51E8">
        <w:t xml:space="preserve"> in </w:t>
      </w:r>
      <w:r w:rsidR="00DD0A33" w:rsidRPr="00DD0A33">
        <w:t>cowpea</w:t>
      </w:r>
      <w:r w:rsidRPr="002C51E8">
        <w:t>. These variables serve as indicators of the insecticidal efficacy of the treatments and the level of damage inflicted by storage pests.</w:t>
      </w:r>
      <w:r w:rsidR="002C51E8">
        <w:t xml:space="preserve"> </w:t>
      </w:r>
      <w:r w:rsidRPr="002C51E8">
        <w:t>The data reveal a clear dose-dependent increase in insect mortality with increasing concentrations of neem:</w:t>
      </w:r>
      <w:r w:rsidR="002C51E8">
        <w:t xml:space="preserve"> </w:t>
      </w:r>
      <w:r w:rsidRPr="002C51E8">
        <w:t xml:space="preserve">1.0g resulted in </w:t>
      </w:r>
      <w:r w:rsidRPr="002C51E8">
        <w:rPr>
          <w:rStyle w:val="Strong"/>
          <w:rFonts w:eastAsiaTheme="majorEastAsia"/>
          <w:b w:val="0"/>
        </w:rPr>
        <w:t>12.08% mortality</w:t>
      </w:r>
      <w:r w:rsidRPr="002C51E8">
        <w:t>, statistically similar to the control (12.2%).</w:t>
      </w:r>
      <w:r w:rsidR="002C51E8">
        <w:t xml:space="preserve"> </w:t>
      </w:r>
      <w:r w:rsidRPr="002C51E8">
        <w:t xml:space="preserve">2.0g significantly increased mortality to </w:t>
      </w:r>
      <w:r w:rsidRPr="002C51E8">
        <w:rPr>
          <w:rStyle w:val="Strong"/>
          <w:rFonts w:eastAsiaTheme="majorEastAsia"/>
          <w:b w:val="0"/>
        </w:rPr>
        <w:t>56.06%</w:t>
      </w:r>
      <w:r w:rsidRPr="002C51E8">
        <w:rPr>
          <w:b/>
        </w:rPr>
        <w:t>.</w:t>
      </w:r>
      <w:r w:rsidR="002C51E8">
        <w:t xml:space="preserve"> </w:t>
      </w:r>
      <w:r w:rsidRPr="002C51E8">
        <w:t xml:space="preserve">3.0g achieved </w:t>
      </w:r>
      <w:r w:rsidRPr="002C51E8">
        <w:rPr>
          <w:rStyle w:val="Strong"/>
          <w:rFonts w:eastAsiaTheme="majorEastAsia"/>
          <w:b w:val="0"/>
        </w:rPr>
        <w:t>87.98% mortality</w:t>
      </w:r>
      <w:r w:rsidRPr="002C51E8">
        <w:t xml:space="preserve">, statistically comparable to the </w:t>
      </w:r>
      <w:r w:rsidRPr="002C51E8">
        <w:rPr>
          <w:rStyle w:val="Strong"/>
          <w:rFonts w:eastAsiaTheme="majorEastAsia"/>
          <w:b w:val="0"/>
        </w:rPr>
        <w:t>synthetic insecticide</w:t>
      </w:r>
      <w:r w:rsidRPr="002C51E8">
        <w:t xml:space="preserve"> (87.16%).</w:t>
      </w:r>
    </w:p>
    <w:p w14:paraId="28BEFAB1" w14:textId="3614B595" w:rsidR="00A568CB" w:rsidRPr="002C51E8" w:rsidRDefault="00A568CB" w:rsidP="002C51E8">
      <w:pPr>
        <w:pStyle w:val="NormalWeb"/>
        <w:spacing w:line="360" w:lineRule="auto"/>
        <w:jc w:val="both"/>
      </w:pPr>
      <w:r w:rsidRPr="002C51E8">
        <w:t xml:space="preserve">These results support findings by </w:t>
      </w:r>
      <w:proofErr w:type="spellStart"/>
      <w:r w:rsidRPr="002C51E8">
        <w:rPr>
          <w:rStyle w:val="Strong"/>
          <w:rFonts w:eastAsiaTheme="majorEastAsia"/>
          <w:b w:val="0"/>
        </w:rPr>
        <w:t>Kariuki</w:t>
      </w:r>
      <w:proofErr w:type="spellEnd"/>
      <w:r w:rsidRPr="002C51E8">
        <w:rPr>
          <w:rStyle w:val="Strong"/>
          <w:rFonts w:eastAsiaTheme="majorEastAsia"/>
          <w:b w:val="0"/>
        </w:rPr>
        <w:t xml:space="preserve"> and </w:t>
      </w:r>
      <w:proofErr w:type="spellStart"/>
      <w:r w:rsidRPr="002C51E8">
        <w:rPr>
          <w:rStyle w:val="Strong"/>
          <w:rFonts w:eastAsiaTheme="majorEastAsia"/>
          <w:b w:val="0"/>
        </w:rPr>
        <w:t>Miano</w:t>
      </w:r>
      <w:proofErr w:type="spellEnd"/>
      <w:r w:rsidRPr="002C51E8">
        <w:rPr>
          <w:rStyle w:val="Strong"/>
          <w:rFonts w:eastAsiaTheme="majorEastAsia"/>
          <w:b w:val="0"/>
        </w:rPr>
        <w:t xml:space="preserve"> (2021)</w:t>
      </w:r>
      <w:r w:rsidRPr="002C51E8">
        <w:rPr>
          <w:b/>
        </w:rPr>
        <w:t xml:space="preserve"> </w:t>
      </w:r>
      <w:r w:rsidRPr="002C51E8">
        <w:t>and</w:t>
      </w:r>
      <w:r w:rsidRPr="002C51E8">
        <w:rPr>
          <w:b/>
        </w:rPr>
        <w:t xml:space="preserve"> </w:t>
      </w:r>
      <w:proofErr w:type="spellStart"/>
      <w:r w:rsidRPr="002C51E8">
        <w:rPr>
          <w:rStyle w:val="Strong"/>
          <w:rFonts w:eastAsiaTheme="majorEastAsia"/>
          <w:b w:val="0"/>
        </w:rPr>
        <w:t>Adegbite</w:t>
      </w:r>
      <w:proofErr w:type="spellEnd"/>
      <w:r w:rsidRPr="002C51E8">
        <w:rPr>
          <w:rStyle w:val="Strong"/>
          <w:rFonts w:eastAsiaTheme="majorEastAsia"/>
          <w:b w:val="0"/>
        </w:rPr>
        <w:t xml:space="preserve"> </w:t>
      </w:r>
      <w:r w:rsidR="002C51E8" w:rsidRPr="002C51E8">
        <w:rPr>
          <w:rStyle w:val="Strong"/>
          <w:rFonts w:eastAsiaTheme="majorEastAsia"/>
          <w:b w:val="0"/>
          <w:i/>
        </w:rPr>
        <w:t xml:space="preserve">et al. </w:t>
      </w:r>
      <w:r w:rsidRPr="002C51E8">
        <w:rPr>
          <w:rStyle w:val="Strong"/>
          <w:rFonts w:eastAsiaTheme="majorEastAsia"/>
          <w:b w:val="0"/>
        </w:rPr>
        <w:t xml:space="preserve"> (2020)</w:t>
      </w:r>
      <w:r w:rsidRPr="002C51E8">
        <w:rPr>
          <w:b/>
        </w:rPr>
        <w:t>,</w:t>
      </w:r>
      <w:r w:rsidRPr="002C51E8">
        <w:t xml:space="preserve"> who reported that higher concentrations of neem extracts lead to increased pest mortality due to the action of bioactive compounds like </w:t>
      </w:r>
      <w:proofErr w:type="spellStart"/>
      <w:r w:rsidRPr="002C51E8">
        <w:rPr>
          <w:rStyle w:val="Strong"/>
          <w:rFonts w:eastAsiaTheme="majorEastAsia"/>
          <w:b w:val="0"/>
        </w:rPr>
        <w:t>azadirachtin</w:t>
      </w:r>
      <w:proofErr w:type="spellEnd"/>
      <w:r w:rsidRPr="002C51E8">
        <w:t>, which interferes with insect hormonal systems and feeding behavior.</w:t>
      </w:r>
      <w:r w:rsidR="002C51E8">
        <w:t xml:space="preserve"> </w:t>
      </w:r>
      <w:r w:rsidRPr="002C51E8">
        <w:t>Weight loss reflects the extent of grain damage caused by pest feeding. Again, the trend shows that higher neem c</w:t>
      </w:r>
      <w:r w:rsidR="002C51E8">
        <w:t xml:space="preserve">oncentrations reduce grain loss. </w:t>
      </w:r>
      <w:r w:rsidRPr="002C51E8">
        <w:t xml:space="preserve">The </w:t>
      </w:r>
      <w:r w:rsidRPr="002C51E8">
        <w:rPr>
          <w:rStyle w:val="Strong"/>
          <w:rFonts w:eastAsiaTheme="majorEastAsia"/>
          <w:b w:val="0"/>
        </w:rPr>
        <w:t>control</w:t>
      </w:r>
      <w:r w:rsidRPr="002C51E8">
        <w:t xml:space="preserve"> had the highest weight loss </w:t>
      </w:r>
      <w:r w:rsidRPr="002C51E8">
        <w:rPr>
          <w:b/>
        </w:rPr>
        <w:t>(</w:t>
      </w:r>
      <w:r w:rsidRPr="002C51E8">
        <w:rPr>
          <w:rStyle w:val="Strong"/>
          <w:rFonts w:eastAsiaTheme="majorEastAsia"/>
          <w:b w:val="0"/>
        </w:rPr>
        <w:t>86.43%</w:t>
      </w:r>
      <w:r w:rsidRPr="002C51E8">
        <w:rPr>
          <w:b/>
        </w:rPr>
        <w:t>),</w:t>
      </w:r>
      <w:r w:rsidRPr="002C51E8">
        <w:t xml:space="preserve"> confirming the severity of infestation when no treatment is applied.</w:t>
      </w:r>
      <w:r w:rsidR="002C51E8">
        <w:t xml:space="preserve"> </w:t>
      </w:r>
      <w:r w:rsidRPr="002C51E8">
        <w:t xml:space="preserve">The 1.0g dose (71.34%) offered minimal protection, while the 2.0g treatment reduced weight loss to </w:t>
      </w:r>
      <w:r w:rsidRPr="002C51E8">
        <w:rPr>
          <w:rStyle w:val="Strong"/>
          <w:rFonts w:eastAsiaTheme="majorEastAsia"/>
          <w:b w:val="0"/>
        </w:rPr>
        <w:t>55.3%</w:t>
      </w:r>
      <w:r w:rsidRPr="002C51E8">
        <w:rPr>
          <w:b/>
        </w:rPr>
        <w:t>.</w:t>
      </w:r>
      <w:r w:rsidR="002C51E8">
        <w:t xml:space="preserve"> </w:t>
      </w:r>
      <w:r w:rsidRPr="002C51E8">
        <w:t xml:space="preserve">The 3.0g treatment drastically reduced damage to </w:t>
      </w:r>
      <w:r w:rsidRPr="002C51E8">
        <w:rPr>
          <w:rStyle w:val="Strong"/>
          <w:rFonts w:eastAsiaTheme="majorEastAsia"/>
          <w:b w:val="0"/>
        </w:rPr>
        <w:t>12.2%</w:t>
      </w:r>
      <w:r w:rsidRPr="002C51E8">
        <w:rPr>
          <w:b/>
        </w:rPr>
        <w:t>,</w:t>
      </w:r>
      <w:r w:rsidRPr="002C51E8">
        <w:t xml:space="preserve"> close to the synthetic insecticide </w:t>
      </w:r>
      <w:r w:rsidRPr="002C51E8">
        <w:rPr>
          <w:b/>
        </w:rPr>
        <w:t>(</w:t>
      </w:r>
      <w:r w:rsidRPr="002C51E8">
        <w:rPr>
          <w:rStyle w:val="Strong"/>
          <w:rFonts w:eastAsiaTheme="majorEastAsia"/>
          <w:b w:val="0"/>
        </w:rPr>
        <w:t>9.25%</w:t>
      </w:r>
      <w:r w:rsidRPr="002C51E8">
        <w:rPr>
          <w:b/>
        </w:rPr>
        <w:t>).</w:t>
      </w:r>
    </w:p>
    <w:p w14:paraId="512D5762" w14:textId="4243FB7A" w:rsidR="00A568CB" w:rsidRPr="002C51E8" w:rsidRDefault="00A568CB" w:rsidP="002C51E8">
      <w:pPr>
        <w:pStyle w:val="NormalWeb"/>
        <w:spacing w:line="360" w:lineRule="auto"/>
        <w:jc w:val="both"/>
      </w:pPr>
      <w:r w:rsidRPr="002C51E8">
        <w:t xml:space="preserve">This finding aligns with </w:t>
      </w:r>
      <w:r w:rsidRPr="002C51E8">
        <w:rPr>
          <w:rStyle w:val="Strong"/>
          <w:rFonts w:eastAsiaTheme="majorEastAsia"/>
          <w:b w:val="0"/>
        </w:rPr>
        <w:t xml:space="preserve">Ghosh </w:t>
      </w:r>
      <w:r w:rsidR="002C51E8" w:rsidRPr="002C51E8">
        <w:rPr>
          <w:rStyle w:val="Strong"/>
          <w:rFonts w:eastAsiaTheme="majorEastAsia"/>
          <w:b w:val="0"/>
          <w:i/>
        </w:rPr>
        <w:t xml:space="preserve">et al. </w:t>
      </w:r>
      <w:r w:rsidRPr="002C51E8">
        <w:rPr>
          <w:rStyle w:val="Strong"/>
          <w:rFonts w:eastAsiaTheme="majorEastAsia"/>
          <w:b w:val="0"/>
        </w:rPr>
        <w:t xml:space="preserve"> (2023)</w:t>
      </w:r>
      <w:r w:rsidRPr="002C51E8">
        <w:t xml:space="preserve"> and </w:t>
      </w:r>
      <w:proofErr w:type="spellStart"/>
      <w:r w:rsidRPr="002C51E8">
        <w:rPr>
          <w:rStyle w:val="Strong"/>
          <w:rFonts w:eastAsiaTheme="majorEastAsia"/>
          <w:b w:val="0"/>
        </w:rPr>
        <w:t>Okunlola</w:t>
      </w:r>
      <w:proofErr w:type="spellEnd"/>
      <w:r w:rsidRPr="002C51E8">
        <w:rPr>
          <w:rStyle w:val="Strong"/>
          <w:rFonts w:eastAsiaTheme="majorEastAsia"/>
          <w:b w:val="0"/>
        </w:rPr>
        <w:t xml:space="preserve"> </w:t>
      </w:r>
      <w:r w:rsidR="002C51E8" w:rsidRPr="002C51E8">
        <w:rPr>
          <w:rStyle w:val="Strong"/>
          <w:rFonts w:eastAsiaTheme="majorEastAsia"/>
          <w:b w:val="0"/>
          <w:i/>
        </w:rPr>
        <w:t xml:space="preserve">et al. </w:t>
      </w:r>
      <w:r w:rsidRPr="002C51E8">
        <w:rPr>
          <w:rStyle w:val="Strong"/>
          <w:rFonts w:eastAsiaTheme="majorEastAsia"/>
          <w:b w:val="0"/>
        </w:rPr>
        <w:t xml:space="preserve"> (2021)</w:t>
      </w:r>
      <w:r w:rsidRPr="002C51E8">
        <w:rPr>
          <w:b/>
        </w:rPr>
        <w:t>,</w:t>
      </w:r>
      <w:r w:rsidRPr="002C51E8">
        <w:t xml:space="preserve"> who reported that neem treatments can significantly minimize postharvest grain losses by both killing insects and reducing their feeding activity.</w:t>
      </w:r>
      <w:r w:rsidR="002C51E8">
        <w:t xml:space="preserve"> </w:t>
      </w:r>
      <w:r w:rsidRPr="002C51E8">
        <w:t xml:space="preserve">The statistical analysis (DMRT, p &gt; 0.05) shows that both </w:t>
      </w:r>
      <w:r w:rsidRPr="002C51E8">
        <w:rPr>
          <w:rStyle w:val="Strong"/>
          <w:rFonts w:eastAsiaTheme="majorEastAsia"/>
          <w:b w:val="0"/>
        </w:rPr>
        <w:t>3.0g of neem and synthetic insecticide treatments</w:t>
      </w:r>
      <w:r w:rsidRPr="002C51E8">
        <w:t xml:space="preserve"> are equally effective in minimizing weight loss and maximizing pest mortality, suggesting that neem is a potent bio-insecticide when used at appropriate concentrations.</w:t>
      </w:r>
    </w:p>
    <w:p w14:paraId="1E7CDC51" w14:textId="7B9A93E6" w:rsidR="00005DD1" w:rsidRDefault="00A568CB" w:rsidP="002C51E8">
      <w:pPr>
        <w:pStyle w:val="NormalWeb"/>
        <w:spacing w:line="360" w:lineRule="auto"/>
        <w:jc w:val="both"/>
      </w:pPr>
      <w:r w:rsidRPr="002C51E8">
        <w:t xml:space="preserve">These results are crucial for smallholder farmers seeking affordable, eco-friendly alternatives to synthetic pesticides. Neem is biodegradable, has low mammalian toxicity, and is readily available in many tropical regions, including Nigeria. Studies by </w:t>
      </w:r>
      <w:proofErr w:type="spellStart"/>
      <w:r w:rsidRPr="002C51E8">
        <w:rPr>
          <w:rStyle w:val="Strong"/>
          <w:rFonts w:eastAsiaTheme="majorEastAsia"/>
          <w:b w:val="0"/>
        </w:rPr>
        <w:t>Olalekan</w:t>
      </w:r>
      <w:proofErr w:type="spellEnd"/>
      <w:r w:rsidRPr="002C51E8">
        <w:rPr>
          <w:rStyle w:val="Strong"/>
          <w:rFonts w:eastAsiaTheme="majorEastAsia"/>
          <w:b w:val="0"/>
        </w:rPr>
        <w:t xml:space="preserve"> </w:t>
      </w:r>
      <w:r w:rsidR="002C51E8" w:rsidRPr="002C51E8">
        <w:rPr>
          <w:rStyle w:val="Strong"/>
          <w:rFonts w:eastAsiaTheme="majorEastAsia"/>
          <w:b w:val="0"/>
          <w:i/>
        </w:rPr>
        <w:t xml:space="preserve">et al. </w:t>
      </w:r>
      <w:r w:rsidRPr="002C51E8">
        <w:rPr>
          <w:rStyle w:val="Strong"/>
          <w:rFonts w:eastAsiaTheme="majorEastAsia"/>
          <w:b w:val="0"/>
        </w:rPr>
        <w:t xml:space="preserve"> (2021)</w:t>
      </w:r>
      <w:r w:rsidRPr="002C51E8">
        <w:rPr>
          <w:b/>
        </w:rPr>
        <w:t xml:space="preserve"> </w:t>
      </w:r>
      <w:r w:rsidRPr="002C51E8">
        <w:t xml:space="preserve">emphasize the importance of promoting botanical insecticides in rural agricultural systems as part of </w:t>
      </w:r>
      <w:r w:rsidRPr="002C51E8">
        <w:rPr>
          <w:rStyle w:val="Strong"/>
          <w:rFonts w:eastAsiaTheme="majorEastAsia"/>
          <w:b w:val="0"/>
        </w:rPr>
        <w:t>integrated pest management (IPM)</w:t>
      </w:r>
      <w:r w:rsidRPr="002C51E8">
        <w:t>.</w:t>
      </w:r>
    </w:p>
    <w:p w14:paraId="371CD3B0" w14:textId="3D2CAF88" w:rsidR="00005DD1" w:rsidRDefault="00005DD1" w:rsidP="002C51E8">
      <w:pPr>
        <w:pStyle w:val="NormalWeb"/>
        <w:spacing w:line="360" w:lineRule="auto"/>
        <w:jc w:val="both"/>
        <w:rPr>
          <w:b/>
        </w:rPr>
      </w:pPr>
      <w:r w:rsidRPr="00005DD1">
        <w:rPr>
          <w:b/>
        </w:rPr>
        <w:lastRenderedPageBreak/>
        <w:t>Conclusion</w:t>
      </w:r>
    </w:p>
    <w:p w14:paraId="47CEBCC6" w14:textId="55B81671" w:rsidR="00005DD1" w:rsidRDefault="00005DD1" w:rsidP="00005DD1">
      <w:pPr>
        <w:pStyle w:val="NormalWeb"/>
        <w:spacing w:line="360" w:lineRule="auto"/>
        <w:jc w:val="both"/>
      </w:pPr>
      <w:r>
        <w:t xml:space="preserve">The findings from Tables 1 and 2 clearly demonstrate the efficacy of </w:t>
      </w:r>
      <w:proofErr w:type="spellStart"/>
      <w:r>
        <w:rPr>
          <w:rStyle w:val="Emphasis"/>
          <w:rFonts w:eastAsiaTheme="majorEastAsia"/>
        </w:rPr>
        <w:t>Azadirachta</w:t>
      </w:r>
      <w:proofErr w:type="spellEnd"/>
      <w:r>
        <w:rPr>
          <w:rStyle w:val="Emphasis"/>
          <w:rFonts w:eastAsiaTheme="majorEastAsia"/>
        </w:rPr>
        <w:t xml:space="preserve"> </w:t>
      </w:r>
      <w:proofErr w:type="spellStart"/>
      <w:r>
        <w:rPr>
          <w:rStyle w:val="Emphasis"/>
          <w:rFonts w:eastAsiaTheme="majorEastAsia"/>
        </w:rPr>
        <w:t>indica</w:t>
      </w:r>
      <w:proofErr w:type="spellEnd"/>
      <w:r>
        <w:t xml:space="preserve"> (neem) in the management of insect pests in </w:t>
      </w:r>
      <w:r w:rsidR="00DD0A33" w:rsidRPr="00DD0A33">
        <w:t>cowpea</w:t>
      </w:r>
      <w:r>
        <w:t>. A dose-dependent response was observed, where increasing concentrations of neem significantly reduced the number of eggs laid, feeding damage (holes), grain weight loss, and enhanced insect mortality.</w:t>
      </w:r>
    </w:p>
    <w:p w14:paraId="612CD1EB" w14:textId="77777777" w:rsidR="00005DD1" w:rsidRDefault="00005DD1" w:rsidP="00005DD1">
      <w:pPr>
        <w:pStyle w:val="NormalWeb"/>
        <w:spacing w:line="360" w:lineRule="auto"/>
        <w:jc w:val="both"/>
      </w:pPr>
      <w:r>
        <w:t xml:space="preserve">In </w:t>
      </w:r>
      <w:r w:rsidRPr="00005DD1">
        <w:rPr>
          <w:rStyle w:val="Strong"/>
          <w:rFonts w:eastAsiaTheme="majorEastAsia"/>
          <w:b w:val="0"/>
        </w:rPr>
        <w:t>Table 1</w:t>
      </w:r>
      <w:r w:rsidRPr="00005DD1">
        <w:rPr>
          <w:b/>
        </w:rPr>
        <w:t>,</w:t>
      </w:r>
      <w:r>
        <w:t xml:space="preserve"> the 3.0g treatment of neem significantly reduced oviposition and feeding activity, showing results that were statistically similar to the synthetic insecticide, and much more effective than the 1.0g and 2.0g treatments. In </w:t>
      </w:r>
      <w:r w:rsidRPr="00005DD1">
        <w:rPr>
          <w:rStyle w:val="Strong"/>
          <w:rFonts w:eastAsiaTheme="majorEastAsia"/>
          <w:b w:val="0"/>
        </w:rPr>
        <w:t>Table 2</w:t>
      </w:r>
      <w:r>
        <w:t>, the same 3.0g concentration also resulted in the highest pest mortality (87.98%) and the lowest weight loss (12.2%), again comparable to the synthetic insecticide.</w:t>
      </w:r>
    </w:p>
    <w:p w14:paraId="7656D0F1" w14:textId="03FE81E5" w:rsidR="00005DD1" w:rsidRPr="00005DD1" w:rsidRDefault="00005DD1" w:rsidP="002C51E8">
      <w:pPr>
        <w:pStyle w:val="NormalWeb"/>
        <w:spacing w:line="360" w:lineRule="auto"/>
        <w:jc w:val="both"/>
      </w:pPr>
      <w:r>
        <w:t xml:space="preserve">These outcomes affirm that neem, particularly at higher concentrations, is a potent botanical insecticide capable of offering protection against pest infestation in </w:t>
      </w:r>
      <w:r w:rsidR="00DD0A33" w:rsidRPr="00DD0A33">
        <w:t>cowpea</w:t>
      </w:r>
      <w:r>
        <w:t>. Given its biodegradability, affordability, and low risk to human and environmental health, neem presents a viable alternative to synthetic insecticides, especially for smallholder farmers and in sustainable agriculture programs.</w:t>
      </w:r>
    </w:p>
    <w:p w14:paraId="40F059F6" w14:textId="33C752C5" w:rsidR="002C51E8" w:rsidRDefault="002C51E8" w:rsidP="00005DD1">
      <w:pPr>
        <w:pStyle w:val="NormalWeb"/>
        <w:spacing w:line="360" w:lineRule="auto"/>
        <w:jc w:val="both"/>
        <w:rPr>
          <w:b/>
        </w:rPr>
      </w:pPr>
      <w:r w:rsidRPr="002C51E8">
        <w:rPr>
          <w:b/>
        </w:rPr>
        <w:t>Recommendation</w:t>
      </w:r>
    </w:p>
    <w:p w14:paraId="0D83B50B" w14:textId="66AE3166" w:rsidR="002C51E8" w:rsidRPr="002C51E8" w:rsidRDefault="002C51E8" w:rsidP="00005DD1">
      <w:p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sz w:val="24"/>
          <w:szCs w:val="24"/>
        </w:rPr>
        <w:t xml:space="preserve">Based on the results from Tables 1 and 2, the following </w:t>
      </w:r>
      <w:r w:rsidR="00005DD1">
        <w:rPr>
          <w:rFonts w:ascii="Times New Roman" w:eastAsia="Times New Roman" w:hAnsi="Times New Roman" w:cs="Times New Roman"/>
          <w:sz w:val="24"/>
          <w:szCs w:val="24"/>
        </w:rPr>
        <w:t xml:space="preserve">are the recommendations </w:t>
      </w:r>
      <w:r w:rsidRPr="002C51E8">
        <w:rPr>
          <w:rFonts w:ascii="Times New Roman" w:eastAsia="Times New Roman" w:hAnsi="Times New Roman" w:cs="Times New Roman"/>
          <w:sz w:val="24"/>
          <w:szCs w:val="24"/>
        </w:rPr>
        <w:t>made:</w:t>
      </w:r>
    </w:p>
    <w:p w14:paraId="10C51DEC" w14:textId="3E5E9DB9"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Use of Higher Neem Concentration (3.0g):</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 xml:space="preserve">The 3.0g concentration of </w:t>
      </w:r>
      <w:proofErr w:type="spellStart"/>
      <w:r w:rsidRPr="002C51E8">
        <w:rPr>
          <w:rFonts w:ascii="Times New Roman" w:eastAsia="Times New Roman" w:hAnsi="Times New Roman" w:cs="Times New Roman"/>
          <w:i/>
          <w:iCs/>
          <w:sz w:val="24"/>
          <w:szCs w:val="24"/>
        </w:rPr>
        <w:t>Azadirachta</w:t>
      </w:r>
      <w:proofErr w:type="spellEnd"/>
      <w:r w:rsidRPr="002C51E8">
        <w:rPr>
          <w:rFonts w:ascii="Times New Roman" w:eastAsia="Times New Roman" w:hAnsi="Times New Roman" w:cs="Times New Roman"/>
          <w:i/>
          <w:iCs/>
          <w:sz w:val="24"/>
          <w:szCs w:val="24"/>
        </w:rPr>
        <w:t xml:space="preserve"> </w:t>
      </w:r>
      <w:proofErr w:type="spellStart"/>
      <w:r w:rsidRPr="002C51E8">
        <w:rPr>
          <w:rFonts w:ascii="Times New Roman" w:eastAsia="Times New Roman" w:hAnsi="Times New Roman" w:cs="Times New Roman"/>
          <w:i/>
          <w:iCs/>
          <w:sz w:val="24"/>
          <w:szCs w:val="24"/>
        </w:rPr>
        <w:t>indica</w:t>
      </w:r>
      <w:proofErr w:type="spellEnd"/>
      <w:r w:rsidRPr="002C51E8">
        <w:rPr>
          <w:rFonts w:ascii="Times New Roman" w:eastAsia="Times New Roman" w:hAnsi="Times New Roman" w:cs="Times New Roman"/>
          <w:sz w:val="24"/>
          <w:szCs w:val="24"/>
        </w:rPr>
        <w:t xml:space="preserve"> significantly reduced the number of eggs laid, feeding damage (holes), grain weight loss, and increased pest mortality. Therefore, it is recommended as an effective botanical alternative for managing insect pests in </w:t>
      </w:r>
      <w:r w:rsidR="00DD0A33" w:rsidRPr="00DD0A33">
        <w:rPr>
          <w:rFonts w:ascii="Times New Roman" w:eastAsia="Times New Roman" w:hAnsi="Times New Roman" w:cs="Times New Roman"/>
          <w:sz w:val="24"/>
          <w:szCs w:val="24"/>
        </w:rPr>
        <w:t>cowpea</w:t>
      </w:r>
      <w:r w:rsidRPr="002C51E8">
        <w:rPr>
          <w:rFonts w:ascii="Times New Roman" w:eastAsia="Times New Roman" w:hAnsi="Times New Roman" w:cs="Times New Roman"/>
          <w:sz w:val="24"/>
          <w:szCs w:val="24"/>
        </w:rPr>
        <w:t xml:space="preserve"> storage and field conditions.</w:t>
      </w:r>
    </w:p>
    <w:p w14:paraId="75199FAD" w14:textId="4BCCE47A"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Adoption in Integrated Pest Management (IPM):</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 xml:space="preserve">Farmers, especially in low-resource settings, should incorporate </w:t>
      </w:r>
      <w:proofErr w:type="spellStart"/>
      <w:r w:rsidRPr="002C51E8">
        <w:rPr>
          <w:rFonts w:ascii="Times New Roman" w:eastAsia="Times New Roman" w:hAnsi="Times New Roman" w:cs="Times New Roman"/>
          <w:i/>
          <w:iCs/>
          <w:sz w:val="24"/>
          <w:szCs w:val="24"/>
        </w:rPr>
        <w:t>Azadirachta</w:t>
      </w:r>
      <w:proofErr w:type="spellEnd"/>
      <w:r w:rsidRPr="002C51E8">
        <w:rPr>
          <w:rFonts w:ascii="Times New Roman" w:eastAsia="Times New Roman" w:hAnsi="Times New Roman" w:cs="Times New Roman"/>
          <w:i/>
          <w:iCs/>
          <w:sz w:val="24"/>
          <w:szCs w:val="24"/>
        </w:rPr>
        <w:t xml:space="preserve"> </w:t>
      </w:r>
      <w:proofErr w:type="spellStart"/>
      <w:r w:rsidRPr="002C51E8">
        <w:rPr>
          <w:rFonts w:ascii="Times New Roman" w:eastAsia="Times New Roman" w:hAnsi="Times New Roman" w:cs="Times New Roman"/>
          <w:i/>
          <w:iCs/>
          <w:sz w:val="24"/>
          <w:szCs w:val="24"/>
        </w:rPr>
        <w:t>indica</w:t>
      </w:r>
      <w:proofErr w:type="spellEnd"/>
      <w:r w:rsidRPr="002C51E8">
        <w:rPr>
          <w:rFonts w:ascii="Times New Roman" w:eastAsia="Times New Roman" w:hAnsi="Times New Roman" w:cs="Times New Roman"/>
          <w:sz w:val="24"/>
          <w:szCs w:val="24"/>
        </w:rPr>
        <w:t xml:space="preserve"> into their pest control practices as part of an Integrated Pest Management (IPM) strategy. This will reduce reliance on synthetic pesticides, which are often expensive, environmentally hazardous, and associated with pest resistance.</w:t>
      </w:r>
    </w:p>
    <w:p w14:paraId="730FB1D8" w14:textId="7B2DD735"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lastRenderedPageBreak/>
        <w:t xml:space="preserve">Promotion </w:t>
      </w:r>
      <w:proofErr w:type="gramStart"/>
      <w:r w:rsidRPr="002C51E8">
        <w:rPr>
          <w:rFonts w:ascii="Times New Roman" w:eastAsia="Times New Roman" w:hAnsi="Times New Roman" w:cs="Times New Roman"/>
          <w:b/>
          <w:bCs/>
          <w:sz w:val="24"/>
          <w:szCs w:val="24"/>
        </w:rPr>
        <w:t>Through</w:t>
      </w:r>
      <w:proofErr w:type="gramEnd"/>
      <w:r w:rsidRPr="002C51E8">
        <w:rPr>
          <w:rFonts w:ascii="Times New Roman" w:eastAsia="Times New Roman" w:hAnsi="Times New Roman" w:cs="Times New Roman"/>
          <w:b/>
          <w:bCs/>
          <w:sz w:val="24"/>
          <w:szCs w:val="24"/>
        </w:rPr>
        <w:t xml:space="preserve"> Extension Services:</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Agricultural extension services and research institutes should promote the use of neem-based treatments through training and demonstrations to enhance farmer adoption. This can improve postharvest grain quality and food security.</w:t>
      </w:r>
    </w:p>
    <w:p w14:paraId="3C26B15E" w14:textId="02F1306F"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Further Research and Formulation Development:</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 xml:space="preserve">Further studies should focus on the development of optimized neem formulations (e.g., oil extracts, powders, or </w:t>
      </w:r>
      <w:proofErr w:type="spellStart"/>
      <w:r w:rsidRPr="002C51E8">
        <w:rPr>
          <w:rFonts w:ascii="Times New Roman" w:eastAsia="Times New Roman" w:hAnsi="Times New Roman" w:cs="Times New Roman"/>
          <w:sz w:val="24"/>
          <w:szCs w:val="24"/>
        </w:rPr>
        <w:t>emulsifiable</w:t>
      </w:r>
      <w:proofErr w:type="spellEnd"/>
      <w:r w:rsidRPr="002C51E8">
        <w:rPr>
          <w:rFonts w:ascii="Times New Roman" w:eastAsia="Times New Roman" w:hAnsi="Times New Roman" w:cs="Times New Roman"/>
          <w:sz w:val="24"/>
          <w:szCs w:val="24"/>
        </w:rPr>
        <w:t xml:space="preserve"> concentrates), as well as their efficacy under different storage conditions and pest species.</w:t>
      </w:r>
    </w:p>
    <w:p w14:paraId="336F2D67" w14:textId="7E1248B9"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Policy Support and Standardization:</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Policy makers should support the local production and standardization of neem-based pesticides to encourage large-scale use and commercialization. This will help bridge the gap between traditional pest control knowledge and modern agricultural practices.</w:t>
      </w:r>
    </w:p>
    <w:p w14:paraId="00BF2537" w14:textId="77777777" w:rsidR="002C51E8" w:rsidRPr="002C51E8" w:rsidRDefault="002C51E8" w:rsidP="002C51E8">
      <w:pPr>
        <w:pStyle w:val="NormalWeb"/>
        <w:spacing w:line="360" w:lineRule="auto"/>
        <w:jc w:val="both"/>
        <w:rPr>
          <w:b/>
        </w:rPr>
      </w:pPr>
    </w:p>
    <w:p w14:paraId="60A57897" w14:textId="77777777" w:rsidR="00A568CB" w:rsidRDefault="00A568CB">
      <w:pPr>
        <w:rPr>
          <w:rFonts w:asciiTheme="majorBidi" w:hAnsiTheme="majorBidi" w:cstheme="majorBidi"/>
          <w:b/>
          <w:bCs/>
          <w:sz w:val="24"/>
          <w:szCs w:val="24"/>
        </w:rPr>
      </w:pPr>
      <w:r>
        <w:rPr>
          <w:rFonts w:asciiTheme="majorBidi" w:hAnsiTheme="majorBidi" w:cstheme="majorBidi"/>
          <w:b/>
          <w:bCs/>
          <w:sz w:val="24"/>
          <w:szCs w:val="24"/>
        </w:rPr>
        <w:br w:type="page"/>
      </w:r>
    </w:p>
    <w:p w14:paraId="155EBBF8" w14:textId="77777777" w:rsidR="00005DD1" w:rsidRDefault="00005DD1" w:rsidP="005D048D">
      <w:pPr>
        <w:spacing w:line="360" w:lineRule="auto"/>
        <w:jc w:val="center"/>
        <w:rPr>
          <w:rFonts w:asciiTheme="majorBidi" w:hAnsiTheme="majorBidi" w:cstheme="majorBidi"/>
          <w:b/>
          <w:bCs/>
          <w:sz w:val="24"/>
          <w:szCs w:val="24"/>
        </w:rPr>
      </w:pPr>
    </w:p>
    <w:p w14:paraId="37CA9ABE" w14:textId="0267BC0A" w:rsidR="005D048D" w:rsidRPr="005D048D" w:rsidRDefault="005D048D" w:rsidP="005D04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REFERENCES</w:t>
      </w:r>
    </w:p>
    <w:p w14:paraId="2D302B2E"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Abbassy</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Abdel-Rahim, W.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(2011). Toxicological studies </w:t>
      </w:r>
      <w:proofErr w:type="spellStart"/>
      <w:r w:rsidRPr="00D90920">
        <w:rPr>
          <w:rFonts w:asciiTheme="majorBidi" w:hAnsiTheme="majorBidi" w:cstheme="majorBidi"/>
          <w:sz w:val="24"/>
          <w:szCs w:val="24"/>
        </w:rPr>
        <w:t>o n</w:t>
      </w:r>
      <w:proofErr w:type="spellEnd"/>
      <w:r w:rsidRPr="00D90920">
        <w:rPr>
          <w:rFonts w:asciiTheme="majorBidi" w:hAnsiTheme="majorBidi" w:cstheme="majorBidi"/>
          <w:sz w:val="24"/>
          <w:szCs w:val="24"/>
        </w:rPr>
        <w:t xml:space="preserve"> male and female cowpea weevil, </w:t>
      </w:r>
      <w:proofErr w:type="spellStart"/>
      <w:r w:rsidRPr="00D90920">
        <w:rPr>
          <w:rFonts w:asciiTheme="majorBidi" w:hAnsiTheme="majorBidi" w:cstheme="majorBidi"/>
          <w:i/>
          <w:iCs/>
          <w:sz w:val="24"/>
          <w:szCs w:val="24"/>
        </w:rPr>
        <w:t>Callosobruchus</w:t>
      </w:r>
      <w:proofErr w:type="spellEnd"/>
      <w:r w:rsidRPr="00D90920">
        <w:rPr>
          <w:rFonts w:asciiTheme="majorBidi" w:hAnsiTheme="majorBidi" w:cstheme="majorBidi"/>
          <w:i/>
          <w:iCs/>
          <w:sz w:val="24"/>
          <w:szCs w:val="24"/>
        </w:rPr>
        <w:t xml:space="preserve"> </w:t>
      </w:r>
      <w:proofErr w:type="spellStart"/>
      <w:r w:rsidRPr="00D90920">
        <w:rPr>
          <w:rFonts w:asciiTheme="majorBidi" w:hAnsiTheme="majorBidi" w:cstheme="majorBidi"/>
          <w:i/>
          <w:iCs/>
          <w:sz w:val="24"/>
          <w:szCs w:val="24"/>
        </w:rPr>
        <w:t>maculatus</w:t>
      </w:r>
      <w:proofErr w:type="spellEnd"/>
      <w:r w:rsidRPr="00D90920">
        <w:rPr>
          <w:rFonts w:asciiTheme="majorBidi" w:hAnsiTheme="majorBidi" w:cstheme="majorBidi"/>
          <w:sz w:val="24"/>
          <w:szCs w:val="24"/>
        </w:rPr>
        <w:t xml:space="preserve"> (F</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Egypt Con. Ser. 10: 1 65-70</w:t>
      </w:r>
    </w:p>
    <w:p w14:paraId="2BF54593"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Abdel-Wahab, A.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 Abdel-Rahim,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Rizk,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2015 .</w:t>
      </w:r>
      <w:proofErr w:type="gramEnd"/>
      <w:r w:rsidRPr="00D90920">
        <w:rPr>
          <w:rFonts w:asciiTheme="majorBidi" w:hAnsiTheme="majorBidi" w:cstheme="majorBidi"/>
          <w:sz w:val="24"/>
          <w:szCs w:val="24"/>
        </w:rPr>
        <w:t xml:space="preserve"> Comparative susceptibility of male and female southern cowpea weevil </w:t>
      </w:r>
      <w:proofErr w:type="spellStart"/>
      <w:r w:rsidRPr="00D90920">
        <w:rPr>
          <w:rFonts w:asciiTheme="majorBidi" w:hAnsiTheme="majorBidi" w:cstheme="majorBidi"/>
          <w:i/>
          <w:iCs/>
          <w:sz w:val="24"/>
          <w:szCs w:val="24"/>
        </w:rPr>
        <w:t>Callosobruchus</w:t>
      </w:r>
      <w:proofErr w:type="spellEnd"/>
      <w:r w:rsidRPr="00D90920">
        <w:rPr>
          <w:rFonts w:asciiTheme="majorBidi" w:hAnsiTheme="majorBidi" w:cstheme="majorBidi"/>
          <w:i/>
          <w:iCs/>
          <w:sz w:val="24"/>
          <w:szCs w:val="24"/>
        </w:rPr>
        <w:t xml:space="preserve"> </w:t>
      </w:r>
      <w:proofErr w:type="spellStart"/>
      <w:r w:rsidRPr="00D90920">
        <w:rPr>
          <w:rFonts w:asciiTheme="majorBidi" w:hAnsiTheme="majorBidi" w:cstheme="majorBidi"/>
          <w:i/>
          <w:iCs/>
          <w:sz w:val="24"/>
          <w:szCs w:val="24"/>
        </w:rPr>
        <w:t>maculatus</w:t>
      </w:r>
      <w:proofErr w:type="spellEnd"/>
      <w:r w:rsidRPr="00D90920">
        <w:rPr>
          <w:rFonts w:asciiTheme="majorBidi" w:hAnsiTheme="majorBidi" w:cstheme="majorBidi"/>
          <w:sz w:val="24"/>
          <w:szCs w:val="24"/>
        </w:rPr>
        <w:t xml:space="preserve"> (F.) to thirteen insecticides (</w:t>
      </w:r>
      <w:proofErr w:type="spellStart"/>
      <w:r w:rsidRPr="00D90920">
        <w:rPr>
          <w:rFonts w:asciiTheme="majorBidi" w:hAnsiTheme="majorBidi" w:cstheme="majorBidi"/>
          <w:sz w:val="24"/>
          <w:szCs w:val="24"/>
        </w:rPr>
        <w:t>Coleoptera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Egypt Econ. Ser. 8:63-68</w:t>
      </w:r>
    </w:p>
    <w:p w14:paraId="7B7AE547"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Abul-Nasr,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 Assem,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A. H. 2008. Studies on the biological processes of the </w:t>
      </w:r>
      <w:proofErr w:type="spellStart"/>
      <w:r w:rsidRPr="00D90920">
        <w:rPr>
          <w:rFonts w:asciiTheme="majorBidi" w:hAnsiTheme="majorBidi" w:cstheme="majorBidi"/>
          <w:sz w:val="24"/>
          <w:szCs w:val="24"/>
        </w:rPr>
        <w:t>beanfly</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Melanagromyza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phaseoli</w:t>
      </w:r>
      <w:proofErr w:type="spellEnd"/>
      <w:r w:rsidRPr="00D90920">
        <w:rPr>
          <w:rFonts w:asciiTheme="majorBidi" w:hAnsiTheme="majorBidi" w:cstheme="majorBidi"/>
          <w:sz w:val="24"/>
          <w:szCs w:val="24"/>
        </w:rPr>
        <w:t xml:space="preserve"> (Tryon</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(Diptera: Agromyzidae). Bull. Soc.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Egypte</w:t>
      </w:r>
      <w:proofErr w:type="spellEnd"/>
      <w:r w:rsidRPr="00D90920">
        <w:rPr>
          <w:rFonts w:asciiTheme="majorBidi" w:hAnsiTheme="majorBidi" w:cstheme="majorBidi"/>
          <w:sz w:val="24"/>
          <w:szCs w:val="24"/>
        </w:rPr>
        <w:t xml:space="preserve"> 52:283-95</w:t>
      </w:r>
    </w:p>
    <w:p w14:paraId="34BABC92" w14:textId="06A93BCC"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Adegbite</w:t>
      </w:r>
      <w:proofErr w:type="spellEnd"/>
      <w:r w:rsidRPr="00005DD1">
        <w:rPr>
          <w:rFonts w:asciiTheme="majorBidi" w:hAnsiTheme="majorBidi" w:cstheme="majorBidi"/>
          <w:sz w:val="24"/>
          <w:szCs w:val="24"/>
        </w:rPr>
        <w:t xml:space="preserve">, A. A., </w:t>
      </w:r>
      <w:proofErr w:type="spellStart"/>
      <w:r w:rsidRPr="00005DD1">
        <w:rPr>
          <w:rFonts w:asciiTheme="majorBidi" w:hAnsiTheme="majorBidi" w:cstheme="majorBidi"/>
          <w:sz w:val="24"/>
          <w:szCs w:val="24"/>
        </w:rPr>
        <w:t>Ogunleye</w:t>
      </w:r>
      <w:proofErr w:type="spellEnd"/>
      <w:r w:rsidRPr="00005DD1">
        <w:rPr>
          <w:rFonts w:asciiTheme="majorBidi" w:hAnsiTheme="majorBidi" w:cstheme="majorBidi"/>
          <w:sz w:val="24"/>
          <w:szCs w:val="24"/>
        </w:rPr>
        <w:t xml:space="preserve">, R. F., &amp; </w:t>
      </w:r>
      <w:proofErr w:type="spellStart"/>
      <w:r w:rsidRPr="00005DD1">
        <w:rPr>
          <w:rFonts w:asciiTheme="majorBidi" w:hAnsiTheme="majorBidi" w:cstheme="majorBidi"/>
          <w:sz w:val="24"/>
          <w:szCs w:val="24"/>
        </w:rPr>
        <w:t>Oyedele</w:t>
      </w:r>
      <w:proofErr w:type="spellEnd"/>
      <w:r w:rsidRPr="00005DD1">
        <w:rPr>
          <w:rFonts w:asciiTheme="majorBidi" w:hAnsiTheme="majorBidi" w:cstheme="majorBidi"/>
          <w:sz w:val="24"/>
          <w:szCs w:val="24"/>
        </w:rPr>
        <w:t xml:space="preserve">, A. O. (2020). Comparative </w:t>
      </w:r>
      <w:proofErr w:type="spellStart"/>
      <w:r w:rsidRPr="00005DD1">
        <w:rPr>
          <w:rFonts w:asciiTheme="majorBidi" w:hAnsiTheme="majorBidi" w:cstheme="majorBidi"/>
          <w:sz w:val="24"/>
          <w:szCs w:val="24"/>
        </w:rPr>
        <w:t>bioefficacy</w:t>
      </w:r>
      <w:proofErr w:type="spellEnd"/>
      <w:r w:rsidRPr="00005DD1">
        <w:rPr>
          <w:rFonts w:asciiTheme="majorBidi" w:hAnsiTheme="majorBidi" w:cstheme="majorBidi"/>
          <w:sz w:val="24"/>
          <w:szCs w:val="24"/>
        </w:rPr>
        <w:t xml:space="preserve"> of neem seed extract and synthetic insecticides against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xml:space="preserve"> weevil (</w:t>
      </w:r>
      <w:proofErr w:type="spellStart"/>
      <w:r w:rsidR="00DD0A33" w:rsidRPr="00DD0A33">
        <w:rPr>
          <w:rFonts w:asciiTheme="majorBidi" w:hAnsiTheme="majorBidi" w:cstheme="majorBidi"/>
          <w:i/>
          <w:sz w:val="24"/>
          <w:szCs w:val="24"/>
        </w:rPr>
        <w:t>Callosobruchus</w:t>
      </w:r>
      <w:proofErr w:type="spellEnd"/>
      <w:r w:rsidR="00DD0A33" w:rsidRPr="00DD0A33">
        <w:rPr>
          <w:rFonts w:asciiTheme="majorBidi" w:hAnsiTheme="majorBidi" w:cstheme="majorBidi"/>
          <w:i/>
          <w:sz w:val="24"/>
          <w:szCs w:val="24"/>
        </w:rPr>
        <w:t xml:space="preserve"> </w:t>
      </w:r>
      <w:proofErr w:type="spellStart"/>
      <w:r w:rsidR="00DD0A33" w:rsidRPr="00DD0A33">
        <w:rPr>
          <w:rFonts w:asciiTheme="majorBidi" w:hAnsiTheme="majorBidi" w:cstheme="majorBidi"/>
          <w:i/>
          <w:sz w:val="24"/>
          <w:szCs w:val="24"/>
        </w:rPr>
        <w:t>maculatus</w:t>
      </w:r>
      <w:proofErr w:type="spellEnd"/>
      <w:r w:rsidRPr="00005DD1">
        <w:rPr>
          <w:rFonts w:asciiTheme="majorBidi" w:hAnsiTheme="majorBidi" w:cstheme="majorBidi"/>
          <w:sz w:val="24"/>
          <w:szCs w:val="24"/>
        </w:rPr>
        <w:t>). Journal of Agricultural Research a</w:t>
      </w:r>
      <w:r>
        <w:rPr>
          <w:rFonts w:asciiTheme="majorBidi" w:hAnsiTheme="majorBidi" w:cstheme="majorBidi"/>
          <w:sz w:val="24"/>
          <w:szCs w:val="24"/>
        </w:rPr>
        <w:t>nd Development, 19(1), 110–117.</w:t>
      </w:r>
    </w:p>
    <w:p w14:paraId="7AE0F68A" w14:textId="1431CB11"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Adegbite</w:t>
      </w:r>
      <w:proofErr w:type="spellEnd"/>
      <w:r w:rsidRPr="00005DD1">
        <w:rPr>
          <w:rFonts w:asciiTheme="majorBidi" w:hAnsiTheme="majorBidi" w:cstheme="majorBidi"/>
          <w:sz w:val="24"/>
          <w:szCs w:val="24"/>
        </w:rPr>
        <w:t xml:space="preserve">, A. A., </w:t>
      </w:r>
      <w:proofErr w:type="spellStart"/>
      <w:r w:rsidRPr="00005DD1">
        <w:rPr>
          <w:rFonts w:asciiTheme="majorBidi" w:hAnsiTheme="majorBidi" w:cstheme="majorBidi"/>
          <w:sz w:val="24"/>
          <w:szCs w:val="24"/>
        </w:rPr>
        <w:t>Ogunleye</w:t>
      </w:r>
      <w:proofErr w:type="spellEnd"/>
      <w:r w:rsidRPr="00005DD1">
        <w:rPr>
          <w:rFonts w:asciiTheme="majorBidi" w:hAnsiTheme="majorBidi" w:cstheme="majorBidi"/>
          <w:sz w:val="24"/>
          <w:szCs w:val="24"/>
        </w:rPr>
        <w:t xml:space="preserve">, R. F., &amp; </w:t>
      </w:r>
      <w:proofErr w:type="spellStart"/>
      <w:r w:rsidRPr="00005DD1">
        <w:rPr>
          <w:rFonts w:asciiTheme="majorBidi" w:hAnsiTheme="majorBidi" w:cstheme="majorBidi"/>
          <w:sz w:val="24"/>
          <w:szCs w:val="24"/>
        </w:rPr>
        <w:t>Oyedele</w:t>
      </w:r>
      <w:proofErr w:type="spellEnd"/>
      <w:r w:rsidRPr="00005DD1">
        <w:rPr>
          <w:rFonts w:asciiTheme="majorBidi" w:hAnsiTheme="majorBidi" w:cstheme="majorBidi"/>
          <w:sz w:val="24"/>
          <w:szCs w:val="24"/>
        </w:rPr>
        <w:t xml:space="preserve">, A. O. (2020). Comparative </w:t>
      </w:r>
      <w:proofErr w:type="spellStart"/>
      <w:r w:rsidRPr="00005DD1">
        <w:rPr>
          <w:rFonts w:asciiTheme="majorBidi" w:hAnsiTheme="majorBidi" w:cstheme="majorBidi"/>
          <w:sz w:val="24"/>
          <w:szCs w:val="24"/>
        </w:rPr>
        <w:t>bioefficacy</w:t>
      </w:r>
      <w:proofErr w:type="spellEnd"/>
      <w:r w:rsidRPr="00005DD1">
        <w:rPr>
          <w:rFonts w:asciiTheme="majorBidi" w:hAnsiTheme="majorBidi" w:cstheme="majorBidi"/>
          <w:sz w:val="24"/>
          <w:szCs w:val="24"/>
        </w:rPr>
        <w:t xml:space="preserve"> of neem seed extract and synthetic insecticides against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xml:space="preserve"> weevil (</w:t>
      </w:r>
      <w:proofErr w:type="spellStart"/>
      <w:r w:rsidR="00DD0A33" w:rsidRPr="00DD0A33">
        <w:rPr>
          <w:rFonts w:asciiTheme="majorBidi" w:hAnsiTheme="majorBidi" w:cstheme="majorBidi"/>
          <w:i/>
          <w:sz w:val="24"/>
          <w:szCs w:val="24"/>
        </w:rPr>
        <w:t>Callosobruchus</w:t>
      </w:r>
      <w:proofErr w:type="spellEnd"/>
      <w:r w:rsidR="00DD0A33" w:rsidRPr="00DD0A33">
        <w:rPr>
          <w:rFonts w:asciiTheme="majorBidi" w:hAnsiTheme="majorBidi" w:cstheme="majorBidi"/>
          <w:i/>
          <w:sz w:val="24"/>
          <w:szCs w:val="24"/>
        </w:rPr>
        <w:t xml:space="preserve"> </w:t>
      </w:r>
      <w:proofErr w:type="spellStart"/>
      <w:r w:rsidR="00DD0A33" w:rsidRPr="00DD0A33">
        <w:rPr>
          <w:rFonts w:asciiTheme="majorBidi" w:hAnsiTheme="majorBidi" w:cstheme="majorBidi"/>
          <w:i/>
          <w:sz w:val="24"/>
          <w:szCs w:val="24"/>
        </w:rPr>
        <w:t>maculatus</w:t>
      </w:r>
      <w:proofErr w:type="spellEnd"/>
      <w:r w:rsidRPr="00005DD1">
        <w:rPr>
          <w:rFonts w:asciiTheme="majorBidi" w:hAnsiTheme="majorBidi" w:cstheme="majorBidi"/>
          <w:sz w:val="24"/>
          <w:szCs w:val="24"/>
        </w:rPr>
        <w:t>). Journal of Agricultural Research a</w:t>
      </w:r>
      <w:r>
        <w:rPr>
          <w:rFonts w:asciiTheme="majorBidi" w:hAnsiTheme="majorBidi" w:cstheme="majorBidi"/>
          <w:sz w:val="24"/>
          <w:szCs w:val="24"/>
        </w:rPr>
        <w:t>nd Development, 19(1), 110–117.</w:t>
      </w:r>
    </w:p>
    <w:p w14:paraId="235F139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3" w:name="_Hlk196469208"/>
      <w:proofErr w:type="spellStart"/>
      <w:r w:rsidRPr="00D90920">
        <w:rPr>
          <w:rFonts w:asciiTheme="majorBidi" w:hAnsiTheme="majorBidi" w:cstheme="majorBidi"/>
          <w:sz w:val="24"/>
          <w:szCs w:val="24"/>
        </w:rPr>
        <w:t>Agyen-Sampong</w:t>
      </w:r>
      <w:proofErr w:type="spellEnd"/>
      <w:r w:rsidRPr="00D90920">
        <w:rPr>
          <w:rFonts w:asciiTheme="majorBidi" w:hAnsiTheme="majorBidi" w:cstheme="majorBidi"/>
          <w:sz w:val="24"/>
          <w:szCs w:val="24"/>
        </w:rPr>
        <w:t xml:space="preserve">, M. 2008. Pests of cowpea and their control in Ghana. See Ref. 1 7 </w:t>
      </w:r>
      <w:proofErr w:type="gramStart"/>
      <w:r w:rsidRPr="00D90920">
        <w:rPr>
          <w:rFonts w:asciiTheme="majorBidi" w:hAnsiTheme="majorBidi" w:cstheme="majorBidi"/>
          <w:sz w:val="24"/>
          <w:szCs w:val="24"/>
        </w:rPr>
        <w:t>5 ,</w:t>
      </w:r>
      <w:proofErr w:type="gramEnd"/>
      <w:r w:rsidRPr="00D90920">
        <w:rPr>
          <w:rFonts w:asciiTheme="majorBidi" w:hAnsiTheme="majorBidi" w:cstheme="majorBidi"/>
          <w:sz w:val="24"/>
          <w:szCs w:val="24"/>
        </w:rPr>
        <w:t xml:space="preserve"> pp. 85-92</w:t>
      </w:r>
    </w:p>
    <w:bookmarkEnd w:id="13"/>
    <w:p w14:paraId="117FE45F"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Akinfenwa</w:t>
      </w:r>
      <w:proofErr w:type="spellEnd"/>
      <w:r w:rsidRPr="00D90920">
        <w:rPr>
          <w:rFonts w:asciiTheme="majorBidi" w:hAnsiTheme="majorBidi" w:cstheme="majorBidi"/>
          <w:sz w:val="24"/>
          <w:szCs w:val="24"/>
        </w:rPr>
        <w:t>, S.  (2005</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Bioecological study of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 in the Zaria area of northern </w:t>
      </w:r>
      <w:proofErr w:type="gramStart"/>
      <w:r w:rsidRPr="00D90920">
        <w:rPr>
          <w:rFonts w:asciiTheme="majorBidi" w:hAnsiTheme="majorBidi" w:cstheme="majorBidi"/>
          <w:sz w:val="24"/>
          <w:szCs w:val="24"/>
        </w:rPr>
        <w:t>Nigeria .</w:t>
      </w:r>
      <w:proofErr w:type="gramEnd"/>
      <w:r w:rsidRPr="00D90920">
        <w:rPr>
          <w:rFonts w:asciiTheme="majorBidi" w:hAnsiTheme="majorBidi" w:cstheme="majorBidi"/>
          <w:sz w:val="24"/>
          <w:szCs w:val="24"/>
        </w:rPr>
        <w:t xml:space="preserve"> MS thesis. Ahmadu Bello </w:t>
      </w:r>
      <w:proofErr w:type="gramStart"/>
      <w:r w:rsidRPr="00D90920">
        <w:rPr>
          <w:rFonts w:asciiTheme="majorBidi" w:hAnsiTheme="majorBidi" w:cstheme="majorBidi"/>
          <w:sz w:val="24"/>
          <w:szCs w:val="24"/>
        </w:rPr>
        <w:t>Univ .</w:t>
      </w:r>
      <w:proofErr w:type="gramEnd"/>
      <w:r w:rsidRPr="00D90920">
        <w:rPr>
          <w:rFonts w:asciiTheme="majorBidi" w:hAnsiTheme="majorBidi" w:cstheme="majorBidi"/>
          <w:sz w:val="24"/>
          <w:szCs w:val="24"/>
        </w:rPr>
        <w:t xml:space="preserve"> , Zaria, Nigeria</w:t>
      </w:r>
    </w:p>
    <w:p w14:paraId="7268D9CA"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proofErr w:type="gramStart"/>
      <w:r w:rsidRPr="00D90920">
        <w:rPr>
          <w:rFonts w:asciiTheme="majorBidi" w:hAnsiTheme="majorBidi" w:cstheme="majorBidi"/>
          <w:sz w:val="24"/>
          <w:szCs w:val="24"/>
        </w:rPr>
        <w:t>Akingbohungbe</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A. E. (2012). Seasonal variation in cowpea crop performance at </w:t>
      </w:r>
      <w:proofErr w:type="spellStart"/>
      <w:r w:rsidRPr="00D90920">
        <w:rPr>
          <w:rFonts w:asciiTheme="majorBidi" w:hAnsiTheme="majorBidi" w:cstheme="majorBidi"/>
          <w:sz w:val="24"/>
          <w:szCs w:val="24"/>
        </w:rPr>
        <w:t>lIe</w:t>
      </w:r>
      <w:proofErr w:type="spellEnd"/>
      <w:r w:rsidRPr="00D90920">
        <w:rPr>
          <w:rFonts w:asciiTheme="majorBidi" w:hAnsiTheme="majorBidi" w:cstheme="majorBidi"/>
          <w:sz w:val="24"/>
          <w:szCs w:val="24"/>
        </w:rPr>
        <w:t>-Ife, Nigeria, and the relationship to insect damage. Insect Sci. Appl. 3 :287-96</w:t>
      </w:r>
    </w:p>
    <w:p w14:paraId="3B780CF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4" w:name="_Hlk196469574"/>
      <w:proofErr w:type="spellStart"/>
      <w:r w:rsidRPr="00D90920">
        <w:rPr>
          <w:rFonts w:asciiTheme="majorBidi" w:hAnsiTheme="majorBidi" w:cstheme="majorBidi"/>
          <w:sz w:val="24"/>
          <w:szCs w:val="24"/>
        </w:rPr>
        <w:t>Arant</w:t>
      </w:r>
      <w:proofErr w:type="spellEnd"/>
      <w:r w:rsidRPr="00D90920">
        <w:rPr>
          <w:rFonts w:asciiTheme="majorBidi" w:hAnsiTheme="majorBidi" w:cstheme="majorBidi"/>
          <w:sz w:val="24"/>
          <w:szCs w:val="24"/>
        </w:rPr>
        <w:t>, F. S. 2008. Life history and control of the cowpea curculio. Ala. Agric. Exp. Sin. Bull. 246. 34 pp.</w:t>
      </w:r>
    </w:p>
    <w:bookmarkEnd w:id="14"/>
    <w:p w14:paraId="079595C8"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lastRenderedPageBreak/>
        <w:t xml:space="preserve">Ba, F. S., Pasquet, R. S., &amp; </w:t>
      </w:r>
      <w:proofErr w:type="spellStart"/>
      <w:r w:rsidRPr="00585932">
        <w:rPr>
          <w:rFonts w:ascii="Times New Roman" w:eastAsia="Times New Roman" w:hAnsi="Times New Roman" w:cs="Times New Roman"/>
          <w:sz w:val="24"/>
          <w:szCs w:val="24"/>
        </w:rPr>
        <w:t>Gepts</w:t>
      </w:r>
      <w:proofErr w:type="spellEnd"/>
      <w:r w:rsidRPr="00585932">
        <w:rPr>
          <w:rFonts w:ascii="Times New Roman" w:eastAsia="Times New Roman" w:hAnsi="Times New Roman" w:cs="Times New Roman"/>
          <w:sz w:val="24"/>
          <w:szCs w:val="24"/>
        </w:rPr>
        <w:t>, P. (2004). Genetic diversity in cowpea (</w:t>
      </w:r>
      <w:r w:rsidRPr="00585932">
        <w:rPr>
          <w:rFonts w:ascii="Times New Roman" w:eastAsia="Times New Roman" w:hAnsi="Times New Roman" w:cs="Times New Roman"/>
          <w:i/>
          <w:iCs/>
          <w:sz w:val="24"/>
          <w:szCs w:val="24"/>
        </w:rPr>
        <w:t>Vigna unguiculata</w:t>
      </w:r>
      <w:r w:rsidRPr="00585932">
        <w:rPr>
          <w:rFonts w:ascii="Times New Roman" w:eastAsia="Times New Roman" w:hAnsi="Times New Roman" w:cs="Times New Roman"/>
          <w:sz w:val="24"/>
          <w:szCs w:val="24"/>
        </w:rPr>
        <w:t xml:space="preserve"> [L.] Walp.) as revealed by RAPD markers. </w:t>
      </w:r>
      <w:r w:rsidRPr="00585932">
        <w:rPr>
          <w:rFonts w:ascii="Times New Roman" w:eastAsia="Times New Roman" w:hAnsi="Times New Roman" w:cs="Times New Roman"/>
          <w:i/>
          <w:iCs/>
          <w:sz w:val="24"/>
          <w:szCs w:val="24"/>
        </w:rPr>
        <w:t>Genetic Resources and Crop Evolution, 52</w:t>
      </w:r>
      <w:r w:rsidRPr="00585932">
        <w:rPr>
          <w:rFonts w:ascii="Times New Roman" w:eastAsia="Times New Roman" w:hAnsi="Times New Roman" w:cs="Times New Roman"/>
          <w:sz w:val="24"/>
          <w:szCs w:val="24"/>
        </w:rPr>
        <w:t>, 539–550.</w:t>
      </w:r>
    </w:p>
    <w:p w14:paraId="109FC26C"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Baributsa</w:t>
      </w:r>
      <w:proofErr w:type="spellEnd"/>
      <w:r w:rsidRPr="00585932">
        <w:rPr>
          <w:rFonts w:ascii="Times New Roman" w:eastAsia="Times New Roman" w:hAnsi="Times New Roman" w:cs="Times New Roman"/>
          <w:sz w:val="24"/>
          <w:szCs w:val="24"/>
        </w:rPr>
        <w:t xml:space="preserve">, D., Lowenberg-DeBoer, J., Murdock, L., &amp; Moussa, B. (2010). Profitable chemical-free cowpea storage technology for smallholder farmers in Africa: Opportunities and challenges. </w:t>
      </w:r>
      <w:r w:rsidRPr="00585932">
        <w:rPr>
          <w:rFonts w:ascii="Times New Roman" w:eastAsia="Times New Roman" w:hAnsi="Times New Roman" w:cs="Times New Roman"/>
          <w:i/>
          <w:iCs/>
          <w:sz w:val="24"/>
          <w:szCs w:val="24"/>
        </w:rPr>
        <w:t>Julius-</w:t>
      </w:r>
      <w:proofErr w:type="spellStart"/>
      <w:r w:rsidRPr="00585932">
        <w:rPr>
          <w:rFonts w:ascii="Times New Roman" w:eastAsia="Times New Roman" w:hAnsi="Times New Roman" w:cs="Times New Roman"/>
          <w:i/>
          <w:iCs/>
          <w:sz w:val="24"/>
          <w:szCs w:val="24"/>
        </w:rPr>
        <w:t>Kühn</w:t>
      </w:r>
      <w:proofErr w:type="spellEnd"/>
      <w:r w:rsidRPr="00585932">
        <w:rPr>
          <w:rFonts w:ascii="Times New Roman" w:eastAsia="Times New Roman" w:hAnsi="Times New Roman" w:cs="Times New Roman"/>
          <w:i/>
          <w:iCs/>
          <w:sz w:val="24"/>
          <w:szCs w:val="24"/>
        </w:rPr>
        <w:t>-</w:t>
      </w:r>
      <w:proofErr w:type="spellStart"/>
      <w:r w:rsidRPr="00585932">
        <w:rPr>
          <w:rFonts w:ascii="Times New Roman" w:eastAsia="Times New Roman" w:hAnsi="Times New Roman" w:cs="Times New Roman"/>
          <w:i/>
          <w:iCs/>
          <w:sz w:val="24"/>
          <w:szCs w:val="24"/>
        </w:rPr>
        <w:t>Archiv</w:t>
      </w:r>
      <w:proofErr w:type="spellEnd"/>
      <w:r w:rsidRPr="00585932">
        <w:rPr>
          <w:rFonts w:ascii="Times New Roman" w:eastAsia="Times New Roman" w:hAnsi="Times New Roman" w:cs="Times New Roman"/>
          <w:i/>
          <w:iCs/>
          <w:sz w:val="24"/>
          <w:szCs w:val="24"/>
        </w:rPr>
        <w:t>, 425</w:t>
      </w:r>
      <w:r w:rsidRPr="00585932">
        <w:rPr>
          <w:rFonts w:ascii="Times New Roman" w:eastAsia="Times New Roman" w:hAnsi="Times New Roman" w:cs="Times New Roman"/>
          <w:sz w:val="24"/>
          <w:szCs w:val="24"/>
        </w:rPr>
        <w:t xml:space="preserve">, 1046–1052. </w:t>
      </w:r>
      <w:hyperlink r:id="rId22" w:history="1">
        <w:r w:rsidRPr="00585932">
          <w:rPr>
            <w:rFonts w:ascii="Times New Roman" w:eastAsia="Times New Roman" w:hAnsi="Times New Roman" w:cs="Times New Roman"/>
            <w:color w:val="0000FF"/>
            <w:sz w:val="24"/>
            <w:szCs w:val="24"/>
            <w:u w:val="single"/>
          </w:rPr>
          <w:t>https://doi.org/10.5073/jka.2010.425.340</w:t>
        </w:r>
      </w:hyperlink>
    </w:p>
    <w:p w14:paraId="5BF25584"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Bastos, J. A. M. 2013. Avalia9ao dos </w:t>
      </w:r>
      <w:proofErr w:type="spellStart"/>
      <w:r w:rsidRPr="00D90920">
        <w:rPr>
          <w:rFonts w:asciiTheme="majorBidi" w:hAnsiTheme="majorBidi" w:cstheme="majorBidi"/>
          <w:sz w:val="24"/>
          <w:szCs w:val="24"/>
        </w:rPr>
        <w:t>prejuizos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causados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pelo</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gorgulho</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Callosobruchus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maculatus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em</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amostras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defeijao</w:t>
      </w:r>
      <w:proofErr w:type="spellEnd"/>
      <w:r w:rsidRPr="00D90920">
        <w:rPr>
          <w:rFonts w:asciiTheme="majorBidi" w:hAnsiTheme="majorBidi" w:cstheme="majorBidi"/>
          <w:sz w:val="24"/>
          <w:szCs w:val="24"/>
        </w:rPr>
        <w:t xml:space="preserve"> de corda, </w:t>
      </w:r>
      <w:proofErr w:type="spellStart"/>
      <w:r w:rsidRPr="00D90920">
        <w:rPr>
          <w:rFonts w:asciiTheme="majorBidi" w:hAnsiTheme="majorBidi" w:cstheme="majorBidi"/>
          <w:sz w:val="24"/>
          <w:szCs w:val="24"/>
        </w:rPr>
        <w:t>Vigna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sinensis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colhidasem</w:t>
      </w:r>
      <w:proofErr w:type="spellEnd"/>
      <w:r w:rsidRPr="00D90920">
        <w:rPr>
          <w:rFonts w:asciiTheme="majorBidi" w:hAnsiTheme="majorBidi" w:cstheme="majorBidi"/>
          <w:sz w:val="24"/>
          <w:szCs w:val="24"/>
        </w:rPr>
        <w:t xml:space="preserve"> Fortaleza, </w:t>
      </w:r>
      <w:proofErr w:type="spellStart"/>
      <w:r w:rsidRPr="00D90920">
        <w:rPr>
          <w:rFonts w:asciiTheme="majorBidi" w:hAnsiTheme="majorBidi" w:cstheme="majorBidi"/>
          <w:sz w:val="24"/>
          <w:szCs w:val="24"/>
        </w:rPr>
        <w:t>Ceara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Pesqui</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Agropecu</w:t>
      </w:r>
      <w:proofErr w:type="spellEnd"/>
      <w:r w:rsidRPr="00D90920">
        <w:rPr>
          <w:rFonts w:asciiTheme="majorBidi" w:hAnsiTheme="majorBidi" w:cstheme="majorBidi"/>
          <w:sz w:val="24"/>
          <w:szCs w:val="24"/>
        </w:rPr>
        <w:t>. Bras. 8: 1 3 1-32</w:t>
      </w:r>
    </w:p>
    <w:p w14:paraId="7AC79033"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Blade, S. F., Shetty, S. V. R., Terao, T., &amp; Singh, B. B. (1997). Recent developments in cowpea cropping systems research. In B. B. Singh, D. R. Mohan Raj, K. E. Dashiell, &amp; L. E. N. </w:t>
      </w: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(Eds.), </w:t>
      </w:r>
      <w:r w:rsidRPr="00585932">
        <w:rPr>
          <w:rFonts w:ascii="Times New Roman" w:eastAsia="Times New Roman" w:hAnsi="Times New Roman" w:cs="Times New Roman"/>
          <w:i/>
          <w:iCs/>
          <w:sz w:val="24"/>
          <w:szCs w:val="24"/>
        </w:rPr>
        <w:t>Advances in Cowpea Research</w:t>
      </w:r>
      <w:r w:rsidRPr="00585932">
        <w:rPr>
          <w:rFonts w:ascii="Times New Roman" w:eastAsia="Times New Roman" w:hAnsi="Times New Roman" w:cs="Times New Roman"/>
          <w:sz w:val="24"/>
          <w:szCs w:val="24"/>
        </w:rPr>
        <w:t xml:space="preserve"> (pp. 114–123). International Institute of Tropical Agriculture and Japan International Research Center for Agricultural Sciences.</w:t>
      </w:r>
    </w:p>
    <w:p w14:paraId="54F40045" w14:textId="77777777" w:rsidR="00005DD1" w:rsidRPr="00585932" w:rsidRDefault="00DD0A33"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hyperlink r:id="rId23" w:history="1">
        <w:r w:rsidR="00005DD1" w:rsidRPr="00005DD1">
          <w:rPr>
            <w:rStyle w:val="Hyperlink"/>
            <w:rFonts w:ascii="Times New Roman" w:eastAsia="Times New Roman" w:hAnsi="Times New Roman" w:cs="Times New Roman"/>
            <w:color w:val="000000" w:themeColor="text1"/>
            <w:sz w:val="24"/>
            <w:szCs w:val="24"/>
            <w:u w:val="none"/>
          </w:rPr>
          <w:t>Booker</w:t>
        </w:r>
      </w:hyperlink>
      <w:r w:rsidR="00005DD1" w:rsidRPr="00585932">
        <w:rPr>
          <w:rFonts w:ascii="Times New Roman" w:eastAsia="Times New Roman" w:hAnsi="Times New Roman" w:cs="Times New Roman"/>
          <w:sz w:val="24"/>
          <w:szCs w:val="24"/>
        </w:rPr>
        <w:t xml:space="preserve"> </w:t>
      </w:r>
      <w:r w:rsidR="00005DD1" w:rsidRPr="00005DD1">
        <w:rPr>
          <w:rFonts w:ascii="Times New Roman" w:eastAsia="Times New Roman" w:hAnsi="Times New Roman" w:cs="Times New Roman"/>
          <w:sz w:val="24"/>
          <w:szCs w:val="24"/>
        </w:rPr>
        <w:t xml:space="preserve">R. H. </w:t>
      </w:r>
      <w:r w:rsidR="00005DD1" w:rsidRPr="00585932">
        <w:rPr>
          <w:rFonts w:ascii="Times New Roman" w:eastAsia="Times New Roman" w:hAnsi="Times New Roman" w:cs="Times New Roman"/>
          <w:sz w:val="24"/>
          <w:szCs w:val="24"/>
        </w:rPr>
        <w:t xml:space="preserve">(2009). </w:t>
      </w:r>
      <w:r w:rsidR="00005DD1" w:rsidRPr="00585932">
        <w:rPr>
          <w:rFonts w:ascii="Times New Roman" w:eastAsia="Times New Roman" w:hAnsi="Times New Roman" w:cs="Times New Roman"/>
          <w:i/>
          <w:iCs/>
          <w:sz w:val="24"/>
          <w:szCs w:val="24"/>
        </w:rPr>
        <w:t>Pests of cowpea and their control in Northern Nigeria</w:t>
      </w:r>
      <w:r w:rsidR="00005DD1" w:rsidRPr="00585932">
        <w:rPr>
          <w:rFonts w:ascii="Times New Roman" w:eastAsia="Times New Roman" w:hAnsi="Times New Roman" w:cs="Times New Roman"/>
          <w:sz w:val="24"/>
          <w:szCs w:val="24"/>
        </w:rPr>
        <w:t xml:space="preserve">. Published online by Cambridge University Press. </w:t>
      </w:r>
    </w:p>
    <w:p w14:paraId="2FBB27C4"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5" w:name="_Hlk196468699"/>
      <w:r w:rsidRPr="00D90920">
        <w:rPr>
          <w:rFonts w:asciiTheme="majorBidi" w:hAnsiTheme="majorBidi" w:cstheme="majorBidi"/>
          <w:sz w:val="24"/>
          <w:szCs w:val="24"/>
        </w:rPr>
        <w:t xml:space="preserve">Booker, R.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(2005). Pests of cowpea and their control in northern Nigeria.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Res. 55:663-72</w:t>
      </w:r>
    </w:p>
    <w:p w14:paraId="39F155B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6" w:name="_Hlk196469261"/>
      <w:bookmarkEnd w:id="15"/>
      <w:r w:rsidRPr="00D90920">
        <w:rPr>
          <w:rFonts w:asciiTheme="majorBidi" w:hAnsiTheme="majorBidi" w:cstheme="majorBidi"/>
          <w:sz w:val="24"/>
          <w:szCs w:val="24"/>
        </w:rPr>
        <w:t xml:space="preserve">Caswell, </w:t>
      </w:r>
      <w:proofErr w:type="gramStart"/>
      <w:r w:rsidRPr="00D90920">
        <w:rPr>
          <w:rFonts w:asciiTheme="majorBidi" w:hAnsiTheme="majorBidi" w:cstheme="majorBidi"/>
          <w:sz w:val="24"/>
          <w:szCs w:val="24"/>
        </w:rPr>
        <w:t>G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Damage to stored cowpea in the northern part of Nigeria. Samaru J. Agric. Res.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1 1- 1</w:t>
      </w:r>
    </w:p>
    <w:bookmarkEnd w:id="16"/>
    <w:p w14:paraId="7A72C45E"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Chalfant</w:t>
      </w:r>
      <w:proofErr w:type="spellEnd"/>
      <w:r w:rsidRPr="00D90920">
        <w:rPr>
          <w:rFonts w:asciiTheme="majorBidi" w:hAnsiTheme="majorBidi" w:cstheme="majorBidi"/>
          <w:sz w:val="24"/>
          <w:szCs w:val="24"/>
        </w:rPr>
        <w:t xml:space="preserve">, R. B. (2003). Cowpea curculio: Control in southern Georgia.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66:727-29</w:t>
      </w:r>
    </w:p>
    <w:p w14:paraId="1FE43765"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Chalfant</w:t>
      </w:r>
      <w:proofErr w:type="spellEnd"/>
      <w:r w:rsidRPr="00D90920">
        <w:rPr>
          <w:rFonts w:asciiTheme="majorBidi" w:hAnsiTheme="majorBidi" w:cstheme="majorBidi"/>
          <w:sz w:val="24"/>
          <w:szCs w:val="24"/>
        </w:rPr>
        <w:t xml:space="preserve">, R. B. 2003. Cowpea curculio: Control in southern Georgia.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66:727-29</w:t>
      </w:r>
    </w:p>
    <w:p w14:paraId="112DF13D"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lastRenderedPageBreak/>
        <w:t>Chalfant</w:t>
      </w:r>
      <w:proofErr w:type="spellEnd"/>
      <w:r w:rsidRPr="00D90920">
        <w:rPr>
          <w:rFonts w:asciiTheme="majorBidi" w:hAnsiTheme="majorBidi" w:cstheme="majorBidi"/>
          <w:sz w:val="24"/>
          <w:szCs w:val="24"/>
        </w:rPr>
        <w:t xml:space="preserve">, R. B. 2006. Chemical control of insect pests of the southern pea in Georgia. Ga. Agric. </w:t>
      </w:r>
      <w:proofErr w:type="gramStart"/>
      <w:r w:rsidRPr="00D90920">
        <w:rPr>
          <w:rFonts w:asciiTheme="majorBidi" w:hAnsiTheme="majorBidi" w:cstheme="majorBidi"/>
          <w:sz w:val="24"/>
          <w:szCs w:val="24"/>
        </w:rPr>
        <w:t>Exp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Stn.</w:t>
      </w:r>
      <w:proofErr w:type="spellEnd"/>
      <w:r w:rsidRPr="00D90920">
        <w:rPr>
          <w:rFonts w:asciiTheme="majorBidi" w:hAnsiTheme="majorBidi" w:cstheme="majorBidi"/>
          <w:sz w:val="24"/>
          <w:szCs w:val="24"/>
        </w:rPr>
        <w:t xml:space="preserve"> Res. Bull. 179. 31 pp.</w:t>
      </w:r>
    </w:p>
    <w:p w14:paraId="2A8C78F1"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Chalfant</w:t>
      </w:r>
      <w:proofErr w:type="spellEnd"/>
      <w:r w:rsidRPr="00D90920">
        <w:rPr>
          <w:rFonts w:asciiTheme="majorBidi" w:hAnsiTheme="majorBidi" w:cstheme="majorBidi"/>
          <w:sz w:val="24"/>
          <w:szCs w:val="24"/>
        </w:rPr>
        <w:t xml:space="preserve">, R. B. 2016. Chemical control of insect pests of the southern pea in Georgia. Ga. Agric. </w:t>
      </w:r>
      <w:proofErr w:type="gramStart"/>
      <w:r w:rsidRPr="00D90920">
        <w:rPr>
          <w:rFonts w:asciiTheme="majorBidi" w:hAnsiTheme="majorBidi" w:cstheme="majorBidi"/>
          <w:sz w:val="24"/>
          <w:szCs w:val="24"/>
        </w:rPr>
        <w:t>Exp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Stn.</w:t>
      </w:r>
      <w:proofErr w:type="spellEnd"/>
      <w:r w:rsidRPr="00D90920">
        <w:rPr>
          <w:rFonts w:asciiTheme="majorBidi" w:hAnsiTheme="majorBidi" w:cstheme="majorBidi"/>
          <w:sz w:val="24"/>
          <w:szCs w:val="24"/>
        </w:rPr>
        <w:t xml:space="preserve"> Res. Bull. 179. 31 pp</w:t>
      </w:r>
    </w:p>
    <w:p w14:paraId="6A088FD6"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Cuthbert, F. P. Jr</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Fery , R. L. 2005. CR 22-2-2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Cowpea curculio resistant southern pea germplasm. </w:t>
      </w:r>
      <w:proofErr w:type="spellStart"/>
      <w:r w:rsidRPr="00D90920">
        <w:rPr>
          <w:rFonts w:asciiTheme="majorBidi" w:hAnsiTheme="majorBidi" w:cstheme="majorBidi"/>
          <w:sz w:val="24"/>
          <w:szCs w:val="24"/>
        </w:rPr>
        <w:t>HortScience</w:t>
      </w:r>
      <w:proofErr w:type="spellEnd"/>
      <w:r w:rsidRPr="00D90920">
        <w:rPr>
          <w:rFonts w:asciiTheme="majorBidi" w:hAnsiTheme="majorBidi" w:cstheme="majorBidi"/>
          <w:sz w:val="24"/>
          <w:szCs w:val="24"/>
        </w:rPr>
        <w:t xml:space="preserve"> 10:628</w:t>
      </w:r>
    </w:p>
    <w:p w14:paraId="65830039"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Daoust</w:t>
      </w:r>
      <w:proofErr w:type="spellEnd"/>
      <w:r w:rsidRPr="00D90920">
        <w:rPr>
          <w:rFonts w:asciiTheme="majorBidi" w:hAnsiTheme="majorBidi" w:cstheme="majorBidi"/>
          <w:sz w:val="24"/>
          <w:szCs w:val="24"/>
        </w:rPr>
        <w:t xml:space="preserve">, R.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Roberts, D.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 Neves,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P. das. 2005. Distribution, biology and control of cowpea pests in Latin America. In Cowpea Research, Production and Utilization, </w:t>
      </w:r>
      <w:proofErr w:type="gramStart"/>
      <w:r w:rsidRPr="00D90920">
        <w:rPr>
          <w:rFonts w:asciiTheme="majorBidi" w:hAnsiTheme="majorBidi" w:cstheme="majorBidi"/>
          <w:sz w:val="24"/>
          <w:szCs w:val="24"/>
        </w:rPr>
        <w:t>ed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Singh, K. </w:t>
      </w:r>
      <w:proofErr w:type="gramStart"/>
      <w:r w:rsidRPr="00D90920">
        <w:rPr>
          <w:rFonts w:asciiTheme="majorBidi" w:hAnsiTheme="majorBidi" w:cstheme="majorBidi"/>
          <w:sz w:val="24"/>
          <w:szCs w:val="24"/>
        </w:rPr>
        <w:t>O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Rachie</w:t>
      </w:r>
      <w:proofErr w:type="spellEnd"/>
      <w:r w:rsidRPr="00D90920">
        <w:rPr>
          <w:rFonts w:asciiTheme="majorBidi" w:hAnsiTheme="majorBidi" w:cstheme="majorBidi"/>
          <w:sz w:val="24"/>
          <w:szCs w:val="24"/>
        </w:rPr>
        <w:t>, pp. 251-266. London: John Wiley; 448 pp.</w:t>
      </w:r>
    </w:p>
    <w:p w14:paraId="6DAC71BB"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17" w:name="_Hlk196468536"/>
      <w:proofErr w:type="spellStart"/>
      <w:r w:rsidRPr="00585932">
        <w:rPr>
          <w:rFonts w:ascii="Times New Roman" w:eastAsia="Times New Roman" w:hAnsi="Times New Roman" w:cs="Times New Roman"/>
          <w:sz w:val="24"/>
          <w:szCs w:val="24"/>
        </w:rPr>
        <w:t>Dugje</w:t>
      </w:r>
      <w:proofErr w:type="spellEnd"/>
      <w:r w:rsidRPr="00585932">
        <w:rPr>
          <w:rFonts w:ascii="Times New Roman" w:eastAsia="Times New Roman" w:hAnsi="Times New Roman" w:cs="Times New Roman"/>
          <w:sz w:val="24"/>
          <w:szCs w:val="24"/>
        </w:rPr>
        <w:t xml:space="preserve">, I. Y., </w:t>
      </w:r>
      <w:proofErr w:type="spellStart"/>
      <w:r w:rsidRPr="00585932">
        <w:rPr>
          <w:rFonts w:ascii="Times New Roman" w:eastAsia="Times New Roman" w:hAnsi="Times New Roman" w:cs="Times New Roman"/>
          <w:sz w:val="24"/>
          <w:szCs w:val="24"/>
        </w:rPr>
        <w:t>Omoigui</w:t>
      </w:r>
      <w:proofErr w:type="spellEnd"/>
      <w:r w:rsidRPr="00585932">
        <w:rPr>
          <w:rFonts w:ascii="Times New Roman" w:eastAsia="Times New Roman" w:hAnsi="Times New Roman" w:cs="Times New Roman"/>
          <w:sz w:val="24"/>
          <w:szCs w:val="24"/>
        </w:rPr>
        <w:t xml:space="preserve">, L. O., </w:t>
      </w:r>
      <w:proofErr w:type="spellStart"/>
      <w:r w:rsidRPr="00585932">
        <w:rPr>
          <w:rFonts w:ascii="Times New Roman" w:eastAsia="Times New Roman" w:hAnsi="Times New Roman" w:cs="Times New Roman"/>
          <w:sz w:val="24"/>
          <w:szCs w:val="24"/>
        </w:rPr>
        <w:t>Ekeleme</w:t>
      </w:r>
      <w:proofErr w:type="spellEnd"/>
      <w:r w:rsidRPr="00585932">
        <w:rPr>
          <w:rFonts w:ascii="Times New Roman" w:eastAsia="Times New Roman" w:hAnsi="Times New Roman" w:cs="Times New Roman"/>
          <w:sz w:val="24"/>
          <w:szCs w:val="24"/>
        </w:rPr>
        <w:t xml:space="preserve">, F., Kamara, A. Y., &amp; </w:t>
      </w:r>
      <w:proofErr w:type="spellStart"/>
      <w:r w:rsidRPr="00585932">
        <w:rPr>
          <w:rFonts w:ascii="Times New Roman" w:eastAsia="Times New Roman" w:hAnsi="Times New Roman" w:cs="Times New Roman"/>
          <w:sz w:val="24"/>
          <w:szCs w:val="24"/>
        </w:rPr>
        <w:t>Ajeigbe</w:t>
      </w:r>
      <w:proofErr w:type="spellEnd"/>
      <w:r w:rsidRPr="00585932">
        <w:rPr>
          <w:rFonts w:ascii="Times New Roman" w:eastAsia="Times New Roman" w:hAnsi="Times New Roman" w:cs="Times New Roman"/>
          <w:sz w:val="24"/>
          <w:szCs w:val="24"/>
        </w:rPr>
        <w:t xml:space="preserve">, H. (2009). </w:t>
      </w:r>
      <w:r w:rsidRPr="00585932">
        <w:rPr>
          <w:rFonts w:ascii="Times New Roman" w:eastAsia="Times New Roman" w:hAnsi="Times New Roman" w:cs="Times New Roman"/>
          <w:i/>
          <w:iCs/>
          <w:sz w:val="24"/>
          <w:szCs w:val="24"/>
        </w:rPr>
        <w:t>Farmers’ Guide to Cowpea Production in West Africa</w:t>
      </w:r>
      <w:r w:rsidRPr="00585932">
        <w:rPr>
          <w:rFonts w:ascii="Times New Roman" w:eastAsia="Times New Roman" w:hAnsi="Times New Roman" w:cs="Times New Roman"/>
          <w:sz w:val="24"/>
          <w:szCs w:val="24"/>
        </w:rPr>
        <w:t>. International Institute of Tropical Agriculture.</w:t>
      </w:r>
    </w:p>
    <w:bookmarkEnd w:id="17"/>
    <w:p w14:paraId="0B9409C6"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Durand,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2004.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p>
    <w:p w14:paraId="4947A7B4"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Durand,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2014.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p>
    <w:p w14:paraId="5CF975C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8" w:name="_Hlk196469669"/>
      <w:r w:rsidRPr="00D90920">
        <w:rPr>
          <w:rFonts w:asciiTheme="majorBidi" w:hAnsiTheme="majorBidi" w:cstheme="majorBidi"/>
          <w:sz w:val="24"/>
          <w:szCs w:val="24"/>
        </w:rPr>
        <w:t xml:space="preserve">Durand,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2014.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p>
    <w:bookmarkEnd w:id="18"/>
    <w:p w14:paraId="69279DB8"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El-</w:t>
      </w:r>
      <w:proofErr w:type="spellStart"/>
      <w:r w:rsidRPr="00D90920">
        <w:rPr>
          <w:rFonts w:asciiTheme="majorBidi" w:hAnsiTheme="majorBidi" w:cstheme="majorBidi"/>
          <w:sz w:val="24"/>
          <w:szCs w:val="24"/>
        </w:rPr>
        <w:t>Sebae</w:t>
      </w:r>
      <w:proofErr w:type="spellEnd"/>
      <w:r w:rsidRPr="00D90920">
        <w:rPr>
          <w:rFonts w:asciiTheme="majorBidi" w:hAnsiTheme="majorBidi" w:cstheme="majorBidi"/>
          <w:sz w:val="24"/>
          <w:szCs w:val="24"/>
        </w:rPr>
        <w:t>, A. H</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Saleh. M. R. 2020. </w:t>
      </w:r>
      <w:proofErr w:type="spellStart"/>
      <w:r w:rsidRPr="00D90920">
        <w:rPr>
          <w:rFonts w:asciiTheme="majorBidi" w:hAnsiTheme="majorBidi" w:cstheme="majorBidi"/>
          <w:sz w:val="24"/>
          <w:szCs w:val="24"/>
        </w:rPr>
        <w:t>Aphicidal</w:t>
      </w:r>
      <w:proofErr w:type="spellEnd"/>
      <w:r w:rsidRPr="00D90920">
        <w:rPr>
          <w:rFonts w:asciiTheme="majorBidi" w:hAnsiTheme="majorBidi" w:cstheme="majorBidi"/>
          <w:sz w:val="24"/>
          <w:szCs w:val="24"/>
        </w:rPr>
        <w:t xml:space="preserve"> properties of safer insecticides against Aphis </w:t>
      </w:r>
      <w:proofErr w:type="spellStart"/>
      <w:r w:rsidRPr="00D90920">
        <w:rPr>
          <w:rFonts w:asciiTheme="majorBidi" w:hAnsiTheme="majorBidi" w:cstheme="majorBidi"/>
          <w:sz w:val="24"/>
          <w:szCs w:val="24"/>
        </w:rPr>
        <w:t>craccivora</w:t>
      </w:r>
      <w:proofErr w:type="spellEnd"/>
      <w:r w:rsidRPr="00D90920">
        <w:rPr>
          <w:rFonts w:asciiTheme="majorBidi" w:hAnsiTheme="majorBidi" w:cstheme="majorBidi"/>
          <w:sz w:val="24"/>
          <w:szCs w:val="24"/>
        </w:rPr>
        <w:t xml:space="preserve"> on cowpea crop. Alexandria 1. Agric. Res. 1 8: 1 3 1-34</w:t>
      </w:r>
    </w:p>
    <w:p w14:paraId="2FDA7A8E"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Emmanuel, T. O., &amp; Oyewole, C. I. (2019). Insecticidal effect of neem (</w:t>
      </w:r>
      <w:proofErr w:type="spellStart"/>
      <w:r w:rsidRPr="00585932">
        <w:rPr>
          <w:rFonts w:ascii="Times New Roman" w:eastAsia="Times New Roman" w:hAnsi="Times New Roman" w:cs="Times New Roman"/>
          <w:i/>
          <w:iCs/>
          <w:sz w:val="24"/>
          <w:szCs w:val="24"/>
        </w:rPr>
        <w:t>Azadirachta</w:t>
      </w:r>
      <w:proofErr w:type="spellEnd"/>
      <w:r w:rsidRPr="00585932">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indica</w:t>
      </w:r>
      <w:proofErr w:type="spellEnd"/>
      <w:r w:rsidRPr="00585932">
        <w:rPr>
          <w:rFonts w:ascii="Times New Roman" w:eastAsia="Times New Roman" w:hAnsi="Times New Roman" w:cs="Times New Roman"/>
          <w:sz w:val="24"/>
          <w:szCs w:val="24"/>
        </w:rPr>
        <w:t>) extracts obtained from leaves and seeds on pests of cowpea (</w:t>
      </w:r>
      <w:r w:rsidRPr="00585932">
        <w:rPr>
          <w:rFonts w:ascii="Times New Roman" w:eastAsia="Times New Roman" w:hAnsi="Times New Roman" w:cs="Times New Roman"/>
          <w:i/>
          <w:iCs/>
          <w:sz w:val="24"/>
          <w:szCs w:val="24"/>
        </w:rPr>
        <w:t>Vigna unguiculata</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Sumerianz</w:t>
      </w:r>
      <w:proofErr w:type="spellEnd"/>
      <w:r w:rsidRPr="00585932">
        <w:rPr>
          <w:rFonts w:ascii="Times New Roman" w:eastAsia="Times New Roman" w:hAnsi="Times New Roman" w:cs="Times New Roman"/>
          <w:i/>
          <w:iCs/>
          <w:sz w:val="24"/>
          <w:szCs w:val="24"/>
        </w:rPr>
        <w:t xml:space="preserve"> Journal of Agriculture and Veterinary, 2</w:t>
      </w:r>
      <w:r w:rsidRPr="00585932">
        <w:rPr>
          <w:rFonts w:ascii="Times New Roman" w:eastAsia="Times New Roman" w:hAnsi="Times New Roman" w:cs="Times New Roman"/>
          <w:sz w:val="24"/>
          <w:szCs w:val="24"/>
        </w:rPr>
        <w:t>(4), 20–28.</w:t>
      </w:r>
    </w:p>
    <w:p w14:paraId="6B9C63D6"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19" w:name="_Hlk196468741"/>
      <w:r w:rsidRPr="00585932">
        <w:rPr>
          <w:rFonts w:ascii="Times New Roman" w:eastAsia="Times New Roman" w:hAnsi="Times New Roman" w:cs="Times New Roman"/>
          <w:sz w:val="24"/>
          <w:szCs w:val="24"/>
        </w:rPr>
        <w:lastRenderedPageBreak/>
        <w:t xml:space="preserve">FAO. (2012). </w:t>
      </w:r>
      <w:r w:rsidRPr="00585932">
        <w:rPr>
          <w:rFonts w:ascii="Times New Roman" w:eastAsia="Times New Roman" w:hAnsi="Times New Roman" w:cs="Times New Roman"/>
          <w:i/>
          <w:iCs/>
          <w:sz w:val="24"/>
          <w:szCs w:val="24"/>
        </w:rPr>
        <w:t>FAOSTAT Gateway</w:t>
      </w:r>
      <w:r w:rsidRPr="00585932">
        <w:rPr>
          <w:rFonts w:ascii="Times New Roman" w:eastAsia="Times New Roman" w:hAnsi="Times New Roman" w:cs="Times New Roman"/>
          <w:sz w:val="24"/>
          <w:szCs w:val="24"/>
        </w:rPr>
        <w:t xml:space="preserve">. Retrieved from </w:t>
      </w:r>
      <w:hyperlink r:id="rId24" w:history="1">
        <w:r w:rsidRPr="00585932">
          <w:rPr>
            <w:rFonts w:ascii="Times New Roman" w:eastAsia="Times New Roman" w:hAnsi="Times New Roman" w:cs="Times New Roman"/>
            <w:color w:val="0000FF"/>
            <w:sz w:val="24"/>
            <w:szCs w:val="24"/>
            <w:u w:val="single"/>
          </w:rPr>
          <w:t>https://www.fao.org/faostat/</w:t>
        </w:r>
      </w:hyperlink>
    </w:p>
    <w:bookmarkEnd w:id="19"/>
    <w:p w14:paraId="69AF092B"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Faris</w:t>
      </w:r>
      <w:proofErr w:type="spellEnd"/>
      <w:r w:rsidRPr="00585932">
        <w:rPr>
          <w:rFonts w:ascii="Times New Roman" w:eastAsia="Times New Roman" w:hAnsi="Times New Roman" w:cs="Times New Roman"/>
          <w:sz w:val="24"/>
          <w:szCs w:val="24"/>
        </w:rPr>
        <w:t xml:space="preserve">, D. G. (1965). Origin and evolution of cultivated forms of </w:t>
      </w:r>
      <w:r w:rsidRPr="00585932">
        <w:rPr>
          <w:rFonts w:ascii="Times New Roman" w:eastAsia="Times New Roman" w:hAnsi="Times New Roman" w:cs="Times New Roman"/>
          <w:i/>
          <w:iCs/>
          <w:sz w:val="24"/>
          <w:szCs w:val="24"/>
        </w:rPr>
        <w:t>Vigna sinensis</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Canadian Journal of Genetics and Cytology, 7</w:t>
      </w:r>
      <w:r w:rsidRPr="00585932">
        <w:rPr>
          <w:rFonts w:ascii="Times New Roman" w:eastAsia="Times New Roman" w:hAnsi="Times New Roman" w:cs="Times New Roman"/>
          <w:sz w:val="24"/>
          <w:szCs w:val="24"/>
        </w:rPr>
        <w:t>, 433–452.</w:t>
      </w:r>
    </w:p>
    <w:p w14:paraId="7AFF9D58"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proofErr w:type="gramStart"/>
      <w:r w:rsidRPr="00D90920">
        <w:rPr>
          <w:rFonts w:asciiTheme="majorBidi" w:hAnsiTheme="majorBidi" w:cstheme="majorBidi"/>
          <w:sz w:val="24"/>
          <w:szCs w:val="24"/>
        </w:rPr>
        <w:t>Fondohan</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P. 2012. Evaluation of 4 insecticides for the control of pod-sucking bugs of cowpea (Vigna unguiculata (</w:t>
      </w:r>
      <w:proofErr w:type="gramStart"/>
      <w:r w:rsidRPr="00D90920">
        <w:rPr>
          <w:rFonts w:asciiTheme="majorBidi" w:hAnsiTheme="majorBidi" w:cstheme="majorBidi"/>
          <w:sz w:val="24"/>
          <w:szCs w:val="24"/>
        </w:rPr>
        <w:t>L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Walp .</w:t>
      </w:r>
      <w:proofErr w:type="gramEnd"/>
      <w:r w:rsidRPr="00D90920">
        <w:rPr>
          <w:rFonts w:asciiTheme="majorBidi" w:hAnsiTheme="majorBidi" w:cstheme="majorBidi"/>
          <w:sz w:val="24"/>
          <w:szCs w:val="24"/>
        </w:rPr>
        <w:t>). MS thesis. Univ. Ibadan, Nigeria</w:t>
      </w:r>
    </w:p>
    <w:p w14:paraId="3B443A4C" w14:textId="0AFF092D"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 xml:space="preserve">Ghosh, A., Rahman, A., &amp; Paul, D. (2023). Comparative study of synthetic and botanical insecticides on non-target organisms in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xml:space="preserve"> agroecosystems. Journal of Environ</w:t>
      </w:r>
      <w:r>
        <w:rPr>
          <w:rFonts w:asciiTheme="majorBidi" w:hAnsiTheme="majorBidi" w:cstheme="majorBidi"/>
          <w:sz w:val="24"/>
          <w:szCs w:val="24"/>
        </w:rPr>
        <w:t>mental Management, 326, 116596.</w:t>
      </w:r>
    </w:p>
    <w:p w14:paraId="437D3CDE" w14:textId="793E534B"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 xml:space="preserve">Ghosh, A., Rahman, A., &amp; Paul, D. (2023). Comparative study of synthetic and botanical insecticides on non-target organisms in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xml:space="preserve"> agroecosystems. Journal of Environ</w:t>
      </w:r>
      <w:r>
        <w:rPr>
          <w:rFonts w:asciiTheme="majorBidi" w:hAnsiTheme="majorBidi" w:cstheme="majorBidi"/>
          <w:sz w:val="24"/>
          <w:szCs w:val="24"/>
        </w:rPr>
        <w:t>mental Management, 326, 116596.</w:t>
      </w:r>
    </w:p>
    <w:p w14:paraId="3694E086"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0" w:name="_Hlk196469037"/>
      <w:r w:rsidRPr="00D90920">
        <w:rPr>
          <w:rFonts w:asciiTheme="majorBidi" w:hAnsiTheme="majorBidi" w:cstheme="majorBidi"/>
          <w:sz w:val="24"/>
          <w:szCs w:val="24"/>
        </w:rPr>
        <w:t xml:space="preserve">Hussain,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 Abdel-Aal, Y. A. </w:t>
      </w:r>
      <w:proofErr w:type="gramStart"/>
      <w:r w:rsidRPr="00D90920">
        <w:rPr>
          <w:rFonts w:asciiTheme="majorBidi" w:hAnsiTheme="majorBidi" w:cstheme="majorBidi"/>
          <w:sz w:val="24"/>
          <w:szCs w:val="24"/>
        </w:rPr>
        <w:t>I .</w:t>
      </w:r>
      <w:proofErr w:type="gramEnd"/>
      <w:r w:rsidRPr="00D90920">
        <w:rPr>
          <w:rFonts w:asciiTheme="majorBidi" w:hAnsiTheme="majorBidi" w:cstheme="majorBidi"/>
          <w:sz w:val="24"/>
          <w:szCs w:val="24"/>
        </w:rPr>
        <w:t xml:space="preserve"> 2012. Toxicity </w:t>
      </w:r>
      <w:proofErr w:type="spellStart"/>
      <w:r w:rsidRPr="00D90920">
        <w:rPr>
          <w:rFonts w:asciiTheme="majorBidi" w:hAnsiTheme="majorBidi" w:cstheme="majorBidi"/>
          <w:sz w:val="24"/>
          <w:szCs w:val="24"/>
        </w:rPr>
        <w:t>o f</w:t>
      </w:r>
      <w:proofErr w:type="spellEnd"/>
      <w:r w:rsidRPr="00D90920">
        <w:rPr>
          <w:rFonts w:asciiTheme="majorBidi" w:hAnsiTheme="majorBidi" w:cstheme="majorBidi"/>
          <w:sz w:val="24"/>
          <w:szCs w:val="24"/>
        </w:rPr>
        <w:t xml:space="preserve"> some compounds against the cowpea seed beetle </w:t>
      </w:r>
      <w:proofErr w:type="spellStart"/>
      <w:r w:rsidRPr="00D90920">
        <w:rPr>
          <w:rFonts w:asciiTheme="majorBidi" w:hAnsiTheme="majorBidi" w:cstheme="majorBidi"/>
          <w:i/>
          <w:iCs/>
          <w:sz w:val="24"/>
          <w:szCs w:val="24"/>
        </w:rPr>
        <w:t>Callosobruchus</w:t>
      </w:r>
      <w:proofErr w:type="spellEnd"/>
      <w:r w:rsidRPr="00D90920">
        <w:rPr>
          <w:rFonts w:asciiTheme="majorBidi" w:hAnsiTheme="majorBidi" w:cstheme="majorBidi"/>
          <w:i/>
          <w:iCs/>
          <w:sz w:val="24"/>
          <w:szCs w:val="24"/>
        </w:rPr>
        <w:t xml:space="preserve"> </w:t>
      </w:r>
      <w:proofErr w:type="spellStart"/>
      <w:r w:rsidRPr="00D90920">
        <w:rPr>
          <w:rFonts w:asciiTheme="majorBidi" w:hAnsiTheme="majorBidi" w:cstheme="majorBidi"/>
          <w:i/>
          <w:iCs/>
          <w:sz w:val="24"/>
          <w:szCs w:val="24"/>
        </w:rPr>
        <w:t>maculatus</w:t>
      </w:r>
      <w:proofErr w:type="spellEnd"/>
      <w:r w:rsidRPr="00D90920">
        <w:rPr>
          <w:rFonts w:asciiTheme="majorBidi" w:hAnsiTheme="majorBidi" w:cstheme="majorBidi"/>
          <w:sz w:val="24"/>
          <w:szCs w:val="24"/>
        </w:rPr>
        <w:t xml:space="preserve"> (Fab.) (</w:t>
      </w:r>
      <w:proofErr w:type="spellStart"/>
      <w:r w:rsidRPr="00D90920">
        <w:rPr>
          <w:rFonts w:asciiTheme="majorBidi" w:hAnsiTheme="majorBidi" w:cstheme="majorBidi"/>
          <w:sz w:val="24"/>
          <w:szCs w:val="24"/>
        </w:rPr>
        <w:t>Coleoptera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Int. Pest Control 24: 1 </w:t>
      </w:r>
      <w:proofErr w:type="gramStart"/>
      <w:r w:rsidRPr="00D90920">
        <w:rPr>
          <w:rFonts w:asciiTheme="majorBidi" w:hAnsiTheme="majorBidi" w:cstheme="majorBidi"/>
          <w:sz w:val="24"/>
          <w:szCs w:val="24"/>
        </w:rPr>
        <w:t>2 ,</w:t>
      </w:r>
      <w:proofErr w:type="gramEnd"/>
      <w:r w:rsidRPr="00D90920">
        <w:rPr>
          <w:rFonts w:asciiTheme="majorBidi" w:hAnsiTheme="majorBidi" w:cstheme="majorBidi"/>
          <w:sz w:val="24"/>
          <w:szCs w:val="24"/>
        </w:rPr>
        <w:t xml:space="preserve"> 1 3 ,1 6 , 1 7</w:t>
      </w:r>
    </w:p>
    <w:p w14:paraId="08764049"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1" w:name="_Hlk196469344"/>
      <w:bookmarkEnd w:id="20"/>
      <w:r w:rsidRPr="00D90920">
        <w:rPr>
          <w:rFonts w:asciiTheme="majorBidi" w:hAnsiTheme="majorBidi" w:cstheme="majorBidi"/>
          <w:sz w:val="24"/>
          <w:szCs w:val="24"/>
        </w:rPr>
        <w:t xml:space="preserve">IITA. (2014). </w:t>
      </w:r>
      <w:proofErr w:type="spellStart"/>
      <w:r w:rsidRPr="00D90920">
        <w:rPr>
          <w:rFonts w:asciiTheme="majorBidi" w:hAnsiTheme="majorBidi" w:cstheme="majorBidi"/>
          <w:sz w:val="24"/>
          <w:szCs w:val="24"/>
        </w:rPr>
        <w:t>AnnuaI</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Reporl</w:t>
      </w:r>
      <w:proofErr w:type="spellEnd"/>
      <w:r w:rsidRPr="00D90920">
        <w:rPr>
          <w:rFonts w:asciiTheme="majorBidi" w:hAnsiTheme="majorBidi" w:cstheme="majorBidi"/>
          <w:sz w:val="24"/>
          <w:szCs w:val="24"/>
        </w:rPr>
        <w:t xml:space="preserve"> for </w:t>
      </w:r>
      <w:proofErr w:type="gramStart"/>
      <w:r w:rsidRPr="00D90920">
        <w:rPr>
          <w:rFonts w:asciiTheme="majorBidi" w:hAnsiTheme="majorBidi" w:cstheme="majorBidi"/>
          <w:sz w:val="24"/>
          <w:szCs w:val="24"/>
        </w:rPr>
        <w:t>2013 .</w:t>
      </w:r>
      <w:proofErr w:type="gramEnd"/>
      <w:r w:rsidRPr="00D90920">
        <w:rPr>
          <w:rFonts w:asciiTheme="majorBidi" w:hAnsiTheme="majorBidi" w:cstheme="majorBidi"/>
          <w:sz w:val="24"/>
          <w:szCs w:val="24"/>
        </w:rPr>
        <w:t xml:space="preserve"> Int. Inst. Trop. </w:t>
      </w:r>
      <w:proofErr w:type="gramStart"/>
      <w:r w:rsidRPr="00D90920">
        <w:rPr>
          <w:rFonts w:asciiTheme="majorBidi" w:hAnsiTheme="majorBidi" w:cstheme="majorBidi"/>
          <w:sz w:val="24"/>
          <w:szCs w:val="24"/>
        </w:rPr>
        <w:t>Agric .</w:t>
      </w:r>
      <w:proofErr w:type="gramEnd"/>
      <w:r w:rsidRPr="00D90920">
        <w:rPr>
          <w:rFonts w:asciiTheme="majorBidi" w:hAnsiTheme="majorBidi" w:cstheme="majorBidi"/>
          <w:sz w:val="24"/>
          <w:szCs w:val="24"/>
        </w:rPr>
        <w:t xml:space="preserve"> , Ibadan, Nigeria. 2 1 8 pp.</w:t>
      </w:r>
    </w:p>
    <w:p w14:paraId="3B8CEE90"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22" w:name="_Hlk196469610"/>
      <w:bookmarkEnd w:id="21"/>
      <w:r w:rsidRPr="00585932">
        <w:rPr>
          <w:rFonts w:ascii="Times New Roman" w:eastAsia="Times New Roman" w:hAnsi="Times New Roman" w:cs="Times New Roman"/>
          <w:sz w:val="24"/>
          <w:szCs w:val="24"/>
        </w:rPr>
        <w:t xml:space="preserve">Iseki, K., Takahashi, Y., Muto, C., Naito, K., &amp; Tomooka, N. (2018). Diversity of drought tolerance in the genus </w:t>
      </w:r>
      <w:r w:rsidRPr="00585932">
        <w:rPr>
          <w:rFonts w:ascii="Times New Roman" w:eastAsia="Times New Roman" w:hAnsi="Times New Roman" w:cs="Times New Roman"/>
          <w:i/>
          <w:iCs/>
          <w:sz w:val="24"/>
          <w:szCs w:val="24"/>
        </w:rPr>
        <w:t>Vigna</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Frontiers in Plant Science, 9</w:t>
      </w:r>
      <w:r w:rsidRPr="00585932">
        <w:rPr>
          <w:rFonts w:ascii="Times New Roman" w:eastAsia="Times New Roman" w:hAnsi="Times New Roman" w:cs="Times New Roman"/>
          <w:sz w:val="24"/>
          <w:szCs w:val="24"/>
        </w:rPr>
        <w:t xml:space="preserve">, 729. </w:t>
      </w:r>
      <w:hyperlink r:id="rId25" w:history="1">
        <w:r w:rsidRPr="00585932">
          <w:rPr>
            <w:rFonts w:ascii="Times New Roman" w:eastAsia="Times New Roman" w:hAnsi="Times New Roman" w:cs="Times New Roman"/>
            <w:color w:val="0000FF"/>
            <w:sz w:val="24"/>
            <w:szCs w:val="24"/>
            <w:u w:val="single"/>
          </w:rPr>
          <w:t>https://doi.org/10.3389/fpls.2018.00729</w:t>
        </w:r>
      </w:hyperlink>
    </w:p>
    <w:bookmarkEnd w:id="22"/>
    <w:p w14:paraId="28A8CD13"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Isman</w:t>
      </w:r>
      <w:proofErr w:type="spellEnd"/>
      <w:r w:rsidRPr="00005DD1">
        <w:rPr>
          <w:rFonts w:asciiTheme="majorBidi" w:hAnsiTheme="majorBidi" w:cstheme="majorBidi"/>
          <w:sz w:val="24"/>
          <w:szCs w:val="24"/>
        </w:rPr>
        <w:t>, M. B. (2020). Botanical insecticides in the twenty-first century—fulfilling their promise? Annual Review of Entomology, 65, 233–249. https://doi.org/10.</w:t>
      </w:r>
      <w:r>
        <w:rPr>
          <w:rFonts w:asciiTheme="majorBidi" w:hAnsiTheme="majorBidi" w:cstheme="majorBidi"/>
          <w:sz w:val="24"/>
          <w:szCs w:val="24"/>
        </w:rPr>
        <w:t>1146/annurev-ento-011019-025000</w:t>
      </w:r>
    </w:p>
    <w:p w14:paraId="6ED025A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3" w:name="_Hlk196469620"/>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Singh,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2003. Varietal resistance on integrated pest management of cowpea (Vigna unguiculata) pests. Insect Sci. Appl. </w:t>
      </w:r>
      <w:proofErr w:type="gramStart"/>
      <w:r w:rsidRPr="00D90920">
        <w:rPr>
          <w:rFonts w:asciiTheme="majorBidi" w:hAnsiTheme="majorBidi" w:cstheme="majorBidi"/>
          <w:sz w:val="24"/>
          <w:szCs w:val="24"/>
        </w:rPr>
        <w:t>4 :</w:t>
      </w:r>
      <w:proofErr w:type="gramEnd"/>
      <w:r w:rsidRPr="00D90920">
        <w:rPr>
          <w:rFonts w:asciiTheme="majorBidi" w:hAnsiTheme="majorBidi" w:cstheme="majorBidi"/>
          <w:sz w:val="24"/>
          <w:szCs w:val="24"/>
        </w:rPr>
        <w:t xml:space="preserve"> 1 99-204</w:t>
      </w:r>
    </w:p>
    <w:bookmarkEnd w:id="23"/>
    <w:p w14:paraId="4242142C"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L. E. N. (2011</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Use of an oil soluble dye to determine the oviposition sites of the legume pod-borer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 (Lepidoptera: </w:t>
      </w:r>
      <w:proofErr w:type="spellStart"/>
      <w:r w:rsidRPr="00D90920">
        <w:rPr>
          <w:rFonts w:asciiTheme="majorBidi" w:hAnsiTheme="majorBidi" w:cstheme="majorBidi"/>
          <w:sz w:val="24"/>
          <w:szCs w:val="24"/>
        </w:rPr>
        <w:t>Pyralidae</w:t>
      </w:r>
      <w:proofErr w:type="spellEnd"/>
      <w:r w:rsidRPr="00D90920">
        <w:rPr>
          <w:rFonts w:asciiTheme="majorBidi" w:hAnsiTheme="majorBidi" w:cstheme="majorBidi"/>
          <w:sz w:val="24"/>
          <w:szCs w:val="24"/>
        </w:rPr>
        <w:t>). Insect Sci. Appl. 2:205-7</w:t>
      </w:r>
    </w:p>
    <w:p w14:paraId="7C0CA9FB"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lastRenderedPageBreak/>
        <w:t>Jackai</w:t>
      </w:r>
      <w:proofErr w:type="spellEnd"/>
      <w:r w:rsidRPr="00D90920">
        <w:rPr>
          <w:rFonts w:asciiTheme="majorBidi" w:hAnsiTheme="majorBidi" w:cstheme="majorBidi"/>
          <w:sz w:val="24"/>
          <w:szCs w:val="24"/>
        </w:rPr>
        <w:t xml:space="preserve">, L. E. N. (2011). Relationship between cowpea crop phenology and field infestation by the legume pod borer,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Ann.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Am. 74:402-8</w:t>
      </w:r>
    </w:p>
    <w:p w14:paraId="0CE205C3"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L. E. N., &amp; Daoust, R. A. (1986). Insect pests of cowpeas. </w:t>
      </w:r>
      <w:r w:rsidRPr="00585932">
        <w:rPr>
          <w:rFonts w:ascii="Times New Roman" w:eastAsia="Times New Roman" w:hAnsi="Times New Roman" w:cs="Times New Roman"/>
          <w:i/>
          <w:iCs/>
          <w:sz w:val="24"/>
          <w:szCs w:val="24"/>
        </w:rPr>
        <w:t>Annual Review of Entomology, 31</w:t>
      </w:r>
      <w:r w:rsidRPr="00585932">
        <w:rPr>
          <w:rFonts w:ascii="Times New Roman" w:eastAsia="Times New Roman" w:hAnsi="Times New Roman" w:cs="Times New Roman"/>
          <w:sz w:val="24"/>
          <w:szCs w:val="24"/>
        </w:rPr>
        <w:t xml:space="preserve">, 95–119. </w:t>
      </w:r>
      <w:hyperlink r:id="rId26" w:history="1">
        <w:r w:rsidRPr="00585932">
          <w:rPr>
            <w:rFonts w:ascii="Times New Roman" w:eastAsia="Times New Roman" w:hAnsi="Times New Roman" w:cs="Times New Roman"/>
            <w:color w:val="0000FF"/>
            <w:sz w:val="24"/>
            <w:szCs w:val="24"/>
            <w:u w:val="single"/>
          </w:rPr>
          <w:t>https://doi.org/10.1146/annurev.ento.31.1.95</w:t>
        </w:r>
      </w:hyperlink>
    </w:p>
    <w:p w14:paraId="5603BBD1"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proofErr w:type="gramStart"/>
      <w:r w:rsidRPr="00D90920">
        <w:rPr>
          <w:rFonts w:asciiTheme="majorBidi" w:hAnsiTheme="majorBidi" w:cstheme="majorBidi"/>
          <w:sz w:val="24"/>
          <w:szCs w:val="24"/>
        </w:rPr>
        <w:t>Jarry</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M . , Bonet, A. 2012. La </w:t>
      </w:r>
      <w:proofErr w:type="spellStart"/>
      <w:r w:rsidRPr="00D90920">
        <w:rPr>
          <w:rFonts w:asciiTheme="majorBidi" w:hAnsiTheme="majorBidi" w:cstheme="majorBidi"/>
          <w:sz w:val="24"/>
          <w:szCs w:val="24"/>
        </w:rPr>
        <w:t>bruche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deharicot</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Acanthoscelides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obtectus</w:t>
      </w:r>
      <w:proofErr w:type="spellEnd"/>
      <w:r w:rsidRPr="00D90920">
        <w:rPr>
          <w:rFonts w:asciiTheme="majorBidi" w:hAnsiTheme="majorBidi" w:cstheme="majorBidi"/>
          <w:sz w:val="24"/>
          <w:szCs w:val="24"/>
        </w:rPr>
        <w:t xml:space="preserve"> Say (</w:t>
      </w:r>
      <w:proofErr w:type="spellStart"/>
      <w:r w:rsidRPr="00D90920">
        <w:rPr>
          <w:rFonts w:asciiTheme="majorBidi" w:hAnsiTheme="majorBidi" w:cstheme="majorBidi"/>
          <w:sz w:val="24"/>
          <w:szCs w:val="24"/>
        </w:rPr>
        <w:t>Coleoptera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est-elle</w:t>
      </w:r>
      <w:proofErr w:type="spellEnd"/>
      <w:r w:rsidRPr="00D90920">
        <w:rPr>
          <w:rFonts w:asciiTheme="majorBidi" w:hAnsiTheme="majorBidi" w:cstheme="majorBidi"/>
          <w:sz w:val="24"/>
          <w:szCs w:val="24"/>
        </w:rPr>
        <w:t xml:space="preserve"> un danger pour Ie cowpea, Vigna unguiculata (L.) Walp? </w:t>
      </w:r>
      <w:proofErr w:type="spellStart"/>
      <w:r w:rsidRPr="00D90920">
        <w:rPr>
          <w:rFonts w:asciiTheme="majorBidi" w:hAnsiTheme="majorBidi" w:cstheme="majorBidi"/>
          <w:sz w:val="24"/>
          <w:szCs w:val="24"/>
        </w:rPr>
        <w:t>Agronomie</w:t>
      </w:r>
      <w:proofErr w:type="spellEnd"/>
      <w:r w:rsidRPr="00D90920">
        <w:rPr>
          <w:rFonts w:asciiTheme="majorBidi" w:hAnsiTheme="majorBidi" w:cstheme="majorBidi"/>
          <w:sz w:val="24"/>
          <w:szCs w:val="24"/>
        </w:rPr>
        <w:t xml:space="preserve"> 2:963-68</w:t>
      </w:r>
    </w:p>
    <w:p w14:paraId="684920AF"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4" w:name="_Hlk196469312"/>
      <w:r w:rsidRPr="00D90920">
        <w:rPr>
          <w:rFonts w:asciiTheme="majorBidi" w:hAnsiTheme="majorBidi" w:cstheme="majorBidi"/>
          <w:sz w:val="24"/>
          <w:szCs w:val="24"/>
        </w:rPr>
        <w:t xml:space="preserve">Karel, A. </w:t>
      </w:r>
      <w:proofErr w:type="gramStart"/>
      <w:r w:rsidRPr="00D90920">
        <w:rPr>
          <w:rFonts w:asciiTheme="majorBidi" w:hAnsiTheme="majorBidi" w:cstheme="majorBidi"/>
          <w:sz w:val="24"/>
          <w:szCs w:val="24"/>
        </w:rPr>
        <w:t>K .</w:t>
      </w:r>
      <w:proofErr w:type="gramEnd"/>
      <w:r w:rsidRPr="00D90920">
        <w:rPr>
          <w:rFonts w:asciiTheme="majorBidi" w:hAnsiTheme="majorBidi" w:cstheme="majorBidi"/>
          <w:sz w:val="24"/>
          <w:szCs w:val="24"/>
        </w:rPr>
        <w:t xml:space="preserve"> , Malinga, Y. 2020. Leafhopper and aphid resistance in cow pea varieties. Trop. Grain Legume Bull. 20: 1 0-1 1</w:t>
      </w:r>
    </w:p>
    <w:bookmarkEnd w:id="24"/>
    <w:p w14:paraId="5877B8A8" w14:textId="2B8A000C"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Kariuki</w:t>
      </w:r>
      <w:proofErr w:type="spellEnd"/>
      <w:r w:rsidRPr="00005DD1">
        <w:rPr>
          <w:rFonts w:asciiTheme="majorBidi" w:hAnsiTheme="majorBidi" w:cstheme="majorBidi"/>
          <w:sz w:val="24"/>
          <w:szCs w:val="24"/>
        </w:rPr>
        <w:t xml:space="preserve">, C. W., &amp; </w:t>
      </w:r>
      <w:proofErr w:type="spellStart"/>
      <w:r w:rsidRPr="00005DD1">
        <w:rPr>
          <w:rFonts w:asciiTheme="majorBidi" w:hAnsiTheme="majorBidi" w:cstheme="majorBidi"/>
          <w:sz w:val="24"/>
          <w:szCs w:val="24"/>
        </w:rPr>
        <w:t>Miano</w:t>
      </w:r>
      <w:proofErr w:type="spellEnd"/>
      <w:r w:rsidRPr="00005DD1">
        <w:rPr>
          <w:rFonts w:asciiTheme="majorBidi" w:hAnsiTheme="majorBidi" w:cstheme="majorBidi"/>
          <w:sz w:val="24"/>
          <w:szCs w:val="24"/>
        </w:rPr>
        <w:t>, D. W. (2021). Efficacy of botanical insecticides against fall armyworm (</w:t>
      </w:r>
      <w:proofErr w:type="spellStart"/>
      <w:r w:rsidRPr="00005DD1">
        <w:rPr>
          <w:rFonts w:asciiTheme="majorBidi" w:hAnsiTheme="majorBidi" w:cstheme="majorBidi"/>
          <w:sz w:val="24"/>
          <w:szCs w:val="24"/>
        </w:rPr>
        <w:t>Spodoptera</w:t>
      </w:r>
      <w:proofErr w:type="spellEnd"/>
      <w:r w:rsidRPr="00005DD1">
        <w:rPr>
          <w:rFonts w:asciiTheme="majorBidi" w:hAnsiTheme="majorBidi" w:cstheme="majorBidi"/>
          <w:sz w:val="24"/>
          <w:szCs w:val="24"/>
        </w:rPr>
        <w:t xml:space="preserve"> </w:t>
      </w:r>
      <w:proofErr w:type="spellStart"/>
      <w:r w:rsidRPr="00005DD1">
        <w:rPr>
          <w:rFonts w:asciiTheme="majorBidi" w:hAnsiTheme="majorBidi" w:cstheme="majorBidi"/>
          <w:sz w:val="24"/>
          <w:szCs w:val="24"/>
        </w:rPr>
        <w:t>frugiperda</w:t>
      </w:r>
      <w:proofErr w:type="spellEnd"/>
      <w:r w:rsidRPr="00005DD1">
        <w:rPr>
          <w:rFonts w:asciiTheme="majorBidi" w:hAnsiTheme="majorBidi" w:cstheme="majorBidi"/>
          <w:sz w:val="24"/>
          <w:szCs w:val="24"/>
        </w:rPr>
        <w:t xml:space="preserve">) on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Journal of Plant Prote</w:t>
      </w:r>
      <w:r>
        <w:rPr>
          <w:rFonts w:asciiTheme="majorBidi" w:hAnsiTheme="majorBidi" w:cstheme="majorBidi"/>
          <w:sz w:val="24"/>
          <w:szCs w:val="24"/>
        </w:rPr>
        <w:t>ction Research, 61(4), 367–374.</w:t>
      </w:r>
    </w:p>
    <w:p w14:paraId="03F3F221" w14:textId="2AA483E3"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Kariuki</w:t>
      </w:r>
      <w:proofErr w:type="spellEnd"/>
      <w:r w:rsidRPr="00005DD1">
        <w:rPr>
          <w:rFonts w:asciiTheme="majorBidi" w:hAnsiTheme="majorBidi" w:cstheme="majorBidi"/>
          <w:sz w:val="24"/>
          <w:szCs w:val="24"/>
        </w:rPr>
        <w:t xml:space="preserve">, C. W., &amp; </w:t>
      </w:r>
      <w:proofErr w:type="spellStart"/>
      <w:r w:rsidRPr="00005DD1">
        <w:rPr>
          <w:rFonts w:asciiTheme="majorBidi" w:hAnsiTheme="majorBidi" w:cstheme="majorBidi"/>
          <w:sz w:val="24"/>
          <w:szCs w:val="24"/>
        </w:rPr>
        <w:t>Miano</w:t>
      </w:r>
      <w:proofErr w:type="spellEnd"/>
      <w:r w:rsidRPr="00005DD1">
        <w:rPr>
          <w:rFonts w:asciiTheme="majorBidi" w:hAnsiTheme="majorBidi" w:cstheme="majorBidi"/>
          <w:sz w:val="24"/>
          <w:szCs w:val="24"/>
        </w:rPr>
        <w:t>, D. W. (2021). Efficacy of botanical insecticides against fall armyworm (</w:t>
      </w:r>
      <w:proofErr w:type="spellStart"/>
      <w:r w:rsidRPr="00005DD1">
        <w:rPr>
          <w:rFonts w:asciiTheme="majorBidi" w:hAnsiTheme="majorBidi" w:cstheme="majorBidi"/>
          <w:sz w:val="24"/>
          <w:szCs w:val="24"/>
        </w:rPr>
        <w:t>Spodoptera</w:t>
      </w:r>
      <w:proofErr w:type="spellEnd"/>
      <w:r w:rsidRPr="00005DD1">
        <w:rPr>
          <w:rFonts w:asciiTheme="majorBidi" w:hAnsiTheme="majorBidi" w:cstheme="majorBidi"/>
          <w:sz w:val="24"/>
          <w:szCs w:val="24"/>
        </w:rPr>
        <w:t xml:space="preserve"> </w:t>
      </w:r>
      <w:proofErr w:type="spellStart"/>
      <w:r w:rsidRPr="00005DD1">
        <w:rPr>
          <w:rFonts w:asciiTheme="majorBidi" w:hAnsiTheme="majorBidi" w:cstheme="majorBidi"/>
          <w:sz w:val="24"/>
          <w:szCs w:val="24"/>
        </w:rPr>
        <w:t>frugiperda</w:t>
      </w:r>
      <w:proofErr w:type="spellEnd"/>
      <w:r w:rsidRPr="00005DD1">
        <w:rPr>
          <w:rFonts w:asciiTheme="majorBidi" w:hAnsiTheme="majorBidi" w:cstheme="majorBidi"/>
          <w:sz w:val="24"/>
          <w:szCs w:val="24"/>
        </w:rPr>
        <w:t xml:space="preserve">) on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Journal of Plant Prote</w:t>
      </w:r>
      <w:r>
        <w:rPr>
          <w:rFonts w:asciiTheme="majorBidi" w:hAnsiTheme="majorBidi" w:cstheme="majorBidi"/>
          <w:sz w:val="24"/>
          <w:szCs w:val="24"/>
        </w:rPr>
        <w:t>ction Research, 61(4), 367–374.</w:t>
      </w:r>
    </w:p>
    <w:p w14:paraId="409CA172"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5" w:name="_Hlk196468809"/>
      <w:r w:rsidRPr="00D90920">
        <w:rPr>
          <w:rFonts w:asciiTheme="majorBidi" w:hAnsiTheme="majorBidi" w:cstheme="majorBidi"/>
          <w:sz w:val="24"/>
          <w:szCs w:val="24"/>
        </w:rPr>
        <w:t xml:space="preserve">Koehler, C.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 Mehta, P. N. 2012. Relationships of insect control attempts by chemicals to components of yield of cowpeas in Uganda.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65: 142 1-27</w:t>
      </w:r>
    </w:p>
    <w:bookmarkEnd w:id="25"/>
    <w:p w14:paraId="53EA7ADD"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Langyintuo</w:t>
      </w:r>
      <w:proofErr w:type="spellEnd"/>
      <w:r w:rsidRPr="00585932">
        <w:rPr>
          <w:rFonts w:ascii="Times New Roman" w:eastAsia="Times New Roman" w:hAnsi="Times New Roman" w:cs="Times New Roman"/>
          <w:sz w:val="24"/>
          <w:szCs w:val="24"/>
        </w:rPr>
        <w:t xml:space="preserve">, A. S., </w:t>
      </w:r>
      <w:proofErr w:type="spellStart"/>
      <w:r w:rsidRPr="00585932">
        <w:rPr>
          <w:rFonts w:ascii="Times New Roman" w:eastAsia="Times New Roman" w:hAnsi="Times New Roman" w:cs="Times New Roman"/>
          <w:sz w:val="24"/>
          <w:szCs w:val="24"/>
        </w:rPr>
        <w:t>Lowenberg-Deboer</w:t>
      </w:r>
      <w:proofErr w:type="spellEnd"/>
      <w:r w:rsidRPr="00585932">
        <w:rPr>
          <w:rFonts w:ascii="Times New Roman" w:eastAsia="Times New Roman" w:hAnsi="Times New Roman" w:cs="Times New Roman"/>
          <w:sz w:val="24"/>
          <w:szCs w:val="24"/>
        </w:rPr>
        <w:t xml:space="preserve">, J., Faye, M., Lambert, D., Ibro, G., Moussa, B., </w:t>
      </w:r>
      <w:proofErr w:type="spellStart"/>
      <w:r w:rsidRPr="00585932">
        <w:rPr>
          <w:rFonts w:ascii="Times New Roman" w:eastAsia="Times New Roman" w:hAnsi="Times New Roman" w:cs="Times New Roman"/>
          <w:sz w:val="24"/>
          <w:szCs w:val="24"/>
        </w:rPr>
        <w:t>Kergna</w:t>
      </w:r>
      <w:proofErr w:type="spellEnd"/>
      <w:r w:rsidRPr="00585932">
        <w:rPr>
          <w:rFonts w:ascii="Times New Roman" w:eastAsia="Times New Roman" w:hAnsi="Times New Roman" w:cs="Times New Roman"/>
          <w:sz w:val="24"/>
          <w:szCs w:val="24"/>
        </w:rPr>
        <w:t xml:space="preserve">, A., Kushwaha, S., Musa, S., &amp; </w:t>
      </w:r>
      <w:proofErr w:type="spellStart"/>
      <w:r w:rsidRPr="00585932">
        <w:rPr>
          <w:rFonts w:ascii="Times New Roman" w:eastAsia="Times New Roman" w:hAnsi="Times New Roman" w:cs="Times New Roman"/>
          <w:sz w:val="24"/>
          <w:szCs w:val="24"/>
        </w:rPr>
        <w:t>Ntoukam</w:t>
      </w:r>
      <w:proofErr w:type="spellEnd"/>
      <w:r w:rsidRPr="00585932">
        <w:rPr>
          <w:rFonts w:ascii="Times New Roman" w:eastAsia="Times New Roman" w:hAnsi="Times New Roman" w:cs="Times New Roman"/>
          <w:sz w:val="24"/>
          <w:szCs w:val="24"/>
        </w:rPr>
        <w:t xml:space="preserve">, G. (2003). Cowpea supply and demand in West and Central Africa. </w:t>
      </w:r>
      <w:r w:rsidRPr="00585932">
        <w:rPr>
          <w:rFonts w:ascii="Times New Roman" w:eastAsia="Times New Roman" w:hAnsi="Times New Roman" w:cs="Times New Roman"/>
          <w:i/>
          <w:iCs/>
          <w:sz w:val="24"/>
          <w:szCs w:val="24"/>
        </w:rPr>
        <w:t>Field Crops Research, 82</w:t>
      </w:r>
      <w:r w:rsidRPr="00585932">
        <w:rPr>
          <w:rFonts w:ascii="Times New Roman" w:eastAsia="Times New Roman" w:hAnsi="Times New Roman" w:cs="Times New Roman"/>
          <w:sz w:val="24"/>
          <w:szCs w:val="24"/>
        </w:rPr>
        <w:t xml:space="preserve">(2–3), 215–231. </w:t>
      </w:r>
      <w:hyperlink r:id="rId27" w:history="1">
        <w:r w:rsidRPr="00585932">
          <w:rPr>
            <w:rFonts w:ascii="Times New Roman" w:eastAsia="Times New Roman" w:hAnsi="Times New Roman" w:cs="Times New Roman"/>
            <w:color w:val="0000FF"/>
            <w:sz w:val="24"/>
            <w:szCs w:val="24"/>
            <w:u w:val="single"/>
          </w:rPr>
          <w:t>https://doi.org/10.1016/S0378-4290(03)00039</w:t>
        </w:r>
      </w:hyperlink>
    </w:p>
    <w:p w14:paraId="65785211"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Matsunaga, R., Singh, B. B., Adamou, M., </w:t>
      </w:r>
      <w:proofErr w:type="spellStart"/>
      <w:r w:rsidRPr="00585932">
        <w:rPr>
          <w:rFonts w:ascii="Times New Roman" w:eastAsia="Times New Roman" w:hAnsi="Times New Roman" w:cs="Times New Roman"/>
          <w:sz w:val="24"/>
          <w:szCs w:val="24"/>
        </w:rPr>
        <w:t>Tobita</w:t>
      </w:r>
      <w:proofErr w:type="spellEnd"/>
      <w:r w:rsidRPr="00585932">
        <w:rPr>
          <w:rFonts w:ascii="Times New Roman" w:eastAsia="Times New Roman" w:hAnsi="Times New Roman" w:cs="Times New Roman"/>
          <w:sz w:val="24"/>
          <w:szCs w:val="24"/>
        </w:rPr>
        <w:t xml:space="preserve">, S., Hayashi, K., &amp; </w:t>
      </w:r>
      <w:proofErr w:type="spellStart"/>
      <w:r w:rsidRPr="00585932">
        <w:rPr>
          <w:rFonts w:ascii="Times New Roman" w:eastAsia="Times New Roman" w:hAnsi="Times New Roman" w:cs="Times New Roman"/>
          <w:sz w:val="24"/>
          <w:szCs w:val="24"/>
        </w:rPr>
        <w:t>Kamidohzono</w:t>
      </w:r>
      <w:proofErr w:type="spellEnd"/>
      <w:r w:rsidRPr="00585932">
        <w:rPr>
          <w:rFonts w:ascii="Times New Roman" w:eastAsia="Times New Roman" w:hAnsi="Times New Roman" w:cs="Times New Roman"/>
          <w:sz w:val="24"/>
          <w:szCs w:val="24"/>
        </w:rPr>
        <w:t xml:space="preserve">, A. (2006). Cowpea cultivation on the Sahelian region of West Africa: Farmers' preferences and production constraints. </w:t>
      </w:r>
      <w:r w:rsidRPr="00585932">
        <w:rPr>
          <w:rFonts w:ascii="Times New Roman" w:eastAsia="Times New Roman" w:hAnsi="Times New Roman" w:cs="Times New Roman"/>
          <w:i/>
          <w:iCs/>
          <w:sz w:val="24"/>
          <w:szCs w:val="24"/>
        </w:rPr>
        <w:t>Japanese Journal of Tropical Agriculture</w:t>
      </w:r>
      <w:r w:rsidRPr="00585932">
        <w:rPr>
          <w:rFonts w:ascii="Times New Roman" w:eastAsia="Times New Roman" w:hAnsi="Times New Roman" w:cs="Times New Roman"/>
          <w:sz w:val="24"/>
          <w:szCs w:val="24"/>
        </w:rPr>
        <w:t>.</w:t>
      </w:r>
    </w:p>
    <w:p w14:paraId="53F13196"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6" w:name="_Hlk196469726"/>
      <w:r w:rsidRPr="00D90920">
        <w:rPr>
          <w:rFonts w:asciiTheme="majorBidi" w:hAnsiTheme="majorBidi" w:cstheme="majorBidi"/>
          <w:sz w:val="24"/>
          <w:szCs w:val="24"/>
        </w:rPr>
        <w:t xml:space="preserve">Messina, F.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 Renwick, 1. A. A. 2003. Effectiveness of oils in protecting stored cowpeas from the cowpea weevil (Co- </w:t>
      </w:r>
      <w:proofErr w:type="spellStart"/>
      <w:r w:rsidRPr="00D90920">
        <w:rPr>
          <w:rFonts w:asciiTheme="majorBidi" w:hAnsiTheme="majorBidi" w:cstheme="majorBidi"/>
          <w:sz w:val="24"/>
          <w:szCs w:val="24"/>
        </w:rPr>
        <w:t>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76:634-36</w:t>
      </w:r>
    </w:p>
    <w:bookmarkEnd w:id="26"/>
    <w:p w14:paraId="67083868"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lastRenderedPageBreak/>
        <w:t xml:space="preserve">Murdock, L. L., Seck, D., </w:t>
      </w:r>
      <w:proofErr w:type="spellStart"/>
      <w:r w:rsidRPr="00585932">
        <w:rPr>
          <w:rFonts w:ascii="Times New Roman" w:eastAsia="Times New Roman" w:hAnsi="Times New Roman" w:cs="Times New Roman"/>
          <w:sz w:val="24"/>
          <w:szCs w:val="24"/>
        </w:rPr>
        <w:t>Ntoukam</w:t>
      </w:r>
      <w:proofErr w:type="spellEnd"/>
      <w:r w:rsidRPr="00585932">
        <w:rPr>
          <w:rFonts w:ascii="Times New Roman" w:eastAsia="Times New Roman" w:hAnsi="Times New Roman" w:cs="Times New Roman"/>
          <w:sz w:val="24"/>
          <w:szCs w:val="24"/>
        </w:rPr>
        <w:t xml:space="preserve">, G., Kitch, L., &amp; Shade, R. E. (2003). Preservation of cowpea grain in sub-Saharan Africa—Bean/Cowpea CRSP contributions. </w:t>
      </w:r>
      <w:r w:rsidRPr="00585932">
        <w:rPr>
          <w:rFonts w:ascii="Times New Roman" w:eastAsia="Times New Roman" w:hAnsi="Times New Roman" w:cs="Times New Roman"/>
          <w:i/>
          <w:iCs/>
          <w:sz w:val="24"/>
          <w:szCs w:val="24"/>
        </w:rPr>
        <w:t>Field Crops Research, 82</w:t>
      </w:r>
      <w:r w:rsidRPr="00585932">
        <w:rPr>
          <w:rFonts w:ascii="Times New Roman" w:eastAsia="Times New Roman" w:hAnsi="Times New Roman" w:cs="Times New Roman"/>
          <w:sz w:val="24"/>
          <w:szCs w:val="24"/>
        </w:rPr>
        <w:t xml:space="preserve">(2–3), 169–178. </w:t>
      </w:r>
      <w:hyperlink r:id="rId28" w:history="1">
        <w:r w:rsidRPr="00585932">
          <w:rPr>
            <w:rFonts w:ascii="Times New Roman" w:eastAsia="Times New Roman" w:hAnsi="Times New Roman" w:cs="Times New Roman"/>
            <w:color w:val="0000FF"/>
            <w:sz w:val="24"/>
            <w:szCs w:val="24"/>
            <w:u w:val="single"/>
          </w:rPr>
          <w:t>https://doi.org/10.1016/S0378-4290(03)00036-4</w:t>
        </w:r>
      </w:hyperlink>
    </w:p>
    <w:p w14:paraId="4168E3B8"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7" w:name="_Hlk196469767"/>
      <w:proofErr w:type="spellStart"/>
      <w:r w:rsidRPr="00D90920">
        <w:rPr>
          <w:rFonts w:asciiTheme="majorBidi" w:hAnsiTheme="majorBidi" w:cstheme="majorBidi"/>
          <w:sz w:val="24"/>
          <w:szCs w:val="24"/>
        </w:rPr>
        <w:t>Nangju</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D .</w:t>
      </w:r>
      <w:proofErr w:type="gramEnd"/>
      <w:r w:rsidRPr="00D90920">
        <w:rPr>
          <w:rFonts w:asciiTheme="majorBidi" w:hAnsiTheme="majorBidi" w:cstheme="majorBidi"/>
          <w:sz w:val="24"/>
          <w:szCs w:val="24"/>
        </w:rPr>
        <w:t xml:space="preserve"> , Flinn, J. </w:t>
      </w:r>
      <w:proofErr w:type="gramStart"/>
      <w:r w:rsidRPr="00D90920">
        <w:rPr>
          <w:rFonts w:asciiTheme="majorBidi" w:hAnsiTheme="majorBidi" w:cstheme="majorBidi"/>
          <w:sz w:val="24"/>
          <w:szCs w:val="24"/>
        </w:rPr>
        <w:t>C .</w:t>
      </w:r>
      <w:proofErr w:type="gramEnd"/>
      <w:r w:rsidRPr="00D90920">
        <w:rPr>
          <w:rFonts w:asciiTheme="majorBidi" w:hAnsiTheme="majorBidi" w:cstheme="majorBidi"/>
          <w:sz w:val="24"/>
          <w:szCs w:val="24"/>
        </w:rPr>
        <w:t xml:space="preserve"> , 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2009. Control </w:t>
      </w:r>
      <w:proofErr w:type="spellStart"/>
      <w:r w:rsidRPr="00D90920">
        <w:rPr>
          <w:rFonts w:asciiTheme="majorBidi" w:hAnsiTheme="majorBidi" w:cstheme="majorBidi"/>
          <w:sz w:val="24"/>
          <w:szCs w:val="24"/>
        </w:rPr>
        <w:t>o f</w:t>
      </w:r>
      <w:proofErr w:type="spellEnd"/>
      <w:r w:rsidRPr="00D90920">
        <w:rPr>
          <w:rFonts w:asciiTheme="majorBidi" w:hAnsiTheme="majorBidi" w:cstheme="majorBidi"/>
          <w:sz w:val="24"/>
          <w:szCs w:val="24"/>
        </w:rPr>
        <w:t xml:space="preserve"> cowpea pests </w:t>
      </w:r>
      <w:proofErr w:type="spellStart"/>
      <w:r w:rsidRPr="00D90920">
        <w:rPr>
          <w:rFonts w:asciiTheme="majorBidi" w:hAnsiTheme="majorBidi" w:cstheme="majorBidi"/>
          <w:sz w:val="24"/>
          <w:szCs w:val="24"/>
        </w:rPr>
        <w:t>b y</w:t>
      </w:r>
      <w:proofErr w:type="spellEnd"/>
      <w:r w:rsidRPr="00D90920">
        <w:rPr>
          <w:rFonts w:asciiTheme="majorBidi" w:hAnsiTheme="majorBidi" w:cstheme="majorBidi"/>
          <w:sz w:val="24"/>
          <w:szCs w:val="24"/>
        </w:rPr>
        <w:t xml:space="preserve"> utilization of insect-resistant cultivars and minimum insecticide application. Field Crops Res. 2:373-85</w:t>
      </w:r>
    </w:p>
    <w:bookmarkEnd w:id="27"/>
    <w:p w14:paraId="6FF4DFEF"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National Research Council. (2006). Cowpea. In </w:t>
      </w:r>
      <w:r w:rsidRPr="00585932">
        <w:rPr>
          <w:rFonts w:ascii="Times New Roman" w:eastAsia="Times New Roman" w:hAnsi="Times New Roman" w:cs="Times New Roman"/>
          <w:i/>
          <w:iCs/>
          <w:sz w:val="24"/>
          <w:szCs w:val="24"/>
        </w:rPr>
        <w:t>Lost Crops of Africa: Volume II: Vegetables</w:t>
      </w:r>
      <w:r w:rsidRPr="00585932">
        <w:rPr>
          <w:rFonts w:ascii="Times New Roman" w:eastAsia="Times New Roman" w:hAnsi="Times New Roman" w:cs="Times New Roman"/>
          <w:sz w:val="24"/>
          <w:szCs w:val="24"/>
        </w:rPr>
        <w:t xml:space="preserve"> (pp. 104–117). The National Academies Press. </w:t>
      </w:r>
      <w:hyperlink r:id="rId29" w:history="1">
        <w:r w:rsidRPr="00585932">
          <w:rPr>
            <w:rFonts w:ascii="Times New Roman" w:eastAsia="Times New Roman" w:hAnsi="Times New Roman" w:cs="Times New Roman"/>
            <w:color w:val="0000FF"/>
            <w:sz w:val="24"/>
            <w:szCs w:val="24"/>
            <w:u w:val="single"/>
          </w:rPr>
          <w:t>https://doi.org/10.17226/11763</w:t>
        </w:r>
      </w:hyperlink>
    </w:p>
    <w:p w14:paraId="203FC8B7"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Nilakhe</w:t>
      </w:r>
      <w:proofErr w:type="spellEnd"/>
      <w:r w:rsidRPr="00D90920">
        <w:rPr>
          <w:rFonts w:asciiTheme="majorBidi" w:hAnsiTheme="majorBidi" w:cstheme="majorBidi"/>
          <w:sz w:val="24"/>
          <w:szCs w:val="24"/>
        </w:rPr>
        <w:t xml:space="preserve">, S. S., Chalfant,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Singh, S. V.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Evaluation of southern green stink bug damage to cowpeas.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74:589-92</w:t>
      </w:r>
    </w:p>
    <w:p w14:paraId="4A03D5BE"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Nilakhe</w:t>
      </w:r>
      <w:proofErr w:type="spellEnd"/>
      <w:r w:rsidRPr="00D90920">
        <w:rPr>
          <w:rFonts w:asciiTheme="majorBidi" w:hAnsiTheme="majorBidi" w:cstheme="majorBidi"/>
          <w:sz w:val="24"/>
          <w:szCs w:val="24"/>
        </w:rPr>
        <w:t xml:space="preserve">, S. S., Chalfant,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2012. Cowpea cultivars screened for resistance to insect pests.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75:223-27</w:t>
      </w:r>
    </w:p>
    <w:p w14:paraId="102BBBE2" w14:textId="18F890EC"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28" w:name="_Hlk196468649"/>
      <w:proofErr w:type="spellStart"/>
      <w:r w:rsidRPr="00585932">
        <w:rPr>
          <w:rFonts w:ascii="Times New Roman" w:eastAsia="Times New Roman" w:hAnsi="Times New Roman" w:cs="Times New Roman"/>
          <w:sz w:val="24"/>
          <w:szCs w:val="24"/>
        </w:rPr>
        <w:t>Obatolu</w:t>
      </w:r>
      <w:proofErr w:type="spellEnd"/>
      <w:r w:rsidRPr="00585932">
        <w:rPr>
          <w:rFonts w:ascii="Times New Roman" w:eastAsia="Times New Roman" w:hAnsi="Times New Roman" w:cs="Times New Roman"/>
          <w:sz w:val="24"/>
          <w:szCs w:val="24"/>
        </w:rPr>
        <w:t xml:space="preserve">, V. A. (2003). Growth pattern of infants fed with a mixture of extruded malted </w:t>
      </w:r>
      <w:r w:rsidR="00DD0A33" w:rsidRPr="00DD0A33">
        <w:rPr>
          <w:rFonts w:ascii="Times New Roman" w:eastAsia="Times New Roman" w:hAnsi="Times New Roman" w:cs="Times New Roman"/>
          <w:sz w:val="24"/>
          <w:szCs w:val="24"/>
        </w:rPr>
        <w:t>cowpea</w:t>
      </w:r>
      <w:r w:rsidRPr="00585932">
        <w:rPr>
          <w:rFonts w:ascii="Times New Roman" w:eastAsia="Times New Roman" w:hAnsi="Times New Roman" w:cs="Times New Roman"/>
          <w:sz w:val="24"/>
          <w:szCs w:val="24"/>
        </w:rPr>
        <w:t xml:space="preserve"> and cowpea. </w:t>
      </w:r>
      <w:r w:rsidRPr="00585932">
        <w:rPr>
          <w:rFonts w:ascii="Times New Roman" w:eastAsia="Times New Roman" w:hAnsi="Times New Roman" w:cs="Times New Roman"/>
          <w:i/>
          <w:iCs/>
          <w:sz w:val="24"/>
          <w:szCs w:val="24"/>
        </w:rPr>
        <w:t>Nutrition, 19</w:t>
      </w:r>
      <w:r w:rsidRPr="00585932">
        <w:rPr>
          <w:rFonts w:ascii="Times New Roman" w:eastAsia="Times New Roman" w:hAnsi="Times New Roman" w:cs="Times New Roman"/>
          <w:sz w:val="24"/>
          <w:szCs w:val="24"/>
        </w:rPr>
        <w:t xml:space="preserve">(2), 174–178. </w:t>
      </w:r>
      <w:hyperlink r:id="rId30" w:history="1">
        <w:r w:rsidRPr="00585932">
          <w:rPr>
            <w:rFonts w:ascii="Times New Roman" w:eastAsia="Times New Roman" w:hAnsi="Times New Roman" w:cs="Times New Roman"/>
            <w:color w:val="0000FF"/>
            <w:sz w:val="24"/>
            <w:szCs w:val="24"/>
            <w:u w:val="single"/>
          </w:rPr>
          <w:t>https://doi.org/10.1016/S0899-9007(02)01102-4</w:t>
        </w:r>
      </w:hyperlink>
    </w:p>
    <w:bookmarkEnd w:id="28"/>
    <w:p w14:paraId="78D3891E"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Ochieng</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2007. Studies on the bionomics of two major pests of cowpea (Vigna unguiculata (L.) Walp.) </w:t>
      </w:r>
      <w:proofErr w:type="spellStart"/>
      <w:r w:rsidRPr="00D90920">
        <w:rPr>
          <w:rFonts w:asciiTheme="majorBidi" w:hAnsiTheme="majorBidi" w:cstheme="majorBidi"/>
          <w:sz w:val="24"/>
          <w:szCs w:val="24"/>
        </w:rPr>
        <w:t>Ootheca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mutabilis</w:t>
      </w:r>
      <w:proofErr w:type="spellEnd"/>
      <w:r w:rsidRPr="00D90920">
        <w:rPr>
          <w:rFonts w:asciiTheme="majorBidi" w:hAnsiTheme="majorBidi" w:cstheme="majorBidi"/>
          <w:sz w:val="24"/>
          <w:szCs w:val="24"/>
        </w:rPr>
        <w:t xml:space="preserve"> Sahib. (</w:t>
      </w:r>
      <w:proofErr w:type="spellStart"/>
      <w:r w:rsidRPr="00D90920">
        <w:rPr>
          <w:rFonts w:asciiTheme="majorBidi" w:hAnsiTheme="majorBidi" w:cstheme="majorBidi"/>
          <w:sz w:val="24"/>
          <w:szCs w:val="24"/>
        </w:rPr>
        <w:t>Coleoptera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Chrysomelidae</w:t>
      </w:r>
      <w:proofErr w:type="spellEnd"/>
      <w:r w:rsidRPr="00D90920">
        <w:rPr>
          <w:rFonts w:asciiTheme="majorBidi" w:hAnsiTheme="majorBidi" w:cstheme="majorBidi"/>
          <w:sz w:val="24"/>
          <w:szCs w:val="24"/>
        </w:rPr>
        <w:t xml:space="preserve">) and </w:t>
      </w:r>
      <w:proofErr w:type="spellStart"/>
      <w:r w:rsidRPr="00D90920">
        <w:rPr>
          <w:rFonts w:asciiTheme="majorBidi" w:hAnsiTheme="majorBidi" w:cstheme="majorBidi"/>
          <w:sz w:val="24"/>
          <w:szCs w:val="24"/>
        </w:rPr>
        <w:t>Anoplocnemis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curvipes</w:t>
      </w:r>
      <w:proofErr w:type="spellEnd"/>
      <w:r w:rsidRPr="00D90920">
        <w:rPr>
          <w:rFonts w:asciiTheme="majorBidi" w:hAnsiTheme="majorBidi" w:cstheme="majorBidi"/>
          <w:sz w:val="24"/>
          <w:szCs w:val="24"/>
        </w:rPr>
        <w:t xml:space="preserve"> Fab. (Hemiptera: Coreidae). </w:t>
      </w:r>
    </w:p>
    <w:p w14:paraId="664030B1"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Ochieng</w:t>
      </w:r>
      <w:proofErr w:type="spellEnd"/>
      <w:r w:rsidRPr="00D90920">
        <w:rPr>
          <w:rFonts w:asciiTheme="majorBidi" w:hAnsiTheme="majorBidi" w:cstheme="majorBidi"/>
          <w:sz w:val="24"/>
          <w:szCs w:val="24"/>
        </w:rPr>
        <w:t xml:space="preserve">, R. S., Bungu, </w:t>
      </w:r>
      <w:proofErr w:type="gramStart"/>
      <w:r w:rsidRPr="00D90920">
        <w:rPr>
          <w:rFonts w:asciiTheme="majorBidi" w:hAnsiTheme="majorBidi" w:cstheme="majorBidi"/>
          <w:sz w:val="24"/>
          <w:szCs w:val="24"/>
        </w:rPr>
        <w:t>D .</w:t>
      </w:r>
      <w:proofErr w:type="gramEnd"/>
      <w:r w:rsidRPr="00D90920">
        <w:rPr>
          <w:rFonts w:asciiTheme="majorBidi" w:hAnsiTheme="majorBidi" w:cstheme="majorBidi"/>
          <w:sz w:val="24"/>
          <w:szCs w:val="24"/>
        </w:rPr>
        <w:t xml:space="preserve"> O. M. (2003). Studies on the legume pod borer,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(Geyer)-IV. A model for mass rearing: Rearing on artificial diet. Insect. Sci. Appl. 4:83-88</w:t>
      </w:r>
    </w:p>
    <w:p w14:paraId="4798EC9D"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9" w:name="_Hlk196469008"/>
      <w:proofErr w:type="spellStart"/>
      <w:r w:rsidRPr="00D90920">
        <w:rPr>
          <w:rFonts w:asciiTheme="majorBidi" w:hAnsiTheme="majorBidi" w:cstheme="majorBidi"/>
          <w:sz w:val="24"/>
          <w:szCs w:val="24"/>
        </w:rPr>
        <w:t>Okeyo-Owuor</w:t>
      </w:r>
      <w:proofErr w:type="spellEnd"/>
      <w:r w:rsidRPr="00D90920">
        <w:rPr>
          <w:rFonts w:asciiTheme="majorBidi" w:hAnsiTheme="majorBidi" w:cstheme="majorBidi"/>
          <w:sz w:val="24"/>
          <w:szCs w:val="24"/>
        </w:rPr>
        <w:t xml:space="preserve">, J.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Agwardo</w:t>
      </w:r>
      <w:proofErr w:type="spellEnd"/>
      <w:r w:rsidRPr="00D90920">
        <w:rPr>
          <w:rFonts w:asciiTheme="majorBidi" w:hAnsiTheme="majorBidi" w:cstheme="majorBidi"/>
          <w:sz w:val="24"/>
          <w:szCs w:val="24"/>
        </w:rPr>
        <w:t xml:space="preserve">, P. </w:t>
      </w:r>
      <w:proofErr w:type="gramStart"/>
      <w:r w:rsidRPr="00D90920">
        <w:rPr>
          <w:rFonts w:asciiTheme="majorBidi" w:hAnsiTheme="majorBidi" w:cstheme="majorBidi"/>
          <w:sz w:val="24"/>
          <w:szCs w:val="24"/>
        </w:rPr>
        <w:t>O .</w:t>
      </w:r>
      <w:proofErr w:type="gramEnd"/>
      <w:r w:rsidRPr="00D90920">
        <w:rPr>
          <w:rFonts w:asciiTheme="majorBidi" w:hAnsiTheme="majorBidi" w:cstheme="majorBidi"/>
          <w:sz w:val="24"/>
          <w:szCs w:val="24"/>
        </w:rPr>
        <w:t xml:space="preserve"> , Simbi, C. </w:t>
      </w:r>
      <w:proofErr w:type="gramStart"/>
      <w:r w:rsidRPr="00D90920">
        <w:rPr>
          <w:rFonts w:asciiTheme="majorBidi" w:hAnsiTheme="majorBidi" w:cstheme="majorBidi"/>
          <w:sz w:val="24"/>
          <w:szCs w:val="24"/>
        </w:rPr>
        <w:t>O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2013 .</w:t>
      </w:r>
      <w:proofErr w:type="gramEnd"/>
      <w:r w:rsidRPr="00D90920">
        <w:rPr>
          <w:rFonts w:asciiTheme="majorBidi" w:hAnsiTheme="majorBidi" w:cstheme="majorBidi"/>
          <w:sz w:val="24"/>
          <w:szCs w:val="24"/>
        </w:rPr>
        <w:t xml:space="preserve"> Studies </w:t>
      </w:r>
      <w:proofErr w:type="spellStart"/>
      <w:r w:rsidRPr="00D90920">
        <w:rPr>
          <w:rFonts w:asciiTheme="majorBidi" w:hAnsiTheme="majorBidi" w:cstheme="majorBidi"/>
          <w:sz w:val="24"/>
          <w:szCs w:val="24"/>
        </w:rPr>
        <w:t>o n</w:t>
      </w:r>
      <w:proofErr w:type="spellEnd"/>
      <w:r w:rsidRPr="00D90920">
        <w:rPr>
          <w:rFonts w:asciiTheme="majorBidi" w:hAnsiTheme="majorBidi" w:cstheme="majorBidi"/>
          <w:sz w:val="24"/>
          <w:szCs w:val="24"/>
        </w:rPr>
        <w:t xml:space="preserve"> the legume pod-borer,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Larval population. Insect Sci. Appl. 4:75-81</w:t>
      </w:r>
    </w:p>
    <w:bookmarkEnd w:id="29"/>
    <w:p w14:paraId="50BA159B" w14:textId="47E9C85B"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Okunlola</w:t>
      </w:r>
      <w:proofErr w:type="spellEnd"/>
      <w:r w:rsidRPr="00005DD1">
        <w:rPr>
          <w:rFonts w:asciiTheme="majorBidi" w:hAnsiTheme="majorBidi" w:cstheme="majorBidi"/>
          <w:sz w:val="24"/>
          <w:szCs w:val="24"/>
        </w:rPr>
        <w:t xml:space="preserve">, O. A., </w:t>
      </w:r>
      <w:proofErr w:type="spellStart"/>
      <w:r w:rsidRPr="00005DD1">
        <w:rPr>
          <w:rFonts w:asciiTheme="majorBidi" w:hAnsiTheme="majorBidi" w:cstheme="majorBidi"/>
          <w:sz w:val="24"/>
          <w:szCs w:val="24"/>
        </w:rPr>
        <w:t>Oladimeji</w:t>
      </w:r>
      <w:proofErr w:type="spellEnd"/>
      <w:r w:rsidRPr="00005DD1">
        <w:rPr>
          <w:rFonts w:asciiTheme="majorBidi" w:hAnsiTheme="majorBidi" w:cstheme="majorBidi"/>
          <w:sz w:val="24"/>
          <w:szCs w:val="24"/>
        </w:rPr>
        <w:t xml:space="preserve">, A. A., &amp; </w:t>
      </w:r>
      <w:proofErr w:type="spellStart"/>
      <w:r w:rsidRPr="00005DD1">
        <w:rPr>
          <w:rFonts w:asciiTheme="majorBidi" w:hAnsiTheme="majorBidi" w:cstheme="majorBidi"/>
          <w:sz w:val="24"/>
          <w:szCs w:val="24"/>
        </w:rPr>
        <w:t>Ogungbite</w:t>
      </w:r>
      <w:proofErr w:type="spellEnd"/>
      <w:r w:rsidRPr="00005DD1">
        <w:rPr>
          <w:rFonts w:asciiTheme="majorBidi" w:hAnsiTheme="majorBidi" w:cstheme="majorBidi"/>
          <w:sz w:val="24"/>
          <w:szCs w:val="24"/>
        </w:rPr>
        <w:t xml:space="preserve">, O. C. (2021). Evaluation of the efficacy of plant-derived pesticides against </w:t>
      </w:r>
      <w:proofErr w:type="spellStart"/>
      <w:r w:rsidR="00DD0A33" w:rsidRPr="00DD0A33">
        <w:rPr>
          <w:rFonts w:asciiTheme="majorBidi" w:hAnsiTheme="majorBidi" w:cstheme="majorBidi"/>
          <w:i/>
          <w:sz w:val="24"/>
          <w:szCs w:val="24"/>
        </w:rPr>
        <w:t>Callosobruchus</w:t>
      </w:r>
      <w:proofErr w:type="spellEnd"/>
      <w:r w:rsidR="00DD0A33" w:rsidRPr="00DD0A33">
        <w:rPr>
          <w:rFonts w:asciiTheme="majorBidi" w:hAnsiTheme="majorBidi" w:cstheme="majorBidi"/>
          <w:i/>
          <w:sz w:val="24"/>
          <w:szCs w:val="24"/>
        </w:rPr>
        <w:t xml:space="preserve"> </w:t>
      </w:r>
      <w:proofErr w:type="spellStart"/>
      <w:r w:rsidR="00DD0A33" w:rsidRPr="00DD0A33">
        <w:rPr>
          <w:rFonts w:asciiTheme="majorBidi" w:hAnsiTheme="majorBidi" w:cstheme="majorBidi"/>
          <w:i/>
          <w:sz w:val="24"/>
          <w:szCs w:val="24"/>
        </w:rPr>
        <w:t>maculatus</w:t>
      </w:r>
      <w:proofErr w:type="spellEnd"/>
      <w:r w:rsidRPr="00005DD1">
        <w:rPr>
          <w:rFonts w:asciiTheme="majorBidi" w:hAnsiTheme="majorBidi" w:cstheme="majorBidi"/>
          <w:sz w:val="24"/>
          <w:szCs w:val="24"/>
        </w:rPr>
        <w:t xml:space="preserve"> in stored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Nigerian Journ</w:t>
      </w:r>
      <w:r>
        <w:rPr>
          <w:rFonts w:asciiTheme="majorBidi" w:hAnsiTheme="majorBidi" w:cstheme="majorBidi"/>
          <w:sz w:val="24"/>
          <w:szCs w:val="24"/>
        </w:rPr>
        <w:t>al of Entomology, 38(2), 72–80.</w:t>
      </w:r>
    </w:p>
    <w:p w14:paraId="0DDBBB98" w14:textId="27D9EF55"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lastRenderedPageBreak/>
        <w:t>Okunlola</w:t>
      </w:r>
      <w:proofErr w:type="spellEnd"/>
      <w:r w:rsidRPr="00005DD1">
        <w:rPr>
          <w:rFonts w:asciiTheme="majorBidi" w:hAnsiTheme="majorBidi" w:cstheme="majorBidi"/>
          <w:sz w:val="24"/>
          <w:szCs w:val="24"/>
        </w:rPr>
        <w:t xml:space="preserve">, O. A., </w:t>
      </w:r>
      <w:proofErr w:type="spellStart"/>
      <w:r w:rsidRPr="00005DD1">
        <w:rPr>
          <w:rFonts w:asciiTheme="majorBidi" w:hAnsiTheme="majorBidi" w:cstheme="majorBidi"/>
          <w:sz w:val="24"/>
          <w:szCs w:val="24"/>
        </w:rPr>
        <w:t>Oladimeji</w:t>
      </w:r>
      <w:proofErr w:type="spellEnd"/>
      <w:r w:rsidRPr="00005DD1">
        <w:rPr>
          <w:rFonts w:asciiTheme="majorBidi" w:hAnsiTheme="majorBidi" w:cstheme="majorBidi"/>
          <w:sz w:val="24"/>
          <w:szCs w:val="24"/>
        </w:rPr>
        <w:t xml:space="preserve">, A. A., &amp; </w:t>
      </w:r>
      <w:proofErr w:type="spellStart"/>
      <w:r w:rsidRPr="00005DD1">
        <w:rPr>
          <w:rFonts w:asciiTheme="majorBidi" w:hAnsiTheme="majorBidi" w:cstheme="majorBidi"/>
          <w:sz w:val="24"/>
          <w:szCs w:val="24"/>
        </w:rPr>
        <w:t>Ogungbite</w:t>
      </w:r>
      <w:proofErr w:type="spellEnd"/>
      <w:r w:rsidRPr="00005DD1">
        <w:rPr>
          <w:rFonts w:asciiTheme="majorBidi" w:hAnsiTheme="majorBidi" w:cstheme="majorBidi"/>
          <w:sz w:val="24"/>
          <w:szCs w:val="24"/>
        </w:rPr>
        <w:t xml:space="preserve">, O. C. (2021). Evaluation of the efficacy of plant-derived pesticides against </w:t>
      </w:r>
      <w:proofErr w:type="spellStart"/>
      <w:r w:rsidR="00DD0A33" w:rsidRPr="00DD0A33">
        <w:rPr>
          <w:rFonts w:asciiTheme="majorBidi" w:hAnsiTheme="majorBidi" w:cstheme="majorBidi"/>
          <w:i/>
          <w:sz w:val="24"/>
          <w:szCs w:val="24"/>
        </w:rPr>
        <w:t>Callosobruchus</w:t>
      </w:r>
      <w:proofErr w:type="spellEnd"/>
      <w:r w:rsidR="00DD0A33" w:rsidRPr="00DD0A33">
        <w:rPr>
          <w:rFonts w:asciiTheme="majorBidi" w:hAnsiTheme="majorBidi" w:cstheme="majorBidi"/>
          <w:i/>
          <w:sz w:val="24"/>
          <w:szCs w:val="24"/>
        </w:rPr>
        <w:t xml:space="preserve"> </w:t>
      </w:r>
      <w:proofErr w:type="spellStart"/>
      <w:r w:rsidR="00DD0A33" w:rsidRPr="00DD0A33">
        <w:rPr>
          <w:rFonts w:asciiTheme="majorBidi" w:hAnsiTheme="majorBidi" w:cstheme="majorBidi"/>
          <w:i/>
          <w:sz w:val="24"/>
          <w:szCs w:val="24"/>
        </w:rPr>
        <w:t>maculatus</w:t>
      </w:r>
      <w:proofErr w:type="spellEnd"/>
      <w:r w:rsidRPr="00005DD1">
        <w:rPr>
          <w:rFonts w:asciiTheme="majorBidi" w:hAnsiTheme="majorBidi" w:cstheme="majorBidi"/>
          <w:sz w:val="24"/>
          <w:szCs w:val="24"/>
        </w:rPr>
        <w:t xml:space="preserve"> in stored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Nigerian Journ</w:t>
      </w:r>
      <w:r>
        <w:rPr>
          <w:rFonts w:asciiTheme="majorBidi" w:hAnsiTheme="majorBidi" w:cstheme="majorBidi"/>
          <w:sz w:val="24"/>
          <w:szCs w:val="24"/>
        </w:rPr>
        <w:t>al of Entomology, 38(2), 72–80.</w:t>
      </w:r>
    </w:p>
    <w:p w14:paraId="41B8795B" w14:textId="77777777" w:rsid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Olalekan</w:t>
      </w:r>
      <w:proofErr w:type="spellEnd"/>
      <w:r w:rsidRPr="00005DD1">
        <w:rPr>
          <w:rFonts w:asciiTheme="majorBidi" w:hAnsiTheme="majorBidi" w:cstheme="majorBidi"/>
          <w:sz w:val="24"/>
          <w:szCs w:val="24"/>
        </w:rPr>
        <w:t xml:space="preserve">, J. A., Bello, K. I., &amp; </w:t>
      </w:r>
      <w:proofErr w:type="spellStart"/>
      <w:r w:rsidRPr="00005DD1">
        <w:rPr>
          <w:rFonts w:asciiTheme="majorBidi" w:hAnsiTheme="majorBidi" w:cstheme="majorBidi"/>
          <w:sz w:val="24"/>
          <w:szCs w:val="24"/>
        </w:rPr>
        <w:t>Akinyemi</w:t>
      </w:r>
      <w:proofErr w:type="spellEnd"/>
      <w:r w:rsidRPr="00005DD1">
        <w:rPr>
          <w:rFonts w:asciiTheme="majorBidi" w:hAnsiTheme="majorBidi" w:cstheme="majorBidi"/>
          <w:sz w:val="24"/>
          <w:szCs w:val="24"/>
        </w:rPr>
        <w:t>, A. A. (2021). Botanical pesticides for sustainable crop protection in West Africa: Opportunities and challenges. West African Journal of Biological Sciences, 12(2), 89–98.</w:t>
      </w:r>
    </w:p>
    <w:p w14:paraId="5D14684E"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Olalekan</w:t>
      </w:r>
      <w:proofErr w:type="spellEnd"/>
      <w:r w:rsidRPr="00005DD1">
        <w:rPr>
          <w:rFonts w:asciiTheme="majorBidi" w:hAnsiTheme="majorBidi" w:cstheme="majorBidi"/>
          <w:sz w:val="24"/>
          <w:szCs w:val="24"/>
        </w:rPr>
        <w:t xml:space="preserve">, J. A., Bello, K. I., &amp; </w:t>
      </w:r>
      <w:proofErr w:type="spellStart"/>
      <w:r w:rsidRPr="00005DD1">
        <w:rPr>
          <w:rFonts w:asciiTheme="majorBidi" w:hAnsiTheme="majorBidi" w:cstheme="majorBidi"/>
          <w:sz w:val="24"/>
          <w:szCs w:val="24"/>
        </w:rPr>
        <w:t>Akinyemi</w:t>
      </w:r>
      <w:proofErr w:type="spellEnd"/>
      <w:r w:rsidRPr="00005DD1">
        <w:rPr>
          <w:rFonts w:asciiTheme="majorBidi" w:hAnsiTheme="majorBidi" w:cstheme="majorBidi"/>
          <w:sz w:val="24"/>
          <w:szCs w:val="24"/>
        </w:rPr>
        <w:t>, A. A. (2021). Botanical pesticides for sustainable crop protection in West Africa: Opportunities and challenges. West African Journal of Biological Sciences, 12(2), 89–98.</w:t>
      </w:r>
    </w:p>
    <w:p w14:paraId="72F266C7"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Pr>
          <w:rFonts w:asciiTheme="majorBidi" w:hAnsiTheme="majorBidi" w:cstheme="majorBidi"/>
          <w:sz w:val="24"/>
          <w:szCs w:val="24"/>
        </w:rPr>
        <w:t>Parh</w:t>
      </w:r>
      <w:proofErr w:type="spellEnd"/>
      <w:r>
        <w:rPr>
          <w:rFonts w:asciiTheme="majorBidi" w:hAnsiTheme="majorBidi" w:cstheme="majorBidi"/>
          <w:sz w:val="24"/>
          <w:szCs w:val="24"/>
        </w:rPr>
        <w:t>, I. A.</w:t>
      </w:r>
      <w:r w:rsidRPr="00D90920">
        <w:rPr>
          <w:rFonts w:asciiTheme="majorBidi" w:hAnsiTheme="majorBidi" w:cstheme="majorBidi"/>
          <w:sz w:val="24"/>
          <w:szCs w:val="24"/>
        </w:rPr>
        <w:t xml:space="preserve">, Taylor, T. A.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Studies on the life cycle of the </w:t>
      </w:r>
      <w:proofErr w:type="spellStart"/>
      <w:r w:rsidRPr="00D90920">
        <w:rPr>
          <w:rFonts w:asciiTheme="majorBidi" w:hAnsiTheme="majorBidi" w:cstheme="majorBidi"/>
          <w:sz w:val="24"/>
          <w:szCs w:val="24"/>
        </w:rPr>
        <w:t>cicadellid</w:t>
      </w:r>
      <w:proofErr w:type="spellEnd"/>
      <w:r w:rsidRPr="00D90920">
        <w:rPr>
          <w:rFonts w:asciiTheme="majorBidi" w:hAnsiTheme="majorBidi" w:cstheme="majorBidi"/>
          <w:sz w:val="24"/>
          <w:szCs w:val="24"/>
        </w:rPr>
        <w:t xml:space="preserve"> bug </w:t>
      </w:r>
      <w:proofErr w:type="spellStart"/>
      <w:r w:rsidRPr="00D90920">
        <w:rPr>
          <w:rFonts w:asciiTheme="majorBidi" w:hAnsiTheme="majorBidi" w:cstheme="majorBidi"/>
          <w:sz w:val="24"/>
          <w:szCs w:val="24"/>
        </w:rPr>
        <w:t>Empoasca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dolichi</w:t>
      </w:r>
      <w:proofErr w:type="spellEnd"/>
      <w:r w:rsidRPr="00D90920">
        <w:rPr>
          <w:rFonts w:asciiTheme="majorBidi" w:hAnsiTheme="majorBidi" w:cstheme="majorBidi"/>
          <w:sz w:val="24"/>
          <w:szCs w:val="24"/>
        </w:rPr>
        <w:t xml:space="preserve"> Paoli, in southern Nigeria. J. Nat. Hist. 15:829-35</w:t>
      </w:r>
    </w:p>
    <w:p w14:paraId="585DD674"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Production guidelines for cowpeas. (2011). South African Department of Agriculture, Forestry, and Fisheries. Retrieved from </w:t>
      </w:r>
      <w:hyperlink r:id="rId31" w:history="1">
        <w:r w:rsidRPr="00585932">
          <w:rPr>
            <w:rFonts w:ascii="Times New Roman" w:eastAsia="Times New Roman" w:hAnsi="Times New Roman" w:cs="Times New Roman"/>
            <w:color w:val="0000FF"/>
            <w:sz w:val="24"/>
            <w:szCs w:val="24"/>
            <w:u w:val="single"/>
          </w:rPr>
          <w:t>https://www.daff.gov.za</w:t>
        </w:r>
      </w:hyperlink>
    </w:p>
    <w:p w14:paraId="22F90B37"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Raheja</w:t>
      </w:r>
      <w:proofErr w:type="spellEnd"/>
      <w:r w:rsidRPr="00D90920">
        <w:rPr>
          <w:rFonts w:asciiTheme="majorBidi" w:hAnsiTheme="majorBidi" w:cstheme="majorBidi"/>
          <w:sz w:val="24"/>
          <w:szCs w:val="24"/>
        </w:rPr>
        <w:t>, A. K. 2003. A report on the insect pest complex of grain legumes in Northern Nigeria, pp. 295-99. Proc. 1</w:t>
      </w:r>
      <w:r w:rsidRPr="00D90920">
        <w:rPr>
          <w:rFonts w:asciiTheme="majorBidi" w:hAnsiTheme="majorBidi" w:cstheme="majorBidi"/>
          <w:sz w:val="24"/>
          <w:szCs w:val="24"/>
          <w:vertAlign w:val="superscript"/>
        </w:rPr>
        <w:t>st</w:t>
      </w:r>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lITA</w:t>
      </w:r>
      <w:proofErr w:type="spellEnd"/>
      <w:r w:rsidRPr="00D90920">
        <w:rPr>
          <w:rFonts w:asciiTheme="majorBidi" w:hAnsiTheme="majorBidi" w:cstheme="majorBidi"/>
          <w:sz w:val="24"/>
          <w:szCs w:val="24"/>
        </w:rPr>
        <w:t xml:space="preserve"> Grain Legumes </w:t>
      </w:r>
      <w:proofErr w:type="spellStart"/>
      <w:r w:rsidRPr="00D90920">
        <w:rPr>
          <w:rFonts w:asciiTheme="majorBidi" w:hAnsiTheme="majorBidi" w:cstheme="majorBidi"/>
          <w:sz w:val="24"/>
          <w:szCs w:val="24"/>
        </w:rPr>
        <w:t>lmprov</w:t>
      </w:r>
      <w:proofErr w:type="spellEnd"/>
      <w:r w:rsidRPr="00D90920">
        <w:rPr>
          <w:rFonts w:asciiTheme="majorBidi" w:hAnsiTheme="majorBidi" w:cstheme="majorBidi"/>
          <w:sz w:val="24"/>
          <w:szCs w:val="24"/>
        </w:rPr>
        <w:t xml:space="preserve">. Workshop, </w:t>
      </w:r>
      <w:proofErr w:type="spellStart"/>
      <w:r w:rsidRPr="00D90920">
        <w:rPr>
          <w:rFonts w:asciiTheme="majorBidi" w:hAnsiTheme="majorBidi" w:cstheme="majorBidi"/>
          <w:sz w:val="24"/>
          <w:szCs w:val="24"/>
        </w:rPr>
        <w:t>lbadan</w:t>
      </w:r>
      <w:proofErr w:type="spellEnd"/>
      <w:r w:rsidRPr="00D90920">
        <w:rPr>
          <w:rFonts w:asciiTheme="majorBidi" w:hAnsiTheme="majorBidi" w:cstheme="majorBidi"/>
          <w:sz w:val="24"/>
          <w:szCs w:val="24"/>
        </w:rPr>
        <w:t>, Nigeria</w:t>
      </w:r>
    </w:p>
    <w:p w14:paraId="4730061C"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Raheja</w:t>
      </w:r>
      <w:proofErr w:type="spellEnd"/>
      <w:r w:rsidRPr="00D90920">
        <w:rPr>
          <w:rFonts w:asciiTheme="majorBidi" w:hAnsiTheme="majorBidi" w:cstheme="majorBidi"/>
          <w:sz w:val="24"/>
          <w:szCs w:val="24"/>
        </w:rPr>
        <w:t>, A. K. 2006. Assessment of losses caused by insect pests of cowpeas in Northern Nigeria. PANS 22:229-33</w:t>
      </w:r>
    </w:p>
    <w:p w14:paraId="186744CE"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0" w:name="_Hlk196469745"/>
      <w:r w:rsidRPr="00D90920">
        <w:rPr>
          <w:rFonts w:asciiTheme="majorBidi" w:hAnsiTheme="majorBidi" w:cstheme="majorBidi"/>
          <w:sz w:val="24"/>
          <w:szCs w:val="24"/>
        </w:rPr>
        <w:t xml:space="preserve">Raman, K. </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 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van Emden, H. F. 2020. Mechanism of resistance to leafhopper damage in cowpea.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73:484-88</w:t>
      </w:r>
    </w:p>
    <w:bookmarkEnd w:id="30"/>
    <w:p w14:paraId="4CC74423"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Rivas, R., Falcão, H. M., Ribeiro, R. V., Machado, E. C., Pimentel, C., &amp; Santos, M. G. (2016). Drought tolerance in cowpea species is driven by less sensitivity of leaf gas exchange to water deficit and rapid recovery of photosynthesis after rehydration. </w:t>
      </w:r>
      <w:r w:rsidRPr="00585932">
        <w:rPr>
          <w:rFonts w:ascii="Times New Roman" w:eastAsia="Times New Roman" w:hAnsi="Times New Roman" w:cs="Times New Roman"/>
          <w:i/>
          <w:iCs/>
          <w:sz w:val="24"/>
          <w:szCs w:val="24"/>
        </w:rPr>
        <w:t>South African Journal of Botany, 103</w:t>
      </w:r>
      <w:r w:rsidRPr="00585932">
        <w:rPr>
          <w:rFonts w:ascii="Times New Roman" w:eastAsia="Times New Roman" w:hAnsi="Times New Roman" w:cs="Times New Roman"/>
          <w:sz w:val="24"/>
          <w:szCs w:val="24"/>
        </w:rPr>
        <w:t xml:space="preserve">, 101–107. </w:t>
      </w:r>
      <w:hyperlink r:id="rId32" w:history="1">
        <w:r w:rsidRPr="00585932">
          <w:rPr>
            <w:rFonts w:ascii="Times New Roman" w:eastAsia="Times New Roman" w:hAnsi="Times New Roman" w:cs="Times New Roman"/>
            <w:color w:val="0000FF"/>
            <w:sz w:val="24"/>
            <w:szCs w:val="24"/>
            <w:u w:val="single"/>
          </w:rPr>
          <w:t>https://doi.org/10.1016/j.sajb.2015.08.008</w:t>
        </w:r>
      </w:hyperlink>
    </w:p>
    <w:p w14:paraId="138DE07D"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Santos, 1. H. R. dos, Vieira, F. </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 Pereira, L. 2007. </w:t>
      </w:r>
      <w:proofErr w:type="spellStart"/>
      <w:r w:rsidRPr="00D90920">
        <w:rPr>
          <w:rFonts w:asciiTheme="majorBidi" w:hAnsiTheme="majorBidi" w:cstheme="majorBidi"/>
          <w:sz w:val="24"/>
          <w:szCs w:val="24"/>
        </w:rPr>
        <w:t>Importancia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relativa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dosinsetos</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e :</w:t>
      </w:r>
      <w:proofErr w:type="spellStart"/>
      <w:r w:rsidRPr="00D90920">
        <w:rPr>
          <w:rFonts w:asciiTheme="majorBidi" w:hAnsiTheme="majorBidi" w:cstheme="majorBidi"/>
          <w:sz w:val="24"/>
          <w:szCs w:val="24"/>
        </w:rPr>
        <w:t>icaros</w:t>
      </w:r>
      <w:proofErr w:type="spellEnd"/>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hospedados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nas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plantasdo</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feijao</w:t>
      </w:r>
      <w:proofErr w:type="spellEnd"/>
      <w:r w:rsidRPr="00D90920">
        <w:rPr>
          <w:rFonts w:asciiTheme="majorBidi" w:hAnsiTheme="majorBidi" w:cstheme="majorBidi"/>
          <w:sz w:val="24"/>
          <w:szCs w:val="24"/>
        </w:rPr>
        <w:t xml:space="preserve">-de-corda, </w:t>
      </w:r>
      <w:proofErr w:type="spellStart"/>
      <w:r w:rsidRPr="00D90920">
        <w:rPr>
          <w:rFonts w:asciiTheme="majorBidi" w:hAnsiTheme="majorBidi" w:cstheme="majorBidi"/>
          <w:sz w:val="24"/>
          <w:szCs w:val="24"/>
        </w:rPr>
        <w:t>nos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perimetros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irriga</w:t>
      </w:r>
      <w:proofErr w:type="spellEnd"/>
      <w:r w:rsidRPr="00D90920">
        <w:rPr>
          <w:rFonts w:asciiTheme="majorBidi" w:hAnsiTheme="majorBidi" w:cstheme="majorBidi"/>
          <w:sz w:val="24"/>
          <w:szCs w:val="24"/>
        </w:rPr>
        <w:t xml:space="preserve"> dos do DNOCS, </w:t>
      </w:r>
      <w:proofErr w:type="spellStart"/>
      <w:r w:rsidRPr="00D90920">
        <w:rPr>
          <w:rFonts w:asciiTheme="majorBidi" w:hAnsiTheme="majorBidi" w:cstheme="majorBidi"/>
          <w:sz w:val="24"/>
          <w:szCs w:val="24"/>
        </w:rPr>
        <w:lastRenderedPageBreak/>
        <w:t>especialmente</w:t>
      </w:r>
      <w:proofErr w:type="spellEnd"/>
      <w:r w:rsidRPr="00D90920">
        <w:rPr>
          <w:rFonts w:asciiTheme="majorBidi" w:hAnsiTheme="majorBidi" w:cstheme="majorBidi"/>
          <w:sz w:val="24"/>
          <w:szCs w:val="24"/>
        </w:rPr>
        <w:t xml:space="preserve"> no </w:t>
      </w:r>
      <w:proofErr w:type="spellStart"/>
      <w:r w:rsidRPr="00D90920">
        <w:rPr>
          <w:rFonts w:asciiTheme="majorBidi" w:hAnsiTheme="majorBidi" w:cstheme="majorBidi"/>
          <w:sz w:val="24"/>
          <w:szCs w:val="24"/>
        </w:rPr>
        <w:t>Ceara</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I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Primeira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lista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Convenio</w:t>
      </w:r>
      <w:proofErr w:type="spellEnd"/>
      <w:r w:rsidRPr="00D90920">
        <w:rPr>
          <w:rFonts w:asciiTheme="majorBidi" w:hAnsiTheme="majorBidi" w:cstheme="majorBidi"/>
          <w:sz w:val="24"/>
          <w:szCs w:val="24"/>
        </w:rPr>
        <w:t xml:space="preserve"> do </w:t>
      </w:r>
      <w:proofErr w:type="spellStart"/>
      <w:r w:rsidRPr="00D90920">
        <w:rPr>
          <w:rFonts w:asciiTheme="majorBidi" w:hAnsiTheme="majorBidi" w:cstheme="majorBidi"/>
          <w:sz w:val="24"/>
          <w:szCs w:val="24"/>
        </w:rPr>
        <w:t>Fitossani</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dade</w:t>
      </w:r>
      <w:proofErr w:type="spellEnd"/>
      <w:r w:rsidRPr="00D90920">
        <w:rPr>
          <w:rFonts w:asciiTheme="majorBidi" w:hAnsiTheme="majorBidi" w:cstheme="majorBidi"/>
          <w:sz w:val="24"/>
          <w:szCs w:val="24"/>
        </w:rPr>
        <w:t xml:space="preserve"> DNOCSIUFC, Univ. Fortaleza, Cent. </w:t>
      </w:r>
      <w:proofErr w:type="spellStart"/>
      <w:r w:rsidRPr="00D90920">
        <w:rPr>
          <w:rFonts w:asciiTheme="majorBidi" w:hAnsiTheme="majorBidi" w:cstheme="majorBidi"/>
          <w:sz w:val="24"/>
          <w:szCs w:val="24"/>
        </w:rPr>
        <w:t>Ciem</w:t>
      </w:r>
      <w:proofErr w:type="spellEnd"/>
      <w:proofErr w:type="gramStart"/>
      <w:r w:rsidRPr="00D90920">
        <w:rPr>
          <w:rFonts w:asciiTheme="majorBidi" w:hAnsiTheme="majorBidi" w:cstheme="majorBidi"/>
          <w:sz w:val="24"/>
          <w:szCs w:val="24"/>
        </w:rPr>
        <w:t>;.</w:t>
      </w:r>
      <w:proofErr w:type="gramEnd"/>
      <w:r w:rsidRPr="00D90920">
        <w:rPr>
          <w:rFonts w:asciiTheme="majorBidi" w:hAnsiTheme="majorBidi" w:cstheme="majorBidi"/>
          <w:sz w:val="24"/>
          <w:szCs w:val="24"/>
        </w:rPr>
        <w:t xml:space="preserve"> </w:t>
      </w:r>
      <w:proofErr w:type="spellStart"/>
      <w:proofErr w:type="gramStart"/>
      <w:r w:rsidRPr="00D90920">
        <w:rPr>
          <w:rFonts w:asciiTheme="majorBidi" w:hAnsiTheme="majorBidi" w:cstheme="majorBidi"/>
          <w:sz w:val="24"/>
          <w:szCs w:val="24"/>
        </w:rPr>
        <w:t>Agrar</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Fortaleza, Ceara. 29 pp.</w:t>
      </w:r>
    </w:p>
    <w:p w14:paraId="44E9D2D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1" w:name="_Hlk196469166"/>
      <w:r w:rsidRPr="00D90920">
        <w:rPr>
          <w:rFonts w:asciiTheme="majorBidi" w:hAnsiTheme="majorBidi" w:cstheme="majorBidi"/>
          <w:sz w:val="24"/>
          <w:szCs w:val="24"/>
        </w:rPr>
        <w:t xml:space="preserve">Santos,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R. dos.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Aspectos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debiologia</w:t>
      </w:r>
      <w:proofErr w:type="spellEnd"/>
      <w:r w:rsidRPr="00D90920">
        <w:rPr>
          <w:rFonts w:asciiTheme="majorBidi" w:hAnsiTheme="majorBidi" w:cstheme="majorBidi"/>
          <w:sz w:val="24"/>
          <w:szCs w:val="24"/>
        </w:rPr>
        <w:t xml:space="preserve"> do </w:t>
      </w:r>
      <w:proofErr w:type="spellStart"/>
      <w:r w:rsidRPr="00D90920">
        <w:rPr>
          <w:rFonts w:asciiTheme="majorBidi" w:hAnsiTheme="majorBidi" w:cstheme="majorBidi"/>
          <w:sz w:val="24"/>
          <w:szCs w:val="24"/>
        </w:rPr>
        <w:t>Callosobruchus</w:t>
      </w:r>
      <w:proofErr w:type="spellEnd"/>
      <w:r w:rsidRPr="00D90920">
        <w:rPr>
          <w:rFonts w:asciiTheme="majorBidi" w:hAnsiTheme="majorBidi" w:cstheme="majorBidi"/>
          <w:sz w:val="24"/>
          <w:szCs w:val="24"/>
        </w:rPr>
        <w:t xml:space="preserve"> maculatus (Fabr. 1 792). (Col</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sobresementes</w:t>
      </w:r>
      <w:proofErr w:type="spellEnd"/>
      <w:r w:rsidRPr="00D90920">
        <w:rPr>
          <w:rFonts w:asciiTheme="majorBidi" w:hAnsiTheme="majorBidi" w:cstheme="majorBidi"/>
          <w:sz w:val="24"/>
          <w:szCs w:val="24"/>
        </w:rPr>
        <w:t xml:space="preserve"> de </w:t>
      </w:r>
      <w:proofErr w:type="spellStart"/>
      <w:r w:rsidRPr="00D90920">
        <w:rPr>
          <w:rFonts w:asciiTheme="majorBidi" w:hAnsiTheme="majorBidi" w:cstheme="majorBidi"/>
          <w:sz w:val="24"/>
          <w:szCs w:val="24"/>
        </w:rPr>
        <w:t>Vigna</w:t>
      </w:r>
      <w:proofErr w:type="spellEnd"/>
      <w:r w:rsidRPr="00D90920">
        <w:rPr>
          <w:rFonts w:asciiTheme="majorBidi" w:hAnsiTheme="majorBidi" w:cstheme="majorBidi"/>
          <w:sz w:val="24"/>
          <w:szCs w:val="24"/>
        </w:rPr>
        <w:t xml:space="preserve"> sinensis Endl. MS thesis. Univ. Sao Paulo, Piracicaba, SP, </w:t>
      </w:r>
      <w:proofErr w:type="spellStart"/>
      <w:r w:rsidRPr="00D90920">
        <w:rPr>
          <w:rFonts w:asciiTheme="majorBidi" w:hAnsiTheme="majorBidi" w:cstheme="majorBidi"/>
          <w:sz w:val="24"/>
          <w:szCs w:val="24"/>
        </w:rPr>
        <w:t>Brasil</w:t>
      </w:r>
      <w:proofErr w:type="spellEnd"/>
      <w:r w:rsidRPr="00D90920">
        <w:rPr>
          <w:rFonts w:asciiTheme="majorBidi" w:hAnsiTheme="majorBidi" w:cstheme="majorBidi"/>
          <w:sz w:val="24"/>
          <w:szCs w:val="24"/>
        </w:rPr>
        <w:t>. 87 pp</w:t>
      </w:r>
    </w:p>
    <w:p w14:paraId="594B0548"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32" w:name="_Hlk196468837"/>
      <w:bookmarkEnd w:id="31"/>
      <w:r w:rsidRPr="00585932">
        <w:rPr>
          <w:rFonts w:ascii="Times New Roman" w:eastAsia="Times New Roman" w:hAnsi="Times New Roman" w:cs="Times New Roman"/>
          <w:sz w:val="24"/>
          <w:szCs w:val="24"/>
        </w:rPr>
        <w:t xml:space="preserve">Singh, B. B., Chambliss, O. L., &amp; Sharma, B. (1997). Recent advances in cowpea breeding. In B. B. Singh, D. R. Mohan Raj, K. E. Dashiell, &amp; L. E. N. </w:t>
      </w: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(Eds.), </w:t>
      </w:r>
      <w:r w:rsidRPr="00585932">
        <w:rPr>
          <w:rFonts w:ascii="Times New Roman" w:eastAsia="Times New Roman" w:hAnsi="Times New Roman" w:cs="Times New Roman"/>
          <w:i/>
          <w:iCs/>
          <w:sz w:val="24"/>
          <w:szCs w:val="24"/>
        </w:rPr>
        <w:t>Advances in Cowpea Research</w:t>
      </w:r>
      <w:r w:rsidRPr="00585932">
        <w:rPr>
          <w:rFonts w:ascii="Times New Roman" w:eastAsia="Times New Roman" w:hAnsi="Times New Roman" w:cs="Times New Roman"/>
          <w:sz w:val="24"/>
          <w:szCs w:val="24"/>
        </w:rPr>
        <w:t>. International Institute of Tropical Agriculture and Japan International Research Center for Agricultural Sciences.</w:t>
      </w:r>
    </w:p>
    <w:bookmarkEnd w:id="32"/>
    <w:p w14:paraId="2E168050"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Singh,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van Emden,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F. (2009). Insect pests of grain legumes. Ann. Rev.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24:255-78</w:t>
      </w:r>
    </w:p>
    <w:p w14:paraId="304538C8"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Singh,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w:t>
      </w:r>
      <w:proofErr w:type="gramStart"/>
      <w:r w:rsidRPr="00D90920">
        <w:rPr>
          <w:rFonts w:asciiTheme="majorBidi" w:hAnsiTheme="majorBidi" w:cstheme="majorBidi"/>
          <w:sz w:val="24"/>
          <w:szCs w:val="24"/>
        </w:rPr>
        <w:t>E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Ntare,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(2013). Cowpea Research at </w:t>
      </w:r>
      <w:proofErr w:type="gramStart"/>
      <w:r w:rsidRPr="00D90920">
        <w:rPr>
          <w:rFonts w:asciiTheme="majorBidi" w:hAnsiTheme="majorBidi" w:cstheme="majorBidi"/>
          <w:sz w:val="24"/>
          <w:szCs w:val="24"/>
        </w:rPr>
        <w:t>I1TA ,</w:t>
      </w:r>
      <w:proofErr w:type="gramEnd"/>
      <w:r w:rsidRPr="00D90920">
        <w:rPr>
          <w:rFonts w:asciiTheme="majorBidi" w:hAnsiTheme="majorBidi" w:cstheme="majorBidi"/>
          <w:sz w:val="24"/>
          <w:szCs w:val="24"/>
        </w:rPr>
        <w:t xml:space="preserve"> Inf. Ser. No. 14. 20 pp</w:t>
      </w:r>
    </w:p>
    <w:p w14:paraId="6AA02194"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Singh, S. R</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E. N. 2005. Insect pests of cowpeas in Africa: Their life cycle, economic importance, and potential for control. In Cowpea Research, Production and Utilization, ed.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Singh, </w:t>
      </w:r>
      <w:proofErr w:type="gramStart"/>
      <w:r w:rsidRPr="00D90920">
        <w:rPr>
          <w:rFonts w:asciiTheme="majorBidi" w:hAnsiTheme="majorBidi" w:cstheme="majorBidi"/>
          <w:sz w:val="24"/>
          <w:szCs w:val="24"/>
        </w:rPr>
        <w:t>K .</w:t>
      </w:r>
      <w:proofErr w:type="gramEnd"/>
      <w:r w:rsidRPr="00D90920">
        <w:rPr>
          <w:rFonts w:asciiTheme="majorBidi" w:hAnsiTheme="majorBidi" w:cstheme="majorBidi"/>
          <w:sz w:val="24"/>
          <w:szCs w:val="24"/>
        </w:rPr>
        <w:t xml:space="preserve"> O. </w:t>
      </w:r>
      <w:proofErr w:type="spellStart"/>
      <w:r w:rsidRPr="00D90920">
        <w:rPr>
          <w:rFonts w:asciiTheme="majorBidi" w:hAnsiTheme="majorBidi" w:cstheme="majorBidi"/>
          <w:sz w:val="24"/>
          <w:szCs w:val="24"/>
        </w:rPr>
        <w:t>Ratchie</w:t>
      </w:r>
      <w:proofErr w:type="spellEnd"/>
      <w:r w:rsidRPr="00D90920">
        <w:rPr>
          <w:rFonts w:asciiTheme="majorBidi" w:hAnsiTheme="majorBidi" w:cstheme="majorBidi"/>
          <w:sz w:val="24"/>
          <w:szCs w:val="24"/>
        </w:rPr>
        <w:t xml:space="preserve">, pp. 2 17-23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London: John Wiley. 448 pp</w:t>
      </w:r>
    </w:p>
    <w:p w14:paraId="1C350B3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3" w:name="_Hlk196469088"/>
      <w:r w:rsidRPr="00D90920">
        <w:rPr>
          <w:rFonts w:asciiTheme="majorBidi" w:hAnsiTheme="majorBidi" w:cstheme="majorBidi"/>
          <w:sz w:val="24"/>
          <w:szCs w:val="24"/>
        </w:rPr>
        <w:t xml:space="preserve">Singh, S. R. 1 2008. Resistance to pests of cowpea in Nigeria. See Ref. 1 </w:t>
      </w:r>
      <w:proofErr w:type="gramStart"/>
      <w:r w:rsidRPr="00D90920">
        <w:rPr>
          <w:rFonts w:asciiTheme="majorBidi" w:hAnsiTheme="majorBidi" w:cstheme="majorBidi"/>
          <w:sz w:val="24"/>
          <w:szCs w:val="24"/>
        </w:rPr>
        <w:t>75 ,</w:t>
      </w:r>
      <w:proofErr w:type="gramEnd"/>
      <w:r w:rsidRPr="00D90920">
        <w:rPr>
          <w:rFonts w:asciiTheme="majorBidi" w:hAnsiTheme="majorBidi" w:cstheme="majorBidi"/>
          <w:sz w:val="24"/>
          <w:szCs w:val="24"/>
        </w:rPr>
        <w:t xml:space="preserve"> pp. 267-79</w:t>
      </w:r>
    </w:p>
    <w:bookmarkEnd w:id="33"/>
    <w:p w14:paraId="39FB749A"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Steele, W. M. (1976). Cowpeas. In N. W. Simmonds (Ed.), </w:t>
      </w:r>
      <w:r w:rsidRPr="00585932">
        <w:rPr>
          <w:rFonts w:ascii="Times New Roman" w:eastAsia="Times New Roman" w:hAnsi="Times New Roman" w:cs="Times New Roman"/>
          <w:i/>
          <w:iCs/>
          <w:sz w:val="24"/>
          <w:szCs w:val="24"/>
        </w:rPr>
        <w:t>Evolution of Crop Plants</w:t>
      </w:r>
      <w:r w:rsidRPr="00585932">
        <w:rPr>
          <w:rFonts w:ascii="Times New Roman" w:eastAsia="Times New Roman" w:hAnsi="Times New Roman" w:cs="Times New Roman"/>
          <w:sz w:val="24"/>
          <w:szCs w:val="24"/>
        </w:rPr>
        <w:t xml:space="preserve"> (pp. 301–324). Longman.</w:t>
      </w:r>
    </w:p>
    <w:p w14:paraId="7EB4FFF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4" w:name="_Hlk196469510"/>
      <w:r w:rsidRPr="00D90920">
        <w:rPr>
          <w:rFonts w:asciiTheme="majorBidi" w:hAnsiTheme="majorBidi" w:cstheme="majorBidi"/>
          <w:sz w:val="24"/>
          <w:szCs w:val="24"/>
        </w:rPr>
        <w:t xml:space="preserve">Taylor, T. A. 2018.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an important pest of tropical grain legumes. See Ref. 1 </w:t>
      </w:r>
      <w:proofErr w:type="gramStart"/>
      <w:r w:rsidRPr="00D90920">
        <w:rPr>
          <w:rFonts w:asciiTheme="majorBidi" w:hAnsiTheme="majorBidi" w:cstheme="majorBidi"/>
          <w:sz w:val="24"/>
          <w:szCs w:val="24"/>
        </w:rPr>
        <w:t>75 ,</w:t>
      </w:r>
      <w:proofErr w:type="gramEnd"/>
      <w:r w:rsidRPr="00D90920">
        <w:rPr>
          <w:rFonts w:asciiTheme="majorBidi" w:hAnsiTheme="majorBidi" w:cstheme="majorBidi"/>
          <w:sz w:val="24"/>
          <w:szCs w:val="24"/>
        </w:rPr>
        <w:t xml:space="preserve"> pp. 1 93-200</w:t>
      </w:r>
    </w:p>
    <w:bookmarkEnd w:id="34"/>
    <w:p w14:paraId="00CBFC7A" w14:textId="77777777" w:rsidR="00005DD1"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UN Food and Agriculture Organization, Corporate Statistical Database (FAOSTAT). (2022). Retrieved September 10, 2022.</w:t>
      </w:r>
    </w:p>
    <w:p w14:paraId="2CA176B7" w14:textId="77777777" w:rsidR="00005DD1"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Usua</w:t>
      </w:r>
      <w:proofErr w:type="spellEnd"/>
      <w:r w:rsidRPr="00D90920">
        <w:rPr>
          <w:rFonts w:asciiTheme="majorBidi" w:hAnsiTheme="majorBidi" w:cstheme="majorBidi"/>
          <w:sz w:val="24"/>
          <w:szCs w:val="24"/>
        </w:rPr>
        <w:t xml:space="preserve">, E.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 Singh, S. R. (2009). Behavior of the cowpea pod borer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 Niger. 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3:23 1-39</w:t>
      </w:r>
    </w:p>
    <w:p w14:paraId="50923214" w14:textId="77777777" w:rsidR="00005DD1" w:rsidRDefault="00005DD1" w:rsidP="00005DD1">
      <w:pPr>
        <w:spacing w:line="360" w:lineRule="auto"/>
        <w:ind w:left="720" w:hanging="720"/>
        <w:jc w:val="both"/>
        <w:rPr>
          <w:rFonts w:asciiTheme="majorBidi" w:hAnsiTheme="majorBidi" w:cstheme="majorBidi"/>
          <w:sz w:val="24"/>
          <w:szCs w:val="24"/>
        </w:rPr>
      </w:pPr>
    </w:p>
    <w:p w14:paraId="2611DF3A" w14:textId="77777777" w:rsidR="00E77D7B" w:rsidRPr="00D90920" w:rsidRDefault="00E77D7B" w:rsidP="005D048D">
      <w:pPr>
        <w:spacing w:line="360" w:lineRule="auto"/>
        <w:jc w:val="both"/>
        <w:rPr>
          <w:rFonts w:asciiTheme="majorBidi" w:hAnsiTheme="majorBidi" w:cstheme="majorBidi"/>
          <w:sz w:val="24"/>
          <w:szCs w:val="24"/>
        </w:rPr>
      </w:pPr>
    </w:p>
    <w:p w14:paraId="7AFCA50D" w14:textId="77777777" w:rsidR="005D048D" w:rsidRPr="00327ECA" w:rsidRDefault="005D048D" w:rsidP="00327ECA">
      <w:pPr>
        <w:spacing w:line="480" w:lineRule="auto"/>
        <w:jc w:val="both"/>
        <w:rPr>
          <w:rFonts w:ascii="Times New Roman" w:eastAsia="Times New Roman" w:hAnsi="Times New Roman" w:cs="Times New Roman"/>
          <w:sz w:val="24"/>
          <w:szCs w:val="24"/>
        </w:rPr>
      </w:pPr>
    </w:p>
    <w:sectPr w:rsidR="005D048D" w:rsidRPr="00327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96BE9"/>
    <w:multiLevelType w:val="multilevel"/>
    <w:tmpl w:val="3868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F6B86"/>
    <w:multiLevelType w:val="multilevel"/>
    <w:tmpl w:val="4A04136A"/>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46755"/>
    <w:multiLevelType w:val="multilevel"/>
    <w:tmpl w:val="E6B2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686197"/>
    <w:multiLevelType w:val="multilevel"/>
    <w:tmpl w:val="6EFA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50F24"/>
    <w:multiLevelType w:val="multilevel"/>
    <w:tmpl w:val="FE769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1E4EB4"/>
    <w:multiLevelType w:val="multilevel"/>
    <w:tmpl w:val="15DA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2"/>
  </w:num>
  <w:num w:numId="5">
    <w:abstractNumId w:val="1"/>
  </w:num>
  <w:num w:numId="6">
    <w:abstractNumId w:val="8"/>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92"/>
    <w:rsid w:val="00005DD1"/>
    <w:rsid w:val="00006E7E"/>
    <w:rsid w:val="00043345"/>
    <w:rsid w:val="0005135E"/>
    <w:rsid w:val="000C2E3E"/>
    <w:rsid w:val="00123A59"/>
    <w:rsid w:val="00230B96"/>
    <w:rsid w:val="002343C9"/>
    <w:rsid w:val="002375F6"/>
    <w:rsid w:val="00261C7B"/>
    <w:rsid w:val="002C51E8"/>
    <w:rsid w:val="00303B4E"/>
    <w:rsid w:val="00305B40"/>
    <w:rsid w:val="003067A5"/>
    <w:rsid w:val="0031469B"/>
    <w:rsid w:val="00327ECA"/>
    <w:rsid w:val="00350D46"/>
    <w:rsid w:val="00362373"/>
    <w:rsid w:val="0036317A"/>
    <w:rsid w:val="0042456A"/>
    <w:rsid w:val="004443AD"/>
    <w:rsid w:val="00484A14"/>
    <w:rsid w:val="005158C5"/>
    <w:rsid w:val="005169B6"/>
    <w:rsid w:val="005250F1"/>
    <w:rsid w:val="00533867"/>
    <w:rsid w:val="00533918"/>
    <w:rsid w:val="00582FE0"/>
    <w:rsid w:val="00585932"/>
    <w:rsid w:val="005B1F26"/>
    <w:rsid w:val="005D048D"/>
    <w:rsid w:val="005D57C9"/>
    <w:rsid w:val="00683657"/>
    <w:rsid w:val="00694650"/>
    <w:rsid w:val="0069522A"/>
    <w:rsid w:val="006955BC"/>
    <w:rsid w:val="006D60BF"/>
    <w:rsid w:val="00720173"/>
    <w:rsid w:val="007353DE"/>
    <w:rsid w:val="007722FE"/>
    <w:rsid w:val="00775520"/>
    <w:rsid w:val="00794A2F"/>
    <w:rsid w:val="008357AF"/>
    <w:rsid w:val="00846217"/>
    <w:rsid w:val="00850B1F"/>
    <w:rsid w:val="00867E92"/>
    <w:rsid w:val="00887E41"/>
    <w:rsid w:val="00893F4C"/>
    <w:rsid w:val="00905436"/>
    <w:rsid w:val="009158E7"/>
    <w:rsid w:val="0092401A"/>
    <w:rsid w:val="00947722"/>
    <w:rsid w:val="009B6392"/>
    <w:rsid w:val="009E38BF"/>
    <w:rsid w:val="009F0CC8"/>
    <w:rsid w:val="00A0790D"/>
    <w:rsid w:val="00A15036"/>
    <w:rsid w:val="00A568CB"/>
    <w:rsid w:val="00A64DD3"/>
    <w:rsid w:val="00AD690A"/>
    <w:rsid w:val="00AE23B3"/>
    <w:rsid w:val="00B32DF6"/>
    <w:rsid w:val="00B34D61"/>
    <w:rsid w:val="00B4768F"/>
    <w:rsid w:val="00BB3B57"/>
    <w:rsid w:val="00BC49B6"/>
    <w:rsid w:val="00BE0728"/>
    <w:rsid w:val="00C1352F"/>
    <w:rsid w:val="00C31311"/>
    <w:rsid w:val="00C32BEB"/>
    <w:rsid w:val="00C417C5"/>
    <w:rsid w:val="00C65215"/>
    <w:rsid w:val="00CD36CF"/>
    <w:rsid w:val="00D009AF"/>
    <w:rsid w:val="00D1381F"/>
    <w:rsid w:val="00D34D60"/>
    <w:rsid w:val="00D50A01"/>
    <w:rsid w:val="00D7386B"/>
    <w:rsid w:val="00D802A9"/>
    <w:rsid w:val="00DB0184"/>
    <w:rsid w:val="00DD0A33"/>
    <w:rsid w:val="00E23694"/>
    <w:rsid w:val="00E32FF7"/>
    <w:rsid w:val="00E57998"/>
    <w:rsid w:val="00E77D7B"/>
    <w:rsid w:val="00F51FC9"/>
    <w:rsid w:val="00F663A4"/>
    <w:rsid w:val="00F724C0"/>
    <w:rsid w:val="00F81BC5"/>
    <w:rsid w:val="00FB54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3132"/>
  <w15:chartTrackingRefBased/>
  <w15:docId w15:val="{337654DF-A1BB-4D05-89CA-272C3162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392"/>
    <w:rPr>
      <w:kern w:val="0"/>
      <w14:ligatures w14:val="none"/>
    </w:rPr>
  </w:style>
  <w:style w:type="paragraph" w:styleId="Heading1">
    <w:name w:val="heading 1"/>
    <w:basedOn w:val="Normal"/>
    <w:next w:val="Normal"/>
    <w:link w:val="Heading1Char"/>
    <w:uiPriority w:val="9"/>
    <w:qFormat/>
    <w:rsid w:val="009B63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3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63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3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3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3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3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63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3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3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392"/>
    <w:rPr>
      <w:rFonts w:eastAsiaTheme="majorEastAsia" w:cstheme="majorBidi"/>
      <w:color w:val="272727" w:themeColor="text1" w:themeTint="D8"/>
    </w:rPr>
  </w:style>
  <w:style w:type="paragraph" w:styleId="Title">
    <w:name w:val="Title"/>
    <w:basedOn w:val="Normal"/>
    <w:next w:val="Normal"/>
    <w:link w:val="TitleChar"/>
    <w:uiPriority w:val="10"/>
    <w:qFormat/>
    <w:rsid w:val="009B6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392"/>
    <w:pPr>
      <w:spacing w:before="160"/>
      <w:jc w:val="center"/>
    </w:pPr>
    <w:rPr>
      <w:i/>
      <w:iCs/>
      <w:color w:val="404040" w:themeColor="text1" w:themeTint="BF"/>
    </w:rPr>
  </w:style>
  <w:style w:type="character" w:customStyle="1" w:styleId="QuoteChar">
    <w:name w:val="Quote Char"/>
    <w:basedOn w:val="DefaultParagraphFont"/>
    <w:link w:val="Quote"/>
    <w:uiPriority w:val="29"/>
    <w:rsid w:val="009B6392"/>
    <w:rPr>
      <w:i/>
      <w:iCs/>
      <w:color w:val="404040" w:themeColor="text1" w:themeTint="BF"/>
    </w:rPr>
  </w:style>
  <w:style w:type="paragraph" w:styleId="ListParagraph">
    <w:name w:val="List Paragraph"/>
    <w:basedOn w:val="Normal"/>
    <w:uiPriority w:val="34"/>
    <w:qFormat/>
    <w:rsid w:val="009B6392"/>
    <w:pPr>
      <w:ind w:left="720"/>
      <w:contextualSpacing/>
    </w:pPr>
  </w:style>
  <w:style w:type="character" w:styleId="IntenseEmphasis">
    <w:name w:val="Intense Emphasis"/>
    <w:basedOn w:val="DefaultParagraphFont"/>
    <w:uiPriority w:val="21"/>
    <w:qFormat/>
    <w:rsid w:val="009B6392"/>
    <w:rPr>
      <w:i/>
      <w:iCs/>
      <w:color w:val="2F5496" w:themeColor="accent1" w:themeShade="BF"/>
    </w:rPr>
  </w:style>
  <w:style w:type="paragraph" w:styleId="IntenseQuote">
    <w:name w:val="Intense Quote"/>
    <w:basedOn w:val="Normal"/>
    <w:next w:val="Normal"/>
    <w:link w:val="IntenseQuoteChar"/>
    <w:uiPriority w:val="30"/>
    <w:qFormat/>
    <w:rsid w:val="009B6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392"/>
    <w:rPr>
      <w:i/>
      <w:iCs/>
      <w:color w:val="2F5496" w:themeColor="accent1" w:themeShade="BF"/>
    </w:rPr>
  </w:style>
  <w:style w:type="character" w:styleId="IntenseReference">
    <w:name w:val="Intense Reference"/>
    <w:basedOn w:val="DefaultParagraphFont"/>
    <w:uiPriority w:val="32"/>
    <w:qFormat/>
    <w:rsid w:val="009B6392"/>
    <w:rPr>
      <w:b/>
      <w:bCs/>
      <w:smallCaps/>
      <w:color w:val="2F5496" w:themeColor="accent1" w:themeShade="BF"/>
      <w:spacing w:val="5"/>
    </w:rPr>
  </w:style>
  <w:style w:type="paragraph" w:styleId="NormalWeb">
    <w:name w:val="Normal (Web)"/>
    <w:basedOn w:val="Normal"/>
    <w:uiPriority w:val="99"/>
    <w:unhideWhenUsed/>
    <w:rsid w:val="009B63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6392"/>
    <w:rPr>
      <w:color w:val="0000FF"/>
      <w:u w:val="single"/>
    </w:rPr>
  </w:style>
  <w:style w:type="character" w:styleId="Strong">
    <w:name w:val="Strong"/>
    <w:basedOn w:val="DefaultParagraphFont"/>
    <w:uiPriority w:val="22"/>
    <w:qFormat/>
    <w:rsid w:val="009B6392"/>
    <w:rPr>
      <w:b/>
      <w:bCs/>
    </w:rPr>
  </w:style>
  <w:style w:type="character" w:styleId="CommentReference">
    <w:name w:val="annotation reference"/>
    <w:basedOn w:val="DefaultParagraphFont"/>
    <w:uiPriority w:val="99"/>
    <w:semiHidden/>
    <w:unhideWhenUsed/>
    <w:rsid w:val="009B6392"/>
    <w:rPr>
      <w:sz w:val="16"/>
      <w:szCs w:val="16"/>
    </w:rPr>
  </w:style>
  <w:style w:type="paragraph" w:styleId="CommentText">
    <w:name w:val="annotation text"/>
    <w:basedOn w:val="Normal"/>
    <w:link w:val="CommentTextChar"/>
    <w:uiPriority w:val="99"/>
    <w:semiHidden/>
    <w:unhideWhenUsed/>
    <w:rsid w:val="009B6392"/>
    <w:pPr>
      <w:spacing w:line="240" w:lineRule="auto"/>
    </w:pPr>
    <w:rPr>
      <w:sz w:val="20"/>
      <w:szCs w:val="20"/>
    </w:rPr>
  </w:style>
  <w:style w:type="character" w:customStyle="1" w:styleId="CommentTextChar">
    <w:name w:val="Comment Text Char"/>
    <w:basedOn w:val="DefaultParagraphFont"/>
    <w:link w:val="CommentText"/>
    <w:uiPriority w:val="99"/>
    <w:semiHidden/>
    <w:rsid w:val="009B639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B6392"/>
    <w:rPr>
      <w:b/>
      <w:bCs/>
    </w:rPr>
  </w:style>
  <w:style w:type="character" w:customStyle="1" w:styleId="CommentSubjectChar">
    <w:name w:val="Comment Subject Char"/>
    <w:basedOn w:val="CommentTextChar"/>
    <w:link w:val="CommentSubject"/>
    <w:uiPriority w:val="99"/>
    <w:semiHidden/>
    <w:rsid w:val="009B6392"/>
    <w:rPr>
      <w:b/>
      <w:bCs/>
      <w:kern w:val="0"/>
      <w:sz w:val="20"/>
      <w:szCs w:val="20"/>
      <w14:ligatures w14:val="none"/>
    </w:rPr>
  </w:style>
  <w:style w:type="character" w:customStyle="1" w:styleId="UnresolvedMention1">
    <w:name w:val="Unresolved Mention1"/>
    <w:basedOn w:val="DefaultParagraphFont"/>
    <w:uiPriority w:val="99"/>
    <w:semiHidden/>
    <w:unhideWhenUsed/>
    <w:rsid w:val="00305B40"/>
    <w:rPr>
      <w:color w:val="605E5C"/>
      <w:shd w:val="clear" w:color="auto" w:fill="E1DFDD"/>
    </w:rPr>
  </w:style>
  <w:style w:type="paragraph" w:styleId="BalloonText">
    <w:name w:val="Balloon Text"/>
    <w:basedOn w:val="Normal"/>
    <w:link w:val="BalloonTextChar"/>
    <w:uiPriority w:val="99"/>
    <w:semiHidden/>
    <w:unhideWhenUsed/>
    <w:rsid w:val="00350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46"/>
    <w:rPr>
      <w:rFonts w:ascii="Segoe UI" w:hAnsi="Segoe UI" w:cs="Segoe UI"/>
      <w:kern w:val="0"/>
      <w:sz w:val="18"/>
      <w:szCs w:val="18"/>
      <w14:ligatures w14:val="none"/>
    </w:rPr>
  </w:style>
  <w:style w:type="character" w:customStyle="1" w:styleId="UnresolvedMention">
    <w:name w:val="Unresolved Mention"/>
    <w:basedOn w:val="DefaultParagraphFont"/>
    <w:uiPriority w:val="99"/>
    <w:semiHidden/>
    <w:unhideWhenUsed/>
    <w:rsid w:val="00850B1F"/>
    <w:rPr>
      <w:color w:val="605E5C"/>
      <w:shd w:val="clear" w:color="auto" w:fill="E1DFDD"/>
    </w:rPr>
  </w:style>
  <w:style w:type="character" w:styleId="FollowedHyperlink">
    <w:name w:val="FollowedHyperlink"/>
    <w:basedOn w:val="DefaultParagraphFont"/>
    <w:uiPriority w:val="99"/>
    <w:semiHidden/>
    <w:unhideWhenUsed/>
    <w:rsid w:val="008357AF"/>
    <w:rPr>
      <w:color w:val="954F72" w:themeColor="followedHyperlink"/>
      <w:u w:val="single"/>
    </w:rPr>
  </w:style>
  <w:style w:type="character" w:styleId="PlaceholderText">
    <w:name w:val="Placeholder Text"/>
    <w:basedOn w:val="DefaultParagraphFont"/>
    <w:uiPriority w:val="99"/>
    <w:semiHidden/>
    <w:rsid w:val="00846217"/>
    <w:rPr>
      <w:color w:val="666666"/>
    </w:rPr>
  </w:style>
  <w:style w:type="table" w:styleId="TableGrid">
    <w:name w:val="Table Grid"/>
    <w:basedOn w:val="TableNormal"/>
    <w:uiPriority w:val="39"/>
    <w:rsid w:val="005D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68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30823">
      <w:bodyDiv w:val="1"/>
      <w:marLeft w:val="0"/>
      <w:marRight w:val="0"/>
      <w:marTop w:val="0"/>
      <w:marBottom w:val="0"/>
      <w:divBdr>
        <w:top w:val="none" w:sz="0" w:space="0" w:color="auto"/>
        <w:left w:val="none" w:sz="0" w:space="0" w:color="auto"/>
        <w:bottom w:val="none" w:sz="0" w:space="0" w:color="auto"/>
        <w:right w:val="none" w:sz="0" w:space="0" w:color="auto"/>
      </w:divBdr>
    </w:div>
    <w:div w:id="122625006">
      <w:bodyDiv w:val="1"/>
      <w:marLeft w:val="0"/>
      <w:marRight w:val="0"/>
      <w:marTop w:val="0"/>
      <w:marBottom w:val="0"/>
      <w:divBdr>
        <w:top w:val="none" w:sz="0" w:space="0" w:color="auto"/>
        <w:left w:val="none" w:sz="0" w:space="0" w:color="auto"/>
        <w:bottom w:val="none" w:sz="0" w:space="0" w:color="auto"/>
        <w:right w:val="none" w:sz="0" w:space="0" w:color="auto"/>
      </w:divBdr>
    </w:div>
    <w:div w:id="373241397">
      <w:bodyDiv w:val="1"/>
      <w:marLeft w:val="0"/>
      <w:marRight w:val="0"/>
      <w:marTop w:val="0"/>
      <w:marBottom w:val="0"/>
      <w:divBdr>
        <w:top w:val="none" w:sz="0" w:space="0" w:color="auto"/>
        <w:left w:val="none" w:sz="0" w:space="0" w:color="auto"/>
        <w:bottom w:val="none" w:sz="0" w:space="0" w:color="auto"/>
        <w:right w:val="none" w:sz="0" w:space="0" w:color="auto"/>
      </w:divBdr>
    </w:div>
    <w:div w:id="432357459">
      <w:bodyDiv w:val="1"/>
      <w:marLeft w:val="0"/>
      <w:marRight w:val="0"/>
      <w:marTop w:val="0"/>
      <w:marBottom w:val="0"/>
      <w:divBdr>
        <w:top w:val="none" w:sz="0" w:space="0" w:color="auto"/>
        <w:left w:val="none" w:sz="0" w:space="0" w:color="auto"/>
        <w:bottom w:val="none" w:sz="0" w:space="0" w:color="auto"/>
        <w:right w:val="none" w:sz="0" w:space="0" w:color="auto"/>
      </w:divBdr>
    </w:div>
    <w:div w:id="513304729">
      <w:bodyDiv w:val="1"/>
      <w:marLeft w:val="0"/>
      <w:marRight w:val="0"/>
      <w:marTop w:val="0"/>
      <w:marBottom w:val="0"/>
      <w:divBdr>
        <w:top w:val="none" w:sz="0" w:space="0" w:color="auto"/>
        <w:left w:val="none" w:sz="0" w:space="0" w:color="auto"/>
        <w:bottom w:val="none" w:sz="0" w:space="0" w:color="auto"/>
        <w:right w:val="none" w:sz="0" w:space="0" w:color="auto"/>
      </w:divBdr>
    </w:div>
    <w:div w:id="518086989">
      <w:bodyDiv w:val="1"/>
      <w:marLeft w:val="0"/>
      <w:marRight w:val="0"/>
      <w:marTop w:val="0"/>
      <w:marBottom w:val="0"/>
      <w:divBdr>
        <w:top w:val="none" w:sz="0" w:space="0" w:color="auto"/>
        <w:left w:val="none" w:sz="0" w:space="0" w:color="auto"/>
        <w:bottom w:val="none" w:sz="0" w:space="0" w:color="auto"/>
        <w:right w:val="none" w:sz="0" w:space="0" w:color="auto"/>
      </w:divBdr>
    </w:div>
    <w:div w:id="522666200">
      <w:bodyDiv w:val="1"/>
      <w:marLeft w:val="0"/>
      <w:marRight w:val="0"/>
      <w:marTop w:val="0"/>
      <w:marBottom w:val="0"/>
      <w:divBdr>
        <w:top w:val="none" w:sz="0" w:space="0" w:color="auto"/>
        <w:left w:val="none" w:sz="0" w:space="0" w:color="auto"/>
        <w:bottom w:val="none" w:sz="0" w:space="0" w:color="auto"/>
        <w:right w:val="none" w:sz="0" w:space="0" w:color="auto"/>
      </w:divBdr>
    </w:div>
    <w:div w:id="556362518">
      <w:bodyDiv w:val="1"/>
      <w:marLeft w:val="0"/>
      <w:marRight w:val="0"/>
      <w:marTop w:val="0"/>
      <w:marBottom w:val="0"/>
      <w:divBdr>
        <w:top w:val="none" w:sz="0" w:space="0" w:color="auto"/>
        <w:left w:val="none" w:sz="0" w:space="0" w:color="auto"/>
        <w:bottom w:val="none" w:sz="0" w:space="0" w:color="auto"/>
        <w:right w:val="none" w:sz="0" w:space="0" w:color="auto"/>
      </w:divBdr>
    </w:div>
    <w:div w:id="588000215">
      <w:bodyDiv w:val="1"/>
      <w:marLeft w:val="0"/>
      <w:marRight w:val="0"/>
      <w:marTop w:val="0"/>
      <w:marBottom w:val="0"/>
      <w:divBdr>
        <w:top w:val="none" w:sz="0" w:space="0" w:color="auto"/>
        <w:left w:val="none" w:sz="0" w:space="0" w:color="auto"/>
        <w:bottom w:val="none" w:sz="0" w:space="0" w:color="auto"/>
        <w:right w:val="none" w:sz="0" w:space="0" w:color="auto"/>
      </w:divBdr>
    </w:div>
    <w:div w:id="599989128">
      <w:bodyDiv w:val="1"/>
      <w:marLeft w:val="0"/>
      <w:marRight w:val="0"/>
      <w:marTop w:val="0"/>
      <w:marBottom w:val="0"/>
      <w:divBdr>
        <w:top w:val="none" w:sz="0" w:space="0" w:color="auto"/>
        <w:left w:val="none" w:sz="0" w:space="0" w:color="auto"/>
        <w:bottom w:val="none" w:sz="0" w:space="0" w:color="auto"/>
        <w:right w:val="none" w:sz="0" w:space="0" w:color="auto"/>
      </w:divBdr>
      <w:divsChild>
        <w:div w:id="21170879">
          <w:marLeft w:val="0"/>
          <w:marRight w:val="0"/>
          <w:marTop w:val="0"/>
          <w:marBottom w:val="0"/>
          <w:divBdr>
            <w:top w:val="none" w:sz="0" w:space="0" w:color="auto"/>
            <w:left w:val="none" w:sz="0" w:space="0" w:color="auto"/>
            <w:bottom w:val="none" w:sz="0" w:space="0" w:color="auto"/>
            <w:right w:val="none" w:sz="0" w:space="0" w:color="auto"/>
          </w:divBdr>
        </w:div>
        <w:div w:id="1537503787">
          <w:marLeft w:val="0"/>
          <w:marRight w:val="0"/>
          <w:marTop w:val="0"/>
          <w:marBottom w:val="0"/>
          <w:divBdr>
            <w:top w:val="none" w:sz="0" w:space="0" w:color="auto"/>
            <w:left w:val="none" w:sz="0" w:space="0" w:color="auto"/>
            <w:bottom w:val="none" w:sz="0" w:space="0" w:color="auto"/>
            <w:right w:val="none" w:sz="0" w:space="0" w:color="auto"/>
          </w:divBdr>
        </w:div>
      </w:divsChild>
    </w:div>
    <w:div w:id="689112178">
      <w:bodyDiv w:val="1"/>
      <w:marLeft w:val="0"/>
      <w:marRight w:val="0"/>
      <w:marTop w:val="0"/>
      <w:marBottom w:val="0"/>
      <w:divBdr>
        <w:top w:val="none" w:sz="0" w:space="0" w:color="auto"/>
        <w:left w:val="none" w:sz="0" w:space="0" w:color="auto"/>
        <w:bottom w:val="none" w:sz="0" w:space="0" w:color="auto"/>
        <w:right w:val="none" w:sz="0" w:space="0" w:color="auto"/>
      </w:divBdr>
    </w:div>
    <w:div w:id="735280177">
      <w:bodyDiv w:val="1"/>
      <w:marLeft w:val="0"/>
      <w:marRight w:val="0"/>
      <w:marTop w:val="0"/>
      <w:marBottom w:val="0"/>
      <w:divBdr>
        <w:top w:val="none" w:sz="0" w:space="0" w:color="auto"/>
        <w:left w:val="none" w:sz="0" w:space="0" w:color="auto"/>
        <w:bottom w:val="none" w:sz="0" w:space="0" w:color="auto"/>
        <w:right w:val="none" w:sz="0" w:space="0" w:color="auto"/>
      </w:divBdr>
    </w:div>
    <w:div w:id="750322040">
      <w:bodyDiv w:val="1"/>
      <w:marLeft w:val="0"/>
      <w:marRight w:val="0"/>
      <w:marTop w:val="0"/>
      <w:marBottom w:val="0"/>
      <w:divBdr>
        <w:top w:val="none" w:sz="0" w:space="0" w:color="auto"/>
        <w:left w:val="none" w:sz="0" w:space="0" w:color="auto"/>
        <w:bottom w:val="none" w:sz="0" w:space="0" w:color="auto"/>
        <w:right w:val="none" w:sz="0" w:space="0" w:color="auto"/>
      </w:divBdr>
    </w:div>
    <w:div w:id="938952268">
      <w:bodyDiv w:val="1"/>
      <w:marLeft w:val="0"/>
      <w:marRight w:val="0"/>
      <w:marTop w:val="0"/>
      <w:marBottom w:val="0"/>
      <w:divBdr>
        <w:top w:val="none" w:sz="0" w:space="0" w:color="auto"/>
        <w:left w:val="none" w:sz="0" w:space="0" w:color="auto"/>
        <w:bottom w:val="none" w:sz="0" w:space="0" w:color="auto"/>
        <w:right w:val="none" w:sz="0" w:space="0" w:color="auto"/>
      </w:divBdr>
    </w:div>
    <w:div w:id="1096050609">
      <w:bodyDiv w:val="1"/>
      <w:marLeft w:val="0"/>
      <w:marRight w:val="0"/>
      <w:marTop w:val="0"/>
      <w:marBottom w:val="0"/>
      <w:divBdr>
        <w:top w:val="none" w:sz="0" w:space="0" w:color="auto"/>
        <w:left w:val="none" w:sz="0" w:space="0" w:color="auto"/>
        <w:bottom w:val="none" w:sz="0" w:space="0" w:color="auto"/>
        <w:right w:val="none" w:sz="0" w:space="0" w:color="auto"/>
      </w:divBdr>
    </w:div>
    <w:div w:id="1176653380">
      <w:bodyDiv w:val="1"/>
      <w:marLeft w:val="0"/>
      <w:marRight w:val="0"/>
      <w:marTop w:val="0"/>
      <w:marBottom w:val="0"/>
      <w:divBdr>
        <w:top w:val="none" w:sz="0" w:space="0" w:color="auto"/>
        <w:left w:val="none" w:sz="0" w:space="0" w:color="auto"/>
        <w:bottom w:val="none" w:sz="0" w:space="0" w:color="auto"/>
        <w:right w:val="none" w:sz="0" w:space="0" w:color="auto"/>
      </w:divBdr>
    </w:div>
    <w:div w:id="1230993507">
      <w:bodyDiv w:val="1"/>
      <w:marLeft w:val="0"/>
      <w:marRight w:val="0"/>
      <w:marTop w:val="0"/>
      <w:marBottom w:val="0"/>
      <w:divBdr>
        <w:top w:val="none" w:sz="0" w:space="0" w:color="auto"/>
        <w:left w:val="none" w:sz="0" w:space="0" w:color="auto"/>
        <w:bottom w:val="none" w:sz="0" w:space="0" w:color="auto"/>
        <w:right w:val="none" w:sz="0" w:space="0" w:color="auto"/>
      </w:divBdr>
    </w:div>
    <w:div w:id="1352564218">
      <w:bodyDiv w:val="1"/>
      <w:marLeft w:val="0"/>
      <w:marRight w:val="0"/>
      <w:marTop w:val="0"/>
      <w:marBottom w:val="0"/>
      <w:divBdr>
        <w:top w:val="none" w:sz="0" w:space="0" w:color="auto"/>
        <w:left w:val="none" w:sz="0" w:space="0" w:color="auto"/>
        <w:bottom w:val="none" w:sz="0" w:space="0" w:color="auto"/>
        <w:right w:val="none" w:sz="0" w:space="0" w:color="auto"/>
      </w:divBdr>
    </w:div>
    <w:div w:id="1472594041">
      <w:bodyDiv w:val="1"/>
      <w:marLeft w:val="0"/>
      <w:marRight w:val="0"/>
      <w:marTop w:val="0"/>
      <w:marBottom w:val="0"/>
      <w:divBdr>
        <w:top w:val="none" w:sz="0" w:space="0" w:color="auto"/>
        <w:left w:val="none" w:sz="0" w:space="0" w:color="auto"/>
        <w:bottom w:val="none" w:sz="0" w:space="0" w:color="auto"/>
        <w:right w:val="none" w:sz="0" w:space="0" w:color="auto"/>
      </w:divBdr>
    </w:div>
    <w:div w:id="1554582309">
      <w:bodyDiv w:val="1"/>
      <w:marLeft w:val="0"/>
      <w:marRight w:val="0"/>
      <w:marTop w:val="0"/>
      <w:marBottom w:val="0"/>
      <w:divBdr>
        <w:top w:val="none" w:sz="0" w:space="0" w:color="auto"/>
        <w:left w:val="none" w:sz="0" w:space="0" w:color="auto"/>
        <w:bottom w:val="none" w:sz="0" w:space="0" w:color="auto"/>
        <w:right w:val="none" w:sz="0" w:space="0" w:color="auto"/>
      </w:divBdr>
    </w:div>
    <w:div w:id="1557274370">
      <w:bodyDiv w:val="1"/>
      <w:marLeft w:val="0"/>
      <w:marRight w:val="0"/>
      <w:marTop w:val="0"/>
      <w:marBottom w:val="0"/>
      <w:divBdr>
        <w:top w:val="none" w:sz="0" w:space="0" w:color="auto"/>
        <w:left w:val="none" w:sz="0" w:space="0" w:color="auto"/>
        <w:bottom w:val="none" w:sz="0" w:space="0" w:color="auto"/>
        <w:right w:val="none" w:sz="0" w:space="0" w:color="auto"/>
      </w:divBdr>
    </w:div>
    <w:div w:id="1558667381">
      <w:bodyDiv w:val="1"/>
      <w:marLeft w:val="0"/>
      <w:marRight w:val="0"/>
      <w:marTop w:val="0"/>
      <w:marBottom w:val="0"/>
      <w:divBdr>
        <w:top w:val="none" w:sz="0" w:space="0" w:color="auto"/>
        <w:left w:val="none" w:sz="0" w:space="0" w:color="auto"/>
        <w:bottom w:val="none" w:sz="0" w:space="0" w:color="auto"/>
        <w:right w:val="none" w:sz="0" w:space="0" w:color="auto"/>
      </w:divBdr>
    </w:div>
    <w:div w:id="1627420128">
      <w:bodyDiv w:val="1"/>
      <w:marLeft w:val="0"/>
      <w:marRight w:val="0"/>
      <w:marTop w:val="0"/>
      <w:marBottom w:val="0"/>
      <w:divBdr>
        <w:top w:val="none" w:sz="0" w:space="0" w:color="auto"/>
        <w:left w:val="none" w:sz="0" w:space="0" w:color="auto"/>
        <w:bottom w:val="none" w:sz="0" w:space="0" w:color="auto"/>
        <w:right w:val="none" w:sz="0" w:space="0" w:color="auto"/>
      </w:divBdr>
      <w:divsChild>
        <w:div w:id="229849059">
          <w:marLeft w:val="0"/>
          <w:marRight w:val="0"/>
          <w:marTop w:val="0"/>
          <w:marBottom w:val="0"/>
          <w:divBdr>
            <w:top w:val="none" w:sz="0" w:space="0" w:color="auto"/>
            <w:left w:val="none" w:sz="0" w:space="0" w:color="auto"/>
            <w:bottom w:val="none" w:sz="0" w:space="0" w:color="auto"/>
            <w:right w:val="none" w:sz="0" w:space="0" w:color="auto"/>
          </w:divBdr>
        </w:div>
        <w:div w:id="490870689">
          <w:marLeft w:val="0"/>
          <w:marRight w:val="0"/>
          <w:marTop w:val="0"/>
          <w:marBottom w:val="0"/>
          <w:divBdr>
            <w:top w:val="none" w:sz="0" w:space="0" w:color="auto"/>
            <w:left w:val="none" w:sz="0" w:space="0" w:color="auto"/>
            <w:bottom w:val="none" w:sz="0" w:space="0" w:color="auto"/>
            <w:right w:val="none" w:sz="0" w:space="0" w:color="auto"/>
          </w:divBdr>
        </w:div>
      </w:divsChild>
    </w:div>
    <w:div w:id="1655720521">
      <w:bodyDiv w:val="1"/>
      <w:marLeft w:val="0"/>
      <w:marRight w:val="0"/>
      <w:marTop w:val="0"/>
      <w:marBottom w:val="0"/>
      <w:divBdr>
        <w:top w:val="none" w:sz="0" w:space="0" w:color="auto"/>
        <w:left w:val="none" w:sz="0" w:space="0" w:color="auto"/>
        <w:bottom w:val="none" w:sz="0" w:space="0" w:color="auto"/>
        <w:right w:val="none" w:sz="0" w:space="0" w:color="auto"/>
      </w:divBdr>
    </w:div>
    <w:div w:id="1689256344">
      <w:bodyDiv w:val="1"/>
      <w:marLeft w:val="0"/>
      <w:marRight w:val="0"/>
      <w:marTop w:val="0"/>
      <w:marBottom w:val="0"/>
      <w:divBdr>
        <w:top w:val="none" w:sz="0" w:space="0" w:color="auto"/>
        <w:left w:val="none" w:sz="0" w:space="0" w:color="auto"/>
        <w:bottom w:val="none" w:sz="0" w:space="0" w:color="auto"/>
        <w:right w:val="none" w:sz="0" w:space="0" w:color="auto"/>
      </w:divBdr>
    </w:div>
    <w:div w:id="1720398871">
      <w:bodyDiv w:val="1"/>
      <w:marLeft w:val="0"/>
      <w:marRight w:val="0"/>
      <w:marTop w:val="0"/>
      <w:marBottom w:val="0"/>
      <w:divBdr>
        <w:top w:val="none" w:sz="0" w:space="0" w:color="auto"/>
        <w:left w:val="none" w:sz="0" w:space="0" w:color="auto"/>
        <w:bottom w:val="none" w:sz="0" w:space="0" w:color="auto"/>
        <w:right w:val="none" w:sz="0" w:space="0" w:color="auto"/>
      </w:divBdr>
    </w:div>
    <w:div w:id="1738816725">
      <w:bodyDiv w:val="1"/>
      <w:marLeft w:val="0"/>
      <w:marRight w:val="0"/>
      <w:marTop w:val="0"/>
      <w:marBottom w:val="0"/>
      <w:divBdr>
        <w:top w:val="none" w:sz="0" w:space="0" w:color="auto"/>
        <w:left w:val="none" w:sz="0" w:space="0" w:color="auto"/>
        <w:bottom w:val="none" w:sz="0" w:space="0" w:color="auto"/>
        <w:right w:val="none" w:sz="0" w:space="0" w:color="auto"/>
      </w:divBdr>
    </w:div>
    <w:div w:id="208479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nimal" TargetMode="External"/><Relationship Id="rId13" Type="http://schemas.openxmlformats.org/officeDocument/2006/relationships/hyperlink" Target="https://en.wikipedia.org/wiki/Cucujiformia" TargetMode="External"/><Relationship Id="rId18" Type="http://schemas.openxmlformats.org/officeDocument/2006/relationships/image" Target="media/image1.png"/><Relationship Id="rId26" Type="http://schemas.openxmlformats.org/officeDocument/2006/relationships/hyperlink" Target="https://doi.org/10.1146/annurev.ento.31.1.95" TargetMode="External"/><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hyperlink" Target="https://en.wikipedia.org/wiki/Eukaryote" TargetMode="External"/><Relationship Id="rId12" Type="http://schemas.openxmlformats.org/officeDocument/2006/relationships/hyperlink" Target="https://en.wikipedia.org/wiki/Polyphaga" TargetMode="External"/><Relationship Id="rId17" Type="http://schemas.openxmlformats.org/officeDocument/2006/relationships/hyperlink" Target="https://en.wikipedia.org/wiki/Fungus" TargetMode="External"/><Relationship Id="rId25" Type="http://schemas.openxmlformats.org/officeDocument/2006/relationships/hyperlink" Target="https://doi.org/10.3389/fpls.2018.0072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Humidity" TargetMode="External"/><Relationship Id="rId20" Type="http://schemas.openxmlformats.org/officeDocument/2006/relationships/image" Target="media/image3.png"/><Relationship Id="rId29" Type="http://schemas.openxmlformats.org/officeDocument/2006/relationships/hyperlink" Target="https://doi.org/10.17226/11763" TargetMode="External"/><Relationship Id="rId1" Type="http://schemas.openxmlformats.org/officeDocument/2006/relationships/numbering" Target="numbering.xml"/><Relationship Id="rId6" Type="http://schemas.openxmlformats.org/officeDocument/2006/relationships/hyperlink" Target="https://en.wikipedia.org/wiki/Taxonomy_(biology)" TargetMode="External"/><Relationship Id="rId11" Type="http://schemas.openxmlformats.org/officeDocument/2006/relationships/hyperlink" Target="https://en.wikipedia.org/wiki/Beetle" TargetMode="External"/><Relationship Id="rId24" Type="http://schemas.openxmlformats.org/officeDocument/2006/relationships/hyperlink" Target="https://www.fao.org/faostat/" TargetMode="External"/><Relationship Id="rId32" Type="http://schemas.openxmlformats.org/officeDocument/2006/relationships/hyperlink" Target="https://doi.org/10.1016/j.sajb.2015.08.008" TargetMode="External"/><Relationship Id="rId5" Type="http://schemas.openxmlformats.org/officeDocument/2006/relationships/hyperlink" Target="https://en.wikipedia.org/wiki/Endosperm" TargetMode="External"/><Relationship Id="rId15" Type="http://schemas.openxmlformats.org/officeDocument/2006/relationships/hyperlink" Target="https://en.wikipedia.org/wiki/Callosobruchus" TargetMode="External"/><Relationship Id="rId23" Type="http://schemas.openxmlformats.org/officeDocument/2006/relationships/hyperlink" Target="https://www.cambridge.org/core/search?filters%5BauthorTerms%5D=R.%20H.%20Booker&amp;eventCode=SE-AU" TargetMode="External"/><Relationship Id="rId28" Type="http://schemas.openxmlformats.org/officeDocument/2006/relationships/hyperlink" Target="https://doi.org/10.1016/S0378-4290(03)00036-4" TargetMode="External"/><Relationship Id="rId10" Type="http://schemas.openxmlformats.org/officeDocument/2006/relationships/hyperlink" Target="https://en.wikipedia.org/wiki/Insect" TargetMode="External"/><Relationship Id="rId19" Type="http://schemas.openxmlformats.org/officeDocument/2006/relationships/image" Target="media/image2.png"/><Relationship Id="rId31" Type="http://schemas.openxmlformats.org/officeDocument/2006/relationships/hyperlink" Target="https://www.daff.gov.za/" TargetMode="External"/><Relationship Id="rId4" Type="http://schemas.openxmlformats.org/officeDocument/2006/relationships/webSettings" Target="webSettings.xml"/><Relationship Id="rId9" Type="http://schemas.openxmlformats.org/officeDocument/2006/relationships/hyperlink" Target="https://en.wikipedia.org/wiki/Arthropod" TargetMode="External"/><Relationship Id="rId14" Type="http://schemas.openxmlformats.org/officeDocument/2006/relationships/hyperlink" Target="https://en.wikipedia.org/wiki/Leaf_beetle" TargetMode="External"/><Relationship Id="rId22" Type="http://schemas.openxmlformats.org/officeDocument/2006/relationships/hyperlink" Target="https://doi.org/10.5073/jka.2010.425.340" TargetMode="External"/><Relationship Id="rId27" Type="http://schemas.openxmlformats.org/officeDocument/2006/relationships/hyperlink" Target="https://doi.org/10.1016/S0378-4290(03)00039" TargetMode="External"/><Relationship Id="rId30" Type="http://schemas.openxmlformats.org/officeDocument/2006/relationships/hyperlink" Target="https://doi.org/10.1016/S0899-9007(02)01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28</Pages>
  <Words>7269</Words>
  <Characters>41439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Omotoso</cp:lastModifiedBy>
  <cp:revision>10</cp:revision>
  <dcterms:created xsi:type="dcterms:W3CDTF">2025-07-15T18:55:00Z</dcterms:created>
  <dcterms:modified xsi:type="dcterms:W3CDTF">2025-07-17T19:57:00Z</dcterms:modified>
</cp:coreProperties>
</file>